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1FA7C185"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Pr="001E358A">
        <w:rPr>
          <w:rFonts w:cs="Arial"/>
          <w:i/>
          <w:iCs/>
          <w:sz w:val="28"/>
          <w:szCs w:val="28"/>
          <w:highlight w:val="yellow"/>
        </w:rPr>
        <w:t>aquisição de telefones e materiais de tecnologia da informação (peças para servidores, materiais de rede e periféricos)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C398346"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registro de preços para aquisição de telefones e materiais de tecnologia da informação (peças para servidores, materiais de rede e periféricos)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1AE01F79"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826E6A">
      <w:pPr>
        <w:pStyle w:val="Nivel3"/>
        <w:rPr>
          <w:sz w:val="24"/>
          <w:szCs w:val="24"/>
        </w:rPr>
      </w:pPr>
      <w:bookmarkStart w:id="9" w:name="_Ref113883003"/>
      <w:bookmarkEnd w:id="8"/>
      <w:r w:rsidRPr="00044A3F">
        <w:rPr>
          <w:sz w:val="24"/>
          <w:szCs w:val="24"/>
        </w:rPr>
        <w:lastRenderedPageBreak/>
        <w:t>P</w:t>
      </w:r>
      <w:r w:rsidR="001167EF" w:rsidRPr="00044A3F">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w:t>
      </w:r>
      <w:r w:rsidRPr="00044A3F">
        <w:rPr>
          <w:sz w:val="24"/>
          <w:szCs w:val="24"/>
        </w:rPr>
        <w:lastRenderedPageBreak/>
        <w:t xml:space="preserve">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xml:space="preserve">, nas leis trabalhistas, nas normas infralegais, nas convenções coletivas de trabalho e nos termos de ajustamento de conduta vigentes na data de sua entrega </w:t>
      </w:r>
      <w:r w:rsidRPr="00044A3F">
        <w:rPr>
          <w:color w:val="auto"/>
          <w:sz w:val="24"/>
          <w:szCs w:val="24"/>
        </w:rPr>
        <w:lastRenderedPageBreak/>
        <w:t>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lastRenderedPageBreak/>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26335C3F" w14:textId="77D06B4B" w:rsidR="004076F7" w:rsidRPr="00044A3F" w:rsidRDefault="004076F7" w:rsidP="004076F7">
      <w:pPr>
        <w:pStyle w:val="Nvel3-R"/>
        <w:numPr>
          <w:ilvl w:val="0"/>
          <w:numId w:val="0"/>
        </w:numPr>
        <w:ind w:left="709"/>
        <w:rPr>
          <w:i w:val="0"/>
          <w:iCs w:val="0"/>
          <w:color w:val="auto"/>
          <w:sz w:val="24"/>
          <w:szCs w:val="24"/>
          <w:highlight w:val="green"/>
        </w:rPr>
      </w:pPr>
      <w:r w:rsidRPr="00044A3F">
        <w:rPr>
          <w:i w:val="0"/>
          <w:iCs w:val="0"/>
          <w:color w:val="auto"/>
          <w:sz w:val="24"/>
          <w:szCs w:val="24"/>
          <w:highlight w:val="green"/>
        </w:rPr>
        <w:t>a)</w:t>
      </w:r>
      <w:r w:rsidRPr="00044A3F">
        <w:rPr>
          <w:i w:val="0"/>
          <w:iCs w:val="0"/>
          <w:color w:val="auto"/>
          <w:sz w:val="24"/>
          <w:szCs w:val="24"/>
          <w:highlight w:val="green"/>
        </w:rPr>
        <w:tab/>
        <w:t>Na eventualidade de o licitante ser o fabricante ou detentor da marca do item ofertado, esta informação poderá ser preenchida com expressões como "fabricação própria", "conforme edital" e outras, evitando-se, assim, a identificação do licitante.</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1CCBAA8D"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A36F8B" w:rsidRPr="00311BEB">
        <w:rPr>
          <w:b/>
          <w:bCs/>
          <w:color w:val="auto"/>
          <w:sz w:val="24"/>
          <w:szCs w:val="24"/>
          <w:highlight w:val="yellow"/>
        </w:rPr>
        <w:t>4</w:t>
      </w:r>
      <w:r w:rsidR="00B000BD" w:rsidRPr="00311BEB">
        <w:rPr>
          <w:b/>
          <w:bCs/>
          <w:color w:val="auto"/>
          <w:sz w:val="24"/>
          <w:szCs w:val="24"/>
          <w:highlight w:val="yellow"/>
        </w:rPr>
        <w:t>.1.</w:t>
      </w:r>
      <w:r w:rsidR="00A36F8B" w:rsidRPr="00311BEB">
        <w:rPr>
          <w:b/>
          <w:bCs/>
          <w:color w:val="auto"/>
          <w:sz w:val="24"/>
          <w:szCs w:val="24"/>
          <w:highlight w:val="yellow"/>
        </w:rPr>
        <w:t>4</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044A3F">
        <w:rPr>
          <w:color w:val="auto"/>
          <w:sz w:val="24"/>
          <w:szCs w:val="24"/>
          <w:highlight w:val="yellow"/>
        </w:rPr>
        <w:t xml:space="preserve">Se </w:t>
      </w:r>
      <w:r w:rsidR="004D7D2F" w:rsidRPr="004D7D2F">
        <w:rPr>
          <w:color w:val="auto"/>
          <w:sz w:val="24"/>
          <w:szCs w:val="24"/>
          <w:highlight w:val="cyan"/>
        </w:rPr>
        <w:t>a</w:t>
      </w:r>
      <w:r w:rsidRPr="004D7D2F">
        <w:rPr>
          <w:color w:val="auto"/>
          <w:sz w:val="24"/>
          <w:szCs w:val="24"/>
          <w:highlight w:val="cyan"/>
        </w:rPr>
        <w:t xml:space="preserve"> </w:t>
      </w:r>
      <w:r w:rsidR="004D7D2F" w:rsidRPr="004D7D2F">
        <w:rPr>
          <w:color w:val="auto"/>
          <w:sz w:val="24"/>
          <w:szCs w:val="24"/>
          <w:highlight w:val="cyan"/>
        </w:rPr>
        <w:t>empresa</w:t>
      </w:r>
      <w:r w:rsidRPr="004D7D2F">
        <w:rPr>
          <w:color w:val="auto"/>
          <w:sz w:val="24"/>
          <w:szCs w:val="24"/>
          <w:highlight w:val="cyan"/>
        </w:rPr>
        <w:t xml:space="preserve"> </w:t>
      </w:r>
      <w:r w:rsidRPr="00044A3F">
        <w:rPr>
          <w:color w:val="auto"/>
          <w:sz w:val="24"/>
          <w:szCs w:val="24"/>
          <w:highlight w:val="yellow"/>
        </w:rPr>
        <w:t xml:space="preserve">não realizar espontaneamente o requerimento de que trata </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caberá ao ente público contratante comunicar o fato ao órgão fazendário competente, solicitando que </w:t>
      </w:r>
      <w:r w:rsidR="004D7D2F" w:rsidRPr="004D7D2F">
        <w:rPr>
          <w:color w:val="auto"/>
          <w:sz w:val="24"/>
          <w:szCs w:val="24"/>
          <w:highlight w:val="cyan"/>
        </w:rPr>
        <w:t xml:space="preserve">a empresa </w:t>
      </w:r>
      <w:r w:rsidRPr="00044A3F">
        <w:rPr>
          <w:color w:val="auto"/>
          <w:sz w:val="24"/>
          <w:szCs w:val="24"/>
          <w:highlight w:val="yellow"/>
        </w:rPr>
        <w:t>seja excluíd</w:t>
      </w:r>
      <w:r w:rsidR="004D7D2F" w:rsidRPr="004D7D2F">
        <w:rPr>
          <w:color w:val="auto"/>
          <w:sz w:val="24"/>
          <w:szCs w:val="24"/>
          <w:highlight w:val="cyan"/>
        </w:rPr>
        <w:t>a</w:t>
      </w:r>
      <w:r w:rsidRPr="00044A3F">
        <w:rPr>
          <w:color w:val="auto"/>
          <w:sz w:val="24"/>
          <w:szCs w:val="24"/>
          <w:highlight w:val="yellow"/>
        </w:rPr>
        <w:t xml:space="preserve"> de ofício do Simples Nacional, nos termos do art. 29, inc. I, da </w:t>
      </w:r>
      <w:hyperlink r:id="rId35" w:history="1">
        <w:r w:rsidRPr="00044A3F">
          <w:rPr>
            <w:rStyle w:val="Hyperlink"/>
            <w:sz w:val="24"/>
            <w:szCs w:val="24"/>
            <w:highlight w:val="yellow"/>
          </w:rPr>
          <w:t>Lei Complementar nº 123, de 2006</w:t>
        </w:r>
      </w:hyperlink>
      <w:r w:rsidRPr="00044A3F">
        <w:rPr>
          <w:color w:val="auto"/>
          <w:sz w:val="24"/>
          <w:szCs w:val="24"/>
          <w:highlight w:val="yellow"/>
        </w:rPr>
        <w:t>.</w:t>
      </w:r>
    </w:p>
    <w:p w14:paraId="10667CA9" w14:textId="77777777" w:rsidR="001167EF" w:rsidRPr="00044A3F" w:rsidRDefault="001167EF" w:rsidP="00AE46C4">
      <w:pPr>
        <w:pStyle w:val="Nivel2"/>
        <w:ind w:left="0" w:firstLine="0"/>
        <w:rPr>
          <w:sz w:val="24"/>
          <w:szCs w:val="24"/>
        </w:rPr>
      </w:pPr>
      <w:r w:rsidRPr="00044A3F">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w:t>
      </w:r>
      <w:r w:rsidRPr="00044A3F">
        <w:rPr>
          <w:sz w:val="24"/>
          <w:szCs w:val="24"/>
        </w:rPr>
        <w:lastRenderedPageBreak/>
        <w:t xml:space="preserve">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044A3F" w:rsidRDefault="00AE1E27" w:rsidP="00AE46C4">
      <w:pPr>
        <w:pStyle w:val="Nivel3"/>
        <w:numPr>
          <w:ilvl w:val="0"/>
          <w:numId w:val="0"/>
        </w:numPr>
        <w:rPr>
          <w:color w:val="FF0000"/>
          <w:sz w:val="24"/>
          <w:szCs w:val="24"/>
        </w:rPr>
      </w:pPr>
    </w:p>
    <w:p w14:paraId="26499871" w14:textId="77777777" w:rsidR="00817EFF" w:rsidRPr="00044A3F" w:rsidRDefault="00817EFF" w:rsidP="00AE46C4">
      <w:pPr>
        <w:pStyle w:val="Nivel3"/>
        <w:numPr>
          <w:ilvl w:val="0"/>
          <w:numId w:val="0"/>
        </w:numPr>
        <w:rPr>
          <w:color w:val="FF0000"/>
          <w:sz w:val="24"/>
          <w:szCs w:val="24"/>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lastRenderedPageBreak/>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melhor classificada nos termos do subitem anterior terá o direito de encaminhar uma última oferta para desempate, obrigatoriamente em valor inferior </w:t>
      </w:r>
      <w:r w:rsidRPr="00044A3F">
        <w:rPr>
          <w:sz w:val="24"/>
          <w:szCs w:val="24"/>
          <w:highlight w:val="yellow"/>
        </w:rPr>
        <w:lastRenderedPageBreak/>
        <w:t>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lastRenderedPageBreak/>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877A5">
      <w:pPr>
        <w:pStyle w:val="Nivel3"/>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877A5">
      <w:pPr>
        <w:pStyle w:val="Nivel4"/>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lastRenderedPageBreak/>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lastRenderedPageBreak/>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lastRenderedPageBreak/>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lastRenderedPageBreak/>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lastRenderedPageBreak/>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lastRenderedPageBreak/>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5C03BDA7" w:rsidR="009837B8" w:rsidRPr="00B064C2" w:rsidRDefault="00525B2E" w:rsidP="009837B8">
      <w:pPr>
        <w:pStyle w:val="Nivel2"/>
        <w:ind w:left="0" w:firstLine="0"/>
        <w:rPr>
          <w:sz w:val="24"/>
          <w:szCs w:val="24"/>
          <w:highlight w:val="yellow"/>
        </w:rPr>
      </w:pPr>
      <w:r w:rsidRPr="00B064C2">
        <w:rPr>
          <w:sz w:val="24"/>
          <w:szCs w:val="24"/>
          <w:highlight w:val="green"/>
        </w:rPr>
        <w:t xml:space="preserve">Será formalizada uma única Ata de Registro de Preços </w:t>
      </w:r>
      <w:r w:rsidR="009837B8" w:rsidRPr="00B064C2">
        <w:rPr>
          <w:sz w:val="24"/>
          <w:szCs w:val="24"/>
          <w:highlight w:val="yellow"/>
        </w:rPr>
        <w:t>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lastRenderedPageBreak/>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Default="000E2913" w:rsidP="00AE46C4">
      <w:pPr>
        <w:pStyle w:val="Nvel2-Red"/>
        <w:numPr>
          <w:ilvl w:val="0"/>
          <w:numId w:val="0"/>
        </w:numPr>
        <w:rPr>
          <w:i w:val="0"/>
          <w:iCs w:val="0"/>
          <w:sz w:val="24"/>
          <w:szCs w:val="24"/>
          <w:highlight w:val="cyan"/>
        </w:rPr>
      </w:pPr>
    </w:p>
    <w:p w14:paraId="50EA6707" w14:textId="77777777" w:rsidR="009A71B9" w:rsidRPr="00044A3F"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lastRenderedPageBreak/>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B74724" w:rsidRDefault="007F2D3C" w:rsidP="00AE46C4">
      <w:pPr>
        <w:pStyle w:val="Nivel2"/>
        <w:numPr>
          <w:ilvl w:val="0"/>
          <w:numId w:val="0"/>
        </w:numPr>
        <w:rPr>
          <w:sz w:val="24"/>
          <w:szCs w:val="24"/>
        </w:rPr>
      </w:pPr>
    </w:p>
    <w:p w14:paraId="12865015" w14:textId="77777777" w:rsidR="0098048B" w:rsidRPr="00B74724" w:rsidRDefault="0098048B" w:rsidP="00AE46C4">
      <w:pPr>
        <w:pStyle w:val="Nivel2"/>
        <w:numPr>
          <w:ilvl w:val="0"/>
          <w:numId w:val="0"/>
        </w:numPr>
        <w:rPr>
          <w:sz w:val="24"/>
          <w:szCs w:val="24"/>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w:t>
      </w:r>
      <w:r w:rsidRPr="00044A3F">
        <w:rPr>
          <w:sz w:val="24"/>
          <w:szCs w:val="24"/>
        </w:rPr>
        <w:lastRenderedPageBreak/>
        <w:t xml:space="preserve">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Default="000A7AEA" w:rsidP="000A7AEA">
      <w:pPr>
        <w:pStyle w:val="Nivel2"/>
        <w:numPr>
          <w:ilvl w:val="0"/>
          <w:numId w:val="0"/>
        </w:numPr>
        <w:rPr>
          <w:sz w:val="24"/>
          <w:szCs w:val="24"/>
        </w:rPr>
      </w:pPr>
    </w:p>
    <w:p w14:paraId="550232F1" w14:textId="77777777" w:rsidR="000A7AEA" w:rsidRPr="000A7AEA" w:rsidRDefault="000A7AEA" w:rsidP="000A7AEA">
      <w:pPr>
        <w:pStyle w:val="Nivel2"/>
        <w:numPr>
          <w:ilvl w:val="0"/>
          <w:numId w:val="0"/>
        </w:numPr>
        <w:rPr>
          <w:sz w:val="24"/>
          <w:szCs w:val="24"/>
        </w:rPr>
      </w:pPr>
    </w:p>
    <w:p w14:paraId="1EA872D6" w14:textId="77777777" w:rsidR="001167EF" w:rsidRPr="00044A3F" w:rsidRDefault="001167EF" w:rsidP="00056717">
      <w:pPr>
        <w:pStyle w:val="Nivel01"/>
      </w:pPr>
      <w:bookmarkStart w:id="45" w:name="_Toc135469235"/>
      <w:r w:rsidRPr="00044A3F">
        <w:t>DA IMPUGNAÇÃO AO EDITAL E DO PEDIDO DE ESCLARECIMENTO</w:t>
      </w:r>
      <w:bookmarkEnd w:id="45"/>
    </w:p>
    <w:p w14:paraId="3F4A48EB" w14:textId="57782A63" w:rsidR="001167EF" w:rsidRPr="00044A3F" w:rsidRDefault="001167EF" w:rsidP="00AE46C4">
      <w:pPr>
        <w:pStyle w:val="Nivel2"/>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lastRenderedPageBreak/>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044A3F" w:rsidRDefault="00094F1F" w:rsidP="00BC6F26">
      <w:pPr>
        <w:pStyle w:val="Nivel2"/>
        <w:numPr>
          <w:ilvl w:val="0"/>
          <w:numId w:val="0"/>
        </w:numPr>
        <w:rPr>
          <w:sz w:val="24"/>
          <w:szCs w:val="24"/>
        </w:rPr>
      </w:pPr>
    </w:p>
    <w:p w14:paraId="4D4355F0" w14:textId="77777777" w:rsidR="009C4264" w:rsidRPr="00044A3F" w:rsidRDefault="009C4264" w:rsidP="00BC6F26">
      <w:pPr>
        <w:pStyle w:val="Nivel2"/>
        <w:numPr>
          <w:ilvl w:val="0"/>
          <w:numId w:val="0"/>
        </w:numPr>
        <w:rPr>
          <w:sz w:val="24"/>
          <w:szCs w:val="24"/>
        </w:rPr>
      </w:pPr>
    </w:p>
    <w:p w14:paraId="2F12F19F" w14:textId="77777777" w:rsidR="001F69E4" w:rsidRPr="00044A3F" w:rsidRDefault="001F69E4" w:rsidP="00BC6F26">
      <w:pPr>
        <w:pStyle w:val="Nivel2"/>
        <w:numPr>
          <w:ilvl w:val="0"/>
          <w:numId w:val="0"/>
        </w:numPr>
        <w:rPr>
          <w:sz w:val="24"/>
          <w:szCs w:val="24"/>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0B44F9BB" w14:textId="77777777" w:rsidR="00A236C0" w:rsidRDefault="00A236C0" w:rsidP="00EE5D81">
      <w:pPr>
        <w:jc w:val="center"/>
        <w:rPr>
          <w:rFonts w:cs="Arial"/>
          <w:b/>
        </w:rPr>
      </w:pPr>
    </w:p>
    <w:p w14:paraId="137C3FBD" w14:textId="77777777" w:rsidR="00A236C0" w:rsidRDefault="00A236C0" w:rsidP="00EE5D81">
      <w:pPr>
        <w:jc w:val="center"/>
        <w:rPr>
          <w:rFonts w:cs="Arial"/>
          <w:b/>
        </w:rPr>
      </w:pPr>
    </w:p>
    <w:p w14:paraId="180A7419" w14:textId="77777777" w:rsidR="00A236C0" w:rsidRDefault="00A236C0" w:rsidP="00EE5D81">
      <w:pPr>
        <w:jc w:val="center"/>
        <w:rPr>
          <w:rFonts w:cs="Arial"/>
          <w:b/>
        </w:rPr>
      </w:pPr>
    </w:p>
    <w:p w14:paraId="04624351" w14:textId="77777777" w:rsidR="00A236C0" w:rsidRDefault="00A236C0" w:rsidP="00EE5D81">
      <w:pPr>
        <w:jc w:val="center"/>
        <w:rPr>
          <w:rFonts w:cs="Arial"/>
          <w:b/>
        </w:rPr>
      </w:pPr>
    </w:p>
    <w:p w14:paraId="1AF31B79" w14:textId="77777777" w:rsidR="00A236C0" w:rsidRDefault="00A236C0" w:rsidP="00EE5D81">
      <w:pPr>
        <w:jc w:val="center"/>
        <w:rPr>
          <w:rFonts w:cs="Arial"/>
          <w:b/>
        </w:rPr>
      </w:pPr>
    </w:p>
    <w:p w14:paraId="559ADB82" w14:textId="77777777" w:rsidR="00A236C0" w:rsidRDefault="00A236C0" w:rsidP="00EE5D81">
      <w:pPr>
        <w:jc w:val="center"/>
        <w:rPr>
          <w:rFonts w:cs="Arial"/>
          <w:b/>
        </w:rPr>
      </w:pPr>
    </w:p>
    <w:p w14:paraId="31EAAF43" w14:textId="77777777" w:rsidR="00A236C0" w:rsidRDefault="00A236C0" w:rsidP="00EE5D81">
      <w:pPr>
        <w:jc w:val="cente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010B1E2E"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t>Aquisição de telefones e materiais de tecnologia da informação (peças para servidores, materiais de rede e periféricos) para</w:t>
      </w:r>
      <w:r w:rsidRPr="005A0CE1">
        <w:rPr>
          <w:rFonts w:eastAsia="Times New Roman" w:cs="Arial"/>
          <w:spacing w:val="31"/>
          <w:lang w:eastAsia="en-US"/>
        </w:rPr>
        <w:t xml:space="preserve"> </w:t>
      </w:r>
      <w:r w:rsidRPr="005A0CE1">
        <w:rPr>
          <w:rFonts w:eastAsia="Times New Roman" w:cs="Arial"/>
          <w:lang w:eastAsia="en-US"/>
        </w:rPr>
        <w:t>o</w:t>
      </w:r>
      <w:r w:rsidRPr="005A0CE1">
        <w:rPr>
          <w:rFonts w:eastAsia="Times New Roman" w:cs="Arial"/>
          <w:spacing w:val="40"/>
          <w:lang w:eastAsia="en-US"/>
        </w:rPr>
        <w:t xml:space="preserve"> </w:t>
      </w:r>
      <w:r w:rsidRPr="005A0CE1">
        <w:rPr>
          <w:rFonts w:eastAsia="Times New Roman" w:cs="Arial"/>
          <w:lang w:eastAsia="en-US"/>
        </w:rPr>
        <w:t>Tribunal de</w:t>
      </w:r>
      <w:r w:rsidRPr="005A0CE1">
        <w:rPr>
          <w:rFonts w:eastAsia="Times New Roman" w:cs="Arial"/>
          <w:spacing w:val="40"/>
          <w:lang w:eastAsia="en-US"/>
        </w:rPr>
        <w:t xml:space="preserve"> </w:t>
      </w:r>
      <w:r w:rsidRPr="005A0CE1">
        <w:rPr>
          <w:rFonts w:eastAsia="Times New Roman" w:cs="Arial"/>
          <w:lang w:eastAsia="en-US"/>
        </w:rPr>
        <w:t>Contas do</w:t>
      </w:r>
      <w:r w:rsidRPr="005A0CE1">
        <w:rPr>
          <w:rFonts w:eastAsia="Times New Roman" w:cs="Arial"/>
          <w:spacing w:val="40"/>
          <w:lang w:eastAsia="en-US"/>
        </w:rPr>
        <w:t xml:space="preserve"> </w:t>
      </w:r>
      <w:r w:rsidRPr="005A0CE1">
        <w:rPr>
          <w:rFonts w:eastAsia="Times New Roman" w:cs="Arial"/>
          <w:lang w:eastAsia="en-US"/>
        </w:rPr>
        <w:t>Estado</w:t>
      </w:r>
      <w:r w:rsidRPr="005A0CE1">
        <w:rPr>
          <w:rFonts w:eastAsia="Times New Roman" w:cs="Arial"/>
          <w:spacing w:val="31"/>
          <w:lang w:eastAsia="en-US"/>
        </w:rPr>
        <w:t xml:space="preserve"> </w:t>
      </w:r>
      <w:r w:rsidRPr="005A0CE1">
        <w:rPr>
          <w:rFonts w:eastAsia="Times New Roman" w:cs="Arial"/>
          <w:lang w:eastAsia="en-US"/>
        </w:rPr>
        <w:t>de</w:t>
      </w:r>
      <w:r w:rsidRPr="005A0CE1">
        <w:rPr>
          <w:rFonts w:eastAsia="Times New Roman" w:cs="Arial"/>
          <w:spacing w:val="40"/>
          <w:lang w:eastAsia="en-US"/>
        </w:rPr>
        <w:t xml:space="preserve"> </w:t>
      </w:r>
      <w:r w:rsidRPr="005A0CE1">
        <w:rPr>
          <w:rFonts w:eastAsia="Times New Roman" w:cs="Arial"/>
          <w:lang w:eastAsia="en-US"/>
        </w:rPr>
        <w:t>São</w:t>
      </w:r>
      <w:r w:rsidRPr="005A0CE1">
        <w:rPr>
          <w:rFonts w:eastAsia="Times New Roman" w:cs="Arial"/>
          <w:spacing w:val="31"/>
          <w:lang w:eastAsia="en-US"/>
        </w:rPr>
        <w:t xml:space="preserve"> </w:t>
      </w:r>
      <w:r w:rsidRPr="005A0CE1">
        <w:rPr>
          <w:rFonts w:eastAsia="Times New Roman" w:cs="Arial"/>
          <w:lang w:eastAsia="en-US"/>
        </w:rPr>
        <w:t>Paulo (TCESP), em Sistema de Registro de Preços.</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7A4B1E8F"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CONDIÇÕES DE ENTREGA:</w:t>
      </w:r>
      <w:r w:rsidR="001727B5">
        <w:rPr>
          <w:rFonts w:eastAsia="Arial MT" w:cs="Arial"/>
          <w:lang w:eastAsia="en-US"/>
        </w:rPr>
        <w:t xml:space="preserve"> </w:t>
      </w:r>
      <w:r w:rsidRPr="005A0CE1">
        <w:rPr>
          <w:rFonts w:eastAsia="Arial MT" w:cs="Arial"/>
          <w:lang w:eastAsia="en-US"/>
        </w:rPr>
        <w:t>As entregas deverão ser agendadas previamente</w:t>
      </w:r>
      <w:r w:rsidR="001727B5">
        <w:rPr>
          <w:rFonts w:eastAsia="Arial MT" w:cs="Arial"/>
          <w:lang w:eastAsia="en-US"/>
        </w:rPr>
        <w:t xml:space="preserve"> </w:t>
      </w:r>
      <w:r w:rsidRPr="005A0CE1">
        <w:rPr>
          <w:rFonts w:eastAsia="Arial MT" w:cs="Arial"/>
          <w:lang w:eastAsia="en-US"/>
        </w:rPr>
        <w:t>com a Seção de Almoxarifado, por meio do endereço eletrônico</w:t>
      </w:r>
      <w:r w:rsidR="001727B5">
        <w:rPr>
          <w:rFonts w:eastAsia="Arial MT" w:cs="Arial"/>
          <w:lang w:eastAsia="en-US"/>
        </w:rPr>
        <w:t xml:space="preserve"> </w:t>
      </w:r>
      <w:hyperlink r:id="rId66" w:tgtFrame="_blank" w:history="1">
        <w:r w:rsidRPr="005A0CE1">
          <w:rPr>
            <w:rFonts w:eastAsia="Arial MT" w:cs="Arial"/>
            <w:lang w:eastAsia="en-US"/>
          </w:rPr>
          <w:t>dm3@tce.sp.gov.br</w:t>
        </w:r>
      </w:hyperlink>
      <w:r w:rsidRPr="005A0CE1">
        <w:rPr>
          <w:rFonts w:eastAsia="Arial MT" w:cs="Arial"/>
          <w:lang w:eastAsia="en-US"/>
        </w:rPr>
        <w:t>,</w:t>
      </w:r>
      <w:r w:rsidR="001727B5">
        <w:rPr>
          <w:rFonts w:eastAsia="Arial MT" w:cs="Arial"/>
          <w:lang w:eastAsia="en-US"/>
        </w:rPr>
        <w:t xml:space="preserve"> </w:t>
      </w:r>
      <w:r w:rsidRPr="005A0CE1">
        <w:rPr>
          <w:rFonts w:eastAsia="Arial MT" w:cs="Arial"/>
          <w:lang w:eastAsia="en-US"/>
        </w:rPr>
        <w:t>sob pena de recusa de recebimento.</w:t>
      </w:r>
    </w:p>
    <w:p w14:paraId="7B1BB802" w14:textId="4F6D16D9"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HORÁRIO DE RECEBIMENTO:</w:t>
      </w:r>
      <w:r w:rsidR="001727B5">
        <w:rPr>
          <w:rFonts w:eastAsia="Arial MT" w:cs="Arial"/>
          <w:lang w:eastAsia="en-US"/>
        </w:rPr>
        <w:t xml:space="preserve"> </w:t>
      </w:r>
      <w:r w:rsidRPr="005A0CE1">
        <w:rPr>
          <w:rFonts w:eastAsia="Arial MT" w:cs="Arial"/>
          <w:lang w:eastAsia="en-US"/>
        </w:rPr>
        <w:t>das</w:t>
      </w:r>
      <w:r w:rsidR="001727B5">
        <w:rPr>
          <w:rFonts w:eastAsia="Arial MT" w:cs="Arial"/>
          <w:lang w:eastAsia="en-US"/>
        </w:rPr>
        <w:t xml:space="preserve"> </w:t>
      </w:r>
      <w:r w:rsidRPr="005A0CE1">
        <w:rPr>
          <w:rFonts w:eastAsia="Arial MT" w:cs="Arial"/>
          <w:lang w:eastAsia="en-US"/>
        </w:rPr>
        <w:t>10:00 às 12:00 horas</w:t>
      </w:r>
      <w:r w:rsidR="001727B5">
        <w:rPr>
          <w:rFonts w:eastAsia="Arial MT" w:cs="Arial"/>
          <w:lang w:eastAsia="en-US"/>
        </w:rPr>
        <w:t xml:space="preserve"> </w:t>
      </w:r>
      <w:r w:rsidRPr="005A0CE1">
        <w:rPr>
          <w:rFonts w:eastAsia="Arial MT" w:cs="Arial"/>
          <w:lang w:eastAsia="en-US"/>
        </w:rPr>
        <w:t>e das</w:t>
      </w:r>
      <w:r w:rsidR="001727B5">
        <w:rPr>
          <w:rFonts w:eastAsia="Arial MT" w:cs="Arial"/>
          <w:lang w:eastAsia="en-US"/>
        </w:rPr>
        <w:t xml:space="preserve"> </w:t>
      </w:r>
      <w:r w:rsidRPr="005A0CE1">
        <w:rPr>
          <w:rFonts w:eastAsia="Arial MT" w:cs="Arial"/>
          <w:lang w:eastAsia="en-US"/>
        </w:rPr>
        <w:t>13:00 às 16:00 horas.</w:t>
      </w:r>
      <w:r w:rsidR="001727B5">
        <w:rPr>
          <w:rFonts w:eastAsia="Arial MT" w:cs="Arial"/>
          <w:lang w:eastAsia="en-US"/>
        </w:rPr>
        <w:t xml:space="preserve"> </w:t>
      </w:r>
      <w:r w:rsidRPr="005A0CE1">
        <w:rPr>
          <w:rFonts w:eastAsia="Arial MT" w:cs="Arial"/>
          <w:lang w:eastAsia="en-US"/>
        </w:rPr>
        <w:t xml:space="preserve">Observação: </w:t>
      </w:r>
      <w:r w:rsidR="000B2349" w:rsidRPr="000B2349">
        <w:rPr>
          <w:rFonts w:eastAsia="Arial MT" w:cs="Arial"/>
          <w:lang w:eastAsia="en-US"/>
        </w:rPr>
        <w:t>O local de carga e descarga deste Tribunal encontra-se</w:t>
      </w:r>
      <w:r w:rsidR="000B2349">
        <w:rPr>
          <w:rFonts w:eastAsia="Arial MT" w:cs="Arial"/>
          <w:lang w:eastAsia="en-US"/>
        </w:rPr>
        <w:t xml:space="preserve"> </w:t>
      </w:r>
      <w:r w:rsidRPr="005A0CE1">
        <w:rPr>
          <w:rFonts w:eastAsia="Arial MT" w:cs="Arial"/>
          <w:lang w:eastAsia="en-US"/>
        </w:rPr>
        <w:t>dentro da ZMRC (Zona de Máxima Restrição de Circulação) sujeitos, portanto, à legislação municipal pertinente. Esclarecimentos adicionais pelos telefones (11) 3292-3268 / 3292-3744.</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7278CA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A236C0" w:rsidRPr="005A0CE1">
        <w:rPr>
          <w:rFonts w:eastAsia="Times New Roman" w:cs="Arial"/>
          <w:lang w:eastAsia="en-US"/>
        </w:rPr>
        <w:t xml:space="preserve">O prazo de entrega será de </w:t>
      </w:r>
      <w:r w:rsidR="00A236C0" w:rsidRPr="005A0CE1">
        <w:rPr>
          <w:rFonts w:eastAsia="Times New Roman" w:cs="Arial"/>
          <w:b/>
          <w:lang w:eastAsia="en-US"/>
        </w:rPr>
        <w:t>30 (trinta) dias</w:t>
      </w:r>
      <w:r w:rsidR="00A236C0" w:rsidRPr="005A0CE1">
        <w:rPr>
          <w:rFonts w:eastAsia="Times New Roman" w:cs="Arial"/>
          <w:lang w:eastAsia="en-US"/>
        </w:rPr>
        <w:t>, contados do aceite, pela CONTRATADA, da comunicação</w:t>
      </w:r>
      <w:r w:rsidR="00A236C0" w:rsidRPr="005A0CE1">
        <w:rPr>
          <w:rFonts w:eastAsia="Times New Roman" w:cs="Arial"/>
          <w:spacing w:val="-2"/>
          <w:lang w:eastAsia="en-US"/>
        </w:rPr>
        <w:t xml:space="preserve"> </w:t>
      </w:r>
      <w:r w:rsidR="00A236C0" w:rsidRPr="005A0CE1">
        <w:rPr>
          <w:rFonts w:eastAsia="Times New Roman" w:cs="Arial"/>
          <w:lang w:eastAsia="en-US"/>
        </w:rPr>
        <w:t xml:space="preserve">formal, pelo CONTRATANTE, do </w:t>
      </w:r>
      <w:r w:rsidR="00A236C0" w:rsidRPr="005A0CE1">
        <w:rPr>
          <w:rFonts w:eastAsia="Times New Roman" w:cs="Arial"/>
          <w:b/>
          <w:lang w:eastAsia="en-US"/>
        </w:rPr>
        <w:t xml:space="preserve">pedido de </w:t>
      </w:r>
      <w:r w:rsidR="00A236C0" w:rsidRPr="005A0CE1">
        <w:rPr>
          <w:rFonts w:eastAsia="Times New Roman" w:cs="Arial"/>
          <w:b/>
          <w:spacing w:val="-2"/>
          <w:lang w:eastAsia="en-US"/>
        </w:rPr>
        <w:t>fornecimento</w:t>
      </w:r>
      <w:r w:rsidR="00A236C0" w:rsidRPr="005A0CE1">
        <w:rPr>
          <w:rFonts w:eastAsia="Times New Roman" w:cs="Arial"/>
          <w:spacing w:val="-2"/>
          <w:lang w:eastAsia="en-US"/>
        </w:rPr>
        <w:t>.</w:t>
      </w:r>
    </w:p>
    <w:p w14:paraId="69EEB37C" w14:textId="4AF35DA8"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justificados pela CONTRATADA,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competente do CONTRATANTE, que os decidirá nos termos da Lei Federal nº 14.133/2021.</w:t>
      </w:r>
    </w:p>
    <w:p w14:paraId="16180295" w14:textId="48185E83"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para que não haja paralisação das atividades pela CONTRATADA.</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De maneira geral, o registro de preço justifica-se pela necessidade de substituições de materiais consumíveis de microinformática (mouses, teclados, adaptadores, pen-drives, cabos, extensores, organizadores e etc)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3D914AC1"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09EDA6E8" w14:textId="27F4F5C5"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3.3</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62F7C09A" w14:textId="49697C9A"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3.3.1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49E75B4B" w14:textId="77777777" w:rsidR="005A0CE1" w:rsidRPr="001D7A91" w:rsidRDefault="005A0CE1" w:rsidP="001F365D">
      <w:pPr>
        <w:widowControl w:val="0"/>
        <w:autoSpaceDE w:val="0"/>
        <w:autoSpaceDN w:val="0"/>
        <w:spacing w:line="276" w:lineRule="auto"/>
        <w:rPr>
          <w:rFonts w:ascii="Arial MT" w:eastAsia="Arial MT" w:hAnsi="Arial MT" w:cs="Arial MT"/>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1D7A91" w:rsidRDefault="00A236C0" w:rsidP="001F365D">
      <w:pPr>
        <w:widowControl w:val="0"/>
        <w:autoSpaceDE w:val="0"/>
        <w:autoSpaceDN w:val="0"/>
        <w:spacing w:line="276" w:lineRule="auto"/>
        <w:rPr>
          <w:rFonts w:ascii="Arial MT" w:eastAsia="Arial MT" w:hAnsi="Arial MT" w:cs="Arial MT"/>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03FFB40F"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.1.3</w:t>
      </w:r>
      <w:r w:rsidRPr="001D7A91">
        <w:rPr>
          <w:rFonts w:eastAsia="Times New Roman"/>
          <w:b/>
          <w:lang w:eastAsia="en-US"/>
        </w:rPr>
        <w:tab/>
      </w:r>
      <w:r w:rsidR="00A236C0" w:rsidRPr="00A236C0">
        <w:rPr>
          <w:rFonts w:eastAsia="Times New Roman" w:cs="Arial"/>
          <w:lang w:eastAsia="en-US"/>
        </w:rPr>
        <w:t>A critério do CONTRATANTE, conforme oportunidade e conveniência, o fornecimento</w:t>
      </w:r>
      <w:r w:rsidR="00A236C0" w:rsidRPr="00A236C0">
        <w:rPr>
          <w:rFonts w:eastAsia="Times New Roman" w:cs="Arial"/>
          <w:spacing w:val="-16"/>
          <w:lang w:eastAsia="en-US"/>
        </w:rPr>
        <w:t xml:space="preserve"> </w:t>
      </w:r>
      <w:r w:rsidR="00A236C0" w:rsidRPr="00A236C0">
        <w:rPr>
          <w:rFonts w:eastAsia="Times New Roman" w:cs="Arial"/>
          <w:lang w:eastAsia="en-US"/>
        </w:rPr>
        <w:t>poderá ser parcelado. A quantidade</w:t>
      </w:r>
      <w:r w:rsidR="00A236C0" w:rsidRPr="00A236C0">
        <w:rPr>
          <w:rFonts w:eastAsia="Times New Roman" w:cs="Arial"/>
          <w:spacing w:val="-16"/>
          <w:lang w:eastAsia="en-US"/>
        </w:rPr>
        <w:t xml:space="preserve"> </w:t>
      </w:r>
      <w:r w:rsidR="00A236C0" w:rsidRPr="00A236C0">
        <w:rPr>
          <w:rFonts w:eastAsia="Times New Roman" w:cs="Arial"/>
          <w:lang w:eastAsia="en-US"/>
        </w:rPr>
        <w:t>a ser fornecida</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será discriminada no </w:t>
      </w:r>
      <w:r w:rsidR="00A236C0" w:rsidRPr="00A236C0">
        <w:rPr>
          <w:rFonts w:eastAsia="Times New Roman" w:cs="Arial"/>
          <w:b/>
          <w:lang w:eastAsia="en-US"/>
        </w:rPr>
        <w:t>pedido de fornecimento</w:t>
      </w:r>
      <w:r w:rsidR="00A236C0" w:rsidRPr="00A236C0">
        <w:rPr>
          <w:rFonts w:eastAsia="Times New Roman" w:cs="Arial"/>
          <w:lang w:eastAsia="en-US"/>
        </w:rPr>
        <w:t>.</w:t>
      </w:r>
    </w:p>
    <w:p w14:paraId="7EAAD730" w14:textId="42BAABCC" w:rsidR="007336D2" w:rsidRPr="00202345"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.1.4</w:t>
      </w:r>
      <w:r w:rsidRPr="001D7A91">
        <w:rPr>
          <w:rFonts w:eastAsia="Times New Roman"/>
          <w:b/>
          <w:lang w:eastAsia="en-US"/>
        </w:rPr>
        <w:tab/>
      </w:r>
      <w:r w:rsidR="00A236C0" w:rsidRPr="00A236C0">
        <w:rPr>
          <w:rFonts w:eastAsia="Times New Roman" w:cs="Arial"/>
          <w:lang w:eastAsia="en-US"/>
        </w:rPr>
        <w:t>O licitante não poderá oferecer proposta em quantitativo</w:t>
      </w:r>
      <w:r w:rsidR="00A236C0" w:rsidRPr="00A236C0">
        <w:rPr>
          <w:rFonts w:eastAsia="Times New Roman" w:cs="Arial"/>
          <w:spacing w:val="-16"/>
          <w:lang w:eastAsia="en-US"/>
        </w:rPr>
        <w:t xml:space="preserve"> </w:t>
      </w:r>
      <w:r w:rsidR="00A236C0" w:rsidRPr="00A236C0">
        <w:rPr>
          <w:rFonts w:eastAsia="Times New Roman" w:cs="Arial"/>
          <w:lang w:eastAsia="en-US"/>
        </w:rPr>
        <w:t>inferior</w:t>
      </w:r>
      <w:r w:rsidR="00A236C0" w:rsidRPr="00A236C0">
        <w:rPr>
          <w:rFonts w:eastAsia="Times New Roman" w:cs="Arial"/>
          <w:spacing w:val="-6"/>
          <w:lang w:eastAsia="en-US"/>
        </w:rPr>
        <w:t xml:space="preserve"> </w:t>
      </w:r>
      <w:r w:rsidR="00A236C0" w:rsidRPr="00A236C0">
        <w:rPr>
          <w:rFonts w:eastAsia="Times New Roman" w:cs="Arial"/>
          <w:lang w:eastAsia="en-US"/>
        </w:rPr>
        <w:t>ao máximo previsto para contratação.</w:t>
      </w:r>
    </w:p>
    <w:p w14:paraId="0824F2CF" w14:textId="12C08494"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b/>
          <w:lang w:eastAsia="en-US"/>
        </w:rPr>
      </w:pPr>
      <w:r w:rsidRPr="001D7A91">
        <w:rPr>
          <w:rFonts w:eastAsia="Times New Roman"/>
          <w:bCs/>
          <w:lang w:eastAsia="en-US"/>
        </w:rPr>
        <w:t>4</w:t>
      </w:r>
      <w:r>
        <w:rPr>
          <w:rFonts w:eastAsia="Times New Roman"/>
          <w:bCs/>
          <w:lang w:eastAsia="en-US"/>
        </w:rPr>
        <w:t>.1.5</w:t>
      </w:r>
      <w:r w:rsidRPr="001D7A91">
        <w:rPr>
          <w:rFonts w:eastAsia="Times New Roman"/>
          <w:b/>
          <w:lang w:eastAsia="en-US"/>
        </w:rPr>
        <w:tab/>
      </w:r>
      <w:r w:rsidR="00A236C0" w:rsidRPr="00A236C0">
        <w:rPr>
          <w:rFonts w:eastAsia="Times New Roman" w:cs="Arial"/>
          <w:b/>
          <w:lang w:eastAsia="en-US"/>
        </w:rPr>
        <w:t>Não</w:t>
      </w:r>
      <w:r w:rsidR="00A236C0" w:rsidRPr="00A236C0">
        <w:rPr>
          <w:rFonts w:eastAsia="Times New Roman" w:cs="Arial"/>
          <w:b/>
          <w:spacing w:val="-7"/>
          <w:lang w:eastAsia="en-US"/>
        </w:rPr>
        <w:t xml:space="preserve"> </w:t>
      </w:r>
      <w:r w:rsidR="00A236C0" w:rsidRPr="00A236C0">
        <w:rPr>
          <w:rFonts w:eastAsia="Times New Roman" w:cs="Arial"/>
          <w:b/>
          <w:lang w:eastAsia="en-US"/>
        </w:rPr>
        <w:t>será admitida a previsão de</w:t>
      </w:r>
      <w:r w:rsidR="00A236C0" w:rsidRPr="00A236C0">
        <w:rPr>
          <w:rFonts w:eastAsia="Times New Roman" w:cs="Arial"/>
          <w:b/>
          <w:spacing w:val="-9"/>
          <w:lang w:eastAsia="en-US"/>
        </w:rPr>
        <w:t xml:space="preserve"> </w:t>
      </w:r>
      <w:r w:rsidR="00A236C0" w:rsidRPr="00A236C0">
        <w:rPr>
          <w:rFonts w:eastAsia="Times New Roman" w:cs="Arial"/>
          <w:b/>
          <w:lang w:eastAsia="en-US"/>
        </w:rPr>
        <w:t>preços</w:t>
      </w:r>
      <w:r w:rsidR="00A236C0" w:rsidRPr="00A236C0">
        <w:rPr>
          <w:rFonts w:eastAsia="Times New Roman" w:cs="Arial"/>
          <w:b/>
          <w:spacing w:val="-9"/>
          <w:lang w:eastAsia="en-US"/>
        </w:rPr>
        <w:t xml:space="preserve"> </w:t>
      </w:r>
      <w:r w:rsidR="00A236C0" w:rsidRPr="00A236C0">
        <w:rPr>
          <w:rFonts w:eastAsia="Times New Roman" w:cs="Arial"/>
          <w:b/>
          <w:lang w:eastAsia="en-US"/>
        </w:rPr>
        <w:t>diferentes em razão de</w:t>
      </w:r>
      <w:r w:rsidR="00A236C0" w:rsidRPr="00A236C0">
        <w:rPr>
          <w:rFonts w:eastAsia="Times New Roman" w:cs="Arial"/>
          <w:b/>
          <w:spacing w:val="-9"/>
          <w:lang w:eastAsia="en-US"/>
        </w:rPr>
        <w:t xml:space="preserve"> </w:t>
      </w:r>
      <w:r w:rsidR="00A236C0" w:rsidRPr="00A236C0">
        <w:rPr>
          <w:rFonts w:eastAsia="Times New Roman" w:cs="Arial"/>
          <w:b/>
          <w:lang w:eastAsia="en-US"/>
        </w:rPr>
        <w:t>local</w:t>
      </w:r>
      <w:r w:rsidR="00A236C0" w:rsidRPr="00A236C0">
        <w:rPr>
          <w:rFonts w:eastAsia="Times New Roman" w:cs="Arial"/>
          <w:b/>
          <w:spacing w:val="-2"/>
          <w:lang w:eastAsia="en-US"/>
        </w:rPr>
        <w:t xml:space="preserve"> </w:t>
      </w:r>
      <w:r w:rsidR="00A236C0" w:rsidRPr="00A236C0">
        <w:rPr>
          <w:rFonts w:eastAsia="Times New Roman" w:cs="Arial"/>
          <w:b/>
          <w:lang w:eastAsia="en-US"/>
        </w:rPr>
        <w:t>de entrega ou de acondicionamento, tamanho de lote ou qualquer outro motivo.</w:t>
      </w:r>
    </w:p>
    <w:p w14:paraId="0C839E68" w14:textId="0DAA932D" w:rsidR="00A236C0" w:rsidRPr="00A236C0" w:rsidRDefault="001D7A91"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.1.6</w:t>
      </w:r>
      <w:r w:rsidRPr="001D7A91">
        <w:rPr>
          <w:rFonts w:eastAsia="Times New Roman"/>
          <w:b/>
          <w:lang w:eastAsia="en-US"/>
        </w:rPr>
        <w:tab/>
      </w:r>
      <w:r w:rsidR="00A236C0" w:rsidRPr="00A236C0">
        <w:rPr>
          <w:rFonts w:eastAsia="Times New Roman" w:cs="Arial"/>
          <w:lang w:eastAsia="en-US"/>
        </w:rPr>
        <w:t>Nos valores propostos estarão inclusos todos os custos operacionais, encargos previdenciários,</w:t>
      </w:r>
      <w:r w:rsidR="00A236C0" w:rsidRPr="00A236C0">
        <w:rPr>
          <w:rFonts w:eastAsia="Times New Roman" w:cs="Arial"/>
          <w:spacing w:val="-17"/>
          <w:lang w:eastAsia="en-US"/>
        </w:rPr>
        <w:t xml:space="preserve"> </w:t>
      </w:r>
      <w:r w:rsidR="00A236C0" w:rsidRPr="00A236C0">
        <w:rPr>
          <w:rFonts w:eastAsia="Times New Roman" w:cs="Arial"/>
          <w:lang w:eastAsia="en-US"/>
        </w:rPr>
        <w:t>trabalhistas, tributários, comerciais e</w:t>
      </w:r>
      <w:r w:rsidR="00A236C0" w:rsidRPr="00A236C0">
        <w:rPr>
          <w:rFonts w:eastAsia="Times New Roman" w:cs="Arial"/>
          <w:spacing w:val="40"/>
          <w:lang w:eastAsia="en-US"/>
        </w:rPr>
        <w:t xml:space="preserve"> </w:t>
      </w:r>
      <w:r w:rsidR="00A236C0" w:rsidRPr="00A236C0">
        <w:rPr>
          <w:rFonts w:eastAsia="Times New Roman" w:cs="Arial"/>
          <w:lang w:eastAsia="en-US"/>
        </w:rPr>
        <w:t>quaisquer</w:t>
      </w:r>
      <w:r w:rsidR="00A236C0" w:rsidRPr="00A236C0">
        <w:rPr>
          <w:rFonts w:eastAsia="Times New Roman" w:cs="Arial"/>
          <w:spacing w:val="-17"/>
          <w:lang w:eastAsia="en-US"/>
        </w:rPr>
        <w:t xml:space="preserve"> </w:t>
      </w:r>
      <w:r w:rsidR="00A236C0" w:rsidRPr="00A236C0">
        <w:rPr>
          <w:rFonts w:eastAsia="Times New Roman" w:cs="Arial"/>
          <w:lang w:eastAsia="en-US"/>
        </w:rPr>
        <w:t>outros</w:t>
      </w:r>
      <w:r w:rsidR="00A236C0" w:rsidRPr="00A236C0">
        <w:rPr>
          <w:rFonts w:eastAsia="Times New Roman" w:cs="Arial"/>
          <w:spacing w:val="-10"/>
          <w:lang w:eastAsia="en-US"/>
        </w:rPr>
        <w:t xml:space="preserve"> </w:t>
      </w:r>
      <w:r w:rsidR="00A236C0" w:rsidRPr="00A236C0">
        <w:rPr>
          <w:rFonts w:eastAsia="Times New Roman" w:cs="Arial"/>
          <w:lang w:eastAsia="en-US"/>
        </w:rPr>
        <w:t>que incidam direta ou indiretamente no fornecimento dos bens.</w:t>
      </w:r>
    </w:p>
    <w:p w14:paraId="3060BFE4" w14:textId="47BEE996"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.1.7</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Pr="00A236C0" w:rsidRDefault="00A236C0"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lastRenderedPageBreak/>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9F08B4">
        <w:trPr>
          <w:trHeight w:val="474"/>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49"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bl>
    <w:bookmarkEnd w:id="49"/>
    <w:p w14:paraId="4477D625" w14:textId="2594C6E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Dell PowerEdge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Gaveta para disco rígido 3,5’’ com adaptador de disco 2,5’’ para Dell PowerEdge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32GB para XFusion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64 GB para XFusion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para 2,4 TB para XFusion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HPE ProLiant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 impacto punch down</w:t>
            </w:r>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5CE6D124"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a CONTRATADA 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da garantia, correrão por conta da CONTRATADA.</w:t>
      </w:r>
    </w:p>
    <w:p w14:paraId="1C771928" w14:textId="77777777" w:rsidR="00A236C0" w:rsidRPr="008E21E0"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8E21E0"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A236C0">
        <w:rPr>
          <w:rFonts w:eastAsia="Times New Roman"/>
          <w:szCs w:val="26"/>
          <w:lang w:eastAsia="en-US"/>
        </w:rPr>
        <w:t>Os bens deverão</w:t>
      </w:r>
      <w:r w:rsidR="00A236C0" w:rsidRPr="00A236C0">
        <w:rPr>
          <w:rFonts w:eastAsia="Times New Roman"/>
          <w:spacing w:val="-1"/>
          <w:szCs w:val="26"/>
          <w:lang w:eastAsia="en-US"/>
        </w:rPr>
        <w:t xml:space="preserve"> </w:t>
      </w:r>
      <w:r w:rsidR="00A236C0" w:rsidRPr="00A236C0">
        <w:rPr>
          <w:rFonts w:eastAsia="Times New Roman"/>
          <w:szCs w:val="26"/>
          <w:lang w:eastAsia="en-US"/>
        </w:rPr>
        <w:t>ser de</w:t>
      </w:r>
      <w:r w:rsidR="00A236C0" w:rsidRPr="00A236C0">
        <w:rPr>
          <w:rFonts w:eastAsia="Times New Roman"/>
          <w:spacing w:val="-2"/>
          <w:szCs w:val="26"/>
          <w:lang w:eastAsia="en-US"/>
        </w:rPr>
        <w:t xml:space="preserve"> </w:t>
      </w:r>
      <w:r w:rsidR="00A236C0" w:rsidRPr="00A236C0">
        <w:rPr>
          <w:rFonts w:eastAsia="Times New Roman"/>
          <w:szCs w:val="26"/>
          <w:lang w:eastAsia="en-US"/>
        </w:rPr>
        <w:t>primeiro</w:t>
      </w:r>
      <w:r w:rsidR="00A236C0" w:rsidRPr="00A236C0">
        <w:rPr>
          <w:rFonts w:eastAsia="Times New Roman"/>
          <w:spacing w:val="-2"/>
          <w:szCs w:val="26"/>
          <w:lang w:eastAsia="en-US"/>
        </w:rPr>
        <w:t xml:space="preserve"> </w:t>
      </w:r>
      <w:r w:rsidR="00A236C0" w:rsidRPr="00A236C0">
        <w:rPr>
          <w:rFonts w:eastAsia="Times New Roman"/>
          <w:szCs w:val="26"/>
          <w:lang w:eastAsia="en-US"/>
        </w:rPr>
        <w:t>uso, devidamente</w:t>
      </w:r>
      <w:r w:rsidR="00A236C0" w:rsidRPr="00A236C0">
        <w:rPr>
          <w:rFonts w:eastAsia="Times New Roman"/>
          <w:spacing w:val="-17"/>
          <w:szCs w:val="26"/>
          <w:lang w:eastAsia="en-US"/>
        </w:rPr>
        <w:t xml:space="preserve"> </w:t>
      </w:r>
      <w:r w:rsidR="00A236C0" w:rsidRPr="00A236C0">
        <w:rPr>
          <w:rFonts w:eastAsia="Times New Roman"/>
          <w:szCs w:val="26"/>
          <w:lang w:eastAsia="en-US"/>
        </w:rPr>
        <w:t>embalados e</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em perfeito estado de conservação, sem sinais de violação, umidade ou aderência ao produto, bem como sem </w:t>
      </w:r>
      <w:r w:rsidR="00A236C0" w:rsidRPr="00A236C0">
        <w:rPr>
          <w:rFonts w:eastAsia="Times New Roman"/>
          <w:spacing w:val="10"/>
          <w:szCs w:val="26"/>
          <w:lang w:eastAsia="en-US"/>
        </w:rPr>
        <w:t>nenhum</w:t>
      </w:r>
      <w:r w:rsidR="00A236C0" w:rsidRPr="00A236C0">
        <w:rPr>
          <w:rFonts w:eastAsia="Times New Roman"/>
          <w:spacing w:val="6"/>
          <w:szCs w:val="26"/>
          <w:lang w:eastAsia="en-US"/>
        </w:rPr>
        <w:t xml:space="preserve"> </w:t>
      </w:r>
      <w:r w:rsidR="00A236C0" w:rsidRPr="00A236C0">
        <w:rPr>
          <w:rFonts w:eastAsia="Times New Roman"/>
          <w:szCs w:val="26"/>
          <w:lang w:eastAsia="en-US"/>
        </w:rPr>
        <w:t>dano (amassados, mofo, rasgos, sujeiras, dentre outros);</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20F6B0B3"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7"/>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1EE67C5F"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6.4</w:t>
      </w:r>
      <w:r w:rsidRPr="001D7A91">
        <w:rPr>
          <w:rFonts w:eastAsia="Times New Roman"/>
          <w:b/>
          <w:lang w:eastAsia="en-US"/>
        </w:rPr>
        <w:tab/>
      </w:r>
      <w:r w:rsidR="00A236C0" w:rsidRPr="00A236C0">
        <w:rPr>
          <w:rFonts w:eastAsia="Times New Roman"/>
          <w:szCs w:val="26"/>
          <w:lang w:eastAsia="en-US"/>
        </w:rPr>
        <w:t>Eventuais requerimentos de substituição de marca/modelo deverão ser protocolados pela CONTRATADA,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da indicação de nova marca/modelo, com caraterísticas equivalentes ou superiores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1F7F7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CONTRATADA 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71DCB76C"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Caberá à CONTRATADA</w:t>
      </w:r>
      <w:r w:rsidR="00A236C0" w:rsidRPr="00A236C0">
        <w:rPr>
          <w:rFonts w:eastAsia="Times New Roman"/>
          <w:spacing w:val="-2"/>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7A301621"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 exime a CONTRATADA 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37401C7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a CONTRATADA 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699F6A7B"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às suas expensas, cabendo à CONTRATADA 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3B08C6A2"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A236C0" w:rsidRPr="00A236C0">
        <w:rPr>
          <w:rFonts w:eastAsia="Arial" w:cs="Arial"/>
          <w:b/>
          <w:bCs/>
          <w:spacing w:val="-2"/>
          <w:lang w:eastAsia="en-US"/>
        </w:rPr>
        <w:t>CONTRATADA:</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115CA22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Manter, durante toda a execução do contrato,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0"/>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0"/>
      <w:r w:rsidR="004304A5" w:rsidRPr="00A236C0">
        <w:rPr>
          <w:rStyle w:val="Refdecomentrio"/>
          <w:rFonts w:eastAsia="Times New Roman"/>
          <w:sz w:val="24"/>
          <w:szCs w:val="26"/>
          <w:lang w:eastAsia="en-US"/>
        </w:rPr>
        <w:commentReference w:id="50"/>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264EC98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A236C0">
        <w:rPr>
          <w:rFonts w:eastAsia="Times New Roman"/>
          <w:spacing w:val="32"/>
          <w:szCs w:val="26"/>
          <w:lang w:eastAsia="en-US"/>
        </w:rPr>
        <w:t xml:space="preserve"> </w:t>
      </w:r>
      <w:r w:rsidR="00A236C0" w:rsidRPr="00A236C0">
        <w:rPr>
          <w:rFonts w:eastAsia="Times New Roman"/>
          <w:szCs w:val="26"/>
          <w:lang w:eastAsia="en-US"/>
        </w:rPr>
        <w:t>no</w:t>
      </w:r>
      <w:r w:rsidR="00A236C0" w:rsidRPr="00A236C0">
        <w:rPr>
          <w:rFonts w:eastAsia="Times New Roman"/>
          <w:spacing w:val="34"/>
          <w:szCs w:val="26"/>
          <w:lang w:eastAsia="en-US"/>
        </w:rPr>
        <w:t xml:space="preserve"> </w:t>
      </w:r>
      <w:r w:rsidR="00A236C0" w:rsidRPr="00A236C0">
        <w:rPr>
          <w:rFonts w:eastAsia="Times New Roman"/>
          <w:szCs w:val="26"/>
          <w:lang w:eastAsia="en-US"/>
        </w:rPr>
        <w:t>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6650468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7.10</w:t>
      </w:r>
      <w:r w:rsidRPr="001D7A91">
        <w:rPr>
          <w:rFonts w:eastAsia="Times New Roman"/>
          <w:b/>
          <w:lang w:eastAsia="en-US"/>
        </w:rPr>
        <w:tab/>
      </w:r>
      <w:r w:rsidR="00A236C0" w:rsidRPr="00A236C0">
        <w:rPr>
          <w:rFonts w:eastAsia="Times New Roman"/>
          <w:b/>
          <w:szCs w:val="26"/>
          <w:lang w:eastAsia="en-US"/>
        </w:rPr>
        <w:t xml:space="preserve">Agendar previamente </w:t>
      </w:r>
      <w:r w:rsidR="00A236C0" w:rsidRPr="00A236C0">
        <w:rPr>
          <w:rFonts w:eastAsia="Times New Roman"/>
          <w:szCs w:val="26"/>
          <w:lang w:eastAsia="en-US"/>
        </w:rPr>
        <w:t xml:space="preserve">as entregas junto à COMISSÃO </w:t>
      </w:r>
      <w:r w:rsidRPr="00E01CF8">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 No caso de entregas</w:t>
      </w:r>
      <w:r w:rsidR="00A236C0" w:rsidRPr="00A236C0">
        <w:rPr>
          <w:rFonts w:eastAsia="Times New Roman"/>
          <w:spacing w:val="-5"/>
          <w:szCs w:val="26"/>
          <w:lang w:eastAsia="en-US"/>
        </w:rPr>
        <w:t xml:space="preserve"> </w:t>
      </w:r>
      <w:r w:rsidR="00A236C0" w:rsidRPr="00A236C0">
        <w:rPr>
          <w:rFonts w:eastAsia="Times New Roman"/>
          <w:szCs w:val="26"/>
          <w:lang w:eastAsia="en-US"/>
        </w:rPr>
        <w:t>realizadas por transportadoras, estas deverão ser orientadas</w:t>
      </w:r>
      <w:r w:rsidR="00A236C0" w:rsidRPr="00A236C0">
        <w:rPr>
          <w:rFonts w:eastAsia="Times New Roman"/>
          <w:spacing w:val="-5"/>
          <w:szCs w:val="26"/>
          <w:lang w:eastAsia="en-US"/>
        </w:rPr>
        <w:t xml:space="preserve"> </w:t>
      </w:r>
      <w:r w:rsidR="00A236C0" w:rsidRPr="00A236C0">
        <w:rPr>
          <w:rFonts w:eastAsia="Times New Roman"/>
          <w:szCs w:val="26"/>
          <w:lang w:eastAsia="en-US"/>
        </w:rPr>
        <w:t>pela CONTRATADA sobre essa obrigação, sob pena de recusa do recebimento.</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0CDAF25A"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7.15</w:t>
      </w:r>
      <w:r w:rsidRPr="001D7A91">
        <w:rPr>
          <w:rFonts w:eastAsia="Times New Roman"/>
          <w:b/>
          <w:lang w:eastAsia="en-US"/>
        </w:rPr>
        <w:tab/>
      </w:r>
      <w:r w:rsidR="00A236C0" w:rsidRPr="00A236C0">
        <w:rPr>
          <w:rFonts w:eastAsia="Times New Roman"/>
          <w:szCs w:val="26"/>
          <w:lang w:eastAsia="en-US"/>
        </w:rPr>
        <w:t>Guardar sigilo sobre todas as informações obtidas em decorrência do cumprimento do contrato,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7B26A1BC"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CONTRATADA,</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21929C72"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A fiscalização não exclui nem reduz a responsabilidade da CONTRATADA,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5AE41061"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DO </w:t>
      </w:r>
      <w:r w:rsidR="00A236C0" w:rsidRPr="00A236C0">
        <w:rPr>
          <w:rFonts w:eastAsia="Arial" w:cs="Arial"/>
          <w:b/>
          <w:bCs/>
          <w:spacing w:val="-2"/>
          <w:lang w:eastAsia="en-US"/>
        </w:rPr>
        <w:t>CONTRATO:</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0B573945"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Pr="00CD490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125AFD5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A236C0" w:rsidRPr="00A236C0">
        <w:rPr>
          <w:rFonts w:eastAsia="Times New Roman"/>
          <w:szCs w:val="26"/>
          <w:lang w:eastAsia="en-US"/>
        </w:rPr>
        <w:t>O Contrato será gerenciado e fiscalizado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1047171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CONTRATO 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236C0" w:rsidRPr="00A236C0">
        <w:rPr>
          <w:rFonts w:eastAsia="Times New Roman"/>
          <w:szCs w:val="26"/>
          <w:lang w:eastAsia="en-US"/>
        </w:rPr>
        <w:t>CONTRATADA 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do Contrato firmado com o CONTRATANTE.</w:t>
      </w:r>
    </w:p>
    <w:p w14:paraId="52DC1618" w14:textId="7557FD78"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9.4</w:t>
      </w:r>
      <w:r w:rsidRPr="001D7A91">
        <w:rPr>
          <w:rFonts w:eastAsia="Times New Roman"/>
          <w:b/>
          <w:lang w:eastAsia="en-US"/>
        </w:rPr>
        <w:tab/>
      </w:r>
      <w:r w:rsidR="00A236C0" w:rsidRPr="00A236C0">
        <w:rPr>
          <w:rFonts w:eastAsia="Times New Roman"/>
          <w:szCs w:val="26"/>
          <w:lang w:eastAsia="en-US"/>
        </w:rPr>
        <w:t>Constatadas falhas ou irregularidades na execução do Contrato,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impor penalidade prevista no</w:t>
      </w:r>
      <w:r w:rsidR="00A236C0" w:rsidRPr="00A236C0">
        <w:rPr>
          <w:rFonts w:eastAsia="Times New Roman"/>
          <w:spacing w:val="-1"/>
          <w:szCs w:val="26"/>
          <w:lang w:eastAsia="en-US"/>
        </w:rPr>
        <w:t xml:space="preserve"> </w:t>
      </w:r>
      <w:r w:rsidR="00A236C0" w:rsidRPr="00A236C0">
        <w:rPr>
          <w:rFonts w:eastAsia="Times New Roman"/>
          <w:szCs w:val="26"/>
          <w:lang w:eastAsia="en-US"/>
        </w:rPr>
        <w:t>Contrato 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3B6DBD42"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A236C0" w:rsidRPr="00A236C0">
        <w:rPr>
          <w:rFonts w:eastAsia="Times New Roman"/>
          <w:b/>
          <w:szCs w:val="26"/>
          <w:lang w:eastAsia="en-US"/>
        </w:rPr>
        <w:t>DO</w:t>
      </w:r>
      <w:r w:rsidR="00A236C0" w:rsidRPr="00A236C0">
        <w:rPr>
          <w:rFonts w:eastAsia="Times New Roman"/>
          <w:b/>
          <w:spacing w:val="-11"/>
          <w:szCs w:val="26"/>
          <w:lang w:eastAsia="en-US"/>
        </w:rPr>
        <w:t xml:space="preserve"> </w:t>
      </w:r>
      <w:r w:rsidR="00A236C0" w:rsidRPr="00A236C0">
        <w:rPr>
          <w:rFonts w:eastAsia="Times New Roman"/>
          <w:b/>
          <w:spacing w:val="-2"/>
          <w:szCs w:val="26"/>
          <w:lang w:eastAsia="en-US"/>
        </w:rPr>
        <w:t>CONTRATO:</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34FA0D45" w14:textId="0C5BEDE4" w:rsidR="00A236C0" w:rsidRPr="00A236C0" w:rsidRDefault="00DA2620" w:rsidP="00684F10">
      <w:pPr>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lastRenderedPageBreak/>
        <w:t>9.5.3</w:t>
      </w:r>
      <w:r w:rsidRPr="001D7A91">
        <w:rPr>
          <w:rFonts w:eastAsia="Times New Roman"/>
          <w:b/>
          <w:lang w:eastAsia="en-US"/>
        </w:rPr>
        <w:tab/>
      </w:r>
      <w:r w:rsidR="00A236C0" w:rsidRPr="00A236C0">
        <w:rPr>
          <w:rFonts w:eastAsia="Times New Roman" w:cs="Arial"/>
          <w:lang w:eastAsia="en-US"/>
        </w:rPr>
        <w:t>Acompanhar a</w:t>
      </w:r>
      <w:r w:rsidR="00A236C0" w:rsidRPr="00A236C0">
        <w:rPr>
          <w:rFonts w:eastAsia="Times New Roman" w:cs="Arial"/>
          <w:spacing w:val="40"/>
          <w:lang w:eastAsia="en-US"/>
        </w:rPr>
        <w:t xml:space="preserve"> </w:t>
      </w:r>
      <w:r w:rsidR="00A236C0" w:rsidRPr="00A236C0">
        <w:rPr>
          <w:rFonts w:eastAsia="Times New Roman" w:cs="Arial"/>
          <w:lang w:eastAsia="en-US"/>
        </w:rPr>
        <w:t>implantação do</w:t>
      </w:r>
      <w:r w:rsidR="00A236C0" w:rsidRPr="00A236C0">
        <w:rPr>
          <w:rFonts w:eastAsia="Times New Roman" w:cs="Arial"/>
          <w:spacing w:val="40"/>
          <w:lang w:eastAsia="en-US"/>
        </w:rPr>
        <w:t xml:space="preserve"> </w:t>
      </w:r>
      <w:r w:rsidR="00A236C0" w:rsidRPr="00A236C0">
        <w:rPr>
          <w:rFonts w:eastAsia="Times New Roman" w:cs="Arial"/>
          <w:lang w:eastAsia="en-US"/>
        </w:rPr>
        <w:t>Contrato,</w:t>
      </w:r>
      <w:r w:rsidR="00A236C0" w:rsidRPr="00A236C0">
        <w:rPr>
          <w:rFonts w:eastAsia="Times New Roman" w:cs="Arial"/>
          <w:spacing w:val="40"/>
          <w:lang w:eastAsia="en-US"/>
        </w:rPr>
        <w:t xml:space="preserve"> </w:t>
      </w:r>
      <w:r w:rsidR="00A236C0" w:rsidRPr="00A236C0">
        <w:rPr>
          <w:rFonts w:eastAsia="Times New Roman" w:cs="Arial"/>
          <w:lang w:eastAsia="en-US"/>
        </w:rPr>
        <w:t>mediante reunião conjunta com</w:t>
      </w:r>
      <w:r w:rsidR="00A236C0" w:rsidRPr="00A236C0">
        <w:rPr>
          <w:rFonts w:eastAsia="Times New Roman" w:cs="Arial"/>
          <w:spacing w:val="40"/>
          <w:lang w:eastAsia="en-US"/>
        </w:rPr>
        <w:t xml:space="preserve"> </w:t>
      </w:r>
      <w:r w:rsidR="00A236C0" w:rsidRPr="00A236C0">
        <w:rPr>
          <w:rFonts w:eastAsia="Times New Roman" w:cs="Arial"/>
          <w:lang w:eastAsia="en-US"/>
        </w:rPr>
        <w:t>os FISCAIS e a CONTRATADA, visando à gestão global da implantação.</w:t>
      </w:r>
    </w:p>
    <w:p w14:paraId="77DBE0D6" w14:textId="21FD3C8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9.5.4</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alteração, ao reequilíbrio, ao pagamento, à eventual aplicação de sanções e à extinção do Contrato, entre outros.</w:t>
      </w:r>
    </w:p>
    <w:p w14:paraId="494D6A9A" w14:textId="7243F68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9.5.5</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673CEED3"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9.5.6</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4B5D1982"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9.5.7</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à CONTRATADA,</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ao bom andamento da execução contratual e anexar aos autos do processo a correspondente cópia dos documentos que comprovem essas solicitações.</w:t>
      </w:r>
    </w:p>
    <w:p w14:paraId="333B3B59" w14:textId="65BB809D"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9.5.8</w:t>
      </w:r>
      <w:r w:rsidRPr="001D7A91">
        <w:rPr>
          <w:rFonts w:eastAsia="Times New Roman"/>
          <w:b/>
          <w:lang w:eastAsia="en-US"/>
        </w:rPr>
        <w:tab/>
      </w:r>
      <w:r w:rsidR="00A236C0" w:rsidRPr="00A236C0">
        <w:rPr>
          <w:rFonts w:eastAsia="Times New Roman" w:cs="Arial"/>
          <w:lang w:eastAsia="en-US"/>
        </w:rPr>
        <w:t>Oficiar, em assuntos de sua competência, a CONTRATADA e, quando aplicável, a Seguradora.</w:t>
      </w:r>
    </w:p>
    <w:p w14:paraId="02609150" w14:textId="4777FCAB"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9.5.9</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42764BE6"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9.5.10</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trabalhistas e previdenciárias da CONTRATADA.</w:t>
      </w:r>
    </w:p>
    <w:p w14:paraId="76267CA6" w14:textId="78FFD67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9.5.11</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da execução do Contrato.</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4C2A5E2A"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A236C0" w:rsidRPr="00A236C0">
        <w:rPr>
          <w:rFonts w:eastAsia="Times New Roman"/>
          <w:b/>
          <w:szCs w:val="26"/>
          <w:lang w:eastAsia="en-US"/>
        </w:rPr>
        <w:t xml:space="preserve">DO </w:t>
      </w:r>
      <w:r w:rsidR="00A236C0" w:rsidRPr="00A236C0">
        <w:rPr>
          <w:rFonts w:eastAsia="Times New Roman"/>
          <w:b/>
          <w:spacing w:val="-2"/>
          <w:szCs w:val="26"/>
          <w:lang w:eastAsia="en-US"/>
        </w:rPr>
        <w:t>CONTRATO</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4FAF946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6D18DE8E"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A236C0" w:rsidRPr="00A236C0">
        <w:rPr>
          <w:rFonts w:eastAsia="Times New Roman" w:cs="Arial"/>
          <w:lang w:eastAsia="en-US"/>
        </w:rPr>
        <w:t>Auxiliar</w:t>
      </w:r>
      <w:r w:rsidR="00A236C0" w:rsidRPr="00A236C0">
        <w:rPr>
          <w:rFonts w:eastAsia="Times New Roman" w:cs="Arial"/>
          <w:spacing w:val="-7"/>
          <w:lang w:eastAsia="en-US"/>
        </w:rPr>
        <w:t xml:space="preserve"> </w:t>
      </w:r>
      <w:r w:rsidR="00A236C0" w:rsidRPr="00A236C0">
        <w:rPr>
          <w:rFonts w:eastAsia="Times New Roman" w:cs="Arial"/>
          <w:lang w:eastAsia="en-US"/>
        </w:rPr>
        <w:t>a</w:t>
      </w:r>
      <w:r w:rsidR="00A236C0" w:rsidRPr="00A236C0">
        <w:rPr>
          <w:rFonts w:eastAsia="Times New Roman" w:cs="Arial"/>
          <w:spacing w:val="2"/>
          <w:lang w:eastAsia="en-US"/>
        </w:rPr>
        <w:t xml:space="preserve"> </w:t>
      </w:r>
      <w:r w:rsidR="00A236C0" w:rsidRPr="00A236C0">
        <w:rPr>
          <w:rFonts w:eastAsia="Times New Roman" w:cs="Arial"/>
          <w:lang w:eastAsia="en-US"/>
        </w:rPr>
        <w:t>GESTÃO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lang w:eastAsia="en-US"/>
        </w:rPr>
        <w:t>CONTRATO</w:t>
      </w:r>
      <w:r w:rsidR="00A236C0" w:rsidRPr="00A236C0">
        <w:rPr>
          <w:rFonts w:eastAsia="Times New Roman" w:cs="Arial"/>
          <w:spacing w:val="27"/>
          <w:lang w:eastAsia="en-US"/>
        </w:rPr>
        <w:t xml:space="preserve"> </w:t>
      </w:r>
      <w:r w:rsidR="00A236C0" w:rsidRPr="00A236C0">
        <w:rPr>
          <w:rFonts w:eastAsia="Times New Roman" w:cs="Arial"/>
          <w:lang w:eastAsia="en-US"/>
        </w:rPr>
        <w:t>na</w:t>
      </w:r>
      <w:r w:rsidR="00A236C0" w:rsidRPr="00A236C0">
        <w:rPr>
          <w:rFonts w:eastAsia="Times New Roman" w:cs="Arial"/>
          <w:spacing w:val="2"/>
          <w:lang w:eastAsia="en-US"/>
        </w:rPr>
        <w:t xml:space="preserve"> </w:t>
      </w:r>
      <w:r w:rsidR="00A236C0" w:rsidRPr="00A236C0">
        <w:rPr>
          <w:rFonts w:eastAsia="Times New Roman" w:cs="Arial"/>
          <w:lang w:eastAsia="en-US"/>
        </w:rPr>
        <w:t>implantação</w:t>
      </w:r>
      <w:r w:rsidR="00A236C0" w:rsidRPr="00A236C0">
        <w:rPr>
          <w:rFonts w:eastAsia="Times New Roman" w:cs="Arial"/>
          <w:spacing w:val="2"/>
          <w:lang w:eastAsia="en-US"/>
        </w:rPr>
        <w:t xml:space="preserve"> </w:t>
      </w:r>
      <w:r w:rsidR="00A236C0" w:rsidRPr="00A236C0">
        <w:rPr>
          <w:rFonts w:eastAsia="Times New Roman" w:cs="Arial"/>
          <w:lang w:eastAsia="en-US"/>
        </w:rPr>
        <w:t>do</w:t>
      </w:r>
      <w:r w:rsidR="00A236C0" w:rsidRPr="00A236C0">
        <w:rPr>
          <w:rFonts w:eastAsia="Times New Roman" w:cs="Arial"/>
          <w:spacing w:val="2"/>
          <w:lang w:eastAsia="en-US"/>
        </w:rPr>
        <w:t xml:space="preserve"> </w:t>
      </w:r>
      <w:r w:rsidR="00A236C0" w:rsidRPr="00A236C0">
        <w:rPr>
          <w:rFonts w:eastAsia="Times New Roman" w:cs="Arial"/>
          <w:spacing w:val="-2"/>
          <w:lang w:eastAsia="en-US"/>
        </w:rPr>
        <w:t>Contrato.</w:t>
      </w:r>
    </w:p>
    <w:p w14:paraId="09847901" w14:textId="654286A8"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A236C0" w:rsidRPr="00A236C0">
        <w:rPr>
          <w:rFonts w:eastAsia="Times New Roman" w:cs="Arial"/>
          <w:lang w:eastAsia="en-US"/>
        </w:rPr>
        <w:t xml:space="preserve">Auxiliar a GESTÃO DO CONTRATO no recebimento de documentos e de materiais, devendo, este último, ser mediante </w:t>
      </w:r>
      <w:r w:rsidR="00A236C0" w:rsidRPr="00A236C0">
        <w:rPr>
          <w:rFonts w:eastAsia="Times New Roman" w:cs="Arial"/>
          <w:b/>
          <w:u w:val="single"/>
          <w:lang w:eastAsia="en-US"/>
        </w:rPr>
        <w:t>agendamento prévio</w:t>
      </w:r>
      <w:r w:rsidR="00A236C0" w:rsidRPr="00A236C0">
        <w:rPr>
          <w:rFonts w:eastAsia="Times New Roman" w:cs="Arial"/>
          <w:b/>
          <w:lang w:eastAsia="en-US"/>
        </w:rPr>
        <w:t xml:space="preserve"> </w:t>
      </w:r>
      <w:r w:rsidR="00A236C0" w:rsidRPr="00A236C0">
        <w:rPr>
          <w:rFonts w:eastAsia="Times New Roman" w:cs="Arial"/>
          <w:lang w:eastAsia="en-US"/>
        </w:rPr>
        <w:t xml:space="preserve">da </w:t>
      </w:r>
      <w:r w:rsidR="00A236C0" w:rsidRPr="00A236C0">
        <w:rPr>
          <w:rFonts w:eastAsia="Times New Roman" w:cs="Arial"/>
          <w:spacing w:val="-2"/>
          <w:lang w:eastAsia="en-US"/>
        </w:rPr>
        <w:t>CONTRATADA.</w:t>
      </w:r>
    </w:p>
    <w:p w14:paraId="3A22BFEE" w14:textId="3EE270AC"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9.6.4</w:t>
      </w:r>
      <w:r w:rsidRPr="001D7A91">
        <w:rPr>
          <w:rFonts w:eastAsia="Times New Roman"/>
          <w:b/>
          <w:lang w:eastAsia="en-US"/>
        </w:rPr>
        <w:tab/>
      </w:r>
      <w:r w:rsidR="00A236C0" w:rsidRPr="00A236C0">
        <w:rPr>
          <w:rFonts w:eastAsia="Times New Roman" w:cs="Arial"/>
          <w:lang w:eastAsia="en-US"/>
        </w:rPr>
        <w:t xml:space="preserve">Acompanhar os colaboradores da CONTRATADA e realizar o </w:t>
      </w:r>
      <w:r w:rsidR="00A236C0" w:rsidRPr="00A236C0">
        <w:rPr>
          <w:rFonts w:eastAsia="Times New Roman" w:cs="Arial"/>
          <w:b/>
          <w:u w:val="single"/>
          <w:lang w:eastAsia="en-US"/>
        </w:rPr>
        <w:t>recebimento</w:t>
      </w:r>
      <w:r w:rsidR="00A236C0" w:rsidRPr="00A236C0">
        <w:rPr>
          <w:rFonts w:eastAsia="Times New Roman" w:cs="Arial"/>
          <w:b/>
          <w:lang w:eastAsia="en-US"/>
        </w:rPr>
        <w:t xml:space="preserve"> </w:t>
      </w:r>
      <w:r w:rsidR="00A236C0" w:rsidRPr="00A236C0">
        <w:rPr>
          <w:rFonts w:eastAsia="Times New Roman" w:cs="Arial"/>
          <w:b/>
          <w:u w:val="single"/>
          <w:lang w:eastAsia="en-US"/>
        </w:rPr>
        <w:t>provisório</w:t>
      </w:r>
      <w:r w:rsidR="00A236C0" w:rsidRPr="00A236C0">
        <w:rPr>
          <w:rFonts w:eastAsia="Times New Roman" w:cs="Arial"/>
          <w:lang w:eastAsia="en-US"/>
        </w:rPr>
        <w:t>, mediante recibo, após a conferência visual e quantitativa do objeto.</w:t>
      </w:r>
    </w:p>
    <w:p w14:paraId="6229D983" w14:textId="7A044921"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9.6.5</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de sua competência, à GESTÃO DO CONTRATO.</w:t>
      </w:r>
    </w:p>
    <w:p w14:paraId="2955E573" w14:textId="77777777" w:rsidR="00A236C0" w:rsidRPr="00E90FD6" w:rsidRDefault="00A236C0" w:rsidP="001F365D">
      <w:pPr>
        <w:widowControl w:val="0"/>
        <w:autoSpaceDE w:val="0"/>
        <w:autoSpaceDN w:val="0"/>
        <w:spacing w:line="276" w:lineRule="auto"/>
        <w:jc w:val="both"/>
        <w:rPr>
          <w:rFonts w:ascii="Arial MT" w:eastAsia="Arial MT" w:hAnsi="Arial MT" w:cs="Arial MT"/>
          <w:lang w:eastAsia="en-US"/>
        </w:rPr>
      </w:pPr>
    </w:p>
    <w:p w14:paraId="3431089E" w14:textId="77777777" w:rsidR="00E90FD6" w:rsidRPr="00E90FD6" w:rsidRDefault="00E90FD6"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52A39717"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no Contrato,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01AABE6A"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e a CONTRATADA 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2CF51F85"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ou sede da CONTRATADA,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1A2D6A0F"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A236C0" w:rsidRPr="00A236C0">
        <w:rPr>
          <w:rFonts w:eastAsia="Times New Roman"/>
          <w:b/>
          <w:szCs w:val="26"/>
          <w:lang w:eastAsia="en-US"/>
        </w:rPr>
        <w:t>CONTRATADA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BFC6A1C"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pela Comissão de Fiscalização do Contrato, o prazo para sua regularização.</w:t>
      </w:r>
    </w:p>
    <w:p w14:paraId="07A8A265" w14:textId="442E9618"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10.8</w:t>
      </w:r>
      <w:r w:rsidRPr="001D7A91">
        <w:rPr>
          <w:rFonts w:eastAsia="Times New Roman"/>
          <w:b/>
          <w:lang w:eastAsia="en-US"/>
        </w:rPr>
        <w:tab/>
      </w:r>
      <w:r w:rsidR="00A236C0" w:rsidRPr="00261D9F">
        <w:rPr>
          <w:rFonts w:eastAsia="Times New Roman"/>
          <w:szCs w:val="26"/>
          <w:lang w:eastAsia="en-US"/>
        </w:rPr>
        <w:t xml:space="preserve">Caso a </w:t>
      </w:r>
      <w:r w:rsidR="00A236C0" w:rsidRPr="00261D9F">
        <w:rPr>
          <w:rFonts w:eastAsia="Times New Roman"/>
          <w:b/>
          <w:szCs w:val="26"/>
          <w:lang w:eastAsia="en-US"/>
        </w:rPr>
        <w:t>CONTRATADA</w:t>
      </w:r>
      <w:r w:rsidR="00A236C0" w:rsidRPr="00261D9F">
        <w:rPr>
          <w:rFonts w:eastAsia="Times New Roman"/>
          <w:b/>
          <w:spacing w:val="-17"/>
          <w:szCs w:val="26"/>
          <w:lang w:eastAsia="en-US"/>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5DCAAB2C"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A236C0" w:rsidRPr="00261D9F">
        <w:rPr>
          <w:rFonts w:eastAsia="Times New Roman"/>
          <w:b/>
          <w:szCs w:val="26"/>
          <w:lang w:eastAsia="en-US"/>
        </w:rPr>
        <w:t>CONTRATADA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“pró-rata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AE7B00">
        <w:trPr>
          <w:trHeight w:val="600"/>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Dell PowerEdge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Gaveta para disco rígido 3,5’’ com adaptador de disco 2,5’’ para Dell PowerEdge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5A6BC2E5"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AE7B00">
        <w:trPr>
          <w:trHeight w:val="615"/>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32GB para XFusion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64 GB para XFusion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AE7B00">
        <w:trPr>
          <w:trHeight w:val="402"/>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para 2,4 TB para XFusion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491416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AE7B00">
        <w:trPr>
          <w:trHeight w:val="615"/>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HPE ProLiant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0D49450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6E48D12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AE7B00">
        <w:trPr>
          <w:trHeight w:val="615"/>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731DF2D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31050C9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 impacto punch down</w:t>
            </w:r>
          </w:p>
        </w:tc>
        <w:tc>
          <w:tcPr>
            <w:tcW w:w="523" w:type="pct"/>
            <w:tcBorders>
              <w:top w:val="nil"/>
              <w:left w:val="nil"/>
              <w:bottom w:val="single" w:sz="8" w:space="0" w:color="auto"/>
              <w:right w:val="single" w:sz="8" w:space="0" w:color="auto"/>
            </w:tcBorders>
            <w:vAlign w:val="center"/>
            <w:hideMark/>
          </w:tcPr>
          <w:p w14:paraId="10AD46CE"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42E2707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793AB52A"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5DA8D74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37CFCFE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61F30C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9C5CA0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Valor Total Estimado 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3A2E88">
      <w:pPr>
        <w:widowControl w:val="0"/>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4D2FAC6E"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517F9B" w:rsidRPr="00517F9B">
        <w:rPr>
          <w:rFonts w:eastAsia="Times New Roman" w:cs="Arial"/>
          <w:highlight w:val="green"/>
          <w:lang w:eastAsia="en-US"/>
        </w:rPr>
        <w:t>07/11</w:t>
      </w:r>
      <w:r w:rsidR="00A236C0" w:rsidRPr="00517F9B">
        <w:rPr>
          <w:rFonts w:eastAsia="Times New Roman" w:cs="Arial"/>
          <w:highlight w:val="green"/>
          <w:lang w:eastAsia="en-US"/>
        </w:rPr>
        <w:t>/2025</w:t>
      </w:r>
      <w:r w:rsidR="00A236C0" w:rsidRPr="00A236C0">
        <w:rPr>
          <w:rFonts w:eastAsia="Times New Roman" w:cs="Arial"/>
          <w:lang w:eastAsia="en-US"/>
        </w:rPr>
        <w:t xml:space="preserve">. </w:t>
      </w:r>
    </w:p>
    <w:p w14:paraId="34B10FEE" w14:textId="66D8C303"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w:t>
      </w:r>
      <w:r w:rsidR="00A236C0" w:rsidRPr="00A236C0">
        <w:rPr>
          <w:rFonts w:eastAsia="Times New Roman" w:cs="Arial"/>
          <w:lang w:eastAsia="en-US"/>
        </w:rPr>
        <w:lastRenderedPageBreak/>
        <w:t xml:space="preserve">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 xml:space="preserve">Po = preço inicial do Contrato no mês de referência dos preços ou preço do Contrato 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39F5B682"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Pr="00EC4E45">
        <w:rPr>
          <w:rFonts w:eastAsia="Times New Roman"/>
          <w:szCs w:val="26"/>
          <w:highlight w:val="green"/>
          <w:lang w:eastAsia="en-US"/>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sidRPr="00EC4E45">
        <w:rPr>
          <w:rFonts w:eastAsia="Times New Roman" w:cs="Arial"/>
          <w:highlight w:val="green"/>
          <w:lang w:eastAsia="en-US"/>
        </w:rPr>
        <w:t>.</w:t>
      </w:r>
    </w:p>
    <w:p w14:paraId="1E25B25C" w14:textId="43250AC4"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11.2</w:t>
      </w:r>
      <w:r w:rsidRPr="001D7A91">
        <w:rPr>
          <w:rFonts w:eastAsia="Times New Roman"/>
          <w:b/>
          <w:lang w:eastAsia="en-US"/>
        </w:rPr>
        <w:tab/>
      </w:r>
      <w:r w:rsidR="00A236C0" w:rsidRPr="00A236C0">
        <w:rPr>
          <w:rFonts w:eastAsia="Times New Roman"/>
          <w:szCs w:val="26"/>
          <w:lang w:eastAsia="en-US"/>
        </w:rPr>
        <w:t xml:space="preserve">Em se tratando de Contrato por escopo, o saldo contratual sobre o qual incidirá o reajuste será informado pela COMISSÃO </w:t>
      </w:r>
      <w:r w:rsidRPr="009E6BF6">
        <w:rPr>
          <w:rFonts w:eastAsia="Times New Roman"/>
          <w:szCs w:val="26"/>
          <w:highlight w:val="yellow"/>
          <w:lang w:eastAsia="en-US"/>
        </w:rPr>
        <w:t>DE FISCALIZAÇÃO</w:t>
      </w:r>
      <w:r>
        <w:rPr>
          <w:rFonts w:eastAsia="Times New Roman"/>
          <w:szCs w:val="26"/>
          <w:lang w:eastAsia="en-US"/>
        </w:rPr>
        <w:t xml:space="preserve"> </w:t>
      </w:r>
      <w:r w:rsidR="00A236C0" w:rsidRPr="00A236C0">
        <w:rPr>
          <w:rFonts w:eastAsia="Times New Roman"/>
          <w:szCs w:val="26"/>
          <w:lang w:eastAsia="en-US"/>
        </w:rPr>
        <w:t>DO CONTRATO.</w:t>
      </w:r>
    </w:p>
    <w:p w14:paraId="27384552" w14:textId="245D8CE5"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34C822B9" w14:textId="4F79EB0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2CDD4733"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lastRenderedPageBreak/>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1"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1"/>
    </w:p>
    <w:p w14:paraId="607CF540" w14:textId="590FA27D"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O regime de execução do Contrato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853FD6" w:rsidRDefault="00A236C0" w:rsidP="001F365D">
      <w:pPr>
        <w:widowControl w:val="0"/>
        <w:autoSpaceDE w:val="0"/>
        <w:autoSpaceDN w:val="0"/>
        <w:spacing w:line="276" w:lineRule="auto"/>
        <w:rPr>
          <w:rFonts w:ascii="Arial MT" w:eastAsia="Arial MT" w:hAnsi="Arial MT" w:cs="Arial MT"/>
          <w:sz w:val="14"/>
          <w:szCs w:val="14"/>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853FD6" w:rsidRDefault="00A236C0" w:rsidP="001F365D">
      <w:pPr>
        <w:widowControl w:val="0"/>
        <w:autoSpaceDE w:val="0"/>
        <w:autoSpaceDN w:val="0"/>
        <w:spacing w:line="276" w:lineRule="auto"/>
        <w:rPr>
          <w:rFonts w:ascii="Arial MT" w:eastAsia="Arial MT" w:hAnsi="Arial MT" w:cs="Arial MT"/>
          <w:b/>
          <w:bCs/>
          <w:sz w:val="16"/>
          <w:szCs w:val="16"/>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2"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 xml:space="preserve">inscrição do ato constitutivo da filial, sucursal ou agência da sociedade simples ou empresária, respectivamente, no Registro Civil das Pessoas </w:t>
      </w:r>
      <w:r w:rsidR="00A236C0" w:rsidRPr="00A236C0">
        <w:rPr>
          <w:rFonts w:eastAsia="Times New Roman" w:cs="Arial"/>
          <w:lang w:eastAsia="en-US"/>
        </w:rPr>
        <w:lastRenderedPageBreak/>
        <w:t>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853FD6" w:rsidRDefault="008377F2" w:rsidP="007B708D">
      <w:pPr>
        <w:widowControl w:val="0"/>
        <w:autoSpaceDE w:val="0"/>
        <w:autoSpaceDN w:val="0"/>
        <w:spacing w:line="276" w:lineRule="auto"/>
        <w:rPr>
          <w:rFonts w:ascii="Arial MT" w:eastAsia="Arial MT" w:hAnsi="Arial MT" w:cs="Arial MT"/>
          <w:sz w:val="18"/>
          <w:szCs w:val="18"/>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1085D1CF" w14:textId="04EF139A" w:rsidR="00A236C0" w:rsidRPr="00A236C0" w:rsidRDefault="00EF77EC" w:rsidP="00EF77EC">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1F365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6331E" w:rsidRDefault="00A236C0" w:rsidP="001F365D">
      <w:pPr>
        <w:widowControl w:val="0"/>
        <w:autoSpaceDE w:val="0"/>
        <w:autoSpaceDN w:val="0"/>
        <w:spacing w:line="276" w:lineRule="auto"/>
        <w:rPr>
          <w:rFonts w:ascii="Arial MT" w:eastAsia="Arial MT" w:hAnsi="Arial MT" w:cs="Arial MT"/>
          <w:b/>
          <w:bCs/>
          <w:sz w:val="18"/>
          <w:szCs w:val="18"/>
          <w:lang w:eastAsia="en-US"/>
        </w:rPr>
      </w:pPr>
    </w:p>
    <w:p w14:paraId="7A9B073C" w14:textId="77777777" w:rsidR="00A236C0" w:rsidRPr="00FE6F34" w:rsidRDefault="00A236C0" w:rsidP="00FE6F34">
      <w:pPr>
        <w:keepNext/>
        <w:keepLines/>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853FD6" w:rsidRDefault="00853FD6" w:rsidP="00853FD6">
      <w:pPr>
        <w:widowControl w:val="0"/>
        <w:autoSpaceDE w:val="0"/>
        <w:autoSpaceDN w:val="0"/>
        <w:spacing w:line="276" w:lineRule="auto"/>
        <w:rPr>
          <w:rFonts w:ascii="Arial MT" w:eastAsia="Arial MT" w:hAnsi="Arial MT" w:cs="Arial MT"/>
          <w:b/>
          <w:bCs/>
          <w:sz w:val="10"/>
          <w:szCs w:val="10"/>
          <w:lang w:eastAsia="en-US"/>
        </w:rPr>
      </w:pPr>
    </w:p>
    <w:p w14:paraId="7B9BDBF7" w14:textId="7229F087" w:rsidR="002C31C9" w:rsidRPr="00310165" w:rsidRDefault="00940348" w:rsidP="00310165">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48"/>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3"/>
          <w:footerReference w:type="default" r:id="rId74"/>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w:t>
      </w:r>
      <w:commentRangeStart w:id="52"/>
      <w:r w:rsidRPr="00D424A1">
        <w:rPr>
          <w:rFonts w:eastAsia="Times New Roman" w:cs="Arial"/>
          <w:b/>
          <w:bCs/>
          <w:lang w:eastAsia="pt-BR"/>
        </w:rPr>
        <w:t>O</w:t>
      </w:r>
      <w:commentRangeEnd w:id="52"/>
      <w:r w:rsidR="00F116B5" w:rsidRPr="00D424A1">
        <w:rPr>
          <w:rStyle w:val="Refdecomentrio"/>
          <w:rFonts w:eastAsia="Times New Roman" w:cs="Arial"/>
          <w:b/>
          <w:bCs/>
          <w:sz w:val="24"/>
          <w:szCs w:val="24"/>
          <w:lang w:eastAsia="pt-BR"/>
        </w:rPr>
        <w:commentReference w:id="52"/>
      </w:r>
      <w:r w:rsidRPr="00D424A1">
        <w:rPr>
          <w:rFonts w:eastAsia="Times New Roman" w:cs="Arial"/>
          <w:b/>
          <w:bCs/>
          <w:lang w:eastAsia="pt-BR"/>
        </w:rPr>
        <w:t xml:space="preserve"> MÍNIM</w:t>
      </w:r>
      <w:commentRangeStart w:id="53"/>
      <w:r w:rsidRPr="00D424A1">
        <w:rPr>
          <w:rFonts w:eastAsia="Times New Roman" w:cs="Arial"/>
          <w:b/>
          <w:bCs/>
          <w:lang w:eastAsia="pt-BR"/>
        </w:rPr>
        <w:t>A</w:t>
      </w:r>
      <w:commentRangeEnd w:id="53"/>
      <w:r w:rsidR="005D6CCF" w:rsidRPr="00A236C0">
        <w:rPr>
          <w:rStyle w:val="Refdecomentrio"/>
          <w:rFonts w:eastAsia="Arial" w:cs="Arial"/>
          <w:b/>
          <w:bCs/>
          <w:sz w:val="24"/>
          <w:szCs w:val="24"/>
          <w:lang w:eastAsia="en-US"/>
        </w:rPr>
        <w:commentReference w:id="53"/>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1125"/>
        <w:gridCol w:w="803"/>
        <w:gridCol w:w="607"/>
        <w:gridCol w:w="1064"/>
        <w:gridCol w:w="5037"/>
        <w:gridCol w:w="1233"/>
        <w:gridCol w:w="900"/>
        <w:gridCol w:w="1546"/>
        <w:gridCol w:w="1538"/>
      </w:tblGrid>
      <w:tr w:rsidR="00AC1063" w:rsidRPr="009F08B4" w14:paraId="4262C365" w14:textId="5F3D6D7C" w:rsidTr="00EC55AE">
        <w:trPr>
          <w:trHeight w:val="701"/>
          <w:tblHeader/>
          <w:jc w:val="center"/>
        </w:trPr>
        <w:tc>
          <w:tcPr>
            <w:tcW w:w="4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B63D18" w:rsidRPr="00F91EB5" w:rsidRDefault="00B63D18"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B63D18" w:rsidRPr="00C36DB9" w:rsidRDefault="00B63D18"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90"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B63D18" w:rsidRPr="009F08B4" w:rsidRDefault="00B63D18"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1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B63D18" w:rsidRPr="008F676D" w:rsidRDefault="00B63D18"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B63D18" w:rsidRPr="008F676D" w:rsidRDefault="00B63D18"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818"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B63D18" w:rsidRPr="00AC1063" w:rsidRDefault="00B63D18"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32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B63D18" w:rsidRPr="009F08B4" w:rsidRDefault="00B63D18"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5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B63D18" w:rsidRPr="009F08B4" w:rsidRDefault="00B63D18"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555" w:type="pct"/>
            <w:tcBorders>
              <w:top w:val="single" w:sz="4" w:space="0" w:color="auto"/>
              <w:bottom w:val="single" w:sz="4" w:space="0" w:color="auto"/>
              <w:right w:val="single" w:sz="4" w:space="0" w:color="auto"/>
            </w:tcBorders>
            <w:shd w:val="clear" w:color="auto" w:fill="D9D9D9" w:themeFill="background1" w:themeFillShade="D9"/>
            <w:vAlign w:val="center"/>
          </w:tcPr>
          <w:p w14:paraId="529E276E" w14:textId="2E168521" w:rsidR="00B63D18" w:rsidRPr="00B63D18" w:rsidRDefault="00B63D18"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EC55AE" w:rsidRPr="009F08B4" w14:paraId="3C95621B" w14:textId="185B8AB1"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61EEE0B7" w14:textId="77777777" w:rsidR="00EC55AE" w:rsidRPr="00C36DB9" w:rsidRDefault="00EC55AE" w:rsidP="00EC55AE">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vAlign w:val="center"/>
            <w:hideMark/>
          </w:tcPr>
          <w:p w14:paraId="242FC352" w14:textId="77777777" w:rsidR="00EC55AE" w:rsidRPr="00C36DB9" w:rsidRDefault="00EC55AE" w:rsidP="00EC55AE">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19" w:type="pct"/>
            <w:tcBorders>
              <w:top w:val="nil"/>
              <w:left w:val="nil"/>
              <w:bottom w:val="single" w:sz="8" w:space="0" w:color="auto"/>
              <w:right w:val="single" w:sz="4" w:space="0" w:color="auto"/>
            </w:tcBorders>
            <w:vAlign w:val="center"/>
            <w:hideMark/>
          </w:tcPr>
          <w:p w14:paraId="5764D769" w14:textId="77777777" w:rsidR="00EC55AE" w:rsidRPr="009F08B4" w:rsidRDefault="00EC55AE" w:rsidP="00EC55AE">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84" w:type="pct"/>
            <w:tcBorders>
              <w:top w:val="single" w:sz="4" w:space="0" w:color="auto"/>
              <w:left w:val="single" w:sz="4" w:space="0" w:color="auto"/>
              <w:bottom w:val="single" w:sz="4" w:space="0" w:color="auto"/>
              <w:right w:val="single" w:sz="4" w:space="0" w:color="auto"/>
            </w:tcBorders>
            <w:vAlign w:val="center"/>
          </w:tcPr>
          <w:p w14:paraId="52A8C0F1" w14:textId="12A75E55" w:rsidR="00EC55AE" w:rsidRPr="009F08B4" w:rsidRDefault="00EC55AE" w:rsidP="00EC55AE">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818" w:type="pct"/>
            <w:tcBorders>
              <w:top w:val="nil"/>
              <w:left w:val="single" w:sz="4" w:space="0" w:color="auto"/>
              <w:bottom w:val="single" w:sz="8" w:space="0" w:color="auto"/>
              <w:right w:val="single" w:sz="4" w:space="0" w:color="auto"/>
            </w:tcBorders>
            <w:vAlign w:val="center"/>
            <w:hideMark/>
          </w:tcPr>
          <w:p w14:paraId="2EFEC9AC" w14:textId="77777777" w:rsidR="00EC55AE" w:rsidRPr="009F08B4" w:rsidRDefault="00EC55AE" w:rsidP="00EC55AE">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445" w:type="pct"/>
            <w:tcBorders>
              <w:top w:val="single" w:sz="4" w:space="0" w:color="auto"/>
              <w:left w:val="single" w:sz="4" w:space="0" w:color="auto"/>
              <w:bottom w:val="single" w:sz="4" w:space="0" w:color="auto"/>
              <w:right w:val="single" w:sz="4" w:space="0" w:color="auto"/>
            </w:tcBorders>
            <w:vAlign w:val="center"/>
          </w:tcPr>
          <w:p w14:paraId="7F8BA971" w14:textId="77777777" w:rsidR="00EC55AE" w:rsidRPr="00AC1063" w:rsidRDefault="00EC55AE" w:rsidP="00EC55AE">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2BF04BB6" w14:textId="77777777" w:rsidR="00EC55AE" w:rsidRPr="00520123" w:rsidRDefault="00EC55AE" w:rsidP="00EC55AE">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558" w:type="pct"/>
            <w:tcBorders>
              <w:top w:val="single" w:sz="4" w:space="0" w:color="auto"/>
              <w:left w:val="single" w:sz="4" w:space="0" w:color="auto"/>
              <w:bottom w:val="single" w:sz="4" w:space="0" w:color="auto"/>
              <w:right w:val="single" w:sz="4" w:space="0" w:color="auto"/>
            </w:tcBorders>
            <w:vAlign w:val="center"/>
          </w:tcPr>
          <w:p w14:paraId="320B5ACF" w14:textId="50C1999F" w:rsidR="00EC55AE" w:rsidRPr="00520123" w:rsidRDefault="00EC55AE" w:rsidP="00EC55AE">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555" w:type="pct"/>
            <w:tcBorders>
              <w:top w:val="single" w:sz="4" w:space="0" w:color="auto"/>
              <w:bottom w:val="single" w:sz="4" w:space="0" w:color="auto"/>
              <w:right w:val="single" w:sz="4" w:space="0" w:color="auto"/>
            </w:tcBorders>
            <w:vAlign w:val="center"/>
          </w:tcPr>
          <w:p w14:paraId="0AE47914" w14:textId="7EDFF3E4" w:rsidR="00EC55AE" w:rsidRPr="00EC55AE" w:rsidRDefault="00EC55AE" w:rsidP="00EC55AE">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EC55AE" w:rsidRPr="009F08B4" w14:paraId="7BF5E472" w14:textId="7A05A065" w:rsidTr="00EC55AE">
        <w:trPr>
          <w:trHeight w:val="340"/>
          <w:jc w:val="center"/>
        </w:trPr>
        <w:tc>
          <w:tcPr>
            <w:tcW w:w="406" w:type="pct"/>
            <w:vMerge/>
            <w:tcBorders>
              <w:left w:val="single" w:sz="4" w:space="0" w:color="auto"/>
              <w:right w:val="single" w:sz="4" w:space="0" w:color="auto"/>
            </w:tcBorders>
          </w:tcPr>
          <w:p w14:paraId="49E1693E"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vAlign w:val="center"/>
            <w:hideMark/>
          </w:tcPr>
          <w:p w14:paraId="678F5BA5"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vAlign w:val="center"/>
            <w:hideMark/>
          </w:tcPr>
          <w:p w14:paraId="01BBA6E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84" w:type="pct"/>
            <w:tcBorders>
              <w:top w:val="single" w:sz="4" w:space="0" w:color="auto"/>
              <w:left w:val="single" w:sz="4" w:space="0" w:color="auto"/>
              <w:bottom w:val="single" w:sz="4" w:space="0" w:color="auto"/>
              <w:right w:val="single" w:sz="4" w:space="0" w:color="auto"/>
            </w:tcBorders>
            <w:vAlign w:val="center"/>
          </w:tcPr>
          <w:p w14:paraId="16FEBD38" w14:textId="018E7029" w:rsidR="00EC55AE" w:rsidRPr="009F08B4" w:rsidRDefault="00EC55AE" w:rsidP="00EC55AE">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818" w:type="pct"/>
            <w:tcBorders>
              <w:top w:val="nil"/>
              <w:left w:val="single" w:sz="4" w:space="0" w:color="auto"/>
              <w:bottom w:val="single" w:sz="8" w:space="0" w:color="auto"/>
              <w:right w:val="single" w:sz="4" w:space="0" w:color="auto"/>
            </w:tcBorders>
            <w:vAlign w:val="center"/>
            <w:hideMark/>
          </w:tcPr>
          <w:p w14:paraId="45ADC3E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5" w:type="pct"/>
            <w:tcBorders>
              <w:top w:val="single" w:sz="4" w:space="0" w:color="auto"/>
              <w:left w:val="single" w:sz="4" w:space="0" w:color="auto"/>
              <w:bottom w:val="single" w:sz="4" w:space="0" w:color="auto"/>
              <w:right w:val="single" w:sz="4" w:space="0" w:color="auto"/>
            </w:tcBorders>
            <w:vAlign w:val="center"/>
          </w:tcPr>
          <w:p w14:paraId="3640FBA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76036991"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558" w:type="pct"/>
            <w:tcBorders>
              <w:top w:val="single" w:sz="4" w:space="0" w:color="auto"/>
              <w:left w:val="single" w:sz="4" w:space="0" w:color="auto"/>
              <w:bottom w:val="single" w:sz="4" w:space="0" w:color="auto"/>
              <w:right w:val="single" w:sz="4" w:space="0" w:color="auto"/>
            </w:tcBorders>
            <w:vAlign w:val="center"/>
          </w:tcPr>
          <w:p w14:paraId="4E62EA97" w14:textId="7EC071F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555" w:type="pct"/>
            <w:tcBorders>
              <w:top w:val="single" w:sz="4" w:space="0" w:color="auto"/>
              <w:bottom w:val="single" w:sz="4" w:space="0" w:color="auto"/>
              <w:right w:val="single" w:sz="4" w:space="0" w:color="auto"/>
            </w:tcBorders>
            <w:vAlign w:val="center"/>
          </w:tcPr>
          <w:p w14:paraId="44E7425F" w14:textId="3B933CE1"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18,50</w:t>
            </w:r>
          </w:p>
        </w:tc>
      </w:tr>
      <w:tr w:rsidR="00EC55AE" w:rsidRPr="009F08B4" w14:paraId="3602EAC1" w14:textId="76E9FDC4" w:rsidTr="00EC55AE">
        <w:trPr>
          <w:trHeight w:val="340"/>
          <w:jc w:val="center"/>
        </w:trPr>
        <w:tc>
          <w:tcPr>
            <w:tcW w:w="406" w:type="pct"/>
            <w:vMerge/>
            <w:tcBorders>
              <w:left w:val="single" w:sz="4" w:space="0" w:color="auto"/>
              <w:bottom w:val="single" w:sz="4" w:space="0" w:color="auto"/>
              <w:right w:val="single" w:sz="4" w:space="0" w:color="auto"/>
            </w:tcBorders>
          </w:tcPr>
          <w:p w14:paraId="2349E486"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vAlign w:val="center"/>
            <w:hideMark/>
          </w:tcPr>
          <w:p w14:paraId="64D0ACF0"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vAlign w:val="center"/>
            <w:hideMark/>
          </w:tcPr>
          <w:p w14:paraId="34875F3C"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84" w:type="pct"/>
            <w:tcBorders>
              <w:top w:val="single" w:sz="4" w:space="0" w:color="auto"/>
              <w:left w:val="single" w:sz="4" w:space="0" w:color="auto"/>
              <w:bottom w:val="single" w:sz="4" w:space="0" w:color="auto"/>
              <w:right w:val="single" w:sz="4" w:space="0" w:color="auto"/>
            </w:tcBorders>
            <w:vAlign w:val="center"/>
          </w:tcPr>
          <w:p w14:paraId="485D57CA" w14:textId="786D656B" w:rsidR="00EC55AE" w:rsidRPr="009F08B4" w:rsidRDefault="00EC55AE" w:rsidP="00EC55AE">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818" w:type="pct"/>
            <w:tcBorders>
              <w:top w:val="nil"/>
              <w:left w:val="single" w:sz="4" w:space="0" w:color="auto"/>
              <w:bottom w:val="single" w:sz="8" w:space="0" w:color="auto"/>
              <w:right w:val="single" w:sz="4" w:space="0" w:color="auto"/>
            </w:tcBorders>
            <w:vAlign w:val="center"/>
            <w:hideMark/>
          </w:tcPr>
          <w:p w14:paraId="3FFDB5CD"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445" w:type="pct"/>
            <w:tcBorders>
              <w:top w:val="single" w:sz="4" w:space="0" w:color="auto"/>
              <w:left w:val="single" w:sz="4" w:space="0" w:color="auto"/>
              <w:bottom w:val="single" w:sz="4" w:space="0" w:color="auto"/>
              <w:right w:val="single" w:sz="4" w:space="0" w:color="auto"/>
            </w:tcBorders>
            <w:vAlign w:val="center"/>
          </w:tcPr>
          <w:p w14:paraId="0334560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vAlign w:val="center"/>
            <w:hideMark/>
          </w:tcPr>
          <w:p w14:paraId="09D4711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558" w:type="pct"/>
            <w:tcBorders>
              <w:top w:val="single" w:sz="4" w:space="0" w:color="auto"/>
              <w:left w:val="single" w:sz="4" w:space="0" w:color="auto"/>
              <w:bottom w:val="single" w:sz="4" w:space="0" w:color="auto"/>
              <w:right w:val="single" w:sz="4" w:space="0" w:color="auto"/>
            </w:tcBorders>
            <w:vAlign w:val="center"/>
          </w:tcPr>
          <w:p w14:paraId="64B1FD67" w14:textId="37E1A6A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555" w:type="pct"/>
            <w:tcBorders>
              <w:top w:val="single" w:sz="4" w:space="0" w:color="auto"/>
              <w:bottom w:val="single" w:sz="4" w:space="0" w:color="auto"/>
              <w:right w:val="single" w:sz="4" w:space="0" w:color="auto"/>
            </w:tcBorders>
            <w:vAlign w:val="center"/>
          </w:tcPr>
          <w:p w14:paraId="09B93E72" w14:textId="2268893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1,48</w:t>
            </w:r>
          </w:p>
        </w:tc>
      </w:tr>
      <w:tr w:rsidR="00EC55AE" w:rsidRPr="009F08B4" w14:paraId="1F298C98" w14:textId="229D40CE"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28F4BA75"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84" w:type="pct"/>
            <w:tcBorders>
              <w:top w:val="single" w:sz="4" w:space="0" w:color="auto"/>
              <w:left w:val="single" w:sz="4" w:space="0" w:color="auto"/>
              <w:bottom w:val="single" w:sz="4" w:space="0" w:color="auto"/>
              <w:right w:val="single" w:sz="4" w:space="0" w:color="auto"/>
            </w:tcBorders>
            <w:vAlign w:val="center"/>
          </w:tcPr>
          <w:p w14:paraId="51DB6D22" w14:textId="6698F18C" w:rsidR="00EC55AE" w:rsidRPr="009F08B4" w:rsidRDefault="00EC55AE" w:rsidP="00EC55AE">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445" w:type="pct"/>
            <w:tcBorders>
              <w:top w:val="single" w:sz="4" w:space="0" w:color="auto"/>
              <w:left w:val="single" w:sz="4" w:space="0" w:color="auto"/>
              <w:bottom w:val="single" w:sz="4" w:space="0" w:color="auto"/>
              <w:right w:val="single" w:sz="4" w:space="0" w:color="auto"/>
            </w:tcBorders>
            <w:vAlign w:val="center"/>
          </w:tcPr>
          <w:p w14:paraId="33381D9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63260F5A" w14:textId="5A6B529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555" w:type="pct"/>
            <w:tcBorders>
              <w:top w:val="single" w:sz="4" w:space="0" w:color="auto"/>
              <w:bottom w:val="single" w:sz="4" w:space="0" w:color="auto"/>
              <w:right w:val="single" w:sz="4" w:space="0" w:color="auto"/>
            </w:tcBorders>
            <w:vAlign w:val="center"/>
          </w:tcPr>
          <w:p w14:paraId="05CBEAD1" w14:textId="795BCE4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18,50</w:t>
            </w:r>
          </w:p>
        </w:tc>
      </w:tr>
      <w:tr w:rsidR="00EC55AE" w:rsidRPr="009F08B4" w14:paraId="7A843314" w14:textId="7AFC0E71" w:rsidTr="00EC55AE">
        <w:trPr>
          <w:trHeight w:val="340"/>
          <w:jc w:val="center"/>
        </w:trPr>
        <w:tc>
          <w:tcPr>
            <w:tcW w:w="406" w:type="pct"/>
            <w:vMerge/>
            <w:tcBorders>
              <w:left w:val="single" w:sz="4" w:space="0" w:color="auto"/>
              <w:right w:val="single" w:sz="4" w:space="0" w:color="auto"/>
            </w:tcBorders>
          </w:tcPr>
          <w:p w14:paraId="180353B3"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84" w:type="pct"/>
            <w:tcBorders>
              <w:top w:val="single" w:sz="4" w:space="0" w:color="auto"/>
              <w:left w:val="single" w:sz="4" w:space="0" w:color="auto"/>
              <w:bottom w:val="single" w:sz="4" w:space="0" w:color="auto"/>
              <w:right w:val="single" w:sz="4" w:space="0" w:color="auto"/>
            </w:tcBorders>
            <w:vAlign w:val="center"/>
          </w:tcPr>
          <w:p w14:paraId="32C274F8" w14:textId="45B64641" w:rsidR="00EC55AE" w:rsidRPr="009F08B4" w:rsidRDefault="00EC55AE" w:rsidP="00EC55AE">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445" w:type="pct"/>
            <w:tcBorders>
              <w:top w:val="single" w:sz="4" w:space="0" w:color="auto"/>
              <w:left w:val="single" w:sz="4" w:space="0" w:color="auto"/>
              <w:bottom w:val="single" w:sz="4" w:space="0" w:color="auto"/>
              <w:right w:val="single" w:sz="4" w:space="0" w:color="auto"/>
            </w:tcBorders>
            <w:vAlign w:val="center"/>
          </w:tcPr>
          <w:p w14:paraId="5B1F7B89"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02064071" w14:textId="624B69C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555" w:type="pct"/>
            <w:tcBorders>
              <w:top w:val="single" w:sz="4" w:space="0" w:color="auto"/>
              <w:bottom w:val="single" w:sz="4" w:space="0" w:color="auto"/>
              <w:right w:val="single" w:sz="4" w:space="0" w:color="auto"/>
            </w:tcBorders>
            <w:vAlign w:val="center"/>
          </w:tcPr>
          <w:p w14:paraId="32C2FFEF" w14:textId="2CB4B5A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45,00</w:t>
            </w:r>
          </w:p>
        </w:tc>
      </w:tr>
      <w:tr w:rsidR="00EC55AE" w:rsidRPr="009F08B4" w14:paraId="316F6161" w14:textId="7DE14977" w:rsidTr="00EC55AE">
        <w:trPr>
          <w:trHeight w:val="340"/>
          <w:jc w:val="center"/>
        </w:trPr>
        <w:tc>
          <w:tcPr>
            <w:tcW w:w="406" w:type="pct"/>
            <w:vMerge/>
            <w:tcBorders>
              <w:left w:val="single" w:sz="4" w:space="0" w:color="auto"/>
              <w:bottom w:val="single" w:sz="4" w:space="0" w:color="auto"/>
              <w:right w:val="single" w:sz="4" w:space="0" w:color="auto"/>
            </w:tcBorders>
          </w:tcPr>
          <w:p w14:paraId="3CA89275"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84" w:type="pct"/>
            <w:tcBorders>
              <w:top w:val="single" w:sz="4" w:space="0" w:color="auto"/>
              <w:left w:val="single" w:sz="4" w:space="0" w:color="auto"/>
              <w:bottom w:val="single" w:sz="4" w:space="0" w:color="auto"/>
              <w:right w:val="single" w:sz="4" w:space="0" w:color="auto"/>
            </w:tcBorders>
            <w:vAlign w:val="center"/>
          </w:tcPr>
          <w:p w14:paraId="21662648" w14:textId="1B879B56" w:rsidR="00EC55AE" w:rsidRPr="009F08B4" w:rsidRDefault="00EC55AE" w:rsidP="00EC55AE">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445" w:type="pct"/>
            <w:tcBorders>
              <w:top w:val="single" w:sz="4" w:space="0" w:color="auto"/>
              <w:left w:val="single" w:sz="4" w:space="0" w:color="auto"/>
              <w:bottom w:val="single" w:sz="4" w:space="0" w:color="auto"/>
              <w:right w:val="single" w:sz="4" w:space="0" w:color="auto"/>
            </w:tcBorders>
            <w:vAlign w:val="center"/>
          </w:tcPr>
          <w:p w14:paraId="6C3E1A5E"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4F7AE252" w14:textId="0224EC3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555" w:type="pct"/>
            <w:tcBorders>
              <w:top w:val="single" w:sz="4" w:space="0" w:color="auto"/>
              <w:bottom w:val="single" w:sz="4" w:space="0" w:color="auto"/>
              <w:right w:val="single" w:sz="4" w:space="0" w:color="auto"/>
            </w:tcBorders>
            <w:vAlign w:val="center"/>
          </w:tcPr>
          <w:p w14:paraId="46CC4BAC" w14:textId="2BCFE2E6"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37,00</w:t>
            </w:r>
          </w:p>
        </w:tc>
      </w:tr>
      <w:tr w:rsidR="00EC55AE" w:rsidRPr="009F08B4" w14:paraId="25BE60CA" w14:textId="267FDFA0" w:rsidTr="00EC55AE">
        <w:trPr>
          <w:trHeight w:val="340"/>
          <w:jc w:val="center"/>
        </w:trPr>
        <w:tc>
          <w:tcPr>
            <w:tcW w:w="406" w:type="pct"/>
            <w:tcBorders>
              <w:top w:val="single" w:sz="4" w:space="0" w:color="auto"/>
              <w:left w:val="single" w:sz="4" w:space="0" w:color="auto"/>
              <w:bottom w:val="single" w:sz="4" w:space="0" w:color="auto"/>
              <w:right w:val="single" w:sz="4" w:space="0" w:color="auto"/>
            </w:tcBorders>
            <w:vAlign w:val="center"/>
          </w:tcPr>
          <w:p w14:paraId="18F799B6"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84" w:type="pct"/>
            <w:tcBorders>
              <w:top w:val="single" w:sz="4" w:space="0" w:color="auto"/>
              <w:left w:val="single" w:sz="4" w:space="0" w:color="auto"/>
              <w:bottom w:val="single" w:sz="4" w:space="0" w:color="auto"/>
              <w:right w:val="single" w:sz="4" w:space="0" w:color="auto"/>
            </w:tcBorders>
            <w:vAlign w:val="center"/>
          </w:tcPr>
          <w:p w14:paraId="10385AC2" w14:textId="108087B1" w:rsidR="00EC55AE" w:rsidRPr="009F08B4" w:rsidRDefault="00EC55AE" w:rsidP="00EC55AE">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445" w:type="pct"/>
            <w:tcBorders>
              <w:top w:val="single" w:sz="4" w:space="0" w:color="auto"/>
              <w:left w:val="single" w:sz="4" w:space="0" w:color="auto"/>
              <w:bottom w:val="single" w:sz="4" w:space="0" w:color="auto"/>
              <w:right w:val="single" w:sz="4" w:space="0" w:color="auto"/>
            </w:tcBorders>
            <w:vAlign w:val="center"/>
          </w:tcPr>
          <w:p w14:paraId="2BD0805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558" w:type="pct"/>
            <w:tcBorders>
              <w:top w:val="single" w:sz="4" w:space="0" w:color="auto"/>
              <w:left w:val="single" w:sz="4" w:space="0" w:color="auto"/>
              <w:bottom w:val="single" w:sz="4" w:space="0" w:color="auto"/>
              <w:right w:val="single" w:sz="4" w:space="0" w:color="auto"/>
            </w:tcBorders>
            <w:vAlign w:val="center"/>
          </w:tcPr>
          <w:p w14:paraId="6C6F3F6D" w14:textId="44B16242"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555" w:type="pct"/>
            <w:tcBorders>
              <w:top w:val="single" w:sz="4" w:space="0" w:color="auto"/>
              <w:bottom w:val="single" w:sz="4" w:space="0" w:color="auto"/>
              <w:right w:val="single" w:sz="4" w:space="0" w:color="auto"/>
            </w:tcBorders>
            <w:vAlign w:val="center"/>
          </w:tcPr>
          <w:p w14:paraId="12B2C44F" w14:textId="7F78F27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12,80</w:t>
            </w:r>
          </w:p>
        </w:tc>
      </w:tr>
      <w:tr w:rsidR="00EC55AE" w:rsidRPr="009F08B4" w14:paraId="4D312CAF" w14:textId="6F21D39A"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1393DB8F"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84" w:type="pct"/>
            <w:tcBorders>
              <w:top w:val="single" w:sz="4" w:space="0" w:color="auto"/>
              <w:left w:val="single" w:sz="4" w:space="0" w:color="auto"/>
              <w:bottom w:val="single" w:sz="4" w:space="0" w:color="auto"/>
              <w:right w:val="single" w:sz="4" w:space="0" w:color="auto"/>
            </w:tcBorders>
            <w:vAlign w:val="center"/>
          </w:tcPr>
          <w:p w14:paraId="3D8B9F32" w14:textId="197557A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5" w:type="pct"/>
            <w:tcBorders>
              <w:top w:val="single" w:sz="4" w:space="0" w:color="auto"/>
              <w:left w:val="single" w:sz="4" w:space="0" w:color="auto"/>
              <w:bottom w:val="single" w:sz="4" w:space="0" w:color="auto"/>
              <w:right w:val="single" w:sz="4" w:space="0" w:color="auto"/>
            </w:tcBorders>
            <w:vAlign w:val="center"/>
          </w:tcPr>
          <w:p w14:paraId="0066B15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558" w:type="pct"/>
            <w:tcBorders>
              <w:top w:val="single" w:sz="4" w:space="0" w:color="auto"/>
              <w:left w:val="single" w:sz="4" w:space="0" w:color="auto"/>
              <w:bottom w:val="single" w:sz="4" w:space="0" w:color="auto"/>
              <w:right w:val="single" w:sz="4" w:space="0" w:color="auto"/>
            </w:tcBorders>
            <w:vAlign w:val="center"/>
          </w:tcPr>
          <w:p w14:paraId="129DE10E" w14:textId="1F7CC6B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555" w:type="pct"/>
            <w:tcBorders>
              <w:top w:val="single" w:sz="4" w:space="0" w:color="auto"/>
              <w:bottom w:val="single" w:sz="4" w:space="0" w:color="auto"/>
              <w:right w:val="single" w:sz="4" w:space="0" w:color="auto"/>
            </w:tcBorders>
            <w:vAlign w:val="center"/>
          </w:tcPr>
          <w:p w14:paraId="7FBFB107" w14:textId="67AB6DFD"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1,94</w:t>
            </w:r>
          </w:p>
        </w:tc>
      </w:tr>
      <w:tr w:rsidR="00EC55AE" w:rsidRPr="009F08B4" w14:paraId="34F2F240" w14:textId="77F763EF" w:rsidTr="00EC55AE">
        <w:trPr>
          <w:trHeight w:val="340"/>
          <w:jc w:val="center"/>
        </w:trPr>
        <w:tc>
          <w:tcPr>
            <w:tcW w:w="406" w:type="pct"/>
            <w:vMerge/>
            <w:tcBorders>
              <w:left w:val="single" w:sz="4" w:space="0" w:color="auto"/>
              <w:bottom w:val="single" w:sz="4" w:space="0" w:color="auto"/>
              <w:right w:val="single" w:sz="4" w:space="0" w:color="auto"/>
            </w:tcBorders>
          </w:tcPr>
          <w:p w14:paraId="728C25E4"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84" w:type="pct"/>
            <w:tcBorders>
              <w:top w:val="single" w:sz="4" w:space="0" w:color="auto"/>
              <w:left w:val="single" w:sz="4" w:space="0" w:color="auto"/>
              <w:bottom w:val="single" w:sz="4" w:space="0" w:color="auto"/>
              <w:right w:val="single" w:sz="4" w:space="0" w:color="auto"/>
            </w:tcBorders>
            <w:vAlign w:val="center"/>
          </w:tcPr>
          <w:p w14:paraId="08C6153F" w14:textId="67A5E081"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5" w:type="pct"/>
            <w:tcBorders>
              <w:top w:val="single" w:sz="4" w:space="0" w:color="auto"/>
              <w:left w:val="single" w:sz="4" w:space="0" w:color="auto"/>
              <w:bottom w:val="single" w:sz="4" w:space="0" w:color="auto"/>
              <w:right w:val="single" w:sz="4" w:space="0" w:color="auto"/>
            </w:tcBorders>
            <w:vAlign w:val="center"/>
          </w:tcPr>
          <w:p w14:paraId="06D8DA3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558" w:type="pct"/>
            <w:tcBorders>
              <w:top w:val="single" w:sz="4" w:space="0" w:color="auto"/>
              <w:left w:val="single" w:sz="4" w:space="0" w:color="auto"/>
              <w:bottom w:val="single" w:sz="4" w:space="0" w:color="auto"/>
              <w:right w:val="single" w:sz="4" w:space="0" w:color="auto"/>
            </w:tcBorders>
            <w:vAlign w:val="center"/>
          </w:tcPr>
          <w:p w14:paraId="31ABB626" w14:textId="10DF4A6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555" w:type="pct"/>
            <w:tcBorders>
              <w:top w:val="single" w:sz="4" w:space="0" w:color="auto"/>
              <w:bottom w:val="single" w:sz="4" w:space="0" w:color="auto"/>
              <w:right w:val="single" w:sz="4" w:space="0" w:color="auto"/>
            </w:tcBorders>
            <w:vAlign w:val="center"/>
          </w:tcPr>
          <w:p w14:paraId="68C1B48B" w14:textId="534F61DA"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12,50</w:t>
            </w:r>
          </w:p>
        </w:tc>
      </w:tr>
      <w:tr w:rsidR="00EC55AE" w:rsidRPr="009F08B4" w14:paraId="419061C2" w14:textId="6A3827EA"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6744607B"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84" w:type="pct"/>
            <w:tcBorders>
              <w:top w:val="single" w:sz="4" w:space="0" w:color="auto"/>
              <w:left w:val="single" w:sz="4" w:space="0" w:color="auto"/>
              <w:bottom w:val="single" w:sz="4" w:space="0" w:color="auto"/>
              <w:right w:val="single" w:sz="4" w:space="0" w:color="auto"/>
            </w:tcBorders>
            <w:vAlign w:val="center"/>
          </w:tcPr>
          <w:p w14:paraId="571889A6" w14:textId="4C154F67"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5" w:type="pct"/>
            <w:tcBorders>
              <w:top w:val="single" w:sz="4" w:space="0" w:color="auto"/>
              <w:left w:val="single" w:sz="4" w:space="0" w:color="auto"/>
              <w:bottom w:val="single" w:sz="4" w:space="0" w:color="auto"/>
              <w:right w:val="single" w:sz="4" w:space="0" w:color="auto"/>
            </w:tcBorders>
            <w:vAlign w:val="center"/>
          </w:tcPr>
          <w:p w14:paraId="47EDFE9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3CE29C96" w14:textId="48744D3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555" w:type="pct"/>
            <w:tcBorders>
              <w:top w:val="single" w:sz="4" w:space="0" w:color="auto"/>
              <w:bottom w:val="single" w:sz="4" w:space="0" w:color="auto"/>
              <w:right w:val="single" w:sz="4" w:space="0" w:color="auto"/>
            </w:tcBorders>
            <w:vAlign w:val="center"/>
          </w:tcPr>
          <w:p w14:paraId="076019AC" w14:textId="224AE22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6,60</w:t>
            </w:r>
          </w:p>
        </w:tc>
      </w:tr>
      <w:tr w:rsidR="00EC55AE" w:rsidRPr="009F08B4" w14:paraId="0DC07282" w14:textId="0CC590E9" w:rsidTr="00EC55AE">
        <w:trPr>
          <w:trHeight w:val="340"/>
          <w:jc w:val="center"/>
        </w:trPr>
        <w:tc>
          <w:tcPr>
            <w:tcW w:w="406" w:type="pct"/>
            <w:vMerge/>
            <w:tcBorders>
              <w:left w:val="single" w:sz="4" w:space="0" w:color="auto"/>
              <w:right w:val="single" w:sz="4" w:space="0" w:color="auto"/>
            </w:tcBorders>
          </w:tcPr>
          <w:p w14:paraId="5B031755"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84" w:type="pct"/>
            <w:tcBorders>
              <w:top w:val="single" w:sz="4" w:space="0" w:color="auto"/>
              <w:left w:val="single" w:sz="4" w:space="0" w:color="auto"/>
              <w:bottom w:val="single" w:sz="4" w:space="0" w:color="auto"/>
              <w:right w:val="single" w:sz="4" w:space="0" w:color="auto"/>
            </w:tcBorders>
            <w:vAlign w:val="center"/>
          </w:tcPr>
          <w:p w14:paraId="57BC2184" w14:textId="6902B88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5" w:type="pct"/>
            <w:tcBorders>
              <w:top w:val="single" w:sz="4" w:space="0" w:color="auto"/>
              <w:left w:val="single" w:sz="4" w:space="0" w:color="auto"/>
              <w:bottom w:val="single" w:sz="4" w:space="0" w:color="auto"/>
              <w:right w:val="single" w:sz="4" w:space="0" w:color="auto"/>
            </w:tcBorders>
            <w:vAlign w:val="center"/>
          </w:tcPr>
          <w:p w14:paraId="37CFF773" w14:textId="5B8E62A4" w:rsidR="00EC55AE" w:rsidRPr="006659B4" w:rsidRDefault="007F2342" w:rsidP="00EC55AE">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sidR="007351A6">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558" w:type="pct"/>
            <w:tcBorders>
              <w:top w:val="single" w:sz="4" w:space="0" w:color="auto"/>
              <w:left w:val="single" w:sz="4" w:space="0" w:color="auto"/>
              <w:bottom w:val="single" w:sz="4" w:space="0" w:color="auto"/>
              <w:right w:val="single" w:sz="4" w:space="0" w:color="auto"/>
            </w:tcBorders>
            <w:vAlign w:val="center"/>
          </w:tcPr>
          <w:p w14:paraId="31B0EEE2" w14:textId="30C2DA4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555" w:type="pct"/>
            <w:tcBorders>
              <w:top w:val="single" w:sz="4" w:space="0" w:color="auto"/>
              <w:bottom w:val="single" w:sz="4" w:space="0" w:color="auto"/>
              <w:right w:val="single" w:sz="4" w:space="0" w:color="auto"/>
            </w:tcBorders>
            <w:vAlign w:val="center"/>
          </w:tcPr>
          <w:p w14:paraId="125501AE" w14:textId="0B70545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0,36</w:t>
            </w:r>
          </w:p>
        </w:tc>
      </w:tr>
      <w:tr w:rsidR="00EC55AE" w:rsidRPr="009F08B4" w14:paraId="2D74E74E" w14:textId="622E2B2E" w:rsidTr="00EC55AE">
        <w:trPr>
          <w:trHeight w:val="340"/>
          <w:jc w:val="center"/>
        </w:trPr>
        <w:tc>
          <w:tcPr>
            <w:tcW w:w="406" w:type="pct"/>
            <w:vMerge/>
            <w:tcBorders>
              <w:left w:val="single" w:sz="4" w:space="0" w:color="auto"/>
              <w:right w:val="single" w:sz="4" w:space="0" w:color="auto"/>
            </w:tcBorders>
          </w:tcPr>
          <w:p w14:paraId="2AF5A8E3"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84" w:type="pct"/>
            <w:tcBorders>
              <w:top w:val="single" w:sz="4" w:space="0" w:color="auto"/>
              <w:left w:val="single" w:sz="4" w:space="0" w:color="auto"/>
              <w:bottom w:val="single" w:sz="4" w:space="0" w:color="auto"/>
              <w:right w:val="single" w:sz="4" w:space="0" w:color="auto"/>
            </w:tcBorders>
            <w:vAlign w:val="center"/>
          </w:tcPr>
          <w:p w14:paraId="210582EA" w14:textId="3709559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445" w:type="pct"/>
            <w:tcBorders>
              <w:top w:val="single" w:sz="4" w:space="0" w:color="auto"/>
              <w:left w:val="single" w:sz="4" w:space="0" w:color="auto"/>
              <w:bottom w:val="single" w:sz="4" w:space="0" w:color="auto"/>
              <w:right w:val="single" w:sz="4" w:space="0" w:color="auto"/>
            </w:tcBorders>
            <w:vAlign w:val="center"/>
          </w:tcPr>
          <w:p w14:paraId="137EF77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558" w:type="pct"/>
            <w:tcBorders>
              <w:top w:val="single" w:sz="4" w:space="0" w:color="auto"/>
              <w:left w:val="single" w:sz="4" w:space="0" w:color="auto"/>
              <w:bottom w:val="single" w:sz="4" w:space="0" w:color="auto"/>
              <w:right w:val="single" w:sz="4" w:space="0" w:color="auto"/>
            </w:tcBorders>
            <w:vAlign w:val="center"/>
          </w:tcPr>
          <w:p w14:paraId="1F0E5292" w14:textId="3E3C781C"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555" w:type="pct"/>
            <w:tcBorders>
              <w:top w:val="single" w:sz="4" w:space="0" w:color="auto"/>
              <w:bottom w:val="single" w:sz="4" w:space="0" w:color="auto"/>
              <w:right w:val="single" w:sz="4" w:space="0" w:color="auto"/>
            </w:tcBorders>
            <w:vAlign w:val="center"/>
          </w:tcPr>
          <w:p w14:paraId="203B5BAE" w14:textId="4355812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0,10</w:t>
            </w:r>
          </w:p>
        </w:tc>
      </w:tr>
      <w:tr w:rsidR="00EC55AE" w:rsidRPr="009F08B4" w14:paraId="19885E4F" w14:textId="2038DF21" w:rsidTr="00EC55AE">
        <w:trPr>
          <w:trHeight w:val="340"/>
          <w:jc w:val="center"/>
        </w:trPr>
        <w:tc>
          <w:tcPr>
            <w:tcW w:w="406" w:type="pct"/>
            <w:vMerge/>
            <w:tcBorders>
              <w:left w:val="single" w:sz="4" w:space="0" w:color="auto"/>
              <w:right w:val="single" w:sz="4" w:space="0" w:color="auto"/>
            </w:tcBorders>
          </w:tcPr>
          <w:p w14:paraId="78DA65BD"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84" w:type="pct"/>
            <w:tcBorders>
              <w:top w:val="single" w:sz="4" w:space="0" w:color="auto"/>
              <w:left w:val="single" w:sz="4" w:space="0" w:color="auto"/>
              <w:bottom w:val="single" w:sz="4" w:space="0" w:color="auto"/>
              <w:right w:val="single" w:sz="4" w:space="0" w:color="auto"/>
            </w:tcBorders>
            <w:vAlign w:val="center"/>
          </w:tcPr>
          <w:p w14:paraId="66AB23C8" w14:textId="606EA37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445" w:type="pct"/>
            <w:tcBorders>
              <w:top w:val="single" w:sz="4" w:space="0" w:color="auto"/>
              <w:left w:val="single" w:sz="4" w:space="0" w:color="auto"/>
              <w:bottom w:val="single" w:sz="4" w:space="0" w:color="auto"/>
              <w:right w:val="single" w:sz="4" w:space="0" w:color="auto"/>
            </w:tcBorders>
            <w:vAlign w:val="center"/>
          </w:tcPr>
          <w:p w14:paraId="6B3A0ED4"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558" w:type="pct"/>
            <w:tcBorders>
              <w:top w:val="single" w:sz="4" w:space="0" w:color="auto"/>
              <w:left w:val="single" w:sz="4" w:space="0" w:color="auto"/>
              <w:bottom w:val="single" w:sz="4" w:space="0" w:color="auto"/>
              <w:right w:val="single" w:sz="4" w:space="0" w:color="auto"/>
            </w:tcBorders>
            <w:vAlign w:val="center"/>
          </w:tcPr>
          <w:p w14:paraId="3ECF18D4" w14:textId="30D8AB5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555" w:type="pct"/>
            <w:tcBorders>
              <w:top w:val="single" w:sz="4" w:space="0" w:color="auto"/>
              <w:bottom w:val="single" w:sz="4" w:space="0" w:color="auto"/>
              <w:right w:val="single" w:sz="4" w:space="0" w:color="auto"/>
            </w:tcBorders>
            <w:vAlign w:val="center"/>
          </w:tcPr>
          <w:p w14:paraId="40D4C251" w14:textId="0D79735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0,14</w:t>
            </w:r>
          </w:p>
        </w:tc>
      </w:tr>
      <w:tr w:rsidR="00EC55AE" w:rsidRPr="009F08B4" w14:paraId="3C3ADF6B" w14:textId="3D2F6249" w:rsidTr="00EC55AE">
        <w:trPr>
          <w:trHeight w:val="340"/>
          <w:jc w:val="center"/>
        </w:trPr>
        <w:tc>
          <w:tcPr>
            <w:tcW w:w="406" w:type="pct"/>
            <w:vMerge/>
            <w:tcBorders>
              <w:left w:val="single" w:sz="4" w:space="0" w:color="auto"/>
              <w:bottom w:val="single" w:sz="4" w:space="0" w:color="auto"/>
              <w:right w:val="single" w:sz="4" w:space="0" w:color="auto"/>
            </w:tcBorders>
          </w:tcPr>
          <w:p w14:paraId="1F96C648"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84" w:type="pct"/>
            <w:tcBorders>
              <w:top w:val="single" w:sz="4" w:space="0" w:color="auto"/>
              <w:left w:val="single" w:sz="4" w:space="0" w:color="auto"/>
              <w:bottom w:val="single" w:sz="4" w:space="0" w:color="auto"/>
              <w:right w:val="single" w:sz="4" w:space="0" w:color="auto"/>
            </w:tcBorders>
            <w:vAlign w:val="center"/>
          </w:tcPr>
          <w:p w14:paraId="4BC9404B" w14:textId="3742AD0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445" w:type="pct"/>
            <w:tcBorders>
              <w:top w:val="single" w:sz="4" w:space="0" w:color="auto"/>
              <w:left w:val="single" w:sz="4" w:space="0" w:color="auto"/>
              <w:bottom w:val="single" w:sz="4" w:space="0" w:color="auto"/>
              <w:right w:val="single" w:sz="4" w:space="0" w:color="auto"/>
            </w:tcBorders>
            <w:vAlign w:val="center"/>
          </w:tcPr>
          <w:p w14:paraId="5EAB341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558" w:type="pct"/>
            <w:tcBorders>
              <w:top w:val="single" w:sz="4" w:space="0" w:color="auto"/>
              <w:left w:val="single" w:sz="4" w:space="0" w:color="auto"/>
              <w:bottom w:val="single" w:sz="4" w:space="0" w:color="auto"/>
              <w:right w:val="single" w:sz="4" w:space="0" w:color="auto"/>
            </w:tcBorders>
            <w:vAlign w:val="center"/>
          </w:tcPr>
          <w:p w14:paraId="35CA3102" w14:textId="03328C1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555" w:type="pct"/>
            <w:tcBorders>
              <w:top w:val="single" w:sz="4" w:space="0" w:color="auto"/>
              <w:bottom w:val="single" w:sz="4" w:space="0" w:color="auto"/>
              <w:right w:val="single" w:sz="4" w:space="0" w:color="auto"/>
            </w:tcBorders>
            <w:vAlign w:val="center"/>
          </w:tcPr>
          <w:p w14:paraId="5DDA6196" w14:textId="475C9729"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0,39</w:t>
            </w:r>
          </w:p>
        </w:tc>
      </w:tr>
      <w:tr w:rsidR="00EC55AE" w:rsidRPr="009F08B4" w14:paraId="3233E440" w14:textId="1DDE93E2"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3999CF62"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84" w:type="pct"/>
            <w:tcBorders>
              <w:top w:val="single" w:sz="4" w:space="0" w:color="auto"/>
              <w:left w:val="single" w:sz="4" w:space="0" w:color="auto"/>
              <w:bottom w:val="single" w:sz="4" w:space="0" w:color="auto"/>
              <w:right w:val="single" w:sz="4" w:space="0" w:color="auto"/>
            </w:tcBorders>
            <w:vAlign w:val="center"/>
          </w:tcPr>
          <w:p w14:paraId="37D18BBB" w14:textId="45FD922F" w:rsidR="00EC55AE" w:rsidRPr="009F08B4" w:rsidRDefault="00EC55AE" w:rsidP="00EC55AE">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5" w:type="pct"/>
            <w:tcBorders>
              <w:top w:val="single" w:sz="4" w:space="0" w:color="auto"/>
              <w:left w:val="single" w:sz="4" w:space="0" w:color="auto"/>
              <w:bottom w:val="single" w:sz="4" w:space="0" w:color="auto"/>
              <w:right w:val="single" w:sz="4" w:space="0" w:color="auto"/>
            </w:tcBorders>
            <w:vAlign w:val="center"/>
          </w:tcPr>
          <w:p w14:paraId="4631646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7404CD23" w14:textId="2D74A81C"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555" w:type="pct"/>
            <w:tcBorders>
              <w:top w:val="single" w:sz="4" w:space="0" w:color="auto"/>
              <w:bottom w:val="single" w:sz="4" w:space="0" w:color="auto"/>
              <w:right w:val="single" w:sz="4" w:space="0" w:color="auto"/>
            </w:tcBorders>
            <w:vAlign w:val="center"/>
          </w:tcPr>
          <w:p w14:paraId="7EDBF726" w14:textId="4C83EEE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7F10C9E8" w14:textId="57A579E5" w:rsidTr="00EC55AE">
        <w:trPr>
          <w:trHeight w:val="340"/>
          <w:jc w:val="center"/>
        </w:trPr>
        <w:tc>
          <w:tcPr>
            <w:tcW w:w="406" w:type="pct"/>
            <w:vMerge/>
            <w:tcBorders>
              <w:left w:val="single" w:sz="4" w:space="0" w:color="auto"/>
              <w:right w:val="single" w:sz="4" w:space="0" w:color="auto"/>
            </w:tcBorders>
          </w:tcPr>
          <w:p w14:paraId="0BC84C4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84" w:type="pct"/>
            <w:tcBorders>
              <w:top w:val="single" w:sz="4" w:space="0" w:color="auto"/>
              <w:left w:val="single" w:sz="4" w:space="0" w:color="auto"/>
              <w:bottom w:val="single" w:sz="4" w:space="0" w:color="auto"/>
              <w:right w:val="single" w:sz="4" w:space="0" w:color="auto"/>
            </w:tcBorders>
            <w:vAlign w:val="center"/>
          </w:tcPr>
          <w:p w14:paraId="49A3A084" w14:textId="3EB31249" w:rsidR="00EC55AE" w:rsidRPr="009F08B4" w:rsidRDefault="00EC55AE" w:rsidP="00EC55AE">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5" w:type="pct"/>
            <w:tcBorders>
              <w:top w:val="single" w:sz="4" w:space="0" w:color="auto"/>
              <w:left w:val="single" w:sz="4" w:space="0" w:color="auto"/>
              <w:bottom w:val="single" w:sz="4" w:space="0" w:color="auto"/>
              <w:right w:val="single" w:sz="4" w:space="0" w:color="auto"/>
            </w:tcBorders>
            <w:vAlign w:val="center"/>
          </w:tcPr>
          <w:p w14:paraId="4B7BE65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3B2B4F3E" w14:textId="6F62042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555" w:type="pct"/>
            <w:tcBorders>
              <w:top w:val="single" w:sz="4" w:space="0" w:color="auto"/>
              <w:bottom w:val="single" w:sz="4" w:space="0" w:color="auto"/>
              <w:right w:val="single" w:sz="4" w:space="0" w:color="auto"/>
            </w:tcBorders>
            <w:vAlign w:val="center"/>
          </w:tcPr>
          <w:p w14:paraId="0242213C" w14:textId="1477B07A"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1B314A1F" w14:textId="3E01A282" w:rsidTr="00EC55AE">
        <w:trPr>
          <w:trHeight w:val="340"/>
          <w:jc w:val="center"/>
        </w:trPr>
        <w:tc>
          <w:tcPr>
            <w:tcW w:w="406" w:type="pct"/>
            <w:vMerge/>
            <w:tcBorders>
              <w:left w:val="single" w:sz="4" w:space="0" w:color="auto"/>
              <w:bottom w:val="single" w:sz="4" w:space="0" w:color="auto"/>
              <w:right w:val="single" w:sz="4" w:space="0" w:color="auto"/>
            </w:tcBorders>
          </w:tcPr>
          <w:p w14:paraId="421ECC7B"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384" w:type="pct"/>
            <w:tcBorders>
              <w:top w:val="single" w:sz="4" w:space="0" w:color="auto"/>
              <w:left w:val="single" w:sz="4" w:space="0" w:color="auto"/>
              <w:bottom w:val="single" w:sz="4" w:space="0" w:color="auto"/>
              <w:right w:val="single" w:sz="4" w:space="0" w:color="auto"/>
            </w:tcBorders>
            <w:vAlign w:val="center"/>
          </w:tcPr>
          <w:p w14:paraId="0196FD07" w14:textId="03B81DFE"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5" w:type="pct"/>
            <w:tcBorders>
              <w:top w:val="single" w:sz="4" w:space="0" w:color="auto"/>
              <w:left w:val="single" w:sz="4" w:space="0" w:color="auto"/>
              <w:bottom w:val="single" w:sz="4" w:space="0" w:color="auto"/>
              <w:right w:val="single" w:sz="4" w:space="0" w:color="auto"/>
            </w:tcBorders>
            <w:vAlign w:val="center"/>
          </w:tcPr>
          <w:p w14:paraId="74B9B84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558" w:type="pct"/>
            <w:tcBorders>
              <w:top w:val="single" w:sz="4" w:space="0" w:color="auto"/>
              <w:left w:val="single" w:sz="4" w:space="0" w:color="auto"/>
              <w:bottom w:val="single" w:sz="4" w:space="0" w:color="auto"/>
              <w:right w:val="single" w:sz="4" w:space="0" w:color="auto"/>
            </w:tcBorders>
            <w:vAlign w:val="center"/>
          </w:tcPr>
          <w:p w14:paraId="176DC384" w14:textId="1E45242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555" w:type="pct"/>
            <w:tcBorders>
              <w:top w:val="single" w:sz="4" w:space="0" w:color="auto"/>
              <w:bottom w:val="single" w:sz="4" w:space="0" w:color="auto"/>
              <w:right w:val="single" w:sz="4" w:space="0" w:color="auto"/>
            </w:tcBorders>
            <w:vAlign w:val="center"/>
          </w:tcPr>
          <w:p w14:paraId="5FC43968" w14:textId="503E244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0,24</w:t>
            </w:r>
          </w:p>
        </w:tc>
      </w:tr>
      <w:tr w:rsidR="00EC55AE" w:rsidRPr="009F08B4" w14:paraId="40F62182" w14:textId="05DB3602" w:rsidTr="00EC55AE">
        <w:trPr>
          <w:trHeight w:val="340"/>
          <w:jc w:val="center"/>
        </w:trPr>
        <w:tc>
          <w:tcPr>
            <w:tcW w:w="406" w:type="pct"/>
            <w:vMerge w:val="restart"/>
            <w:tcBorders>
              <w:top w:val="single" w:sz="4" w:space="0" w:color="auto"/>
              <w:left w:val="single" w:sz="4" w:space="0" w:color="auto"/>
              <w:right w:val="single" w:sz="4" w:space="0" w:color="auto"/>
            </w:tcBorders>
            <w:vAlign w:val="center"/>
          </w:tcPr>
          <w:p w14:paraId="4CF555A3" w14:textId="77777777" w:rsidR="00EC55AE" w:rsidRPr="00C36DB9" w:rsidRDefault="00EC55AE" w:rsidP="00EC55AE">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EC55AE" w:rsidRPr="00C36DB9" w:rsidRDefault="00EC55AE" w:rsidP="00EC55AE">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EC55AE" w:rsidRPr="009F08B4" w:rsidRDefault="00EC55AE" w:rsidP="00EC55AE">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84" w:type="pct"/>
            <w:tcBorders>
              <w:top w:val="single" w:sz="4" w:space="0" w:color="auto"/>
              <w:left w:val="single" w:sz="4" w:space="0" w:color="auto"/>
              <w:bottom w:val="single" w:sz="4" w:space="0" w:color="auto"/>
              <w:right w:val="single" w:sz="4" w:space="0" w:color="auto"/>
            </w:tcBorders>
            <w:vAlign w:val="center"/>
          </w:tcPr>
          <w:p w14:paraId="52A68215" w14:textId="6E4FC000" w:rsidR="00EC55AE" w:rsidRPr="005C5E9F" w:rsidRDefault="00EC55AE" w:rsidP="00EC55AE">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EC55AE" w:rsidRPr="009F08B4" w:rsidRDefault="00EC55AE" w:rsidP="00EC55AE">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5" w:type="pct"/>
            <w:tcBorders>
              <w:top w:val="single" w:sz="4" w:space="0" w:color="auto"/>
              <w:left w:val="single" w:sz="4" w:space="0" w:color="auto"/>
              <w:bottom w:val="single" w:sz="4" w:space="0" w:color="auto"/>
              <w:right w:val="single" w:sz="4" w:space="0" w:color="auto"/>
            </w:tcBorders>
            <w:vAlign w:val="center"/>
          </w:tcPr>
          <w:p w14:paraId="2466D543" w14:textId="77777777" w:rsidR="00EC55AE" w:rsidRPr="00AC1063" w:rsidRDefault="00EC55AE" w:rsidP="00EC55AE">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EC55AE" w:rsidRPr="00520123" w:rsidRDefault="00EC55AE" w:rsidP="00EC55AE">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35C97B2F" w14:textId="3FEA57A3" w:rsidR="00EC55AE" w:rsidRPr="00520123" w:rsidRDefault="00EC55AE" w:rsidP="00EC55AE">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555" w:type="pct"/>
            <w:tcBorders>
              <w:top w:val="single" w:sz="4" w:space="0" w:color="auto"/>
              <w:bottom w:val="single" w:sz="4" w:space="0" w:color="auto"/>
              <w:right w:val="single" w:sz="4" w:space="0" w:color="auto"/>
            </w:tcBorders>
            <w:vAlign w:val="center"/>
          </w:tcPr>
          <w:p w14:paraId="45B39B6E" w14:textId="13842671" w:rsidR="00EC55AE" w:rsidRPr="00EC55AE" w:rsidRDefault="00EC55AE" w:rsidP="00EC55AE">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EC55AE" w:rsidRPr="009F08B4" w14:paraId="652E141A" w14:textId="165EA75A" w:rsidTr="00EC55AE">
        <w:trPr>
          <w:trHeight w:val="316"/>
          <w:jc w:val="center"/>
        </w:trPr>
        <w:tc>
          <w:tcPr>
            <w:tcW w:w="406" w:type="pct"/>
            <w:vMerge/>
            <w:tcBorders>
              <w:left w:val="single" w:sz="4" w:space="0" w:color="auto"/>
              <w:right w:val="single" w:sz="4" w:space="0" w:color="auto"/>
            </w:tcBorders>
          </w:tcPr>
          <w:p w14:paraId="3D704614" w14:textId="77777777" w:rsidR="00EC55AE" w:rsidRPr="00C36DB9" w:rsidRDefault="00EC55AE" w:rsidP="00EC55AE">
            <w:pPr>
              <w:keepNext/>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EC55AE" w:rsidRPr="00C36DB9" w:rsidRDefault="00EC55AE" w:rsidP="00EC55AE">
            <w:pPr>
              <w:keepNext/>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EC55AE" w:rsidRPr="009F08B4" w:rsidRDefault="00EC55AE" w:rsidP="00EC55AE">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84" w:type="pct"/>
            <w:tcBorders>
              <w:top w:val="single" w:sz="4" w:space="0" w:color="auto"/>
              <w:left w:val="single" w:sz="4" w:space="0" w:color="auto"/>
              <w:bottom w:val="single" w:sz="4" w:space="0" w:color="auto"/>
              <w:right w:val="single" w:sz="4" w:space="0" w:color="auto"/>
            </w:tcBorders>
            <w:vAlign w:val="center"/>
          </w:tcPr>
          <w:p w14:paraId="29CCFD7E" w14:textId="5F8FB4CE" w:rsidR="00EC55AE" w:rsidRPr="005C5E9F" w:rsidRDefault="00EC55AE" w:rsidP="00EC55AE">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EC55AE" w:rsidRPr="009F08B4" w:rsidRDefault="00EC55AE" w:rsidP="00EC55AE">
            <w:pPr>
              <w:keepNext/>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445" w:type="pct"/>
            <w:tcBorders>
              <w:top w:val="single" w:sz="4" w:space="0" w:color="auto"/>
              <w:left w:val="single" w:sz="4" w:space="0" w:color="auto"/>
              <w:bottom w:val="single" w:sz="4" w:space="0" w:color="auto"/>
              <w:right w:val="single" w:sz="4" w:space="0" w:color="auto"/>
            </w:tcBorders>
            <w:vAlign w:val="center"/>
          </w:tcPr>
          <w:p w14:paraId="134099B7" w14:textId="77777777" w:rsidR="00EC55AE" w:rsidRPr="00AC1063" w:rsidRDefault="00EC55AE" w:rsidP="00EC55AE">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EC55AE" w:rsidRPr="00520123" w:rsidRDefault="00EC55AE" w:rsidP="00EC55AE">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558" w:type="pct"/>
            <w:tcBorders>
              <w:top w:val="single" w:sz="4" w:space="0" w:color="auto"/>
              <w:left w:val="single" w:sz="4" w:space="0" w:color="auto"/>
              <w:bottom w:val="single" w:sz="4" w:space="0" w:color="auto"/>
              <w:right w:val="single" w:sz="4" w:space="0" w:color="auto"/>
            </w:tcBorders>
            <w:vAlign w:val="center"/>
          </w:tcPr>
          <w:p w14:paraId="218DB45C" w14:textId="1C30D1A6" w:rsidR="00EC55AE" w:rsidRPr="00520123" w:rsidRDefault="00EC55AE" w:rsidP="00EC55AE">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555" w:type="pct"/>
            <w:tcBorders>
              <w:top w:val="single" w:sz="4" w:space="0" w:color="auto"/>
              <w:bottom w:val="single" w:sz="4" w:space="0" w:color="auto"/>
              <w:right w:val="single" w:sz="4" w:space="0" w:color="auto"/>
            </w:tcBorders>
            <w:vAlign w:val="center"/>
          </w:tcPr>
          <w:p w14:paraId="4846D9BF" w14:textId="1792BEC9" w:rsidR="00EC55AE" w:rsidRPr="00EC55AE" w:rsidRDefault="00EC55AE" w:rsidP="00EC55AE">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42185486" w14:textId="611C5B1D" w:rsidTr="00EC55AE">
        <w:trPr>
          <w:trHeight w:val="309"/>
          <w:jc w:val="center"/>
        </w:trPr>
        <w:tc>
          <w:tcPr>
            <w:tcW w:w="406" w:type="pct"/>
            <w:vMerge/>
            <w:tcBorders>
              <w:left w:val="single" w:sz="4" w:space="0" w:color="auto"/>
              <w:right w:val="single" w:sz="4" w:space="0" w:color="auto"/>
            </w:tcBorders>
          </w:tcPr>
          <w:p w14:paraId="33C61977"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84" w:type="pct"/>
            <w:tcBorders>
              <w:top w:val="single" w:sz="4" w:space="0" w:color="auto"/>
              <w:left w:val="single" w:sz="4" w:space="0" w:color="auto"/>
              <w:bottom w:val="single" w:sz="4" w:space="0" w:color="auto"/>
              <w:right w:val="single" w:sz="4" w:space="0" w:color="auto"/>
            </w:tcBorders>
            <w:vAlign w:val="center"/>
          </w:tcPr>
          <w:p w14:paraId="7D04100B" w14:textId="4C6D43D1"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5" w:type="pct"/>
            <w:tcBorders>
              <w:top w:val="single" w:sz="4" w:space="0" w:color="auto"/>
              <w:left w:val="single" w:sz="4" w:space="0" w:color="auto"/>
              <w:bottom w:val="single" w:sz="4" w:space="0" w:color="auto"/>
              <w:right w:val="single" w:sz="4" w:space="0" w:color="auto"/>
            </w:tcBorders>
            <w:vAlign w:val="center"/>
          </w:tcPr>
          <w:p w14:paraId="30F1F7F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26E08C42" w14:textId="17E78115"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555" w:type="pct"/>
            <w:tcBorders>
              <w:top w:val="single" w:sz="4" w:space="0" w:color="auto"/>
              <w:bottom w:val="single" w:sz="4" w:space="0" w:color="auto"/>
              <w:right w:val="single" w:sz="4" w:space="0" w:color="auto"/>
            </w:tcBorders>
            <w:vAlign w:val="center"/>
          </w:tcPr>
          <w:p w14:paraId="17E04280" w14:textId="7367E2FD"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5,90</w:t>
            </w:r>
          </w:p>
        </w:tc>
      </w:tr>
      <w:tr w:rsidR="00EC55AE" w:rsidRPr="009F08B4" w14:paraId="5F420F08" w14:textId="1163EF9C" w:rsidTr="00EC55AE">
        <w:trPr>
          <w:trHeight w:val="313"/>
          <w:jc w:val="center"/>
        </w:trPr>
        <w:tc>
          <w:tcPr>
            <w:tcW w:w="406" w:type="pct"/>
            <w:vMerge/>
            <w:tcBorders>
              <w:left w:val="single" w:sz="4" w:space="0" w:color="auto"/>
              <w:right w:val="single" w:sz="4" w:space="0" w:color="auto"/>
            </w:tcBorders>
          </w:tcPr>
          <w:p w14:paraId="3A6F71B2"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84" w:type="pct"/>
            <w:tcBorders>
              <w:top w:val="single" w:sz="4" w:space="0" w:color="auto"/>
              <w:left w:val="single" w:sz="4" w:space="0" w:color="auto"/>
              <w:bottom w:val="single" w:sz="4" w:space="0" w:color="auto"/>
              <w:right w:val="single" w:sz="4" w:space="0" w:color="auto"/>
            </w:tcBorders>
            <w:vAlign w:val="center"/>
          </w:tcPr>
          <w:p w14:paraId="0729EDF9" w14:textId="5973A0A6"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5" w:type="pct"/>
            <w:tcBorders>
              <w:top w:val="single" w:sz="4" w:space="0" w:color="auto"/>
              <w:left w:val="single" w:sz="4" w:space="0" w:color="auto"/>
              <w:bottom w:val="single" w:sz="4" w:space="0" w:color="auto"/>
              <w:right w:val="single" w:sz="4" w:space="0" w:color="auto"/>
            </w:tcBorders>
            <w:vAlign w:val="center"/>
          </w:tcPr>
          <w:p w14:paraId="4DA3C62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558" w:type="pct"/>
            <w:tcBorders>
              <w:top w:val="single" w:sz="4" w:space="0" w:color="auto"/>
              <w:left w:val="single" w:sz="4" w:space="0" w:color="auto"/>
              <w:bottom w:val="single" w:sz="4" w:space="0" w:color="auto"/>
              <w:right w:val="single" w:sz="4" w:space="0" w:color="auto"/>
            </w:tcBorders>
            <w:vAlign w:val="center"/>
          </w:tcPr>
          <w:p w14:paraId="13B97D84" w14:textId="274FC9D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555" w:type="pct"/>
            <w:tcBorders>
              <w:top w:val="single" w:sz="4" w:space="0" w:color="auto"/>
              <w:bottom w:val="single" w:sz="4" w:space="0" w:color="auto"/>
              <w:right w:val="single" w:sz="4" w:space="0" w:color="auto"/>
            </w:tcBorders>
            <w:vAlign w:val="center"/>
          </w:tcPr>
          <w:p w14:paraId="41EBF59C" w14:textId="784C178E"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0,64</w:t>
            </w:r>
          </w:p>
        </w:tc>
      </w:tr>
      <w:tr w:rsidR="00EC55AE" w:rsidRPr="009F08B4" w14:paraId="66E3BA4F" w14:textId="143A3585" w:rsidTr="00EC55AE">
        <w:trPr>
          <w:trHeight w:val="318"/>
          <w:jc w:val="center"/>
        </w:trPr>
        <w:tc>
          <w:tcPr>
            <w:tcW w:w="406" w:type="pct"/>
            <w:vMerge/>
            <w:tcBorders>
              <w:left w:val="single" w:sz="4" w:space="0" w:color="auto"/>
              <w:bottom w:val="single" w:sz="4" w:space="0" w:color="auto"/>
              <w:right w:val="single" w:sz="4" w:space="0" w:color="auto"/>
            </w:tcBorders>
          </w:tcPr>
          <w:p w14:paraId="04478C30"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384" w:type="pct"/>
            <w:tcBorders>
              <w:top w:val="single" w:sz="4" w:space="0" w:color="auto"/>
              <w:left w:val="single" w:sz="4" w:space="0" w:color="auto"/>
              <w:bottom w:val="single" w:sz="4" w:space="0" w:color="auto"/>
              <w:right w:val="single" w:sz="4" w:space="0" w:color="auto"/>
            </w:tcBorders>
            <w:vAlign w:val="center"/>
          </w:tcPr>
          <w:p w14:paraId="2948F3FE" w14:textId="1BCD828B" w:rsidR="00EC55AE" w:rsidRPr="005C5E9F" w:rsidRDefault="00EC55AE" w:rsidP="00EC55AE">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5" w:type="pct"/>
            <w:tcBorders>
              <w:top w:val="single" w:sz="4" w:space="0" w:color="auto"/>
              <w:left w:val="single" w:sz="4" w:space="0" w:color="auto"/>
              <w:bottom w:val="single" w:sz="4" w:space="0" w:color="auto"/>
              <w:right w:val="single" w:sz="4" w:space="0" w:color="auto"/>
            </w:tcBorders>
            <w:vAlign w:val="center"/>
          </w:tcPr>
          <w:p w14:paraId="1A7EDF4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558" w:type="pct"/>
            <w:tcBorders>
              <w:top w:val="single" w:sz="4" w:space="0" w:color="auto"/>
              <w:left w:val="single" w:sz="4" w:space="0" w:color="auto"/>
              <w:bottom w:val="single" w:sz="4" w:space="0" w:color="auto"/>
              <w:right w:val="single" w:sz="4" w:space="0" w:color="auto"/>
            </w:tcBorders>
            <w:vAlign w:val="center"/>
          </w:tcPr>
          <w:p w14:paraId="797F9CF9" w14:textId="3AFDF978"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555" w:type="pct"/>
            <w:tcBorders>
              <w:top w:val="single" w:sz="4" w:space="0" w:color="auto"/>
              <w:bottom w:val="single" w:sz="4" w:space="0" w:color="auto"/>
              <w:right w:val="single" w:sz="4" w:space="0" w:color="auto"/>
            </w:tcBorders>
            <w:vAlign w:val="center"/>
          </w:tcPr>
          <w:p w14:paraId="1823EC9C" w14:textId="54808C8C"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0,66</w:t>
            </w:r>
          </w:p>
        </w:tc>
      </w:tr>
      <w:tr w:rsidR="00EC55AE" w:rsidRPr="009F08B4" w14:paraId="116A4B31" w14:textId="3538E67A" w:rsidTr="00EC55AE">
        <w:trPr>
          <w:trHeight w:val="302"/>
          <w:jc w:val="center"/>
        </w:trPr>
        <w:tc>
          <w:tcPr>
            <w:tcW w:w="406" w:type="pct"/>
            <w:tcBorders>
              <w:top w:val="single" w:sz="4" w:space="0" w:color="auto"/>
              <w:left w:val="single" w:sz="4" w:space="0" w:color="auto"/>
              <w:bottom w:val="single" w:sz="4" w:space="0" w:color="auto"/>
              <w:right w:val="single" w:sz="4" w:space="0" w:color="auto"/>
            </w:tcBorders>
            <w:vAlign w:val="center"/>
          </w:tcPr>
          <w:p w14:paraId="496F45FC"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84" w:type="pct"/>
            <w:tcBorders>
              <w:top w:val="single" w:sz="4" w:space="0" w:color="auto"/>
              <w:left w:val="single" w:sz="4" w:space="0" w:color="auto"/>
              <w:bottom w:val="single" w:sz="4" w:space="0" w:color="auto"/>
              <w:right w:val="single" w:sz="4" w:space="0" w:color="auto"/>
            </w:tcBorders>
            <w:vAlign w:val="center"/>
          </w:tcPr>
          <w:p w14:paraId="18C9C1A0" w14:textId="326ED3D2" w:rsidR="00EC55AE" w:rsidRPr="009F08B4" w:rsidRDefault="00EC55AE" w:rsidP="00EC55AE">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5" w:type="pct"/>
            <w:tcBorders>
              <w:top w:val="single" w:sz="4" w:space="0" w:color="auto"/>
              <w:left w:val="single" w:sz="4" w:space="0" w:color="auto"/>
              <w:bottom w:val="single" w:sz="4" w:space="0" w:color="auto"/>
              <w:right w:val="single" w:sz="4" w:space="0" w:color="auto"/>
            </w:tcBorders>
            <w:vAlign w:val="center"/>
          </w:tcPr>
          <w:p w14:paraId="5465EC7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558" w:type="pct"/>
            <w:tcBorders>
              <w:top w:val="single" w:sz="4" w:space="0" w:color="auto"/>
              <w:left w:val="single" w:sz="4" w:space="0" w:color="auto"/>
              <w:bottom w:val="single" w:sz="4" w:space="0" w:color="auto"/>
              <w:right w:val="single" w:sz="4" w:space="0" w:color="auto"/>
            </w:tcBorders>
            <w:vAlign w:val="center"/>
          </w:tcPr>
          <w:p w14:paraId="745CE91F" w14:textId="0361F7C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555" w:type="pct"/>
            <w:tcBorders>
              <w:top w:val="single" w:sz="4" w:space="0" w:color="auto"/>
              <w:bottom w:val="single" w:sz="4" w:space="0" w:color="auto"/>
              <w:right w:val="single" w:sz="4" w:space="0" w:color="auto"/>
            </w:tcBorders>
            <w:vAlign w:val="center"/>
          </w:tcPr>
          <w:p w14:paraId="62EEACF0" w14:textId="2FE0387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34,00</w:t>
            </w:r>
          </w:p>
        </w:tc>
      </w:tr>
      <w:tr w:rsidR="00EC55AE" w:rsidRPr="009F08B4" w14:paraId="57D61E3C" w14:textId="796D4C20" w:rsidTr="00EC55AE">
        <w:trPr>
          <w:trHeight w:val="317"/>
          <w:jc w:val="center"/>
        </w:trPr>
        <w:tc>
          <w:tcPr>
            <w:tcW w:w="406" w:type="pct"/>
            <w:vMerge w:val="restart"/>
            <w:tcBorders>
              <w:top w:val="single" w:sz="4" w:space="0" w:color="auto"/>
              <w:left w:val="single" w:sz="4" w:space="0" w:color="auto"/>
              <w:right w:val="single" w:sz="4" w:space="0" w:color="auto"/>
            </w:tcBorders>
            <w:vAlign w:val="center"/>
          </w:tcPr>
          <w:p w14:paraId="35D357EA"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84" w:type="pct"/>
            <w:tcBorders>
              <w:top w:val="single" w:sz="4" w:space="0" w:color="auto"/>
              <w:left w:val="single" w:sz="4" w:space="0" w:color="auto"/>
              <w:bottom w:val="single" w:sz="4" w:space="0" w:color="auto"/>
              <w:right w:val="single" w:sz="4" w:space="0" w:color="auto"/>
            </w:tcBorders>
            <w:vAlign w:val="center"/>
          </w:tcPr>
          <w:p w14:paraId="5A1B2BE4" w14:textId="0C1A711E"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5" w:type="pct"/>
            <w:tcBorders>
              <w:top w:val="single" w:sz="4" w:space="0" w:color="auto"/>
              <w:left w:val="single" w:sz="4" w:space="0" w:color="auto"/>
              <w:bottom w:val="single" w:sz="4" w:space="0" w:color="auto"/>
              <w:right w:val="single" w:sz="4" w:space="0" w:color="auto"/>
            </w:tcBorders>
            <w:vAlign w:val="center"/>
          </w:tcPr>
          <w:p w14:paraId="58796DB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558" w:type="pct"/>
            <w:tcBorders>
              <w:top w:val="single" w:sz="4" w:space="0" w:color="auto"/>
              <w:left w:val="single" w:sz="4" w:space="0" w:color="auto"/>
              <w:bottom w:val="single" w:sz="4" w:space="0" w:color="auto"/>
              <w:right w:val="single" w:sz="4" w:space="0" w:color="auto"/>
            </w:tcBorders>
            <w:vAlign w:val="center"/>
          </w:tcPr>
          <w:p w14:paraId="582C095D" w14:textId="25875D03"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555" w:type="pct"/>
            <w:tcBorders>
              <w:top w:val="single" w:sz="4" w:space="0" w:color="auto"/>
              <w:bottom w:val="single" w:sz="4" w:space="0" w:color="auto"/>
              <w:right w:val="single" w:sz="4" w:space="0" w:color="auto"/>
            </w:tcBorders>
            <w:vAlign w:val="center"/>
          </w:tcPr>
          <w:p w14:paraId="710E58C4" w14:textId="552C7137"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1,33</w:t>
            </w:r>
          </w:p>
        </w:tc>
      </w:tr>
      <w:tr w:rsidR="00EC55AE" w:rsidRPr="009F08B4" w14:paraId="3F8AEA02" w14:textId="4E703BD5" w:rsidTr="00EC55AE">
        <w:trPr>
          <w:trHeight w:val="310"/>
          <w:jc w:val="center"/>
        </w:trPr>
        <w:tc>
          <w:tcPr>
            <w:tcW w:w="406" w:type="pct"/>
            <w:vMerge/>
            <w:tcBorders>
              <w:left w:val="single" w:sz="4" w:space="0" w:color="auto"/>
              <w:right w:val="single" w:sz="4" w:space="0" w:color="auto"/>
            </w:tcBorders>
          </w:tcPr>
          <w:p w14:paraId="4C52C248"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84" w:type="pct"/>
            <w:tcBorders>
              <w:top w:val="single" w:sz="4" w:space="0" w:color="auto"/>
              <w:left w:val="single" w:sz="4" w:space="0" w:color="auto"/>
              <w:bottom w:val="single" w:sz="4" w:space="0" w:color="auto"/>
              <w:right w:val="single" w:sz="4" w:space="0" w:color="auto"/>
            </w:tcBorders>
            <w:vAlign w:val="center"/>
          </w:tcPr>
          <w:p w14:paraId="35C6B45B" w14:textId="200AC16F" w:rsidR="00EC55AE" w:rsidRPr="009F08B4" w:rsidRDefault="00EC55AE" w:rsidP="00EC55AE">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5" w:type="pct"/>
            <w:tcBorders>
              <w:top w:val="single" w:sz="4" w:space="0" w:color="auto"/>
              <w:left w:val="single" w:sz="4" w:space="0" w:color="auto"/>
              <w:bottom w:val="single" w:sz="4" w:space="0" w:color="auto"/>
              <w:right w:val="single" w:sz="4" w:space="0" w:color="auto"/>
            </w:tcBorders>
            <w:vAlign w:val="center"/>
          </w:tcPr>
          <w:p w14:paraId="19C76D1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558" w:type="pct"/>
            <w:tcBorders>
              <w:top w:val="single" w:sz="4" w:space="0" w:color="auto"/>
              <w:left w:val="single" w:sz="4" w:space="0" w:color="auto"/>
              <w:bottom w:val="single" w:sz="4" w:space="0" w:color="auto"/>
              <w:right w:val="single" w:sz="4" w:space="0" w:color="auto"/>
            </w:tcBorders>
            <w:vAlign w:val="center"/>
          </w:tcPr>
          <w:p w14:paraId="61A60507" w14:textId="550814BB"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555" w:type="pct"/>
            <w:tcBorders>
              <w:top w:val="single" w:sz="4" w:space="0" w:color="auto"/>
              <w:bottom w:val="single" w:sz="4" w:space="0" w:color="auto"/>
              <w:right w:val="single" w:sz="4" w:space="0" w:color="auto"/>
            </w:tcBorders>
            <w:vAlign w:val="center"/>
          </w:tcPr>
          <w:p w14:paraId="42B4321F" w14:textId="13436A70"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0,45</w:t>
            </w:r>
          </w:p>
        </w:tc>
      </w:tr>
      <w:tr w:rsidR="00EC55AE" w:rsidRPr="009F08B4" w14:paraId="3CF8D672" w14:textId="15F39DA4" w:rsidTr="00EC55AE">
        <w:trPr>
          <w:trHeight w:val="316"/>
          <w:jc w:val="center"/>
        </w:trPr>
        <w:tc>
          <w:tcPr>
            <w:tcW w:w="406" w:type="pct"/>
            <w:vMerge/>
            <w:tcBorders>
              <w:left w:val="single" w:sz="4" w:space="0" w:color="auto"/>
              <w:right w:val="single" w:sz="4" w:space="0" w:color="auto"/>
            </w:tcBorders>
          </w:tcPr>
          <w:p w14:paraId="4F403767"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84" w:type="pct"/>
            <w:tcBorders>
              <w:top w:val="single" w:sz="4" w:space="0" w:color="auto"/>
              <w:left w:val="single" w:sz="4" w:space="0" w:color="auto"/>
              <w:bottom w:val="single" w:sz="4" w:space="0" w:color="auto"/>
              <w:right w:val="single" w:sz="4" w:space="0" w:color="auto"/>
            </w:tcBorders>
            <w:vAlign w:val="center"/>
          </w:tcPr>
          <w:p w14:paraId="4AA856A8" w14:textId="0E431AE5" w:rsidR="00EC55AE" w:rsidRPr="009F08B4" w:rsidRDefault="00EC55AE" w:rsidP="00EC55AE">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5" w:type="pct"/>
            <w:tcBorders>
              <w:top w:val="single" w:sz="4" w:space="0" w:color="auto"/>
              <w:left w:val="single" w:sz="4" w:space="0" w:color="auto"/>
              <w:bottom w:val="single" w:sz="4" w:space="0" w:color="auto"/>
              <w:right w:val="single" w:sz="4" w:space="0" w:color="auto"/>
            </w:tcBorders>
            <w:vAlign w:val="center"/>
          </w:tcPr>
          <w:p w14:paraId="2A78289C"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558" w:type="pct"/>
            <w:tcBorders>
              <w:top w:val="single" w:sz="4" w:space="0" w:color="auto"/>
              <w:left w:val="single" w:sz="4" w:space="0" w:color="auto"/>
              <w:bottom w:val="single" w:sz="4" w:space="0" w:color="auto"/>
              <w:right w:val="single" w:sz="4" w:space="0" w:color="auto"/>
            </w:tcBorders>
            <w:vAlign w:val="center"/>
          </w:tcPr>
          <w:p w14:paraId="7B36AFA7" w14:textId="32101F3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555" w:type="pct"/>
            <w:tcBorders>
              <w:top w:val="single" w:sz="4" w:space="0" w:color="auto"/>
              <w:bottom w:val="single" w:sz="4" w:space="0" w:color="auto"/>
              <w:right w:val="single" w:sz="4" w:space="0" w:color="auto"/>
            </w:tcBorders>
            <w:vAlign w:val="center"/>
          </w:tcPr>
          <w:p w14:paraId="3DF34FE8" w14:textId="4F0B525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49BB40C2" w14:textId="3A4D3B04" w:rsidTr="00EC55AE">
        <w:trPr>
          <w:trHeight w:val="309"/>
          <w:jc w:val="center"/>
        </w:trPr>
        <w:tc>
          <w:tcPr>
            <w:tcW w:w="406" w:type="pct"/>
            <w:vMerge/>
            <w:tcBorders>
              <w:left w:val="single" w:sz="4" w:space="0" w:color="auto"/>
              <w:right w:val="single" w:sz="4" w:space="0" w:color="auto"/>
            </w:tcBorders>
          </w:tcPr>
          <w:p w14:paraId="31479E7E"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84" w:type="pct"/>
            <w:tcBorders>
              <w:top w:val="single" w:sz="4" w:space="0" w:color="auto"/>
              <w:left w:val="single" w:sz="4" w:space="0" w:color="auto"/>
              <w:bottom w:val="single" w:sz="4" w:space="0" w:color="auto"/>
              <w:right w:val="single" w:sz="4" w:space="0" w:color="auto"/>
            </w:tcBorders>
            <w:vAlign w:val="center"/>
          </w:tcPr>
          <w:p w14:paraId="1AC7ADED" w14:textId="39D0D63C"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5" w:type="pct"/>
            <w:tcBorders>
              <w:top w:val="single" w:sz="4" w:space="0" w:color="auto"/>
              <w:left w:val="single" w:sz="4" w:space="0" w:color="auto"/>
              <w:bottom w:val="single" w:sz="4" w:space="0" w:color="auto"/>
              <w:right w:val="single" w:sz="4" w:space="0" w:color="auto"/>
            </w:tcBorders>
            <w:vAlign w:val="center"/>
          </w:tcPr>
          <w:p w14:paraId="2C6F999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558" w:type="pct"/>
            <w:tcBorders>
              <w:top w:val="single" w:sz="4" w:space="0" w:color="auto"/>
              <w:left w:val="single" w:sz="4" w:space="0" w:color="auto"/>
              <w:bottom w:val="single" w:sz="4" w:space="0" w:color="auto"/>
              <w:right w:val="single" w:sz="4" w:space="0" w:color="auto"/>
            </w:tcBorders>
            <w:vAlign w:val="center"/>
          </w:tcPr>
          <w:p w14:paraId="4A9A769E" w14:textId="2F89DC7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555" w:type="pct"/>
            <w:tcBorders>
              <w:top w:val="single" w:sz="4" w:space="0" w:color="auto"/>
              <w:bottom w:val="single" w:sz="4" w:space="0" w:color="auto"/>
              <w:right w:val="single" w:sz="4" w:space="0" w:color="auto"/>
            </w:tcBorders>
            <w:vAlign w:val="center"/>
          </w:tcPr>
          <w:p w14:paraId="3FDDEA16" w14:textId="4695BA4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0,18</w:t>
            </w:r>
          </w:p>
        </w:tc>
      </w:tr>
      <w:tr w:rsidR="00EC55AE" w:rsidRPr="009F08B4" w14:paraId="216C1183" w14:textId="3F6A1B78" w:rsidTr="00EC55AE">
        <w:trPr>
          <w:trHeight w:val="314"/>
          <w:jc w:val="center"/>
        </w:trPr>
        <w:tc>
          <w:tcPr>
            <w:tcW w:w="406" w:type="pct"/>
            <w:vMerge/>
            <w:tcBorders>
              <w:left w:val="single" w:sz="4" w:space="0" w:color="auto"/>
              <w:right w:val="single" w:sz="4" w:space="0" w:color="auto"/>
            </w:tcBorders>
          </w:tcPr>
          <w:p w14:paraId="2FB02606"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84" w:type="pct"/>
            <w:tcBorders>
              <w:top w:val="single" w:sz="4" w:space="0" w:color="auto"/>
              <w:left w:val="single" w:sz="4" w:space="0" w:color="auto"/>
              <w:bottom w:val="single" w:sz="4" w:space="0" w:color="auto"/>
              <w:right w:val="single" w:sz="4" w:space="0" w:color="auto"/>
            </w:tcBorders>
            <w:vAlign w:val="center"/>
          </w:tcPr>
          <w:p w14:paraId="24F61027" w14:textId="55F72DA5" w:rsidR="00EC55AE" w:rsidRPr="009F08B4" w:rsidRDefault="00EC55AE" w:rsidP="00EC55AE">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5" w:type="pct"/>
            <w:tcBorders>
              <w:top w:val="single" w:sz="4" w:space="0" w:color="auto"/>
              <w:left w:val="single" w:sz="4" w:space="0" w:color="auto"/>
              <w:bottom w:val="single" w:sz="4" w:space="0" w:color="auto"/>
              <w:right w:val="single" w:sz="4" w:space="0" w:color="auto"/>
            </w:tcBorders>
            <w:vAlign w:val="center"/>
          </w:tcPr>
          <w:p w14:paraId="528083D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558" w:type="pct"/>
            <w:tcBorders>
              <w:top w:val="single" w:sz="4" w:space="0" w:color="auto"/>
              <w:left w:val="single" w:sz="4" w:space="0" w:color="auto"/>
              <w:bottom w:val="single" w:sz="4" w:space="0" w:color="auto"/>
              <w:right w:val="single" w:sz="4" w:space="0" w:color="auto"/>
            </w:tcBorders>
            <w:vAlign w:val="center"/>
          </w:tcPr>
          <w:p w14:paraId="0BAC911C" w14:textId="56DC9601"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555" w:type="pct"/>
            <w:tcBorders>
              <w:top w:val="single" w:sz="4" w:space="0" w:color="auto"/>
              <w:bottom w:val="single" w:sz="4" w:space="0" w:color="auto"/>
              <w:right w:val="single" w:sz="4" w:space="0" w:color="auto"/>
            </w:tcBorders>
            <w:vAlign w:val="center"/>
          </w:tcPr>
          <w:p w14:paraId="64AC9D63" w14:textId="3F8F0E68"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0,57</w:t>
            </w:r>
          </w:p>
        </w:tc>
      </w:tr>
      <w:tr w:rsidR="00EC55AE" w:rsidRPr="009F08B4" w14:paraId="167648E9" w14:textId="4D1ED427" w:rsidTr="00EC55AE">
        <w:trPr>
          <w:trHeight w:val="307"/>
          <w:jc w:val="center"/>
        </w:trPr>
        <w:tc>
          <w:tcPr>
            <w:tcW w:w="406" w:type="pct"/>
            <w:vMerge/>
            <w:tcBorders>
              <w:left w:val="single" w:sz="4" w:space="0" w:color="auto"/>
              <w:right w:val="single" w:sz="4" w:space="0" w:color="auto"/>
            </w:tcBorders>
          </w:tcPr>
          <w:p w14:paraId="49E8945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84" w:type="pct"/>
            <w:tcBorders>
              <w:top w:val="single" w:sz="4" w:space="0" w:color="auto"/>
              <w:left w:val="single" w:sz="4" w:space="0" w:color="auto"/>
              <w:bottom w:val="single" w:sz="4" w:space="0" w:color="auto"/>
              <w:right w:val="single" w:sz="4" w:space="0" w:color="auto"/>
            </w:tcBorders>
            <w:vAlign w:val="center"/>
          </w:tcPr>
          <w:p w14:paraId="12147F7C" w14:textId="58B8FD1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5" w:type="pct"/>
            <w:tcBorders>
              <w:top w:val="single" w:sz="4" w:space="0" w:color="auto"/>
              <w:left w:val="single" w:sz="4" w:space="0" w:color="auto"/>
              <w:bottom w:val="single" w:sz="4" w:space="0" w:color="auto"/>
              <w:right w:val="single" w:sz="4" w:space="0" w:color="auto"/>
            </w:tcBorders>
            <w:vAlign w:val="center"/>
          </w:tcPr>
          <w:p w14:paraId="316D182D"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558" w:type="pct"/>
            <w:tcBorders>
              <w:top w:val="single" w:sz="4" w:space="0" w:color="auto"/>
              <w:left w:val="single" w:sz="4" w:space="0" w:color="auto"/>
              <w:bottom w:val="single" w:sz="4" w:space="0" w:color="auto"/>
              <w:right w:val="single" w:sz="4" w:space="0" w:color="auto"/>
            </w:tcBorders>
            <w:vAlign w:val="center"/>
          </w:tcPr>
          <w:p w14:paraId="327B7FDC" w14:textId="6773821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555" w:type="pct"/>
            <w:tcBorders>
              <w:top w:val="single" w:sz="4" w:space="0" w:color="auto"/>
              <w:bottom w:val="single" w:sz="4" w:space="0" w:color="auto"/>
              <w:right w:val="single" w:sz="4" w:space="0" w:color="auto"/>
            </w:tcBorders>
            <w:vAlign w:val="center"/>
          </w:tcPr>
          <w:p w14:paraId="32BDB94E" w14:textId="250AE5E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0,58</w:t>
            </w:r>
          </w:p>
        </w:tc>
      </w:tr>
      <w:tr w:rsidR="00EC55AE" w:rsidRPr="009F08B4" w14:paraId="3576B658" w14:textId="337AB6B6" w:rsidTr="00EC55AE">
        <w:trPr>
          <w:trHeight w:val="312"/>
          <w:jc w:val="center"/>
        </w:trPr>
        <w:tc>
          <w:tcPr>
            <w:tcW w:w="406" w:type="pct"/>
            <w:vMerge/>
            <w:tcBorders>
              <w:left w:val="single" w:sz="4" w:space="0" w:color="auto"/>
              <w:right w:val="single" w:sz="4" w:space="0" w:color="auto"/>
            </w:tcBorders>
          </w:tcPr>
          <w:p w14:paraId="52D7E00B"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84" w:type="pct"/>
            <w:tcBorders>
              <w:top w:val="single" w:sz="4" w:space="0" w:color="auto"/>
              <w:left w:val="single" w:sz="4" w:space="0" w:color="auto"/>
              <w:bottom w:val="single" w:sz="4" w:space="0" w:color="auto"/>
              <w:right w:val="single" w:sz="4" w:space="0" w:color="auto"/>
            </w:tcBorders>
            <w:vAlign w:val="center"/>
          </w:tcPr>
          <w:p w14:paraId="3BDDB85D" w14:textId="21FAED8A"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5" w:type="pct"/>
            <w:tcBorders>
              <w:top w:val="single" w:sz="4" w:space="0" w:color="auto"/>
              <w:left w:val="single" w:sz="4" w:space="0" w:color="auto"/>
              <w:bottom w:val="single" w:sz="4" w:space="0" w:color="auto"/>
              <w:right w:val="single" w:sz="4" w:space="0" w:color="auto"/>
            </w:tcBorders>
            <w:vAlign w:val="center"/>
          </w:tcPr>
          <w:p w14:paraId="66E59155"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558" w:type="pct"/>
            <w:tcBorders>
              <w:top w:val="single" w:sz="4" w:space="0" w:color="auto"/>
              <w:left w:val="single" w:sz="4" w:space="0" w:color="auto"/>
              <w:bottom w:val="single" w:sz="4" w:space="0" w:color="auto"/>
              <w:right w:val="single" w:sz="4" w:space="0" w:color="auto"/>
            </w:tcBorders>
            <w:vAlign w:val="center"/>
          </w:tcPr>
          <w:p w14:paraId="540562C2" w14:textId="5552DBD6"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555" w:type="pct"/>
            <w:tcBorders>
              <w:top w:val="single" w:sz="4" w:space="0" w:color="auto"/>
              <w:bottom w:val="single" w:sz="4" w:space="0" w:color="auto"/>
              <w:right w:val="single" w:sz="4" w:space="0" w:color="auto"/>
            </w:tcBorders>
            <w:vAlign w:val="center"/>
          </w:tcPr>
          <w:p w14:paraId="05C021A3" w14:textId="6196E966"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0,34</w:t>
            </w:r>
          </w:p>
        </w:tc>
      </w:tr>
      <w:tr w:rsidR="00EC55AE" w:rsidRPr="009F08B4" w14:paraId="6CBE38F0" w14:textId="36D72290" w:rsidTr="00EC55AE">
        <w:trPr>
          <w:trHeight w:val="317"/>
          <w:jc w:val="center"/>
        </w:trPr>
        <w:tc>
          <w:tcPr>
            <w:tcW w:w="406" w:type="pct"/>
            <w:vMerge/>
            <w:tcBorders>
              <w:left w:val="single" w:sz="4" w:space="0" w:color="auto"/>
              <w:right w:val="single" w:sz="4" w:space="0" w:color="auto"/>
            </w:tcBorders>
          </w:tcPr>
          <w:p w14:paraId="263E1BF9"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84" w:type="pct"/>
            <w:tcBorders>
              <w:top w:val="single" w:sz="4" w:space="0" w:color="auto"/>
              <w:left w:val="single" w:sz="4" w:space="0" w:color="auto"/>
              <w:bottom w:val="single" w:sz="4" w:space="0" w:color="auto"/>
              <w:right w:val="single" w:sz="4" w:space="0" w:color="auto"/>
            </w:tcBorders>
            <w:vAlign w:val="center"/>
          </w:tcPr>
          <w:p w14:paraId="1F013A9C" w14:textId="776F5544"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5" w:type="pct"/>
            <w:tcBorders>
              <w:top w:val="single" w:sz="4" w:space="0" w:color="auto"/>
              <w:left w:val="single" w:sz="4" w:space="0" w:color="auto"/>
              <w:bottom w:val="single" w:sz="4" w:space="0" w:color="auto"/>
              <w:right w:val="single" w:sz="4" w:space="0" w:color="auto"/>
            </w:tcBorders>
            <w:vAlign w:val="center"/>
          </w:tcPr>
          <w:p w14:paraId="58BD482A"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558" w:type="pct"/>
            <w:tcBorders>
              <w:top w:val="single" w:sz="4" w:space="0" w:color="auto"/>
              <w:left w:val="single" w:sz="4" w:space="0" w:color="auto"/>
              <w:bottom w:val="single" w:sz="4" w:space="0" w:color="auto"/>
              <w:right w:val="single" w:sz="4" w:space="0" w:color="auto"/>
            </w:tcBorders>
            <w:vAlign w:val="center"/>
          </w:tcPr>
          <w:p w14:paraId="4428C97E" w14:textId="66C88A04"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555" w:type="pct"/>
            <w:tcBorders>
              <w:top w:val="single" w:sz="4" w:space="0" w:color="auto"/>
              <w:bottom w:val="single" w:sz="4" w:space="0" w:color="auto"/>
              <w:right w:val="single" w:sz="4" w:space="0" w:color="auto"/>
            </w:tcBorders>
            <w:vAlign w:val="center"/>
          </w:tcPr>
          <w:p w14:paraId="7655B890" w14:textId="05CC81A3"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0,21</w:t>
            </w:r>
          </w:p>
        </w:tc>
      </w:tr>
      <w:tr w:rsidR="00EC55AE" w:rsidRPr="009F08B4" w14:paraId="454AB80B" w14:textId="51966CBD" w:rsidTr="00EC55AE">
        <w:trPr>
          <w:trHeight w:val="311"/>
          <w:jc w:val="center"/>
        </w:trPr>
        <w:tc>
          <w:tcPr>
            <w:tcW w:w="406" w:type="pct"/>
            <w:vMerge/>
            <w:tcBorders>
              <w:left w:val="single" w:sz="4" w:space="0" w:color="auto"/>
              <w:right w:val="single" w:sz="4" w:space="0" w:color="auto"/>
            </w:tcBorders>
          </w:tcPr>
          <w:p w14:paraId="589B504A"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84" w:type="pct"/>
            <w:tcBorders>
              <w:top w:val="single" w:sz="4" w:space="0" w:color="auto"/>
              <w:left w:val="single" w:sz="4" w:space="0" w:color="auto"/>
              <w:bottom w:val="single" w:sz="4" w:space="0" w:color="auto"/>
              <w:right w:val="single" w:sz="4" w:space="0" w:color="auto"/>
            </w:tcBorders>
            <w:vAlign w:val="center"/>
          </w:tcPr>
          <w:p w14:paraId="1C8214E1" w14:textId="1FD794D2"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5" w:type="pct"/>
            <w:tcBorders>
              <w:top w:val="single" w:sz="4" w:space="0" w:color="auto"/>
              <w:left w:val="single" w:sz="4" w:space="0" w:color="auto"/>
              <w:bottom w:val="single" w:sz="4" w:space="0" w:color="auto"/>
              <w:right w:val="single" w:sz="4" w:space="0" w:color="auto"/>
            </w:tcBorders>
            <w:vAlign w:val="center"/>
          </w:tcPr>
          <w:p w14:paraId="38D8BEB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558" w:type="pct"/>
            <w:tcBorders>
              <w:top w:val="single" w:sz="4" w:space="0" w:color="auto"/>
              <w:left w:val="single" w:sz="4" w:space="0" w:color="auto"/>
              <w:bottom w:val="single" w:sz="4" w:space="0" w:color="auto"/>
              <w:right w:val="single" w:sz="4" w:space="0" w:color="auto"/>
            </w:tcBorders>
            <w:vAlign w:val="center"/>
          </w:tcPr>
          <w:p w14:paraId="413A2B55" w14:textId="36639D29"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555" w:type="pct"/>
            <w:tcBorders>
              <w:top w:val="single" w:sz="4" w:space="0" w:color="auto"/>
              <w:bottom w:val="single" w:sz="4" w:space="0" w:color="auto"/>
              <w:right w:val="single" w:sz="4" w:space="0" w:color="auto"/>
            </w:tcBorders>
            <w:vAlign w:val="center"/>
          </w:tcPr>
          <w:p w14:paraId="12D67564" w14:textId="43A2306B"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0,62</w:t>
            </w:r>
          </w:p>
        </w:tc>
      </w:tr>
      <w:tr w:rsidR="00EC55AE" w:rsidRPr="009F08B4" w14:paraId="721ECAB7" w14:textId="486231ED" w:rsidTr="00EC55AE">
        <w:trPr>
          <w:trHeight w:val="315"/>
          <w:jc w:val="center"/>
        </w:trPr>
        <w:tc>
          <w:tcPr>
            <w:tcW w:w="406" w:type="pct"/>
            <w:vMerge/>
            <w:tcBorders>
              <w:left w:val="single" w:sz="4" w:space="0" w:color="auto"/>
              <w:bottom w:val="single" w:sz="4" w:space="0" w:color="auto"/>
              <w:right w:val="single" w:sz="4" w:space="0" w:color="auto"/>
            </w:tcBorders>
          </w:tcPr>
          <w:p w14:paraId="5E835C54" w14:textId="77777777" w:rsidR="00EC55AE" w:rsidRPr="00C36DB9" w:rsidRDefault="00EC55AE" w:rsidP="00EC55AE">
            <w:pPr>
              <w:rPr>
                <w:rFonts w:eastAsia="Times New Roman" w:cs="Arial"/>
                <w:color w:val="000000"/>
                <w:sz w:val="18"/>
                <w:szCs w:val="18"/>
                <w:highlight w:val="green"/>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EC55AE" w:rsidRPr="00C36DB9" w:rsidRDefault="00EC55AE" w:rsidP="00EC55AE">
            <w:pPr>
              <w:rPr>
                <w:rFonts w:eastAsia="Times New Roman" w:cs="Arial"/>
                <w:color w:val="000000"/>
                <w:sz w:val="18"/>
                <w:szCs w:val="18"/>
                <w:highlight w:val="green"/>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84" w:type="pct"/>
            <w:tcBorders>
              <w:top w:val="single" w:sz="4" w:space="0" w:color="auto"/>
              <w:left w:val="single" w:sz="4" w:space="0" w:color="auto"/>
              <w:bottom w:val="single" w:sz="4" w:space="0" w:color="auto"/>
              <w:right w:val="single" w:sz="4" w:space="0" w:color="auto"/>
            </w:tcBorders>
            <w:vAlign w:val="center"/>
          </w:tcPr>
          <w:p w14:paraId="7EA1EF04" w14:textId="5825FF54"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5" w:type="pct"/>
            <w:tcBorders>
              <w:top w:val="single" w:sz="4" w:space="0" w:color="auto"/>
              <w:left w:val="single" w:sz="4" w:space="0" w:color="auto"/>
              <w:bottom w:val="single" w:sz="4" w:space="0" w:color="auto"/>
              <w:right w:val="single" w:sz="4" w:space="0" w:color="auto"/>
            </w:tcBorders>
            <w:vAlign w:val="center"/>
          </w:tcPr>
          <w:p w14:paraId="41278666"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558" w:type="pct"/>
            <w:tcBorders>
              <w:top w:val="single" w:sz="4" w:space="0" w:color="auto"/>
              <w:left w:val="single" w:sz="4" w:space="0" w:color="auto"/>
              <w:bottom w:val="single" w:sz="4" w:space="0" w:color="auto"/>
              <w:right w:val="single" w:sz="4" w:space="0" w:color="auto"/>
            </w:tcBorders>
            <w:vAlign w:val="center"/>
          </w:tcPr>
          <w:p w14:paraId="7A094935" w14:textId="2691025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555" w:type="pct"/>
            <w:tcBorders>
              <w:top w:val="single" w:sz="4" w:space="0" w:color="auto"/>
              <w:bottom w:val="single" w:sz="4" w:space="0" w:color="auto"/>
              <w:right w:val="single" w:sz="4" w:space="0" w:color="auto"/>
            </w:tcBorders>
            <w:vAlign w:val="center"/>
          </w:tcPr>
          <w:p w14:paraId="7A223E91" w14:textId="67589202"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0,70</w:t>
            </w:r>
          </w:p>
        </w:tc>
      </w:tr>
      <w:tr w:rsidR="00EC55AE" w:rsidRPr="009F08B4" w14:paraId="75EB4D2E" w14:textId="0EC728FB" w:rsidTr="00EC55AE">
        <w:trPr>
          <w:trHeight w:val="309"/>
          <w:jc w:val="center"/>
        </w:trPr>
        <w:tc>
          <w:tcPr>
            <w:tcW w:w="406" w:type="pct"/>
            <w:vMerge w:val="restart"/>
            <w:tcBorders>
              <w:top w:val="single" w:sz="4" w:space="0" w:color="auto"/>
              <w:left w:val="single" w:sz="4" w:space="0" w:color="auto"/>
              <w:right w:val="single" w:sz="4" w:space="0" w:color="auto"/>
            </w:tcBorders>
            <w:vAlign w:val="center"/>
          </w:tcPr>
          <w:p w14:paraId="2253B0CA"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EC55AE" w:rsidRPr="00C36DB9" w:rsidRDefault="00EC55AE" w:rsidP="00EC55AE">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84" w:type="pct"/>
            <w:tcBorders>
              <w:top w:val="single" w:sz="4" w:space="0" w:color="auto"/>
              <w:left w:val="single" w:sz="4" w:space="0" w:color="auto"/>
              <w:bottom w:val="single" w:sz="4" w:space="0" w:color="auto"/>
              <w:right w:val="single" w:sz="4" w:space="0" w:color="auto"/>
            </w:tcBorders>
            <w:vAlign w:val="center"/>
          </w:tcPr>
          <w:p w14:paraId="6594FC43" w14:textId="6982FABF"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5" w:type="pct"/>
            <w:tcBorders>
              <w:top w:val="single" w:sz="4" w:space="0" w:color="auto"/>
              <w:left w:val="single" w:sz="4" w:space="0" w:color="auto"/>
              <w:bottom w:val="single" w:sz="4" w:space="0" w:color="auto"/>
              <w:right w:val="single" w:sz="4" w:space="0" w:color="auto"/>
            </w:tcBorders>
            <w:vAlign w:val="center"/>
          </w:tcPr>
          <w:p w14:paraId="1FD75D21"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558" w:type="pct"/>
            <w:tcBorders>
              <w:top w:val="single" w:sz="4" w:space="0" w:color="auto"/>
              <w:left w:val="single" w:sz="4" w:space="0" w:color="auto"/>
              <w:bottom w:val="single" w:sz="4" w:space="0" w:color="auto"/>
              <w:right w:val="single" w:sz="4" w:space="0" w:color="auto"/>
            </w:tcBorders>
            <w:vAlign w:val="center"/>
          </w:tcPr>
          <w:p w14:paraId="2E9E500C" w14:textId="2A30B297"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555" w:type="pct"/>
            <w:tcBorders>
              <w:top w:val="single" w:sz="4" w:space="0" w:color="auto"/>
              <w:bottom w:val="single" w:sz="4" w:space="0" w:color="auto"/>
              <w:right w:val="single" w:sz="4" w:space="0" w:color="auto"/>
            </w:tcBorders>
            <w:vAlign w:val="center"/>
          </w:tcPr>
          <w:p w14:paraId="097BD2AB" w14:textId="5DF541E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0,53</w:t>
            </w:r>
          </w:p>
        </w:tc>
      </w:tr>
      <w:tr w:rsidR="00EC55AE" w:rsidRPr="009F08B4" w14:paraId="6EF20863" w14:textId="6E4DA769" w:rsidTr="00EC55AE">
        <w:trPr>
          <w:trHeight w:val="314"/>
          <w:jc w:val="center"/>
        </w:trPr>
        <w:tc>
          <w:tcPr>
            <w:tcW w:w="406" w:type="pct"/>
            <w:vMerge/>
            <w:tcBorders>
              <w:left w:val="single" w:sz="4" w:space="0" w:color="auto"/>
              <w:right w:val="single" w:sz="4" w:space="0" w:color="auto"/>
            </w:tcBorders>
          </w:tcPr>
          <w:p w14:paraId="5EFCC4F6"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84" w:type="pct"/>
            <w:tcBorders>
              <w:top w:val="single" w:sz="4" w:space="0" w:color="auto"/>
              <w:left w:val="single" w:sz="4" w:space="0" w:color="auto"/>
              <w:bottom w:val="single" w:sz="4" w:space="0" w:color="auto"/>
              <w:right w:val="single" w:sz="4" w:space="0" w:color="auto"/>
            </w:tcBorders>
            <w:vAlign w:val="center"/>
          </w:tcPr>
          <w:p w14:paraId="30A2E16F" w14:textId="5962F010"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5" w:type="pct"/>
            <w:tcBorders>
              <w:top w:val="single" w:sz="4" w:space="0" w:color="auto"/>
              <w:left w:val="single" w:sz="4" w:space="0" w:color="auto"/>
              <w:bottom w:val="single" w:sz="4" w:space="0" w:color="auto"/>
              <w:right w:val="single" w:sz="4" w:space="0" w:color="auto"/>
            </w:tcBorders>
            <w:vAlign w:val="center"/>
          </w:tcPr>
          <w:p w14:paraId="1FB5E588"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558" w:type="pct"/>
            <w:tcBorders>
              <w:top w:val="single" w:sz="4" w:space="0" w:color="auto"/>
              <w:left w:val="single" w:sz="4" w:space="0" w:color="auto"/>
              <w:bottom w:val="single" w:sz="4" w:space="0" w:color="auto"/>
              <w:right w:val="single" w:sz="4" w:space="0" w:color="auto"/>
            </w:tcBorders>
            <w:vAlign w:val="center"/>
          </w:tcPr>
          <w:p w14:paraId="4708B878" w14:textId="29400F7E"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555" w:type="pct"/>
            <w:tcBorders>
              <w:top w:val="single" w:sz="4" w:space="0" w:color="auto"/>
              <w:bottom w:val="single" w:sz="4" w:space="0" w:color="auto"/>
              <w:right w:val="single" w:sz="4" w:space="0" w:color="auto"/>
            </w:tcBorders>
            <w:vAlign w:val="center"/>
          </w:tcPr>
          <w:p w14:paraId="341C5750" w14:textId="4DDE1215"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1,20</w:t>
            </w:r>
          </w:p>
        </w:tc>
      </w:tr>
      <w:tr w:rsidR="00EC55AE" w:rsidRPr="009F08B4" w14:paraId="7ED58E3E" w14:textId="3E4E6EC1" w:rsidTr="00EC55AE">
        <w:trPr>
          <w:trHeight w:val="308"/>
          <w:jc w:val="center"/>
        </w:trPr>
        <w:tc>
          <w:tcPr>
            <w:tcW w:w="406" w:type="pct"/>
            <w:vMerge/>
            <w:tcBorders>
              <w:left w:val="single" w:sz="4" w:space="0" w:color="auto"/>
              <w:bottom w:val="single" w:sz="4" w:space="0" w:color="auto"/>
              <w:right w:val="single" w:sz="4" w:space="0" w:color="auto"/>
            </w:tcBorders>
          </w:tcPr>
          <w:p w14:paraId="56389DA6" w14:textId="77777777" w:rsidR="00EC55AE" w:rsidRPr="009F08B4" w:rsidRDefault="00EC55AE" w:rsidP="00EC55AE">
            <w:pPr>
              <w:rPr>
                <w:rFonts w:eastAsia="Times New Roman" w:cs="Arial"/>
                <w:color w:val="000000"/>
                <w:sz w:val="18"/>
                <w:szCs w:val="18"/>
                <w:lang w:eastAsia="pt-BR"/>
              </w:rPr>
            </w:pPr>
          </w:p>
        </w:tc>
        <w:tc>
          <w:tcPr>
            <w:tcW w:w="290"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EC55AE" w:rsidRPr="009F08B4" w:rsidRDefault="00EC55AE" w:rsidP="00EC55AE">
            <w:pPr>
              <w:rPr>
                <w:rFonts w:eastAsia="Times New Roman" w:cs="Arial"/>
                <w:color w:val="000000"/>
                <w:sz w:val="18"/>
                <w:szCs w:val="18"/>
                <w:lang w:eastAsia="pt-BR"/>
              </w:rPr>
            </w:pP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84" w:type="pct"/>
            <w:tcBorders>
              <w:top w:val="single" w:sz="4" w:space="0" w:color="auto"/>
              <w:left w:val="single" w:sz="4" w:space="0" w:color="auto"/>
              <w:bottom w:val="single" w:sz="4" w:space="0" w:color="auto"/>
              <w:right w:val="single" w:sz="4" w:space="0" w:color="auto"/>
            </w:tcBorders>
            <w:vAlign w:val="center"/>
          </w:tcPr>
          <w:p w14:paraId="7231FC54" w14:textId="5B6F7EEE" w:rsidR="00EC55AE" w:rsidRPr="00526DBC" w:rsidRDefault="00EC55AE" w:rsidP="00EC55AE">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5" w:type="pct"/>
            <w:tcBorders>
              <w:top w:val="single" w:sz="4" w:space="0" w:color="auto"/>
              <w:left w:val="single" w:sz="4" w:space="0" w:color="auto"/>
              <w:bottom w:val="single" w:sz="4" w:space="0" w:color="auto"/>
              <w:right w:val="single" w:sz="4" w:space="0" w:color="auto"/>
            </w:tcBorders>
            <w:vAlign w:val="center"/>
          </w:tcPr>
          <w:p w14:paraId="510900F0"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558" w:type="pct"/>
            <w:tcBorders>
              <w:top w:val="single" w:sz="4" w:space="0" w:color="auto"/>
              <w:left w:val="single" w:sz="4" w:space="0" w:color="auto"/>
              <w:bottom w:val="single" w:sz="4" w:space="0" w:color="auto"/>
              <w:right w:val="single" w:sz="4" w:space="0" w:color="auto"/>
            </w:tcBorders>
            <w:vAlign w:val="center"/>
          </w:tcPr>
          <w:p w14:paraId="03F04BE9" w14:textId="199F16F0"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555" w:type="pct"/>
            <w:tcBorders>
              <w:top w:val="single" w:sz="4" w:space="0" w:color="auto"/>
              <w:bottom w:val="single" w:sz="4" w:space="0" w:color="auto"/>
              <w:right w:val="single" w:sz="4" w:space="0" w:color="auto"/>
            </w:tcBorders>
            <w:vAlign w:val="center"/>
          </w:tcPr>
          <w:p w14:paraId="61FBC205" w14:textId="553D88F4"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0,67</w:t>
            </w:r>
          </w:p>
        </w:tc>
      </w:tr>
      <w:tr w:rsidR="00EC55AE" w:rsidRPr="009F08B4" w14:paraId="447F97E9" w14:textId="124F26D7" w:rsidTr="00EC55AE">
        <w:trPr>
          <w:trHeight w:val="300"/>
          <w:jc w:val="center"/>
        </w:trPr>
        <w:tc>
          <w:tcPr>
            <w:tcW w:w="406" w:type="pct"/>
            <w:tcBorders>
              <w:top w:val="single" w:sz="4" w:space="0" w:color="auto"/>
              <w:left w:val="single" w:sz="4" w:space="0" w:color="auto"/>
              <w:bottom w:val="single" w:sz="4" w:space="0" w:color="auto"/>
              <w:right w:val="single" w:sz="4" w:space="0" w:color="auto"/>
            </w:tcBorders>
            <w:vAlign w:val="center"/>
          </w:tcPr>
          <w:p w14:paraId="61BED6D5" w14:textId="77777777" w:rsidR="00EC55AE" w:rsidRPr="00C36DB9" w:rsidRDefault="00EC55AE" w:rsidP="00EC55AE">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90"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EC55AE" w:rsidRPr="009F08B4" w:rsidRDefault="00EC55AE" w:rsidP="00EC55AE">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1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EC55AE" w:rsidRPr="009F08B4" w:rsidRDefault="00EC55AE" w:rsidP="00EC55AE">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84" w:type="pct"/>
            <w:tcBorders>
              <w:top w:val="single" w:sz="4" w:space="0" w:color="auto"/>
              <w:left w:val="single" w:sz="4" w:space="0" w:color="auto"/>
              <w:bottom w:val="single" w:sz="4" w:space="0" w:color="auto"/>
              <w:right w:val="single" w:sz="4" w:space="0" w:color="auto"/>
            </w:tcBorders>
            <w:vAlign w:val="center"/>
          </w:tcPr>
          <w:p w14:paraId="0AB3FE83" w14:textId="1C812069" w:rsidR="00EC55AE" w:rsidRPr="009F08B4" w:rsidRDefault="00EC55AE" w:rsidP="00EC55AE">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818"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EC55AE" w:rsidRPr="009F08B4" w:rsidRDefault="00EC55AE" w:rsidP="00EC55AE">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5" w:type="pct"/>
            <w:tcBorders>
              <w:top w:val="single" w:sz="4" w:space="0" w:color="auto"/>
              <w:left w:val="single" w:sz="4" w:space="0" w:color="auto"/>
              <w:bottom w:val="single" w:sz="4" w:space="0" w:color="auto"/>
              <w:right w:val="single" w:sz="4" w:space="0" w:color="auto"/>
            </w:tcBorders>
            <w:vAlign w:val="center"/>
          </w:tcPr>
          <w:p w14:paraId="0EFCA493" w14:textId="77777777" w:rsidR="00EC55AE" w:rsidRPr="00AC1063" w:rsidRDefault="00EC55AE" w:rsidP="00EC55AE">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32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EC55AE" w:rsidRPr="00520123" w:rsidRDefault="00EC55AE" w:rsidP="00EC55AE">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558" w:type="pct"/>
            <w:tcBorders>
              <w:top w:val="single" w:sz="4" w:space="0" w:color="auto"/>
              <w:left w:val="single" w:sz="4" w:space="0" w:color="auto"/>
              <w:bottom w:val="single" w:sz="4" w:space="0" w:color="auto"/>
              <w:right w:val="single" w:sz="4" w:space="0" w:color="auto"/>
            </w:tcBorders>
            <w:vAlign w:val="center"/>
          </w:tcPr>
          <w:p w14:paraId="7EEA764E" w14:textId="59A4FBFD" w:rsidR="00EC55AE" w:rsidRPr="00520123" w:rsidRDefault="00EC55AE" w:rsidP="00EC55AE">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555" w:type="pct"/>
            <w:tcBorders>
              <w:top w:val="single" w:sz="4" w:space="0" w:color="auto"/>
              <w:bottom w:val="single" w:sz="4" w:space="0" w:color="auto"/>
              <w:right w:val="single" w:sz="4" w:space="0" w:color="auto"/>
            </w:tcBorders>
            <w:vAlign w:val="center"/>
          </w:tcPr>
          <w:p w14:paraId="0191C49A" w14:textId="25FC398C" w:rsidR="00EC55AE" w:rsidRPr="00EC55AE" w:rsidRDefault="00EC55AE" w:rsidP="00EC55AE">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Dell PowerEdge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 GB cada peça; Tipo: DDR4 Registered DIMM (RDIMM); Velocidade: 3200 MT/s; Compatível com servidor Dell PowerEdge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Disco rígido Interface SATA; Capacidade: 12 TB cada peça; Tamanho: 3,5 polegadas; Velocidade: 7200 RPM; Cache: 256 MB; Hot swap; Específico para servidores do tipo NAS; Compatível com servidor Dell PowerEdge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Gaveta para disco rígido 3,5’’ com adaptador de disco 2,5’’ para Dell PowerEdge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Gaveta para disco rígido; Gaveta de 3,5” com adaptador para disco rígido de 2,5”; Hot swap; Compatível com servidor Dell PowerEdge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32GB; Tipo: DDR5; BOM code: 0620Y005-003; Compatível com servidor XFusion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64 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64GB; Tipo: DDR5; BOM code: 0620Y006-006; Compatível com servidor XFusion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para 2,4 TB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Disco Rígido; Interface SAS; Capacidade: 2,4 TB; Tamanho: 2,5”; Velocidade: 10K RPM; P/N: 0254Y063; Com gaveta; Hot swap; Compatível com servidor XFusion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HPE ProLiant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Módulo de memória tipo RAM; Capacidade: 32GB; Tipo: DDR4; P/N: P06033-B21; Compatível com servidor HPE ProLiant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2713153" w14:textId="77777777" w:rsidR="003B0A99"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w:t>
            </w:r>
          </w:p>
          <w:p w14:paraId="588DA8A7" w14:textId="4974D73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Pontos de acesso sem fio; Operar simultaneamente nas frequências 2.4 Ghz e 5Ghz (Dual); Suportar IEEE 802.11 g/n/ac; Possuir certificado de conformidade técnica de produto para telecomunicação, emitido pela Anatel; Possuir interface de rede GigabitEthernet 10/100/1000; Suportar PoE (IEEE 802.1 af); Possuir antenas internas compatíveis com as frequências de rádio 2.4GHz e 5GHz com ganho mínimo de 3 dBi; Possuir capacidade de selecionar automaticamente o canal de transmissão; Suportar taxas de transmissão de 450 Mpbs em 2.4Ghz e 1300 Mpbs em 5 Ghz, ou superiores; Suportar 8 SSIDs simultâneos, com diferentes configurações de segurança, incluindo WPA2 Enterprise e Personal, e VLANs;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RoHS;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Embalagem com 100 unidades; Tipo de conector: RJ-45 macho; Cor: transparente; Vias: 8; Contatos de bronze fosforoso, banhado a ouro e níquel; Corpo em termoplástico não propagante à chama; Conformidade com o padrão RoHS;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Fita de papel compatível com a rotuladora Dymo Letratag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para crimpar; Material da estrutura: Aço; Material do revestimento: Empunhadura com revestimento emborrachado ou PVC antiderrapante; Compatível com conectores RJ-45 e RJ-11; Compatível com conectores de 6 pinos e 8 pinos; Mecanismo de catraca integrada; Função de climpagem,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 impacto punch down</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 impacto punch down; Material do corpo: Plástico; Material das lâminas: Aço; Inserção e corte de fios em conectores RJ45 fêmea tipo keystone;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PoE (Power over Ethernet) no cabo, indicando se há alimentação elétrica; Deverá contar com função de detecção e localização de portas ativas em switches ou roteadores, por meio de indicação luminosa (port flashing);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descascador; Ferramenta manual do tipo alicate ou decapador,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rearmável; Funcionalidades: Função filtro de linha; Correção da tensão de saída (True RMS); Deverá ser fornecido com todos os acessórios necessários ao seu funcionamento; Deverá possuir leds indicativos de operação em modo rede/bateria e sub-tensão/sobrecarga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(Insert, Delete, Home, End, Page Up e Page Down) agrupadas em bloco separado das demais teclas; Com teclas de controle(PrintScreen, Scroll Lock e Pause); Com luz indicadora da tecla Caps Lock; Com indicador de status da pilha; Com impressão nas teclas resistente ao desgaste; Não serão aceitos teclados compactos. Mouse: Dimensões (Largura x Comprimento): 6 x 10 cm; Com botão físico para ligar/desligar o mouse; Não serão aceitos mini-mouses;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(FullHD) a 60Hz, 4K e 2K a 30Hz; Compatibilidade: Notebooks com saída de vídeo Display Port Alternate Mode e Thunderbolt Alternate Mode;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VGA; Conexão: Porta USB tipo C 3.1 macho; Saída: Porta VGA D-sub 15 fêmea; Resolução suportada: 1080p (Full, 1920x1080); Compatibilidade: Notebooks com saída de vídeo Display Port Alternate Mode e Thunderbolt Alternate Mode;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(FullHD), 1080p, 1440p (QuadHD ou 2K), 2160p (UHD ou 4K); Tamanho do cabo: 2 metros; Velocidade do cabo: High Speed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Hub USB 3.0 com fonte; Conexão: Porta USB 3.0 (3.2 Gen1) tipo A macho; Saídas: 4 portas USB 3.0 tipo A fêmea, compatíveis com os padrões USB 2.0 (High Speed) e 1.1 (Full Speed);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Leitor de Smart Card USB; Conexão: Porta USB tipo A; Tamanho do cabo: 1,50m sem uso de extensões; Características adicionais: Compatível com certificado digital tipo A3 gravado em Smart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Mouse USB com fio; Conexão: Porta USB tipo A; Cor predominante: Preta ou cinza; Resolução: 1.000 DPI; Botões: Três, sendo um de rolagem “scroll”; Cor predominante preta ou cinza; Tamanho do cabo 1,50m sem uso de extensões; Dimensões (Largura x Comprimento): 6 x 10 cm; Não serão aceitos mini-mouses;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Teclado USB com fio; Conexão: Porta USB tipo A; Cor predominante: Preta; Padrão de teclas: ABNT2; Teclado numérico: Dedicado, do lado direito do teclado; Teclas de função: Em disposição horizontal; Teclas de setas: Agrupadas em bloco separado das demais teclas; Teclas de navegação (Insert, Delete, Home, End, Page Up e Page Down): Agrupadas em bloco separado das demais teclas; Teclas de controle (PrintScreen, Scroll Lock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Lock, Caps Lock e Scroll Lock;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NanoSaver; Cabeçote: Compatível com trava Kensington NanoSaver (NanoSlot),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Noble, também conhecido por Wedge ou N17; Cabeçote: Compatível com trava Noble, Wedge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flash/redial/rediscar/mute/mudo,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6B4EF7FC"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 de acordo com as subdivisões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56C5B8A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044A3F" w:rsidRPr="001E358A">
        <w:rPr>
          <w:b/>
          <w:bCs/>
          <w:highlight w:val="yellow"/>
        </w:rPr>
        <w:t>aquisição de telefones e materiais de tecnologia da informação (peças para servidores, materiais de rede e periféricos)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51F793E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7A2D90F4"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5.6</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5911CB4D"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da subdivisão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7B3D181"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nas subdivisões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FA1A729"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na subdivisão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06D349C4"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e adotará as medidas cabíveis para a obtenção de contratação mais vantajosa, caso, nas negociações a que alude a subdivisão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C64108C"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5.6</w:t>
      </w:r>
      <w:r w:rsidRPr="00DD32BE">
        <w:rPr>
          <w:rFonts w:cs="Arial"/>
        </w:rPr>
        <w:t>.</w:t>
      </w:r>
    </w:p>
    <w:p w14:paraId="3A106E1E" w14:textId="07A20797"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e adotará as medidas cabíveis para a obtenção da contratação mais vantajosa, caso não obtenha êxito nas negociações a que alude a subdivisão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64CAD128"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da subdivisão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38B81408"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5.6</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34C8221B"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na subdivisão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3EB94B09"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17465400" w:rsidR="00EA73DA" w:rsidRP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t xml:space="preserve">O prazo para </w:t>
      </w:r>
      <w:r w:rsidR="003A2D20" w:rsidRPr="00781892">
        <w:rPr>
          <w:rFonts w:cs="Arial"/>
          <w:highlight w:val="cyan"/>
        </w:rPr>
        <w:t>confirma</w:t>
      </w:r>
      <w:r w:rsidR="003A2D20">
        <w:rPr>
          <w:rFonts w:cs="Arial"/>
          <w:highlight w:val="cyan"/>
        </w:rPr>
        <w:t>ção</w:t>
      </w:r>
      <w:r w:rsidR="003A2D20" w:rsidRPr="00781892">
        <w:rPr>
          <w:rFonts w:cs="Arial"/>
          <w:highlight w:val="cyan"/>
        </w:rPr>
        <w:t xml:space="preserve"> </w:t>
      </w:r>
      <w:r w:rsidR="00EA73DA" w:rsidRPr="00EA73DA">
        <w:rPr>
          <w:rFonts w:cs="Arial"/>
        </w:rPr>
        <w:t>previsto na subdivisão anterior poderá ser prorrogado por igual período por solicitação justificada do interessado e aceita pela Administração</w:t>
      </w:r>
      <w:r w:rsidR="00EA73DA" w:rsidRPr="009817F2">
        <w:rPr>
          <w:rFonts w:cs="Arial"/>
          <w:highlight w:val="cyan"/>
        </w:rPr>
        <w:t>.</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lastRenderedPageBreak/>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Olívia Carvalho" w:date="2025-12-09T10:51:00Z" w:initials="OC">
    <w:p w14:paraId="6FD14FEA" w14:textId="77777777" w:rsidR="004304A5" w:rsidRDefault="004304A5" w:rsidP="004304A5">
      <w:pPr>
        <w:pStyle w:val="Textodecomentrio"/>
      </w:pPr>
      <w:r>
        <w:rPr>
          <w:rStyle w:val="Refdecomentrio"/>
        </w:rPr>
        <w:annotationRef/>
      </w:r>
      <w:r>
        <w:t>Será que esse item se aplica para essa contratação?</w:t>
      </w:r>
    </w:p>
  </w:comment>
  <w:comment w:id="52" w:author="Leonardo Kim" w:date="2025-11-13T09:31:00Z" w:initials="LK">
    <w:p w14:paraId="6BB3F7B5" w14:textId="7DFE04B5" w:rsidR="00C14160" w:rsidRDefault="00F116B5" w:rsidP="00C14160">
      <w:pPr>
        <w:pStyle w:val="Textodecomentrio"/>
      </w:pPr>
      <w:r>
        <w:rPr>
          <w:rStyle w:val="Refdecomentrio"/>
        </w:rPr>
        <w:annotationRef/>
      </w:r>
      <w:r w:rsidR="00C14160">
        <w:t>Os itens CATMAT em amarelo foram os que consegui encontrar no processo.</w:t>
      </w:r>
    </w:p>
    <w:p w14:paraId="7232DA6E" w14:textId="77777777" w:rsidR="00C14160" w:rsidRDefault="00C14160" w:rsidP="00C14160">
      <w:pPr>
        <w:pStyle w:val="Textodecomentrio"/>
      </w:pPr>
    </w:p>
    <w:p w14:paraId="387B51BD" w14:textId="77777777" w:rsidR="00C14160" w:rsidRDefault="00C14160" w:rsidP="00C14160">
      <w:pPr>
        <w:pStyle w:val="Textodecomentrio"/>
      </w:pPr>
      <w:r>
        <w:t>Os em verde pesquisei no compras.gov.</w:t>
      </w:r>
    </w:p>
  </w:comment>
  <w:comment w:id="53" w:author="Leonardo Kim" w:date="2025-11-13T09:37:00Z" w:initials="LK">
    <w:p w14:paraId="232C5B39" w14:textId="77777777" w:rsidR="007A7184" w:rsidRDefault="005D6CCF" w:rsidP="007A7184">
      <w:pPr>
        <w:pStyle w:val="Textodecomentrio"/>
      </w:pPr>
      <w:r>
        <w:rPr>
          <w:rStyle w:val="Refdecomentrio"/>
        </w:rPr>
        <w:annotationRef/>
      </w:r>
      <w:r w:rsidR="007A7184">
        <w:t>Itens BEC (não encontrei no processo):</w:t>
      </w:r>
    </w:p>
    <w:p w14:paraId="77B46F59" w14:textId="77777777" w:rsidR="007A7184" w:rsidRDefault="007A7184" w:rsidP="007A7184">
      <w:pPr>
        <w:pStyle w:val="Textodecomentrio"/>
      </w:pPr>
    </w:p>
    <w:p w14:paraId="60209AC6" w14:textId="77777777" w:rsidR="007A7184" w:rsidRDefault="007A7184" w:rsidP="007A7184">
      <w:pPr>
        <w:pStyle w:val="Textodecomentrio"/>
      </w:pPr>
      <w:r>
        <w:t>1- 6500960</w:t>
      </w:r>
    </w:p>
    <w:p w14:paraId="5DDE7811" w14:textId="77777777" w:rsidR="007A7184" w:rsidRDefault="007A7184" w:rsidP="007A7184">
      <w:pPr>
        <w:pStyle w:val="Textodecomentrio"/>
      </w:pPr>
      <w:r>
        <w:t>2- 6293794</w:t>
      </w:r>
    </w:p>
    <w:p w14:paraId="3AB111B9" w14:textId="77777777" w:rsidR="007A7184" w:rsidRDefault="007A7184" w:rsidP="007A7184">
      <w:pPr>
        <w:pStyle w:val="Textodecomentrio"/>
      </w:pPr>
      <w:r>
        <w:t>3- 6222064</w:t>
      </w:r>
    </w:p>
    <w:p w14:paraId="3601AF1D" w14:textId="77777777" w:rsidR="007A7184" w:rsidRDefault="007A7184" w:rsidP="007A7184">
      <w:pPr>
        <w:pStyle w:val="Textodecomentrio"/>
      </w:pPr>
    </w:p>
    <w:p w14:paraId="79A7BB41" w14:textId="77777777" w:rsidR="007A7184" w:rsidRDefault="007A7184" w:rsidP="007A7184">
      <w:pPr>
        <w:pStyle w:val="Textodecomentrio"/>
      </w:pPr>
      <w:r>
        <w:t>4- 6473342</w:t>
      </w:r>
    </w:p>
    <w:p w14:paraId="32C7B702" w14:textId="77777777" w:rsidR="007A7184" w:rsidRDefault="007A7184" w:rsidP="007A7184">
      <w:pPr>
        <w:pStyle w:val="Textodecomentrio"/>
      </w:pPr>
      <w:r>
        <w:t>5- 6127290</w:t>
      </w:r>
    </w:p>
    <w:p w14:paraId="32C48E16" w14:textId="77777777" w:rsidR="007A7184" w:rsidRDefault="007A7184" w:rsidP="007A7184">
      <w:pPr>
        <w:pStyle w:val="Textodecomentrio"/>
      </w:pPr>
      <w:r>
        <w:t>6- 6012868</w:t>
      </w:r>
    </w:p>
    <w:p w14:paraId="398BAAF9" w14:textId="77777777" w:rsidR="007A7184" w:rsidRDefault="007A7184" w:rsidP="007A7184">
      <w:pPr>
        <w:pStyle w:val="Textodecomentrio"/>
      </w:pPr>
    </w:p>
    <w:p w14:paraId="3E2AE926" w14:textId="77777777" w:rsidR="007A7184" w:rsidRDefault="007A7184" w:rsidP="007A7184">
      <w:pPr>
        <w:pStyle w:val="Textodecomentrio"/>
      </w:pPr>
      <w:r>
        <w:t>7- 6452639</w:t>
      </w:r>
    </w:p>
    <w:p w14:paraId="0F3F36B7" w14:textId="77777777" w:rsidR="007A7184" w:rsidRDefault="007A7184" w:rsidP="007A7184">
      <w:pPr>
        <w:pStyle w:val="Textodecomentrio"/>
      </w:pPr>
    </w:p>
    <w:p w14:paraId="0722D124" w14:textId="77777777" w:rsidR="007A7184" w:rsidRDefault="007A7184" w:rsidP="007A7184">
      <w:pPr>
        <w:pStyle w:val="Textodecomentrio"/>
      </w:pPr>
      <w:r>
        <w:t>8- 2025680</w:t>
      </w:r>
    </w:p>
    <w:p w14:paraId="5DBE1091" w14:textId="77777777" w:rsidR="007A7184" w:rsidRDefault="007A7184" w:rsidP="007A7184">
      <w:pPr>
        <w:pStyle w:val="Textodecomentrio"/>
      </w:pPr>
      <w:r>
        <w:t>9- 6387330</w:t>
      </w:r>
    </w:p>
    <w:p w14:paraId="5F8E773F" w14:textId="77777777" w:rsidR="007A7184" w:rsidRDefault="007A7184" w:rsidP="007A7184">
      <w:pPr>
        <w:pStyle w:val="Textodecomentrio"/>
      </w:pPr>
    </w:p>
    <w:p w14:paraId="77818D4A" w14:textId="77777777" w:rsidR="007A7184" w:rsidRDefault="007A7184" w:rsidP="007A7184">
      <w:pPr>
        <w:pStyle w:val="Textodecomentrio"/>
      </w:pPr>
      <w:r>
        <w:t>10- 1355635</w:t>
      </w:r>
    </w:p>
    <w:p w14:paraId="4016552E" w14:textId="77777777" w:rsidR="007A7184" w:rsidRDefault="007A7184" w:rsidP="007A7184">
      <w:pPr>
        <w:pStyle w:val="Textodecomentrio"/>
      </w:pPr>
      <w:r>
        <w:t>11- 3955729</w:t>
      </w:r>
    </w:p>
    <w:p w14:paraId="33CEA4F2" w14:textId="77777777" w:rsidR="007A7184" w:rsidRDefault="007A7184" w:rsidP="007A7184">
      <w:pPr>
        <w:pStyle w:val="Textodecomentrio"/>
      </w:pPr>
      <w:r>
        <w:t>12- 6158242</w:t>
      </w:r>
    </w:p>
    <w:p w14:paraId="199AAC96" w14:textId="77777777" w:rsidR="007A7184" w:rsidRDefault="007A7184" w:rsidP="007A7184">
      <w:pPr>
        <w:pStyle w:val="Textodecomentrio"/>
      </w:pPr>
      <w:r>
        <w:t>13- 2823870</w:t>
      </w:r>
    </w:p>
    <w:p w14:paraId="5DDBB3B5" w14:textId="77777777" w:rsidR="007A7184" w:rsidRDefault="007A7184" w:rsidP="007A7184">
      <w:pPr>
        <w:pStyle w:val="Textodecomentrio"/>
      </w:pPr>
      <w:r>
        <w:t>14- 6032516</w:t>
      </w:r>
    </w:p>
    <w:p w14:paraId="508A0FF4" w14:textId="77777777" w:rsidR="007A7184" w:rsidRDefault="007A7184" w:rsidP="007A7184">
      <w:pPr>
        <w:pStyle w:val="Textodecomentrio"/>
      </w:pPr>
    </w:p>
    <w:p w14:paraId="5B92DE61" w14:textId="77777777" w:rsidR="007A7184" w:rsidRDefault="007A7184" w:rsidP="007A7184">
      <w:pPr>
        <w:pStyle w:val="Textodecomentrio"/>
      </w:pPr>
      <w:r>
        <w:t>15- 3737675 (ContabilizaSPxCompras.gov.br)</w:t>
      </w:r>
    </w:p>
    <w:p w14:paraId="2C6A07CE" w14:textId="77777777" w:rsidR="007A7184" w:rsidRDefault="007A7184" w:rsidP="007A7184">
      <w:pPr>
        <w:pStyle w:val="Textodecomentrio"/>
      </w:pPr>
      <w:r>
        <w:t>16- 5403545</w:t>
      </w:r>
    </w:p>
    <w:p w14:paraId="7ABA3822" w14:textId="77777777" w:rsidR="007A7184" w:rsidRDefault="007A7184" w:rsidP="007A7184">
      <w:pPr>
        <w:pStyle w:val="Textodecomentrio"/>
      </w:pPr>
      <w:r>
        <w:t>17- 4979036</w:t>
      </w:r>
    </w:p>
    <w:p w14:paraId="5508696F" w14:textId="77777777" w:rsidR="007A7184" w:rsidRDefault="007A7184" w:rsidP="007A7184">
      <w:pPr>
        <w:pStyle w:val="Textodecomentrio"/>
      </w:pPr>
    </w:p>
    <w:p w14:paraId="3EC1B58B" w14:textId="77777777" w:rsidR="007A7184" w:rsidRDefault="007A7184" w:rsidP="007A7184">
      <w:pPr>
        <w:pStyle w:val="Textodecomentrio"/>
      </w:pPr>
      <w:r>
        <w:t>18- 3562220</w:t>
      </w:r>
    </w:p>
    <w:p w14:paraId="285E76C1" w14:textId="77777777" w:rsidR="007A7184" w:rsidRDefault="007A7184" w:rsidP="007A7184">
      <w:pPr>
        <w:pStyle w:val="Textodecomentrio"/>
      </w:pPr>
      <w:r>
        <w:t>19- 4142772</w:t>
      </w:r>
    </w:p>
    <w:p w14:paraId="4AFE9B1C" w14:textId="77777777" w:rsidR="007A7184" w:rsidRDefault="007A7184" w:rsidP="007A7184">
      <w:pPr>
        <w:pStyle w:val="Textodecomentrio"/>
      </w:pPr>
      <w:r>
        <w:t>20- 6072640</w:t>
      </w:r>
    </w:p>
    <w:p w14:paraId="24916893" w14:textId="77777777" w:rsidR="007A7184" w:rsidRDefault="007A7184" w:rsidP="007A7184">
      <w:pPr>
        <w:pStyle w:val="Textodecomentrio"/>
      </w:pPr>
      <w:r>
        <w:t>21- 2826020</w:t>
      </w:r>
    </w:p>
    <w:p w14:paraId="79659C5A" w14:textId="77777777" w:rsidR="007A7184" w:rsidRDefault="007A7184" w:rsidP="007A7184">
      <w:pPr>
        <w:pStyle w:val="Textodecomentrio"/>
      </w:pPr>
      <w:r>
        <w:t>22- 6167098</w:t>
      </w:r>
    </w:p>
    <w:p w14:paraId="4A2C1770" w14:textId="77777777" w:rsidR="007A7184" w:rsidRDefault="007A7184" w:rsidP="007A7184">
      <w:pPr>
        <w:pStyle w:val="Textodecomentrio"/>
      </w:pPr>
    </w:p>
    <w:p w14:paraId="188C0F83" w14:textId="77777777" w:rsidR="007A7184" w:rsidRDefault="007A7184" w:rsidP="007A7184">
      <w:pPr>
        <w:pStyle w:val="Textodecomentrio"/>
      </w:pPr>
      <w:r>
        <w:t>23- 6504108</w:t>
      </w:r>
    </w:p>
    <w:p w14:paraId="503BD6AD" w14:textId="77777777" w:rsidR="007A7184" w:rsidRDefault="007A7184" w:rsidP="007A7184">
      <w:pPr>
        <w:pStyle w:val="Textodecomentrio"/>
      </w:pPr>
    </w:p>
    <w:p w14:paraId="22A78CA2" w14:textId="77777777" w:rsidR="007A7184" w:rsidRDefault="007A7184" w:rsidP="007A7184">
      <w:pPr>
        <w:pStyle w:val="Textodecomentrio"/>
      </w:pPr>
      <w:r>
        <w:t xml:space="preserve">24- 6343465 </w:t>
      </w:r>
    </w:p>
    <w:p w14:paraId="10CAD7E7" w14:textId="77777777" w:rsidR="007A7184" w:rsidRDefault="007A7184" w:rsidP="007A7184">
      <w:pPr>
        <w:pStyle w:val="Textodecomentrio"/>
      </w:pPr>
      <w:r>
        <w:t>25- 5424780</w:t>
      </w:r>
    </w:p>
    <w:p w14:paraId="50C98379" w14:textId="77777777" w:rsidR="007A7184" w:rsidRDefault="007A7184" w:rsidP="007A7184">
      <w:pPr>
        <w:pStyle w:val="Textodecomentrio"/>
      </w:pPr>
      <w:r>
        <w:t>26- 5556287</w:t>
      </w:r>
    </w:p>
    <w:p w14:paraId="5DC58888" w14:textId="77777777" w:rsidR="007A7184" w:rsidRDefault="007A7184" w:rsidP="007A7184">
      <w:pPr>
        <w:pStyle w:val="Textodecomentrio"/>
      </w:pPr>
      <w:r>
        <w:t>27- 6398103</w:t>
      </w:r>
    </w:p>
    <w:p w14:paraId="7E139F7F" w14:textId="77777777" w:rsidR="007A7184" w:rsidRDefault="007A7184" w:rsidP="007A7184">
      <w:pPr>
        <w:pStyle w:val="Textodecomentrio"/>
      </w:pPr>
      <w:r>
        <w:t>28- 4655451</w:t>
      </w:r>
    </w:p>
    <w:p w14:paraId="51DAC006" w14:textId="77777777" w:rsidR="007A7184" w:rsidRDefault="007A7184" w:rsidP="007A7184">
      <w:pPr>
        <w:pStyle w:val="Textodecomentrio"/>
      </w:pPr>
      <w:r>
        <w:t xml:space="preserve">29- 5147204 </w:t>
      </w:r>
    </w:p>
    <w:p w14:paraId="50058DCE" w14:textId="77777777" w:rsidR="007A7184" w:rsidRDefault="007A7184" w:rsidP="007A7184">
      <w:pPr>
        <w:pStyle w:val="Textodecomentrio"/>
      </w:pPr>
      <w:r>
        <w:t>30- 5272157</w:t>
      </w:r>
    </w:p>
    <w:p w14:paraId="001DF9B2" w14:textId="77777777" w:rsidR="007A7184" w:rsidRDefault="007A7184" w:rsidP="007A7184">
      <w:pPr>
        <w:pStyle w:val="Textodecomentrio"/>
      </w:pPr>
      <w:r>
        <w:t xml:space="preserve">31- 4029186 </w:t>
      </w:r>
    </w:p>
    <w:p w14:paraId="1900DDAF" w14:textId="77777777" w:rsidR="007A7184" w:rsidRDefault="007A7184" w:rsidP="007A7184">
      <w:pPr>
        <w:pStyle w:val="Textodecomentrio"/>
      </w:pPr>
      <w:r>
        <w:t>32- 5165920</w:t>
      </w:r>
    </w:p>
    <w:p w14:paraId="51454902" w14:textId="77777777" w:rsidR="007A7184" w:rsidRDefault="007A7184" w:rsidP="007A7184">
      <w:pPr>
        <w:pStyle w:val="Textodecomentrio"/>
      </w:pPr>
      <w:r>
        <w:t>33- 5724120 (ContabilizaSPxCompras.gov.br)</w:t>
      </w:r>
    </w:p>
    <w:p w14:paraId="6A0EB00A" w14:textId="77777777" w:rsidR="007A7184" w:rsidRDefault="007A7184" w:rsidP="007A7184">
      <w:pPr>
        <w:pStyle w:val="Textodecomentrio"/>
      </w:pPr>
    </w:p>
    <w:p w14:paraId="50846BA3" w14:textId="77777777" w:rsidR="007A7184" w:rsidRDefault="007A7184" w:rsidP="007A7184">
      <w:pPr>
        <w:pStyle w:val="Textodecomentrio"/>
      </w:pPr>
      <w:r>
        <w:t xml:space="preserve">34- 2332442 </w:t>
      </w:r>
    </w:p>
    <w:p w14:paraId="03223DA9" w14:textId="77777777" w:rsidR="007A7184" w:rsidRDefault="007A7184" w:rsidP="007A7184">
      <w:pPr>
        <w:pStyle w:val="Textodecomentrio"/>
      </w:pPr>
      <w:r>
        <w:t>35- 5846633</w:t>
      </w:r>
    </w:p>
    <w:p w14:paraId="53A43005" w14:textId="77777777" w:rsidR="007A7184" w:rsidRDefault="007A7184" w:rsidP="007A7184">
      <w:pPr>
        <w:pStyle w:val="Textodecomentrio"/>
      </w:pPr>
      <w:r>
        <w:t>36- 2332442</w:t>
      </w:r>
    </w:p>
    <w:p w14:paraId="5CD30F6D" w14:textId="77777777" w:rsidR="007A7184" w:rsidRDefault="007A7184" w:rsidP="007A7184">
      <w:pPr>
        <w:pStyle w:val="Textodecomentrio"/>
      </w:pPr>
    </w:p>
    <w:p w14:paraId="7D3140C9" w14:textId="77777777" w:rsidR="007A7184" w:rsidRDefault="007A7184" w:rsidP="007A7184">
      <w:pPr>
        <w:pStyle w:val="Textodecomentrio"/>
      </w:pPr>
      <w:r>
        <w:t>37- 4227247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14FEA" w15:done="0"/>
  <w15:commentEx w15:paraId="387B51BD" w15:done="0"/>
  <w15:commentEx w15:paraId="7D3140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8B73F" w16cex:dateUtc="2025-12-09T13:51:00Z"/>
  <w16cex:commentExtensible w16cex:durableId="231DB82A" w16cex:dateUtc="2025-11-13T12:31:00Z">
    <w16cex:extLst>
      <w16:ext w16:uri="{CE6994B0-6A32-4C9F-8C6B-6E91EDA988CE}">
        <cr:reactions xmlns:cr="http://schemas.microsoft.com/office/comments/2020/reactions">
          <cr:reaction reactionType="1">
            <cr:reactionInfo dateUtc="2025-12-08T17:58:37Z">
              <cr:user userId="Olívia Carvalho" userProvider="None" userName="Olívia Carvalho"/>
            </cr:reactionInfo>
          </cr:reaction>
        </cr:reactions>
      </w16:ext>
    </w16cex:extLst>
  </w16cex:commentExtensible>
  <w16cex:commentExtensible w16cex:durableId="43C6455D" w16cex:dateUtc="2025-11-13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14FEA" w16cid:durableId="4588B73F"/>
  <w16cid:commentId w16cid:paraId="387B51BD" w16cid:durableId="231DB82A"/>
  <w16cid:commentId w16cid:paraId="7D3140C9" w16cid:durableId="43C645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F6A7" w14:textId="77777777" w:rsidR="00CE03D2" w:rsidRDefault="00CE03D2">
      <w:r>
        <w:separator/>
      </w:r>
    </w:p>
  </w:endnote>
  <w:endnote w:type="continuationSeparator" w:id="0">
    <w:p w14:paraId="3FFF0AE1" w14:textId="77777777" w:rsidR="00CE03D2" w:rsidRDefault="00CE0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735F" w14:textId="77777777" w:rsidR="00CE03D2" w:rsidRDefault="00CE03D2">
      <w:r>
        <w:separator/>
      </w:r>
    </w:p>
  </w:footnote>
  <w:footnote w:type="continuationSeparator" w:id="0">
    <w:p w14:paraId="14F55C49" w14:textId="77777777" w:rsidR="00CE03D2" w:rsidRDefault="00CE0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3F2"/>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FF"/>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50A7"/>
    <w:rsid w:val="00435439"/>
    <w:rsid w:val="004358F1"/>
    <w:rsid w:val="00435BB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64D"/>
    <w:rsid w:val="0049117E"/>
    <w:rsid w:val="004912B3"/>
    <w:rsid w:val="00491576"/>
    <w:rsid w:val="00491793"/>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92D"/>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732"/>
    <w:rsid w:val="005158E1"/>
    <w:rsid w:val="00515BD8"/>
    <w:rsid w:val="00515EE5"/>
    <w:rsid w:val="00516369"/>
    <w:rsid w:val="005163D9"/>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7E5"/>
    <w:rsid w:val="006519D6"/>
    <w:rsid w:val="00651BEB"/>
    <w:rsid w:val="006523BA"/>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CB4"/>
    <w:rsid w:val="00883CCB"/>
    <w:rsid w:val="00884045"/>
    <w:rsid w:val="00884E66"/>
    <w:rsid w:val="00884E71"/>
    <w:rsid w:val="00885287"/>
    <w:rsid w:val="008853F8"/>
    <w:rsid w:val="0088584D"/>
    <w:rsid w:val="00885CD7"/>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7360"/>
    <w:rsid w:val="00897576"/>
    <w:rsid w:val="008979C6"/>
    <w:rsid w:val="00897A9D"/>
    <w:rsid w:val="00897B31"/>
    <w:rsid w:val="008A057E"/>
    <w:rsid w:val="008A07FE"/>
    <w:rsid w:val="008A1419"/>
    <w:rsid w:val="008A143E"/>
    <w:rsid w:val="008A1A43"/>
    <w:rsid w:val="008A1C68"/>
    <w:rsid w:val="008A1F4F"/>
    <w:rsid w:val="008A21B5"/>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28D5"/>
    <w:rsid w:val="008B2B6F"/>
    <w:rsid w:val="008B2F1D"/>
    <w:rsid w:val="008B321A"/>
    <w:rsid w:val="008B3802"/>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544"/>
    <w:rsid w:val="00CE594C"/>
    <w:rsid w:val="00CE5DA1"/>
    <w:rsid w:val="00CE5ED2"/>
    <w:rsid w:val="00CE5F63"/>
    <w:rsid w:val="00CE603D"/>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729"/>
    <w:rsid w:val="00F10AB1"/>
    <w:rsid w:val="00F10BA6"/>
    <w:rsid w:val="00F10BBE"/>
    <w:rsid w:val="00F10BCC"/>
    <w:rsid w:val="00F10DCD"/>
    <w:rsid w:val="00F11392"/>
    <w:rsid w:val="00F11647"/>
    <w:rsid w:val="00F116B5"/>
    <w:rsid w:val="00F119B0"/>
    <w:rsid w:val="00F11C06"/>
    <w:rsid w:val="00F11F10"/>
    <w:rsid w:val="00F12216"/>
    <w:rsid w:val="00F12DC5"/>
    <w:rsid w:val="00F131A1"/>
    <w:rsid w:val="00F13431"/>
    <w:rsid w:val="00F1348C"/>
    <w:rsid w:val="00F13931"/>
    <w:rsid w:val="00F13BA4"/>
    <w:rsid w:val="00F13D44"/>
    <w:rsid w:val="00F146DE"/>
    <w:rsid w:val="00F14715"/>
    <w:rsid w:val="00F14875"/>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microsoft.com/office/2011/relationships/commentsExtended" Target="commentsExtended.xml"/><Relationship Id="rId76"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dm3@tce.sp.gov.br" TargetMode="External"/><Relationship Id="rId7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6/09/relationships/commentsIds" Target="commentsIds.xm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hyperlink" Target="https://www.gov.br/empresas-e-negocios/ptbr/empreendedor"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comments" Target="comments.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microsoft.com/office/2018/08/relationships/commentsExtensible" Target="commentsExtensible.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17279</TotalTime>
  <Pages>60</Pages>
  <Words>21891</Words>
  <Characters>119526</Characters>
  <Application>Microsoft Office Word</Application>
  <DocSecurity>0</DocSecurity>
  <Lines>3515</Lines>
  <Paragraphs>1885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1504</cp:revision>
  <cp:lastPrinted>2025-10-03T14:17:00Z</cp:lastPrinted>
  <dcterms:created xsi:type="dcterms:W3CDTF">2024-07-06T20:40:00Z</dcterms:created>
  <dcterms:modified xsi:type="dcterms:W3CDTF">2026-01-19T12:27:00Z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