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6D601D2F" w14:textId="77777777" w:rsidR="0064033E" w:rsidRPr="00454B0C" w:rsidRDefault="0064033E" w:rsidP="0064033E">
      <w:pPr>
        <w:jc w:val="both"/>
        <w:rPr>
          <w:rFonts w:cs="Arial"/>
          <w:i/>
          <w:iCs/>
          <w:sz w:val="28"/>
          <w:szCs w:val="28"/>
          <w:highlight w:val="yellow"/>
        </w:rPr>
      </w:pPr>
      <w:r w:rsidRPr="00454B0C">
        <w:rPr>
          <w:rFonts w:cs="Arial"/>
          <w:i/>
          <w:iCs/>
          <w:sz w:val="28"/>
          <w:szCs w:val="28"/>
          <w:highlight w:val="yellow"/>
        </w:rPr>
        <w:t>Contratação de empresa ou instituição especializada em planejamento, organização, aplicação e correção de provas objetivas e avaliação de títulos</w:t>
      </w:r>
    </w:p>
    <w:p w14:paraId="562BB72B" w14:textId="77777777" w:rsidR="00D743F7" w:rsidRDefault="00D743F7" w:rsidP="00EB5980">
      <w:pPr>
        <w:rPr>
          <w:rFonts w:cs="Arial"/>
          <w:b/>
          <w:bCs/>
          <w:sz w:val="32"/>
          <w:szCs w:val="32"/>
        </w:rPr>
      </w:pPr>
    </w:p>
    <w:p w14:paraId="72E264E0" w14:textId="77777777" w:rsidR="0064033E" w:rsidRPr="00F22899" w:rsidRDefault="0064033E"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42FB51D4" w14:textId="77777777" w:rsidR="0064033E" w:rsidRPr="005B5826" w:rsidRDefault="0064033E" w:rsidP="0064033E">
      <w:pPr>
        <w:rPr>
          <w:rFonts w:cs="Arial"/>
          <w:b/>
          <w:bCs/>
          <w:sz w:val="28"/>
          <w:szCs w:val="28"/>
        </w:rPr>
      </w:pPr>
      <w:r w:rsidRPr="00EF2AA5">
        <w:rPr>
          <w:rFonts w:cs="Arial"/>
          <w:b/>
          <w:bCs/>
          <w:sz w:val="28"/>
          <w:szCs w:val="28"/>
          <w:highlight w:val="yellow"/>
        </w:rPr>
        <w:t>R$ 171.600,00</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Default="00EB5980" w:rsidP="00EB5980">
      <w:pPr>
        <w:jc w:val="both"/>
        <w:rPr>
          <w:rFonts w:cs="Arial"/>
          <w:sz w:val="26"/>
          <w:szCs w:val="26"/>
        </w:rPr>
      </w:pPr>
    </w:p>
    <w:p w14:paraId="593C3B06" w14:textId="77777777" w:rsidR="0064033E" w:rsidRPr="00F22899" w:rsidRDefault="0064033E"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623420" w:rsidRDefault="00EF50CA" w:rsidP="00EF50CA">
      <w:pPr>
        <w:rPr>
          <w:rFonts w:cs="Arial"/>
          <w:sz w:val="26"/>
          <w:szCs w:val="26"/>
        </w:rPr>
      </w:pPr>
      <w:r w:rsidRPr="00623420">
        <w:rPr>
          <w:rFonts w:cs="Arial"/>
          <w:sz w:val="26"/>
          <w:szCs w:val="26"/>
        </w:rPr>
        <w:t xml:space="preserve">NÃO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077C8239"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8A4D0D" w:rsidRPr="00E256B0">
        <w:rPr>
          <w:rFonts w:cs="Arial"/>
          <w:color w:val="000000"/>
          <w:highlight w:val="yellow"/>
        </w:rPr>
        <w:t>9767/2026-41</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32DAE34E" w14:textId="1E1256AB" w:rsidR="006457EA" w:rsidRPr="00F22899" w:rsidRDefault="006457EA" w:rsidP="009E7B03">
      <w:pPr>
        <w:pStyle w:val="Nvel2-Red"/>
        <w:numPr>
          <w:ilvl w:val="0"/>
          <w:numId w:val="0"/>
        </w:numPr>
        <w:rPr>
          <w:i w:val="0"/>
          <w:iCs w:val="0"/>
          <w:color w:val="auto"/>
          <w:sz w:val="24"/>
          <w:szCs w:val="24"/>
        </w:rPr>
      </w:pPr>
    </w:p>
    <w:p w14:paraId="5FCB27FD" w14:textId="77777777" w:rsidR="006457EA" w:rsidRPr="00F22899" w:rsidRDefault="006457EA" w:rsidP="009E7B03">
      <w:pPr>
        <w:pStyle w:val="Nvel2-Red"/>
        <w:numPr>
          <w:ilvl w:val="0"/>
          <w:numId w:val="0"/>
        </w:numPr>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13E464B0"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8C531C">
        <w:rPr>
          <w:b/>
          <w:bCs/>
          <w:color w:val="auto"/>
          <w:sz w:val="24"/>
          <w:szCs w:val="24"/>
          <w:highlight w:val="yellow"/>
        </w:rPr>
        <w:t>c</w:t>
      </w:r>
      <w:r w:rsidR="008C531C" w:rsidRPr="006A5463">
        <w:rPr>
          <w:b/>
          <w:bCs/>
          <w:color w:val="auto"/>
          <w:sz w:val="24"/>
          <w:szCs w:val="24"/>
          <w:highlight w:val="yellow"/>
        </w:rPr>
        <w:t>ontratação de empresa ou instituição especializada em planejamento, organização, aplicação e correção de provas objetivas e avaliação de títulos</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314BB7">
        <w:rPr>
          <w:b/>
          <w:bCs/>
          <w:i w:val="0"/>
          <w:iCs w:val="0"/>
          <w:color w:val="auto"/>
          <w:sz w:val="24"/>
          <w:szCs w:val="24"/>
          <w:highlight w:val="yellow"/>
        </w:rPr>
        <w:t>único item</w:t>
      </w:r>
      <w:r w:rsidR="00D91079" w:rsidRPr="00F22899">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1AE260C8" w14:textId="77777777" w:rsidR="008C531C" w:rsidRPr="00F22899" w:rsidRDefault="008C531C"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476FD96B"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arts.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r w:rsidR="00CD4734">
        <w:t>.</w:t>
      </w:r>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324F34" w:rsidRDefault="00D60305" w:rsidP="00D60305">
      <w:pPr>
        <w:pStyle w:val="Nivel2"/>
        <w:ind w:left="0" w:firstLine="0"/>
        <w:rPr>
          <w:color w:val="auto"/>
          <w:sz w:val="24"/>
          <w:szCs w:val="24"/>
          <w:highlight w:val="yellow"/>
        </w:rPr>
      </w:pPr>
      <w:r w:rsidRPr="00324F34">
        <w:rPr>
          <w:color w:val="auto"/>
          <w:sz w:val="24"/>
          <w:szCs w:val="24"/>
          <w:highlight w:val="yellow"/>
        </w:rPr>
        <w:t xml:space="preserve">Será permitida a participação de sociedades cooperativas nesta licitação, nos termos do art. 16 da </w:t>
      </w:r>
      <w:hyperlink r:id="rId20" w:history="1">
        <w:r w:rsidRPr="00324F34">
          <w:rPr>
            <w:rStyle w:val="Hyperlink"/>
            <w:sz w:val="24"/>
            <w:szCs w:val="24"/>
            <w:highlight w:val="yellow"/>
          </w:rPr>
          <w:t>Lei nº 14.133, de 2021</w:t>
        </w:r>
      </w:hyperlink>
      <w:r w:rsidRPr="00324F34">
        <w:rPr>
          <w:color w:val="auto"/>
          <w:sz w:val="24"/>
          <w:szCs w:val="24"/>
          <w:highlight w:val="yellow"/>
        </w:rPr>
        <w:t>.</w:t>
      </w:r>
    </w:p>
    <w:p w14:paraId="21419BF3" w14:textId="33D9E71B" w:rsidR="001167EF" w:rsidRPr="00F22899" w:rsidRDefault="00F85FB3" w:rsidP="00AE46C4">
      <w:pPr>
        <w:pStyle w:val="Nvel2-Red"/>
        <w:numPr>
          <w:ilvl w:val="0"/>
          <w:numId w:val="0"/>
        </w:numPr>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 </w:t>
      </w:r>
      <w:bookmarkStart w:id="11" w:name="_Hlk157590613"/>
      <w:r w:rsidR="00F34B47" w:rsidRPr="00FF7319">
        <w:rPr>
          <w:i w:val="0"/>
          <w:iCs w:val="0"/>
          <w:color w:val="auto"/>
          <w:sz w:val="24"/>
          <w:szCs w:val="24"/>
          <w:highlight w:val="yellow"/>
        </w:rPr>
        <w:t xml:space="preserve">  </w:t>
      </w:r>
      <w:r w:rsidR="001167EF" w:rsidRPr="00FF7319">
        <w:rPr>
          <w:i w:val="0"/>
          <w:iCs w:val="0"/>
          <w:color w:val="auto"/>
          <w:sz w:val="24"/>
          <w:szCs w:val="24"/>
          <w:highlight w:val="yellow"/>
        </w:rPr>
        <w:t xml:space="preserve">Será admitida a participação de pessoas jurídicas em consórcio, nos termos do art. 15 da </w:t>
      </w:r>
      <w:hyperlink r:id="rId21" w:history="1">
        <w:r w:rsidR="001167EF" w:rsidRPr="00FF7319">
          <w:rPr>
            <w:rStyle w:val="Hyperlink"/>
            <w:i w:val="0"/>
            <w:iCs w:val="0"/>
            <w:sz w:val="24"/>
            <w:szCs w:val="24"/>
            <w:highlight w:val="yellow"/>
          </w:rPr>
          <w:t>Lei nº 14.133, de 2021</w:t>
        </w:r>
        <w:bookmarkEnd w:id="11"/>
      </w:hyperlink>
      <w:r w:rsidR="001167EF" w:rsidRPr="00FF7319">
        <w:rPr>
          <w:i w:val="0"/>
          <w:iCs w:val="0"/>
          <w:color w:val="auto"/>
          <w:sz w:val="24"/>
          <w:szCs w:val="24"/>
          <w:highlight w:val="yellow"/>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.1. </w:t>
      </w:r>
      <w:r w:rsidR="001167EF" w:rsidRPr="00FF7319">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FF7319">
          <w:rPr>
            <w:rStyle w:val="Hyperlink"/>
            <w:i w:val="0"/>
            <w:iCs w:val="0"/>
            <w:sz w:val="24"/>
            <w:szCs w:val="24"/>
            <w:highlight w:val="yellow"/>
          </w:rPr>
          <w:t>Lei nº 14.133, de 2021</w:t>
        </w:r>
      </w:hyperlink>
      <w:r w:rsidR="001167EF" w:rsidRPr="00FF7319">
        <w:rPr>
          <w:i w:val="0"/>
          <w:iCs w:val="0"/>
          <w:color w:val="auto"/>
          <w:sz w:val="24"/>
          <w:szCs w:val="24"/>
          <w:highlight w:val="yellow"/>
        </w:rPr>
        <w:t>.</w:t>
      </w:r>
    </w:p>
    <w:p w14:paraId="6F70DD65" w14:textId="77777777" w:rsidR="007D4559" w:rsidRPr="00F22899" w:rsidRDefault="007D4559" w:rsidP="00AE46C4">
      <w:pPr>
        <w:pStyle w:val="Nvel3-R"/>
        <w:numPr>
          <w:ilvl w:val="0"/>
          <w:numId w:val="0"/>
        </w:numPr>
        <w:rPr>
          <w:i w:val="0"/>
          <w:iCs w:val="0"/>
          <w:sz w:val="24"/>
          <w:szCs w:val="24"/>
        </w:rPr>
      </w:pP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2" w:name="_Toc135469226"/>
      <w:r w:rsidRPr="00F22899">
        <w:lastRenderedPageBreak/>
        <w:t>DA APRESENTAÇÃO DA PROPOSTA E DOS DOCUMENTOS DE HABILITAÇÃO</w:t>
      </w:r>
      <w:bookmarkEnd w:id="12"/>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3"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3"/>
    </w:p>
    <w:p w14:paraId="1A6A7FC9" w14:textId="77777777" w:rsidR="001167EF" w:rsidRPr="00F22899" w:rsidRDefault="001167EF" w:rsidP="00AE46C4">
      <w:pPr>
        <w:pStyle w:val="Nivel2"/>
        <w:ind w:left="0" w:firstLine="0"/>
        <w:rPr>
          <w:sz w:val="24"/>
          <w:szCs w:val="24"/>
        </w:rPr>
      </w:pPr>
      <w:bookmarkStart w:id="14" w:name="_Ref113968921"/>
      <w:r w:rsidRPr="00F22899">
        <w:rPr>
          <w:sz w:val="24"/>
          <w:szCs w:val="24"/>
        </w:rPr>
        <w:t>No cadastramento da proposta inicial, o licitante declarará, em campo próprio do sistema, que:</w:t>
      </w:r>
      <w:bookmarkEnd w:id="14"/>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5"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43EF074B" w14:textId="77777777" w:rsidR="004D634A" w:rsidRPr="00F22899" w:rsidRDefault="004D634A" w:rsidP="004D634A">
      <w:pPr>
        <w:pStyle w:val="Nivel2"/>
        <w:ind w:left="0" w:firstLine="0"/>
        <w:rPr>
          <w:color w:val="auto"/>
          <w:sz w:val="24"/>
          <w:szCs w:val="24"/>
        </w:rPr>
      </w:pPr>
      <w:bookmarkStart w:id="15" w:name="_Ref117000019"/>
      <w:r w:rsidRPr="00F22899">
        <w:rPr>
          <w:color w:val="auto"/>
          <w:sz w:val="24"/>
          <w:szCs w:val="24"/>
        </w:rPr>
        <w:t xml:space="preserve">O licitante organizado em cooperativa deverá declarar, ainda, em campo próprio do sistema eletrônico, que cumpre os requisitos estabelecidos no </w:t>
      </w:r>
      <w:hyperlink r:id="rId26" w:anchor="art16">
        <w:r w:rsidRPr="00F22899">
          <w:rPr>
            <w:rStyle w:val="Hyperlink"/>
            <w:sz w:val="24"/>
            <w:szCs w:val="24"/>
          </w:rPr>
          <w:t>artigo 16 da Lei nº 14.133, de 2021</w:t>
        </w:r>
      </w:hyperlink>
      <w:r w:rsidRPr="00F22899">
        <w:rPr>
          <w:color w:val="auto"/>
          <w:sz w:val="24"/>
          <w:szCs w:val="24"/>
        </w:rPr>
        <w:t>.</w:t>
      </w:r>
    </w:p>
    <w:p w14:paraId="25875246" w14:textId="0F3C8094" w:rsidR="001167EF" w:rsidRPr="00F22899" w:rsidRDefault="001167EF" w:rsidP="00AE46C4">
      <w:pPr>
        <w:pStyle w:val="Nivel2"/>
        <w:ind w:left="0" w:firstLine="0"/>
        <w:rPr>
          <w:sz w:val="24"/>
          <w:szCs w:val="24"/>
        </w:rPr>
      </w:pPr>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27"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5"/>
      <w:r w:rsidRPr="00F22899">
        <w:fldChar w:fldCharType="begin"/>
      </w:r>
      <w:r w:rsidRPr="00F22899">
        <w:rPr>
          <w:sz w:val="24"/>
          <w:szCs w:val="24"/>
        </w:rPr>
        <w:instrText>HYPERLINK "https://www.planalto.gov.br/ccivil_03/leis/lcp/lcp123.htm" \l "art42"</w:instrText>
      </w:r>
      <w:r w:rsidRPr="00F22899">
        <w:fldChar w:fldCharType="separate"/>
      </w:r>
      <w:r w:rsidRPr="00F22899">
        <w:rPr>
          <w:rStyle w:val="Hyperlink"/>
          <w:sz w:val="24"/>
          <w:szCs w:val="24"/>
        </w:rPr>
        <w:t>arts. 42 a 49</w:t>
      </w:r>
      <w:r w:rsidRPr="00F22899">
        <w:rPr>
          <w:rStyle w:val="Hyperlink"/>
          <w:sz w:val="24"/>
          <w:szCs w:val="24"/>
        </w:rPr>
        <w:fldChar w:fldCharType="end"/>
      </w:r>
      <w:r w:rsidRPr="00F22899">
        <w:rPr>
          <w:sz w:val="24"/>
          <w:szCs w:val="24"/>
        </w:rPr>
        <w:t xml:space="preserve">, observado o disposto nos </w:t>
      </w:r>
      <w:hyperlink r:id="rId28"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arts. 42 a 49 da </w:t>
      </w:r>
      <w:hyperlink r:id="rId29"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w:t>
      </w:r>
      <w:r w:rsidRPr="00F22899">
        <w:rPr>
          <w:sz w:val="24"/>
          <w:szCs w:val="24"/>
        </w:rPr>
        <w:lastRenderedPageBreak/>
        <w:t xml:space="preserve">bruta máxima admitida para fins de enquadramento como empresa de pequeno porte, nos termos do § 2º do art. 4º da </w:t>
      </w:r>
      <w:hyperlink r:id="rId30" w:history="1">
        <w:r w:rsidRPr="00F22899">
          <w:rPr>
            <w:rStyle w:val="Hyperlink"/>
            <w:sz w:val="24"/>
            <w:szCs w:val="24"/>
          </w:rPr>
          <w:t>Lei nº 14.133, de 2021</w:t>
        </w:r>
      </w:hyperlink>
      <w:r w:rsidRPr="00F22899">
        <w:rPr>
          <w:sz w:val="24"/>
          <w:szCs w:val="24"/>
        </w:rPr>
        <w:t>.</w:t>
      </w:r>
    </w:p>
    <w:p w14:paraId="38647458" w14:textId="67A5B05B" w:rsidR="001167EF" w:rsidRPr="00F22899" w:rsidRDefault="001167EF" w:rsidP="009E7CF4">
      <w:pPr>
        <w:pStyle w:val="Nivel3"/>
        <w:rPr>
          <w:color w:val="auto"/>
          <w:sz w:val="24"/>
          <w:szCs w:val="24"/>
        </w:rPr>
      </w:pPr>
      <w:r w:rsidRPr="00F22899">
        <w:rPr>
          <w:color w:val="auto"/>
          <w:sz w:val="24"/>
          <w:szCs w:val="24"/>
        </w:rPr>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F22899">
        <w:rPr>
          <w:b/>
          <w:bCs/>
          <w:color w:val="auto"/>
          <w:sz w:val="24"/>
          <w:szCs w:val="24"/>
        </w:rPr>
        <w:t xml:space="preserve">item </w:t>
      </w:r>
      <w:r w:rsidR="00F44219" w:rsidRPr="00F22899">
        <w:rPr>
          <w:b/>
          <w:bCs/>
          <w:color w:val="auto"/>
          <w:sz w:val="24"/>
          <w:szCs w:val="24"/>
        </w:rPr>
        <w:t>3</w:t>
      </w:r>
      <w:r w:rsidRPr="00F22899">
        <w:rPr>
          <w:b/>
          <w:bCs/>
          <w:color w:val="auto"/>
          <w:sz w:val="24"/>
          <w:szCs w:val="24"/>
        </w:rPr>
        <w:t>.</w:t>
      </w:r>
      <w:r w:rsidR="004D634A" w:rsidRPr="00F22899">
        <w:rPr>
          <w:b/>
          <w:bCs/>
          <w:color w:val="auto"/>
          <w:sz w:val="24"/>
          <w:szCs w:val="24"/>
        </w:rPr>
        <w:t>5</w:t>
      </w:r>
      <w:r w:rsidRPr="00F22899">
        <w:rPr>
          <w:b/>
          <w:bCs/>
          <w:color w:val="auto"/>
          <w:sz w:val="24"/>
          <w:szCs w:val="24"/>
        </w:rPr>
        <w:t>.1</w:t>
      </w:r>
      <w:r w:rsidRPr="00F22899">
        <w:rPr>
          <w:color w:val="auto"/>
          <w:sz w:val="24"/>
          <w:szCs w:val="24"/>
        </w:rPr>
        <w:t xml:space="preserve">, o licitante deverá assinalar o campo “não”, por não ter direito ao tratamento favorecido previsto na </w:t>
      </w:r>
      <w:hyperlink r:id="rId31"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7E0C297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F22899">
        <w:rPr>
          <w:b/>
          <w:bCs/>
          <w:sz w:val="24"/>
          <w:szCs w:val="24"/>
        </w:rPr>
        <w:t xml:space="preserve">itens </w:t>
      </w:r>
      <w:r w:rsidR="00F44219" w:rsidRPr="00F22899">
        <w:rPr>
          <w:b/>
          <w:bCs/>
          <w:sz w:val="24"/>
          <w:szCs w:val="24"/>
        </w:rPr>
        <w:t>3</w:t>
      </w:r>
      <w:r w:rsidRPr="00F22899">
        <w:rPr>
          <w:b/>
          <w:bCs/>
          <w:sz w:val="24"/>
          <w:szCs w:val="24"/>
        </w:rPr>
        <w:t>.3</w:t>
      </w:r>
      <w:r w:rsidRPr="00F22899">
        <w:rPr>
          <w:sz w:val="24"/>
          <w:szCs w:val="24"/>
        </w:rPr>
        <w:t xml:space="preserve"> a </w:t>
      </w:r>
      <w:r w:rsidR="00F44219" w:rsidRPr="00F22899">
        <w:rPr>
          <w:b/>
          <w:bCs/>
          <w:sz w:val="24"/>
          <w:szCs w:val="24"/>
        </w:rPr>
        <w:t>3</w:t>
      </w:r>
      <w:r w:rsidR="004D634A" w:rsidRPr="00F22899">
        <w:rPr>
          <w:b/>
          <w:bCs/>
          <w:sz w:val="24"/>
          <w:szCs w:val="24"/>
        </w:rPr>
        <w:t>.5</w:t>
      </w:r>
      <w:r w:rsidRPr="00F22899">
        <w:rPr>
          <w:sz w:val="24"/>
          <w:szCs w:val="24"/>
        </w:rPr>
        <w:t xml:space="preserve"> sujeitará o licitante às sanções previstas na </w:t>
      </w:r>
      <w:hyperlink r:id="rId33"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Default="00207B23" w:rsidP="00207B23">
      <w:pPr>
        <w:pStyle w:val="Nivel2"/>
        <w:numPr>
          <w:ilvl w:val="0"/>
          <w:numId w:val="0"/>
        </w:numPr>
        <w:rPr>
          <w:sz w:val="24"/>
          <w:szCs w:val="24"/>
        </w:rPr>
      </w:pPr>
    </w:p>
    <w:p w14:paraId="031079C8" w14:textId="77777777" w:rsidR="00552872" w:rsidRPr="00F22899" w:rsidRDefault="00552872"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6" w:name="_Toc135469227"/>
      <w:r w:rsidRPr="00F22899">
        <w:t>DO PREENCHIMENTO DA PROPOSTA</w:t>
      </w:r>
      <w:bookmarkEnd w:id="16"/>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1299EF67" w:rsidR="001167EF" w:rsidRPr="00B07304" w:rsidRDefault="00B07304" w:rsidP="00FC4BDB">
      <w:pPr>
        <w:pStyle w:val="Nvel3-R"/>
        <w:numPr>
          <w:ilvl w:val="2"/>
          <w:numId w:val="5"/>
        </w:numPr>
        <w:ind w:left="284" w:firstLine="0"/>
        <w:rPr>
          <w:i w:val="0"/>
          <w:iCs w:val="0"/>
          <w:color w:val="auto"/>
          <w:sz w:val="24"/>
          <w:szCs w:val="24"/>
          <w:highlight w:val="yellow"/>
        </w:rPr>
      </w:pPr>
      <w:r w:rsidRPr="00B07304">
        <w:rPr>
          <w:b/>
          <w:bCs/>
          <w:i w:val="0"/>
          <w:iCs w:val="0"/>
          <w:color w:val="auto"/>
          <w:sz w:val="24"/>
          <w:szCs w:val="24"/>
          <w:highlight w:val="yellow"/>
        </w:rPr>
        <w:t>Preço Total do Item Único</w:t>
      </w:r>
      <w:r w:rsidRPr="00B07304">
        <w:rPr>
          <w:i w:val="0"/>
          <w:iCs w:val="0"/>
          <w:color w:val="auto"/>
          <w:sz w:val="24"/>
          <w:szCs w:val="24"/>
          <w:highlight w:val="yellow"/>
        </w:rPr>
        <w:t>.</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F22899">
        <w:rPr>
          <w:i w:val="0"/>
          <w:iCs w:val="0"/>
          <w:color w:val="auto"/>
          <w:sz w:val="24"/>
          <w:szCs w:val="24"/>
        </w:rPr>
        <w:t xml:space="preserve">As microempresas e empresas de pequeno porte impedidas de optar pelo Simples Nacional, ante as vedações previstas na </w:t>
      </w:r>
      <w:hyperlink r:id="rId34" w:history="1">
        <w:r w:rsidR="00A84702" w:rsidRPr="00F22899">
          <w:rPr>
            <w:rStyle w:val="Hyperlink"/>
            <w:i w:val="0"/>
            <w:iCs w:val="0"/>
            <w:sz w:val="24"/>
            <w:szCs w:val="24"/>
          </w:rPr>
          <w:t>Lei Complementar nº 123, de 2006</w:t>
        </w:r>
      </w:hyperlink>
      <w:r w:rsidRPr="00F22899">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E99EBA4"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w:t>
      </w:r>
      <w:r w:rsidR="008D122A">
        <w:rPr>
          <w:color w:val="auto"/>
          <w:sz w:val="24"/>
          <w:szCs w:val="24"/>
        </w:rPr>
        <w:t> </w:t>
      </w:r>
      <w:r w:rsidRPr="00F22899">
        <w:rPr>
          <w:color w:val="auto"/>
          <w:sz w:val="24"/>
          <w:szCs w:val="24"/>
        </w:rPr>
        <w:t xml:space="preserve">II, da </w:t>
      </w:r>
      <w:hyperlink r:id="rId35"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F22899">
        <w:rPr>
          <w:color w:val="auto"/>
          <w:sz w:val="24"/>
          <w:szCs w:val="24"/>
        </w:rPr>
        <w:t xml:space="preserve">Se o Contratado não realizar espontaneamente o requerimento de que trata </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caberá ao ente público </w:t>
      </w:r>
      <w:r w:rsidR="00700E5B" w:rsidRPr="00F22899">
        <w:rPr>
          <w:b/>
          <w:color w:val="auto"/>
          <w:sz w:val="24"/>
          <w:szCs w:val="24"/>
        </w:rPr>
        <w:t>CONTRATANTE</w:t>
      </w:r>
      <w:r w:rsidRPr="00F22899">
        <w:rPr>
          <w:color w:val="auto"/>
          <w:sz w:val="24"/>
          <w:szCs w:val="24"/>
        </w:rPr>
        <w:t xml:space="preserve"> comunicar o fato ao órgão fazendário competente, solicitando que o Contratado seja excluído de ofício do Simples Nacional, nos termos do art. 29, inc. I, da </w:t>
      </w:r>
      <w:hyperlink r:id="rId36" w:history="1">
        <w:r w:rsidR="00A84702" w:rsidRPr="00F22899">
          <w:rPr>
            <w:rStyle w:val="Hyperlink"/>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37"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38"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8" w:name="_Toc135469228"/>
      <w:bookmarkEnd w:id="17"/>
      <w:r w:rsidRPr="00F22899">
        <w:lastRenderedPageBreak/>
        <w:t>DA ABERTURA DA SESSÃO, CLASSIFICAÇÃO DAS PROPOSTAS E FORMULAÇÃO DE LANCES</w:t>
      </w:r>
      <w:bookmarkEnd w:id="18"/>
    </w:p>
    <w:p w14:paraId="0B9CA62E" w14:textId="77777777" w:rsidR="001167EF" w:rsidRPr="00F22899" w:rsidRDefault="001167EF" w:rsidP="00AE46C4">
      <w:pPr>
        <w:pStyle w:val="Nivel2"/>
        <w:ind w:left="0" w:firstLine="0"/>
        <w:rPr>
          <w:sz w:val="24"/>
          <w:szCs w:val="24"/>
        </w:rPr>
      </w:pPr>
      <w:bookmarkStart w:id="19"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67B44DE9"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1C104D" w:rsidRPr="001C104D">
        <w:rPr>
          <w:b/>
          <w:bCs/>
          <w:color w:val="auto"/>
          <w:sz w:val="24"/>
          <w:szCs w:val="24"/>
          <w:highlight w:val="yellow"/>
        </w:rPr>
        <w:t>Preço Total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4F952635"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5177C3">
        <w:rPr>
          <w:b/>
          <w:bCs/>
          <w:color w:val="auto"/>
          <w:sz w:val="24"/>
          <w:szCs w:val="24"/>
          <w:highlight w:val="yellow"/>
        </w:rPr>
        <w:t xml:space="preserve">R$ </w:t>
      </w:r>
      <w:r w:rsidR="005177C3" w:rsidRPr="005177C3">
        <w:rPr>
          <w:b/>
          <w:bCs/>
          <w:color w:val="auto"/>
          <w:sz w:val="24"/>
          <w:szCs w:val="24"/>
          <w:highlight w:val="yellow"/>
        </w:rPr>
        <w:t>1.300</w:t>
      </w:r>
      <w:r w:rsidR="008550FE" w:rsidRPr="005177C3">
        <w:rPr>
          <w:b/>
          <w:bCs/>
          <w:color w:val="auto"/>
          <w:sz w:val="24"/>
          <w:szCs w:val="24"/>
          <w:highlight w:val="yellow"/>
        </w:rPr>
        <w:t>,00</w:t>
      </w:r>
      <w:r w:rsidR="008A2635" w:rsidRPr="005177C3">
        <w:rPr>
          <w:b/>
          <w:bCs/>
          <w:color w:val="auto"/>
          <w:sz w:val="24"/>
          <w:szCs w:val="24"/>
          <w:highlight w:val="yellow"/>
        </w:rPr>
        <w:t xml:space="preserve"> </w:t>
      </w:r>
      <w:r w:rsidRPr="005177C3">
        <w:rPr>
          <w:b/>
          <w:bCs/>
          <w:color w:val="auto"/>
          <w:sz w:val="24"/>
          <w:szCs w:val="24"/>
          <w:highlight w:val="yellow"/>
        </w:rPr>
        <w:t>(</w:t>
      </w:r>
      <w:r w:rsidR="005177C3">
        <w:rPr>
          <w:b/>
          <w:bCs/>
          <w:color w:val="auto"/>
          <w:sz w:val="24"/>
          <w:szCs w:val="24"/>
          <w:highlight w:val="yellow"/>
        </w:rPr>
        <w:t>mil e trezentos</w:t>
      </w:r>
      <w:r w:rsidR="008550FE" w:rsidRPr="005177C3">
        <w:rPr>
          <w:b/>
          <w:bCs/>
          <w:color w:val="auto"/>
          <w:sz w:val="24"/>
          <w:szCs w:val="24"/>
          <w:highlight w:val="yellow"/>
        </w:rPr>
        <w:t xml:space="preserve"> reais</w:t>
      </w:r>
      <w:r w:rsidRPr="005177C3">
        <w:rPr>
          <w:b/>
          <w:bCs/>
          <w:color w:val="auto"/>
          <w:sz w:val="24"/>
          <w:szCs w:val="24"/>
          <w:highlight w:val="yellow"/>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0"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1" w:name="_Hlk113697816"/>
      <w:bookmarkEnd w:id="20"/>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 xml:space="preserve">Definida a melhor proposta, se a diferença em relação à proposta classificada em segundo lugar for de pelo menos 5% (cinco por cento), o pregoeiro, </w:t>
      </w:r>
      <w:r w:rsidRPr="00F22899">
        <w:rPr>
          <w:sz w:val="24"/>
          <w:szCs w:val="24"/>
        </w:rPr>
        <w:lastRenderedPageBreak/>
        <w:t>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22899" w:rsidRDefault="001167EF" w:rsidP="00AE46C4">
      <w:pPr>
        <w:pStyle w:val="Nivel2"/>
        <w:ind w:left="0" w:firstLine="0"/>
        <w:rPr>
          <w:sz w:val="24"/>
          <w:szCs w:val="24"/>
        </w:rPr>
      </w:pPr>
      <w:r w:rsidRPr="00F22899">
        <w:rPr>
          <w:sz w:val="24"/>
          <w:szCs w:val="24"/>
        </w:rPr>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F22899">
          <w:rPr>
            <w:rStyle w:val="Hyperlink"/>
            <w:rFonts w:eastAsia="Zurich BT"/>
            <w:sz w:val="24"/>
            <w:szCs w:val="24"/>
          </w:rPr>
          <w:t>arts.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A melhor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lastRenderedPageBreak/>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40"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2"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3" w:name="art60§1i"/>
      <w:bookmarkEnd w:id="23"/>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4" w:name="art60§1ii"/>
      <w:bookmarkEnd w:id="24"/>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5" w:name="art60§1iii"/>
      <w:bookmarkEnd w:id="25"/>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6" w:name="art60§1iv"/>
      <w:bookmarkEnd w:id="26"/>
      <w:r w:rsidRPr="00F22899">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 xml:space="preserve">A negociação poderá ser feita com os demais licitantes, segundo a ordem de classificação inicialmente estabelecida, quando o primeiro colocado, </w:t>
      </w:r>
      <w:r w:rsidRPr="00F22899">
        <w:rPr>
          <w:sz w:val="24"/>
          <w:szCs w:val="24"/>
        </w:rPr>
        <w:lastRenderedPageBreak/>
        <w:t>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t>Após a negociação do preço, o pregoeiro iniciará a fase de aceitação e julgamento da proposta.</w:t>
      </w:r>
      <w:bookmarkEnd w:id="19"/>
    </w:p>
    <w:p w14:paraId="780D9F47" w14:textId="77777777" w:rsidR="007A19B9" w:rsidRDefault="007A19B9" w:rsidP="00AE46C4">
      <w:pPr>
        <w:pStyle w:val="Nivel2"/>
        <w:numPr>
          <w:ilvl w:val="0"/>
          <w:numId w:val="0"/>
        </w:numPr>
        <w:rPr>
          <w:rFonts w:eastAsia="Times New Roman"/>
          <w:sz w:val="24"/>
          <w:szCs w:val="24"/>
        </w:rPr>
      </w:pPr>
    </w:p>
    <w:p w14:paraId="2D2184C2" w14:textId="77777777" w:rsidR="004F3858" w:rsidRPr="00F22899" w:rsidRDefault="004F3858"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7" w:name="_Toc135469229"/>
      <w:r w:rsidRPr="00F22899">
        <w:t>DA FASE DE JULGAMENTO</w:t>
      </w:r>
      <w:bookmarkEnd w:id="27"/>
    </w:p>
    <w:p w14:paraId="7E95A5AC" w14:textId="74A689F4" w:rsidR="001167EF" w:rsidRPr="00F22899" w:rsidRDefault="001167EF" w:rsidP="00AE46C4">
      <w:pPr>
        <w:pStyle w:val="Nivel2"/>
        <w:ind w:left="0" w:firstLine="0"/>
        <w:rPr>
          <w:b/>
          <w:bCs/>
          <w:sz w:val="24"/>
          <w:szCs w:val="24"/>
          <w:lang w:eastAsia="ar-SA"/>
        </w:rPr>
      </w:pPr>
      <w:bookmarkStart w:id="28"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8"/>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Inidôneas e Suspensas - Ceis, mantido pela Controladoria-Geral da União (</w:t>
      </w:r>
      <w:hyperlink r:id="rId45"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Punidas – Cnep, mantido pela Controladoria-Geral da União (</w:t>
      </w:r>
      <w:hyperlink r:id="rId46"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47"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48"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49"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lastRenderedPageBreak/>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29" w:name="_Hlk135317550"/>
      <w:r w:rsidRPr="00F22899">
        <w:rPr>
          <w:sz w:val="24"/>
          <w:szCs w:val="24"/>
        </w:rPr>
        <w:t>Caso atendidas as condições de participação, prosseguirá a análise da fase de julgamento da proposta classificada em primeiro lugar.</w:t>
      </w:r>
    </w:p>
    <w:bookmarkEnd w:id="29"/>
    <w:p w14:paraId="0B56BFFC" w14:textId="5BB31A03"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22899">
        <w:rPr>
          <w:b/>
          <w:bCs/>
          <w:sz w:val="24"/>
          <w:szCs w:val="24"/>
        </w:rPr>
        <w:t>itens</w:t>
      </w:r>
      <w:r w:rsidR="004F3858">
        <w:rPr>
          <w:b/>
          <w:bCs/>
          <w:sz w:val="24"/>
          <w:szCs w:val="24"/>
        </w:rPr>
        <w:t> </w:t>
      </w:r>
      <w:r w:rsidR="00CF655B" w:rsidRPr="00F22899">
        <w:rPr>
          <w:b/>
          <w:bCs/>
          <w:sz w:val="24"/>
          <w:szCs w:val="24"/>
        </w:rPr>
        <w:t>2</w:t>
      </w:r>
      <w:r w:rsidRPr="00F22899">
        <w:rPr>
          <w:b/>
          <w:bCs/>
          <w:sz w:val="24"/>
          <w:szCs w:val="24"/>
        </w:rPr>
        <w:t xml:space="preserve">.5 </w:t>
      </w:r>
      <w:r w:rsidRPr="00F22899">
        <w:rPr>
          <w:sz w:val="24"/>
          <w:szCs w:val="24"/>
        </w:rPr>
        <w:t xml:space="preserve">e </w:t>
      </w:r>
      <w:r w:rsidR="00CF655B" w:rsidRPr="00F22899">
        <w:rPr>
          <w:b/>
          <w:bCs/>
          <w:sz w:val="24"/>
          <w:szCs w:val="24"/>
        </w:rPr>
        <w:t>3</w:t>
      </w:r>
      <w:r w:rsidRPr="00F22899">
        <w:rPr>
          <w:b/>
          <w:bCs/>
          <w:sz w:val="24"/>
          <w:szCs w:val="24"/>
        </w:rPr>
        <w:t>.</w:t>
      </w:r>
      <w:r w:rsidR="004D634A" w:rsidRPr="00F22899">
        <w:rPr>
          <w:b/>
          <w:bCs/>
          <w:sz w:val="24"/>
          <w:szCs w:val="24"/>
        </w:rPr>
        <w:t>5</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lastRenderedPageBreak/>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0" w:name="_Hlk181864426"/>
      <w:r w:rsidR="00710220" w:rsidRPr="00F22899">
        <w:rPr>
          <w:color w:val="auto"/>
          <w:sz w:val="24"/>
          <w:szCs w:val="24"/>
          <w:lang w:eastAsia="en-US"/>
        </w:rPr>
        <w:t>serviço</w:t>
      </w:r>
      <w:bookmarkEnd w:id="30"/>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Default="00A20351" w:rsidP="00AE46C4">
      <w:pPr>
        <w:pStyle w:val="Nivel4"/>
        <w:numPr>
          <w:ilvl w:val="0"/>
          <w:numId w:val="0"/>
        </w:numPr>
        <w:rPr>
          <w:color w:val="FF0000"/>
          <w:sz w:val="24"/>
          <w:szCs w:val="24"/>
        </w:rPr>
      </w:pPr>
    </w:p>
    <w:p w14:paraId="39348775" w14:textId="77777777" w:rsidR="00017355" w:rsidRPr="00F22899" w:rsidRDefault="00017355"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1" w:name="_Toc135469230"/>
      <w:r w:rsidRPr="00F22899">
        <w:t>DA FASE DE HABILITAÇÃO</w:t>
      </w:r>
      <w:bookmarkEnd w:id="31"/>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w:t>
      </w:r>
      <w:r w:rsidRPr="00795377">
        <w:rPr>
          <w:sz w:val="24"/>
          <w:szCs w:val="24"/>
        </w:rPr>
        <w:t>Anexo deste Edital</w:t>
      </w:r>
      <w:r w:rsidRPr="00F22899">
        <w:rPr>
          <w:sz w:val="24"/>
          <w:szCs w:val="24"/>
        </w:rPr>
        <w:t xml:space="preserve">, consistindo na documentação necessária e suficiente para demonstrar a capacidade do licitante de realizar o objeto da licitação, nos termos dos </w:t>
      </w:r>
      <w:hyperlink r:id="rId51" w:anchor="art62" w:history="1">
        <w:r w:rsidRPr="00F22899">
          <w:rPr>
            <w:rStyle w:val="Hyperlink"/>
            <w:sz w:val="24"/>
            <w:szCs w:val="24"/>
          </w:rPr>
          <w:t>arts.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2" w:name="_Ref114663777"/>
      <w:r w:rsidRPr="00F22899">
        <w:rPr>
          <w:sz w:val="24"/>
          <w:szCs w:val="24"/>
        </w:rPr>
        <w:t xml:space="preserve">A documentação exigida para fins de habilitação jurídica, fiscal, social e trabalhista e econômico-ﬁnanceira,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2"/>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510506F9" w:rsidR="00530F99" w:rsidRPr="00DD0B8F" w:rsidRDefault="00530F99" w:rsidP="000E71F7">
      <w:pPr>
        <w:pStyle w:val="Nivel3"/>
        <w:rPr>
          <w:sz w:val="24"/>
          <w:szCs w:val="24"/>
          <w:highlight w:val="red"/>
        </w:rPr>
      </w:pPr>
      <w:r w:rsidRPr="00DD0B8F">
        <w:rPr>
          <w:sz w:val="24"/>
          <w:szCs w:val="24"/>
          <w:highlight w:val="red"/>
        </w:rPr>
        <w:t xml:space="preserve">No caso de consórcio de empresas, para efeito de </w:t>
      </w:r>
      <w:commentRangeStart w:id="33"/>
      <w:commentRangeStart w:id="34"/>
      <w:r w:rsidRPr="00DD0B8F">
        <w:rPr>
          <w:sz w:val="24"/>
          <w:szCs w:val="24"/>
          <w:highlight w:val="red"/>
        </w:rPr>
        <w:t>habilitação técnica</w:t>
      </w:r>
      <w:commentRangeEnd w:id="33"/>
      <w:r w:rsidR="00145A78" w:rsidRPr="00DD0B8F">
        <w:rPr>
          <w:rStyle w:val="Refdecomentrio"/>
          <w:sz w:val="24"/>
          <w:szCs w:val="24"/>
          <w:highlight w:val="red"/>
        </w:rPr>
        <w:commentReference w:id="33"/>
      </w:r>
      <w:commentRangeEnd w:id="34"/>
      <w:r w:rsidR="00A2704F" w:rsidRPr="00DD0B8F">
        <w:rPr>
          <w:rStyle w:val="Refdecomentrio"/>
          <w:sz w:val="24"/>
          <w:szCs w:val="24"/>
          <w:highlight w:val="red"/>
        </w:rPr>
        <w:commentReference w:id="34"/>
      </w:r>
      <w:r w:rsidRPr="00DD0B8F">
        <w:rPr>
          <w:sz w:val="24"/>
          <w:szCs w:val="24"/>
          <w:highlight w:val="red"/>
        </w:rPr>
        <w:t>, será admitido o somatório dos quantitativos de cada consorciado;</w:t>
      </w:r>
    </w:p>
    <w:p w14:paraId="3C5A4852" w14:textId="1E89C7DC" w:rsidR="00530F99" w:rsidRPr="00795377" w:rsidRDefault="00FF33B3" w:rsidP="00781F29">
      <w:pPr>
        <w:pStyle w:val="Nivel4"/>
        <w:ind w:left="900"/>
        <w:rPr>
          <w:color w:val="000000"/>
          <w:sz w:val="24"/>
          <w:szCs w:val="24"/>
          <w:highlight w:val="red"/>
        </w:rPr>
      </w:pPr>
      <w:r w:rsidRPr="00795377">
        <w:rPr>
          <w:color w:val="000000"/>
          <w:sz w:val="24"/>
          <w:szCs w:val="24"/>
          <w:highlight w:val="red"/>
        </w:rPr>
        <w:t>A apresentação de certidões ou atestados de desempenho anterior emitido</w:t>
      </w:r>
      <w:r w:rsidR="00594044" w:rsidRPr="00795377">
        <w:rPr>
          <w:color w:val="000000"/>
          <w:sz w:val="24"/>
          <w:szCs w:val="24"/>
          <w:highlight w:val="red"/>
        </w:rPr>
        <w:t>s</w:t>
      </w:r>
      <w:r w:rsidRPr="00795377">
        <w:rPr>
          <w:color w:val="000000"/>
          <w:sz w:val="24"/>
          <w:szCs w:val="24"/>
          <w:highlight w:val="red"/>
        </w:rPr>
        <w:t xml:space="preserve"> em favor de consórcio do qual tenha feito parte será admitid</w:t>
      </w:r>
      <w:r w:rsidR="00797F2F" w:rsidRPr="00795377">
        <w:rPr>
          <w:color w:val="000000"/>
          <w:sz w:val="24"/>
          <w:szCs w:val="24"/>
          <w:highlight w:val="red"/>
        </w:rPr>
        <w:t>a</w:t>
      </w:r>
      <w:r w:rsidRPr="00795377">
        <w:rPr>
          <w:color w:val="000000"/>
          <w:sz w:val="24"/>
          <w:szCs w:val="24"/>
          <w:highlight w:val="red"/>
        </w:rPr>
        <w:t>, desde que atendidos os requisitos do art. 67, §§ 10 e 11, da Lei nº 14.133</w:t>
      </w:r>
      <w:r w:rsidR="00781F29" w:rsidRPr="00795377">
        <w:rPr>
          <w:color w:val="000000"/>
          <w:sz w:val="24"/>
          <w:szCs w:val="24"/>
          <w:highlight w:val="red"/>
        </w:rPr>
        <w:t>, de 2021 e a disciplina sobre o tema.</w:t>
      </w:r>
    </w:p>
    <w:p w14:paraId="01AFDFC8" w14:textId="25A731B9" w:rsidR="001167EF" w:rsidRPr="00F22899" w:rsidRDefault="001167EF" w:rsidP="000E71F7">
      <w:pPr>
        <w:pStyle w:val="Nivel3"/>
        <w:rPr>
          <w:sz w:val="24"/>
          <w:szCs w:val="24"/>
        </w:rPr>
      </w:pPr>
      <w:r w:rsidRPr="00F22899">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lastRenderedPageBreak/>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6"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t xml:space="preserve">Havendo necessidade de realizar o cadastro prévio: </w:t>
      </w:r>
      <w:hyperlink r:id="rId57"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8"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9"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5"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5"/>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61"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6"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6"/>
    </w:p>
    <w:p w14:paraId="21188964" w14:textId="0BC75A20" w:rsidR="001167EF" w:rsidRPr="00F22899" w:rsidRDefault="001167EF" w:rsidP="00AE46C4">
      <w:pPr>
        <w:pStyle w:val="Nivel2"/>
        <w:ind w:left="0" w:firstLine="0"/>
        <w:rPr>
          <w:sz w:val="24"/>
          <w:szCs w:val="24"/>
        </w:rPr>
      </w:pPr>
      <w:bookmarkStart w:id="37" w:name="_Ref114665515"/>
      <w:r w:rsidRPr="00F22899">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7"/>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w:t>
      </w:r>
      <w:r w:rsidR="00304688" w:rsidRPr="00F22899">
        <w:rPr>
          <w:sz w:val="24"/>
          <w:szCs w:val="24"/>
        </w:rPr>
        <w:lastRenderedPageBreak/>
        <w:t xml:space="preserve">trabalhista listados no </w:t>
      </w:r>
      <w:r w:rsidR="00B73103" w:rsidRPr="00B90BA2">
        <w:rPr>
          <w:b/>
          <w:bCs/>
          <w:sz w:val="24"/>
          <w:szCs w:val="24"/>
          <w:highlight w:val="yellow"/>
        </w:rPr>
        <w:t xml:space="preserve">Apêndice </w:t>
      </w:r>
      <w:r w:rsidR="006E78A8" w:rsidRPr="00B90BA2">
        <w:rPr>
          <w:b/>
          <w:bCs/>
          <w:sz w:val="24"/>
          <w:szCs w:val="24"/>
          <w:highlight w:val="yellow"/>
        </w:rPr>
        <w:t>ao</w:t>
      </w:r>
      <w:r w:rsidR="006E78A8" w:rsidRPr="00B90BA2">
        <w:rPr>
          <w:sz w:val="24"/>
          <w:szCs w:val="24"/>
          <w:highlight w:val="yellow"/>
        </w:rPr>
        <w:t xml:space="preserve"> </w:t>
      </w:r>
      <w:r w:rsidR="00304688" w:rsidRPr="00B90BA2">
        <w:rPr>
          <w:b/>
          <w:bCs/>
          <w:sz w:val="24"/>
          <w:szCs w:val="24"/>
          <w:highlight w:val="yellow"/>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Default="00F22899" w:rsidP="00F22899">
      <w:pPr>
        <w:pStyle w:val="Nivel2"/>
        <w:numPr>
          <w:ilvl w:val="0"/>
          <w:numId w:val="0"/>
        </w:numPr>
        <w:rPr>
          <w:sz w:val="24"/>
          <w:szCs w:val="24"/>
        </w:rPr>
      </w:pPr>
    </w:p>
    <w:p w14:paraId="72AEA7F5" w14:textId="77777777" w:rsidR="00885EAD" w:rsidRPr="00F22899" w:rsidRDefault="00885EAD"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8" w:name="_Toc135469233"/>
      <w:r w:rsidRPr="00F22899">
        <w:t>DOS RECURSOS</w:t>
      </w:r>
      <w:bookmarkEnd w:id="38"/>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F22899">
          <w:rPr>
            <w:rStyle w:val="Hyperlink"/>
            <w:sz w:val="24"/>
            <w:szCs w:val="24"/>
          </w:rPr>
          <w:t xml:space="preserve">art. 165 da </w:t>
        </w:r>
        <w:r w:rsidRPr="00E03853">
          <w:rPr>
            <w:rStyle w:val="Hyperlink"/>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9" w:name="_Hlk135318381"/>
      <w:bookmarkStart w:id="40" w:name="_Hlk135315794"/>
      <w:r w:rsidRPr="00F22899">
        <w:rPr>
          <w:sz w:val="24"/>
          <w:szCs w:val="24"/>
        </w:rPr>
        <w:t>o prazo para a manifestação da intenção de recorrer não será inferior a 10 (dez) minutos;</w:t>
      </w:r>
      <w:bookmarkEnd w:id="39"/>
    </w:p>
    <w:bookmarkEnd w:id="40"/>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3 (três) dias 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 xml:space="preserve">O prazo para apresentação de contrarrazões ao recurso pelos demais licitantes será de 3 (três) dias úteis, contados da data da intimação pessoal ou da divulgação </w:t>
      </w:r>
      <w:r w:rsidRPr="00F22899">
        <w:rPr>
          <w:sz w:val="24"/>
          <w:szCs w:val="24"/>
        </w:rPr>
        <w:lastRenderedPageBreak/>
        <w:t>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t>O andamento do processo poderá ser acompanhado pelos interessados no sítio eletrônico</w:t>
      </w:r>
      <w:r w:rsidR="004E5756" w:rsidRPr="00F22899">
        <w:rPr>
          <w:sz w:val="24"/>
          <w:szCs w:val="24"/>
        </w:rPr>
        <w:t xml:space="preserve"> </w:t>
      </w:r>
      <w:hyperlink r:id="rId63"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Default="007F2D3C" w:rsidP="00AE46C4">
      <w:pPr>
        <w:pStyle w:val="Nivel2"/>
        <w:numPr>
          <w:ilvl w:val="0"/>
          <w:numId w:val="0"/>
        </w:numPr>
        <w:rPr>
          <w:sz w:val="24"/>
          <w:szCs w:val="24"/>
        </w:rPr>
      </w:pPr>
    </w:p>
    <w:p w14:paraId="28ED8654" w14:textId="77777777" w:rsidR="001C7FFD" w:rsidRPr="00F22899" w:rsidRDefault="001C7FFD"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41" w:name="_Toc135469234"/>
      <w:r w:rsidRPr="00F22899">
        <w:t>DAS INFRAÇÕES ADMINISTRATIVAS E SANÇÕES</w:t>
      </w:r>
      <w:bookmarkEnd w:id="41"/>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Default="00BE3AFC" w:rsidP="00AE46C4">
      <w:pPr>
        <w:pStyle w:val="Nivel3"/>
        <w:numPr>
          <w:ilvl w:val="0"/>
          <w:numId w:val="0"/>
        </w:numPr>
        <w:rPr>
          <w:color w:val="FF0000"/>
          <w:sz w:val="22"/>
          <w:szCs w:val="22"/>
        </w:rPr>
      </w:pPr>
    </w:p>
    <w:p w14:paraId="319E03A8" w14:textId="77777777" w:rsidR="001C7FFD" w:rsidRPr="00F22899" w:rsidRDefault="001C7FFD"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2" w:name="_Toc135469235"/>
      <w:r w:rsidRPr="00F22899">
        <w:t>DA IMPUGNAÇÃO AO EDITAL E DO PEDIDO DE ESCLARECIMENTO</w:t>
      </w:r>
      <w:bookmarkEnd w:id="42"/>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64"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65"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lastRenderedPageBreak/>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Default="00B74DEA" w:rsidP="00AE46C4">
      <w:pPr>
        <w:pStyle w:val="Nivel2"/>
        <w:numPr>
          <w:ilvl w:val="0"/>
          <w:numId w:val="0"/>
        </w:numPr>
        <w:rPr>
          <w:sz w:val="22"/>
          <w:szCs w:val="22"/>
        </w:rPr>
      </w:pPr>
    </w:p>
    <w:p w14:paraId="0DC51DED" w14:textId="77777777" w:rsidR="00883F6A" w:rsidRPr="00F22899" w:rsidRDefault="00883F6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3" w:name="_Toc135469236"/>
      <w:r w:rsidRPr="00F22899">
        <w:t>DAS DISPOSIÇÕES GERAIS</w:t>
      </w:r>
      <w:bookmarkEnd w:id="43"/>
    </w:p>
    <w:p w14:paraId="64BB97B9" w14:textId="77777777" w:rsidR="001167EF" w:rsidRPr="00F22899" w:rsidRDefault="001167EF" w:rsidP="00DF6A37">
      <w:pPr>
        <w:pStyle w:val="Nivel2"/>
        <w:widowControl w:val="0"/>
        <w:spacing w:before="50"/>
        <w:ind w:left="0" w:firstLine="0"/>
        <w:rPr>
          <w:sz w:val="24"/>
          <w:szCs w:val="24"/>
        </w:rPr>
      </w:pPr>
      <w:bookmarkStart w:id="44" w:name="_Hlk82473550"/>
      <w:r w:rsidRPr="00F22899">
        <w:rPr>
          <w:sz w:val="24"/>
          <w:szCs w:val="24"/>
        </w:rPr>
        <w:t xml:space="preserve">Exaurida a fase recursal, será observado o disposto no art. 71 da </w:t>
      </w:r>
      <w:hyperlink r:id="rId66"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lastRenderedPageBreak/>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F22899" w:rsidRDefault="00A44BAD" w:rsidP="00A44BAD">
      <w:pPr>
        <w:pStyle w:val="Nvel4-R"/>
        <w:numPr>
          <w:ilvl w:val="3"/>
          <w:numId w:val="5"/>
        </w:numPr>
        <w:ind w:left="567" w:firstLine="0"/>
        <w:rPr>
          <w:i w:val="0"/>
          <w:iCs w:val="0"/>
          <w:color w:val="auto"/>
          <w:sz w:val="24"/>
          <w:szCs w:val="24"/>
        </w:rPr>
      </w:pPr>
      <w:r w:rsidRPr="00F22899">
        <w:rPr>
          <w:i w:val="0"/>
          <w:iCs w:val="0"/>
          <w:color w:val="auto"/>
          <w:sz w:val="24"/>
          <w:szCs w:val="24"/>
        </w:rPr>
        <w:t>Constitui(em), igualmente, condição(ões) para a celebração da contratação:</w:t>
      </w:r>
    </w:p>
    <w:p w14:paraId="064891A0" w14:textId="77777777" w:rsidR="00A44BAD" w:rsidRDefault="00A44BAD" w:rsidP="00A44BAD">
      <w:pPr>
        <w:pStyle w:val="Nivel5"/>
        <w:numPr>
          <w:ilvl w:val="0"/>
          <w:numId w:val="0"/>
        </w:numPr>
        <w:ind w:left="851"/>
        <w:rPr>
          <w:sz w:val="24"/>
          <w:szCs w:val="24"/>
        </w:rPr>
      </w:pPr>
      <w:r w:rsidRPr="00F22899">
        <w:rPr>
          <w:sz w:val="24"/>
          <w:szCs w:val="24"/>
        </w:rPr>
        <w:t xml:space="preserve">f.1) a indicação de gestor encarregado de representar o adjudicatário com exclusividade perante o </w:t>
      </w:r>
      <w:r w:rsidRPr="00F22899">
        <w:rPr>
          <w:b/>
          <w:sz w:val="24"/>
          <w:szCs w:val="24"/>
        </w:rPr>
        <w:t>CONTRATANTE</w:t>
      </w:r>
      <w:r w:rsidRPr="00F22899">
        <w:rPr>
          <w:sz w:val="24"/>
          <w:szCs w:val="24"/>
        </w:rPr>
        <w:t>, caso se trate de sociedade cooperativa.</w:t>
      </w:r>
    </w:p>
    <w:p w14:paraId="27BA559B" w14:textId="406E8CF9" w:rsidR="00BF607A" w:rsidRPr="007C104E" w:rsidRDefault="00BF607A" w:rsidP="00BF607A">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rFonts w:eastAsia="Arial"/>
          <w:i w:val="0"/>
          <w:iCs w:val="0"/>
          <w:color w:val="auto"/>
          <w:sz w:val="22"/>
          <w:szCs w:val="22"/>
          <w:highlight w:val="green"/>
          <w:lang w:val="pt-PT" w:eastAsia="en-US"/>
        </w:rPr>
        <w:t xml:space="preserve"> </w:t>
      </w:r>
      <w:r w:rsidRPr="007C104E">
        <w:rPr>
          <w:i w:val="0"/>
          <w:iCs w:val="0"/>
          <w:color w:val="auto"/>
          <w:sz w:val="24"/>
          <w:szCs w:val="24"/>
          <w:highlight w:val="green"/>
        </w:rPr>
        <w:t>no ato da assinatura do contrato:</w:t>
      </w:r>
    </w:p>
    <w:p w14:paraId="750F8B61" w14:textId="6AFEF7DF" w:rsidR="00BF607A" w:rsidRPr="007C104E" w:rsidRDefault="00BF607A" w:rsidP="00BF607A">
      <w:pPr>
        <w:spacing w:after="120" w:line="276" w:lineRule="auto"/>
        <w:ind w:left="851"/>
        <w:jc w:val="both"/>
        <w:rPr>
          <w:highlight w:val="green"/>
        </w:rPr>
      </w:pPr>
      <w:r w:rsidRPr="007C104E">
        <w:rPr>
          <w:highlight w:val="green"/>
        </w:rPr>
        <w:t xml:space="preserve">g.1) Declaração de Inexistência de Fatos Impeditivos/Impedimentos para Contratar, conforme </w:t>
      </w:r>
      <w:r w:rsidRPr="007C104E">
        <w:rPr>
          <w:b/>
          <w:bCs/>
          <w:highlight w:val="green"/>
        </w:rPr>
        <w:t>Anexo A</w:t>
      </w:r>
      <w:r w:rsidRPr="007C104E">
        <w:rPr>
          <w:highlight w:val="green"/>
        </w:rPr>
        <w:t xml:space="preserve"> do Termo de Referência;</w:t>
      </w:r>
    </w:p>
    <w:p w14:paraId="70630EF5" w14:textId="3C282958" w:rsidR="00BF607A" w:rsidRPr="007C104E" w:rsidRDefault="00BF607A" w:rsidP="00BF607A">
      <w:pPr>
        <w:spacing w:after="120" w:line="276" w:lineRule="auto"/>
        <w:ind w:left="851"/>
        <w:jc w:val="both"/>
        <w:rPr>
          <w:highlight w:val="green"/>
        </w:rPr>
      </w:pPr>
      <w:r w:rsidRPr="007C104E">
        <w:rPr>
          <w:highlight w:val="green"/>
        </w:rPr>
        <w:t xml:space="preserve">g.2) Declaração de Disponibilidade de site próprio com certificação digital e de parque computacional e gráfico seguros, conforme </w:t>
      </w:r>
      <w:r w:rsidRPr="007C104E">
        <w:rPr>
          <w:b/>
          <w:bCs/>
          <w:highlight w:val="green"/>
        </w:rPr>
        <w:t xml:space="preserve">Anexo </w:t>
      </w:r>
      <w:r w:rsidR="00D64AC2" w:rsidRPr="007C104E">
        <w:rPr>
          <w:b/>
          <w:bCs/>
          <w:highlight w:val="green"/>
        </w:rPr>
        <w:t>B</w:t>
      </w:r>
      <w:r w:rsidRPr="007C104E">
        <w:rPr>
          <w:highlight w:val="green"/>
        </w:rPr>
        <w:t xml:space="preserve"> do Termo de Referência;</w:t>
      </w:r>
    </w:p>
    <w:p w14:paraId="46529C71" w14:textId="2CBD88D6" w:rsidR="00D009E1" w:rsidRPr="007C104E" w:rsidRDefault="00FD635E" w:rsidP="00D009E1">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 </w:t>
      </w:r>
      <w:r>
        <w:rPr>
          <w:i w:val="0"/>
          <w:iCs w:val="0"/>
          <w:color w:val="auto"/>
          <w:sz w:val="24"/>
          <w:szCs w:val="24"/>
          <w:highlight w:val="green"/>
        </w:rPr>
        <w:t xml:space="preserve">os </w:t>
      </w:r>
      <w:r w:rsidR="00D009E1" w:rsidRPr="007C104E">
        <w:rPr>
          <w:i w:val="0"/>
          <w:iCs w:val="0"/>
          <w:color w:val="auto"/>
          <w:sz w:val="24"/>
          <w:szCs w:val="24"/>
          <w:highlight w:val="green"/>
        </w:rPr>
        <w:t xml:space="preserve">documentos e comprovações exigidos no </w:t>
      </w:r>
      <w:r w:rsidR="00D009E1" w:rsidRPr="007C104E">
        <w:rPr>
          <w:b/>
          <w:bCs/>
          <w:i w:val="0"/>
          <w:iCs w:val="0"/>
          <w:color w:val="auto"/>
          <w:sz w:val="24"/>
          <w:szCs w:val="24"/>
          <w:highlight w:val="green"/>
        </w:rPr>
        <w:t>item 11</w:t>
      </w:r>
      <w:r w:rsidR="00D009E1" w:rsidRPr="007C104E">
        <w:rPr>
          <w:i w:val="0"/>
          <w:iCs w:val="0"/>
          <w:color w:val="auto"/>
          <w:sz w:val="24"/>
          <w:szCs w:val="24"/>
          <w:highlight w:val="green"/>
        </w:rPr>
        <w:t xml:space="preserve"> do Termo de Referência.</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8"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 xml:space="preserve">Na hipótese de o vencedor da licitação não comprovar manter as condições de habilitação e preencher as condições de contratação consignadas neste Edital, ou não assinar o contrato, ou recusar a contratação, a Administração, sem prejuízo da </w:t>
      </w:r>
      <w:r w:rsidRPr="00F22899">
        <w:rPr>
          <w:color w:val="auto"/>
          <w:sz w:val="24"/>
          <w:szCs w:val="24"/>
        </w:rPr>
        <w:lastRenderedPageBreak/>
        <w:t>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9"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70"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AA3DBA3" w:rsidR="001167EF" w:rsidRPr="00F22899" w:rsidRDefault="001167EF" w:rsidP="005118DC">
      <w:pPr>
        <w:pStyle w:val="Nivel3"/>
        <w:rPr>
          <w:sz w:val="24"/>
          <w:szCs w:val="24"/>
        </w:rPr>
      </w:pPr>
      <w:r w:rsidRPr="00F22899">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883F6A">
        <w:rPr>
          <w:sz w:val="24"/>
          <w:szCs w:val="24"/>
        </w:rPr>
        <w:t> </w:t>
      </w:r>
      <w:r w:rsidRPr="00F22899">
        <w:rPr>
          <w:sz w:val="24"/>
          <w:szCs w:val="24"/>
        </w:rPr>
        <w:t xml:space="preserve">III do art. 12 da </w:t>
      </w:r>
      <w:hyperlink r:id="rId71"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72"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4"/>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0D7FCD6E" w14:textId="77777777" w:rsidR="000B453E" w:rsidRPr="00F22899" w:rsidRDefault="000B453E" w:rsidP="003B7E50">
      <w:pPr>
        <w:pStyle w:val="ANEXO"/>
        <w:rPr>
          <w:rFonts w:eastAsiaTheme="majorEastAsia"/>
        </w:rPr>
      </w:pPr>
      <w:r w:rsidRPr="00F22899">
        <w:rPr>
          <w:rFonts w:eastAsiaTheme="majorEastAsia"/>
        </w:rPr>
        <w:lastRenderedPageBreak/>
        <w:t>ANEXO I</w:t>
      </w:r>
    </w:p>
    <w:p w14:paraId="7AF89C98" w14:textId="77777777" w:rsidR="000B453E" w:rsidRPr="00F22899" w:rsidRDefault="000B453E" w:rsidP="000B453E">
      <w:pPr>
        <w:jc w:val="center"/>
        <w:rPr>
          <w:rFonts w:cs="Arial"/>
          <w:b/>
          <w:bCs/>
        </w:rPr>
      </w:pPr>
      <w:r w:rsidRPr="00F22899">
        <w:rPr>
          <w:rFonts w:cs="Arial"/>
          <w:b/>
          <w:bCs/>
        </w:rPr>
        <w:t>TERMO DE REFERÊNCIA</w:t>
      </w:r>
    </w:p>
    <w:p w14:paraId="74C76E70" w14:textId="77777777" w:rsidR="000B453E" w:rsidRPr="00F22899" w:rsidRDefault="000B453E" w:rsidP="00797EC4">
      <w:pPr>
        <w:jc w:val="both"/>
        <w:rPr>
          <w:rFonts w:cs="Arial"/>
          <w:b/>
        </w:rPr>
      </w:pPr>
    </w:p>
    <w:p w14:paraId="413A19E5" w14:textId="77777777" w:rsidR="00901F05" w:rsidRPr="00901F05" w:rsidRDefault="00901F05" w:rsidP="00901F05">
      <w:pPr>
        <w:jc w:val="center"/>
        <w:rPr>
          <w:rFonts w:cs="Arial"/>
          <w:b/>
        </w:rPr>
      </w:pPr>
      <w:bookmarkStart w:id="45" w:name="_Hlk215491874"/>
      <w:r w:rsidRPr="00901F05">
        <w:rPr>
          <w:rFonts w:cs="Arial"/>
          <w:b/>
        </w:rPr>
        <w:t>CONTRATAÇÃO DE EMPRESA OU INSTITUIÇÃO ESPECIALIZADA EM PLANEJAMENTO, ORGANIZAÇÃO, APLICAÇÃO E CORREÇÃO DE PROVAS OBJETIVAS E AVALIAÇÃO DE TÍTULOS</w:t>
      </w:r>
    </w:p>
    <w:p w14:paraId="6D003996" w14:textId="77777777" w:rsidR="00901F05" w:rsidRPr="00901F05" w:rsidRDefault="00901F05" w:rsidP="00901F05">
      <w:pPr>
        <w:spacing w:line="276" w:lineRule="auto"/>
        <w:jc w:val="both"/>
        <w:rPr>
          <w:rFonts w:cs="Arial"/>
          <w:bCs/>
        </w:rPr>
      </w:pPr>
    </w:p>
    <w:p w14:paraId="7C9D288E" w14:textId="77777777" w:rsidR="00901F05" w:rsidRPr="00901F05" w:rsidRDefault="00901F05" w:rsidP="00901F05">
      <w:pPr>
        <w:spacing w:line="276" w:lineRule="auto"/>
        <w:jc w:val="both"/>
        <w:rPr>
          <w:rFonts w:cs="Arial"/>
          <w:bCs/>
        </w:rPr>
      </w:pPr>
    </w:p>
    <w:p w14:paraId="3429CA52" w14:textId="77777777" w:rsidR="00901F05" w:rsidRPr="00901F05" w:rsidRDefault="00901F05" w:rsidP="00901F05">
      <w:pPr>
        <w:spacing w:line="276" w:lineRule="auto"/>
        <w:jc w:val="both"/>
        <w:rPr>
          <w:rFonts w:cs="Arial"/>
          <w:b/>
        </w:rPr>
      </w:pPr>
      <w:r w:rsidRPr="00901F05">
        <w:rPr>
          <w:rFonts w:cs="Arial"/>
          <w:b/>
        </w:rPr>
        <w:t>1.</w:t>
      </w:r>
      <w:r w:rsidRPr="00901F05">
        <w:rPr>
          <w:rFonts w:cs="Arial"/>
          <w:b/>
        </w:rPr>
        <w:tab/>
        <w:t>DO OBJETO</w:t>
      </w:r>
    </w:p>
    <w:p w14:paraId="424373A5" w14:textId="77777777" w:rsidR="00901F05" w:rsidRPr="00901F05" w:rsidRDefault="00901F05" w:rsidP="00901F05">
      <w:pPr>
        <w:spacing w:line="276" w:lineRule="auto"/>
        <w:jc w:val="both"/>
        <w:rPr>
          <w:rFonts w:cs="Arial"/>
          <w:bCs/>
        </w:rPr>
      </w:pPr>
    </w:p>
    <w:p w14:paraId="30B86233" w14:textId="77777777" w:rsidR="00901F05" w:rsidRPr="00901F05" w:rsidRDefault="00901F05" w:rsidP="00901F05">
      <w:pPr>
        <w:spacing w:line="276" w:lineRule="auto"/>
        <w:ind w:firstLine="1560"/>
        <w:jc w:val="both"/>
        <w:rPr>
          <w:rFonts w:cs="Arial"/>
          <w:bCs/>
        </w:rPr>
      </w:pPr>
      <w:r w:rsidRPr="00901F05">
        <w:rPr>
          <w:rFonts w:cs="Arial"/>
          <w:bCs/>
        </w:rPr>
        <w:t xml:space="preserve">Contratação de empresa ou instituição para planejamento, organização e execução de </w:t>
      </w:r>
      <w:r w:rsidRPr="00901F05">
        <w:rPr>
          <w:rFonts w:cs="Arial"/>
          <w:b/>
        </w:rPr>
        <w:t>provas objetivas e avaliação de títulos referentes a dois Processos Anuais de Promoção dos servidores do TCESP</w:t>
      </w:r>
      <w:r w:rsidRPr="00901F05">
        <w:rPr>
          <w:rFonts w:cs="Arial"/>
          <w:bCs/>
        </w:rPr>
        <w:t xml:space="preserve">, relativos aos exercícios de 2025 e 2026, nos termos da Resolução nº 07/2018, que conte com </w:t>
      </w:r>
      <w:r w:rsidRPr="00901F05">
        <w:rPr>
          <w:rFonts w:cs="Arial"/>
          <w:b/>
        </w:rPr>
        <w:t>estrutura organizacional, equipe técnica e banca especializada</w:t>
      </w:r>
      <w:r w:rsidRPr="00901F05">
        <w:rPr>
          <w:rFonts w:cs="Arial"/>
          <w:bCs/>
        </w:rPr>
        <w:t xml:space="preserve"> para elaboração do edital de abertura, execução das etapas de inscrição e dos procedimentos de elaboração, impressão, aplicação, fiscalização e correção das provas, resposta a eventuais recursos, divulgação dos resultados e demais providências, considerando o conteúdo programático definido pela Comissão Técnica de Avaliação (CTA) deste Tribunal de Contas e demais critérios ora propostos.</w:t>
      </w:r>
    </w:p>
    <w:p w14:paraId="2F9263D6" w14:textId="77777777" w:rsidR="00901F05" w:rsidRDefault="00901F05" w:rsidP="00901F05">
      <w:pPr>
        <w:spacing w:line="276" w:lineRule="auto"/>
        <w:jc w:val="both"/>
        <w:rPr>
          <w:rFonts w:cs="Arial"/>
          <w:bCs/>
        </w:rPr>
      </w:pPr>
    </w:p>
    <w:p w14:paraId="2C9C0F87" w14:textId="59E8ACFB" w:rsidR="00901F05" w:rsidRPr="00901F05" w:rsidRDefault="00901F05" w:rsidP="00901F05">
      <w:pPr>
        <w:spacing w:line="276" w:lineRule="auto"/>
        <w:ind w:firstLine="1560"/>
        <w:jc w:val="both"/>
        <w:rPr>
          <w:rFonts w:cs="Arial"/>
          <w:bCs/>
        </w:rPr>
      </w:pPr>
      <w:r w:rsidRPr="00901F05">
        <w:rPr>
          <w:rFonts w:cs="Arial"/>
          <w:bCs/>
        </w:rPr>
        <w:t xml:space="preserve">Cada um dos Processos de Promoção ocorrerá conforme cronograma preliminar publicado no DOE-TCESP de </w:t>
      </w:r>
      <w:r w:rsidR="00CA5A8B" w:rsidRPr="00CA5A8B">
        <w:rPr>
          <w:rFonts w:cs="Arial"/>
          <w:bCs/>
          <w:highlight w:val="green"/>
        </w:rPr>
        <w:t>11</w:t>
      </w:r>
      <w:r w:rsidRPr="00CA5A8B">
        <w:rPr>
          <w:rFonts w:cs="Arial"/>
          <w:bCs/>
          <w:highlight w:val="green"/>
        </w:rPr>
        <w:t>/05/2026</w:t>
      </w:r>
      <w:r w:rsidR="00CA5A8B" w:rsidRPr="00CA5A8B">
        <w:rPr>
          <w:rFonts w:cs="Arial"/>
          <w:bCs/>
          <w:highlight w:val="green"/>
        </w:rPr>
        <w:t xml:space="preserve"> (disponibilizado em 08/05/2026)</w:t>
      </w:r>
      <w:r w:rsidRPr="00901F05">
        <w:rPr>
          <w:rFonts w:cs="Arial"/>
          <w:bCs/>
        </w:rPr>
        <w:t>, cujas provas serão realizadas simultaneamente, em formato presencial, na cidade de São Paulo – SP.</w:t>
      </w:r>
    </w:p>
    <w:p w14:paraId="10FDF3BC" w14:textId="77777777" w:rsidR="00CA3868" w:rsidRDefault="00CA3868" w:rsidP="00901F05">
      <w:pPr>
        <w:spacing w:line="276" w:lineRule="auto"/>
        <w:jc w:val="both"/>
        <w:rPr>
          <w:rFonts w:cs="Arial"/>
          <w:bCs/>
        </w:rPr>
      </w:pPr>
    </w:p>
    <w:p w14:paraId="7A0C6F14" w14:textId="1E3922EF" w:rsidR="00901F05" w:rsidRPr="00CA3868" w:rsidRDefault="00901F05" w:rsidP="009F2733">
      <w:pPr>
        <w:tabs>
          <w:tab w:val="left" w:pos="993"/>
        </w:tabs>
        <w:spacing w:line="276" w:lineRule="auto"/>
        <w:ind w:firstLine="284"/>
        <w:jc w:val="both"/>
        <w:rPr>
          <w:rFonts w:cs="Arial"/>
          <w:b/>
        </w:rPr>
      </w:pPr>
      <w:r w:rsidRPr="00CA3868">
        <w:rPr>
          <w:rFonts w:cs="Arial"/>
          <w:b/>
        </w:rPr>
        <w:t>1.1.</w:t>
      </w:r>
      <w:r w:rsidRPr="00CA3868">
        <w:rPr>
          <w:rFonts w:cs="Arial"/>
          <w:b/>
        </w:rPr>
        <w:tab/>
        <w:t>Estimativa do número total de candidatos (inscritos)</w:t>
      </w:r>
    </w:p>
    <w:p w14:paraId="4A0E4594" w14:textId="77777777" w:rsidR="00901F05" w:rsidRPr="00901F05" w:rsidRDefault="00901F05" w:rsidP="00901F05">
      <w:pPr>
        <w:spacing w:line="276" w:lineRule="auto"/>
        <w:jc w:val="both"/>
        <w:rPr>
          <w:rFonts w:cs="Arial"/>
          <w:bCs/>
        </w:rPr>
      </w:pPr>
    </w:p>
    <w:p w14:paraId="20902D96" w14:textId="77777777" w:rsidR="00901F05" w:rsidRPr="00901F05" w:rsidRDefault="00901F05" w:rsidP="00CA3868">
      <w:pPr>
        <w:spacing w:line="276" w:lineRule="auto"/>
        <w:ind w:firstLine="1560"/>
        <w:jc w:val="both"/>
        <w:rPr>
          <w:rFonts w:cs="Arial"/>
          <w:bCs/>
        </w:rPr>
      </w:pPr>
      <w:r w:rsidRPr="00901F05">
        <w:rPr>
          <w:rFonts w:cs="Arial"/>
          <w:bCs/>
        </w:rPr>
        <w:t>Para fins de planejamento e dimensionamento preliminar do certame, adota-se como referência o comportamento observado em processos anteriores, nos quais a taxa de inscrição (inscritos/aptos) variou de forma significativa. Assim, com base na lista de aptos de cada exercício, considera-se:</w:t>
      </w:r>
    </w:p>
    <w:p w14:paraId="72241A30" w14:textId="77777777" w:rsidR="00CA3868" w:rsidRDefault="00CA3868" w:rsidP="00901F05">
      <w:pPr>
        <w:spacing w:line="276" w:lineRule="auto"/>
        <w:jc w:val="both"/>
        <w:rPr>
          <w:rFonts w:cs="Arial"/>
          <w:bCs/>
        </w:rPr>
      </w:pPr>
    </w:p>
    <w:p w14:paraId="56319FC5" w14:textId="0F98C0AB" w:rsidR="00901F05" w:rsidRPr="00901F05" w:rsidRDefault="00901F05" w:rsidP="00CA3868">
      <w:pPr>
        <w:spacing w:line="276" w:lineRule="auto"/>
        <w:ind w:firstLine="1560"/>
        <w:jc w:val="both"/>
        <w:rPr>
          <w:rFonts w:cs="Arial"/>
          <w:bCs/>
        </w:rPr>
      </w:pPr>
      <w:r w:rsidRPr="00901F05">
        <w:rPr>
          <w:rFonts w:cs="Arial"/>
          <w:bCs/>
        </w:rPr>
        <w:t>a)</w:t>
      </w:r>
      <w:r w:rsidRPr="00901F05">
        <w:rPr>
          <w:rFonts w:cs="Arial"/>
          <w:bCs/>
        </w:rPr>
        <w:tab/>
      </w:r>
      <w:r w:rsidRPr="00E332FF">
        <w:rPr>
          <w:rFonts w:cs="Arial"/>
          <w:b/>
        </w:rPr>
        <w:t>Promoção 2025</w:t>
      </w:r>
      <w:r w:rsidRPr="00901F05">
        <w:rPr>
          <w:rFonts w:cs="Arial"/>
          <w:bCs/>
        </w:rPr>
        <w:t xml:space="preserve"> (246 aptos): estimativa-base (cenário médio) de aproximadamente </w:t>
      </w:r>
      <w:r w:rsidRPr="00E332FF">
        <w:rPr>
          <w:rFonts w:cs="Arial"/>
          <w:b/>
        </w:rPr>
        <w:t>127 inscritos</w:t>
      </w:r>
      <w:r w:rsidRPr="00901F05">
        <w:rPr>
          <w:rFonts w:cs="Arial"/>
          <w:bCs/>
        </w:rPr>
        <w:t xml:space="preserve">, com </w:t>
      </w:r>
      <w:r w:rsidRPr="00E332FF">
        <w:rPr>
          <w:rFonts w:cs="Arial"/>
          <w:b/>
        </w:rPr>
        <w:t>faixa de referência para dimensionamento preliminar entre 84 e 192 inscritos</w:t>
      </w:r>
      <w:r w:rsidRPr="00901F05">
        <w:rPr>
          <w:rFonts w:cs="Arial"/>
          <w:bCs/>
        </w:rPr>
        <w:t>.</w:t>
      </w:r>
    </w:p>
    <w:p w14:paraId="1AFB4B89" w14:textId="77777777" w:rsidR="00CA3868" w:rsidRDefault="00CA3868" w:rsidP="00CA3868">
      <w:pPr>
        <w:spacing w:line="276" w:lineRule="auto"/>
        <w:ind w:firstLine="1560"/>
        <w:jc w:val="both"/>
        <w:rPr>
          <w:rFonts w:cs="Arial"/>
          <w:bCs/>
        </w:rPr>
      </w:pPr>
    </w:p>
    <w:p w14:paraId="58AA518F" w14:textId="41111147" w:rsidR="00901F05" w:rsidRPr="00901F05" w:rsidRDefault="00901F05" w:rsidP="00F337FD">
      <w:pPr>
        <w:spacing w:line="276" w:lineRule="auto"/>
        <w:ind w:firstLine="1560"/>
        <w:jc w:val="both"/>
        <w:rPr>
          <w:rFonts w:cs="Arial"/>
          <w:bCs/>
        </w:rPr>
      </w:pPr>
      <w:r w:rsidRPr="00901F05">
        <w:rPr>
          <w:rFonts w:cs="Arial"/>
          <w:bCs/>
        </w:rPr>
        <w:t>b)</w:t>
      </w:r>
      <w:r w:rsidRPr="00901F05">
        <w:rPr>
          <w:rFonts w:cs="Arial"/>
          <w:bCs/>
        </w:rPr>
        <w:tab/>
      </w:r>
      <w:r w:rsidRPr="00F337FD">
        <w:rPr>
          <w:rFonts w:cs="Arial"/>
          <w:b/>
        </w:rPr>
        <w:t>Promoção 2026</w:t>
      </w:r>
      <w:r w:rsidRPr="00901F05">
        <w:rPr>
          <w:rFonts w:cs="Arial"/>
          <w:bCs/>
        </w:rPr>
        <w:t xml:space="preserve"> (32 aptos do exercício): além dos aptos do exercício, a</w:t>
      </w:r>
      <w:r w:rsidR="00F337FD">
        <w:rPr>
          <w:rFonts w:cs="Arial"/>
          <w:bCs/>
        </w:rPr>
        <w:t xml:space="preserve"> </w:t>
      </w:r>
      <w:r w:rsidRPr="00901F05">
        <w:rPr>
          <w:rFonts w:cs="Arial"/>
          <w:bCs/>
        </w:rPr>
        <w:t xml:space="preserve">estimativa deverá considerar a possível participação, em 2026, de servidores aptos em 2025 que não se inscreveram e/ou não obtiveram aprovação naquele exercício, projetando-se, como estimativa-base (cenário médio), aproximadamente </w:t>
      </w:r>
      <w:r w:rsidRPr="00C41BCF">
        <w:rPr>
          <w:rFonts w:cs="Arial"/>
          <w:b/>
        </w:rPr>
        <w:t>41 inscritos</w:t>
      </w:r>
      <w:r w:rsidRPr="00901F05">
        <w:rPr>
          <w:rFonts w:cs="Arial"/>
          <w:bCs/>
        </w:rPr>
        <w:t xml:space="preserve">, com </w:t>
      </w:r>
      <w:r w:rsidRPr="00C41BCF">
        <w:rPr>
          <w:rFonts w:cs="Arial"/>
          <w:b/>
        </w:rPr>
        <w:t>faixa de referência para dimensionamento preliminar entre 29 e 81 inscritos</w:t>
      </w:r>
      <w:r w:rsidRPr="00901F05">
        <w:rPr>
          <w:rFonts w:cs="Arial"/>
          <w:bCs/>
        </w:rPr>
        <w:t>.</w:t>
      </w:r>
    </w:p>
    <w:p w14:paraId="1907BE4F" w14:textId="77777777" w:rsidR="00901F05" w:rsidRPr="00901F05" w:rsidRDefault="00901F05" w:rsidP="006E2ADF">
      <w:pPr>
        <w:spacing w:line="276" w:lineRule="auto"/>
        <w:ind w:firstLine="1560"/>
        <w:jc w:val="both"/>
        <w:rPr>
          <w:rFonts w:cs="Arial"/>
          <w:bCs/>
        </w:rPr>
      </w:pPr>
      <w:r w:rsidRPr="006E2ADF">
        <w:rPr>
          <w:rFonts w:cs="Arial"/>
          <w:b/>
        </w:rPr>
        <w:lastRenderedPageBreak/>
        <w:t>Observação (dimensionamento definitivo)</w:t>
      </w:r>
      <w:r w:rsidRPr="00901F05">
        <w:rPr>
          <w:rFonts w:cs="Arial"/>
          <w:bCs/>
        </w:rPr>
        <w:t>: o quantitativo definitivo de inscritos, e, consequentemente, o dimensionamento de salas, equipe, materiais e logística, será confirmado após o encerramento das inscrições e a divulgação das inscrições deferidas, devendo a Contratada ajustar a execução ao quantitativo efetivo apurado.</w:t>
      </w:r>
    </w:p>
    <w:p w14:paraId="591C8AA1" w14:textId="77777777" w:rsidR="00901F05" w:rsidRPr="00B37050" w:rsidRDefault="00901F05" w:rsidP="00901F05">
      <w:pPr>
        <w:spacing w:line="276" w:lineRule="auto"/>
        <w:jc w:val="both"/>
        <w:rPr>
          <w:rFonts w:cs="Arial"/>
          <w:bCs/>
          <w:sz w:val="22"/>
          <w:szCs w:val="22"/>
        </w:rPr>
      </w:pPr>
    </w:p>
    <w:p w14:paraId="5FF597AF" w14:textId="77777777" w:rsidR="00B37050" w:rsidRPr="00B37050" w:rsidRDefault="00B37050" w:rsidP="00901F05">
      <w:pPr>
        <w:spacing w:line="276" w:lineRule="auto"/>
        <w:jc w:val="both"/>
        <w:rPr>
          <w:rFonts w:cs="Arial"/>
          <w:bCs/>
          <w:sz w:val="22"/>
          <w:szCs w:val="22"/>
        </w:rPr>
      </w:pPr>
    </w:p>
    <w:p w14:paraId="36FF2997" w14:textId="77777777" w:rsidR="00901F05" w:rsidRPr="00B37050" w:rsidRDefault="00901F05" w:rsidP="00B37050">
      <w:pPr>
        <w:spacing w:line="276" w:lineRule="auto"/>
        <w:ind w:firstLine="284"/>
        <w:jc w:val="both"/>
        <w:rPr>
          <w:rFonts w:cs="Arial"/>
          <w:b/>
        </w:rPr>
      </w:pPr>
      <w:r w:rsidRPr="00B37050">
        <w:rPr>
          <w:rFonts w:cs="Arial"/>
          <w:b/>
        </w:rPr>
        <w:t>1.2.</w:t>
      </w:r>
      <w:r w:rsidRPr="00B37050">
        <w:rPr>
          <w:rFonts w:cs="Arial"/>
          <w:b/>
        </w:rPr>
        <w:tab/>
        <w:t>Estimativa do número de candidatos por Processo e cargo efetivo (aptos)</w:t>
      </w:r>
    </w:p>
    <w:p w14:paraId="75EB5D4B" w14:textId="77777777" w:rsidR="00901F05" w:rsidRPr="00901F05" w:rsidRDefault="00901F05" w:rsidP="00901F05">
      <w:pPr>
        <w:spacing w:line="276" w:lineRule="auto"/>
        <w:jc w:val="both"/>
        <w:rPr>
          <w:rFonts w:cs="Arial"/>
          <w:bCs/>
        </w:rPr>
      </w:pPr>
    </w:p>
    <w:p w14:paraId="61670579" w14:textId="77777777" w:rsidR="00901F05" w:rsidRPr="00901F05" w:rsidRDefault="00901F05" w:rsidP="00B37050">
      <w:pPr>
        <w:spacing w:line="276" w:lineRule="auto"/>
        <w:ind w:firstLine="1560"/>
        <w:jc w:val="both"/>
        <w:rPr>
          <w:rFonts w:cs="Arial"/>
          <w:bCs/>
        </w:rPr>
      </w:pPr>
      <w:r w:rsidRPr="00901F05">
        <w:rPr>
          <w:rFonts w:cs="Arial"/>
          <w:bCs/>
        </w:rPr>
        <w:t>Para fins de planejamento da quantidade de cadernos e da necessidade de provas distintas por cargo/área, considera-se a distribuição de aptos (lista preliminar) e uma estimativa de inscritos por faixa (baixo/médio/alto), a ser confirmada após o encerramento das inscrições deferidas.</w:t>
      </w:r>
    </w:p>
    <w:p w14:paraId="0A7EBC29" w14:textId="77777777" w:rsidR="00B37050" w:rsidRDefault="00B37050" w:rsidP="00B37050">
      <w:pPr>
        <w:spacing w:line="276" w:lineRule="auto"/>
        <w:ind w:firstLine="1560"/>
        <w:jc w:val="both"/>
        <w:rPr>
          <w:rFonts w:cs="Arial"/>
          <w:bCs/>
        </w:rPr>
      </w:pPr>
    </w:p>
    <w:p w14:paraId="4849DD48" w14:textId="6EC4AF1C" w:rsidR="00901F05" w:rsidRPr="00901F05" w:rsidRDefault="00901F05" w:rsidP="00B37050">
      <w:pPr>
        <w:spacing w:line="276" w:lineRule="auto"/>
        <w:ind w:firstLine="1560"/>
        <w:jc w:val="both"/>
        <w:rPr>
          <w:rFonts w:cs="Arial"/>
          <w:bCs/>
        </w:rPr>
      </w:pPr>
      <w:r w:rsidRPr="00901F05">
        <w:rPr>
          <w:rFonts w:cs="Arial"/>
          <w:bCs/>
        </w:rPr>
        <w:t>a)</w:t>
      </w:r>
      <w:r w:rsidRPr="00901F05">
        <w:rPr>
          <w:rFonts w:cs="Arial"/>
          <w:bCs/>
        </w:rPr>
        <w:tab/>
      </w:r>
      <w:r w:rsidRPr="00B37050">
        <w:rPr>
          <w:rFonts w:cs="Arial"/>
          <w:b/>
        </w:rPr>
        <w:t>Promoção 2025</w:t>
      </w:r>
      <w:r w:rsidRPr="00901F05">
        <w:rPr>
          <w:rFonts w:cs="Arial"/>
          <w:bCs/>
        </w:rPr>
        <w:t xml:space="preserve"> (246 aptos – lista preliminar):</w:t>
      </w:r>
    </w:p>
    <w:p w14:paraId="51E084B2" w14:textId="77777777" w:rsidR="00B37050" w:rsidRPr="00F937E7" w:rsidRDefault="00B37050" w:rsidP="00B37050">
      <w:pPr>
        <w:spacing w:line="276" w:lineRule="auto"/>
        <w:ind w:firstLine="1560"/>
        <w:jc w:val="both"/>
        <w:rPr>
          <w:rFonts w:cs="Arial"/>
          <w:bCs/>
          <w:sz w:val="20"/>
          <w:szCs w:val="20"/>
        </w:rPr>
      </w:pPr>
    </w:p>
    <w:p w14:paraId="54BAE354" w14:textId="3B053574" w:rsidR="00901F05" w:rsidRPr="00901F05" w:rsidRDefault="00901F05" w:rsidP="00457EAB">
      <w:pPr>
        <w:spacing w:line="276" w:lineRule="auto"/>
        <w:ind w:left="2127" w:hanging="284"/>
        <w:jc w:val="both"/>
        <w:rPr>
          <w:rFonts w:cs="Arial"/>
          <w:bCs/>
        </w:rPr>
      </w:pPr>
      <w:r w:rsidRPr="00457EAB">
        <w:rPr>
          <w:rFonts w:cs="Arial"/>
          <w:b/>
        </w:rPr>
        <w:t>•</w:t>
      </w:r>
      <w:r w:rsidRPr="00901F05">
        <w:rPr>
          <w:rFonts w:cs="Arial"/>
          <w:bCs/>
        </w:rPr>
        <w:tab/>
      </w:r>
      <w:r w:rsidRPr="00457EAB">
        <w:rPr>
          <w:rFonts w:cs="Arial"/>
          <w:b/>
        </w:rPr>
        <w:t>Auditor de Controle Externo</w:t>
      </w:r>
      <w:r w:rsidRPr="00901F05">
        <w:rPr>
          <w:rFonts w:cs="Arial"/>
          <w:bCs/>
        </w:rPr>
        <w:t xml:space="preserve"> (nível superior): 112 aptos (inscritos estimados: 38 / 58 / 87)</w:t>
      </w:r>
    </w:p>
    <w:p w14:paraId="36A432B8" w14:textId="77777777" w:rsidR="007E0123" w:rsidRPr="007E0123" w:rsidRDefault="007E0123" w:rsidP="00457EAB">
      <w:pPr>
        <w:spacing w:line="276" w:lineRule="auto"/>
        <w:ind w:left="2127" w:hanging="284"/>
        <w:jc w:val="both"/>
        <w:rPr>
          <w:rFonts w:cs="Arial"/>
          <w:b/>
          <w:sz w:val="16"/>
          <w:szCs w:val="16"/>
        </w:rPr>
      </w:pPr>
    </w:p>
    <w:p w14:paraId="20AFF4FE" w14:textId="3F54E36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Auditor de Controle Externo – Administração</w:t>
      </w:r>
      <w:r w:rsidRPr="00901F05">
        <w:rPr>
          <w:rFonts w:cs="Arial"/>
          <w:bCs/>
        </w:rPr>
        <w:t xml:space="preserve"> (nível superior): 10 aptos (inscritos estimados: 3 / 5 / 8)</w:t>
      </w:r>
    </w:p>
    <w:p w14:paraId="55DB75B8" w14:textId="77777777" w:rsidR="007E0123" w:rsidRPr="007E0123" w:rsidRDefault="007E0123" w:rsidP="00457EAB">
      <w:pPr>
        <w:spacing w:line="276" w:lineRule="auto"/>
        <w:ind w:left="2127" w:hanging="284"/>
        <w:jc w:val="both"/>
        <w:rPr>
          <w:rFonts w:cs="Arial"/>
          <w:b/>
          <w:sz w:val="16"/>
          <w:szCs w:val="16"/>
        </w:rPr>
      </w:pPr>
    </w:p>
    <w:p w14:paraId="19568832" w14:textId="26102EAD"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Técnico de Controle Externo</w:t>
      </w:r>
      <w:r w:rsidRPr="00901F05">
        <w:rPr>
          <w:rFonts w:cs="Arial"/>
          <w:bCs/>
        </w:rPr>
        <w:t xml:space="preserve"> (nível médio): 110 aptos (inscritos estimados: 37 / 57 / 86)</w:t>
      </w:r>
    </w:p>
    <w:p w14:paraId="31F2EB3B" w14:textId="77777777" w:rsidR="007E0123" w:rsidRPr="007E0123" w:rsidRDefault="007E0123" w:rsidP="00457EAB">
      <w:pPr>
        <w:spacing w:line="276" w:lineRule="auto"/>
        <w:ind w:left="2127" w:hanging="284"/>
        <w:jc w:val="both"/>
        <w:rPr>
          <w:rFonts w:cs="Arial"/>
          <w:b/>
          <w:sz w:val="16"/>
          <w:szCs w:val="16"/>
        </w:rPr>
      </w:pPr>
    </w:p>
    <w:p w14:paraId="27B3AA6D" w14:textId="5F3FE9A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r>
      <w:r w:rsidRPr="00B85F63">
        <w:rPr>
          <w:rFonts w:cs="Arial"/>
          <w:b/>
          <w:spacing w:val="-2"/>
        </w:rPr>
        <w:t>Auxiliar da Fiscalização</w:t>
      </w:r>
      <w:r w:rsidRPr="00B85F63">
        <w:rPr>
          <w:rFonts w:cs="Arial"/>
          <w:bCs/>
          <w:spacing w:val="-2"/>
        </w:rPr>
        <w:t>: 13 aptos (inscritos estimados: 4 / 7 / 10)</w:t>
      </w:r>
    </w:p>
    <w:p w14:paraId="0D41AD12" w14:textId="77777777" w:rsidR="007E0123" w:rsidRPr="007E0123" w:rsidRDefault="007E0123" w:rsidP="00457EAB">
      <w:pPr>
        <w:spacing w:line="276" w:lineRule="auto"/>
        <w:ind w:left="2127" w:hanging="284"/>
        <w:jc w:val="both"/>
        <w:rPr>
          <w:rFonts w:cs="Arial"/>
          <w:b/>
          <w:sz w:val="16"/>
          <w:szCs w:val="16"/>
        </w:rPr>
      </w:pPr>
    </w:p>
    <w:p w14:paraId="6D3EEA25" w14:textId="68EDA784"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Agente Educacional</w:t>
      </w:r>
      <w:r w:rsidRPr="00901F05">
        <w:rPr>
          <w:rFonts w:cs="Arial"/>
          <w:bCs/>
        </w:rPr>
        <w:t xml:space="preserve"> (nível superior):</w:t>
      </w:r>
      <w:r w:rsidR="00BF4A47">
        <w:rPr>
          <w:rFonts w:cs="Arial"/>
          <w:bCs/>
        </w:rPr>
        <w:t xml:space="preserve"> </w:t>
      </w:r>
      <w:r w:rsidRPr="00901F05">
        <w:rPr>
          <w:rFonts w:cs="Arial"/>
          <w:bCs/>
        </w:rPr>
        <w:t>1 apto (inscritos estimados: 0 / 1</w:t>
      </w:r>
      <w:r w:rsidR="00457EAB">
        <w:rPr>
          <w:rFonts w:cs="Arial"/>
          <w:bCs/>
        </w:rPr>
        <w:t xml:space="preserve"> </w:t>
      </w:r>
      <w:r w:rsidRPr="00901F05">
        <w:rPr>
          <w:rFonts w:cs="Arial"/>
          <w:bCs/>
        </w:rPr>
        <w:t xml:space="preserve">/ 1) – </w:t>
      </w:r>
      <w:r w:rsidRPr="00457EAB">
        <w:rPr>
          <w:rFonts w:cs="Arial"/>
          <w:b/>
        </w:rPr>
        <w:t>para fins de aplicação de prova objetiva, o cargo será enquadrado na prova de Auditor de Controle Externo – Administração, por compatibilidade funcional e lotação no Departamento Geral de Administração</w:t>
      </w:r>
      <w:r w:rsidRPr="00901F05">
        <w:rPr>
          <w:rFonts w:cs="Arial"/>
          <w:bCs/>
        </w:rPr>
        <w:t>.</w:t>
      </w:r>
    </w:p>
    <w:p w14:paraId="21A9893A" w14:textId="77777777" w:rsidR="00901F05" w:rsidRPr="008D03E2" w:rsidRDefault="00901F05" w:rsidP="00901F05">
      <w:pPr>
        <w:spacing w:line="276" w:lineRule="auto"/>
        <w:jc w:val="both"/>
        <w:rPr>
          <w:rFonts w:cs="Arial"/>
          <w:bCs/>
          <w:sz w:val="20"/>
          <w:szCs w:val="20"/>
        </w:rPr>
      </w:pPr>
    </w:p>
    <w:p w14:paraId="00022C3F" w14:textId="77777777" w:rsidR="00901F05" w:rsidRPr="008D03E2" w:rsidRDefault="00901F05" w:rsidP="00901F05">
      <w:pPr>
        <w:spacing w:line="276" w:lineRule="auto"/>
        <w:jc w:val="both"/>
        <w:rPr>
          <w:rFonts w:cs="Arial"/>
          <w:bCs/>
          <w:sz w:val="20"/>
          <w:szCs w:val="20"/>
        </w:rPr>
      </w:pPr>
    </w:p>
    <w:p w14:paraId="6E682CDF" w14:textId="77777777" w:rsidR="00901F05" w:rsidRPr="00901F05" w:rsidRDefault="00901F05" w:rsidP="006E31DA">
      <w:pPr>
        <w:spacing w:line="276" w:lineRule="auto"/>
        <w:ind w:firstLine="1560"/>
        <w:jc w:val="both"/>
        <w:rPr>
          <w:rFonts w:cs="Arial"/>
          <w:bCs/>
        </w:rPr>
      </w:pPr>
      <w:r w:rsidRPr="00901F05">
        <w:rPr>
          <w:rFonts w:cs="Arial"/>
          <w:bCs/>
        </w:rPr>
        <w:t>b)</w:t>
      </w:r>
      <w:r w:rsidRPr="00901F05">
        <w:rPr>
          <w:rFonts w:cs="Arial"/>
          <w:bCs/>
        </w:rPr>
        <w:tab/>
      </w:r>
      <w:commentRangeStart w:id="46"/>
      <w:commentRangeStart w:id="47"/>
      <w:r w:rsidRPr="006E31DA">
        <w:rPr>
          <w:rFonts w:cs="Arial"/>
          <w:b/>
        </w:rPr>
        <w:t>Promoção 2026</w:t>
      </w:r>
      <w:r w:rsidRPr="00901F05">
        <w:rPr>
          <w:rFonts w:cs="Arial"/>
          <w:bCs/>
        </w:rPr>
        <w:t xml:space="preserve"> (32 aptos – lista preliminar):</w:t>
      </w:r>
    </w:p>
    <w:p w14:paraId="2D8E6BDD" w14:textId="77777777" w:rsidR="00901F05" w:rsidRPr="00F937E7" w:rsidRDefault="00901F05" w:rsidP="006E31DA">
      <w:pPr>
        <w:spacing w:line="276" w:lineRule="auto"/>
        <w:ind w:firstLine="1560"/>
        <w:jc w:val="both"/>
        <w:rPr>
          <w:rFonts w:cs="Arial"/>
          <w:bCs/>
          <w:sz w:val="20"/>
          <w:szCs w:val="20"/>
        </w:rPr>
      </w:pPr>
      <w:r w:rsidRPr="00F937E7">
        <w:rPr>
          <w:rFonts w:cs="Arial"/>
          <w:bCs/>
          <w:sz w:val="20"/>
          <w:szCs w:val="20"/>
        </w:rPr>
        <w:t xml:space="preserve"> </w:t>
      </w:r>
    </w:p>
    <w:p w14:paraId="4BCCC07F" w14:textId="77777777"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w:t>
      </w:r>
      <w:r w:rsidRPr="00901F05">
        <w:rPr>
          <w:rFonts w:cs="Arial"/>
          <w:bCs/>
        </w:rPr>
        <w:t xml:space="preserve"> (nível superior): 29 aptos (inscritos estimados: 10 / 15 / 23)</w:t>
      </w:r>
    </w:p>
    <w:p w14:paraId="4264D48D" w14:textId="77777777" w:rsidR="00582CBA" w:rsidRPr="00582CBA" w:rsidRDefault="00582CBA" w:rsidP="006E31DA">
      <w:pPr>
        <w:spacing w:line="276" w:lineRule="auto"/>
        <w:ind w:left="2127" w:hanging="284"/>
        <w:jc w:val="both"/>
        <w:rPr>
          <w:rFonts w:cs="Arial"/>
          <w:b/>
          <w:sz w:val="16"/>
          <w:szCs w:val="16"/>
        </w:rPr>
      </w:pPr>
    </w:p>
    <w:p w14:paraId="09019F5B" w14:textId="20E6695D"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 – Administração</w:t>
      </w:r>
      <w:r w:rsidRPr="00901F05">
        <w:rPr>
          <w:rFonts w:cs="Arial"/>
          <w:bCs/>
        </w:rPr>
        <w:t xml:space="preserve"> (nível superior): 2 aptos (inscritos estimados: 1 / 1 / 2)</w:t>
      </w:r>
    </w:p>
    <w:p w14:paraId="3E3040E2" w14:textId="77777777" w:rsidR="00582CBA" w:rsidRPr="00582CBA" w:rsidRDefault="00582CBA" w:rsidP="006E31DA">
      <w:pPr>
        <w:spacing w:line="276" w:lineRule="auto"/>
        <w:ind w:left="2127" w:hanging="284"/>
        <w:jc w:val="both"/>
        <w:rPr>
          <w:rFonts w:cs="Arial"/>
          <w:b/>
          <w:sz w:val="16"/>
          <w:szCs w:val="16"/>
        </w:rPr>
      </w:pPr>
    </w:p>
    <w:p w14:paraId="1E4B2A05" w14:textId="23F30C6C"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Técnico de Controle Externo</w:t>
      </w:r>
      <w:r w:rsidRPr="00901F05">
        <w:rPr>
          <w:rFonts w:cs="Arial"/>
          <w:bCs/>
        </w:rPr>
        <w:t xml:space="preserve"> (nível médio): 1 apto (inscritos estimados: 0 / 1 / 1)</w:t>
      </w:r>
      <w:commentRangeEnd w:id="46"/>
      <w:r w:rsidR="00176386" w:rsidRPr="00901F05">
        <w:rPr>
          <w:rStyle w:val="Refdecomentrio"/>
          <w:rFonts w:cs="Arial"/>
          <w:bCs/>
          <w:sz w:val="24"/>
          <w:szCs w:val="24"/>
        </w:rPr>
        <w:commentReference w:id="46"/>
      </w:r>
      <w:commentRangeEnd w:id="47"/>
      <w:r w:rsidR="009924DC" w:rsidRPr="00901F05">
        <w:rPr>
          <w:rStyle w:val="Refdecomentrio"/>
          <w:rFonts w:cs="Arial"/>
          <w:bCs/>
          <w:sz w:val="24"/>
          <w:szCs w:val="24"/>
        </w:rPr>
        <w:commentReference w:id="47"/>
      </w:r>
    </w:p>
    <w:p w14:paraId="19759E00" w14:textId="77777777" w:rsidR="006E31DA" w:rsidRDefault="006E31DA" w:rsidP="00901F05">
      <w:pPr>
        <w:spacing w:line="276" w:lineRule="auto"/>
        <w:jc w:val="both"/>
        <w:rPr>
          <w:rFonts w:cs="Arial"/>
          <w:bCs/>
        </w:rPr>
      </w:pPr>
    </w:p>
    <w:p w14:paraId="4497D1FD" w14:textId="3966025E" w:rsidR="00901F05" w:rsidRPr="00901F05" w:rsidRDefault="00901F05" w:rsidP="008D03E2">
      <w:pPr>
        <w:spacing w:line="276" w:lineRule="auto"/>
        <w:ind w:firstLine="1560"/>
        <w:jc w:val="both"/>
        <w:rPr>
          <w:rFonts w:cs="Arial"/>
          <w:bCs/>
        </w:rPr>
      </w:pPr>
      <w:r w:rsidRPr="002C47DE">
        <w:rPr>
          <w:rFonts w:cs="Arial"/>
          <w:b/>
        </w:rPr>
        <w:lastRenderedPageBreak/>
        <w:t>Tratamento de quantitativo residual</w:t>
      </w:r>
      <w:r w:rsidRPr="00901F05">
        <w:rPr>
          <w:rFonts w:cs="Arial"/>
          <w:bCs/>
        </w:rPr>
        <w:t xml:space="preserve"> </w:t>
      </w:r>
      <w:r w:rsidRPr="002C47DE">
        <w:rPr>
          <w:rFonts w:cs="Arial"/>
          <w:b/>
        </w:rPr>
        <w:t>(cargos com poucos aptos)</w:t>
      </w:r>
      <w:r w:rsidRPr="00901F05">
        <w:rPr>
          <w:rFonts w:cs="Arial"/>
          <w:bCs/>
        </w:rPr>
        <w:t>: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4F7ACE94" w14:textId="77777777" w:rsidR="002C47DE" w:rsidRDefault="002C47DE" w:rsidP="008D03E2">
      <w:pPr>
        <w:spacing w:line="276" w:lineRule="auto"/>
        <w:ind w:firstLine="1560"/>
        <w:jc w:val="both"/>
        <w:rPr>
          <w:rFonts w:cs="Arial"/>
          <w:bCs/>
        </w:rPr>
      </w:pPr>
    </w:p>
    <w:p w14:paraId="0F5FBE64" w14:textId="5E0DB8E3" w:rsidR="00901F05" w:rsidRPr="00901F05" w:rsidRDefault="00901F05" w:rsidP="008D03E2">
      <w:pPr>
        <w:spacing w:line="276" w:lineRule="auto"/>
        <w:ind w:firstLine="1560"/>
        <w:jc w:val="both"/>
        <w:rPr>
          <w:rFonts w:cs="Arial"/>
          <w:bCs/>
        </w:rPr>
      </w:pPr>
      <w:r w:rsidRPr="00897B71">
        <w:rPr>
          <w:rFonts w:cs="Arial"/>
          <w:b/>
        </w:rPr>
        <w:t>Observação</w:t>
      </w:r>
      <w:r w:rsidRPr="00901F05">
        <w:rPr>
          <w:rFonts w:cs="Arial"/>
          <w:bCs/>
        </w:rPr>
        <w:t>: a distribuição definitiva de aptos e o quantitativo efetivo de inscritos serão confirmados pela lista de aptos e pelas inscrições deferidas publicadas juntamente com o edital de abertura das inscrições de cada processo de promoção.</w:t>
      </w:r>
    </w:p>
    <w:p w14:paraId="774AE2C7" w14:textId="77777777" w:rsidR="006E31DA" w:rsidRDefault="006E31DA" w:rsidP="008D03E2">
      <w:pPr>
        <w:spacing w:line="276" w:lineRule="auto"/>
        <w:ind w:firstLine="1560"/>
        <w:jc w:val="both"/>
        <w:rPr>
          <w:rFonts w:cs="Arial"/>
          <w:bCs/>
        </w:rPr>
      </w:pPr>
    </w:p>
    <w:p w14:paraId="659C5497" w14:textId="77777777" w:rsidR="006E31DA" w:rsidRDefault="006E31DA" w:rsidP="008D03E2">
      <w:pPr>
        <w:spacing w:line="276" w:lineRule="auto"/>
        <w:ind w:firstLine="1560"/>
        <w:jc w:val="both"/>
        <w:rPr>
          <w:rFonts w:cs="Arial"/>
          <w:bCs/>
        </w:rPr>
      </w:pPr>
    </w:p>
    <w:p w14:paraId="6717AFE2" w14:textId="0EEAED3F" w:rsidR="00901F05" w:rsidRPr="00897B71" w:rsidRDefault="00901F05" w:rsidP="00055EEE">
      <w:pPr>
        <w:tabs>
          <w:tab w:val="left" w:pos="284"/>
          <w:tab w:val="left" w:pos="993"/>
        </w:tabs>
        <w:spacing w:line="276" w:lineRule="auto"/>
        <w:ind w:firstLine="284"/>
        <w:jc w:val="both"/>
        <w:rPr>
          <w:rFonts w:cs="Arial"/>
          <w:b/>
        </w:rPr>
      </w:pPr>
      <w:r w:rsidRPr="00897B71">
        <w:rPr>
          <w:rFonts w:cs="Arial"/>
          <w:b/>
        </w:rPr>
        <w:t>1.3.</w:t>
      </w:r>
      <w:r w:rsidRPr="00897B71">
        <w:rPr>
          <w:rFonts w:cs="Arial"/>
          <w:b/>
        </w:rPr>
        <w:tab/>
        <w:t>Das Provas</w:t>
      </w:r>
    </w:p>
    <w:p w14:paraId="2B8B7C2D" w14:textId="77777777" w:rsidR="00897B71" w:rsidRDefault="00897B71" w:rsidP="008D03E2">
      <w:pPr>
        <w:spacing w:line="276" w:lineRule="auto"/>
        <w:ind w:firstLine="1560"/>
        <w:jc w:val="both"/>
        <w:rPr>
          <w:rFonts w:cs="Arial"/>
          <w:bCs/>
        </w:rPr>
      </w:pPr>
    </w:p>
    <w:p w14:paraId="12C35BBA" w14:textId="4FB69C00" w:rsidR="00901F05" w:rsidRPr="00901F05" w:rsidRDefault="00901F05" w:rsidP="008D03E2">
      <w:pPr>
        <w:spacing w:line="276" w:lineRule="auto"/>
        <w:ind w:firstLine="1560"/>
        <w:jc w:val="both"/>
        <w:rPr>
          <w:rFonts w:cs="Arial"/>
          <w:bCs/>
        </w:rPr>
      </w:pPr>
      <w:r w:rsidRPr="00901F05">
        <w:rPr>
          <w:rFonts w:cs="Arial"/>
          <w:bCs/>
        </w:rPr>
        <w:t>a)</w:t>
      </w:r>
      <w:r w:rsidRPr="00901F05">
        <w:rPr>
          <w:rFonts w:cs="Arial"/>
          <w:bCs/>
        </w:rPr>
        <w:tab/>
      </w:r>
      <w:r w:rsidRPr="00897B71">
        <w:rPr>
          <w:rFonts w:cs="Arial"/>
          <w:b/>
        </w:rPr>
        <w:t>Formato e datas de realização</w:t>
      </w:r>
    </w:p>
    <w:p w14:paraId="051E01CA" w14:textId="77777777" w:rsidR="00897B71" w:rsidRDefault="00897B71" w:rsidP="008D03E2">
      <w:pPr>
        <w:spacing w:line="276" w:lineRule="auto"/>
        <w:ind w:firstLine="1560"/>
        <w:jc w:val="both"/>
        <w:rPr>
          <w:rFonts w:cs="Arial"/>
          <w:bCs/>
        </w:rPr>
      </w:pPr>
    </w:p>
    <w:p w14:paraId="6BA2B440" w14:textId="21278B76" w:rsidR="00901F05" w:rsidRPr="00901F05" w:rsidRDefault="00901F05" w:rsidP="008D03E2">
      <w:pPr>
        <w:spacing w:line="276" w:lineRule="auto"/>
        <w:ind w:firstLine="1560"/>
        <w:jc w:val="both"/>
        <w:rPr>
          <w:rFonts w:cs="Arial"/>
          <w:bCs/>
        </w:rPr>
      </w:pPr>
      <w:r w:rsidRPr="00901F05">
        <w:rPr>
          <w:rFonts w:cs="Arial"/>
          <w:bCs/>
        </w:rPr>
        <w:t xml:space="preserve">As provas, em formato presencial, devem acontecer em dia não útil e </w:t>
      </w:r>
      <w:r w:rsidRPr="00897B71">
        <w:rPr>
          <w:rFonts w:cs="Arial"/>
          <w:b/>
        </w:rPr>
        <w:t>em um único polo (São Paulo – Capital)</w:t>
      </w:r>
      <w:r w:rsidRPr="00901F05">
        <w:rPr>
          <w:rFonts w:cs="Arial"/>
          <w:bCs/>
        </w:rPr>
        <w:t>, de acordo com datas e critérios a serem fixados em edital prévio, nos termos do § 5º, do art. 20 da Resolução nº 07/2018.</w:t>
      </w:r>
    </w:p>
    <w:p w14:paraId="47698DA0" w14:textId="77777777" w:rsidR="00897B71" w:rsidRDefault="00897B71" w:rsidP="008D03E2">
      <w:pPr>
        <w:spacing w:line="276" w:lineRule="auto"/>
        <w:ind w:firstLine="1560"/>
        <w:jc w:val="both"/>
        <w:rPr>
          <w:rFonts w:cs="Arial"/>
          <w:bCs/>
        </w:rPr>
      </w:pPr>
    </w:p>
    <w:p w14:paraId="5BE9F89B" w14:textId="6B3766A4" w:rsidR="00901F05" w:rsidRPr="00901F05" w:rsidRDefault="00901F05" w:rsidP="008D03E2">
      <w:pPr>
        <w:spacing w:line="276" w:lineRule="auto"/>
        <w:ind w:firstLine="1560"/>
        <w:jc w:val="both"/>
        <w:rPr>
          <w:rFonts w:cs="Arial"/>
          <w:bCs/>
        </w:rPr>
      </w:pPr>
      <w:r w:rsidRPr="00901F05">
        <w:rPr>
          <w:rFonts w:cs="Arial"/>
          <w:bCs/>
        </w:rPr>
        <w:t>b)</w:t>
      </w:r>
      <w:r w:rsidRPr="00901F05">
        <w:rPr>
          <w:rFonts w:cs="Arial"/>
          <w:bCs/>
        </w:rPr>
        <w:tab/>
      </w:r>
      <w:r w:rsidRPr="00897B71">
        <w:rPr>
          <w:rFonts w:cs="Arial"/>
          <w:b/>
        </w:rPr>
        <w:t>Tipos</w:t>
      </w:r>
    </w:p>
    <w:p w14:paraId="2075B60F" w14:textId="77777777" w:rsidR="00897B71" w:rsidRDefault="00897B71" w:rsidP="008D03E2">
      <w:pPr>
        <w:spacing w:line="276" w:lineRule="auto"/>
        <w:ind w:firstLine="1560"/>
        <w:jc w:val="both"/>
        <w:rPr>
          <w:rFonts w:cs="Arial"/>
          <w:bCs/>
        </w:rPr>
      </w:pPr>
    </w:p>
    <w:p w14:paraId="39F327CD" w14:textId="376B0A44" w:rsidR="00901F05" w:rsidRPr="00901F05" w:rsidRDefault="00901F05" w:rsidP="008D03E2">
      <w:pPr>
        <w:spacing w:line="276" w:lineRule="auto"/>
        <w:ind w:firstLine="1560"/>
        <w:jc w:val="both"/>
        <w:rPr>
          <w:rFonts w:cs="Arial"/>
          <w:bCs/>
        </w:rPr>
      </w:pPr>
      <w:r w:rsidRPr="00901F05">
        <w:rPr>
          <w:rFonts w:cs="Arial"/>
          <w:bCs/>
        </w:rPr>
        <w:t xml:space="preserve">As provas deverão ser oferecidas </w:t>
      </w:r>
      <w:r w:rsidRPr="00897B71">
        <w:rPr>
          <w:rFonts w:cs="Arial"/>
          <w:b/>
        </w:rPr>
        <w:t>de acordo com os cargos efetivos que os servidores ocupam</w:t>
      </w:r>
      <w:r w:rsidRPr="00901F05">
        <w:rPr>
          <w:rFonts w:cs="Arial"/>
          <w:bCs/>
        </w:rPr>
        <w:t>, observadas as nomenclaturas vigentes e as alterações normativas aplicáveis.</w:t>
      </w:r>
    </w:p>
    <w:p w14:paraId="5A3F2D20" w14:textId="77777777" w:rsidR="00897B71" w:rsidRDefault="00897B71" w:rsidP="008D03E2">
      <w:pPr>
        <w:spacing w:line="276" w:lineRule="auto"/>
        <w:ind w:firstLine="1560"/>
        <w:jc w:val="both"/>
        <w:rPr>
          <w:rFonts w:cs="Arial"/>
          <w:bCs/>
        </w:rPr>
      </w:pPr>
    </w:p>
    <w:p w14:paraId="404AC6FA" w14:textId="5ED631BE" w:rsidR="00901F05" w:rsidRPr="00901F05" w:rsidRDefault="00901F05" w:rsidP="008D03E2">
      <w:pPr>
        <w:spacing w:line="276" w:lineRule="auto"/>
        <w:ind w:firstLine="1560"/>
        <w:jc w:val="both"/>
        <w:rPr>
          <w:rFonts w:cs="Arial"/>
          <w:bCs/>
        </w:rPr>
      </w:pPr>
      <w:r w:rsidRPr="00901F05">
        <w:rPr>
          <w:rFonts w:cs="Arial"/>
          <w:bCs/>
        </w:rPr>
        <w:t>Deverá haver, para cada cargo/área constante na lista de aptos do respectivo processo, prova compatível com o conteúdo programático e critérios definidos pela Comissão Técnica de Avaliação (CTA), incluindo, quando aplicável, diferenciação por eixos e pesos.</w:t>
      </w:r>
    </w:p>
    <w:p w14:paraId="217CF10B" w14:textId="77777777" w:rsidR="00897B71" w:rsidRDefault="00897B71" w:rsidP="008D03E2">
      <w:pPr>
        <w:spacing w:line="276" w:lineRule="auto"/>
        <w:ind w:firstLine="1560"/>
        <w:jc w:val="both"/>
        <w:rPr>
          <w:rFonts w:cs="Arial"/>
          <w:bCs/>
        </w:rPr>
      </w:pPr>
    </w:p>
    <w:p w14:paraId="6DEDD851" w14:textId="090A903F" w:rsidR="00901F05" w:rsidRPr="00901F05" w:rsidRDefault="00901F05" w:rsidP="00897B71">
      <w:pPr>
        <w:spacing w:line="276" w:lineRule="auto"/>
        <w:ind w:firstLine="1560"/>
        <w:jc w:val="both"/>
        <w:rPr>
          <w:rFonts w:cs="Arial"/>
          <w:bCs/>
        </w:rPr>
      </w:pPr>
      <w:r w:rsidRPr="00901F05">
        <w:rPr>
          <w:rFonts w:cs="Arial"/>
          <w:bCs/>
        </w:rPr>
        <w:t>Para o cargo de Agente Educacional, quando constar da lista de aptos, a prova objetiva poderá ser unificada à prova do cargo de Auditor de Controle Externo –</w:t>
      </w:r>
      <w:r w:rsidR="00897B71">
        <w:rPr>
          <w:rFonts w:cs="Arial"/>
          <w:bCs/>
        </w:rPr>
        <w:t xml:space="preserve"> </w:t>
      </w:r>
      <w:r w:rsidRPr="00901F05">
        <w:rPr>
          <w:rFonts w:cs="Arial"/>
          <w:bCs/>
        </w:rPr>
        <w:t>Administração, mediante formalização pela CTA antes da publicação do edital, em razão da compatibilidade das atribuições e do contexto de atuação administrativa.</w:t>
      </w:r>
    </w:p>
    <w:p w14:paraId="5798B2D3" w14:textId="77777777" w:rsidR="00685CC2" w:rsidRDefault="00685CC2" w:rsidP="008D03E2">
      <w:pPr>
        <w:spacing w:line="276" w:lineRule="auto"/>
        <w:ind w:firstLine="1560"/>
        <w:jc w:val="both"/>
        <w:rPr>
          <w:rFonts w:cs="Arial"/>
          <w:bCs/>
        </w:rPr>
      </w:pPr>
    </w:p>
    <w:p w14:paraId="5890939C" w14:textId="32FACDF9" w:rsidR="00901F05" w:rsidRPr="00901F05" w:rsidRDefault="00901F05" w:rsidP="008D03E2">
      <w:pPr>
        <w:spacing w:line="276" w:lineRule="auto"/>
        <w:ind w:firstLine="1560"/>
        <w:jc w:val="both"/>
        <w:rPr>
          <w:rFonts w:cs="Arial"/>
          <w:bCs/>
        </w:rPr>
      </w:pPr>
      <w:r w:rsidRPr="00901F05">
        <w:rPr>
          <w:rFonts w:cs="Arial"/>
          <w:bCs/>
        </w:rPr>
        <w:t>Tratamento de quantitativo residual (cargos com poucos aptos):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r w:rsidR="00CB1F9B">
        <w:rPr>
          <w:rFonts w:cs="Arial"/>
          <w:bCs/>
        </w:rPr>
        <w:t>.</w:t>
      </w:r>
    </w:p>
    <w:p w14:paraId="6379580C" w14:textId="77777777" w:rsidR="00685CC2" w:rsidRDefault="00685CC2" w:rsidP="008D03E2">
      <w:pPr>
        <w:spacing w:line="276" w:lineRule="auto"/>
        <w:ind w:firstLine="1560"/>
        <w:jc w:val="both"/>
        <w:rPr>
          <w:rFonts w:cs="Arial"/>
          <w:bCs/>
        </w:rPr>
      </w:pPr>
    </w:p>
    <w:p w14:paraId="3D7BAF00" w14:textId="18111C5A" w:rsidR="00901F05" w:rsidRPr="00901F05" w:rsidRDefault="00901F05" w:rsidP="00685CC2">
      <w:pPr>
        <w:keepNext/>
        <w:spacing w:line="276" w:lineRule="auto"/>
        <w:ind w:firstLine="1559"/>
        <w:jc w:val="both"/>
        <w:rPr>
          <w:rFonts w:cs="Arial"/>
          <w:bCs/>
        </w:rPr>
      </w:pPr>
      <w:r w:rsidRPr="00901F05">
        <w:rPr>
          <w:rFonts w:cs="Arial"/>
          <w:bCs/>
        </w:rPr>
        <w:lastRenderedPageBreak/>
        <w:t>c)</w:t>
      </w:r>
      <w:r w:rsidRPr="00901F05">
        <w:rPr>
          <w:rFonts w:cs="Arial"/>
          <w:bCs/>
        </w:rPr>
        <w:tab/>
      </w:r>
      <w:r w:rsidRPr="00260D78">
        <w:rPr>
          <w:rFonts w:cs="Arial"/>
          <w:b/>
        </w:rPr>
        <w:t>Versões</w:t>
      </w:r>
    </w:p>
    <w:p w14:paraId="095C3070" w14:textId="77777777" w:rsidR="00260D78" w:rsidRPr="00FA7F07" w:rsidRDefault="00260D78" w:rsidP="00685CC2">
      <w:pPr>
        <w:keepNext/>
        <w:spacing w:line="276" w:lineRule="auto"/>
        <w:ind w:firstLine="1559"/>
        <w:jc w:val="both"/>
        <w:rPr>
          <w:rFonts w:cs="Arial"/>
          <w:bCs/>
          <w:sz w:val="20"/>
          <w:szCs w:val="20"/>
        </w:rPr>
      </w:pPr>
    </w:p>
    <w:p w14:paraId="4CF558FC" w14:textId="55B7DB12" w:rsidR="00901F05" w:rsidRPr="00901F05" w:rsidRDefault="00901F05" w:rsidP="00685CC2">
      <w:pPr>
        <w:keepNext/>
        <w:spacing w:line="276" w:lineRule="auto"/>
        <w:ind w:firstLine="1559"/>
        <w:jc w:val="both"/>
        <w:rPr>
          <w:rFonts w:cs="Arial"/>
          <w:bCs/>
        </w:rPr>
      </w:pPr>
      <w:r w:rsidRPr="00901F05">
        <w:rPr>
          <w:rFonts w:cs="Arial"/>
          <w:bCs/>
        </w:rPr>
        <w:t>Para cada prova/cargo/área deverá haver, no mínimo, 3 (três) versões com 3 (três) gabaritos distintos, com ordem de questões e/ou alternativas embaralhadas, de modo a reforçar a segurança e mitigar riscos de fraude.</w:t>
      </w:r>
    </w:p>
    <w:p w14:paraId="0D05E450" w14:textId="77777777" w:rsidR="00260D78" w:rsidRDefault="00260D78" w:rsidP="008D03E2">
      <w:pPr>
        <w:spacing w:line="276" w:lineRule="auto"/>
        <w:ind w:firstLine="1560"/>
        <w:jc w:val="both"/>
        <w:rPr>
          <w:rFonts w:cs="Arial"/>
          <w:bCs/>
        </w:rPr>
      </w:pPr>
    </w:p>
    <w:p w14:paraId="7B63880C" w14:textId="30BAE592" w:rsidR="00901F05" w:rsidRPr="00901F05" w:rsidRDefault="00901F05" w:rsidP="008D03E2">
      <w:pPr>
        <w:spacing w:line="276" w:lineRule="auto"/>
        <w:ind w:firstLine="1560"/>
        <w:jc w:val="both"/>
        <w:rPr>
          <w:rFonts w:cs="Arial"/>
          <w:bCs/>
        </w:rPr>
      </w:pPr>
      <w:r w:rsidRPr="00901F05">
        <w:rPr>
          <w:rFonts w:cs="Arial"/>
          <w:bCs/>
        </w:rPr>
        <w:t>d)</w:t>
      </w:r>
      <w:r w:rsidRPr="00901F05">
        <w:rPr>
          <w:rFonts w:cs="Arial"/>
          <w:bCs/>
        </w:rPr>
        <w:tab/>
      </w:r>
      <w:r w:rsidRPr="00260D78">
        <w:rPr>
          <w:rFonts w:cs="Arial"/>
          <w:b/>
        </w:rPr>
        <w:t>Número de questões e tempo de duração</w:t>
      </w:r>
    </w:p>
    <w:p w14:paraId="4EB71694" w14:textId="77777777" w:rsidR="00260D78" w:rsidRPr="00132B1A" w:rsidRDefault="00260D78" w:rsidP="008D03E2">
      <w:pPr>
        <w:spacing w:line="276" w:lineRule="auto"/>
        <w:ind w:firstLine="1560"/>
        <w:jc w:val="both"/>
        <w:rPr>
          <w:rFonts w:cs="Arial"/>
          <w:bCs/>
          <w:sz w:val="20"/>
          <w:szCs w:val="20"/>
        </w:rPr>
      </w:pPr>
    </w:p>
    <w:p w14:paraId="34671FA8" w14:textId="36149579" w:rsidR="00901F05" w:rsidRPr="00901F05" w:rsidRDefault="00901F05" w:rsidP="00260D78">
      <w:pPr>
        <w:spacing w:line="276" w:lineRule="auto"/>
        <w:ind w:left="2127" w:hanging="567"/>
        <w:jc w:val="both"/>
        <w:rPr>
          <w:rFonts w:cs="Arial"/>
          <w:bCs/>
        </w:rPr>
      </w:pPr>
      <w:r w:rsidRPr="00901F05">
        <w:rPr>
          <w:rFonts w:cs="Arial"/>
          <w:bCs/>
        </w:rPr>
        <w:t>I.</w:t>
      </w:r>
      <w:r w:rsidRPr="00901F05">
        <w:rPr>
          <w:rFonts w:cs="Arial"/>
          <w:bCs/>
        </w:rPr>
        <w:tab/>
        <w:t xml:space="preserve">As provas objetivas para os cargos de </w:t>
      </w:r>
      <w:r w:rsidRPr="00736AEE">
        <w:rPr>
          <w:rFonts w:cs="Arial"/>
          <w:b/>
        </w:rPr>
        <w:t>Auditor de Controle Externo</w:t>
      </w:r>
      <w:r w:rsidRPr="00901F05">
        <w:rPr>
          <w:rFonts w:cs="Arial"/>
          <w:bCs/>
        </w:rPr>
        <w:t xml:space="preserve"> (nível superior) e </w:t>
      </w:r>
      <w:r w:rsidRPr="00736AEE">
        <w:rPr>
          <w:rFonts w:cs="Arial"/>
          <w:b/>
        </w:rPr>
        <w:t>Técnico de Controle Externo</w:t>
      </w:r>
      <w:r w:rsidRPr="00901F05">
        <w:rPr>
          <w:rFonts w:cs="Arial"/>
          <w:bCs/>
        </w:rPr>
        <w:t xml:space="preserve"> (nível médio) deverão ter </w:t>
      </w:r>
      <w:r w:rsidRPr="00736AEE">
        <w:rPr>
          <w:rFonts w:cs="Arial"/>
          <w:b/>
        </w:rPr>
        <w:t>60 questões</w:t>
      </w:r>
      <w:r w:rsidRPr="00901F05">
        <w:rPr>
          <w:rFonts w:cs="Arial"/>
          <w:bCs/>
        </w:rPr>
        <w:t xml:space="preserve">, com tempo de duração de </w:t>
      </w:r>
      <w:r w:rsidRPr="00736AEE">
        <w:rPr>
          <w:rFonts w:cs="Arial"/>
          <w:b/>
        </w:rPr>
        <w:t>180 (cento e oitenta) minutos</w:t>
      </w:r>
      <w:r w:rsidRPr="00901F05">
        <w:rPr>
          <w:rFonts w:cs="Arial"/>
          <w:bCs/>
        </w:rPr>
        <w:t>;</w:t>
      </w:r>
    </w:p>
    <w:p w14:paraId="0B3C7020" w14:textId="77777777" w:rsidR="00260D78" w:rsidRPr="00132B1A" w:rsidRDefault="00260D78" w:rsidP="00260D78">
      <w:pPr>
        <w:spacing w:line="276" w:lineRule="auto"/>
        <w:ind w:left="2127" w:hanging="567"/>
        <w:jc w:val="both"/>
        <w:rPr>
          <w:rFonts w:cs="Arial"/>
          <w:bCs/>
          <w:sz w:val="20"/>
          <w:szCs w:val="20"/>
        </w:rPr>
      </w:pPr>
    </w:p>
    <w:p w14:paraId="73364E10" w14:textId="60E9FA83" w:rsidR="00901F05" w:rsidRPr="00901F05" w:rsidRDefault="00901F05" w:rsidP="00260D78">
      <w:pPr>
        <w:spacing w:line="276" w:lineRule="auto"/>
        <w:ind w:left="2127" w:hanging="567"/>
        <w:jc w:val="both"/>
        <w:rPr>
          <w:rFonts w:cs="Arial"/>
          <w:bCs/>
        </w:rPr>
      </w:pPr>
      <w:r w:rsidRPr="00901F05">
        <w:rPr>
          <w:rFonts w:cs="Arial"/>
          <w:bCs/>
        </w:rPr>
        <w:t>II.</w:t>
      </w:r>
      <w:r w:rsidRPr="00901F05">
        <w:rPr>
          <w:rFonts w:cs="Arial"/>
          <w:bCs/>
        </w:rPr>
        <w:tab/>
        <w:t xml:space="preserve">A prova objetiva para o cargo de </w:t>
      </w:r>
      <w:r w:rsidRPr="00736AEE">
        <w:rPr>
          <w:rFonts w:cs="Arial"/>
          <w:b/>
        </w:rPr>
        <w:t>Auxiliar da Fiscalização (nível fundamental)</w:t>
      </w:r>
      <w:r w:rsidRPr="00901F05">
        <w:rPr>
          <w:rFonts w:cs="Arial"/>
          <w:bCs/>
        </w:rPr>
        <w:t xml:space="preserve"> deverá conter </w:t>
      </w:r>
      <w:r w:rsidRPr="00736AEE">
        <w:rPr>
          <w:rFonts w:cs="Arial"/>
          <w:b/>
        </w:rPr>
        <w:t>30 questões</w:t>
      </w:r>
      <w:r w:rsidRPr="00901F05">
        <w:rPr>
          <w:rFonts w:cs="Arial"/>
          <w:bCs/>
        </w:rPr>
        <w:t xml:space="preserve">, com duração de </w:t>
      </w:r>
      <w:r w:rsidRPr="00736AEE">
        <w:rPr>
          <w:rFonts w:cs="Arial"/>
          <w:b/>
        </w:rPr>
        <w:t>90 (noventa) minutos</w:t>
      </w:r>
      <w:r w:rsidRPr="00901F05">
        <w:rPr>
          <w:rFonts w:cs="Arial"/>
          <w:bCs/>
        </w:rPr>
        <w:t>.</w:t>
      </w:r>
    </w:p>
    <w:p w14:paraId="09C3119F" w14:textId="77777777" w:rsidR="00260D78" w:rsidRPr="004035AB" w:rsidRDefault="00260D78" w:rsidP="00901F05">
      <w:pPr>
        <w:spacing w:line="276" w:lineRule="auto"/>
        <w:jc w:val="both"/>
        <w:rPr>
          <w:rFonts w:cs="Arial"/>
          <w:bCs/>
          <w:sz w:val="22"/>
          <w:szCs w:val="22"/>
        </w:rPr>
      </w:pPr>
    </w:p>
    <w:p w14:paraId="0800ECB3" w14:textId="77777777" w:rsidR="00055EEE" w:rsidRPr="004035AB" w:rsidRDefault="00055EEE" w:rsidP="00901F05">
      <w:pPr>
        <w:spacing w:line="276" w:lineRule="auto"/>
        <w:jc w:val="both"/>
        <w:rPr>
          <w:rFonts w:cs="Arial"/>
          <w:bCs/>
          <w:sz w:val="22"/>
          <w:szCs w:val="22"/>
        </w:rPr>
      </w:pPr>
    </w:p>
    <w:p w14:paraId="055DBA72" w14:textId="28A62AC2" w:rsidR="00901F05" w:rsidRPr="00055EEE" w:rsidRDefault="00901F05" w:rsidP="00055EEE">
      <w:pPr>
        <w:tabs>
          <w:tab w:val="left" w:pos="284"/>
          <w:tab w:val="left" w:pos="993"/>
        </w:tabs>
        <w:spacing w:line="276" w:lineRule="auto"/>
        <w:ind w:firstLine="284"/>
        <w:jc w:val="both"/>
        <w:rPr>
          <w:rFonts w:cs="Arial"/>
          <w:b/>
        </w:rPr>
      </w:pPr>
      <w:r w:rsidRPr="00055EEE">
        <w:rPr>
          <w:rFonts w:cs="Arial"/>
          <w:b/>
        </w:rPr>
        <w:t>1.4.</w:t>
      </w:r>
      <w:r w:rsidRPr="00055EEE">
        <w:rPr>
          <w:rFonts w:cs="Arial"/>
          <w:b/>
        </w:rPr>
        <w:tab/>
        <w:t>Do(s) local(is) de aplicação das provas</w:t>
      </w:r>
    </w:p>
    <w:p w14:paraId="5FBCF2E6" w14:textId="77777777" w:rsidR="00055EEE" w:rsidRPr="00897581" w:rsidRDefault="00055EEE" w:rsidP="00901F05">
      <w:pPr>
        <w:spacing w:line="276" w:lineRule="auto"/>
        <w:jc w:val="both"/>
        <w:rPr>
          <w:rFonts w:cs="Arial"/>
          <w:bCs/>
          <w:sz w:val="20"/>
          <w:szCs w:val="20"/>
        </w:rPr>
      </w:pPr>
    </w:p>
    <w:p w14:paraId="77C659FD" w14:textId="268537DD" w:rsidR="00901F05" w:rsidRPr="00901F05" w:rsidRDefault="00901F05" w:rsidP="001F7348">
      <w:pPr>
        <w:spacing w:line="276" w:lineRule="auto"/>
        <w:ind w:firstLine="1560"/>
        <w:jc w:val="both"/>
        <w:rPr>
          <w:rFonts w:cs="Arial"/>
          <w:bCs/>
        </w:rPr>
      </w:pPr>
      <w:r w:rsidRPr="00901F05">
        <w:rPr>
          <w:rFonts w:cs="Arial"/>
          <w:bCs/>
        </w:rPr>
        <w:t>As provas serão realizadas, em formato presencial, na cidade de São Paulo. A definição e reserva do(s) local(is) de prova ficará a cargo da Contratada, com apoio da Escola Paulista de Contas Públicas do TCESP, e submetida à aprovação prévia do Contratante, observado o disposto no item 1.4.1.</w:t>
      </w:r>
    </w:p>
    <w:p w14:paraId="06DE99F5" w14:textId="77777777" w:rsidR="001F7348" w:rsidRDefault="001F7348" w:rsidP="001F7348">
      <w:pPr>
        <w:spacing w:line="276" w:lineRule="auto"/>
        <w:ind w:firstLine="1560"/>
        <w:jc w:val="both"/>
        <w:rPr>
          <w:rFonts w:cs="Arial"/>
          <w:bCs/>
        </w:rPr>
      </w:pPr>
    </w:p>
    <w:p w14:paraId="0F77300E" w14:textId="7A7C1FD8" w:rsidR="00901F05" w:rsidRPr="001F7348" w:rsidRDefault="00901F05" w:rsidP="001F7348">
      <w:pPr>
        <w:spacing w:line="276" w:lineRule="auto"/>
        <w:ind w:firstLine="1276"/>
        <w:jc w:val="both"/>
        <w:rPr>
          <w:rFonts w:cs="Arial"/>
          <w:b/>
        </w:rPr>
      </w:pPr>
      <w:r w:rsidRPr="001F7348">
        <w:rPr>
          <w:rFonts w:cs="Arial"/>
          <w:b/>
        </w:rPr>
        <w:t>1.4.1</w:t>
      </w:r>
      <w:r w:rsidRPr="001F7348">
        <w:rPr>
          <w:rFonts w:cs="Arial"/>
          <w:b/>
        </w:rPr>
        <w:tab/>
        <w:t>Características exigidas</w:t>
      </w:r>
    </w:p>
    <w:p w14:paraId="48E171D5" w14:textId="77777777" w:rsidR="001F7348" w:rsidRPr="00897581" w:rsidRDefault="001F7348" w:rsidP="001F7348">
      <w:pPr>
        <w:spacing w:line="276" w:lineRule="auto"/>
        <w:ind w:firstLine="1560"/>
        <w:jc w:val="both"/>
        <w:rPr>
          <w:rFonts w:cs="Arial"/>
          <w:bCs/>
          <w:sz w:val="20"/>
          <w:szCs w:val="20"/>
        </w:rPr>
      </w:pPr>
    </w:p>
    <w:p w14:paraId="6A7B4759" w14:textId="30D72634" w:rsidR="00901F05" w:rsidRPr="00901F05" w:rsidRDefault="00901F05" w:rsidP="001F7348">
      <w:pPr>
        <w:spacing w:line="276" w:lineRule="auto"/>
        <w:ind w:firstLine="1560"/>
        <w:jc w:val="both"/>
        <w:rPr>
          <w:rFonts w:cs="Arial"/>
          <w:bCs/>
        </w:rPr>
      </w:pPr>
      <w:r w:rsidRPr="00901F05">
        <w:rPr>
          <w:rFonts w:cs="Arial"/>
          <w:bCs/>
        </w:rPr>
        <w:t>O(s) local(is) de realização das provas, além de comportar a quantidade de inscritos de forma simultânea, deverá contar com:</w:t>
      </w:r>
    </w:p>
    <w:p w14:paraId="498C99CD" w14:textId="77777777" w:rsidR="00EE34A3" w:rsidRPr="00132B1A" w:rsidRDefault="00EE34A3" w:rsidP="001F7348">
      <w:pPr>
        <w:spacing w:line="276" w:lineRule="auto"/>
        <w:ind w:firstLine="1560"/>
        <w:jc w:val="both"/>
        <w:rPr>
          <w:rFonts w:cs="Arial"/>
          <w:bCs/>
          <w:sz w:val="18"/>
          <w:szCs w:val="18"/>
        </w:rPr>
      </w:pPr>
    </w:p>
    <w:p w14:paraId="166D1F5D" w14:textId="1EC01259" w:rsidR="00901F05" w:rsidRPr="00901F05" w:rsidRDefault="00901F05" w:rsidP="00EE34A3">
      <w:pPr>
        <w:spacing w:line="276" w:lineRule="auto"/>
        <w:ind w:left="1985" w:hanging="425"/>
        <w:jc w:val="both"/>
        <w:rPr>
          <w:rFonts w:cs="Arial"/>
          <w:bCs/>
        </w:rPr>
      </w:pPr>
      <w:r w:rsidRPr="00901F05">
        <w:rPr>
          <w:rFonts w:cs="Arial"/>
          <w:bCs/>
        </w:rPr>
        <w:t>a)</w:t>
      </w:r>
      <w:r w:rsidRPr="00901F05">
        <w:rPr>
          <w:rFonts w:cs="Arial"/>
          <w:bCs/>
        </w:rPr>
        <w:tab/>
        <w:t>Sala especial para candidatos que alegarem convicção religiosa impeditiva do enfrentamento das provas no horário determinado pelo edital;</w:t>
      </w:r>
    </w:p>
    <w:p w14:paraId="456234BA" w14:textId="77777777" w:rsidR="00132B1A" w:rsidRPr="00132B1A" w:rsidRDefault="00132B1A" w:rsidP="00EE34A3">
      <w:pPr>
        <w:spacing w:line="276" w:lineRule="auto"/>
        <w:ind w:left="1985" w:hanging="425"/>
        <w:jc w:val="both"/>
        <w:rPr>
          <w:rFonts w:cs="Arial"/>
          <w:bCs/>
          <w:sz w:val="18"/>
          <w:szCs w:val="18"/>
        </w:rPr>
      </w:pPr>
    </w:p>
    <w:p w14:paraId="7358FA30" w14:textId="51E7D1A3" w:rsidR="00901F05" w:rsidRPr="00901F05" w:rsidRDefault="00901F05" w:rsidP="00EE34A3">
      <w:pPr>
        <w:spacing w:line="276" w:lineRule="auto"/>
        <w:ind w:left="1985" w:hanging="425"/>
        <w:jc w:val="both"/>
        <w:rPr>
          <w:rFonts w:cs="Arial"/>
          <w:bCs/>
        </w:rPr>
      </w:pPr>
      <w:r w:rsidRPr="00901F05">
        <w:rPr>
          <w:rFonts w:cs="Arial"/>
          <w:bCs/>
        </w:rPr>
        <w:t>b)</w:t>
      </w:r>
      <w:r w:rsidRPr="00901F05">
        <w:rPr>
          <w:rFonts w:cs="Arial"/>
          <w:bCs/>
        </w:rPr>
        <w:tab/>
        <w:t>Vias de acesso próprio para deficientes físicos;</w:t>
      </w:r>
    </w:p>
    <w:p w14:paraId="3783079D" w14:textId="77777777" w:rsidR="00901F05" w:rsidRPr="00132B1A" w:rsidRDefault="00901F05" w:rsidP="00EE34A3">
      <w:pPr>
        <w:spacing w:line="276" w:lineRule="auto"/>
        <w:ind w:left="1985" w:hanging="425"/>
        <w:jc w:val="both"/>
        <w:rPr>
          <w:rFonts w:cs="Arial"/>
          <w:bCs/>
          <w:sz w:val="18"/>
          <w:szCs w:val="18"/>
        </w:rPr>
      </w:pPr>
      <w:r w:rsidRPr="00132B1A">
        <w:rPr>
          <w:rFonts w:cs="Arial"/>
          <w:bCs/>
          <w:sz w:val="18"/>
          <w:szCs w:val="18"/>
        </w:rPr>
        <w:t xml:space="preserve"> </w:t>
      </w:r>
    </w:p>
    <w:p w14:paraId="38C7D565" w14:textId="77777777" w:rsidR="00901F05" w:rsidRPr="00901F05" w:rsidRDefault="00901F05" w:rsidP="00EE34A3">
      <w:pPr>
        <w:spacing w:line="276" w:lineRule="auto"/>
        <w:ind w:left="1985" w:hanging="425"/>
        <w:jc w:val="both"/>
        <w:rPr>
          <w:rFonts w:cs="Arial"/>
          <w:bCs/>
        </w:rPr>
      </w:pPr>
      <w:r w:rsidRPr="00901F05">
        <w:rPr>
          <w:rFonts w:cs="Arial"/>
          <w:bCs/>
        </w:rPr>
        <w:t>c)</w:t>
      </w:r>
      <w:r w:rsidRPr="00901F05">
        <w:rPr>
          <w:rFonts w:cs="Arial"/>
          <w:bCs/>
        </w:rPr>
        <w:tab/>
        <w:t>Condições ambientais e instalações que não impliquem desgaste físico ou mental ao candidato ou lhe prejudiquem a concentração;</w:t>
      </w:r>
    </w:p>
    <w:p w14:paraId="4D497AE2" w14:textId="77777777" w:rsidR="00132B1A" w:rsidRPr="00132B1A" w:rsidRDefault="00132B1A" w:rsidP="00EE34A3">
      <w:pPr>
        <w:spacing w:line="276" w:lineRule="auto"/>
        <w:ind w:left="1985" w:hanging="425"/>
        <w:jc w:val="both"/>
        <w:rPr>
          <w:rFonts w:cs="Arial"/>
          <w:bCs/>
          <w:sz w:val="18"/>
          <w:szCs w:val="18"/>
        </w:rPr>
      </w:pPr>
    </w:p>
    <w:p w14:paraId="655268D8" w14:textId="16FC01B4" w:rsidR="00901F05" w:rsidRPr="00901F05" w:rsidRDefault="00901F05" w:rsidP="00EE34A3">
      <w:pPr>
        <w:spacing w:line="276" w:lineRule="auto"/>
        <w:ind w:left="1985" w:hanging="425"/>
        <w:jc w:val="both"/>
        <w:rPr>
          <w:rFonts w:cs="Arial"/>
          <w:bCs/>
        </w:rPr>
      </w:pPr>
      <w:r w:rsidRPr="00901F05">
        <w:rPr>
          <w:rFonts w:cs="Arial"/>
          <w:bCs/>
        </w:rPr>
        <w:t>d)</w:t>
      </w:r>
      <w:r w:rsidRPr="00901F05">
        <w:rPr>
          <w:rFonts w:cs="Arial"/>
          <w:bCs/>
        </w:rPr>
        <w:tab/>
        <w:t>Estrutura de apoio para lactantes, incluindo sala reservada próxima à coordenação, conforme regras que constarem do edital do respectivo Processo de Promoção (ex.: necessidade de acompanhante adulto e acompanhamento por fiscal nos momentos de amamentação);</w:t>
      </w:r>
    </w:p>
    <w:p w14:paraId="4E886549" w14:textId="77777777" w:rsidR="00897581" w:rsidRDefault="00897581" w:rsidP="00EE34A3">
      <w:pPr>
        <w:spacing w:line="276" w:lineRule="auto"/>
        <w:ind w:left="1985" w:hanging="425"/>
        <w:jc w:val="both"/>
        <w:rPr>
          <w:rFonts w:cs="Arial"/>
          <w:bCs/>
        </w:rPr>
      </w:pPr>
    </w:p>
    <w:p w14:paraId="258D088D" w14:textId="78DCED4C" w:rsidR="00901F05" w:rsidRPr="00901F05" w:rsidRDefault="00901F05" w:rsidP="00EE34A3">
      <w:pPr>
        <w:spacing w:line="276" w:lineRule="auto"/>
        <w:ind w:left="1985" w:hanging="425"/>
        <w:jc w:val="both"/>
        <w:rPr>
          <w:rFonts w:cs="Arial"/>
          <w:bCs/>
        </w:rPr>
      </w:pPr>
      <w:r w:rsidRPr="00901F05">
        <w:rPr>
          <w:rFonts w:cs="Arial"/>
          <w:bCs/>
        </w:rPr>
        <w:lastRenderedPageBreak/>
        <w:t>e)</w:t>
      </w:r>
      <w:r w:rsidRPr="00901F05">
        <w:rPr>
          <w:rFonts w:cs="Arial"/>
          <w:bCs/>
        </w:rPr>
        <w:tab/>
        <w:t>Uma sala de apoio para o contratante;</w:t>
      </w:r>
    </w:p>
    <w:p w14:paraId="3147392A" w14:textId="77777777" w:rsidR="003D1C0A" w:rsidRPr="002A10C6" w:rsidRDefault="003D1C0A" w:rsidP="00EE34A3">
      <w:pPr>
        <w:spacing w:line="276" w:lineRule="auto"/>
        <w:ind w:left="1985" w:hanging="425"/>
        <w:jc w:val="both"/>
        <w:rPr>
          <w:rFonts w:cs="Arial"/>
          <w:bCs/>
          <w:sz w:val="18"/>
          <w:szCs w:val="18"/>
        </w:rPr>
      </w:pPr>
    </w:p>
    <w:p w14:paraId="2E8DDA26" w14:textId="6A614955" w:rsidR="00901F05" w:rsidRPr="00901F05" w:rsidRDefault="00901F05" w:rsidP="00EE34A3">
      <w:pPr>
        <w:spacing w:line="276" w:lineRule="auto"/>
        <w:ind w:left="1985" w:hanging="425"/>
        <w:jc w:val="both"/>
        <w:rPr>
          <w:rFonts w:cs="Arial"/>
          <w:bCs/>
        </w:rPr>
      </w:pPr>
      <w:r w:rsidRPr="00901F05">
        <w:rPr>
          <w:rFonts w:cs="Arial"/>
          <w:bCs/>
        </w:rPr>
        <w:t>f)</w:t>
      </w:r>
      <w:r w:rsidRPr="00901F05">
        <w:rPr>
          <w:rFonts w:cs="Arial"/>
          <w:bCs/>
        </w:rPr>
        <w:tab/>
        <w:t>Serviço de atendimento médico de emergência;</w:t>
      </w:r>
    </w:p>
    <w:p w14:paraId="1680B760" w14:textId="77777777" w:rsidR="003D1C0A" w:rsidRPr="002A10C6" w:rsidRDefault="003D1C0A" w:rsidP="00EE34A3">
      <w:pPr>
        <w:spacing w:line="276" w:lineRule="auto"/>
        <w:ind w:left="1985" w:hanging="425"/>
        <w:jc w:val="both"/>
        <w:rPr>
          <w:rFonts w:cs="Arial"/>
          <w:bCs/>
          <w:sz w:val="18"/>
          <w:szCs w:val="18"/>
        </w:rPr>
      </w:pPr>
    </w:p>
    <w:p w14:paraId="12F69DE1" w14:textId="1468E0B2" w:rsidR="00901F05" w:rsidRPr="00901F05" w:rsidRDefault="00901F05" w:rsidP="00EE34A3">
      <w:pPr>
        <w:spacing w:line="276" w:lineRule="auto"/>
        <w:ind w:left="1985" w:hanging="425"/>
        <w:jc w:val="both"/>
        <w:rPr>
          <w:rFonts w:cs="Arial"/>
          <w:bCs/>
        </w:rPr>
      </w:pPr>
      <w:r w:rsidRPr="00901F05">
        <w:rPr>
          <w:rFonts w:cs="Arial"/>
          <w:bCs/>
        </w:rPr>
        <w:t>g)</w:t>
      </w:r>
      <w:r w:rsidRPr="00901F05">
        <w:rPr>
          <w:rFonts w:cs="Arial"/>
          <w:bCs/>
        </w:rPr>
        <w:tab/>
        <w:t>Localização de fácil acesso por meio de transporte público, preferencialmente a menos de 01 (um) quilômetro de estação de metrô, contado em trajeto realizado a pé;</w:t>
      </w:r>
    </w:p>
    <w:p w14:paraId="377397EF" w14:textId="77777777" w:rsidR="003D1C0A" w:rsidRPr="002A10C6" w:rsidRDefault="003D1C0A" w:rsidP="00EE34A3">
      <w:pPr>
        <w:spacing w:line="276" w:lineRule="auto"/>
        <w:ind w:left="1985" w:hanging="425"/>
        <w:jc w:val="both"/>
        <w:rPr>
          <w:rFonts w:cs="Arial"/>
          <w:bCs/>
          <w:sz w:val="18"/>
          <w:szCs w:val="18"/>
        </w:rPr>
      </w:pPr>
    </w:p>
    <w:p w14:paraId="1A136B73" w14:textId="6307A5E1" w:rsidR="00901F05" w:rsidRPr="00901F05" w:rsidRDefault="00901F05" w:rsidP="00EE34A3">
      <w:pPr>
        <w:spacing w:line="276" w:lineRule="auto"/>
        <w:ind w:left="1985" w:hanging="425"/>
        <w:jc w:val="both"/>
        <w:rPr>
          <w:rFonts w:cs="Arial"/>
          <w:bCs/>
        </w:rPr>
      </w:pPr>
      <w:r w:rsidRPr="00901F05">
        <w:rPr>
          <w:rFonts w:cs="Arial"/>
          <w:bCs/>
        </w:rPr>
        <w:t>h)</w:t>
      </w:r>
      <w:r w:rsidRPr="00901F05">
        <w:rPr>
          <w:rFonts w:cs="Arial"/>
          <w:bCs/>
        </w:rPr>
        <w:tab/>
        <w:t>Salas climatizadas, preferencialmente com ar-condicionado.</w:t>
      </w:r>
    </w:p>
    <w:p w14:paraId="760DE2C8" w14:textId="77777777" w:rsidR="00901F05" w:rsidRPr="00471BBE" w:rsidRDefault="00901F05" w:rsidP="00901F05">
      <w:pPr>
        <w:spacing w:line="276" w:lineRule="auto"/>
        <w:jc w:val="both"/>
        <w:rPr>
          <w:rFonts w:cs="Arial"/>
          <w:bCs/>
          <w:sz w:val="20"/>
          <w:szCs w:val="20"/>
        </w:rPr>
      </w:pPr>
    </w:p>
    <w:p w14:paraId="3BBD39EB" w14:textId="77777777" w:rsidR="003D1C0A" w:rsidRPr="00471BBE" w:rsidRDefault="003D1C0A" w:rsidP="00901F05">
      <w:pPr>
        <w:spacing w:line="276" w:lineRule="auto"/>
        <w:jc w:val="both"/>
        <w:rPr>
          <w:rFonts w:cs="Arial"/>
          <w:bCs/>
          <w:sz w:val="20"/>
          <w:szCs w:val="20"/>
        </w:rPr>
      </w:pPr>
    </w:p>
    <w:p w14:paraId="0DC201DA" w14:textId="77777777" w:rsidR="00901F05" w:rsidRPr="00F139F7" w:rsidRDefault="00901F05" w:rsidP="00F139F7">
      <w:pPr>
        <w:tabs>
          <w:tab w:val="left" w:pos="993"/>
        </w:tabs>
        <w:spacing w:line="276" w:lineRule="auto"/>
        <w:ind w:firstLine="284"/>
        <w:jc w:val="both"/>
        <w:rPr>
          <w:rFonts w:cs="Arial"/>
          <w:b/>
        </w:rPr>
      </w:pPr>
      <w:r w:rsidRPr="00F139F7">
        <w:rPr>
          <w:rFonts w:cs="Arial"/>
          <w:b/>
        </w:rPr>
        <w:t>1.5.</w:t>
      </w:r>
      <w:r w:rsidRPr="00F139F7">
        <w:rPr>
          <w:rFonts w:cs="Arial"/>
          <w:b/>
        </w:rPr>
        <w:tab/>
        <w:t>Do Conteúdo programático</w:t>
      </w:r>
    </w:p>
    <w:p w14:paraId="66CDD0F3" w14:textId="77777777" w:rsidR="00901F05" w:rsidRPr="002D1AB6" w:rsidRDefault="00901F05" w:rsidP="00901F05">
      <w:pPr>
        <w:spacing w:line="276" w:lineRule="auto"/>
        <w:jc w:val="both"/>
        <w:rPr>
          <w:rFonts w:cs="Arial"/>
          <w:bCs/>
          <w:sz w:val="20"/>
          <w:szCs w:val="20"/>
        </w:rPr>
      </w:pPr>
    </w:p>
    <w:p w14:paraId="00D5E26F" w14:textId="77777777" w:rsidR="00901F05" w:rsidRPr="00901F05" w:rsidRDefault="00901F05" w:rsidP="007F4888">
      <w:pPr>
        <w:spacing w:line="276" w:lineRule="auto"/>
        <w:ind w:left="1985" w:hanging="425"/>
        <w:jc w:val="both"/>
        <w:rPr>
          <w:rFonts w:cs="Arial"/>
          <w:bCs/>
        </w:rPr>
      </w:pPr>
      <w:r w:rsidRPr="00901F05">
        <w:rPr>
          <w:rFonts w:cs="Arial"/>
          <w:bCs/>
        </w:rPr>
        <w:t>a)</w:t>
      </w:r>
      <w:r w:rsidRPr="00901F05">
        <w:rPr>
          <w:rFonts w:cs="Arial"/>
          <w:bCs/>
        </w:rPr>
        <w:tab/>
      </w:r>
      <w:r w:rsidRPr="009E12DE">
        <w:rPr>
          <w:rFonts w:cs="Arial"/>
          <w:bCs/>
          <w:spacing w:val="-4"/>
        </w:rPr>
        <w:t xml:space="preserve">A proposta de conteúdo programático a ser definida pela Comissão Técnica de Avaliação (CTA) </w:t>
      </w:r>
      <w:r w:rsidRPr="009E12DE">
        <w:rPr>
          <w:rFonts w:cs="Arial"/>
          <w:b/>
          <w:spacing w:val="-4"/>
        </w:rPr>
        <w:t>deve ser tratada como preliminar</w:t>
      </w:r>
      <w:r w:rsidRPr="009E12DE">
        <w:rPr>
          <w:rFonts w:cs="Arial"/>
          <w:bCs/>
          <w:spacing w:val="-4"/>
        </w:rPr>
        <w:t>, na medida em que discussões com a banca contratada podem ajudar a melhor equilibrar os conteúdos entre os cargos e aprimorar a proposta final antes que esta seja divulgada aos servidores em edital</w:t>
      </w:r>
      <w:r w:rsidRPr="00901F05">
        <w:rPr>
          <w:rFonts w:cs="Arial"/>
          <w:bCs/>
        </w:rPr>
        <w:t>.</w:t>
      </w:r>
    </w:p>
    <w:p w14:paraId="159AE09B" w14:textId="77777777" w:rsidR="004E3C33" w:rsidRPr="00A52995" w:rsidRDefault="004E3C33" w:rsidP="007F4888">
      <w:pPr>
        <w:spacing w:line="276" w:lineRule="auto"/>
        <w:ind w:left="1985" w:hanging="425"/>
        <w:jc w:val="both"/>
        <w:rPr>
          <w:rFonts w:cs="Arial"/>
          <w:bCs/>
          <w:sz w:val="18"/>
          <w:szCs w:val="18"/>
        </w:rPr>
      </w:pPr>
    </w:p>
    <w:p w14:paraId="285C5BDF" w14:textId="3E8529A1" w:rsidR="00901F05" w:rsidRPr="00901F05" w:rsidRDefault="00901F05" w:rsidP="007F4888">
      <w:pPr>
        <w:spacing w:line="276" w:lineRule="auto"/>
        <w:ind w:left="1985" w:hanging="425"/>
        <w:jc w:val="both"/>
        <w:rPr>
          <w:rFonts w:cs="Arial"/>
          <w:bCs/>
        </w:rPr>
      </w:pPr>
      <w:r w:rsidRPr="00901F05">
        <w:rPr>
          <w:rFonts w:cs="Arial"/>
          <w:bCs/>
        </w:rPr>
        <w:t>b)</w:t>
      </w:r>
      <w:r w:rsidRPr="00901F05">
        <w:rPr>
          <w:rFonts w:cs="Arial"/>
          <w:bCs/>
        </w:rPr>
        <w:tab/>
      </w:r>
      <w:r w:rsidRPr="004E3C33">
        <w:rPr>
          <w:rFonts w:cs="Arial"/>
          <w:b/>
        </w:rPr>
        <w:t xml:space="preserve">Em relação à bibliografia indicada, </w:t>
      </w:r>
      <w:r w:rsidRPr="004E3C33">
        <w:rPr>
          <w:rFonts w:cs="Arial"/>
          <w:b/>
          <w:u w:val="single"/>
        </w:rPr>
        <w:t>deverão ser incluídos materiais desenvolvidos internamente pelo próprio TCESP</w:t>
      </w:r>
      <w:r w:rsidRPr="00901F05">
        <w:rPr>
          <w:rFonts w:cs="Arial"/>
          <w:bCs/>
        </w:rPr>
        <w:t>, como cartilhas e manuais, bem como conteúdos de livre e gratuito acesso oferecidos por entidades como a Escola Nacional de Administração Pública – ENAP.</w:t>
      </w:r>
    </w:p>
    <w:p w14:paraId="6E3EF78E" w14:textId="77777777" w:rsidR="00A52995" w:rsidRPr="00A52995" w:rsidRDefault="00A52995" w:rsidP="007F4888">
      <w:pPr>
        <w:spacing w:line="276" w:lineRule="auto"/>
        <w:ind w:left="1985" w:hanging="425"/>
        <w:jc w:val="both"/>
        <w:rPr>
          <w:rFonts w:cs="Arial"/>
          <w:bCs/>
          <w:sz w:val="18"/>
          <w:szCs w:val="18"/>
        </w:rPr>
      </w:pPr>
    </w:p>
    <w:p w14:paraId="7A3D3F8B" w14:textId="73BB29C9" w:rsidR="00901F05" w:rsidRPr="00901F05" w:rsidRDefault="00901F05" w:rsidP="007F4888">
      <w:pPr>
        <w:spacing w:line="276" w:lineRule="auto"/>
        <w:ind w:left="1985" w:hanging="425"/>
        <w:jc w:val="both"/>
        <w:rPr>
          <w:rFonts w:cs="Arial"/>
          <w:bCs/>
        </w:rPr>
      </w:pPr>
      <w:r w:rsidRPr="00901F05">
        <w:rPr>
          <w:rFonts w:cs="Arial"/>
          <w:bCs/>
        </w:rPr>
        <w:t>c)</w:t>
      </w:r>
      <w:r w:rsidRPr="00901F05">
        <w:rPr>
          <w:rFonts w:cs="Arial"/>
          <w:bCs/>
        </w:rPr>
        <w:tab/>
        <w:t xml:space="preserve">Para elaboração das provas, </w:t>
      </w:r>
      <w:r w:rsidRPr="00A52995">
        <w:rPr>
          <w:rFonts w:cs="Arial"/>
          <w:b/>
        </w:rPr>
        <w:t>a Contratada deverá acessar e estudar os materiais sugeridos no conteúdo programático</w:t>
      </w:r>
      <w:r w:rsidRPr="00901F05">
        <w:rPr>
          <w:rFonts w:cs="Arial"/>
          <w:bCs/>
        </w:rPr>
        <w:t xml:space="preserve"> definido pela Comissão Técnica de Avaliação (CTA), inclusive os materiais desenvolvidos internamente pelo TCESP.</w:t>
      </w:r>
    </w:p>
    <w:p w14:paraId="627DCAEC" w14:textId="77777777" w:rsidR="00A52995" w:rsidRPr="00A52995" w:rsidRDefault="00A52995" w:rsidP="007F4888">
      <w:pPr>
        <w:spacing w:line="276" w:lineRule="auto"/>
        <w:ind w:left="1985" w:hanging="425"/>
        <w:jc w:val="both"/>
        <w:rPr>
          <w:rFonts w:cs="Arial"/>
          <w:bCs/>
          <w:sz w:val="18"/>
          <w:szCs w:val="18"/>
        </w:rPr>
      </w:pPr>
    </w:p>
    <w:p w14:paraId="190415EF" w14:textId="3DA88590" w:rsidR="00901F05" w:rsidRPr="00901F05" w:rsidRDefault="00901F05" w:rsidP="00A52995">
      <w:pPr>
        <w:spacing w:line="276" w:lineRule="auto"/>
        <w:ind w:left="1985" w:hanging="425"/>
        <w:jc w:val="both"/>
        <w:rPr>
          <w:rFonts w:cs="Arial"/>
          <w:bCs/>
        </w:rPr>
      </w:pPr>
      <w:r w:rsidRPr="00901F05">
        <w:rPr>
          <w:rFonts w:cs="Arial"/>
          <w:bCs/>
        </w:rPr>
        <w:t>d)</w:t>
      </w:r>
      <w:r w:rsidRPr="00901F05">
        <w:rPr>
          <w:rFonts w:cs="Arial"/>
          <w:bCs/>
        </w:rPr>
        <w:tab/>
      </w:r>
      <w:r w:rsidRPr="00E60C1A">
        <w:rPr>
          <w:rFonts w:cs="Arial"/>
          <w:bCs/>
          <w:spacing w:val="-4"/>
        </w:rPr>
        <w:t>Como entregável mínimo, a Contratada deverá apresentar à CTA, previamente à publicação do edital, matriz de prova por cargo/área, contendo: (i) eixos temáticos, (ii) número de questões por eixo e (iii)</w:t>
      </w:r>
      <w:r w:rsidR="00A52995" w:rsidRPr="00E60C1A">
        <w:rPr>
          <w:rFonts w:cs="Arial"/>
          <w:bCs/>
          <w:spacing w:val="-4"/>
        </w:rPr>
        <w:t xml:space="preserve"> </w:t>
      </w:r>
      <w:r w:rsidRPr="00E60C1A">
        <w:rPr>
          <w:rFonts w:cs="Arial"/>
          <w:bCs/>
          <w:spacing w:val="-4"/>
        </w:rPr>
        <w:t>pesos/valores por eixo, quando aplicável, para validação do equilíbrio entre conteúdos e aderência ao conteúdo programático aprovado</w:t>
      </w:r>
      <w:r w:rsidRPr="00901F05">
        <w:rPr>
          <w:rFonts w:cs="Arial"/>
          <w:bCs/>
        </w:rPr>
        <w:t>.</w:t>
      </w:r>
    </w:p>
    <w:p w14:paraId="1BD44D49" w14:textId="77777777" w:rsidR="007F4888" w:rsidRPr="001F16CF" w:rsidRDefault="007F4888" w:rsidP="00901F05">
      <w:pPr>
        <w:spacing w:line="276" w:lineRule="auto"/>
        <w:jc w:val="both"/>
        <w:rPr>
          <w:rFonts w:cs="Arial"/>
          <w:bCs/>
          <w:sz w:val="20"/>
          <w:szCs w:val="20"/>
        </w:rPr>
      </w:pPr>
    </w:p>
    <w:p w14:paraId="0352FCF6" w14:textId="77777777" w:rsidR="007F4888" w:rsidRPr="001F16CF" w:rsidRDefault="007F4888" w:rsidP="00901F05">
      <w:pPr>
        <w:spacing w:line="276" w:lineRule="auto"/>
        <w:jc w:val="both"/>
        <w:rPr>
          <w:rFonts w:cs="Arial"/>
          <w:bCs/>
          <w:sz w:val="20"/>
          <w:szCs w:val="20"/>
        </w:rPr>
      </w:pPr>
    </w:p>
    <w:p w14:paraId="4CCA32A3" w14:textId="3AA5BD11" w:rsidR="00901F05" w:rsidRPr="00FA7F07" w:rsidRDefault="00901F05" w:rsidP="00FA7F07">
      <w:pPr>
        <w:tabs>
          <w:tab w:val="left" w:pos="993"/>
        </w:tabs>
        <w:spacing w:line="276" w:lineRule="auto"/>
        <w:ind w:firstLine="284"/>
        <w:jc w:val="both"/>
        <w:rPr>
          <w:rFonts w:cs="Arial"/>
          <w:b/>
        </w:rPr>
      </w:pPr>
      <w:r w:rsidRPr="00FA7F07">
        <w:rPr>
          <w:rFonts w:cs="Arial"/>
          <w:b/>
        </w:rPr>
        <w:t>1.6.</w:t>
      </w:r>
      <w:r w:rsidRPr="00FA7F07">
        <w:rPr>
          <w:rFonts w:cs="Arial"/>
          <w:b/>
        </w:rPr>
        <w:tab/>
        <w:t>Da avaliação dos títulos</w:t>
      </w:r>
    </w:p>
    <w:p w14:paraId="27F3AE0D" w14:textId="77777777" w:rsidR="00FA7F07" w:rsidRPr="00311262" w:rsidRDefault="00FA7F07" w:rsidP="00901F05">
      <w:pPr>
        <w:spacing w:line="276" w:lineRule="auto"/>
        <w:jc w:val="both"/>
        <w:rPr>
          <w:rFonts w:cs="Arial"/>
          <w:bCs/>
          <w:sz w:val="20"/>
          <w:szCs w:val="20"/>
        </w:rPr>
      </w:pPr>
    </w:p>
    <w:p w14:paraId="040575A1" w14:textId="4B2A11A4" w:rsidR="00901F05" w:rsidRPr="00901F05" w:rsidRDefault="00901F05" w:rsidP="00FA7F07">
      <w:pPr>
        <w:spacing w:line="276" w:lineRule="auto"/>
        <w:ind w:firstLine="1560"/>
        <w:jc w:val="both"/>
        <w:rPr>
          <w:rFonts w:cs="Arial"/>
          <w:bCs/>
        </w:rPr>
      </w:pPr>
      <w:r w:rsidRPr="00901F05">
        <w:rPr>
          <w:rFonts w:cs="Arial"/>
          <w:bCs/>
        </w:rPr>
        <w:t>A Contratada deverá avaliar os títulos selecionados e enviados pelos servidores por meio do sistema próprio do TCESP, conforme cronograma do respectivo Processo de Promoção, verificando a pertinência às atribuições do cargo e às áreas temáticas definidas pela CTA. Os critérios, áreas temáticas e regras de aceitação serão fornecidos pela CTA e refletidos em edital e/ou comunicado interno do TCESP, conforme aplicável.</w:t>
      </w:r>
    </w:p>
    <w:p w14:paraId="607E4FDE" w14:textId="73324144" w:rsidR="00901F05" w:rsidRPr="00901F05" w:rsidRDefault="00901F05" w:rsidP="00FA7F07">
      <w:pPr>
        <w:spacing w:line="276" w:lineRule="auto"/>
        <w:ind w:firstLine="1560"/>
        <w:jc w:val="both"/>
        <w:rPr>
          <w:rFonts w:cs="Arial"/>
          <w:bCs/>
        </w:rPr>
      </w:pPr>
      <w:r w:rsidRPr="00901F05">
        <w:rPr>
          <w:rFonts w:cs="Arial"/>
          <w:bCs/>
        </w:rPr>
        <w:lastRenderedPageBreak/>
        <w:t>Poderão ser apresentados para análise: comprovantes, certificados ou diplomas das seguintes categorias:</w:t>
      </w:r>
    </w:p>
    <w:p w14:paraId="2B33E9D8" w14:textId="77777777" w:rsidR="00DF50BE" w:rsidRDefault="00DF50BE" w:rsidP="00FA7F07">
      <w:pPr>
        <w:spacing w:line="276" w:lineRule="auto"/>
        <w:ind w:firstLine="1560"/>
        <w:jc w:val="both"/>
        <w:rPr>
          <w:rFonts w:cs="Arial"/>
          <w:bCs/>
        </w:rPr>
      </w:pPr>
    </w:p>
    <w:p w14:paraId="68CAE232" w14:textId="546E6C0C"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Graduação</w:t>
      </w:r>
    </w:p>
    <w:p w14:paraId="42ABFEC4" w14:textId="77777777" w:rsidR="00DF50BE" w:rsidRDefault="00DF50BE" w:rsidP="00FA7F07">
      <w:pPr>
        <w:spacing w:line="276" w:lineRule="auto"/>
        <w:ind w:firstLine="1560"/>
        <w:jc w:val="both"/>
        <w:rPr>
          <w:rFonts w:cs="Arial"/>
          <w:bCs/>
        </w:rPr>
      </w:pPr>
    </w:p>
    <w:p w14:paraId="4A547D3E" w14:textId="6732E314" w:rsidR="00901F05" w:rsidRPr="00901F05" w:rsidRDefault="00DF50BE" w:rsidP="00DF50BE">
      <w:pPr>
        <w:spacing w:line="276" w:lineRule="auto"/>
        <w:ind w:left="2552" w:hanging="425"/>
        <w:jc w:val="both"/>
        <w:rPr>
          <w:rFonts w:cs="Arial"/>
          <w:bCs/>
        </w:rPr>
      </w:pPr>
      <w:r w:rsidRPr="00DF50BE">
        <w:rPr>
          <w:rFonts w:cs="Arial"/>
          <w:bCs/>
        </w:rPr>
        <w:t>◦</w:t>
      </w:r>
      <w:r w:rsidR="00901F05" w:rsidRPr="00901F05">
        <w:rPr>
          <w:rFonts w:cs="Arial"/>
          <w:bCs/>
        </w:rPr>
        <w:tab/>
        <w:t>Conclusão de curso de graduação, observada a habilitação exigida no edital de concurso, e com pertinência temática da área de atuação do Tribunal de Contas do Estado de São Paulo, validada pelo Conselho Orientador Didático Pedagógico da Escola Paulista de Contas Públicas, que se refere a Resolução n° 11/2004</w:t>
      </w:r>
    </w:p>
    <w:p w14:paraId="11A85A70" w14:textId="77777777" w:rsidR="00DF50BE" w:rsidRDefault="00DF50BE" w:rsidP="00FA7F07">
      <w:pPr>
        <w:spacing w:line="276" w:lineRule="auto"/>
        <w:ind w:firstLine="1560"/>
        <w:jc w:val="both"/>
        <w:rPr>
          <w:rFonts w:cs="Arial"/>
          <w:bCs/>
        </w:rPr>
      </w:pPr>
    </w:p>
    <w:p w14:paraId="26558EA3" w14:textId="5B597347"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Mestrado e/ou Doutorado</w:t>
      </w:r>
    </w:p>
    <w:p w14:paraId="61D51E4F" w14:textId="77777777" w:rsidR="00DF50BE" w:rsidRDefault="00DF50BE" w:rsidP="00FA7F07">
      <w:pPr>
        <w:spacing w:line="276" w:lineRule="auto"/>
        <w:ind w:firstLine="1560"/>
        <w:jc w:val="both"/>
        <w:rPr>
          <w:rFonts w:cs="Arial"/>
          <w:bCs/>
        </w:rPr>
      </w:pPr>
    </w:p>
    <w:p w14:paraId="3B4DD842" w14:textId="7BDDA5C4" w:rsidR="00901F05" w:rsidRPr="00901F05" w:rsidRDefault="00DF50BE" w:rsidP="00DF50BE">
      <w:pPr>
        <w:spacing w:line="276" w:lineRule="auto"/>
        <w:ind w:left="2552" w:hanging="425"/>
        <w:jc w:val="both"/>
        <w:rPr>
          <w:rFonts w:cs="Arial"/>
          <w:bCs/>
        </w:rPr>
      </w:pPr>
      <w:r w:rsidRPr="00603482">
        <w:rPr>
          <w:rFonts w:cs="Arial"/>
          <w:bCs/>
        </w:rPr>
        <w:t>◦</w:t>
      </w:r>
      <w:r>
        <w:rPr>
          <w:rFonts w:cs="Arial"/>
          <w:bCs/>
        </w:rPr>
        <w:tab/>
      </w:r>
      <w:r w:rsidR="00901F05" w:rsidRPr="00901F05">
        <w:rPr>
          <w:rFonts w:cs="Arial"/>
          <w:bCs/>
        </w:rPr>
        <w:t>Conclusão de curso de mestrado e/ou doutorado, com no mínimo 360 (trezentas e sessenta) horas de duração, com pertinência temática da área de atuação do Tribunal de Contas do Estado de São Paulo, validada pelo Conselho Orientador Didático Pedagógico da Escola Paulista de Contas Públicas, que se refere a Resolução n° 11/2004</w:t>
      </w:r>
    </w:p>
    <w:p w14:paraId="26866841" w14:textId="77777777" w:rsidR="00DF50BE" w:rsidRDefault="00DF50BE" w:rsidP="00FA7F07">
      <w:pPr>
        <w:spacing w:line="276" w:lineRule="auto"/>
        <w:ind w:firstLine="1560"/>
        <w:jc w:val="both"/>
        <w:rPr>
          <w:rFonts w:cs="Arial"/>
          <w:bCs/>
        </w:rPr>
      </w:pPr>
    </w:p>
    <w:p w14:paraId="346E3C09" w14:textId="02A246E5" w:rsidR="00901F05" w:rsidRPr="00901F05" w:rsidRDefault="00901F05" w:rsidP="00FA7F07">
      <w:pPr>
        <w:spacing w:line="276" w:lineRule="auto"/>
        <w:ind w:firstLine="1560"/>
        <w:jc w:val="both"/>
        <w:rPr>
          <w:rFonts w:cs="Arial"/>
          <w:bCs/>
        </w:rPr>
      </w:pPr>
      <w:r w:rsidRPr="00603482">
        <w:rPr>
          <w:rFonts w:cs="Arial"/>
          <w:b/>
        </w:rPr>
        <w:t>•</w:t>
      </w:r>
      <w:r w:rsidRPr="00901F05">
        <w:rPr>
          <w:rFonts w:cs="Arial"/>
          <w:bCs/>
        </w:rPr>
        <w:tab/>
        <w:t>Cursos de Pós-graduação - lato sensu</w:t>
      </w:r>
    </w:p>
    <w:p w14:paraId="2C50087A" w14:textId="77777777" w:rsidR="00603482" w:rsidRDefault="00603482" w:rsidP="00FA7F07">
      <w:pPr>
        <w:spacing w:line="276" w:lineRule="auto"/>
        <w:ind w:firstLine="1560"/>
        <w:jc w:val="both"/>
        <w:rPr>
          <w:rFonts w:cs="Arial"/>
          <w:bCs/>
        </w:rPr>
      </w:pPr>
    </w:p>
    <w:p w14:paraId="2F609183" w14:textId="3A174879" w:rsidR="00901F05" w:rsidRPr="00901F05" w:rsidRDefault="00DF50BE" w:rsidP="00DA2EAE">
      <w:pPr>
        <w:spacing w:line="276" w:lineRule="auto"/>
        <w:ind w:left="2552" w:hanging="425"/>
        <w:jc w:val="both"/>
        <w:rPr>
          <w:rFonts w:cs="Arial"/>
          <w:bCs/>
        </w:rPr>
      </w:pPr>
      <w:r w:rsidRPr="00DF50BE">
        <w:rPr>
          <w:rFonts w:cs="Arial"/>
          <w:bCs/>
        </w:rPr>
        <w:t>◦</w:t>
      </w:r>
      <w:r w:rsidR="00603482">
        <w:rPr>
          <w:rFonts w:cs="Arial"/>
          <w:bCs/>
        </w:rPr>
        <w:tab/>
      </w:r>
      <w:r w:rsidR="00901F05" w:rsidRPr="00901F05">
        <w:rPr>
          <w:rFonts w:cs="Arial"/>
          <w:bCs/>
        </w:rPr>
        <w:t>Conclusão de curso de pós-graduação – lato sensu, com no mínimo 360 (trezentas e sessenta) horas de duração, com pertinência temática da área de atuação do Tribunal de Contas do Estado de São Paulo, validada pelo Conselho Orientador</w:t>
      </w:r>
      <w:r w:rsidR="00DA2EAE">
        <w:rPr>
          <w:rFonts w:cs="Arial"/>
          <w:bCs/>
        </w:rPr>
        <w:t xml:space="preserve"> </w:t>
      </w:r>
      <w:r w:rsidR="00901F05" w:rsidRPr="00901F05">
        <w:rPr>
          <w:rFonts w:cs="Arial"/>
          <w:bCs/>
        </w:rPr>
        <w:t>Didático Pedagógico da Escola Paulista de Contas Públicas, que se refere a Resolução n°11/2004</w:t>
      </w:r>
    </w:p>
    <w:p w14:paraId="11802D68" w14:textId="77777777" w:rsidR="00DA2EAE" w:rsidRDefault="00DA2EAE" w:rsidP="00FA7F07">
      <w:pPr>
        <w:spacing w:line="276" w:lineRule="auto"/>
        <w:ind w:firstLine="1560"/>
        <w:jc w:val="both"/>
        <w:rPr>
          <w:rFonts w:cs="Arial"/>
          <w:bCs/>
        </w:rPr>
      </w:pPr>
    </w:p>
    <w:p w14:paraId="26BB28F5" w14:textId="2A441902" w:rsidR="00901F05" w:rsidRPr="00901F05" w:rsidRDefault="00901F05" w:rsidP="00FA7F07">
      <w:pPr>
        <w:spacing w:line="276" w:lineRule="auto"/>
        <w:ind w:firstLine="1560"/>
        <w:jc w:val="both"/>
        <w:rPr>
          <w:rFonts w:cs="Arial"/>
          <w:bCs/>
        </w:rPr>
      </w:pPr>
      <w:r w:rsidRPr="00DA2EAE">
        <w:rPr>
          <w:rFonts w:cs="Arial"/>
          <w:b/>
        </w:rPr>
        <w:t>•</w:t>
      </w:r>
      <w:r w:rsidRPr="00901F05">
        <w:rPr>
          <w:rFonts w:cs="Arial"/>
          <w:bCs/>
        </w:rPr>
        <w:tab/>
        <w:t>Cursos de Extensão</w:t>
      </w:r>
    </w:p>
    <w:p w14:paraId="46B08A05" w14:textId="77777777" w:rsidR="007164C1" w:rsidRDefault="007164C1" w:rsidP="00DA2EAE">
      <w:pPr>
        <w:spacing w:line="276" w:lineRule="auto"/>
        <w:ind w:left="2552" w:hanging="425"/>
        <w:jc w:val="both"/>
        <w:rPr>
          <w:rFonts w:cs="Arial"/>
          <w:bCs/>
        </w:rPr>
      </w:pPr>
    </w:p>
    <w:p w14:paraId="751EF4B9" w14:textId="2230D6E3" w:rsidR="00901F05" w:rsidRPr="00901F05" w:rsidRDefault="00DA2EAE" w:rsidP="00DA2EAE">
      <w:pPr>
        <w:spacing w:line="276" w:lineRule="auto"/>
        <w:ind w:left="2552" w:hanging="425"/>
        <w:jc w:val="both"/>
        <w:rPr>
          <w:rFonts w:cs="Arial"/>
          <w:bCs/>
        </w:rPr>
      </w:pPr>
      <w:r w:rsidRPr="00DF50BE">
        <w:rPr>
          <w:rFonts w:cs="Arial"/>
          <w:bCs/>
        </w:rPr>
        <w:t>◦</w:t>
      </w:r>
      <w:r>
        <w:rPr>
          <w:rFonts w:cs="Arial"/>
          <w:bCs/>
        </w:rPr>
        <w:tab/>
      </w:r>
      <w:r w:rsidR="00901F05" w:rsidRPr="00901F05">
        <w:rPr>
          <w:rFonts w:cs="Arial"/>
          <w:bCs/>
        </w:rPr>
        <w:t>Conclusão de curso de extensão, com no mínimo 30 (trinta) horas de duração e pertinência temática relacionada com a área de atuação do Tribunal de Contas do Estado de São Paulo, conforme validação do Conselho Orientador Didático Pedagógico da Escola Paulista de Contas Públicas, a que se refere a Resolução n° 11/2004, ocorridos nos últimos 5 anos</w:t>
      </w:r>
    </w:p>
    <w:p w14:paraId="679144C5" w14:textId="77777777" w:rsidR="007164C1" w:rsidRDefault="007164C1" w:rsidP="00FA7F07">
      <w:pPr>
        <w:spacing w:line="276" w:lineRule="auto"/>
        <w:ind w:firstLine="1560"/>
        <w:jc w:val="both"/>
        <w:rPr>
          <w:rFonts w:cs="Arial"/>
          <w:b/>
        </w:rPr>
      </w:pPr>
    </w:p>
    <w:p w14:paraId="3F9F667A" w14:textId="7BC8F5F9" w:rsidR="00901F05" w:rsidRPr="00901F05" w:rsidRDefault="00901F05" w:rsidP="007164C1">
      <w:pPr>
        <w:spacing w:line="276" w:lineRule="auto"/>
        <w:ind w:left="2127" w:hanging="567"/>
        <w:jc w:val="both"/>
        <w:rPr>
          <w:rFonts w:cs="Arial"/>
          <w:bCs/>
        </w:rPr>
      </w:pPr>
      <w:r w:rsidRPr="00DA2EAE">
        <w:rPr>
          <w:rFonts w:cs="Arial"/>
          <w:b/>
        </w:rPr>
        <w:t>•</w:t>
      </w:r>
      <w:r w:rsidRPr="00901F05">
        <w:rPr>
          <w:rFonts w:cs="Arial"/>
          <w:bCs/>
        </w:rPr>
        <w:tab/>
        <w:t>Cursos ou palestras ministrados no interesse do TCESP validados pela EPCP ou chefia</w:t>
      </w:r>
    </w:p>
    <w:p w14:paraId="42F9EECB" w14:textId="77777777" w:rsidR="007164C1" w:rsidRDefault="007164C1" w:rsidP="00FA7F07">
      <w:pPr>
        <w:spacing w:line="276" w:lineRule="auto"/>
        <w:ind w:firstLine="1560"/>
        <w:jc w:val="both"/>
        <w:rPr>
          <w:rFonts w:cs="Arial"/>
          <w:bCs/>
        </w:rPr>
      </w:pPr>
    </w:p>
    <w:p w14:paraId="612B272B" w14:textId="7DABCD8F" w:rsidR="00901F05" w:rsidRPr="00901F05" w:rsidRDefault="00901F05" w:rsidP="00FA7F07">
      <w:pPr>
        <w:spacing w:line="276" w:lineRule="auto"/>
        <w:ind w:firstLine="1560"/>
        <w:jc w:val="both"/>
        <w:rPr>
          <w:rFonts w:cs="Arial"/>
          <w:bCs/>
        </w:rPr>
      </w:pPr>
      <w:r w:rsidRPr="00901F05">
        <w:rPr>
          <w:rFonts w:cs="Arial"/>
          <w:bCs/>
        </w:rPr>
        <w:lastRenderedPageBreak/>
        <w:t>Após a avaliação final dos títulos, a Contratada deverá encaminhar ao TCESP relatório estruturado com o resultado por título e por servidor, em formato compatível para carga/integração nos sistemas do TCESP. A forma, layout e meio de transmissão serão definidos em conjunto com o Contratante (CTA/área técnica).</w:t>
      </w:r>
    </w:p>
    <w:p w14:paraId="4F8A7616" w14:textId="77777777" w:rsidR="00901F05" w:rsidRPr="00901F05" w:rsidRDefault="00901F05" w:rsidP="00901F05">
      <w:pPr>
        <w:spacing w:line="276" w:lineRule="auto"/>
        <w:jc w:val="both"/>
        <w:rPr>
          <w:rFonts w:cs="Arial"/>
          <w:bCs/>
        </w:rPr>
      </w:pPr>
    </w:p>
    <w:p w14:paraId="0DE0FF30" w14:textId="77777777" w:rsidR="00901F05" w:rsidRPr="00901F05" w:rsidRDefault="00901F05" w:rsidP="00901F05">
      <w:pPr>
        <w:spacing w:line="276" w:lineRule="auto"/>
        <w:jc w:val="both"/>
        <w:rPr>
          <w:rFonts w:cs="Arial"/>
          <w:bCs/>
        </w:rPr>
      </w:pPr>
    </w:p>
    <w:p w14:paraId="0BAA9C13" w14:textId="77777777" w:rsidR="00901F05" w:rsidRPr="004163A5" w:rsidRDefault="00901F05" w:rsidP="00901F05">
      <w:pPr>
        <w:spacing w:line="276" w:lineRule="auto"/>
        <w:jc w:val="both"/>
        <w:rPr>
          <w:rFonts w:cs="Arial"/>
          <w:b/>
        </w:rPr>
      </w:pPr>
      <w:r w:rsidRPr="004163A5">
        <w:rPr>
          <w:rFonts w:cs="Arial"/>
          <w:b/>
        </w:rPr>
        <w:t>2.</w:t>
      </w:r>
      <w:r w:rsidRPr="004163A5">
        <w:rPr>
          <w:rFonts w:cs="Arial"/>
          <w:b/>
        </w:rPr>
        <w:tab/>
        <w:t>VIGÊNCIA DO CONTRATO:</w:t>
      </w:r>
    </w:p>
    <w:p w14:paraId="2B322AE5" w14:textId="77777777" w:rsidR="00901F05" w:rsidRPr="00901F05" w:rsidRDefault="00901F05" w:rsidP="00901F05">
      <w:pPr>
        <w:spacing w:line="276" w:lineRule="auto"/>
        <w:jc w:val="both"/>
        <w:rPr>
          <w:rFonts w:cs="Arial"/>
          <w:bCs/>
        </w:rPr>
      </w:pPr>
    </w:p>
    <w:p w14:paraId="3EA44A30" w14:textId="5460D6CC" w:rsidR="00901F05" w:rsidRPr="00901F05" w:rsidRDefault="00765B91" w:rsidP="004163A5">
      <w:pPr>
        <w:spacing w:line="276" w:lineRule="auto"/>
        <w:ind w:firstLine="1560"/>
        <w:jc w:val="both"/>
        <w:rPr>
          <w:rFonts w:cs="Arial"/>
          <w:bCs/>
        </w:rPr>
      </w:pPr>
      <w:r w:rsidRPr="00901F05">
        <w:rPr>
          <w:rFonts w:cs="Arial"/>
          <w:bCs/>
        </w:rPr>
        <w:t xml:space="preserve">Vigência </w:t>
      </w:r>
      <w:r w:rsidR="00901F05" w:rsidRPr="00901F05">
        <w:rPr>
          <w:rFonts w:cs="Arial"/>
          <w:bCs/>
        </w:rPr>
        <w:t>de 1 (um) ano, automaticamente prorrogável até que o objeto do contrato seja plenamente cumprido.</w:t>
      </w:r>
    </w:p>
    <w:p w14:paraId="3FBEF9B7" w14:textId="77777777" w:rsidR="00901F05" w:rsidRPr="00901F05" w:rsidRDefault="00901F05" w:rsidP="00901F05">
      <w:pPr>
        <w:spacing w:line="276" w:lineRule="auto"/>
        <w:jc w:val="both"/>
        <w:rPr>
          <w:rFonts w:cs="Arial"/>
          <w:bCs/>
        </w:rPr>
      </w:pPr>
    </w:p>
    <w:p w14:paraId="1C7EB900" w14:textId="77777777" w:rsidR="00901F05" w:rsidRPr="00901F05" w:rsidRDefault="00901F05" w:rsidP="00901F05">
      <w:pPr>
        <w:spacing w:line="276" w:lineRule="auto"/>
        <w:jc w:val="both"/>
        <w:rPr>
          <w:rFonts w:cs="Arial"/>
          <w:bCs/>
        </w:rPr>
      </w:pPr>
    </w:p>
    <w:p w14:paraId="448BEE78" w14:textId="77777777" w:rsidR="00901F05" w:rsidRPr="0058764C" w:rsidRDefault="00901F05" w:rsidP="00901F05">
      <w:pPr>
        <w:spacing w:line="276" w:lineRule="auto"/>
        <w:jc w:val="both"/>
        <w:rPr>
          <w:rFonts w:cs="Arial"/>
          <w:b/>
        </w:rPr>
      </w:pPr>
      <w:r w:rsidRPr="0058764C">
        <w:rPr>
          <w:rFonts w:cs="Arial"/>
          <w:b/>
        </w:rPr>
        <w:t>3.</w:t>
      </w:r>
      <w:r w:rsidRPr="0058764C">
        <w:rPr>
          <w:rFonts w:cs="Arial"/>
          <w:b/>
        </w:rPr>
        <w:tab/>
        <w:t>CRONOGRAMA DE EXECUÇÃO (PRELIMINAR – DOE-TCESP):</w:t>
      </w:r>
    </w:p>
    <w:p w14:paraId="17A51761" w14:textId="77777777" w:rsidR="0058764C" w:rsidRDefault="0058764C" w:rsidP="00901F05">
      <w:pPr>
        <w:spacing w:line="276" w:lineRule="auto"/>
        <w:jc w:val="both"/>
        <w:rPr>
          <w:rFonts w:cs="Arial"/>
          <w:bCs/>
        </w:rPr>
      </w:pPr>
    </w:p>
    <w:p w14:paraId="474857A5" w14:textId="1472EAC4" w:rsidR="00901F05" w:rsidRPr="00901F05" w:rsidRDefault="00901F05" w:rsidP="0058764C">
      <w:pPr>
        <w:spacing w:line="276" w:lineRule="auto"/>
        <w:ind w:left="993" w:hanging="709"/>
        <w:jc w:val="both"/>
        <w:rPr>
          <w:rFonts w:cs="Arial"/>
          <w:bCs/>
        </w:rPr>
      </w:pPr>
      <w:r w:rsidRPr="0058764C">
        <w:rPr>
          <w:rFonts w:cs="Arial"/>
          <w:b/>
        </w:rPr>
        <w:t>3.1.</w:t>
      </w:r>
      <w:r w:rsidRPr="00901F05">
        <w:rPr>
          <w:rFonts w:cs="Arial"/>
          <w:bCs/>
        </w:rPr>
        <w:tab/>
        <w:t>O cronograma abaixo reflete as datas preliminares publicadas no DOE-TCESP em 11/05/2026, podendo sofrer ajustes, devidamente justificados, conforme as condições ali estabelecidas.</w:t>
      </w:r>
    </w:p>
    <w:p w14:paraId="61E947D9" w14:textId="77777777" w:rsidR="0058764C" w:rsidRDefault="0058764C" w:rsidP="0058764C">
      <w:pPr>
        <w:spacing w:line="276" w:lineRule="auto"/>
        <w:ind w:left="993" w:hanging="709"/>
        <w:jc w:val="both"/>
        <w:rPr>
          <w:rFonts w:cs="Arial"/>
          <w:bCs/>
        </w:rPr>
      </w:pPr>
    </w:p>
    <w:p w14:paraId="3D573DEB" w14:textId="07BC67DD" w:rsidR="00901F05" w:rsidRPr="00901F05" w:rsidRDefault="00901F05" w:rsidP="0058764C">
      <w:pPr>
        <w:spacing w:line="276" w:lineRule="auto"/>
        <w:ind w:left="993" w:hanging="709"/>
        <w:jc w:val="both"/>
        <w:rPr>
          <w:rFonts w:cs="Arial"/>
          <w:bCs/>
        </w:rPr>
      </w:pPr>
      <w:r w:rsidRPr="0058764C">
        <w:rPr>
          <w:rFonts w:cs="Arial"/>
          <w:b/>
        </w:rPr>
        <w:t>3.2.</w:t>
      </w:r>
      <w:r w:rsidRPr="00901F05">
        <w:rPr>
          <w:rFonts w:cs="Arial"/>
          <w:bCs/>
        </w:rPr>
        <w:tab/>
        <w:t>Em caso de ação judicial ou administrativa com efeito suspensivo, o cronograma será ajustado, no intuito de preservar os prazos de cada etapa previstos neste Termo de Referência.</w:t>
      </w:r>
    </w:p>
    <w:p w14:paraId="56EF2634" w14:textId="77777777" w:rsidR="00901F05" w:rsidRPr="00901F05" w:rsidRDefault="00901F05" w:rsidP="00901F05">
      <w:pPr>
        <w:spacing w:line="276" w:lineRule="auto"/>
        <w:jc w:val="both"/>
        <w:rPr>
          <w:rFonts w:cs="Arial"/>
          <w:bCs/>
        </w:rPr>
      </w:pPr>
      <w:r w:rsidRPr="00901F05">
        <w:rPr>
          <w:rFonts w:cs="Arial"/>
          <w:bCs/>
        </w:rPr>
        <w:t xml:space="preserve"> </w:t>
      </w:r>
    </w:p>
    <w:p w14:paraId="2F997DD2" w14:textId="77777777" w:rsidR="00901F05" w:rsidRPr="0058764C" w:rsidRDefault="00901F05" w:rsidP="0058764C">
      <w:pPr>
        <w:spacing w:line="276" w:lineRule="auto"/>
        <w:ind w:firstLine="284"/>
        <w:jc w:val="both"/>
        <w:rPr>
          <w:rFonts w:cs="Arial"/>
          <w:b/>
        </w:rPr>
      </w:pPr>
      <w:r w:rsidRPr="0058764C">
        <w:rPr>
          <w:rFonts w:cs="Arial"/>
          <w:b/>
        </w:rPr>
        <w:t>1)</w:t>
      </w:r>
      <w:r w:rsidRPr="0058764C">
        <w:rPr>
          <w:rFonts w:cs="Arial"/>
          <w:b/>
        </w:rPr>
        <w:tab/>
        <w:t>Processo de Promoção de 2025 (cronograma preliminar)</w:t>
      </w:r>
    </w:p>
    <w:p w14:paraId="5D72AA08" w14:textId="77777777" w:rsidR="0058764C" w:rsidRPr="00697FB6" w:rsidRDefault="0058764C" w:rsidP="0058764C">
      <w:pPr>
        <w:spacing w:line="276" w:lineRule="auto"/>
        <w:ind w:left="1134" w:hanging="425"/>
        <w:jc w:val="both"/>
        <w:rPr>
          <w:rFonts w:cs="Arial"/>
          <w:bCs/>
          <w:sz w:val="22"/>
          <w:szCs w:val="22"/>
        </w:rPr>
      </w:pPr>
    </w:p>
    <w:p w14:paraId="2E7CAE77" w14:textId="3E6901B1"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17/07/2026 – Publicação do Cronograma Definitivo, Lista de Aptos e Edital de abertura das inscrições.</w:t>
      </w:r>
    </w:p>
    <w:p w14:paraId="64472805" w14:textId="77777777" w:rsidR="0058764C" w:rsidRPr="0058764C" w:rsidRDefault="0058764C" w:rsidP="0058764C">
      <w:pPr>
        <w:spacing w:line="276" w:lineRule="auto"/>
        <w:ind w:left="1134" w:hanging="425"/>
        <w:jc w:val="both"/>
        <w:rPr>
          <w:rFonts w:cs="Arial"/>
          <w:bCs/>
          <w:sz w:val="16"/>
          <w:szCs w:val="16"/>
        </w:rPr>
      </w:pPr>
    </w:p>
    <w:p w14:paraId="003DE885" w14:textId="12F1E0BB"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17/07/2026 a 14/08/2026 – Período de inscrições.</w:t>
      </w:r>
    </w:p>
    <w:p w14:paraId="1163ADFF" w14:textId="77777777" w:rsidR="0058764C" w:rsidRPr="0058764C" w:rsidRDefault="0058764C" w:rsidP="0058764C">
      <w:pPr>
        <w:spacing w:line="276" w:lineRule="auto"/>
        <w:ind w:left="1134" w:hanging="425"/>
        <w:jc w:val="both"/>
        <w:rPr>
          <w:rFonts w:cs="Arial"/>
          <w:bCs/>
          <w:sz w:val="16"/>
          <w:szCs w:val="16"/>
        </w:rPr>
      </w:pPr>
    </w:p>
    <w:p w14:paraId="620DEF43" w14:textId="18D7299A"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21/08/2026 – Divulgação do deferimento de inscrições e de solicitações de condições especiais/ajudas técnicas.</w:t>
      </w:r>
    </w:p>
    <w:p w14:paraId="5FBD595F" w14:textId="77777777" w:rsidR="0058764C" w:rsidRPr="0058764C" w:rsidRDefault="0058764C" w:rsidP="0058764C">
      <w:pPr>
        <w:spacing w:line="276" w:lineRule="auto"/>
        <w:ind w:left="1134" w:hanging="425"/>
        <w:jc w:val="both"/>
        <w:rPr>
          <w:rFonts w:cs="Arial"/>
          <w:bCs/>
          <w:sz w:val="16"/>
          <w:szCs w:val="16"/>
        </w:rPr>
      </w:pPr>
    </w:p>
    <w:p w14:paraId="4BA0B8FA" w14:textId="3816DA31"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divulgação do deferimento).</w:t>
      </w:r>
    </w:p>
    <w:p w14:paraId="5BC5319E" w14:textId="77777777" w:rsidR="0058764C" w:rsidRPr="0058764C" w:rsidRDefault="0058764C" w:rsidP="0058764C">
      <w:pPr>
        <w:spacing w:line="276" w:lineRule="auto"/>
        <w:ind w:left="1134" w:hanging="425"/>
        <w:jc w:val="both"/>
        <w:rPr>
          <w:rFonts w:cs="Arial"/>
          <w:bCs/>
          <w:sz w:val="16"/>
          <w:szCs w:val="16"/>
        </w:rPr>
      </w:pPr>
    </w:p>
    <w:p w14:paraId="6FE53CAA" w14:textId="7E1A8DF7"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Até 27/10/2026 – Cadastro de documentos comprobatórios dos títulos (sistema próprio do TCESP).</w:t>
      </w:r>
    </w:p>
    <w:p w14:paraId="1776620A" w14:textId="77777777" w:rsidR="0058764C" w:rsidRPr="0058764C" w:rsidRDefault="0058764C" w:rsidP="0058764C">
      <w:pPr>
        <w:spacing w:line="276" w:lineRule="auto"/>
        <w:ind w:left="1134" w:hanging="425"/>
        <w:jc w:val="both"/>
        <w:rPr>
          <w:rFonts w:cs="Arial"/>
          <w:bCs/>
          <w:sz w:val="16"/>
          <w:szCs w:val="16"/>
        </w:rPr>
      </w:pPr>
    </w:p>
    <w:p w14:paraId="48552A89" w14:textId="370D6206"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18/10/2026 – Aplicação da prova objetiva.</w:t>
      </w:r>
    </w:p>
    <w:p w14:paraId="7C602E19" w14:textId="77777777" w:rsidR="0058764C" w:rsidRPr="0058764C" w:rsidRDefault="0058764C" w:rsidP="0058764C">
      <w:pPr>
        <w:spacing w:line="276" w:lineRule="auto"/>
        <w:ind w:left="1134" w:hanging="425"/>
        <w:jc w:val="both"/>
        <w:rPr>
          <w:rFonts w:cs="Arial"/>
          <w:bCs/>
          <w:sz w:val="16"/>
          <w:szCs w:val="16"/>
        </w:rPr>
      </w:pPr>
    </w:p>
    <w:p w14:paraId="064DAF73" w14:textId="339BD5A7"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19/10/2026 – Divulgação dos gabaritos preliminares e cadernos de questões.</w:t>
      </w:r>
    </w:p>
    <w:p w14:paraId="6685D456" w14:textId="77777777" w:rsidR="0058764C" w:rsidRPr="0058764C" w:rsidRDefault="0058764C" w:rsidP="0058764C">
      <w:pPr>
        <w:spacing w:line="276" w:lineRule="auto"/>
        <w:ind w:left="1134" w:hanging="425"/>
        <w:jc w:val="both"/>
        <w:rPr>
          <w:rFonts w:cs="Arial"/>
          <w:bCs/>
          <w:sz w:val="16"/>
          <w:szCs w:val="16"/>
        </w:rPr>
      </w:pPr>
    </w:p>
    <w:p w14:paraId="6D5094E8" w14:textId="10D56B66"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19/10 a 27/10/2026 – Seleção e envio dos títulos (sistema próprio do TCESP).</w:t>
      </w:r>
    </w:p>
    <w:p w14:paraId="40119D27" w14:textId="77777777" w:rsidR="0058764C" w:rsidRPr="0057754C" w:rsidRDefault="0058764C" w:rsidP="0058764C">
      <w:pPr>
        <w:spacing w:line="276" w:lineRule="auto"/>
        <w:ind w:left="1134" w:hanging="425"/>
        <w:jc w:val="both"/>
        <w:rPr>
          <w:rFonts w:cs="Arial"/>
          <w:bCs/>
          <w:sz w:val="16"/>
          <w:szCs w:val="16"/>
        </w:rPr>
      </w:pPr>
    </w:p>
    <w:p w14:paraId="476D8915" w14:textId="372FCE7F"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21/10/2026 – Publicação do edital relativo aos gabaritos preliminares e cadernos no DOE-TCESP.</w:t>
      </w:r>
    </w:p>
    <w:p w14:paraId="279F7D4F" w14:textId="77777777" w:rsidR="0058764C" w:rsidRPr="0057754C" w:rsidRDefault="0058764C" w:rsidP="0058764C">
      <w:pPr>
        <w:spacing w:line="276" w:lineRule="auto"/>
        <w:ind w:left="1134" w:hanging="425"/>
        <w:jc w:val="both"/>
        <w:rPr>
          <w:rFonts w:cs="Arial"/>
          <w:bCs/>
          <w:sz w:val="16"/>
          <w:szCs w:val="16"/>
        </w:rPr>
      </w:pPr>
    </w:p>
    <w:p w14:paraId="5030CDC2" w14:textId="7EC6B1CA"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publicação do edital de gabaritos/cadernos).</w:t>
      </w:r>
    </w:p>
    <w:p w14:paraId="3726C992" w14:textId="77777777" w:rsidR="0058764C" w:rsidRPr="0057754C" w:rsidRDefault="0058764C" w:rsidP="0058764C">
      <w:pPr>
        <w:spacing w:line="276" w:lineRule="auto"/>
        <w:ind w:left="1134" w:hanging="425"/>
        <w:jc w:val="both"/>
        <w:rPr>
          <w:rFonts w:cs="Arial"/>
          <w:bCs/>
          <w:sz w:val="16"/>
          <w:szCs w:val="16"/>
        </w:rPr>
      </w:pPr>
    </w:p>
    <w:p w14:paraId="7B52713A" w14:textId="2C96FAF8"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19/11/2026 – Divulgação do resultado pós-recursos da prova, gabarito definitivo e resultado pós-recursos da avaliação dos títulos.</w:t>
      </w:r>
    </w:p>
    <w:p w14:paraId="0432B892" w14:textId="77777777" w:rsidR="0058764C" w:rsidRPr="0057754C" w:rsidRDefault="0058764C" w:rsidP="0058764C">
      <w:pPr>
        <w:spacing w:line="276" w:lineRule="auto"/>
        <w:ind w:left="1134" w:hanging="425"/>
        <w:jc w:val="both"/>
        <w:rPr>
          <w:rFonts w:cs="Arial"/>
          <w:bCs/>
          <w:sz w:val="16"/>
          <w:szCs w:val="16"/>
        </w:rPr>
      </w:pPr>
    </w:p>
    <w:p w14:paraId="24CEB189" w14:textId="660FB8D5"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11/12/2026 – Publicação do Resultado Final do Processo de Promoção de 2025.</w:t>
      </w:r>
    </w:p>
    <w:p w14:paraId="1ED14FF0" w14:textId="77777777" w:rsidR="0058764C" w:rsidRPr="0057754C" w:rsidRDefault="0058764C" w:rsidP="0058764C">
      <w:pPr>
        <w:spacing w:line="276" w:lineRule="auto"/>
        <w:ind w:left="1134" w:hanging="425"/>
        <w:jc w:val="both"/>
        <w:rPr>
          <w:rFonts w:cs="Arial"/>
          <w:bCs/>
          <w:sz w:val="16"/>
          <w:szCs w:val="16"/>
        </w:rPr>
      </w:pPr>
    </w:p>
    <w:p w14:paraId="287DAB2A" w14:textId="28DF6FD0"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em face do Resultado Final (sistema próprio do TCESP).</w:t>
      </w:r>
    </w:p>
    <w:p w14:paraId="613B4319" w14:textId="77777777" w:rsidR="0058764C" w:rsidRPr="0057754C" w:rsidRDefault="0058764C" w:rsidP="0058764C">
      <w:pPr>
        <w:spacing w:line="276" w:lineRule="auto"/>
        <w:ind w:left="1134" w:hanging="425"/>
        <w:jc w:val="both"/>
        <w:rPr>
          <w:rFonts w:cs="Arial"/>
          <w:bCs/>
          <w:sz w:val="16"/>
          <w:szCs w:val="16"/>
        </w:rPr>
      </w:pPr>
    </w:p>
    <w:p w14:paraId="781C2E4A" w14:textId="5EF467B4"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29/01/2027 – Publicação do Resultado dos Recursos, Resultado Final Definitivo, Apostilas e Homologação.</w:t>
      </w:r>
    </w:p>
    <w:p w14:paraId="6C28CA63" w14:textId="77777777" w:rsidR="00901F05" w:rsidRPr="00901F05" w:rsidRDefault="00901F05" w:rsidP="00901F05">
      <w:pPr>
        <w:spacing w:line="276" w:lineRule="auto"/>
        <w:jc w:val="both"/>
        <w:rPr>
          <w:rFonts w:cs="Arial"/>
          <w:bCs/>
        </w:rPr>
      </w:pPr>
    </w:p>
    <w:p w14:paraId="73E91B64" w14:textId="77777777" w:rsidR="00901F05" w:rsidRPr="00901F05" w:rsidRDefault="00901F05" w:rsidP="00F708C4">
      <w:pPr>
        <w:spacing w:line="276" w:lineRule="auto"/>
        <w:ind w:left="284"/>
        <w:jc w:val="both"/>
        <w:rPr>
          <w:rFonts w:cs="Arial"/>
          <w:bCs/>
        </w:rPr>
      </w:pPr>
      <w:r w:rsidRPr="0058764C">
        <w:rPr>
          <w:rFonts w:cs="Arial"/>
          <w:b/>
        </w:rPr>
        <w:t>Nota (DOE-TCESP – Promoção 2025)</w:t>
      </w:r>
      <w:r w:rsidRPr="00901F05">
        <w:rPr>
          <w:rFonts w:cs="Arial"/>
          <w:bCs/>
        </w:rPr>
        <w:t>: a publicação do Cronograma Definitivo fica condicionada à contratação e à emissão de autorização para início das atividades da empresa especializada responsável pela elaboração e aplicação da prova objetiva, podendo haver alteração das datas previstas.</w:t>
      </w:r>
    </w:p>
    <w:p w14:paraId="50CCCD07" w14:textId="77777777" w:rsidR="00901F05" w:rsidRPr="00512758" w:rsidRDefault="00901F05" w:rsidP="00901F05">
      <w:pPr>
        <w:spacing w:line="276" w:lineRule="auto"/>
        <w:jc w:val="both"/>
        <w:rPr>
          <w:rFonts w:cs="Arial"/>
          <w:bCs/>
          <w:sz w:val="20"/>
          <w:szCs w:val="20"/>
        </w:rPr>
      </w:pPr>
    </w:p>
    <w:p w14:paraId="5DFF9C8F" w14:textId="77777777" w:rsidR="00512758" w:rsidRPr="00512758" w:rsidRDefault="00512758" w:rsidP="00901F05">
      <w:pPr>
        <w:spacing w:line="276" w:lineRule="auto"/>
        <w:jc w:val="both"/>
        <w:rPr>
          <w:rFonts w:cs="Arial"/>
          <w:bCs/>
          <w:sz w:val="20"/>
          <w:szCs w:val="20"/>
        </w:rPr>
      </w:pPr>
    </w:p>
    <w:p w14:paraId="5BE26F91" w14:textId="77777777" w:rsidR="00901F05" w:rsidRPr="003170ED" w:rsidRDefault="00901F05" w:rsidP="003170ED">
      <w:pPr>
        <w:spacing w:line="276" w:lineRule="auto"/>
        <w:ind w:firstLine="284"/>
        <w:jc w:val="both"/>
        <w:rPr>
          <w:rFonts w:cs="Arial"/>
          <w:b/>
        </w:rPr>
      </w:pPr>
      <w:r w:rsidRPr="003170ED">
        <w:rPr>
          <w:rFonts w:cs="Arial"/>
          <w:b/>
        </w:rPr>
        <w:t>2)</w:t>
      </w:r>
      <w:r w:rsidRPr="003170ED">
        <w:rPr>
          <w:rFonts w:cs="Arial"/>
          <w:b/>
        </w:rPr>
        <w:tab/>
        <w:t>Processo de Promoção de 2026 (cronograma preliminar)</w:t>
      </w:r>
    </w:p>
    <w:p w14:paraId="18DEE857" w14:textId="77777777" w:rsidR="00901F05" w:rsidRPr="00901F05" w:rsidRDefault="00901F05" w:rsidP="00901F05">
      <w:pPr>
        <w:spacing w:line="276" w:lineRule="auto"/>
        <w:jc w:val="both"/>
        <w:rPr>
          <w:rFonts w:cs="Arial"/>
          <w:bCs/>
        </w:rPr>
      </w:pPr>
      <w:r w:rsidRPr="00901F05">
        <w:rPr>
          <w:rFonts w:cs="Arial"/>
          <w:bCs/>
        </w:rPr>
        <w:t xml:space="preserve"> </w:t>
      </w:r>
    </w:p>
    <w:p w14:paraId="3A842334" w14:textId="77777777"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11/12/2026 – Publicação do Cronograma Definitivo, Lista de Aptos e Edital de abertura das inscrições.</w:t>
      </w:r>
    </w:p>
    <w:p w14:paraId="5EEC3C60" w14:textId="77777777" w:rsidR="006B1CA1" w:rsidRPr="006B1CA1" w:rsidRDefault="006B1CA1" w:rsidP="006B1CA1">
      <w:pPr>
        <w:spacing w:line="276" w:lineRule="auto"/>
        <w:ind w:left="1134" w:hanging="425"/>
        <w:jc w:val="both"/>
        <w:rPr>
          <w:rFonts w:cs="Arial"/>
          <w:bCs/>
          <w:sz w:val="16"/>
          <w:szCs w:val="16"/>
        </w:rPr>
      </w:pPr>
    </w:p>
    <w:p w14:paraId="7A47544F" w14:textId="15830890"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11/12/2026 a 03/02/2027 – Período de inscrições.</w:t>
      </w:r>
    </w:p>
    <w:p w14:paraId="3479B21C" w14:textId="77777777" w:rsidR="006B1CA1" w:rsidRPr="006B1CA1" w:rsidRDefault="006B1CA1" w:rsidP="006B1CA1">
      <w:pPr>
        <w:spacing w:line="276" w:lineRule="auto"/>
        <w:ind w:left="1134" w:hanging="425"/>
        <w:jc w:val="both"/>
        <w:rPr>
          <w:rFonts w:cs="Arial"/>
          <w:bCs/>
          <w:sz w:val="16"/>
          <w:szCs w:val="16"/>
        </w:rPr>
      </w:pPr>
    </w:p>
    <w:p w14:paraId="1D7A5369" w14:textId="27D51454"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12/02/2027 – Divulgação do deferimento de inscrições e de solicitações de condições especiais/ajudas técnicas.</w:t>
      </w:r>
    </w:p>
    <w:p w14:paraId="4E2EEE9A" w14:textId="77777777" w:rsidR="006B1CA1" w:rsidRPr="006B1CA1" w:rsidRDefault="006B1CA1" w:rsidP="006B1CA1">
      <w:pPr>
        <w:spacing w:line="276" w:lineRule="auto"/>
        <w:ind w:left="1134" w:hanging="425"/>
        <w:jc w:val="both"/>
        <w:rPr>
          <w:rFonts w:cs="Arial"/>
          <w:bCs/>
          <w:sz w:val="16"/>
          <w:szCs w:val="16"/>
        </w:rPr>
      </w:pPr>
    </w:p>
    <w:p w14:paraId="78DEAE98" w14:textId="3BB29C9C"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divulgação do deferimento).</w:t>
      </w:r>
    </w:p>
    <w:p w14:paraId="6947ECEB" w14:textId="77777777" w:rsidR="006B1CA1" w:rsidRPr="006B1CA1" w:rsidRDefault="006B1CA1" w:rsidP="006B1CA1">
      <w:pPr>
        <w:spacing w:line="276" w:lineRule="auto"/>
        <w:ind w:left="1134" w:hanging="425"/>
        <w:jc w:val="both"/>
        <w:rPr>
          <w:rFonts w:cs="Arial"/>
          <w:bCs/>
          <w:sz w:val="16"/>
          <w:szCs w:val="16"/>
        </w:rPr>
      </w:pPr>
    </w:p>
    <w:p w14:paraId="11DCFA0D" w14:textId="7984734B"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Até 30/03/2027 – Cadastro de documentos comprobatórios dos títulos (sistema próprio do TCESP).</w:t>
      </w:r>
    </w:p>
    <w:p w14:paraId="49616706" w14:textId="77777777" w:rsidR="006B1CA1" w:rsidRPr="006B1CA1" w:rsidRDefault="006B1CA1" w:rsidP="006B1CA1">
      <w:pPr>
        <w:spacing w:line="276" w:lineRule="auto"/>
        <w:ind w:left="1134" w:hanging="425"/>
        <w:jc w:val="both"/>
        <w:rPr>
          <w:rFonts w:cs="Arial"/>
          <w:bCs/>
          <w:sz w:val="16"/>
          <w:szCs w:val="16"/>
        </w:rPr>
      </w:pPr>
    </w:p>
    <w:p w14:paraId="65718FE0" w14:textId="57BEAF8C"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21/03/2027 – Aplicação da prova objetiva.</w:t>
      </w:r>
    </w:p>
    <w:p w14:paraId="59F16666" w14:textId="77777777" w:rsidR="006B1CA1" w:rsidRPr="006B1CA1" w:rsidRDefault="006B1CA1" w:rsidP="006B1CA1">
      <w:pPr>
        <w:spacing w:line="276" w:lineRule="auto"/>
        <w:ind w:left="1134" w:hanging="425"/>
        <w:jc w:val="both"/>
        <w:rPr>
          <w:rFonts w:cs="Arial"/>
          <w:bCs/>
          <w:sz w:val="16"/>
          <w:szCs w:val="16"/>
        </w:rPr>
      </w:pPr>
    </w:p>
    <w:p w14:paraId="50A96555" w14:textId="38BA30DD"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r>
      <w:r w:rsidRPr="00036CBB">
        <w:rPr>
          <w:rFonts w:cs="Arial"/>
          <w:bCs/>
          <w:spacing w:val="-4"/>
        </w:rPr>
        <w:t>22/03/2027 – Divulgação dos gabaritos preliminares e cadernos de questões.</w:t>
      </w:r>
    </w:p>
    <w:p w14:paraId="0B77F773" w14:textId="77777777" w:rsidR="005C01EC" w:rsidRPr="005C01EC" w:rsidRDefault="005C01EC" w:rsidP="006B1CA1">
      <w:pPr>
        <w:spacing w:line="276" w:lineRule="auto"/>
        <w:ind w:left="1134" w:hanging="425"/>
        <w:jc w:val="both"/>
        <w:rPr>
          <w:rFonts w:cs="Arial"/>
          <w:bCs/>
          <w:sz w:val="16"/>
          <w:szCs w:val="16"/>
        </w:rPr>
      </w:pPr>
    </w:p>
    <w:p w14:paraId="0DA1495F" w14:textId="67A6F7A9"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22/03 a 30/03/2027 – Seleção e envio dos títulos (sistema próprio do TCESP).</w:t>
      </w:r>
    </w:p>
    <w:p w14:paraId="7F886CAB" w14:textId="5F62A9D7" w:rsidR="00901F05" w:rsidRPr="00901F05" w:rsidRDefault="00901F05" w:rsidP="006B1CA1">
      <w:pPr>
        <w:spacing w:line="276" w:lineRule="auto"/>
        <w:ind w:left="1134" w:hanging="425"/>
        <w:jc w:val="both"/>
        <w:rPr>
          <w:rFonts w:cs="Arial"/>
          <w:bCs/>
        </w:rPr>
      </w:pPr>
      <w:r w:rsidRPr="00901F05">
        <w:rPr>
          <w:rFonts w:cs="Arial"/>
          <w:bCs/>
        </w:rPr>
        <w:lastRenderedPageBreak/>
        <w:t>•</w:t>
      </w:r>
      <w:r w:rsidRPr="00901F05">
        <w:rPr>
          <w:rFonts w:cs="Arial"/>
          <w:bCs/>
        </w:rPr>
        <w:tab/>
        <w:t>24/03/2027 – Publicação do edital relativo aos gabaritos preliminares e cadernos no DOE-TCESP.</w:t>
      </w:r>
    </w:p>
    <w:p w14:paraId="06BCEC4C" w14:textId="77777777" w:rsidR="00F37A3A" w:rsidRPr="00F37A3A" w:rsidRDefault="00F37A3A" w:rsidP="006B1CA1">
      <w:pPr>
        <w:spacing w:line="276" w:lineRule="auto"/>
        <w:ind w:left="1134" w:hanging="425"/>
        <w:jc w:val="both"/>
        <w:rPr>
          <w:rFonts w:cs="Arial"/>
          <w:bCs/>
          <w:sz w:val="16"/>
          <w:szCs w:val="16"/>
        </w:rPr>
      </w:pPr>
    </w:p>
    <w:p w14:paraId="2FBDCDF0" w14:textId="7F3A9D99"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publicação do edital de gabaritos/cadernos).</w:t>
      </w:r>
    </w:p>
    <w:p w14:paraId="60DCACDE" w14:textId="77777777" w:rsidR="00F37A3A" w:rsidRPr="00F37A3A" w:rsidRDefault="00F37A3A" w:rsidP="006B1CA1">
      <w:pPr>
        <w:spacing w:line="276" w:lineRule="auto"/>
        <w:ind w:left="1134" w:hanging="425"/>
        <w:jc w:val="both"/>
        <w:rPr>
          <w:rFonts w:cs="Arial"/>
          <w:bCs/>
          <w:sz w:val="16"/>
          <w:szCs w:val="16"/>
        </w:rPr>
      </w:pPr>
    </w:p>
    <w:p w14:paraId="1F9246BB" w14:textId="18C1E0E0"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20/04/2027 – Divulgação do resultado pós-recursos da prova, gabarito definitivo e resultado pós-recursos da avaliação dos títulos.</w:t>
      </w:r>
    </w:p>
    <w:p w14:paraId="20DB3057" w14:textId="77777777" w:rsidR="00F37A3A" w:rsidRPr="00F37A3A" w:rsidRDefault="00F37A3A" w:rsidP="006B1CA1">
      <w:pPr>
        <w:spacing w:line="276" w:lineRule="auto"/>
        <w:ind w:left="1134" w:hanging="425"/>
        <w:jc w:val="both"/>
        <w:rPr>
          <w:rFonts w:cs="Arial"/>
          <w:bCs/>
          <w:sz w:val="16"/>
          <w:szCs w:val="16"/>
        </w:rPr>
      </w:pPr>
    </w:p>
    <w:p w14:paraId="49B045E8" w14:textId="0CE0A308"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14/05/2027 – Publicação do Resultado Final do Processo de Promoção de 2026.</w:t>
      </w:r>
    </w:p>
    <w:p w14:paraId="38449F28" w14:textId="77777777" w:rsidR="00F37A3A" w:rsidRPr="00F37A3A" w:rsidRDefault="00F37A3A" w:rsidP="006B1CA1">
      <w:pPr>
        <w:spacing w:line="276" w:lineRule="auto"/>
        <w:ind w:left="1134" w:hanging="425"/>
        <w:jc w:val="both"/>
        <w:rPr>
          <w:rFonts w:cs="Arial"/>
          <w:bCs/>
          <w:sz w:val="16"/>
          <w:szCs w:val="16"/>
        </w:rPr>
      </w:pPr>
    </w:p>
    <w:p w14:paraId="0A76A42F" w14:textId="13DA498F"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em face do Resultado Final (sistema próprio do TCESP).</w:t>
      </w:r>
    </w:p>
    <w:p w14:paraId="363E9210" w14:textId="77777777" w:rsidR="00F37A3A" w:rsidRPr="00F37A3A" w:rsidRDefault="00F37A3A" w:rsidP="006B1CA1">
      <w:pPr>
        <w:spacing w:line="276" w:lineRule="auto"/>
        <w:ind w:left="1134" w:hanging="425"/>
        <w:jc w:val="both"/>
        <w:rPr>
          <w:rFonts w:cs="Arial"/>
          <w:bCs/>
          <w:sz w:val="16"/>
          <w:szCs w:val="16"/>
        </w:rPr>
      </w:pPr>
    </w:p>
    <w:p w14:paraId="04855CD2" w14:textId="3B9AA1D1"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16/06/2027 – Publicação do Resultado dos Recursos, Resultado Final Definitivo, Apostilas e Homologação.</w:t>
      </w:r>
    </w:p>
    <w:p w14:paraId="0B468B2E" w14:textId="77777777" w:rsidR="00901F05" w:rsidRPr="00901F05" w:rsidRDefault="00901F05" w:rsidP="00901F05">
      <w:pPr>
        <w:spacing w:line="276" w:lineRule="auto"/>
        <w:jc w:val="both"/>
        <w:rPr>
          <w:rFonts w:cs="Arial"/>
          <w:bCs/>
        </w:rPr>
      </w:pPr>
    </w:p>
    <w:p w14:paraId="2C56219A" w14:textId="77777777" w:rsidR="00901F05" w:rsidRPr="00901F05" w:rsidRDefault="00901F05" w:rsidP="00F708C4">
      <w:pPr>
        <w:spacing w:line="276" w:lineRule="auto"/>
        <w:ind w:left="284"/>
        <w:jc w:val="both"/>
        <w:rPr>
          <w:rFonts w:cs="Arial"/>
          <w:bCs/>
        </w:rPr>
      </w:pPr>
      <w:r w:rsidRPr="00B02851">
        <w:rPr>
          <w:rFonts w:cs="Arial"/>
          <w:b/>
        </w:rPr>
        <w:t>Nota (DOE-TCESP – Promoção 2026)</w:t>
      </w:r>
      <w:r w:rsidRPr="00901F05">
        <w:rPr>
          <w:rFonts w:cs="Arial"/>
          <w:bCs/>
        </w:rPr>
        <w:t>: a publicação do Cronograma Definitivo fica condicionada à publicação do resultado final do Processo de Promoção de 2025, podendo haver alteração das datas previstas.</w:t>
      </w:r>
    </w:p>
    <w:p w14:paraId="7F53EC21" w14:textId="77777777" w:rsidR="00901F05" w:rsidRPr="00743432" w:rsidRDefault="00901F05" w:rsidP="00901F05">
      <w:pPr>
        <w:spacing w:line="276" w:lineRule="auto"/>
        <w:jc w:val="both"/>
        <w:rPr>
          <w:rFonts w:cs="Arial"/>
          <w:bCs/>
          <w:sz w:val="28"/>
          <w:szCs w:val="28"/>
        </w:rPr>
      </w:pPr>
    </w:p>
    <w:p w14:paraId="0D467D2E" w14:textId="77777777" w:rsidR="00901F05" w:rsidRPr="00743432" w:rsidRDefault="00901F05" w:rsidP="00901F05">
      <w:pPr>
        <w:spacing w:line="276" w:lineRule="auto"/>
        <w:jc w:val="both"/>
        <w:rPr>
          <w:rFonts w:cs="Arial"/>
          <w:bCs/>
          <w:sz w:val="28"/>
          <w:szCs w:val="28"/>
        </w:rPr>
      </w:pPr>
    </w:p>
    <w:p w14:paraId="643D006F" w14:textId="77777777" w:rsidR="00901F05" w:rsidRPr="00484AFF" w:rsidRDefault="00901F05" w:rsidP="00901F05">
      <w:pPr>
        <w:spacing w:line="276" w:lineRule="auto"/>
        <w:jc w:val="both"/>
        <w:rPr>
          <w:rFonts w:cs="Arial"/>
          <w:b/>
          <w:spacing w:val="-6"/>
        </w:rPr>
      </w:pPr>
      <w:r w:rsidRPr="00484AFF">
        <w:rPr>
          <w:rFonts w:cs="Arial"/>
          <w:b/>
          <w:spacing w:val="-6"/>
        </w:rPr>
        <w:t>4.</w:t>
      </w:r>
      <w:r w:rsidRPr="00484AFF">
        <w:rPr>
          <w:rFonts w:cs="Arial"/>
          <w:b/>
          <w:spacing w:val="-6"/>
        </w:rPr>
        <w:tab/>
        <w:t>DA PUBLICAÇÃO DO EDITAL E DATA DE APLICAÇÃO DA PROVA OBJETIVA</w:t>
      </w:r>
    </w:p>
    <w:p w14:paraId="1346A168" w14:textId="77777777" w:rsidR="00901F05" w:rsidRPr="00901F05" w:rsidRDefault="00901F05" w:rsidP="00901F05">
      <w:pPr>
        <w:spacing w:line="276" w:lineRule="auto"/>
        <w:jc w:val="both"/>
        <w:rPr>
          <w:rFonts w:cs="Arial"/>
          <w:bCs/>
        </w:rPr>
      </w:pPr>
      <w:r w:rsidRPr="00901F05">
        <w:rPr>
          <w:rFonts w:cs="Arial"/>
          <w:bCs/>
        </w:rPr>
        <w:t xml:space="preserve"> </w:t>
      </w:r>
    </w:p>
    <w:p w14:paraId="17AAC8A8" w14:textId="251E941F" w:rsidR="00901F05" w:rsidRPr="00901F05" w:rsidRDefault="00901F05" w:rsidP="004223EC">
      <w:pPr>
        <w:spacing w:line="276" w:lineRule="auto"/>
        <w:ind w:left="993" w:hanging="709"/>
        <w:jc w:val="both"/>
        <w:rPr>
          <w:rFonts w:cs="Arial"/>
          <w:bCs/>
        </w:rPr>
      </w:pPr>
      <w:r w:rsidRPr="004223EC">
        <w:rPr>
          <w:rFonts w:cs="Arial"/>
          <w:b/>
        </w:rPr>
        <w:t>4.1.</w:t>
      </w:r>
      <w:r w:rsidRPr="00901F05">
        <w:rPr>
          <w:rFonts w:cs="Arial"/>
          <w:bCs/>
        </w:rPr>
        <w:tab/>
        <w:t xml:space="preserve">Tendo em vista o conjunto de temas propostos e o volume de carga horária total, </w:t>
      </w:r>
      <w:r w:rsidRPr="004223EC">
        <w:rPr>
          <w:rFonts w:cs="Arial"/>
          <w:b/>
        </w:rPr>
        <w:t xml:space="preserve">o edital </w:t>
      </w:r>
      <w:r w:rsidRPr="00901F05">
        <w:rPr>
          <w:rFonts w:cs="Arial"/>
          <w:bCs/>
        </w:rPr>
        <w:t xml:space="preserve">que estabelece o conteúdo programático e os critérios para a prova </w:t>
      </w:r>
      <w:r w:rsidRPr="004223EC">
        <w:rPr>
          <w:rFonts w:cs="Arial"/>
          <w:b/>
        </w:rPr>
        <w:t xml:space="preserve">deverá ser publicado com pelo menos </w:t>
      </w:r>
      <w:r w:rsidR="00CB1F9B" w:rsidRPr="00CB1F9B">
        <w:rPr>
          <w:rFonts w:cs="Arial"/>
          <w:b/>
          <w:bCs/>
        </w:rPr>
        <w:t xml:space="preserve">90 (noventa) dias de </w:t>
      </w:r>
      <w:r w:rsidR="00CB1F9B" w:rsidRPr="00CB1F9B">
        <w:rPr>
          <w:rFonts w:cs="Arial"/>
          <w:b/>
          <w:bCs/>
          <w:highlight w:val="yellow"/>
        </w:rPr>
        <w:t>antecedência em relação</w:t>
      </w:r>
      <w:r w:rsidR="00CB1F9B" w:rsidRPr="00CB1F9B">
        <w:rPr>
          <w:rFonts w:cs="Arial"/>
          <w:b/>
          <w:bCs/>
        </w:rPr>
        <w:t xml:space="preserve"> à data de realização da prova objetiva</w:t>
      </w:r>
      <w:r w:rsidRPr="00901F05">
        <w:rPr>
          <w:rFonts w:cs="Arial"/>
          <w:bCs/>
        </w:rPr>
        <w:t>.</w:t>
      </w:r>
    </w:p>
    <w:p w14:paraId="03401D95" w14:textId="77777777" w:rsidR="004223EC" w:rsidRDefault="004223EC" w:rsidP="004223EC">
      <w:pPr>
        <w:spacing w:line="276" w:lineRule="auto"/>
        <w:ind w:left="993" w:hanging="709"/>
        <w:jc w:val="both"/>
        <w:rPr>
          <w:rFonts w:cs="Arial"/>
          <w:bCs/>
        </w:rPr>
      </w:pPr>
    </w:p>
    <w:p w14:paraId="0DE09F83" w14:textId="3864849C" w:rsidR="00901F05" w:rsidRPr="00901F05" w:rsidRDefault="00901F05" w:rsidP="004223EC">
      <w:pPr>
        <w:spacing w:line="276" w:lineRule="auto"/>
        <w:ind w:left="993"/>
        <w:jc w:val="both"/>
        <w:rPr>
          <w:rFonts w:cs="Arial"/>
          <w:bCs/>
        </w:rPr>
      </w:pPr>
      <w:r w:rsidRPr="004223EC">
        <w:rPr>
          <w:rFonts w:cs="Arial"/>
          <w:b/>
        </w:rPr>
        <w:t>Observação</w:t>
      </w:r>
      <w:r w:rsidRPr="00901F05">
        <w:rPr>
          <w:rFonts w:cs="Arial"/>
          <w:bCs/>
        </w:rPr>
        <w:t>: as datas preliminares publicadas no DOE-TCESP para os Processos de Promoção de 2025 e 2026 atendem ao requisito de antecedência mínima de 90 (noventa) dias aqui previsto, sem prejuízo de ajustes condicionados nos termos do próprio DOE.</w:t>
      </w:r>
    </w:p>
    <w:p w14:paraId="38C79521" w14:textId="77777777" w:rsidR="004223EC" w:rsidRDefault="004223EC" w:rsidP="004223EC">
      <w:pPr>
        <w:spacing w:line="276" w:lineRule="auto"/>
        <w:ind w:left="993" w:hanging="709"/>
        <w:jc w:val="both"/>
        <w:rPr>
          <w:rFonts w:cs="Arial"/>
          <w:bCs/>
        </w:rPr>
      </w:pPr>
    </w:p>
    <w:p w14:paraId="7D542D31" w14:textId="23C78860" w:rsidR="00901F05" w:rsidRPr="00901F05" w:rsidRDefault="00901F05" w:rsidP="004223EC">
      <w:pPr>
        <w:spacing w:line="276" w:lineRule="auto"/>
        <w:ind w:left="993" w:hanging="709"/>
        <w:jc w:val="both"/>
        <w:rPr>
          <w:rFonts w:cs="Arial"/>
          <w:bCs/>
        </w:rPr>
      </w:pPr>
      <w:r w:rsidRPr="00323BDA">
        <w:rPr>
          <w:rFonts w:cs="Arial"/>
          <w:b/>
        </w:rPr>
        <w:t>4.2.</w:t>
      </w:r>
      <w:r w:rsidRPr="00901F05">
        <w:rPr>
          <w:rFonts w:cs="Arial"/>
          <w:bCs/>
        </w:rPr>
        <w:tab/>
        <w:t>O conteúdo programático poderá ser ajustado na prova referente ao Processo de 2026, após a conclusão do relativo a 2025.</w:t>
      </w:r>
    </w:p>
    <w:p w14:paraId="5F51EB7C" w14:textId="77777777" w:rsidR="004223EC" w:rsidRPr="00743432" w:rsidRDefault="004223EC" w:rsidP="00901F05">
      <w:pPr>
        <w:spacing w:line="276" w:lineRule="auto"/>
        <w:jc w:val="both"/>
        <w:rPr>
          <w:rFonts w:cs="Arial"/>
          <w:bCs/>
          <w:sz w:val="28"/>
          <w:szCs w:val="28"/>
        </w:rPr>
      </w:pPr>
    </w:p>
    <w:p w14:paraId="4A72E475" w14:textId="77777777" w:rsidR="004223EC" w:rsidRPr="00743432" w:rsidRDefault="004223EC" w:rsidP="00901F05">
      <w:pPr>
        <w:spacing w:line="276" w:lineRule="auto"/>
        <w:jc w:val="both"/>
        <w:rPr>
          <w:rFonts w:cs="Arial"/>
          <w:bCs/>
          <w:sz w:val="28"/>
          <w:szCs w:val="28"/>
        </w:rPr>
      </w:pPr>
    </w:p>
    <w:p w14:paraId="2156B161" w14:textId="64C3E69C" w:rsidR="00901F05" w:rsidRPr="00000190" w:rsidRDefault="00901F05" w:rsidP="00901F05">
      <w:pPr>
        <w:spacing w:line="276" w:lineRule="auto"/>
        <w:jc w:val="both"/>
        <w:rPr>
          <w:rFonts w:cs="Arial"/>
          <w:b/>
        </w:rPr>
      </w:pPr>
      <w:r w:rsidRPr="00000190">
        <w:rPr>
          <w:rFonts w:cs="Arial"/>
          <w:b/>
        </w:rPr>
        <w:t>5.</w:t>
      </w:r>
      <w:r w:rsidRPr="00000190">
        <w:rPr>
          <w:rFonts w:cs="Arial"/>
          <w:b/>
        </w:rPr>
        <w:tab/>
        <w:t>OBRIGAÇÕES DO CONTRATANTE</w:t>
      </w:r>
    </w:p>
    <w:p w14:paraId="15DFA464" w14:textId="77777777" w:rsidR="00901F05" w:rsidRPr="00901F05" w:rsidRDefault="00901F05" w:rsidP="00901F05">
      <w:pPr>
        <w:spacing w:line="276" w:lineRule="auto"/>
        <w:jc w:val="both"/>
        <w:rPr>
          <w:rFonts w:cs="Arial"/>
          <w:bCs/>
        </w:rPr>
      </w:pPr>
    </w:p>
    <w:p w14:paraId="3FB2551D" w14:textId="77777777" w:rsidR="00901F05" w:rsidRPr="00901F05" w:rsidRDefault="00901F05" w:rsidP="00000190">
      <w:pPr>
        <w:spacing w:line="276" w:lineRule="auto"/>
        <w:ind w:left="993" w:hanging="709"/>
        <w:jc w:val="both"/>
        <w:rPr>
          <w:rFonts w:cs="Arial"/>
          <w:bCs/>
        </w:rPr>
      </w:pPr>
      <w:r w:rsidRPr="002D6EBC">
        <w:rPr>
          <w:rFonts w:cs="Arial"/>
          <w:b/>
        </w:rPr>
        <w:t>5.1.</w:t>
      </w:r>
      <w:r w:rsidRPr="00901F05">
        <w:rPr>
          <w:rFonts w:cs="Arial"/>
          <w:bCs/>
        </w:rPr>
        <w:tab/>
        <w:t>Designar Comissão de Fiscalização para fiscalizar a execução do Contrato;</w:t>
      </w:r>
    </w:p>
    <w:p w14:paraId="3A4FFEA9" w14:textId="77777777" w:rsidR="00000190" w:rsidRDefault="00000190" w:rsidP="00000190">
      <w:pPr>
        <w:spacing w:line="276" w:lineRule="auto"/>
        <w:ind w:left="993" w:hanging="709"/>
        <w:jc w:val="both"/>
        <w:rPr>
          <w:rFonts w:cs="Arial"/>
          <w:bCs/>
        </w:rPr>
      </w:pPr>
    </w:p>
    <w:p w14:paraId="377809A2" w14:textId="12A0B517" w:rsidR="00901F05" w:rsidRPr="00901F05" w:rsidRDefault="00901F05" w:rsidP="00000190">
      <w:pPr>
        <w:spacing w:line="276" w:lineRule="auto"/>
        <w:ind w:left="993" w:hanging="709"/>
        <w:jc w:val="both"/>
        <w:rPr>
          <w:rFonts w:cs="Arial"/>
          <w:bCs/>
        </w:rPr>
      </w:pPr>
      <w:r w:rsidRPr="002D6EBC">
        <w:rPr>
          <w:rFonts w:cs="Arial"/>
          <w:b/>
        </w:rPr>
        <w:lastRenderedPageBreak/>
        <w:t>5.2.</w:t>
      </w:r>
      <w:r w:rsidRPr="00901F05">
        <w:rPr>
          <w:rFonts w:cs="Arial"/>
          <w:bCs/>
        </w:rPr>
        <w:tab/>
        <w:t>Indicar Comissão Técnica de Avaliação (CTA) para apropriada gestão dos assuntos relacionados ao Processo de Promoção;</w:t>
      </w:r>
    </w:p>
    <w:p w14:paraId="7F452AB6" w14:textId="77777777" w:rsidR="002D6EBC" w:rsidRDefault="002D6EBC" w:rsidP="00000190">
      <w:pPr>
        <w:spacing w:line="276" w:lineRule="auto"/>
        <w:ind w:left="993" w:hanging="709"/>
        <w:jc w:val="both"/>
        <w:rPr>
          <w:rFonts w:cs="Arial"/>
          <w:bCs/>
        </w:rPr>
      </w:pPr>
    </w:p>
    <w:p w14:paraId="13166C5D" w14:textId="7E939842" w:rsidR="00901F05" w:rsidRPr="00901F05" w:rsidRDefault="00901F05" w:rsidP="00000190">
      <w:pPr>
        <w:spacing w:line="276" w:lineRule="auto"/>
        <w:ind w:left="993" w:hanging="709"/>
        <w:jc w:val="both"/>
        <w:rPr>
          <w:rFonts w:cs="Arial"/>
          <w:bCs/>
        </w:rPr>
      </w:pPr>
      <w:r w:rsidRPr="002D6EBC">
        <w:rPr>
          <w:rFonts w:cs="Arial"/>
          <w:b/>
        </w:rPr>
        <w:t>5.3.</w:t>
      </w:r>
      <w:r w:rsidRPr="00901F05">
        <w:rPr>
          <w:rFonts w:cs="Arial"/>
          <w:bCs/>
        </w:rPr>
        <w:tab/>
        <w:t>Divulgar o certame aos potenciais candidatos por intermédio de seus meios de comunicação;</w:t>
      </w:r>
    </w:p>
    <w:p w14:paraId="4696C1BA" w14:textId="77777777" w:rsidR="002D6EBC" w:rsidRDefault="002D6EBC" w:rsidP="00000190">
      <w:pPr>
        <w:spacing w:line="276" w:lineRule="auto"/>
        <w:ind w:left="993" w:hanging="709"/>
        <w:jc w:val="both"/>
        <w:rPr>
          <w:rFonts w:cs="Arial"/>
          <w:bCs/>
        </w:rPr>
      </w:pPr>
    </w:p>
    <w:p w14:paraId="5E47DD76" w14:textId="1B84895F" w:rsidR="00901F05" w:rsidRPr="00901F05" w:rsidRDefault="00901F05" w:rsidP="00000190">
      <w:pPr>
        <w:spacing w:line="276" w:lineRule="auto"/>
        <w:ind w:left="993" w:hanging="709"/>
        <w:jc w:val="both"/>
        <w:rPr>
          <w:rFonts w:cs="Arial"/>
          <w:bCs/>
        </w:rPr>
      </w:pPr>
      <w:r w:rsidRPr="002D6EBC">
        <w:rPr>
          <w:rFonts w:cs="Arial"/>
          <w:b/>
        </w:rPr>
        <w:t>5.4.</w:t>
      </w:r>
      <w:r w:rsidRPr="00901F05">
        <w:rPr>
          <w:rFonts w:cs="Arial"/>
          <w:bCs/>
        </w:rPr>
        <w:tab/>
        <w:t>Disponibilizar em site próprio da intranet todas as informações pertinentes, tais como: datas, horários, informativos etc.;</w:t>
      </w:r>
    </w:p>
    <w:p w14:paraId="3A4CC1EF" w14:textId="77777777" w:rsidR="002D6EBC" w:rsidRDefault="002D6EBC" w:rsidP="00000190">
      <w:pPr>
        <w:spacing w:line="276" w:lineRule="auto"/>
        <w:ind w:left="993" w:hanging="709"/>
        <w:jc w:val="both"/>
        <w:rPr>
          <w:rFonts w:cs="Arial"/>
          <w:bCs/>
        </w:rPr>
      </w:pPr>
    </w:p>
    <w:p w14:paraId="0607E21F" w14:textId="2092C999" w:rsidR="00901F05" w:rsidRPr="00901F05" w:rsidRDefault="00901F05" w:rsidP="00000190">
      <w:pPr>
        <w:spacing w:line="276" w:lineRule="auto"/>
        <w:ind w:left="993" w:hanging="709"/>
        <w:jc w:val="both"/>
        <w:rPr>
          <w:rFonts w:cs="Arial"/>
          <w:bCs/>
        </w:rPr>
      </w:pPr>
      <w:r w:rsidRPr="002D6EBC">
        <w:rPr>
          <w:rFonts w:cs="Arial"/>
          <w:b/>
        </w:rPr>
        <w:t>5.5.</w:t>
      </w:r>
      <w:r w:rsidRPr="00901F05">
        <w:rPr>
          <w:rFonts w:cs="Arial"/>
          <w:bCs/>
        </w:rPr>
        <w:tab/>
        <w:t>Efetivar as publicações oficiais, inclusive editais e comunicados pertinentes, conforme arquivos formatados que serão fornecidos pela Contratada e previamente aprovados pelo Contratante;</w:t>
      </w:r>
    </w:p>
    <w:p w14:paraId="211EE0FB" w14:textId="77777777" w:rsidR="002D6EBC" w:rsidRDefault="002D6EBC" w:rsidP="00000190">
      <w:pPr>
        <w:spacing w:line="276" w:lineRule="auto"/>
        <w:ind w:left="993" w:hanging="709"/>
        <w:jc w:val="both"/>
        <w:rPr>
          <w:rFonts w:cs="Arial"/>
          <w:bCs/>
        </w:rPr>
      </w:pPr>
    </w:p>
    <w:p w14:paraId="777A621A" w14:textId="2DB8AF03" w:rsidR="00901F05" w:rsidRPr="00901F05" w:rsidRDefault="00901F05" w:rsidP="00000190">
      <w:pPr>
        <w:spacing w:line="276" w:lineRule="auto"/>
        <w:ind w:left="993" w:hanging="709"/>
        <w:jc w:val="both"/>
        <w:rPr>
          <w:rFonts w:cs="Arial"/>
          <w:bCs/>
        </w:rPr>
      </w:pPr>
      <w:r w:rsidRPr="002D6EBC">
        <w:rPr>
          <w:rFonts w:cs="Arial"/>
          <w:b/>
        </w:rPr>
        <w:t>5.6.</w:t>
      </w:r>
      <w:r w:rsidRPr="00901F05">
        <w:rPr>
          <w:rFonts w:cs="Arial"/>
          <w:bCs/>
        </w:rPr>
        <w:tab/>
        <w:t>Disponibilizar à Contratada todas as informações necessárias à execução dos serviços;</w:t>
      </w:r>
    </w:p>
    <w:p w14:paraId="62D0DF35" w14:textId="77777777" w:rsidR="002D6EBC" w:rsidRDefault="002D6EBC" w:rsidP="00000190">
      <w:pPr>
        <w:spacing w:line="276" w:lineRule="auto"/>
        <w:ind w:left="993" w:hanging="709"/>
        <w:jc w:val="both"/>
        <w:rPr>
          <w:rFonts w:cs="Arial"/>
          <w:bCs/>
        </w:rPr>
      </w:pPr>
    </w:p>
    <w:p w14:paraId="2D126B0B" w14:textId="38A9BD53" w:rsidR="00901F05" w:rsidRPr="00901F05" w:rsidRDefault="00901F05" w:rsidP="00000190">
      <w:pPr>
        <w:spacing w:line="276" w:lineRule="auto"/>
        <w:ind w:left="993" w:hanging="709"/>
        <w:jc w:val="both"/>
        <w:rPr>
          <w:rFonts w:cs="Arial"/>
          <w:bCs/>
        </w:rPr>
      </w:pPr>
      <w:r w:rsidRPr="002D6EBC">
        <w:rPr>
          <w:rFonts w:cs="Arial"/>
          <w:b/>
        </w:rPr>
        <w:t>5.7.</w:t>
      </w:r>
      <w:r w:rsidRPr="00901F05">
        <w:rPr>
          <w:rFonts w:cs="Arial"/>
          <w:bCs/>
        </w:rPr>
        <w:tab/>
        <w:t>Notificar a empresa/instituição contratada a respeito de imperfeições, falhas ou irregularidades constatadas na execução dos serviços, para que sejam adotadas as medidas corretivas necessárias;</w:t>
      </w:r>
    </w:p>
    <w:p w14:paraId="382DA92B" w14:textId="77777777" w:rsidR="002D6EBC" w:rsidRDefault="002D6EBC" w:rsidP="00000190">
      <w:pPr>
        <w:spacing w:line="276" w:lineRule="auto"/>
        <w:ind w:left="993" w:hanging="709"/>
        <w:jc w:val="both"/>
        <w:rPr>
          <w:rFonts w:cs="Arial"/>
          <w:bCs/>
        </w:rPr>
      </w:pPr>
    </w:p>
    <w:p w14:paraId="1E1B4215" w14:textId="27BF8BD0" w:rsidR="00901F05" w:rsidRPr="00901F05" w:rsidRDefault="00901F05" w:rsidP="002D6EBC">
      <w:pPr>
        <w:spacing w:line="276" w:lineRule="auto"/>
        <w:ind w:left="993" w:hanging="709"/>
        <w:jc w:val="both"/>
        <w:rPr>
          <w:rFonts w:cs="Arial"/>
          <w:bCs/>
        </w:rPr>
      </w:pPr>
      <w:r w:rsidRPr="002D6EBC">
        <w:rPr>
          <w:rFonts w:cs="Arial"/>
          <w:b/>
        </w:rPr>
        <w:t>5.8.</w:t>
      </w:r>
      <w:r w:rsidRPr="00901F05">
        <w:rPr>
          <w:rFonts w:cs="Arial"/>
          <w:bCs/>
        </w:rPr>
        <w:tab/>
        <w:t>Atuar conjuntamente com a Contratada para definição e estabelecimento das apropriadas normas e método de avaliação, definição do quantitativo de itens</w:t>
      </w:r>
      <w:r w:rsidR="002D6EBC">
        <w:rPr>
          <w:rFonts w:cs="Arial"/>
          <w:bCs/>
        </w:rPr>
        <w:t xml:space="preserve"> </w:t>
      </w:r>
      <w:r w:rsidRPr="00901F05">
        <w:rPr>
          <w:rFonts w:cs="Arial"/>
          <w:bCs/>
        </w:rPr>
        <w:t>por prova, especificação de tempo para sua aplicação e outros aspectos importantes para o sucesso</w:t>
      </w:r>
      <w:r w:rsidR="002D6EBC">
        <w:rPr>
          <w:rFonts w:cs="Arial"/>
          <w:bCs/>
        </w:rPr>
        <w:t xml:space="preserve"> </w:t>
      </w:r>
      <w:r w:rsidRPr="00901F05">
        <w:rPr>
          <w:rFonts w:cs="Arial"/>
          <w:bCs/>
        </w:rPr>
        <w:t>do projeto, considerando a expertise da Contratada e as linhas gerais já</w:t>
      </w:r>
      <w:r w:rsidR="002D6EBC">
        <w:rPr>
          <w:rFonts w:cs="Arial"/>
          <w:bCs/>
        </w:rPr>
        <w:t xml:space="preserve"> </w:t>
      </w:r>
      <w:r w:rsidRPr="00901F05">
        <w:rPr>
          <w:rFonts w:cs="Arial"/>
          <w:bCs/>
        </w:rPr>
        <w:t>determinadas ou sugeridas neste documento</w:t>
      </w:r>
      <w:r w:rsidR="005035E9">
        <w:rPr>
          <w:rFonts w:cs="Arial"/>
          <w:bCs/>
        </w:rPr>
        <w:t>;</w:t>
      </w:r>
    </w:p>
    <w:p w14:paraId="5CB8B77A" w14:textId="77777777" w:rsidR="00875D15" w:rsidRDefault="00875D15" w:rsidP="00000190">
      <w:pPr>
        <w:spacing w:line="276" w:lineRule="auto"/>
        <w:ind w:left="993" w:hanging="709"/>
        <w:jc w:val="both"/>
        <w:rPr>
          <w:rFonts w:cs="Arial"/>
          <w:bCs/>
        </w:rPr>
      </w:pPr>
    </w:p>
    <w:p w14:paraId="16C2F4C0" w14:textId="354CC1EF" w:rsidR="00901F05" w:rsidRPr="00901F05" w:rsidRDefault="00901F05" w:rsidP="00000190">
      <w:pPr>
        <w:spacing w:line="276" w:lineRule="auto"/>
        <w:ind w:left="993" w:hanging="709"/>
        <w:jc w:val="both"/>
        <w:rPr>
          <w:rFonts w:cs="Arial"/>
          <w:bCs/>
        </w:rPr>
      </w:pPr>
      <w:r w:rsidRPr="00875D15">
        <w:rPr>
          <w:rFonts w:cs="Arial"/>
          <w:b/>
        </w:rPr>
        <w:t>5.9.</w:t>
      </w:r>
      <w:r w:rsidRPr="00901F05">
        <w:rPr>
          <w:rFonts w:cs="Arial"/>
          <w:bCs/>
        </w:rPr>
        <w:tab/>
        <w:t>Aprovar o local de prova apresentado pela Contratada na cidade de São Paulo, considerando o indicado no item 1.4 deste Termo de Referência;</w:t>
      </w:r>
    </w:p>
    <w:p w14:paraId="4CBE7AF7" w14:textId="77777777" w:rsidR="00875D15" w:rsidRDefault="00875D15" w:rsidP="00000190">
      <w:pPr>
        <w:spacing w:line="276" w:lineRule="auto"/>
        <w:ind w:left="993" w:hanging="709"/>
        <w:jc w:val="both"/>
        <w:rPr>
          <w:rFonts w:cs="Arial"/>
          <w:bCs/>
        </w:rPr>
      </w:pPr>
    </w:p>
    <w:p w14:paraId="50342A6A" w14:textId="3563B25D" w:rsidR="00901F05" w:rsidRPr="00901F05" w:rsidRDefault="00901F05" w:rsidP="00000190">
      <w:pPr>
        <w:spacing w:line="276" w:lineRule="auto"/>
        <w:ind w:left="993" w:hanging="709"/>
        <w:jc w:val="both"/>
        <w:rPr>
          <w:rFonts w:cs="Arial"/>
          <w:bCs/>
        </w:rPr>
      </w:pPr>
      <w:r w:rsidRPr="00875D15">
        <w:rPr>
          <w:rFonts w:cs="Arial"/>
          <w:b/>
        </w:rPr>
        <w:t>5.10.</w:t>
      </w:r>
      <w:r w:rsidRPr="00901F05">
        <w:rPr>
          <w:rFonts w:cs="Arial"/>
          <w:bCs/>
        </w:rPr>
        <w:tab/>
        <w:t>Prestar assessoria quanto às informações pertinentes à elaboração dos documentos, a fim de que se coadunem com os interesses e exigências legais atinentes à matéria;</w:t>
      </w:r>
    </w:p>
    <w:p w14:paraId="4E0EFEC9" w14:textId="77777777" w:rsidR="00875D15" w:rsidRDefault="00875D15" w:rsidP="00000190">
      <w:pPr>
        <w:spacing w:line="276" w:lineRule="auto"/>
        <w:ind w:left="993" w:hanging="709"/>
        <w:jc w:val="both"/>
        <w:rPr>
          <w:rFonts w:cs="Arial"/>
          <w:bCs/>
        </w:rPr>
      </w:pPr>
    </w:p>
    <w:p w14:paraId="7C4BF4FA" w14:textId="42804620" w:rsidR="00901F05" w:rsidRPr="00901F05" w:rsidRDefault="00901F05" w:rsidP="00000190">
      <w:pPr>
        <w:spacing w:line="276" w:lineRule="auto"/>
        <w:ind w:left="993" w:hanging="709"/>
        <w:jc w:val="both"/>
        <w:rPr>
          <w:rFonts w:cs="Arial"/>
          <w:bCs/>
        </w:rPr>
      </w:pPr>
      <w:r w:rsidRPr="00875D15">
        <w:rPr>
          <w:rFonts w:cs="Arial"/>
          <w:b/>
        </w:rPr>
        <w:t>5.11.</w:t>
      </w:r>
      <w:r w:rsidRPr="00901F05">
        <w:rPr>
          <w:rFonts w:cs="Arial"/>
          <w:bCs/>
        </w:rPr>
        <w:tab/>
        <w:t>Validar cada uma das fases do projeto;</w:t>
      </w:r>
    </w:p>
    <w:p w14:paraId="35E8867C" w14:textId="77777777" w:rsidR="00875D15" w:rsidRDefault="00875D15" w:rsidP="00000190">
      <w:pPr>
        <w:spacing w:line="276" w:lineRule="auto"/>
        <w:ind w:left="993" w:hanging="709"/>
        <w:jc w:val="both"/>
        <w:rPr>
          <w:rFonts w:cs="Arial"/>
          <w:bCs/>
        </w:rPr>
      </w:pPr>
    </w:p>
    <w:p w14:paraId="09021E2C" w14:textId="30513199" w:rsidR="00901F05" w:rsidRPr="00901F05" w:rsidRDefault="00901F05" w:rsidP="00000190">
      <w:pPr>
        <w:spacing w:line="276" w:lineRule="auto"/>
        <w:ind w:left="993" w:hanging="709"/>
        <w:jc w:val="both"/>
        <w:rPr>
          <w:rFonts w:cs="Arial"/>
          <w:bCs/>
        </w:rPr>
      </w:pPr>
      <w:r w:rsidRPr="00875D15">
        <w:rPr>
          <w:rFonts w:cs="Arial"/>
          <w:b/>
        </w:rPr>
        <w:t>5.12.</w:t>
      </w:r>
      <w:r w:rsidRPr="00901F05">
        <w:rPr>
          <w:rFonts w:cs="Arial"/>
          <w:bCs/>
        </w:rPr>
        <w:tab/>
        <w:t>Após análise pela banca examinadora da Contratada, receber para ciência as respostas aos recursos interpostos;</w:t>
      </w:r>
    </w:p>
    <w:p w14:paraId="186FE203" w14:textId="77777777" w:rsidR="00875D15" w:rsidRDefault="00875D15" w:rsidP="00000190">
      <w:pPr>
        <w:spacing w:line="276" w:lineRule="auto"/>
        <w:ind w:left="993" w:hanging="709"/>
        <w:jc w:val="both"/>
        <w:rPr>
          <w:rFonts w:cs="Arial"/>
          <w:bCs/>
        </w:rPr>
      </w:pPr>
    </w:p>
    <w:p w14:paraId="314C417F" w14:textId="347C1CF6" w:rsidR="00901F05" w:rsidRPr="00901F05" w:rsidRDefault="00901F05" w:rsidP="00000190">
      <w:pPr>
        <w:spacing w:line="276" w:lineRule="auto"/>
        <w:ind w:left="993" w:hanging="709"/>
        <w:jc w:val="both"/>
        <w:rPr>
          <w:rFonts w:cs="Arial"/>
          <w:bCs/>
        </w:rPr>
      </w:pPr>
      <w:r w:rsidRPr="00875D15">
        <w:rPr>
          <w:rFonts w:cs="Arial"/>
          <w:b/>
        </w:rPr>
        <w:t>5.13.</w:t>
      </w:r>
      <w:r w:rsidRPr="00901F05">
        <w:rPr>
          <w:rFonts w:cs="Arial"/>
          <w:bCs/>
        </w:rPr>
        <w:tab/>
        <w:t>Divulgar os resultados e homologar o certame.</w:t>
      </w:r>
    </w:p>
    <w:p w14:paraId="557971DD" w14:textId="77777777" w:rsidR="00901F05" w:rsidRPr="00901F05" w:rsidRDefault="00901F05" w:rsidP="00000190">
      <w:pPr>
        <w:spacing w:line="276" w:lineRule="auto"/>
        <w:ind w:left="993" w:hanging="709"/>
        <w:jc w:val="both"/>
        <w:rPr>
          <w:rFonts w:cs="Arial"/>
          <w:bCs/>
        </w:rPr>
      </w:pPr>
    </w:p>
    <w:p w14:paraId="2F120520" w14:textId="77777777" w:rsidR="00901F05" w:rsidRPr="00875D15" w:rsidRDefault="00901F05" w:rsidP="00875D15">
      <w:pPr>
        <w:keepNext/>
        <w:spacing w:line="276" w:lineRule="auto"/>
        <w:jc w:val="both"/>
        <w:rPr>
          <w:rFonts w:cs="Arial"/>
          <w:b/>
        </w:rPr>
      </w:pPr>
      <w:r w:rsidRPr="00875D15">
        <w:rPr>
          <w:rFonts w:cs="Arial"/>
          <w:b/>
        </w:rPr>
        <w:lastRenderedPageBreak/>
        <w:t>6.</w:t>
      </w:r>
      <w:r w:rsidRPr="00875D15">
        <w:rPr>
          <w:rFonts w:cs="Arial"/>
          <w:b/>
        </w:rPr>
        <w:tab/>
        <w:t>OBRIGAÇÕES DA CONTRATADA</w:t>
      </w:r>
    </w:p>
    <w:p w14:paraId="615B6E4C" w14:textId="77777777" w:rsidR="00901F05" w:rsidRPr="00901F05" w:rsidRDefault="00901F05" w:rsidP="00875D15">
      <w:pPr>
        <w:keepNext/>
        <w:spacing w:line="276" w:lineRule="auto"/>
        <w:jc w:val="both"/>
        <w:rPr>
          <w:rFonts w:cs="Arial"/>
          <w:bCs/>
        </w:rPr>
      </w:pPr>
    </w:p>
    <w:p w14:paraId="0BA33301" w14:textId="77777777" w:rsidR="00901F05" w:rsidRPr="00901F05" w:rsidRDefault="00901F05" w:rsidP="000A2C42">
      <w:pPr>
        <w:keepNext/>
        <w:spacing w:line="276" w:lineRule="auto"/>
        <w:ind w:left="993" w:hanging="709"/>
        <w:jc w:val="both"/>
        <w:rPr>
          <w:rFonts w:cs="Arial"/>
          <w:bCs/>
        </w:rPr>
      </w:pPr>
      <w:r w:rsidRPr="00B85875">
        <w:rPr>
          <w:rFonts w:cs="Arial"/>
          <w:b/>
        </w:rPr>
        <w:t>6.1.</w:t>
      </w:r>
      <w:r w:rsidRPr="00B85875">
        <w:rPr>
          <w:rFonts w:cs="Arial"/>
          <w:b/>
        </w:rPr>
        <w:tab/>
      </w:r>
      <w:r w:rsidRPr="00901F05">
        <w:rPr>
          <w:rFonts w:cs="Arial"/>
          <w:bCs/>
        </w:rPr>
        <w:t xml:space="preserve">Possuir </w:t>
      </w:r>
      <w:r w:rsidRPr="00FE41B8">
        <w:rPr>
          <w:rFonts w:cs="Arial"/>
          <w:bCs/>
          <w:i/>
          <w:iCs/>
        </w:rPr>
        <w:t>site</w:t>
      </w:r>
      <w:r w:rsidRPr="00901F05">
        <w:rPr>
          <w:rFonts w:cs="Arial"/>
          <w:bCs/>
        </w:rPr>
        <w:t xml:space="preserve"> próprio na </w:t>
      </w:r>
      <w:r w:rsidRPr="00FE41B8">
        <w:rPr>
          <w:rFonts w:cs="Arial"/>
          <w:bCs/>
          <w:i/>
          <w:iCs/>
        </w:rPr>
        <w:t>internet</w:t>
      </w:r>
      <w:r w:rsidRPr="00901F05">
        <w:rPr>
          <w:rFonts w:cs="Arial"/>
          <w:bCs/>
        </w:rPr>
        <w:t xml:space="preserve">, com </w:t>
      </w:r>
      <w:r w:rsidRPr="00B85875">
        <w:rPr>
          <w:rFonts w:cs="Arial"/>
          <w:b/>
        </w:rPr>
        <w:t>certificação de segurança digital</w:t>
      </w:r>
      <w:r w:rsidRPr="00901F05">
        <w:rPr>
          <w:rFonts w:cs="Arial"/>
          <w:bCs/>
        </w:rPr>
        <w:t xml:space="preserve"> que assegure a preservação, integridade, inviolabilidade e auditoria dos dados para o processamento de todas as etapas do objeto deste Termo de Referência;</w:t>
      </w:r>
    </w:p>
    <w:p w14:paraId="5B3566C4" w14:textId="77777777" w:rsidR="00B85875" w:rsidRDefault="00B85875" w:rsidP="000A2C42">
      <w:pPr>
        <w:spacing w:line="276" w:lineRule="auto"/>
        <w:ind w:left="993" w:hanging="709"/>
        <w:jc w:val="both"/>
        <w:rPr>
          <w:rFonts w:cs="Arial"/>
          <w:bCs/>
        </w:rPr>
      </w:pPr>
    </w:p>
    <w:p w14:paraId="0EE8553A" w14:textId="5C2038F1" w:rsidR="00901F05" w:rsidRPr="00901F05" w:rsidRDefault="00901F05" w:rsidP="000A2C42">
      <w:pPr>
        <w:spacing w:line="276" w:lineRule="auto"/>
        <w:ind w:left="993" w:hanging="709"/>
        <w:jc w:val="both"/>
        <w:rPr>
          <w:rFonts w:cs="Arial"/>
          <w:bCs/>
        </w:rPr>
      </w:pPr>
      <w:r w:rsidRPr="00B85875">
        <w:rPr>
          <w:rFonts w:cs="Arial"/>
          <w:b/>
        </w:rPr>
        <w:t>6.2.</w:t>
      </w:r>
      <w:r w:rsidRPr="00901F05">
        <w:rPr>
          <w:rFonts w:cs="Arial"/>
          <w:bCs/>
        </w:rPr>
        <w:tab/>
        <w:t xml:space="preserve">Garantir que o </w:t>
      </w:r>
      <w:r w:rsidRPr="00B85875">
        <w:rPr>
          <w:rFonts w:cs="Arial"/>
          <w:b/>
        </w:rPr>
        <w:t>parque computacional</w:t>
      </w:r>
      <w:r w:rsidRPr="00901F05">
        <w:rPr>
          <w:rFonts w:cs="Arial"/>
          <w:bCs/>
        </w:rPr>
        <w:t xml:space="preserve"> utilizado na execução do objeto seja dotado de mecanismos que garantam segurança, integridade, inviolabilidade e auditoria dos dados, para a elaboração do caderno de provas, correção das questões e processamento das demais etapas do processo;</w:t>
      </w:r>
    </w:p>
    <w:p w14:paraId="63B9C446" w14:textId="77777777" w:rsidR="00B85875" w:rsidRDefault="00B85875" w:rsidP="000A2C42">
      <w:pPr>
        <w:spacing w:line="276" w:lineRule="auto"/>
        <w:ind w:left="993" w:hanging="709"/>
        <w:jc w:val="both"/>
        <w:rPr>
          <w:rFonts w:cs="Arial"/>
          <w:bCs/>
        </w:rPr>
      </w:pPr>
    </w:p>
    <w:p w14:paraId="021A5DD4" w14:textId="2AB458A7" w:rsidR="00901F05" w:rsidRPr="00901F05" w:rsidRDefault="00901F05" w:rsidP="000A2C42">
      <w:pPr>
        <w:spacing w:line="276" w:lineRule="auto"/>
        <w:ind w:left="993" w:hanging="709"/>
        <w:jc w:val="both"/>
        <w:rPr>
          <w:rFonts w:cs="Arial"/>
          <w:bCs/>
        </w:rPr>
      </w:pPr>
      <w:r w:rsidRPr="00B85875">
        <w:rPr>
          <w:rFonts w:cs="Arial"/>
          <w:b/>
        </w:rPr>
        <w:t>6.3.</w:t>
      </w:r>
      <w:r w:rsidRPr="00B85875">
        <w:rPr>
          <w:rFonts w:cs="Arial"/>
          <w:b/>
        </w:rPr>
        <w:tab/>
      </w:r>
      <w:r w:rsidRPr="00901F05">
        <w:rPr>
          <w:rFonts w:cs="Arial"/>
          <w:bCs/>
        </w:rPr>
        <w:t xml:space="preserve">Garantir que o </w:t>
      </w:r>
      <w:r w:rsidRPr="00B85875">
        <w:rPr>
          <w:rFonts w:cs="Arial"/>
          <w:b/>
        </w:rPr>
        <w:t>parque gráfico</w:t>
      </w:r>
      <w:r w:rsidRPr="00901F05">
        <w:rPr>
          <w:rFonts w:cs="Arial"/>
          <w:bCs/>
        </w:rPr>
        <w:t xml:space="preserve"> utilizado na execução do objeto seja dotado de mecanismos que garantam segurança na produção dos cadernos de prova e seja monitorado ininterruptamente por circuito interno de TV, com controle de acesso biométrico e possibilidade de emissão de relatório de acesso;</w:t>
      </w:r>
    </w:p>
    <w:p w14:paraId="1C51D678" w14:textId="77777777" w:rsidR="00B85875" w:rsidRDefault="00B85875" w:rsidP="000A2C42">
      <w:pPr>
        <w:spacing w:line="276" w:lineRule="auto"/>
        <w:ind w:left="993" w:hanging="709"/>
        <w:jc w:val="both"/>
        <w:rPr>
          <w:rFonts w:cs="Arial"/>
          <w:bCs/>
        </w:rPr>
      </w:pPr>
    </w:p>
    <w:p w14:paraId="488E33A1" w14:textId="68ABA7D0" w:rsidR="00901F05" w:rsidRPr="00901F05" w:rsidRDefault="00901F05" w:rsidP="000A2C42">
      <w:pPr>
        <w:spacing w:line="276" w:lineRule="auto"/>
        <w:ind w:left="993" w:hanging="709"/>
        <w:jc w:val="both"/>
        <w:rPr>
          <w:rFonts w:cs="Arial"/>
          <w:bCs/>
        </w:rPr>
      </w:pPr>
      <w:r w:rsidRPr="00B85875">
        <w:rPr>
          <w:rFonts w:cs="Arial"/>
          <w:b/>
        </w:rPr>
        <w:t>6.4.</w:t>
      </w:r>
      <w:r w:rsidRPr="00901F05">
        <w:rPr>
          <w:rFonts w:cs="Arial"/>
          <w:bCs/>
        </w:rPr>
        <w:tab/>
        <w:t xml:space="preserve">Viabilizar as </w:t>
      </w:r>
      <w:r w:rsidRPr="00B85875">
        <w:rPr>
          <w:rFonts w:cs="Arial"/>
          <w:b/>
        </w:rPr>
        <w:t xml:space="preserve">inscrições </w:t>
      </w:r>
      <w:r w:rsidRPr="00B85875">
        <w:rPr>
          <w:rFonts w:cs="Arial"/>
          <w:b/>
          <w:i/>
          <w:iCs/>
        </w:rPr>
        <w:t>online</w:t>
      </w:r>
      <w:r w:rsidRPr="00B85875">
        <w:rPr>
          <w:rFonts w:cs="Arial"/>
          <w:b/>
        </w:rPr>
        <w:t xml:space="preserve"> no </w:t>
      </w:r>
      <w:r w:rsidRPr="00B85875">
        <w:rPr>
          <w:rFonts w:cs="Arial"/>
          <w:b/>
          <w:i/>
          <w:iCs/>
        </w:rPr>
        <w:t>site</w:t>
      </w:r>
      <w:r w:rsidRPr="00901F05">
        <w:rPr>
          <w:rFonts w:cs="Arial"/>
          <w:bCs/>
        </w:rPr>
        <w:t>, conforme informações transmitidas pelo Contratante sobre os potenciais candidatos;</w:t>
      </w:r>
    </w:p>
    <w:p w14:paraId="54C73933" w14:textId="77777777" w:rsidR="00B85875" w:rsidRDefault="00B85875" w:rsidP="000A2C42">
      <w:pPr>
        <w:spacing w:line="276" w:lineRule="auto"/>
        <w:ind w:left="993" w:hanging="709"/>
        <w:jc w:val="both"/>
        <w:rPr>
          <w:rFonts w:cs="Arial"/>
          <w:bCs/>
        </w:rPr>
      </w:pPr>
    </w:p>
    <w:p w14:paraId="125F8860" w14:textId="0A9D6F65" w:rsidR="00901F05" w:rsidRPr="00901F05" w:rsidRDefault="00901F05" w:rsidP="000A2C42">
      <w:pPr>
        <w:spacing w:line="276" w:lineRule="auto"/>
        <w:ind w:left="993" w:hanging="709"/>
        <w:jc w:val="both"/>
        <w:rPr>
          <w:rFonts w:cs="Arial"/>
          <w:bCs/>
        </w:rPr>
      </w:pPr>
      <w:r w:rsidRPr="00B85875">
        <w:rPr>
          <w:rFonts w:cs="Arial"/>
          <w:b/>
        </w:rPr>
        <w:t>6.5.</w:t>
      </w:r>
      <w:r w:rsidRPr="00B85875">
        <w:rPr>
          <w:rFonts w:cs="Arial"/>
          <w:b/>
        </w:rPr>
        <w:tab/>
      </w:r>
      <w:r w:rsidRPr="00901F05">
        <w:rPr>
          <w:rFonts w:cs="Arial"/>
          <w:bCs/>
        </w:rPr>
        <w:t xml:space="preserve">Disponibilizar no </w:t>
      </w:r>
      <w:r w:rsidRPr="00B85875">
        <w:rPr>
          <w:rFonts w:cs="Arial"/>
          <w:bCs/>
          <w:i/>
          <w:iCs/>
        </w:rPr>
        <w:t>site</w:t>
      </w:r>
      <w:r w:rsidRPr="00901F05">
        <w:rPr>
          <w:rFonts w:cs="Arial"/>
          <w:bCs/>
        </w:rPr>
        <w:t xml:space="preserve"> todas as informações pertinentes, tais como: datas, horários, informativos, comprovantes de inscrição, fichas de inscrição etc.;</w:t>
      </w:r>
    </w:p>
    <w:p w14:paraId="75FF9008"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84575D8" w14:textId="77777777" w:rsidR="00901F05" w:rsidRPr="00901F05" w:rsidRDefault="00901F05" w:rsidP="000A2C42">
      <w:pPr>
        <w:spacing w:line="276" w:lineRule="auto"/>
        <w:ind w:left="993" w:hanging="709"/>
        <w:jc w:val="both"/>
        <w:rPr>
          <w:rFonts w:cs="Arial"/>
          <w:bCs/>
        </w:rPr>
      </w:pPr>
      <w:r w:rsidRPr="00B85875">
        <w:rPr>
          <w:rFonts w:cs="Arial"/>
          <w:b/>
        </w:rPr>
        <w:t>6.6.</w:t>
      </w:r>
      <w:r w:rsidRPr="00901F05">
        <w:rPr>
          <w:rFonts w:cs="Arial"/>
          <w:bCs/>
        </w:rPr>
        <w:tab/>
        <w:t xml:space="preserve">Disponibilizar serviço de </w:t>
      </w:r>
      <w:r w:rsidRPr="00B85875">
        <w:rPr>
          <w:rFonts w:cs="Arial"/>
          <w:b/>
        </w:rPr>
        <w:t>Atendimento ao Candidato</w:t>
      </w:r>
      <w:r w:rsidRPr="00901F05">
        <w:rPr>
          <w:rFonts w:cs="Arial"/>
          <w:bCs/>
        </w:rPr>
        <w:t xml:space="preserve"> para a prestação de informações e esclarecimento de dúvidas (local, horário de provas, dúvidas sobre inscrição, prazos etc.), a serem dirimidas no prazo máximo de 48 (quarenta e oito) horas;</w:t>
      </w:r>
    </w:p>
    <w:p w14:paraId="2C8A233D" w14:textId="77777777" w:rsidR="00B85875" w:rsidRDefault="00B85875" w:rsidP="000A2C42">
      <w:pPr>
        <w:spacing w:line="276" w:lineRule="auto"/>
        <w:ind w:left="993" w:hanging="709"/>
        <w:jc w:val="both"/>
        <w:rPr>
          <w:rFonts w:cs="Arial"/>
          <w:bCs/>
        </w:rPr>
      </w:pPr>
    </w:p>
    <w:p w14:paraId="4BC6D1E2" w14:textId="79EA4C9D" w:rsidR="00901F05" w:rsidRPr="00901F05" w:rsidRDefault="00901F05" w:rsidP="000A2C42">
      <w:pPr>
        <w:spacing w:line="276" w:lineRule="auto"/>
        <w:ind w:left="993" w:hanging="709"/>
        <w:jc w:val="both"/>
        <w:rPr>
          <w:rFonts w:cs="Arial"/>
          <w:bCs/>
        </w:rPr>
      </w:pPr>
      <w:r w:rsidRPr="00B85875">
        <w:rPr>
          <w:rFonts w:cs="Arial"/>
          <w:b/>
        </w:rPr>
        <w:t>6.7.</w:t>
      </w:r>
      <w:r w:rsidRPr="00B85875">
        <w:rPr>
          <w:rFonts w:cs="Arial"/>
          <w:b/>
        </w:rPr>
        <w:tab/>
        <w:t>Formar cadastro geral de inscritos e repassar, por meio de relatórios</w:t>
      </w:r>
      <w:r w:rsidRPr="00901F05">
        <w:rPr>
          <w:rFonts w:cs="Arial"/>
          <w:bCs/>
        </w:rPr>
        <w:t>, as informações coletadas (número de inscritos, inscrições deferidas, indeferidas e número de provas por cargo) ao Contratante no mínimo semanalmente, a partir do início das inscrições, e um relatório consolidado, no prazo de até 48 (quarenta e oito) horas do término das inscrições;</w:t>
      </w:r>
    </w:p>
    <w:p w14:paraId="55EC97F9" w14:textId="77777777" w:rsidR="00AF6D75" w:rsidRDefault="00AF6D75" w:rsidP="000A2C42">
      <w:pPr>
        <w:spacing w:line="276" w:lineRule="auto"/>
        <w:ind w:left="993" w:hanging="709"/>
        <w:jc w:val="both"/>
        <w:rPr>
          <w:rFonts w:cs="Arial"/>
          <w:bCs/>
        </w:rPr>
      </w:pPr>
    </w:p>
    <w:p w14:paraId="256EB2F4" w14:textId="6B452014" w:rsidR="00901F05" w:rsidRPr="00901F05" w:rsidRDefault="00901F05" w:rsidP="000A2C42">
      <w:pPr>
        <w:spacing w:line="276" w:lineRule="auto"/>
        <w:ind w:left="993" w:hanging="709"/>
        <w:jc w:val="both"/>
        <w:rPr>
          <w:rFonts w:cs="Arial"/>
          <w:bCs/>
        </w:rPr>
      </w:pPr>
      <w:r w:rsidRPr="00AF6D75">
        <w:rPr>
          <w:rFonts w:cs="Arial"/>
          <w:b/>
        </w:rPr>
        <w:t>6.8.</w:t>
      </w:r>
      <w:r w:rsidRPr="00901F05">
        <w:rPr>
          <w:rFonts w:cs="Arial"/>
          <w:bCs/>
        </w:rPr>
        <w:tab/>
        <w:t xml:space="preserve">Elaborar e fornecer os </w:t>
      </w:r>
      <w:r w:rsidRPr="00AF6D75">
        <w:rPr>
          <w:rFonts w:cs="Arial"/>
          <w:b/>
        </w:rPr>
        <w:t>arquivos formatados das publicações</w:t>
      </w:r>
      <w:r w:rsidRPr="00901F05">
        <w:rPr>
          <w:rFonts w:cs="Arial"/>
          <w:bCs/>
        </w:rPr>
        <w:t xml:space="preserve"> oficiais a serem efetivadas pelo Contratante mediante prévia aprovação deste;</w:t>
      </w:r>
    </w:p>
    <w:p w14:paraId="3D62DCE6" w14:textId="77777777" w:rsidR="00AF6D75" w:rsidRDefault="00AF6D75" w:rsidP="000A2C42">
      <w:pPr>
        <w:spacing w:line="276" w:lineRule="auto"/>
        <w:ind w:left="993" w:hanging="709"/>
        <w:jc w:val="both"/>
        <w:rPr>
          <w:rFonts w:cs="Arial"/>
          <w:bCs/>
        </w:rPr>
      </w:pPr>
    </w:p>
    <w:p w14:paraId="22D40B0A" w14:textId="708F1D45" w:rsidR="00901F05" w:rsidRPr="00901F05" w:rsidRDefault="00901F05" w:rsidP="000A2C42">
      <w:pPr>
        <w:spacing w:line="276" w:lineRule="auto"/>
        <w:ind w:left="993" w:hanging="709"/>
        <w:jc w:val="both"/>
        <w:rPr>
          <w:rFonts w:cs="Arial"/>
          <w:bCs/>
        </w:rPr>
      </w:pPr>
      <w:r w:rsidRPr="00AF6D75">
        <w:rPr>
          <w:rFonts w:cs="Arial"/>
          <w:b/>
        </w:rPr>
        <w:t>6.9.</w:t>
      </w:r>
      <w:r w:rsidRPr="00AF6D75">
        <w:rPr>
          <w:rFonts w:cs="Arial"/>
          <w:b/>
        </w:rPr>
        <w:tab/>
        <w:t>Elaborar os Editais</w:t>
      </w:r>
      <w:r w:rsidRPr="00901F05">
        <w:rPr>
          <w:rFonts w:cs="Arial"/>
          <w:bCs/>
        </w:rPr>
        <w:t>;</w:t>
      </w:r>
    </w:p>
    <w:p w14:paraId="5229B6B6" w14:textId="77777777" w:rsidR="00AF6D75" w:rsidRDefault="00AF6D75" w:rsidP="000A2C42">
      <w:pPr>
        <w:spacing w:line="276" w:lineRule="auto"/>
        <w:ind w:left="993" w:hanging="709"/>
        <w:jc w:val="both"/>
        <w:rPr>
          <w:rFonts w:cs="Arial"/>
          <w:bCs/>
        </w:rPr>
      </w:pPr>
    </w:p>
    <w:p w14:paraId="3BB854A7" w14:textId="14C12EB6" w:rsidR="00901F05" w:rsidRPr="00901F05" w:rsidRDefault="00901F05" w:rsidP="000A2C42">
      <w:pPr>
        <w:spacing w:line="276" w:lineRule="auto"/>
        <w:ind w:left="993" w:hanging="709"/>
        <w:jc w:val="both"/>
        <w:rPr>
          <w:rFonts w:cs="Arial"/>
          <w:bCs/>
        </w:rPr>
      </w:pPr>
      <w:r w:rsidRPr="00DE2F2A">
        <w:rPr>
          <w:rFonts w:cs="Arial"/>
          <w:b/>
        </w:rPr>
        <w:t>6.10.</w:t>
      </w:r>
      <w:r w:rsidRPr="00901F05">
        <w:rPr>
          <w:rFonts w:cs="Arial"/>
          <w:bCs/>
        </w:rPr>
        <w:tab/>
      </w:r>
      <w:r w:rsidRPr="00AF6D75">
        <w:rPr>
          <w:rFonts w:cs="Arial"/>
          <w:b/>
        </w:rPr>
        <w:t>Elaborar, avaliar e revisar as Provas</w:t>
      </w:r>
      <w:r w:rsidRPr="00901F05">
        <w:rPr>
          <w:rFonts w:cs="Arial"/>
          <w:bCs/>
        </w:rPr>
        <w:t xml:space="preserve"> descritas neste Termo de Referência por meio de </w:t>
      </w:r>
      <w:r w:rsidRPr="00AF6D75">
        <w:rPr>
          <w:rFonts w:cs="Arial"/>
          <w:b/>
        </w:rPr>
        <w:t>Bancas Examinadoras compostas por profissionais especializados</w:t>
      </w:r>
      <w:r w:rsidRPr="00901F05">
        <w:rPr>
          <w:rFonts w:cs="Arial"/>
          <w:bCs/>
        </w:rPr>
        <w:t xml:space="preserve"> no conteúdo da matéria;</w:t>
      </w:r>
    </w:p>
    <w:p w14:paraId="2994523A" w14:textId="6EDA3D18" w:rsidR="00901F05" w:rsidRPr="00901F05" w:rsidRDefault="00901F05" w:rsidP="000A2C42">
      <w:pPr>
        <w:spacing w:line="276" w:lineRule="auto"/>
        <w:ind w:left="993" w:hanging="709"/>
        <w:jc w:val="both"/>
        <w:rPr>
          <w:rFonts w:cs="Arial"/>
          <w:bCs/>
        </w:rPr>
      </w:pPr>
      <w:r w:rsidRPr="00920958">
        <w:rPr>
          <w:rFonts w:cs="Arial"/>
          <w:b/>
        </w:rPr>
        <w:lastRenderedPageBreak/>
        <w:t>6.11.</w:t>
      </w:r>
      <w:r w:rsidRPr="00901F05">
        <w:rPr>
          <w:rFonts w:cs="Arial"/>
          <w:bCs/>
        </w:rPr>
        <w:tab/>
        <w:t>Ajustar as questões já elaboradas nos casos de retificação do conteúdo programático constante no edital</w:t>
      </w:r>
      <w:r w:rsidR="00E072D1">
        <w:rPr>
          <w:rFonts w:cs="Arial"/>
          <w:bCs/>
        </w:rPr>
        <w:t>;</w:t>
      </w:r>
    </w:p>
    <w:p w14:paraId="1E336196" w14:textId="77777777" w:rsidR="00920958" w:rsidRDefault="00920958" w:rsidP="000A2C42">
      <w:pPr>
        <w:spacing w:line="276" w:lineRule="auto"/>
        <w:ind w:left="993" w:hanging="709"/>
        <w:jc w:val="both"/>
        <w:rPr>
          <w:rFonts w:cs="Arial"/>
          <w:bCs/>
        </w:rPr>
      </w:pPr>
    </w:p>
    <w:p w14:paraId="756C839F" w14:textId="607F7F99" w:rsidR="00901F05" w:rsidRPr="00901F05" w:rsidRDefault="00901F05" w:rsidP="005D22A8">
      <w:pPr>
        <w:spacing w:line="276" w:lineRule="auto"/>
        <w:ind w:left="993" w:hanging="709"/>
        <w:jc w:val="both"/>
        <w:rPr>
          <w:rFonts w:cs="Arial"/>
          <w:bCs/>
        </w:rPr>
      </w:pPr>
      <w:r w:rsidRPr="005D22A8">
        <w:rPr>
          <w:rFonts w:cs="Arial"/>
          <w:b/>
        </w:rPr>
        <w:t>6.12.</w:t>
      </w:r>
      <w:r w:rsidRPr="00901F05">
        <w:rPr>
          <w:rFonts w:cs="Arial"/>
          <w:bCs/>
        </w:rPr>
        <w:tab/>
        <w:t xml:space="preserve">Prezar </w:t>
      </w:r>
      <w:r w:rsidRPr="005D22A8">
        <w:rPr>
          <w:rFonts w:cs="Arial"/>
          <w:b/>
        </w:rPr>
        <w:t>para que as provas tenham o objetivo de avaliar as</w:t>
      </w:r>
      <w:r w:rsidR="005D22A8">
        <w:rPr>
          <w:rFonts w:cs="Arial"/>
          <w:b/>
        </w:rPr>
        <w:t xml:space="preserve"> </w:t>
      </w:r>
      <w:r w:rsidRPr="005D22A8">
        <w:rPr>
          <w:rFonts w:cs="Arial"/>
          <w:b/>
        </w:rPr>
        <w:t>competências</w:t>
      </w:r>
      <w:r w:rsidR="005D22A8">
        <w:rPr>
          <w:rFonts w:cs="Arial"/>
          <w:bCs/>
        </w:rPr>
        <w:t xml:space="preserve"> </w:t>
      </w:r>
      <w:r w:rsidRPr="00901F05">
        <w:rPr>
          <w:rFonts w:cs="Arial"/>
          <w:bCs/>
        </w:rPr>
        <w:t>essenciais para o exercício de cada um dos cargos;</w:t>
      </w:r>
    </w:p>
    <w:p w14:paraId="70B152CB" w14:textId="77777777" w:rsidR="005D22A8" w:rsidRDefault="005D22A8" w:rsidP="000A2C42">
      <w:pPr>
        <w:spacing w:line="276" w:lineRule="auto"/>
        <w:ind w:left="993" w:hanging="709"/>
        <w:jc w:val="both"/>
        <w:rPr>
          <w:rFonts w:cs="Arial"/>
          <w:bCs/>
        </w:rPr>
      </w:pPr>
    </w:p>
    <w:p w14:paraId="5F0250AA" w14:textId="164F064C" w:rsidR="00901F05" w:rsidRPr="00901F05" w:rsidRDefault="00901F05" w:rsidP="000A2C42">
      <w:pPr>
        <w:spacing w:line="276" w:lineRule="auto"/>
        <w:ind w:left="993" w:hanging="709"/>
        <w:jc w:val="both"/>
        <w:rPr>
          <w:rFonts w:cs="Arial"/>
          <w:bCs/>
        </w:rPr>
      </w:pPr>
      <w:r w:rsidRPr="005D22A8">
        <w:rPr>
          <w:rFonts w:cs="Arial"/>
          <w:b/>
        </w:rPr>
        <w:t>6.13.</w:t>
      </w:r>
      <w:r w:rsidRPr="005D22A8">
        <w:rPr>
          <w:rFonts w:cs="Arial"/>
          <w:b/>
        </w:rPr>
        <w:tab/>
      </w:r>
      <w:r w:rsidRPr="00901F05">
        <w:rPr>
          <w:rFonts w:cs="Arial"/>
          <w:bCs/>
        </w:rPr>
        <w:t>Viabilizar a impressão de provas em formatos específicos (exemplo: impressão de prova ampliada) a fim de atender eventuais portadores de necessidades especiais;</w:t>
      </w:r>
    </w:p>
    <w:p w14:paraId="7EC4BB36" w14:textId="77777777" w:rsidR="005D22A8" w:rsidRDefault="005D22A8" w:rsidP="000A2C42">
      <w:pPr>
        <w:spacing w:line="276" w:lineRule="auto"/>
        <w:ind w:left="993" w:hanging="709"/>
        <w:jc w:val="both"/>
        <w:rPr>
          <w:rFonts w:cs="Arial"/>
          <w:bCs/>
        </w:rPr>
      </w:pPr>
    </w:p>
    <w:p w14:paraId="76DD64CB" w14:textId="5DC236FF" w:rsidR="00901F05" w:rsidRPr="00901F05" w:rsidRDefault="00901F05" w:rsidP="000A2C42">
      <w:pPr>
        <w:spacing w:line="276" w:lineRule="auto"/>
        <w:ind w:left="993" w:hanging="709"/>
        <w:jc w:val="both"/>
        <w:rPr>
          <w:rFonts w:cs="Arial"/>
          <w:bCs/>
        </w:rPr>
      </w:pPr>
      <w:r w:rsidRPr="005D22A8">
        <w:rPr>
          <w:rFonts w:cs="Arial"/>
          <w:b/>
        </w:rPr>
        <w:t>6.14.</w:t>
      </w:r>
      <w:r w:rsidRPr="00901F05">
        <w:rPr>
          <w:rFonts w:cs="Arial"/>
          <w:bCs/>
        </w:rPr>
        <w:tab/>
      </w:r>
      <w:r w:rsidRPr="005D22A8">
        <w:rPr>
          <w:rFonts w:cs="Arial"/>
          <w:b/>
        </w:rPr>
        <w:t>Imprimir, montar, conferir, acondicionar e lacrar os cadernos</w:t>
      </w:r>
      <w:r w:rsidRPr="00901F05">
        <w:rPr>
          <w:rFonts w:cs="Arial"/>
          <w:bCs/>
        </w:rPr>
        <w:t xml:space="preserve"> de questões em quantidades suficientes para atender ao número de candidatos inscritos, empregando, para tanto, </w:t>
      </w:r>
      <w:r w:rsidRPr="00363308">
        <w:rPr>
          <w:rFonts w:cs="Arial"/>
          <w:b/>
        </w:rPr>
        <w:t>métodos de segurança</w:t>
      </w:r>
      <w:r w:rsidRPr="00901F05">
        <w:rPr>
          <w:rFonts w:cs="Arial"/>
          <w:bCs/>
        </w:rPr>
        <w:t xml:space="preserve"> contra fraudes;</w:t>
      </w:r>
    </w:p>
    <w:p w14:paraId="4871B5E7" w14:textId="77777777" w:rsidR="00363308" w:rsidRDefault="00363308" w:rsidP="000A2C42">
      <w:pPr>
        <w:spacing w:line="276" w:lineRule="auto"/>
        <w:ind w:left="993" w:hanging="709"/>
        <w:jc w:val="both"/>
        <w:rPr>
          <w:rFonts w:cs="Arial"/>
          <w:bCs/>
        </w:rPr>
      </w:pPr>
    </w:p>
    <w:p w14:paraId="2670B430" w14:textId="6A93F02C" w:rsidR="00901F05" w:rsidRPr="00901F05" w:rsidRDefault="00901F05" w:rsidP="000A2C42">
      <w:pPr>
        <w:spacing w:line="276" w:lineRule="auto"/>
        <w:ind w:left="993" w:hanging="709"/>
        <w:jc w:val="both"/>
        <w:rPr>
          <w:rFonts w:cs="Arial"/>
          <w:bCs/>
        </w:rPr>
      </w:pPr>
      <w:r w:rsidRPr="00C92AB6">
        <w:rPr>
          <w:rFonts w:cs="Arial"/>
          <w:b/>
        </w:rPr>
        <w:t>6.15.</w:t>
      </w:r>
      <w:r w:rsidRPr="00C92AB6">
        <w:rPr>
          <w:rFonts w:cs="Arial"/>
          <w:b/>
        </w:rPr>
        <w:tab/>
        <w:t>Providenciar todos os impressos e materiais necessários à aplicação das provas</w:t>
      </w:r>
      <w:r w:rsidRPr="00901F05">
        <w:rPr>
          <w:rFonts w:cs="Arial"/>
          <w:bCs/>
        </w:rPr>
        <w:t>, tais como: crachás, listas, formulários, atas, comprovantes de qualquer natureza, setas indicativas e sinalizações em geral, indicação de sanitários, folhas de provas, folhas de respostas etc.;</w:t>
      </w:r>
    </w:p>
    <w:p w14:paraId="4CBD5367"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16357894" w14:textId="77777777" w:rsidR="00901F05" w:rsidRPr="00901F05" w:rsidRDefault="00901F05" w:rsidP="000A2C42">
      <w:pPr>
        <w:spacing w:line="276" w:lineRule="auto"/>
        <w:ind w:left="993" w:hanging="709"/>
        <w:jc w:val="both"/>
        <w:rPr>
          <w:rFonts w:cs="Arial"/>
          <w:bCs/>
        </w:rPr>
      </w:pPr>
      <w:r w:rsidRPr="008957B2">
        <w:rPr>
          <w:rFonts w:cs="Arial"/>
          <w:b/>
        </w:rPr>
        <w:t>6.16.</w:t>
      </w:r>
      <w:r w:rsidRPr="008957B2">
        <w:rPr>
          <w:rFonts w:cs="Arial"/>
          <w:b/>
        </w:rPr>
        <w:tab/>
        <w:t>Coordenar o Projeto</w:t>
      </w:r>
      <w:r w:rsidRPr="00901F05">
        <w:rPr>
          <w:rFonts w:cs="Arial"/>
          <w:bCs/>
        </w:rPr>
        <w:t xml:space="preserve"> de forma conjunta com o Contratante, para definição dos aspectos importantes para o sucesso da execução, considerando a expertise da Contratada e as linhas gerais já determinadas ou sugeridas neste documento;</w:t>
      </w:r>
    </w:p>
    <w:p w14:paraId="66B8C816" w14:textId="77777777" w:rsidR="008957B2" w:rsidRDefault="008957B2" w:rsidP="006C1E77">
      <w:pPr>
        <w:spacing w:line="276" w:lineRule="auto"/>
        <w:jc w:val="both"/>
        <w:rPr>
          <w:rFonts w:cs="Arial"/>
          <w:bCs/>
        </w:rPr>
      </w:pPr>
    </w:p>
    <w:p w14:paraId="137DE054" w14:textId="77777777" w:rsidR="006C1E77" w:rsidRDefault="006C1E77" w:rsidP="006C1E77">
      <w:pPr>
        <w:spacing w:line="276" w:lineRule="auto"/>
        <w:jc w:val="both"/>
        <w:rPr>
          <w:rFonts w:cs="Arial"/>
          <w:bCs/>
        </w:rPr>
      </w:pPr>
    </w:p>
    <w:p w14:paraId="1C5F774C" w14:textId="5CD80806" w:rsidR="00901F05" w:rsidRPr="00901F05" w:rsidRDefault="00901F05" w:rsidP="000A2C42">
      <w:pPr>
        <w:spacing w:line="276" w:lineRule="auto"/>
        <w:ind w:left="993" w:hanging="709"/>
        <w:jc w:val="both"/>
        <w:rPr>
          <w:rFonts w:cs="Arial"/>
          <w:bCs/>
        </w:rPr>
      </w:pPr>
      <w:r w:rsidRPr="008957B2">
        <w:rPr>
          <w:rFonts w:cs="Arial"/>
          <w:b/>
        </w:rPr>
        <w:t>6.17.</w:t>
      </w:r>
      <w:r w:rsidRPr="00901F05">
        <w:rPr>
          <w:rFonts w:cs="Arial"/>
          <w:bCs/>
        </w:rPr>
        <w:tab/>
      </w:r>
      <w:r w:rsidRPr="008957B2">
        <w:rPr>
          <w:rFonts w:cs="Arial"/>
          <w:b/>
        </w:rPr>
        <w:t>Apresentar o local de prova</w:t>
      </w:r>
      <w:r w:rsidRPr="00901F05">
        <w:rPr>
          <w:rFonts w:cs="Arial"/>
          <w:bCs/>
        </w:rPr>
        <w:t xml:space="preserve"> indicado no item 1.4 deste Termo de Referência, e submetê-lo à aprovação do Contratante;</w:t>
      </w:r>
    </w:p>
    <w:p w14:paraId="23503301" w14:textId="77777777" w:rsidR="008957B2" w:rsidRDefault="008957B2" w:rsidP="000A2C42">
      <w:pPr>
        <w:spacing w:line="276" w:lineRule="auto"/>
        <w:ind w:left="993" w:hanging="709"/>
        <w:jc w:val="both"/>
        <w:rPr>
          <w:rFonts w:cs="Arial"/>
          <w:bCs/>
        </w:rPr>
      </w:pPr>
    </w:p>
    <w:p w14:paraId="15705490" w14:textId="59E0E223" w:rsidR="00901F05" w:rsidRPr="00901F05" w:rsidRDefault="00901F05" w:rsidP="000A2C42">
      <w:pPr>
        <w:spacing w:line="276" w:lineRule="auto"/>
        <w:ind w:left="993" w:hanging="709"/>
        <w:jc w:val="both"/>
        <w:rPr>
          <w:rFonts w:cs="Arial"/>
          <w:bCs/>
        </w:rPr>
      </w:pPr>
      <w:r w:rsidRPr="008957B2">
        <w:rPr>
          <w:rFonts w:cs="Arial"/>
          <w:b/>
        </w:rPr>
        <w:t>6.18.</w:t>
      </w:r>
      <w:r w:rsidRPr="00901F05">
        <w:rPr>
          <w:rFonts w:cs="Arial"/>
          <w:bCs/>
        </w:rPr>
        <w:tab/>
        <w:t xml:space="preserve">Após a aprovação do local de prova pelo contratante, </w:t>
      </w:r>
      <w:r w:rsidRPr="008957B2">
        <w:rPr>
          <w:rFonts w:cs="Arial"/>
          <w:b/>
        </w:rPr>
        <w:t>tomar todas as providências para disponibilizar os referidos locais</w:t>
      </w:r>
      <w:r w:rsidRPr="00901F05">
        <w:rPr>
          <w:rFonts w:cs="Arial"/>
          <w:bCs/>
        </w:rPr>
        <w:t xml:space="preserve"> para a realização das provas objetivas na data e horários estabelecidos no cronograma de execução;</w:t>
      </w:r>
    </w:p>
    <w:p w14:paraId="58B78FB5" w14:textId="77777777" w:rsidR="008957B2" w:rsidRDefault="008957B2" w:rsidP="000A2C42">
      <w:pPr>
        <w:spacing w:line="276" w:lineRule="auto"/>
        <w:ind w:left="993" w:hanging="709"/>
        <w:jc w:val="both"/>
        <w:rPr>
          <w:rFonts w:cs="Arial"/>
          <w:bCs/>
        </w:rPr>
      </w:pPr>
    </w:p>
    <w:p w14:paraId="1168C366" w14:textId="56C1827B" w:rsidR="00901F05" w:rsidRPr="00901F05" w:rsidRDefault="00901F05" w:rsidP="000A2C42">
      <w:pPr>
        <w:spacing w:line="276" w:lineRule="auto"/>
        <w:ind w:left="993" w:hanging="709"/>
        <w:jc w:val="both"/>
        <w:rPr>
          <w:rFonts w:cs="Arial"/>
          <w:bCs/>
        </w:rPr>
      </w:pPr>
      <w:r w:rsidRPr="008957B2">
        <w:rPr>
          <w:rFonts w:cs="Arial"/>
          <w:b/>
        </w:rPr>
        <w:t>6.19.</w:t>
      </w:r>
      <w:r w:rsidRPr="008957B2">
        <w:rPr>
          <w:rFonts w:cs="Arial"/>
          <w:b/>
        </w:rPr>
        <w:tab/>
      </w:r>
      <w:r w:rsidRPr="00901F05">
        <w:rPr>
          <w:rFonts w:cs="Arial"/>
          <w:bCs/>
        </w:rPr>
        <w:t>Contar com sistema eletrônico para interposição de recursos, com funcionalidades mínimas previstas neste Termo de Referência e no edital do respectivo Processo de Promoção, incluindo protocolo, anexação de arquivos e disponibilização de respostas ao candidato;</w:t>
      </w:r>
    </w:p>
    <w:p w14:paraId="49A9C2D7" w14:textId="77777777" w:rsidR="008957B2" w:rsidRDefault="008957B2" w:rsidP="000A2C42">
      <w:pPr>
        <w:spacing w:line="276" w:lineRule="auto"/>
        <w:ind w:left="993" w:hanging="709"/>
        <w:jc w:val="both"/>
        <w:rPr>
          <w:rFonts w:cs="Arial"/>
          <w:bCs/>
        </w:rPr>
      </w:pPr>
    </w:p>
    <w:p w14:paraId="7B1CE489" w14:textId="15110998" w:rsidR="00901F05" w:rsidRPr="00901F05" w:rsidRDefault="00901F05" w:rsidP="000A2C42">
      <w:pPr>
        <w:spacing w:line="276" w:lineRule="auto"/>
        <w:ind w:left="993" w:hanging="709"/>
        <w:jc w:val="both"/>
        <w:rPr>
          <w:rFonts w:cs="Arial"/>
          <w:bCs/>
        </w:rPr>
      </w:pPr>
      <w:r w:rsidRPr="008957B2">
        <w:rPr>
          <w:rFonts w:cs="Arial"/>
          <w:b/>
        </w:rPr>
        <w:t>6.20.</w:t>
      </w:r>
      <w:r w:rsidRPr="008957B2">
        <w:rPr>
          <w:rFonts w:cs="Arial"/>
          <w:b/>
        </w:rPr>
        <w:tab/>
        <w:t>Receber os recursos</w:t>
      </w:r>
      <w:r w:rsidRPr="00901F05">
        <w:rPr>
          <w:rFonts w:cs="Arial"/>
          <w:bCs/>
        </w:rPr>
        <w:t xml:space="preserve"> interpostos dentro do prazo estipulado em edital;</w:t>
      </w:r>
    </w:p>
    <w:p w14:paraId="15FDD90B" w14:textId="77777777" w:rsidR="008957B2" w:rsidRDefault="008957B2" w:rsidP="000A2C42">
      <w:pPr>
        <w:spacing w:line="276" w:lineRule="auto"/>
        <w:ind w:left="993" w:hanging="709"/>
        <w:jc w:val="both"/>
        <w:rPr>
          <w:rFonts w:cs="Arial"/>
          <w:bCs/>
        </w:rPr>
      </w:pPr>
    </w:p>
    <w:p w14:paraId="1E785CB9" w14:textId="10A49BE8" w:rsidR="00901F05" w:rsidRPr="00901F05" w:rsidRDefault="00901F05" w:rsidP="000A2C42">
      <w:pPr>
        <w:spacing w:line="276" w:lineRule="auto"/>
        <w:ind w:left="993" w:hanging="709"/>
        <w:jc w:val="both"/>
        <w:rPr>
          <w:rFonts w:cs="Arial"/>
          <w:bCs/>
        </w:rPr>
      </w:pPr>
      <w:r w:rsidRPr="008957B2">
        <w:rPr>
          <w:rFonts w:cs="Arial"/>
          <w:b/>
        </w:rPr>
        <w:t>6.21.</w:t>
      </w:r>
      <w:r w:rsidRPr="00901F05">
        <w:rPr>
          <w:rFonts w:cs="Arial"/>
          <w:bCs/>
        </w:rPr>
        <w:tab/>
        <w:t xml:space="preserve">Dispor de assessoria técnica, jurídica e linguística em todas as etapas do processo de promoção e nas demandas posteriores a sua realização, para </w:t>
      </w:r>
      <w:r w:rsidRPr="00901F05">
        <w:rPr>
          <w:rFonts w:cs="Arial"/>
          <w:bCs/>
        </w:rPr>
        <w:lastRenderedPageBreak/>
        <w:t>fins de elaboração de editais, comunicados, instruções aos candidatos, análise de recursos e demais documentos necessários;</w:t>
      </w:r>
    </w:p>
    <w:p w14:paraId="25ADC285" w14:textId="77777777" w:rsidR="008957B2" w:rsidRDefault="008957B2" w:rsidP="000A2C42">
      <w:pPr>
        <w:spacing w:line="276" w:lineRule="auto"/>
        <w:ind w:left="993" w:hanging="709"/>
        <w:jc w:val="both"/>
        <w:rPr>
          <w:rFonts w:cs="Arial"/>
          <w:bCs/>
        </w:rPr>
      </w:pPr>
    </w:p>
    <w:p w14:paraId="0A89EFEA" w14:textId="467C3298" w:rsidR="00901F05" w:rsidRPr="00901F05" w:rsidRDefault="00901F05" w:rsidP="000A2C42">
      <w:pPr>
        <w:spacing w:line="276" w:lineRule="auto"/>
        <w:ind w:left="993" w:hanging="709"/>
        <w:jc w:val="both"/>
        <w:rPr>
          <w:rFonts w:cs="Arial"/>
          <w:bCs/>
        </w:rPr>
      </w:pPr>
      <w:r w:rsidRPr="008957B2">
        <w:rPr>
          <w:rFonts w:cs="Arial"/>
          <w:b/>
        </w:rPr>
        <w:t>6.22.</w:t>
      </w:r>
      <w:r w:rsidRPr="008957B2">
        <w:rPr>
          <w:rFonts w:cs="Arial"/>
          <w:b/>
        </w:rPr>
        <w:tab/>
        <w:t>Submeter à banca examinadora os recursos interpostos</w:t>
      </w:r>
      <w:r w:rsidRPr="00901F05">
        <w:rPr>
          <w:rFonts w:cs="Arial"/>
          <w:bCs/>
        </w:rPr>
        <w:t xml:space="preserve">, encaminhando as respostas ao Contratante (CTA - Comissão Técnica de Avaliação) para ciência </w:t>
      </w:r>
      <w:r w:rsidRPr="008957B2">
        <w:rPr>
          <w:rFonts w:cs="Arial"/>
          <w:b/>
        </w:rPr>
        <w:t>e disponibilizar no site próprio, no sistema de “interposição de recursos e visualização de respostas”</w:t>
      </w:r>
      <w:r w:rsidRPr="00901F05">
        <w:rPr>
          <w:rFonts w:cs="Arial"/>
          <w:bCs/>
        </w:rPr>
        <w:t>;</w:t>
      </w:r>
    </w:p>
    <w:p w14:paraId="6A08E71D" w14:textId="77777777" w:rsidR="008957B2" w:rsidRDefault="008957B2" w:rsidP="000A2C42">
      <w:pPr>
        <w:spacing w:line="276" w:lineRule="auto"/>
        <w:ind w:left="993" w:hanging="709"/>
        <w:jc w:val="both"/>
        <w:rPr>
          <w:rFonts w:cs="Arial"/>
          <w:bCs/>
        </w:rPr>
      </w:pPr>
    </w:p>
    <w:p w14:paraId="68C59B27" w14:textId="76082AA1" w:rsidR="00901F05" w:rsidRPr="00901F05" w:rsidRDefault="00901F05" w:rsidP="000A2C42">
      <w:pPr>
        <w:spacing w:line="276" w:lineRule="auto"/>
        <w:ind w:left="993" w:hanging="709"/>
        <w:jc w:val="both"/>
        <w:rPr>
          <w:rFonts w:cs="Arial"/>
          <w:bCs/>
        </w:rPr>
      </w:pPr>
      <w:r w:rsidRPr="008957B2">
        <w:rPr>
          <w:rFonts w:cs="Arial"/>
          <w:b/>
        </w:rPr>
        <w:t>6.23.</w:t>
      </w:r>
      <w:r w:rsidRPr="008957B2">
        <w:rPr>
          <w:rFonts w:cs="Arial"/>
          <w:b/>
        </w:rPr>
        <w:tab/>
      </w:r>
      <w:r w:rsidRPr="00901F05">
        <w:rPr>
          <w:rFonts w:cs="Arial"/>
          <w:bCs/>
        </w:rPr>
        <w:t>Encaminhar ao TCESP, no dia útil subsequente à aplicação das provas,</w:t>
      </w:r>
      <w:r w:rsidR="008957B2">
        <w:rPr>
          <w:rFonts w:cs="Arial"/>
          <w:bCs/>
        </w:rPr>
        <w:t xml:space="preserve"> </w:t>
      </w:r>
      <w:r w:rsidRPr="00901F05">
        <w:rPr>
          <w:rFonts w:cs="Arial"/>
          <w:bCs/>
        </w:rPr>
        <w:t>o envio dos gabaritos e de exemplares dos cadernos de questões;</w:t>
      </w:r>
    </w:p>
    <w:p w14:paraId="2DAA36E1" w14:textId="77777777" w:rsidR="008957B2" w:rsidRDefault="008957B2" w:rsidP="000A2C42">
      <w:pPr>
        <w:spacing w:line="276" w:lineRule="auto"/>
        <w:ind w:left="993" w:hanging="709"/>
        <w:jc w:val="both"/>
        <w:rPr>
          <w:rFonts w:cs="Arial"/>
          <w:bCs/>
        </w:rPr>
      </w:pPr>
    </w:p>
    <w:p w14:paraId="7FDE1B61" w14:textId="729733C6" w:rsidR="00901F05" w:rsidRPr="00901F05" w:rsidRDefault="00901F05" w:rsidP="000A2C42">
      <w:pPr>
        <w:spacing w:line="276" w:lineRule="auto"/>
        <w:ind w:left="993" w:hanging="709"/>
        <w:jc w:val="both"/>
        <w:rPr>
          <w:rFonts w:cs="Arial"/>
          <w:bCs/>
        </w:rPr>
      </w:pPr>
      <w:r w:rsidRPr="0035078A">
        <w:rPr>
          <w:rFonts w:cs="Arial"/>
          <w:b/>
        </w:rPr>
        <w:t>6.24.</w:t>
      </w:r>
      <w:r w:rsidRPr="0035078A">
        <w:rPr>
          <w:rFonts w:cs="Arial"/>
          <w:b/>
        </w:rPr>
        <w:tab/>
        <w:t>Emitir as listagens de resultados</w:t>
      </w:r>
      <w:r w:rsidRPr="00901F05">
        <w:rPr>
          <w:rFonts w:cs="Arial"/>
          <w:bCs/>
        </w:rPr>
        <w:t xml:space="preserve"> das provas e encaminhá-las ao Contratante em mídia digital;</w:t>
      </w:r>
    </w:p>
    <w:p w14:paraId="452D35FB" w14:textId="77777777" w:rsidR="0035078A" w:rsidRDefault="0035078A" w:rsidP="000A2C42">
      <w:pPr>
        <w:spacing w:line="276" w:lineRule="auto"/>
        <w:ind w:left="993" w:hanging="709"/>
        <w:jc w:val="both"/>
        <w:rPr>
          <w:rFonts w:cs="Arial"/>
          <w:bCs/>
        </w:rPr>
      </w:pPr>
    </w:p>
    <w:p w14:paraId="06CD4DE1" w14:textId="65428D22" w:rsidR="00901F05" w:rsidRPr="00901F05" w:rsidRDefault="00901F05" w:rsidP="000A2C42">
      <w:pPr>
        <w:spacing w:line="276" w:lineRule="auto"/>
        <w:ind w:left="993" w:hanging="709"/>
        <w:jc w:val="both"/>
        <w:rPr>
          <w:rFonts w:cs="Arial"/>
          <w:bCs/>
        </w:rPr>
      </w:pPr>
      <w:r w:rsidRPr="0035078A">
        <w:rPr>
          <w:rFonts w:cs="Arial"/>
          <w:b/>
        </w:rPr>
        <w:t>6.25.</w:t>
      </w:r>
      <w:r w:rsidRPr="0035078A">
        <w:rPr>
          <w:rFonts w:cs="Arial"/>
          <w:b/>
        </w:rPr>
        <w:tab/>
      </w:r>
      <w:r w:rsidRPr="00901F05">
        <w:rPr>
          <w:rFonts w:cs="Arial"/>
          <w:bCs/>
        </w:rPr>
        <w:t>Divulgar os gabaritos no dia subsequente à aplicação das provas;</w:t>
      </w:r>
    </w:p>
    <w:p w14:paraId="3559339A" w14:textId="77777777" w:rsidR="0035078A" w:rsidRDefault="0035078A" w:rsidP="000A2C42">
      <w:pPr>
        <w:spacing w:line="276" w:lineRule="auto"/>
        <w:ind w:left="993" w:hanging="709"/>
        <w:jc w:val="both"/>
        <w:rPr>
          <w:rFonts w:cs="Arial"/>
          <w:bCs/>
        </w:rPr>
      </w:pPr>
    </w:p>
    <w:p w14:paraId="0D316B1C" w14:textId="3A1D78D5" w:rsidR="00901F05" w:rsidRPr="00901F05" w:rsidRDefault="00901F05" w:rsidP="000A2C42">
      <w:pPr>
        <w:spacing w:line="276" w:lineRule="auto"/>
        <w:ind w:left="993" w:hanging="709"/>
        <w:jc w:val="both"/>
        <w:rPr>
          <w:rFonts w:cs="Arial"/>
          <w:bCs/>
        </w:rPr>
      </w:pPr>
      <w:r w:rsidRPr="0035078A">
        <w:rPr>
          <w:rFonts w:cs="Arial"/>
          <w:b/>
        </w:rPr>
        <w:t>6.26.</w:t>
      </w:r>
      <w:r w:rsidRPr="00901F05">
        <w:rPr>
          <w:rFonts w:cs="Arial"/>
          <w:bCs/>
        </w:rPr>
        <w:tab/>
        <w:t>Preparar as instalações destinadas à aplicação das provas, o que</w:t>
      </w:r>
      <w:r w:rsidR="0035078A">
        <w:rPr>
          <w:rFonts w:cs="Arial"/>
          <w:bCs/>
        </w:rPr>
        <w:t xml:space="preserve"> </w:t>
      </w:r>
      <w:r w:rsidRPr="00901F05">
        <w:rPr>
          <w:rFonts w:cs="Arial"/>
          <w:bCs/>
        </w:rPr>
        <w:t>inclui, entre outras providências de praxe:</w:t>
      </w:r>
    </w:p>
    <w:p w14:paraId="3BE6D7C1" w14:textId="77777777" w:rsidR="00901F05" w:rsidRPr="007C2990" w:rsidRDefault="00901F05" w:rsidP="000A2C42">
      <w:pPr>
        <w:spacing w:line="276" w:lineRule="auto"/>
        <w:ind w:left="993" w:hanging="709"/>
        <w:jc w:val="both"/>
        <w:rPr>
          <w:rFonts w:cs="Arial"/>
          <w:bCs/>
          <w:sz w:val="16"/>
          <w:szCs w:val="16"/>
        </w:rPr>
      </w:pPr>
      <w:r w:rsidRPr="007C2990">
        <w:rPr>
          <w:rFonts w:cs="Arial"/>
          <w:bCs/>
          <w:sz w:val="16"/>
          <w:szCs w:val="16"/>
        </w:rPr>
        <w:t xml:space="preserve"> </w:t>
      </w:r>
    </w:p>
    <w:p w14:paraId="21EFE500" w14:textId="77777777" w:rsidR="00901F05" w:rsidRPr="00901F05" w:rsidRDefault="00901F05" w:rsidP="00493CC1">
      <w:pPr>
        <w:spacing w:line="276" w:lineRule="auto"/>
        <w:ind w:left="1560" w:hanging="567"/>
        <w:jc w:val="both"/>
        <w:rPr>
          <w:rFonts w:cs="Arial"/>
          <w:bCs/>
        </w:rPr>
      </w:pPr>
      <w:r w:rsidRPr="00901F05">
        <w:rPr>
          <w:rFonts w:cs="Arial"/>
          <w:bCs/>
        </w:rPr>
        <w:t>a)</w:t>
      </w:r>
      <w:r w:rsidRPr="00901F05">
        <w:rPr>
          <w:rFonts w:cs="Arial"/>
          <w:bCs/>
        </w:rPr>
        <w:tab/>
        <w:t>verificação do número de cadeiras, se são suficientes para atender aos candidatos;</w:t>
      </w:r>
    </w:p>
    <w:p w14:paraId="1999E479" w14:textId="77777777" w:rsidR="00493CC1" w:rsidRPr="007C2990" w:rsidRDefault="00493CC1" w:rsidP="00493CC1">
      <w:pPr>
        <w:spacing w:line="276" w:lineRule="auto"/>
        <w:ind w:left="1560" w:hanging="567"/>
        <w:jc w:val="both"/>
        <w:rPr>
          <w:rFonts w:cs="Arial"/>
          <w:bCs/>
          <w:sz w:val="16"/>
          <w:szCs w:val="16"/>
        </w:rPr>
      </w:pPr>
    </w:p>
    <w:p w14:paraId="0B30FB55" w14:textId="16677255" w:rsidR="00901F05" w:rsidRPr="00901F05" w:rsidRDefault="00901F05" w:rsidP="00493CC1">
      <w:pPr>
        <w:spacing w:line="276" w:lineRule="auto"/>
        <w:ind w:left="1560" w:hanging="567"/>
        <w:jc w:val="both"/>
        <w:rPr>
          <w:rFonts w:cs="Arial"/>
          <w:bCs/>
        </w:rPr>
      </w:pPr>
      <w:r w:rsidRPr="00901F05">
        <w:rPr>
          <w:rFonts w:cs="Arial"/>
          <w:bCs/>
        </w:rPr>
        <w:t>b)</w:t>
      </w:r>
      <w:r w:rsidRPr="00901F05">
        <w:rPr>
          <w:rFonts w:cs="Arial"/>
          <w:bCs/>
        </w:rPr>
        <w:tab/>
        <w:t>a sinalização dos prédios, para que fiquem adequadas à aplicação das provas;</w:t>
      </w:r>
    </w:p>
    <w:p w14:paraId="5DDD0490" w14:textId="77777777" w:rsidR="00493CC1" w:rsidRPr="007C2990" w:rsidRDefault="00493CC1" w:rsidP="00493CC1">
      <w:pPr>
        <w:spacing w:line="276" w:lineRule="auto"/>
        <w:ind w:left="1560" w:hanging="567"/>
        <w:jc w:val="both"/>
        <w:rPr>
          <w:rFonts w:cs="Arial"/>
          <w:bCs/>
          <w:sz w:val="16"/>
          <w:szCs w:val="16"/>
        </w:rPr>
      </w:pPr>
    </w:p>
    <w:p w14:paraId="7126A68C" w14:textId="3FDEB546" w:rsidR="00901F05" w:rsidRPr="00901F05" w:rsidRDefault="00901F05" w:rsidP="00493CC1">
      <w:pPr>
        <w:spacing w:line="276" w:lineRule="auto"/>
        <w:ind w:left="1560" w:hanging="567"/>
        <w:jc w:val="both"/>
        <w:rPr>
          <w:rFonts w:cs="Arial"/>
          <w:bCs/>
        </w:rPr>
      </w:pPr>
      <w:r w:rsidRPr="00901F05">
        <w:rPr>
          <w:rFonts w:cs="Arial"/>
          <w:bCs/>
        </w:rPr>
        <w:t>c)</w:t>
      </w:r>
      <w:r w:rsidRPr="00901F05">
        <w:rPr>
          <w:rFonts w:cs="Arial"/>
          <w:bCs/>
        </w:rPr>
        <w:tab/>
      </w:r>
      <w:r w:rsidRPr="00F67F80">
        <w:rPr>
          <w:rFonts w:cs="Arial"/>
          <w:b/>
        </w:rPr>
        <w:t>a separação e organização de todo o material de sala</w:t>
      </w:r>
      <w:r w:rsidRPr="00901F05">
        <w:rPr>
          <w:rFonts w:cs="Arial"/>
          <w:bCs/>
        </w:rPr>
        <w:t>, tais como: envelopes de provas e folhas de respostas personalizadas; lista de presença (que já se encontra dentro do envelope de folhas de respostas objetivas); materiais para acondicionamento de objetos pessoais (com características que resguardem o sigilo – opacidade); crachás etc.</w:t>
      </w:r>
    </w:p>
    <w:p w14:paraId="6D7BC2CE" w14:textId="77777777" w:rsidR="00493CC1" w:rsidRDefault="00493CC1" w:rsidP="000A2C42">
      <w:pPr>
        <w:spacing w:line="276" w:lineRule="auto"/>
        <w:ind w:left="993" w:hanging="709"/>
        <w:jc w:val="both"/>
        <w:rPr>
          <w:rFonts w:cs="Arial"/>
          <w:bCs/>
        </w:rPr>
      </w:pPr>
    </w:p>
    <w:p w14:paraId="72D02B50" w14:textId="0304E2C1" w:rsidR="00901F05" w:rsidRPr="00901F05" w:rsidRDefault="00901F05" w:rsidP="000A2C42">
      <w:pPr>
        <w:spacing w:line="276" w:lineRule="auto"/>
        <w:ind w:left="993" w:hanging="709"/>
        <w:jc w:val="both"/>
        <w:rPr>
          <w:rFonts w:cs="Arial"/>
          <w:bCs/>
        </w:rPr>
      </w:pPr>
      <w:r w:rsidRPr="00C07EDA">
        <w:rPr>
          <w:rFonts w:cs="Arial"/>
          <w:b/>
        </w:rPr>
        <w:t>6.27.</w:t>
      </w:r>
      <w:r w:rsidRPr="00C07EDA">
        <w:rPr>
          <w:rFonts w:cs="Arial"/>
          <w:b/>
        </w:rPr>
        <w:tab/>
        <w:t>Ministrar treinamento</w:t>
      </w:r>
      <w:r w:rsidRPr="00901F05">
        <w:rPr>
          <w:rFonts w:cs="Arial"/>
          <w:bCs/>
        </w:rPr>
        <w:t xml:space="preserve"> a toda a equipe envolvida nas fases do projeto;</w:t>
      </w:r>
    </w:p>
    <w:p w14:paraId="52A0AF67" w14:textId="77777777" w:rsidR="00C07EDA" w:rsidRDefault="00C07EDA" w:rsidP="000A2C42">
      <w:pPr>
        <w:spacing w:line="276" w:lineRule="auto"/>
        <w:ind w:left="993" w:hanging="709"/>
        <w:jc w:val="both"/>
        <w:rPr>
          <w:rFonts w:cs="Arial"/>
          <w:bCs/>
        </w:rPr>
      </w:pPr>
    </w:p>
    <w:p w14:paraId="371A8FFA" w14:textId="4DCD28BD" w:rsidR="00901F05" w:rsidRPr="00901F05" w:rsidRDefault="00901F05" w:rsidP="000A2C42">
      <w:pPr>
        <w:spacing w:line="276" w:lineRule="auto"/>
        <w:ind w:left="993" w:hanging="709"/>
        <w:jc w:val="both"/>
        <w:rPr>
          <w:rFonts w:cs="Arial"/>
          <w:bCs/>
        </w:rPr>
      </w:pPr>
      <w:r w:rsidRPr="00C07EDA">
        <w:rPr>
          <w:rFonts w:cs="Arial"/>
          <w:b/>
        </w:rPr>
        <w:t>6.28.</w:t>
      </w:r>
      <w:r w:rsidRPr="00C07EDA">
        <w:rPr>
          <w:rFonts w:cs="Arial"/>
          <w:b/>
        </w:rPr>
        <w:tab/>
        <w:t>Transportar e treinar os Coordenadores</w:t>
      </w:r>
      <w:r w:rsidRPr="00901F05">
        <w:rPr>
          <w:rFonts w:cs="Arial"/>
          <w:bCs/>
        </w:rPr>
        <w:t xml:space="preserve"> e a equipe de trabalho na garantia do bom desempenho, segurança e sigilo;</w:t>
      </w:r>
    </w:p>
    <w:p w14:paraId="3C10A4CF" w14:textId="77777777" w:rsidR="00C07EDA" w:rsidRDefault="00C07EDA" w:rsidP="000A2C42">
      <w:pPr>
        <w:spacing w:line="276" w:lineRule="auto"/>
        <w:ind w:left="993" w:hanging="709"/>
        <w:jc w:val="both"/>
        <w:rPr>
          <w:rFonts w:cs="Arial"/>
          <w:bCs/>
        </w:rPr>
      </w:pPr>
    </w:p>
    <w:p w14:paraId="111243AA" w14:textId="7975ECF6" w:rsidR="00901F05" w:rsidRPr="00901F05" w:rsidRDefault="00901F05" w:rsidP="000A2C42">
      <w:pPr>
        <w:spacing w:line="276" w:lineRule="auto"/>
        <w:ind w:left="993" w:hanging="709"/>
        <w:jc w:val="both"/>
        <w:rPr>
          <w:rFonts w:cs="Arial"/>
          <w:bCs/>
        </w:rPr>
      </w:pPr>
      <w:r w:rsidRPr="00C07EDA">
        <w:rPr>
          <w:rFonts w:cs="Arial"/>
          <w:b/>
        </w:rPr>
        <w:t>6.29.</w:t>
      </w:r>
      <w:r w:rsidRPr="00C07EDA">
        <w:rPr>
          <w:rFonts w:cs="Arial"/>
          <w:b/>
        </w:rPr>
        <w:tab/>
        <w:t>Arcar com todas as despesas diretas</w:t>
      </w:r>
      <w:r w:rsidRPr="00901F05">
        <w:rPr>
          <w:rFonts w:cs="Arial"/>
          <w:bCs/>
        </w:rPr>
        <w:t xml:space="preserve"> e indiretas envolvidas na execução dos serviços;</w:t>
      </w:r>
    </w:p>
    <w:p w14:paraId="4B70D5FA" w14:textId="77777777" w:rsidR="00C07EDA" w:rsidRDefault="00C07EDA" w:rsidP="000A2C42">
      <w:pPr>
        <w:spacing w:line="276" w:lineRule="auto"/>
        <w:ind w:left="993" w:hanging="709"/>
        <w:jc w:val="both"/>
        <w:rPr>
          <w:rFonts w:cs="Arial"/>
          <w:bCs/>
        </w:rPr>
      </w:pPr>
    </w:p>
    <w:p w14:paraId="04BA7C12" w14:textId="658F7463" w:rsidR="00901F05" w:rsidRPr="00901F05" w:rsidRDefault="00901F05" w:rsidP="000A2C42">
      <w:pPr>
        <w:spacing w:line="276" w:lineRule="auto"/>
        <w:ind w:left="993" w:hanging="709"/>
        <w:jc w:val="both"/>
        <w:rPr>
          <w:rFonts w:cs="Arial"/>
          <w:bCs/>
        </w:rPr>
      </w:pPr>
      <w:r w:rsidRPr="008679DF">
        <w:rPr>
          <w:rFonts w:cs="Arial"/>
          <w:b/>
        </w:rPr>
        <w:t>6.30.</w:t>
      </w:r>
      <w:r w:rsidRPr="00901F05">
        <w:rPr>
          <w:rFonts w:cs="Arial"/>
          <w:bCs/>
        </w:rPr>
        <w:tab/>
        <w:t>Diligenciar junto às concessionárias de energia elétrica abastecimento de água, transporte público, trânsito e segurança para que os respectivos serviços sejam mantidos no dia da aplicação das provas;</w:t>
      </w:r>
    </w:p>
    <w:p w14:paraId="6875EE71" w14:textId="77777777" w:rsidR="00C07EDA" w:rsidRDefault="00C07EDA" w:rsidP="000A2C42">
      <w:pPr>
        <w:spacing w:line="276" w:lineRule="auto"/>
        <w:ind w:left="993" w:hanging="709"/>
        <w:jc w:val="both"/>
        <w:rPr>
          <w:rFonts w:cs="Arial"/>
          <w:bCs/>
        </w:rPr>
      </w:pPr>
    </w:p>
    <w:p w14:paraId="01367192" w14:textId="42CDB3C2" w:rsidR="00901F05" w:rsidRPr="00901F05" w:rsidRDefault="00901F05" w:rsidP="000A2C42">
      <w:pPr>
        <w:spacing w:line="276" w:lineRule="auto"/>
        <w:ind w:left="993" w:hanging="709"/>
        <w:jc w:val="both"/>
        <w:rPr>
          <w:rFonts w:cs="Arial"/>
          <w:bCs/>
        </w:rPr>
      </w:pPr>
      <w:r w:rsidRPr="00C07EDA">
        <w:rPr>
          <w:rFonts w:cs="Arial"/>
          <w:b/>
        </w:rPr>
        <w:lastRenderedPageBreak/>
        <w:t>6.31.</w:t>
      </w:r>
      <w:r w:rsidRPr="00901F05">
        <w:rPr>
          <w:rFonts w:cs="Arial"/>
          <w:bCs/>
        </w:rPr>
        <w:tab/>
        <w:t>Disponibilizar equipe de, no mínimo:</w:t>
      </w:r>
    </w:p>
    <w:p w14:paraId="0DA18195" w14:textId="77777777" w:rsidR="00C07EDA" w:rsidRPr="0064323A" w:rsidRDefault="00C07EDA" w:rsidP="000A2C42">
      <w:pPr>
        <w:spacing w:line="276" w:lineRule="auto"/>
        <w:ind w:left="993" w:hanging="709"/>
        <w:jc w:val="both"/>
        <w:rPr>
          <w:rFonts w:cs="Arial"/>
          <w:bCs/>
          <w:sz w:val="16"/>
          <w:szCs w:val="16"/>
        </w:rPr>
      </w:pPr>
    </w:p>
    <w:p w14:paraId="20AF95E7" w14:textId="0F496482" w:rsidR="00901F05" w:rsidRPr="00901F05" w:rsidRDefault="00901F05" w:rsidP="00C07EDA">
      <w:pPr>
        <w:spacing w:line="276" w:lineRule="auto"/>
        <w:ind w:left="1560" w:hanging="567"/>
        <w:jc w:val="both"/>
        <w:rPr>
          <w:rFonts w:cs="Arial"/>
          <w:bCs/>
        </w:rPr>
      </w:pPr>
      <w:r w:rsidRPr="00901F05">
        <w:rPr>
          <w:rFonts w:cs="Arial"/>
          <w:bCs/>
        </w:rPr>
        <w:t>a)</w:t>
      </w:r>
      <w:r w:rsidRPr="00901F05">
        <w:rPr>
          <w:rFonts w:cs="Arial"/>
          <w:bCs/>
        </w:rPr>
        <w:tab/>
        <w:t>01 (um) Coordenador Geral;</w:t>
      </w:r>
    </w:p>
    <w:p w14:paraId="282D48B6" w14:textId="77777777" w:rsidR="00C07EDA" w:rsidRPr="0064323A" w:rsidRDefault="00C07EDA" w:rsidP="00C07EDA">
      <w:pPr>
        <w:spacing w:line="276" w:lineRule="auto"/>
        <w:ind w:left="1560" w:hanging="567"/>
        <w:jc w:val="both"/>
        <w:rPr>
          <w:rFonts w:cs="Arial"/>
          <w:bCs/>
          <w:sz w:val="16"/>
          <w:szCs w:val="16"/>
        </w:rPr>
      </w:pPr>
    </w:p>
    <w:p w14:paraId="0B168AAD" w14:textId="51D309D6" w:rsidR="00901F05" w:rsidRPr="00901F05" w:rsidRDefault="00901F05" w:rsidP="00C07EDA">
      <w:pPr>
        <w:spacing w:line="276" w:lineRule="auto"/>
        <w:ind w:left="1560" w:hanging="567"/>
        <w:jc w:val="both"/>
        <w:rPr>
          <w:rFonts w:cs="Arial"/>
          <w:bCs/>
        </w:rPr>
      </w:pPr>
      <w:r w:rsidRPr="00901F05">
        <w:rPr>
          <w:rFonts w:cs="Arial"/>
          <w:bCs/>
        </w:rPr>
        <w:t>b)</w:t>
      </w:r>
      <w:r w:rsidRPr="00901F05">
        <w:rPr>
          <w:rFonts w:cs="Arial"/>
          <w:bCs/>
        </w:rPr>
        <w:tab/>
        <w:t>01 (um) Coordenador de polo;</w:t>
      </w:r>
    </w:p>
    <w:p w14:paraId="1AE9E3A9" w14:textId="77777777" w:rsidR="00C07EDA" w:rsidRPr="0064323A" w:rsidRDefault="00C07EDA" w:rsidP="00C07EDA">
      <w:pPr>
        <w:spacing w:line="276" w:lineRule="auto"/>
        <w:ind w:left="1560" w:hanging="567"/>
        <w:jc w:val="both"/>
        <w:rPr>
          <w:rFonts w:cs="Arial"/>
          <w:bCs/>
          <w:sz w:val="16"/>
          <w:szCs w:val="16"/>
        </w:rPr>
      </w:pPr>
    </w:p>
    <w:p w14:paraId="7AD2BFF6" w14:textId="6C4B2C28" w:rsidR="00901F05" w:rsidRPr="00901F05" w:rsidRDefault="00901F05" w:rsidP="00C07EDA">
      <w:pPr>
        <w:spacing w:line="276" w:lineRule="auto"/>
        <w:ind w:left="1560" w:hanging="567"/>
        <w:jc w:val="both"/>
        <w:rPr>
          <w:rFonts w:cs="Arial"/>
          <w:bCs/>
        </w:rPr>
      </w:pPr>
      <w:r w:rsidRPr="00901F05">
        <w:rPr>
          <w:rFonts w:cs="Arial"/>
          <w:bCs/>
        </w:rPr>
        <w:t>c)</w:t>
      </w:r>
      <w:r w:rsidRPr="00901F05">
        <w:rPr>
          <w:rFonts w:cs="Arial"/>
          <w:bCs/>
        </w:rPr>
        <w:tab/>
        <w:t>Auxiliares de Coordenação em número suficiente para a apropriada execução do objeto do contrato;</w:t>
      </w:r>
    </w:p>
    <w:p w14:paraId="4736B008" w14:textId="77777777" w:rsidR="00C07EDA" w:rsidRPr="0064323A" w:rsidRDefault="00C07EDA" w:rsidP="00C07EDA">
      <w:pPr>
        <w:spacing w:line="276" w:lineRule="auto"/>
        <w:ind w:left="1560" w:hanging="567"/>
        <w:jc w:val="both"/>
        <w:rPr>
          <w:rFonts w:cs="Arial"/>
          <w:bCs/>
          <w:sz w:val="16"/>
          <w:szCs w:val="16"/>
        </w:rPr>
      </w:pPr>
    </w:p>
    <w:p w14:paraId="021B2FE7" w14:textId="19CF77E1" w:rsidR="00901F05" w:rsidRPr="00901F05" w:rsidRDefault="00901F05" w:rsidP="00C07EDA">
      <w:pPr>
        <w:spacing w:line="276" w:lineRule="auto"/>
        <w:ind w:left="1560" w:hanging="567"/>
        <w:jc w:val="both"/>
        <w:rPr>
          <w:rFonts w:cs="Arial"/>
          <w:bCs/>
        </w:rPr>
      </w:pPr>
      <w:r w:rsidRPr="00901F05">
        <w:rPr>
          <w:rFonts w:cs="Arial"/>
          <w:bCs/>
        </w:rPr>
        <w:t>d)</w:t>
      </w:r>
      <w:r w:rsidRPr="00901F05">
        <w:rPr>
          <w:rFonts w:cs="Arial"/>
          <w:bCs/>
        </w:rPr>
        <w:tab/>
        <w:t>01 (um) fiscal para cada 40 candidatos, sendo, no mínimo de 02 (dois) fiscais por sala (independentemente do número de candidatos em sala);</w:t>
      </w:r>
    </w:p>
    <w:p w14:paraId="1C84D8BD" w14:textId="77777777" w:rsidR="00C07EDA" w:rsidRPr="0064323A" w:rsidRDefault="00C07EDA" w:rsidP="00C07EDA">
      <w:pPr>
        <w:spacing w:line="276" w:lineRule="auto"/>
        <w:ind w:left="1560" w:hanging="567"/>
        <w:jc w:val="both"/>
        <w:rPr>
          <w:rFonts w:cs="Arial"/>
          <w:bCs/>
          <w:sz w:val="16"/>
          <w:szCs w:val="16"/>
        </w:rPr>
      </w:pPr>
    </w:p>
    <w:p w14:paraId="68095F99" w14:textId="180BECB7" w:rsidR="00901F05" w:rsidRPr="00901F05" w:rsidRDefault="00901F05" w:rsidP="00C07EDA">
      <w:pPr>
        <w:spacing w:line="276" w:lineRule="auto"/>
        <w:ind w:left="1560" w:hanging="567"/>
        <w:jc w:val="both"/>
        <w:rPr>
          <w:rFonts w:cs="Arial"/>
          <w:bCs/>
        </w:rPr>
      </w:pPr>
      <w:r w:rsidRPr="00901F05">
        <w:rPr>
          <w:rFonts w:cs="Arial"/>
          <w:bCs/>
        </w:rPr>
        <w:t>e)</w:t>
      </w:r>
      <w:r w:rsidRPr="00901F05">
        <w:rPr>
          <w:rFonts w:cs="Arial"/>
          <w:bCs/>
        </w:rPr>
        <w:tab/>
        <w:t>Fiscais volantes para acompanhamento dos candidatos ao banheiro, munidos com detector de metais, em número suficiente, no local de prova;</w:t>
      </w:r>
    </w:p>
    <w:p w14:paraId="2F8057F1" w14:textId="77777777" w:rsidR="00C07EDA" w:rsidRPr="0064323A" w:rsidRDefault="00C07EDA" w:rsidP="00C07EDA">
      <w:pPr>
        <w:spacing w:line="276" w:lineRule="auto"/>
        <w:ind w:left="1560" w:hanging="567"/>
        <w:jc w:val="both"/>
        <w:rPr>
          <w:rFonts w:cs="Arial"/>
          <w:bCs/>
          <w:sz w:val="16"/>
          <w:szCs w:val="16"/>
        </w:rPr>
      </w:pPr>
    </w:p>
    <w:p w14:paraId="4AA550A4" w14:textId="2F7B7D3D" w:rsidR="00901F05" w:rsidRPr="00901F05" w:rsidRDefault="00901F05" w:rsidP="00C07EDA">
      <w:pPr>
        <w:spacing w:line="276" w:lineRule="auto"/>
        <w:ind w:left="1560" w:hanging="567"/>
        <w:jc w:val="both"/>
        <w:rPr>
          <w:rFonts w:cs="Arial"/>
          <w:bCs/>
        </w:rPr>
      </w:pPr>
      <w:r w:rsidRPr="00901F05">
        <w:rPr>
          <w:rFonts w:cs="Arial"/>
          <w:bCs/>
        </w:rPr>
        <w:t>f)</w:t>
      </w:r>
      <w:r w:rsidRPr="00901F05">
        <w:rPr>
          <w:rFonts w:cs="Arial"/>
          <w:bCs/>
        </w:rPr>
        <w:tab/>
        <w:t>01 (um) segurança no local de prova;</w:t>
      </w:r>
    </w:p>
    <w:p w14:paraId="43138F2D" w14:textId="77777777" w:rsidR="00901F05" w:rsidRPr="0064323A" w:rsidRDefault="00901F05" w:rsidP="00C07EDA">
      <w:pPr>
        <w:spacing w:line="276" w:lineRule="auto"/>
        <w:ind w:left="1560" w:hanging="567"/>
        <w:jc w:val="both"/>
        <w:rPr>
          <w:rFonts w:cs="Arial"/>
          <w:bCs/>
          <w:sz w:val="16"/>
          <w:szCs w:val="16"/>
        </w:rPr>
      </w:pPr>
      <w:r w:rsidRPr="0064323A">
        <w:rPr>
          <w:rFonts w:cs="Arial"/>
          <w:bCs/>
          <w:sz w:val="16"/>
          <w:szCs w:val="16"/>
        </w:rPr>
        <w:t xml:space="preserve"> </w:t>
      </w:r>
    </w:p>
    <w:p w14:paraId="606884E4" w14:textId="2DE2D173" w:rsidR="00901F05" w:rsidRPr="00901F05" w:rsidRDefault="00901F05" w:rsidP="00C07EDA">
      <w:pPr>
        <w:spacing w:line="276" w:lineRule="auto"/>
        <w:ind w:left="1560" w:hanging="567"/>
        <w:jc w:val="both"/>
        <w:rPr>
          <w:rFonts w:cs="Arial"/>
          <w:bCs/>
        </w:rPr>
      </w:pPr>
      <w:r w:rsidRPr="00901F05">
        <w:rPr>
          <w:rFonts w:cs="Arial"/>
          <w:bCs/>
        </w:rPr>
        <w:t>g)</w:t>
      </w:r>
      <w:r w:rsidRPr="00901F05">
        <w:rPr>
          <w:rFonts w:cs="Arial"/>
          <w:bCs/>
        </w:rPr>
        <w:tab/>
        <w:t>02 (dois)</w:t>
      </w:r>
      <w:r w:rsidR="00C07EDA">
        <w:rPr>
          <w:rFonts w:cs="Arial"/>
          <w:bCs/>
        </w:rPr>
        <w:t xml:space="preserve"> </w:t>
      </w:r>
      <w:r w:rsidRPr="00901F05">
        <w:rPr>
          <w:rFonts w:cs="Arial"/>
          <w:bCs/>
        </w:rPr>
        <w:t>Auxiliares</w:t>
      </w:r>
      <w:r w:rsidR="00C07EDA">
        <w:rPr>
          <w:rFonts w:cs="Arial"/>
          <w:bCs/>
        </w:rPr>
        <w:t xml:space="preserve"> </w:t>
      </w:r>
      <w:r w:rsidRPr="00901F05">
        <w:rPr>
          <w:rFonts w:cs="Arial"/>
          <w:bCs/>
        </w:rPr>
        <w:t>de</w:t>
      </w:r>
      <w:r w:rsidR="00C07EDA">
        <w:rPr>
          <w:rFonts w:cs="Arial"/>
          <w:bCs/>
        </w:rPr>
        <w:t xml:space="preserve"> </w:t>
      </w:r>
      <w:r w:rsidRPr="00901F05">
        <w:rPr>
          <w:rFonts w:cs="Arial"/>
          <w:bCs/>
        </w:rPr>
        <w:t>limpeza</w:t>
      </w:r>
      <w:r w:rsidR="00C07EDA">
        <w:rPr>
          <w:rFonts w:cs="Arial"/>
          <w:bCs/>
        </w:rPr>
        <w:t xml:space="preserve"> </w:t>
      </w:r>
      <w:r w:rsidRPr="00901F05">
        <w:rPr>
          <w:rFonts w:cs="Arial"/>
          <w:bCs/>
        </w:rPr>
        <w:t>para,</w:t>
      </w:r>
      <w:r w:rsidR="00C07EDA">
        <w:rPr>
          <w:rFonts w:cs="Arial"/>
          <w:bCs/>
        </w:rPr>
        <w:t xml:space="preserve"> </w:t>
      </w:r>
      <w:r w:rsidRPr="00901F05">
        <w:rPr>
          <w:rFonts w:cs="Arial"/>
          <w:bCs/>
        </w:rPr>
        <w:t>entre</w:t>
      </w:r>
      <w:r w:rsidR="00C07EDA">
        <w:rPr>
          <w:rFonts w:cs="Arial"/>
          <w:bCs/>
        </w:rPr>
        <w:t xml:space="preserve"> </w:t>
      </w:r>
      <w:r w:rsidRPr="00901F05">
        <w:rPr>
          <w:rFonts w:cs="Arial"/>
          <w:bCs/>
        </w:rPr>
        <w:t>outras</w:t>
      </w:r>
      <w:r w:rsidR="00C07EDA">
        <w:rPr>
          <w:rFonts w:cs="Arial"/>
          <w:bCs/>
        </w:rPr>
        <w:t xml:space="preserve"> </w:t>
      </w:r>
      <w:r w:rsidRPr="00901F05">
        <w:rPr>
          <w:rFonts w:cs="Arial"/>
          <w:bCs/>
        </w:rPr>
        <w:t>atribuições, verificação constante dos banheiros e lixeiras no local de prova;</w:t>
      </w:r>
    </w:p>
    <w:p w14:paraId="316747DA" w14:textId="77777777" w:rsidR="00C07EDA" w:rsidRPr="0064323A" w:rsidRDefault="00C07EDA" w:rsidP="00C07EDA">
      <w:pPr>
        <w:spacing w:line="276" w:lineRule="auto"/>
        <w:ind w:left="1560" w:hanging="567"/>
        <w:jc w:val="both"/>
        <w:rPr>
          <w:rFonts w:cs="Arial"/>
          <w:bCs/>
          <w:sz w:val="16"/>
          <w:szCs w:val="16"/>
        </w:rPr>
      </w:pPr>
    </w:p>
    <w:p w14:paraId="24BF0CFA" w14:textId="69BA76AA" w:rsidR="00901F05" w:rsidRPr="00901F05" w:rsidRDefault="00901F05" w:rsidP="00C07EDA">
      <w:pPr>
        <w:spacing w:line="276" w:lineRule="auto"/>
        <w:ind w:left="1560" w:hanging="567"/>
        <w:jc w:val="both"/>
        <w:rPr>
          <w:rFonts w:cs="Arial"/>
          <w:bCs/>
        </w:rPr>
      </w:pPr>
      <w:r w:rsidRPr="00901F05">
        <w:rPr>
          <w:rFonts w:cs="Arial"/>
          <w:bCs/>
        </w:rPr>
        <w:t>h)</w:t>
      </w:r>
      <w:r w:rsidRPr="00901F05">
        <w:rPr>
          <w:rFonts w:cs="Arial"/>
          <w:bCs/>
        </w:rPr>
        <w:tab/>
        <w:t>01 (um) Bombeiro Civil no local de prova;</w:t>
      </w:r>
    </w:p>
    <w:p w14:paraId="3D504C88" w14:textId="77777777" w:rsidR="00C07EDA" w:rsidRPr="0064323A" w:rsidRDefault="00C07EDA" w:rsidP="00C07EDA">
      <w:pPr>
        <w:spacing w:line="276" w:lineRule="auto"/>
        <w:ind w:left="1560" w:hanging="567"/>
        <w:jc w:val="both"/>
        <w:rPr>
          <w:rFonts w:cs="Arial"/>
          <w:bCs/>
          <w:sz w:val="16"/>
          <w:szCs w:val="16"/>
        </w:rPr>
      </w:pPr>
    </w:p>
    <w:p w14:paraId="506186BF" w14:textId="623C45D8" w:rsidR="00901F05" w:rsidRPr="00901F05" w:rsidRDefault="00901F05" w:rsidP="00C07EDA">
      <w:pPr>
        <w:spacing w:line="276" w:lineRule="auto"/>
        <w:ind w:left="1560" w:hanging="567"/>
        <w:jc w:val="both"/>
        <w:rPr>
          <w:rFonts w:cs="Arial"/>
          <w:bCs/>
        </w:rPr>
      </w:pPr>
      <w:r w:rsidRPr="00901F05">
        <w:rPr>
          <w:rFonts w:cs="Arial"/>
          <w:bCs/>
        </w:rPr>
        <w:t>i)</w:t>
      </w:r>
      <w:r w:rsidRPr="00901F05">
        <w:rPr>
          <w:rFonts w:cs="Arial"/>
          <w:bCs/>
        </w:rPr>
        <w:tab/>
        <w:t>01 (um) Porteiro no local de prova.</w:t>
      </w:r>
    </w:p>
    <w:p w14:paraId="594EDBD7" w14:textId="77777777" w:rsidR="00C07EDA" w:rsidRDefault="00C07EDA" w:rsidP="000A2C42">
      <w:pPr>
        <w:spacing w:line="276" w:lineRule="auto"/>
        <w:ind w:left="993" w:hanging="709"/>
        <w:jc w:val="both"/>
        <w:rPr>
          <w:rFonts w:cs="Arial"/>
          <w:bCs/>
        </w:rPr>
      </w:pPr>
    </w:p>
    <w:p w14:paraId="487B2281" w14:textId="07F4E702" w:rsidR="00901F05" w:rsidRPr="00901F05" w:rsidRDefault="00901F05" w:rsidP="000A2C42">
      <w:pPr>
        <w:spacing w:line="276" w:lineRule="auto"/>
        <w:ind w:left="993" w:hanging="709"/>
        <w:jc w:val="both"/>
        <w:rPr>
          <w:rFonts w:cs="Arial"/>
          <w:bCs/>
        </w:rPr>
      </w:pPr>
      <w:r w:rsidRPr="0039674A">
        <w:rPr>
          <w:rFonts w:cs="Arial"/>
          <w:b/>
        </w:rPr>
        <w:t>6.32.</w:t>
      </w:r>
      <w:r w:rsidRPr="00901F05">
        <w:rPr>
          <w:rFonts w:cs="Arial"/>
          <w:bCs/>
        </w:rPr>
        <w:tab/>
        <w:t>Abrir os portões, coordenar e fiscalizar o fluxo de entrada dos candidatos, prezando para a regularidade e segurança dos candidatos e equipes de trabalho;</w:t>
      </w:r>
    </w:p>
    <w:p w14:paraId="215F4022" w14:textId="77777777" w:rsidR="0039674A" w:rsidRDefault="0039674A" w:rsidP="000A2C42">
      <w:pPr>
        <w:spacing w:line="276" w:lineRule="auto"/>
        <w:ind w:left="993" w:hanging="709"/>
        <w:jc w:val="both"/>
        <w:rPr>
          <w:rFonts w:cs="Arial"/>
          <w:bCs/>
        </w:rPr>
      </w:pPr>
    </w:p>
    <w:p w14:paraId="36E795E4" w14:textId="5BCB4D3F" w:rsidR="00901F05" w:rsidRPr="00901F05" w:rsidRDefault="00901F05" w:rsidP="000A2C42">
      <w:pPr>
        <w:spacing w:line="276" w:lineRule="auto"/>
        <w:ind w:left="993" w:hanging="709"/>
        <w:jc w:val="both"/>
        <w:rPr>
          <w:rFonts w:cs="Arial"/>
          <w:bCs/>
        </w:rPr>
      </w:pPr>
      <w:r w:rsidRPr="0039674A">
        <w:rPr>
          <w:rFonts w:cs="Arial"/>
          <w:b/>
        </w:rPr>
        <w:t>6.33.</w:t>
      </w:r>
      <w:r w:rsidRPr="00901F05">
        <w:rPr>
          <w:rFonts w:cs="Arial"/>
          <w:bCs/>
        </w:rPr>
        <w:tab/>
        <w:t>Manter a fiscalização do prédio com ajuda dos auxiliares de coordenação e fiscais volantes;</w:t>
      </w:r>
    </w:p>
    <w:p w14:paraId="5B333129" w14:textId="77777777" w:rsidR="0039674A" w:rsidRDefault="0039674A" w:rsidP="000A2C42">
      <w:pPr>
        <w:spacing w:line="276" w:lineRule="auto"/>
        <w:ind w:left="993" w:hanging="709"/>
        <w:jc w:val="both"/>
        <w:rPr>
          <w:rFonts w:cs="Arial"/>
          <w:bCs/>
        </w:rPr>
      </w:pPr>
    </w:p>
    <w:p w14:paraId="6D6E1C4C" w14:textId="5E2C0E73" w:rsidR="00901F05" w:rsidRPr="00901F05" w:rsidRDefault="00901F05" w:rsidP="000A2C42">
      <w:pPr>
        <w:spacing w:line="276" w:lineRule="auto"/>
        <w:ind w:left="993" w:hanging="709"/>
        <w:jc w:val="both"/>
        <w:rPr>
          <w:rFonts w:cs="Arial"/>
          <w:bCs/>
        </w:rPr>
      </w:pPr>
      <w:r w:rsidRPr="0039674A">
        <w:rPr>
          <w:rFonts w:cs="Arial"/>
          <w:b/>
        </w:rPr>
        <w:t>6.34.</w:t>
      </w:r>
      <w:r w:rsidRPr="00901F05">
        <w:rPr>
          <w:rFonts w:cs="Arial"/>
          <w:bCs/>
        </w:rPr>
        <w:tab/>
        <w:t>Apresentar, para aprovação da Comissão Técnica de Avaliação, plano detalhado de Segurança Antifraude que conte, no mínimo, com os seguintes itens:</w:t>
      </w:r>
    </w:p>
    <w:p w14:paraId="2C52AAE1" w14:textId="77777777" w:rsidR="00901F05" w:rsidRPr="001A4B87" w:rsidRDefault="00901F05" w:rsidP="0039674A">
      <w:pPr>
        <w:spacing w:line="276" w:lineRule="auto"/>
        <w:jc w:val="both"/>
        <w:rPr>
          <w:rFonts w:cs="Arial"/>
          <w:bCs/>
          <w:sz w:val="18"/>
          <w:szCs w:val="18"/>
        </w:rPr>
      </w:pPr>
    </w:p>
    <w:p w14:paraId="7A724676" w14:textId="0420799B" w:rsidR="00901F05" w:rsidRPr="00901F05" w:rsidRDefault="00901F05" w:rsidP="0039674A">
      <w:pPr>
        <w:spacing w:line="276" w:lineRule="auto"/>
        <w:ind w:left="1985" w:hanging="992"/>
        <w:jc w:val="both"/>
        <w:rPr>
          <w:rFonts w:cs="Arial"/>
          <w:bCs/>
        </w:rPr>
      </w:pPr>
      <w:r w:rsidRPr="00D67A8C">
        <w:rPr>
          <w:rFonts w:cs="Arial"/>
          <w:b/>
        </w:rPr>
        <w:t>6.34.1.</w:t>
      </w:r>
      <w:r w:rsidR="0039674A">
        <w:rPr>
          <w:rFonts w:cs="Arial"/>
          <w:bCs/>
        </w:rPr>
        <w:tab/>
      </w:r>
      <w:r w:rsidRPr="00901F05">
        <w:rPr>
          <w:rFonts w:cs="Arial"/>
          <w:bCs/>
        </w:rPr>
        <w:t xml:space="preserve">Garantia de sigilo, envelopamento das provas e acondicionamento em malotes lacrados com fechos de segurança invioláveis e lacres especiais, a serem apresentados à Comissão Técnica de Avaliação (CTA) e à Comissão </w:t>
      </w:r>
      <w:r w:rsidR="00A51ABA" w:rsidRPr="00A51ABA">
        <w:rPr>
          <w:rFonts w:cs="Arial"/>
          <w:bCs/>
          <w:highlight w:val="yellow"/>
        </w:rPr>
        <w:t>de Fiscalização</w:t>
      </w:r>
      <w:r w:rsidR="00A51ABA">
        <w:rPr>
          <w:rFonts w:cs="Arial"/>
          <w:bCs/>
        </w:rPr>
        <w:t xml:space="preserve"> </w:t>
      </w:r>
      <w:r w:rsidRPr="00901F05">
        <w:rPr>
          <w:rFonts w:cs="Arial"/>
          <w:bCs/>
        </w:rPr>
        <w:t>do Contrato para aprovação durante a fase de elaboração do cronograma do evento;</w:t>
      </w:r>
    </w:p>
    <w:p w14:paraId="4CCEEFD5" w14:textId="77777777" w:rsidR="0039674A" w:rsidRPr="001A4B87" w:rsidRDefault="0039674A" w:rsidP="0039674A">
      <w:pPr>
        <w:spacing w:line="276" w:lineRule="auto"/>
        <w:ind w:left="1985" w:hanging="992"/>
        <w:jc w:val="both"/>
        <w:rPr>
          <w:rFonts w:cs="Arial"/>
          <w:bCs/>
          <w:sz w:val="18"/>
          <w:szCs w:val="18"/>
        </w:rPr>
      </w:pPr>
    </w:p>
    <w:p w14:paraId="0D061D13" w14:textId="7C649AC2" w:rsidR="00901F05" w:rsidRPr="00901F05" w:rsidRDefault="00901F05" w:rsidP="0039674A">
      <w:pPr>
        <w:spacing w:line="276" w:lineRule="auto"/>
        <w:ind w:left="1985" w:hanging="992"/>
        <w:jc w:val="both"/>
        <w:rPr>
          <w:rFonts w:cs="Arial"/>
          <w:bCs/>
        </w:rPr>
      </w:pPr>
      <w:r w:rsidRPr="00D67A8C">
        <w:rPr>
          <w:rFonts w:cs="Arial"/>
          <w:b/>
        </w:rPr>
        <w:t>6.34.2.</w:t>
      </w:r>
      <w:r w:rsidR="0039674A">
        <w:rPr>
          <w:rFonts w:cs="Arial"/>
          <w:bCs/>
        </w:rPr>
        <w:tab/>
      </w:r>
      <w:r w:rsidRPr="00901F05">
        <w:rPr>
          <w:rFonts w:cs="Arial"/>
          <w:bCs/>
        </w:rPr>
        <w:t>Impressão e grampeamento das provas automatizado, digitalização, interpretação das imagens e documentos escaneados pela própria máquina com absoluto sigilo;</w:t>
      </w:r>
    </w:p>
    <w:p w14:paraId="3E960D49" w14:textId="03DEA6BF" w:rsidR="00901F05" w:rsidRPr="00901F05" w:rsidRDefault="00901F05" w:rsidP="0039674A">
      <w:pPr>
        <w:spacing w:line="276" w:lineRule="auto"/>
        <w:ind w:left="1985" w:hanging="992"/>
        <w:jc w:val="both"/>
        <w:rPr>
          <w:rFonts w:cs="Arial"/>
          <w:bCs/>
        </w:rPr>
      </w:pPr>
      <w:r w:rsidRPr="00D44742">
        <w:rPr>
          <w:rFonts w:cs="Arial"/>
          <w:b/>
        </w:rPr>
        <w:lastRenderedPageBreak/>
        <w:t>6.34.3.</w:t>
      </w:r>
      <w:r w:rsidRPr="00901F05">
        <w:rPr>
          <w:rFonts w:cs="Arial"/>
          <w:bCs/>
        </w:rPr>
        <w:tab/>
        <w:t>Transporte dos cadernos de questões, folhas de respostas e demais materiais de suporte para aplicação das provas, após impressão, empacotamento e lacre, em veículo próprio da Contratada até os locais de aplicação, por membros devidamente treinados, que definirão as estratégias de transporte e de distribuição das provas, garantindo as devidas condições de segurança;</w:t>
      </w:r>
    </w:p>
    <w:p w14:paraId="618F9AE0" w14:textId="77777777" w:rsidR="00D44742" w:rsidRPr="0072131A" w:rsidRDefault="00D44742" w:rsidP="0039674A">
      <w:pPr>
        <w:spacing w:line="276" w:lineRule="auto"/>
        <w:ind w:left="1985" w:hanging="992"/>
        <w:jc w:val="both"/>
        <w:rPr>
          <w:rFonts w:cs="Arial"/>
          <w:bCs/>
          <w:sz w:val="18"/>
          <w:szCs w:val="18"/>
        </w:rPr>
      </w:pPr>
    </w:p>
    <w:p w14:paraId="1D8889E1" w14:textId="5D356F92" w:rsidR="00901F05" w:rsidRPr="00901F05" w:rsidRDefault="00901F05" w:rsidP="0039674A">
      <w:pPr>
        <w:spacing w:line="276" w:lineRule="auto"/>
        <w:ind w:left="1985" w:hanging="992"/>
        <w:jc w:val="both"/>
        <w:rPr>
          <w:rFonts w:cs="Arial"/>
          <w:bCs/>
        </w:rPr>
      </w:pPr>
      <w:r w:rsidRPr="00D44742">
        <w:rPr>
          <w:rFonts w:cs="Arial"/>
          <w:b/>
        </w:rPr>
        <w:t>6.34.4.</w:t>
      </w:r>
      <w:r w:rsidRPr="00901F05">
        <w:rPr>
          <w:rFonts w:cs="Arial"/>
          <w:bCs/>
        </w:rPr>
        <w:tab/>
        <w:t>Registro em Ata de todos os membros da equipe que atuarem nas fases do processo;</w:t>
      </w:r>
    </w:p>
    <w:p w14:paraId="1A1E46D8" w14:textId="77777777" w:rsidR="00901F05" w:rsidRPr="0072131A" w:rsidRDefault="00901F05" w:rsidP="0039674A">
      <w:pPr>
        <w:spacing w:line="276" w:lineRule="auto"/>
        <w:ind w:left="1985" w:hanging="992"/>
        <w:jc w:val="both"/>
        <w:rPr>
          <w:rFonts w:cs="Arial"/>
          <w:bCs/>
          <w:sz w:val="18"/>
          <w:szCs w:val="18"/>
        </w:rPr>
      </w:pPr>
      <w:r w:rsidRPr="0072131A">
        <w:rPr>
          <w:rFonts w:cs="Arial"/>
          <w:bCs/>
          <w:sz w:val="18"/>
          <w:szCs w:val="18"/>
        </w:rPr>
        <w:t xml:space="preserve"> </w:t>
      </w:r>
    </w:p>
    <w:p w14:paraId="16909899" w14:textId="660618F7" w:rsidR="00901F05" w:rsidRPr="00901F05" w:rsidRDefault="00901F05" w:rsidP="0039674A">
      <w:pPr>
        <w:spacing w:line="276" w:lineRule="auto"/>
        <w:ind w:left="1985" w:hanging="992"/>
        <w:jc w:val="both"/>
        <w:rPr>
          <w:rFonts w:cs="Arial"/>
          <w:bCs/>
        </w:rPr>
      </w:pPr>
      <w:r w:rsidRPr="00D44742">
        <w:rPr>
          <w:rFonts w:cs="Arial"/>
          <w:b/>
        </w:rPr>
        <w:t>6.34.5.</w:t>
      </w:r>
      <w:r w:rsidRPr="00901F05">
        <w:rPr>
          <w:rFonts w:cs="Arial"/>
          <w:bCs/>
        </w:rPr>
        <w:tab/>
        <w:t>Correção das provas por meio de processamento eletrônico (leitura ótica), sem interferência humana;</w:t>
      </w:r>
    </w:p>
    <w:p w14:paraId="6968C75A" w14:textId="77777777" w:rsidR="00D44742" w:rsidRPr="0072131A" w:rsidRDefault="00D44742" w:rsidP="0039674A">
      <w:pPr>
        <w:spacing w:line="276" w:lineRule="auto"/>
        <w:ind w:left="1985" w:hanging="992"/>
        <w:jc w:val="both"/>
        <w:rPr>
          <w:rFonts w:cs="Arial"/>
          <w:bCs/>
          <w:sz w:val="18"/>
          <w:szCs w:val="18"/>
        </w:rPr>
      </w:pPr>
    </w:p>
    <w:p w14:paraId="443AEE0A" w14:textId="7477ACFF" w:rsidR="00901F05" w:rsidRPr="00901F05" w:rsidRDefault="00901F05" w:rsidP="0039674A">
      <w:pPr>
        <w:spacing w:line="276" w:lineRule="auto"/>
        <w:ind w:left="1985" w:hanging="992"/>
        <w:jc w:val="both"/>
        <w:rPr>
          <w:rFonts w:cs="Arial"/>
          <w:bCs/>
        </w:rPr>
      </w:pPr>
      <w:r w:rsidRPr="00D44742">
        <w:rPr>
          <w:rFonts w:cs="Arial"/>
          <w:b/>
        </w:rPr>
        <w:t>6.34.6.</w:t>
      </w:r>
      <w:r w:rsidRPr="00901F05">
        <w:rPr>
          <w:rFonts w:cs="Arial"/>
          <w:bCs/>
        </w:rPr>
        <w:tab/>
        <w:t>Produção de Folhas Óticas de Respostas personalizadas que deverão ser assinadas e preenchidas à tinta pelos candidatos, das</w:t>
      </w:r>
      <w:r w:rsidR="00D44742">
        <w:rPr>
          <w:rFonts w:cs="Arial"/>
          <w:bCs/>
        </w:rPr>
        <w:t xml:space="preserve"> </w:t>
      </w:r>
      <w:r w:rsidRPr="00901F05">
        <w:rPr>
          <w:rFonts w:cs="Arial"/>
          <w:bCs/>
        </w:rPr>
        <w:t>quais constem os seguintes dados: Número de inscrição, nome do candidato, tipo de gabarito, número do documento de identidade e local da realização da prova;</w:t>
      </w:r>
    </w:p>
    <w:p w14:paraId="5BD5134B" w14:textId="77777777" w:rsidR="00C07331" w:rsidRPr="0072131A" w:rsidRDefault="00C07331" w:rsidP="0039674A">
      <w:pPr>
        <w:spacing w:line="276" w:lineRule="auto"/>
        <w:ind w:left="1985" w:hanging="992"/>
        <w:jc w:val="both"/>
        <w:rPr>
          <w:rFonts w:cs="Arial"/>
          <w:bCs/>
          <w:sz w:val="18"/>
          <w:szCs w:val="18"/>
        </w:rPr>
      </w:pPr>
    </w:p>
    <w:p w14:paraId="23CAC1E9" w14:textId="76B36921" w:rsidR="00901F05" w:rsidRPr="00901F05" w:rsidRDefault="00901F05" w:rsidP="0039674A">
      <w:pPr>
        <w:spacing w:line="276" w:lineRule="auto"/>
        <w:ind w:left="1985" w:hanging="992"/>
        <w:jc w:val="both"/>
        <w:rPr>
          <w:rFonts w:cs="Arial"/>
          <w:bCs/>
        </w:rPr>
      </w:pPr>
      <w:r w:rsidRPr="00C07331">
        <w:rPr>
          <w:rFonts w:cs="Arial"/>
          <w:b/>
        </w:rPr>
        <w:t>6.34.7.</w:t>
      </w:r>
      <w:r w:rsidRPr="00901F05">
        <w:rPr>
          <w:rFonts w:cs="Arial"/>
          <w:bCs/>
        </w:rPr>
        <w:tab/>
        <w:t>Diversificação de gabaritos (ao menos 3 gabaritos por prova);</w:t>
      </w:r>
    </w:p>
    <w:p w14:paraId="1E874CE8" w14:textId="77777777" w:rsidR="00C07331" w:rsidRPr="0072131A" w:rsidRDefault="00C07331" w:rsidP="0039674A">
      <w:pPr>
        <w:spacing w:line="276" w:lineRule="auto"/>
        <w:ind w:left="1985" w:hanging="992"/>
        <w:jc w:val="both"/>
        <w:rPr>
          <w:rFonts w:cs="Arial"/>
          <w:b/>
          <w:sz w:val="18"/>
          <w:szCs w:val="18"/>
        </w:rPr>
      </w:pPr>
    </w:p>
    <w:p w14:paraId="347DDE0A" w14:textId="699902E5" w:rsidR="00901F05" w:rsidRPr="00901F05" w:rsidRDefault="00901F05" w:rsidP="0039674A">
      <w:pPr>
        <w:spacing w:line="276" w:lineRule="auto"/>
        <w:ind w:left="1985" w:hanging="992"/>
        <w:jc w:val="both"/>
        <w:rPr>
          <w:rFonts w:cs="Arial"/>
          <w:bCs/>
        </w:rPr>
      </w:pPr>
      <w:r w:rsidRPr="00C07331">
        <w:rPr>
          <w:rFonts w:cs="Arial"/>
          <w:b/>
        </w:rPr>
        <w:t>6.34.8.</w:t>
      </w:r>
      <w:r w:rsidRPr="00901F05">
        <w:rPr>
          <w:rFonts w:cs="Arial"/>
          <w:bCs/>
        </w:rPr>
        <w:tab/>
        <w:t>Emprego de detector de metais na entrada dos sanitários e salas de provas;</w:t>
      </w:r>
    </w:p>
    <w:p w14:paraId="135CB3C1" w14:textId="77777777" w:rsidR="00960945" w:rsidRPr="0072131A" w:rsidRDefault="00960945" w:rsidP="0039674A">
      <w:pPr>
        <w:spacing w:line="276" w:lineRule="auto"/>
        <w:ind w:left="1985" w:hanging="992"/>
        <w:jc w:val="both"/>
        <w:rPr>
          <w:rFonts w:cs="Arial"/>
          <w:bCs/>
          <w:sz w:val="18"/>
          <w:szCs w:val="18"/>
        </w:rPr>
      </w:pPr>
    </w:p>
    <w:p w14:paraId="5BBBE9AB" w14:textId="6668ACF5" w:rsidR="00901F05" w:rsidRPr="00901F05" w:rsidRDefault="00901F05" w:rsidP="0039674A">
      <w:pPr>
        <w:spacing w:line="276" w:lineRule="auto"/>
        <w:ind w:left="1985" w:hanging="992"/>
        <w:jc w:val="both"/>
        <w:rPr>
          <w:rFonts w:cs="Arial"/>
          <w:bCs/>
        </w:rPr>
      </w:pPr>
      <w:r w:rsidRPr="00960945">
        <w:rPr>
          <w:rFonts w:cs="Arial"/>
          <w:b/>
        </w:rPr>
        <w:t>6.34.9.</w:t>
      </w:r>
      <w:r w:rsidRPr="00960945">
        <w:rPr>
          <w:rFonts w:cs="Arial"/>
          <w:b/>
        </w:rPr>
        <w:tab/>
      </w:r>
      <w:r w:rsidRPr="00901F05">
        <w:rPr>
          <w:rFonts w:cs="Arial"/>
          <w:bCs/>
        </w:rPr>
        <w:t>Vedação ao uso de equipamentos eletrônicos pelos candidatos durante a aplicação da prova;</w:t>
      </w:r>
    </w:p>
    <w:p w14:paraId="4923E504" w14:textId="77777777" w:rsidR="00A7733E" w:rsidRPr="0072131A" w:rsidRDefault="00A7733E" w:rsidP="0039674A">
      <w:pPr>
        <w:spacing w:line="276" w:lineRule="auto"/>
        <w:ind w:left="1985" w:hanging="992"/>
        <w:jc w:val="both"/>
        <w:rPr>
          <w:rFonts w:cs="Arial"/>
          <w:bCs/>
          <w:sz w:val="18"/>
          <w:szCs w:val="18"/>
        </w:rPr>
      </w:pPr>
    </w:p>
    <w:p w14:paraId="53001C43" w14:textId="675BD5BF" w:rsidR="00901F05" w:rsidRPr="00901F05" w:rsidRDefault="00901F05" w:rsidP="0039674A">
      <w:pPr>
        <w:spacing w:line="276" w:lineRule="auto"/>
        <w:ind w:left="1985" w:hanging="992"/>
        <w:jc w:val="both"/>
        <w:rPr>
          <w:rFonts w:cs="Arial"/>
          <w:bCs/>
        </w:rPr>
      </w:pPr>
      <w:r w:rsidRPr="00A7733E">
        <w:rPr>
          <w:rFonts w:cs="Arial"/>
          <w:b/>
        </w:rPr>
        <w:t>6.34.10.</w:t>
      </w:r>
      <w:r w:rsidRPr="00A7733E">
        <w:rPr>
          <w:rFonts w:cs="Arial"/>
          <w:b/>
        </w:rPr>
        <w:tab/>
      </w:r>
      <w:r w:rsidRPr="00901F05">
        <w:rPr>
          <w:rFonts w:cs="Arial"/>
          <w:bCs/>
        </w:rPr>
        <w:t>Vedação ao uso de acessórios de chapelaria (boné, chapéu, gorro etc.) no interior das salas onde serão aplicadas as provas;</w:t>
      </w:r>
    </w:p>
    <w:p w14:paraId="35F946AB" w14:textId="77777777" w:rsidR="00A7733E" w:rsidRPr="0072131A" w:rsidRDefault="00A7733E" w:rsidP="0039674A">
      <w:pPr>
        <w:spacing w:line="276" w:lineRule="auto"/>
        <w:ind w:left="1985" w:hanging="992"/>
        <w:jc w:val="both"/>
        <w:rPr>
          <w:rFonts w:cs="Arial"/>
          <w:bCs/>
          <w:sz w:val="18"/>
          <w:szCs w:val="18"/>
        </w:rPr>
      </w:pPr>
    </w:p>
    <w:p w14:paraId="464919B2" w14:textId="3718EBEF" w:rsidR="00901F05" w:rsidRPr="00901F05" w:rsidRDefault="00901F05" w:rsidP="0039674A">
      <w:pPr>
        <w:spacing w:line="276" w:lineRule="auto"/>
        <w:ind w:left="1985" w:hanging="992"/>
        <w:jc w:val="both"/>
        <w:rPr>
          <w:rFonts w:cs="Arial"/>
          <w:bCs/>
        </w:rPr>
      </w:pPr>
      <w:r w:rsidRPr="00A7733E">
        <w:rPr>
          <w:rFonts w:cs="Arial"/>
          <w:b/>
        </w:rPr>
        <w:t>6.34.11.</w:t>
      </w:r>
      <w:r w:rsidRPr="00901F05">
        <w:rPr>
          <w:rFonts w:cs="Arial"/>
          <w:bCs/>
        </w:rPr>
        <w:tab/>
        <w:t>Utilização de sacos plásticos opacos seguros para acondicionamento dos celulares ou outros equipamentos</w:t>
      </w:r>
      <w:r w:rsidR="00A7733E">
        <w:rPr>
          <w:rFonts w:cs="Arial"/>
          <w:bCs/>
        </w:rPr>
        <w:t xml:space="preserve"> </w:t>
      </w:r>
      <w:r w:rsidRPr="00901F05">
        <w:rPr>
          <w:rFonts w:cs="Arial"/>
          <w:bCs/>
        </w:rPr>
        <w:t>eletrônicos dos candidatos;</w:t>
      </w:r>
    </w:p>
    <w:p w14:paraId="3E1B9F7A" w14:textId="77777777" w:rsidR="0072131A" w:rsidRPr="0072131A" w:rsidRDefault="0072131A" w:rsidP="0039674A">
      <w:pPr>
        <w:spacing w:line="276" w:lineRule="auto"/>
        <w:ind w:left="1985" w:hanging="992"/>
        <w:jc w:val="both"/>
        <w:rPr>
          <w:rFonts w:cs="Arial"/>
          <w:bCs/>
          <w:sz w:val="18"/>
          <w:szCs w:val="18"/>
        </w:rPr>
      </w:pPr>
    </w:p>
    <w:p w14:paraId="7D6B95F4" w14:textId="7FA02796" w:rsidR="00901F05" w:rsidRPr="00901F05" w:rsidRDefault="00901F05" w:rsidP="0039674A">
      <w:pPr>
        <w:spacing w:line="276" w:lineRule="auto"/>
        <w:ind w:left="1985" w:hanging="992"/>
        <w:jc w:val="both"/>
        <w:rPr>
          <w:rFonts w:cs="Arial"/>
          <w:bCs/>
        </w:rPr>
      </w:pPr>
      <w:r w:rsidRPr="0072131A">
        <w:rPr>
          <w:rFonts w:cs="Arial"/>
          <w:b/>
        </w:rPr>
        <w:t>6.34.12.</w:t>
      </w:r>
      <w:r w:rsidRPr="0072131A">
        <w:rPr>
          <w:rFonts w:cs="Arial"/>
          <w:b/>
        </w:rPr>
        <w:tab/>
      </w:r>
      <w:r w:rsidRPr="00901F05">
        <w:rPr>
          <w:rFonts w:cs="Arial"/>
          <w:bCs/>
        </w:rPr>
        <w:t>Vedação de manutenção pelos candidatos de cadernos, livros e outros materiais de consulta, mesmo que não tenham relação com o objeto da prova;</w:t>
      </w:r>
    </w:p>
    <w:p w14:paraId="5BD7BAB5" w14:textId="77777777" w:rsidR="0072131A" w:rsidRPr="0072131A" w:rsidRDefault="0072131A" w:rsidP="0039674A">
      <w:pPr>
        <w:spacing w:line="276" w:lineRule="auto"/>
        <w:ind w:left="1985" w:hanging="992"/>
        <w:jc w:val="both"/>
        <w:rPr>
          <w:rFonts w:cs="Arial"/>
          <w:bCs/>
          <w:sz w:val="18"/>
          <w:szCs w:val="18"/>
        </w:rPr>
      </w:pPr>
    </w:p>
    <w:p w14:paraId="2364BF1B" w14:textId="44C1DA12" w:rsidR="00901F05" w:rsidRPr="00901F05" w:rsidRDefault="00901F05" w:rsidP="0039674A">
      <w:pPr>
        <w:spacing w:line="276" w:lineRule="auto"/>
        <w:ind w:left="1985" w:hanging="992"/>
        <w:jc w:val="both"/>
        <w:rPr>
          <w:rFonts w:cs="Arial"/>
          <w:bCs/>
        </w:rPr>
      </w:pPr>
      <w:r w:rsidRPr="0072131A">
        <w:rPr>
          <w:rFonts w:cs="Arial"/>
          <w:b/>
        </w:rPr>
        <w:t>6.34.13.</w:t>
      </w:r>
      <w:r w:rsidRPr="00901F05">
        <w:rPr>
          <w:rFonts w:cs="Arial"/>
          <w:bCs/>
        </w:rPr>
        <w:tab/>
        <w:t>Vedação de comunicação entre os candidatos durante o período de aplicação da prova;</w:t>
      </w:r>
    </w:p>
    <w:p w14:paraId="0DAB5F65" w14:textId="77777777" w:rsidR="0072131A" w:rsidRPr="0072131A" w:rsidRDefault="0072131A" w:rsidP="0039674A">
      <w:pPr>
        <w:spacing w:line="276" w:lineRule="auto"/>
        <w:ind w:left="1985" w:hanging="992"/>
        <w:jc w:val="both"/>
        <w:rPr>
          <w:rFonts w:cs="Arial"/>
          <w:bCs/>
          <w:sz w:val="18"/>
          <w:szCs w:val="18"/>
        </w:rPr>
      </w:pPr>
    </w:p>
    <w:p w14:paraId="6B04463F" w14:textId="7E22873E" w:rsidR="00901F05" w:rsidRPr="00901F05" w:rsidRDefault="00901F05" w:rsidP="0039674A">
      <w:pPr>
        <w:spacing w:line="276" w:lineRule="auto"/>
        <w:ind w:left="1985" w:hanging="992"/>
        <w:jc w:val="both"/>
        <w:rPr>
          <w:rFonts w:cs="Arial"/>
          <w:bCs/>
        </w:rPr>
      </w:pPr>
      <w:r w:rsidRPr="007E6057">
        <w:rPr>
          <w:rFonts w:cs="Arial"/>
          <w:b/>
        </w:rPr>
        <w:t>6.34.14.</w:t>
      </w:r>
      <w:r w:rsidRPr="00901F05">
        <w:rPr>
          <w:rFonts w:cs="Arial"/>
          <w:bCs/>
        </w:rPr>
        <w:tab/>
        <w:t>Vedação de comunicação dos candidatos com o meio externo durante o período de aplicação da prova;</w:t>
      </w:r>
    </w:p>
    <w:p w14:paraId="1E07DE1E" w14:textId="77777777" w:rsidR="00901F05" w:rsidRPr="00901F05" w:rsidRDefault="00901F05" w:rsidP="0039674A">
      <w:pPr>
        <w:spacing w:line="276" w:lineRule="auto"/>
        <w:ind w:left="1985" w:hanging="992"/>
        <w:jc w:val="both"/>
        <w:rPr>
          <w:rFonts w:cs="Arial"/>
          <w:bCs/>
        </w:rPr>
      </w:pPr>
      <w:r w:rsidRPr="006820D5">
        <w:rPr>
          <w:rFonts w:cs="Arial"/>
          <w:b/>
        </w:rPr>
        <w:lastRenderedPageBreak/>
        <w:t>6.34.15.</w:t>
      </w:r>
      <w:r w:rsidRPr="00901F05">
        <w:rPr>
          <w:rFonts w:cs="Arial"/>
          <w:bCs/>
        </w:rPr>
        <w:tab/>
        <w:t>Registro em Ata de todas as ocorrências havidas em cada uma das salas de prova (ata de abertura, ata de aplicação, ata de ocorrência);</w:t>
      </w:r>
    </w:p>
    <w:p w14:paraId="73F96964" w14:textId="77777777" w:rsidR="006820D5" w:rsidRPr="001D59E9" w:rsidRDefault="006820D5" w:rsidP="0039674A">
      <w:pPr>
        <w:spacing w:line="276" w:lineRule="auto"/>
        <w:ind w:left="1985" w:hanging="992"/>
        <w:jc w:val="both"/>
        <w:rPr>
          <w:rFonts w:cs="Arial"/>
          <w:bCs/>
          <w:sz w:val="12"/>
          <w:szCs w:val="12"/>
        </w:rPr>
      </w:pPr>
    </w:p>
    <w:p w14:paraId="2EE0E8DC" w14:textId="3DBC1834" w:rsidR="00901F05" w:rsidRPr="00901F05" w:rsidRDefault="00901F05" w:rsidP="0039674A">
      <w:pPr>
        <w:spacing w:line="276" w:lineRule="auto"/>
        <w:ind w:left="1985" w:hanging="992"/>
        <w:jc w:val="both"/>
        <w:rPr>
          <w:rFonts w:cs="Arial"/>
          <w:bCs/>
        </w:rPr>
      </w:pPr>
      <w:r w:rsidRPr="006820D5">
        <w:rPr>
          <w:rFonts w:cs="Arial"/>
          <w:b/>
        </w:rPr>
        <w:t>6.34.16.</w:t>
      </w:r>
      <w:r w:rsidRPr="00901F05">
        <w:rPr>
          <w:rFonts w:cs="Arial"/>
          <w:bCs/>
        </w:rPr>
        <w:tab/>
        <w:t>Aplicação simultânea de todas as provas;</w:t>
      </w:r>
    </w:p>
    <w:p w14:paraId="2115524C" w14:textId="77777777" w:rsidR="006820D5" w:rsidRPr="001D59E9" w:rsidRDefault="006820D5" w:rsidP="0039674A">
      <w:pPr>
        <w:spacing w:line="276" w:lineRule="auto"/>
        <w:ind w:left="1985" w:hanging="992"/>
        <w:jc w:val="both"/>
        <w:rPr>
          <w:rFonts w:cs="Arial"/>
          <w:bCs/>
          <w:sz w:val="12"/>
          <w:szCs w:val="12"/>
        </w:rPr>
      </w:pPr>
    </w:p>
    <w:p w14:paraId="05521019" w14:textId="424D0DC0" w:rsidR="00901F05" w:rsidRPr="00901F05" w:rsidRDefault="00901F05" w:rsidP="0039674A">
      <w:pPr>
        <w:spacing w:line="276" w:lineRule="auto"/>
        <w:ind w:left="1985" w:hanging="992"/>
        <w:jc w:val="both"/>
        <w:rPr>
          <w:rFonts w:cs="Arial"/>
          <w:bCs/>
        </w:rPr>
      </w:pPr>
      <w:r w:rsidRPr="006820D5">
        <w:rPr>
          <w:rFonts w:cs="Arial"/>
          <w:b/>
        </w:rPr>
        <w:t>6.34.17.</w:t>
      </w:r>
      <w:r w:rsidRPr="00901F05">
        <w:rPr>
          <w:rFonts w:cs="Arial"/>
          <w:bCs/>
        </w:rPr>
        <w:tab/>
        <w:t>Proibição de consulta a qualquer tipo de material;</w:t>
      </w:r>
    </w:p>
    <w:p w14:paraId="6E8CD79D" w14:textId="77777777" w:rsidR="006820D5" w:rsidRPr="001D59E9" w:rsidRDefault="006820D5" w:rsidP="0039674A">
      <w:pPr>
        <w:spacing w:line="276" w:lineRule="auto"/>
        <w:ind w:left="1985" w:hanging="992"/>
        <w:jc w:val="both"/>
        <w:rPr>
          <w:rFonts w:cs="Arial"/>
          <w:bCs/>
          <w:sz w:val="12"/>
          <w:szCs w:val="12"/>
        </w:rPr>
      </w:pPr>
    </w:p>
    <w:p w14:paraId="4B2CAA40" w14:textId="36875205" w:rsidR="00901F05" w:rsidRPr="00901F05" w:rsidRDefault="00901F05" w:rsidP="006820D5">
      <w:pPr>
        <w:spacing w:line="276" w:lineRule="auto"/>
        <w:ind w:left="1985" w:hanging="992"/>
        <w:jc w:val="both"/>
        <w:rPr>
          <w:rFonts w:cs="Arial"/>
          <w:bCs/>
        </w:rPr>
      </w:pPr>
      <w:r w:rsidRPr="006820D5">
        <w:rPr>
          <w:rFonts w:cs="Arial"/>
          <w:b/>
        </w:rPr>
        <w:t>6.34.18.</w:t>
      </w:r>
      <w:r w:rsidRPr="006820D5">
        <w:rPr>
          <w:rFonts w:cs="Arial"/>
          <w:b/>
        </w:rPr>
        <w:tab/>
      </w:r>
      <w:r w:rsidRPr="00901F05">
        <w:rPr>
          <w:rFonts w:cs="Arial"/>
          <w:bCs/>
        </w:rPr>
        <w:t>Exigência de apresentação de documentos oficiais de identificação</w:t>
      </w:r>
      <w:r w:rsidR="006820D5">
        <w:rPr>
          <w:rFonts w:cs="Arial"/>
          <w:bCs/>
        </w:rPr>
        <w:t xml:space="preserve"> </w:t>
      </w:r>
      <w:r w:rsidRPr="00901F05">
        <w:rPr>
          <w:rFonts w:cs="Arial"/>
          <w:bCs/>
        </w:rPr>
        <w:t>com foto atualizada para autorização, pelo fiscal de sala, de ingresso do candidato na sala de realização das provas.</w:t>
      </w:r>
    </w:p>
    <w:p w14:paraId="563D5C3E" w14:textId="77777777" w:rsidR="006820D5" w:rsidRPr="001D59E9" w:rsidRDefault="006820D5" w:rsidP="0039674A">
      <w:pPr>
        <w:spacing w:line="276" w:lineRule="auto"/>
        <w:ind w:left="1985" w:hanging="992"/>
        <w:jc w:val="both"/>
        <w:rPr>
          <w:rFonts w:cs="Arial"/>
          <w:bCs/>
          <w:sz w:val="12"/>
          <w:szCs w:val="12"/>
        </w:rPr>
      </w:pPr>
    </w:p>
    <w:p w14:paraId="0B8C454D" w14:textId="00624D55" w:rsidR="00901F05" w:rsidRPr="00901F05" w:rsidRDefault="00901F05" w:rsidP="0039674A">
      <w:pPr>
        <w:spacing w:line="276" w:lineRule="auto"/>
        <w:ind w:left="1985" w:hanging="992"/>
        <w:jc w:val="both"/>
        <w:rPr>
          <w:rFonts w:cs="Arial"/>
          <w:bCs/>
        </w:rPr>
      </w:pPr>
      <w:r w:rsidRPr="006820D5">
        <w:rPr>
          <w:rFonts w:cs="Arial"/>
          <w:b/>
        </w:rPr>
        <w:t>6.34.19.</w:t>
      </w:r>
      <w:r w:rsidRPr="006820D5">
        <w:rPr>
          <w:rFonts w:cs="Arial"/>
          <w:b/>
        </w:rPr>
        <w:tab/>
      </w:r>
      <w:r w:rsidRPr="00901F05">
        <w:rPr>
          <w:rFonts w:cs="Arial"/>
          <w:bCs/>
        </w:rPr>
        <w:t>Vedação da entrada em sala de candidatos que não constem da lista de presença e/ou não se identifiquem mediante apresentação de um dos seguintes documentos com foto, dentro do prazo de validade e que permita, com clareza, a sua identificação:</w:t>
      </w:r>
    </w:p>
    <w:p w14:paraId="6E79B5D2" w14:textId="77777777" w:rsidR="00BD4422" w:rsidRPr="00BD4422" w:rsidRDefault="00BD4422" w:rsidP="00BD4422">
      <w:pPr>
        <w:spacing w:line="276" w:lineRule="auto"/>
        <w:ind w:left="1985" w:hanging="425"/>
        <w:jc w:val="both"/>
        <w:rPr>
          <w:rFonts w:cs="Arial"/>
          <w:bCs/>
          <w:sz w:val="16"/>
          <w:szCs w:val="16"/>
        </w:rPr>
      </w:pPr>
    </w:p>
    <w:p w14:paraId="1F4B4B9A" w14:textId="7924B0A4" w:rsidR="00901F05" w:rsidRPr="00901F05" w:rsidRDefault="00901F05" w:rsidP="00BD4422">
      <w:pPr>
        <w:spacing w:line="276" w:lineRule="auto"/>
        <w:ind w:left="1985" w:hanging="425"/>
        <w:jc w:val="both"/>
        <w:rPr>
          <w:rFonts w:cs="Arial"/>
          <w:bCs/>
        </w:rPr>
      </w:pPr>
      <w:r w:rsidRPr="00901F05">
        <w:rPr>
          <w:rFonts w:cs="Arial"/>
          <w:bCs/>
        </w:rPr>
        <w:t>a)</w:t>
      </w:r>
      <w:r w:rsidRPr="00901F05">
        <w:rPr>
          <w:rFonts w:cs="Arial"/>
          <w:bCs/>
        </w:rPr>
        <w:tab/>
        <w:t>Cédula Oficial de Identidade</w:t>
      </w:r>
      <w:r w:rsidR="00BD4422">
        <w:rPr>
          <w:rFonts w:cs="Arial"/>
          <w:bCs/>
        </w:rPr>
        <w:t>;</w:t>
      </w:r>
    </w:p>
    <w:p w14:paraId="35561EF8" w14:textId="77777777" w:rsidR="00BD4422" w:rsidRPr="00BD4422" w:rsidRDefault="00BD4422" w:rsidP="00BD4422">
      <w:pPr>
        <w:spacing w:line="276" w:lineRule="auto"/>
        <w:ind w:left="1985" w:hanging="425"/>
        <w:jc w:val="both"/>
        <w:rPr>
          <w:rFonts w:cs="Arial"/>
          <w:bCs/>
          <w:sz w:val="16"/>
          <w:szCs w:val="16"/>
        </w:rPr>
      </w:pPr>
    </w:p>
    <w:p w14:paraId="26A0285E" w14:textId="4E412C87" w:rsidR="00901F05" w:rsidRPr="00901F05" w:rsidRDefault="00901F05" w:rsidP="00BD4422">
      <w:pPr>
        <w:spacing w:line="276" w:lineRule="auto"/>
        <w:ind w:left="1985" w:hanging="425"/>
        <w:jc w:val="both"/>
        <w:rPr>
          <w:rFonts w:cs="Arial"/>
          <w:bCs/>
        </w:rPr>
      </w:pPr>
      <w:r w:rsidRPr="00901F05">
        <w:rPr>
          <w:rFonts w:cs="Arial"/>
          <w:bCs/>
        </w:rPr>
        <w:t>b)</w:t>
      </w:r>
      <w:r w:rsidRPr="00901F05">
        <w:rPr>
          <w:rFonts w:cs="Arial"/>
          <w:bCs/>
        </w:rPr>
        <w:tab/>
        <w:t>Carteira e/ou cédulas de identidades expedidas pelas Secretarias de Segurança, pelas Forças Armadas, pela Polícia Militar, pelo Ministério das Relações Exteriores;</w:t>
      </w:r>
    </w:p>
    <w:p w14:paraId="3F326BC4" w14:textId="77777777" w:rsidR="00BD4422" w:rsidRPr="00BD4422" w:rsidRDefault="00BD4422" w:rsidP="00BD4422">
      <w:pPr>
        <w:spacing w:line="276" w:lineRule="auto"/>
        <w:ind w:left="1985" w:hanging="425"/>
        <w:jc w:val="both"/>
        <w:rPr>
          <w:rFonts w:cs="Arial"/>
          <w:bCs/>
          <w:sz w:val="16"/>
          <w:szCs w:val="16"/>
        </w:rPr>
      </w:pPr>
    </w:p>
    <w:p w14:paraId="69395452" w14:textId="43EEE776" w:rsidR="00901F05" w:rsidRPr="00901F05" w:rsidRDefault="00901F05" w:rsidP="00BD4422">
      <w:pPr>
        <w:spacing w:line="276" w:lineRule="auto"/>
        <w:ind w:left="1985" w:hanging="425"/>
        <w:jc w:val="both"/>
        <w:rPr>
          <w:rFonts w:cs="Arial"/>
          <w:bCs/>
        </w:rPr>
      </w:pPr>
      <w:r w:rsidRPr="00901F05">
        <w:rPr>
          <w:rFonts w:cs="Arial"/>
          <w:bCs/>
        </w:rPr>
        <w:t>c)</w:t>
      </w:r>
      <w:r w:rsidRPr="00901F05">
        <w:rPr>
          <w:rFonts w:cs="Arial"/>
          <w:bCs/>
        </w:rPr>
        <w:tab/>
        <w:t>Carteira de Trabalho e Previdência Social;</w:t>
      </w:r>
    </w:p>
    <w:p w14:paraId="67C12E93" w14:textId="77777777" w:rsidR="00BD4422" w:rsidRPr="00BD4422" w:rsidRDefault="00BD4422" w:rsidP="00BD4422">
      <w:pPr>
        <w:spacing w:line="276" w:lineRule="auto"/>
        <w:ind w:left="1985" w:hanging="425"/>
        <w:jc w:val="both"/>
        <w:rPr>
          <w:rFonts w:cs="Arial"/>
          <w:bCs/>
          <w:sz w:val="16"/>
          <w:szCs w:val="16"/>
        </w:rPr>
      </w:pPr>
    </w:p>
    <w:p w14:paraId="5764B424" w14:textId="0C5D0623" w:rsidR="00901F05" w:rsidRPr="00901F05" w:rsidRDefault="00901F05" w:rsidP="00BD4422">
      <w:pPr>
        <w:spacing w:line="276" w:lineRule="auto"/>
        <w:ind w:left="1985" w:hanging="425"/>
        <w:jc w:val="both"/>
        <w:rPr>
          <w:rFonts w:cs="Arial"/>
          <w:bCs/>
        </w:rPr>
      </w:pPr>
      <w:r w:rsidRPr="00901F05">
        <w:rPr>
          <w:rFonts w:cs="Arial"/>
          <w:bCs/>
        </w:rPr>
        <w:t>d)</w:t>
      </w:r>
      <w:r w:rsidRPr="00901F05">
        <w:rPr>
          <w:rFonts w:cs="Arial"/>
          <w:bCs/>
        </w:rPr>
        <w:tab/>
        <w:t>Certificado de Reservista;</w:t>
      </w:r>
    </w:p>
    <w:p w14:paraId="0BB84B91" w14:textId="77777777" w:rsidR="00BD4422" w:rsidRPr="00BD4422" w:rsidRDefault="00BD4422" w:rsidP="00BD4422">
      <w:pPr>
        <w:spacing w:line="276" w:lineRule="auto"/>
        <w:ind w:left="1985" w:hanging="425"/>
        <w:jc w:val="both"/>
        <w:rPr>
          <w:rFonts w:cs="Arial"/>
          <w:bCs/>
          <w:sz w:val="16"/>
          <w:szCs w:val="16"/>
        </w:rPr>
      </w:pPr>
    </w:p>
    <w:p w14:paraId="4D5FA790" w14:textId="0F996B5B" w:rsidR="00901F05" w:rsidRPr="00901F05" w:rsidRDefault="00901F05" w:rsidP="00BD4422">
      <w:pPr>
        <w:spacing w:line="276" w:lineRule="auto"/>
        <w:ind w:left="1985" w:hanging="425"/>
        <w:jc w:val="both"/>
        <w:rPr>
          <w:rFonts w:cs="Arial"/>
          <w:bCs/>
        </w:rPr>
      </w:pPr>
      <w:r w:rsidRPr="00901F05">
        <w:rPr>
          <w:rFonts w:cs="Arial"/>
          <w:bCs/>
        </w:rPr>
        <w:t>e)</w:t>
      </w:r>
      <w:r w:rsidRPr="00901F05">
        <w:rPr>
          <w:rFonts w:cs="Arial"/>
          <w:bCs/>
        </w:rPr>
        <w:tab/>
        <w:t>Passaporte;</w:t>
      </w:r>
    </w:p>
    <w:p w14:paraId="4C11564B" w14:textId="77777777" w:rsidR="00BD4422" w:rsidRPr="00BD4422" w:rsidRDefault="00BD4422" w:rsidP="00BD4422">
      <w:pPr>
        <w:spacing w:line="276" w:lineRule="auto"/>
        <w:ind w:left="1985" w:hanging="425"/>
        <w:jc w:val="both"/>
        <w:rPr>
          <w:rFonts w:cs="Arial"/>
          <w:bCs/>
          <w:sz w:val="16"/>
          <w:szCs w:val="16"/>
        </w:rPr>
      </w:pPr>
    </w:p>
    <w:p w14:paraId="69AC1B06" w14:textId="3837B46C" w:rsidR="00901F05" w:rsidRPr="00901F05" w:rsidRDefault="00901F05" w:rsidP="00BD4422">
      <w:pPr>
        <w:spacing w:line="276" w:lineRule="auto"/>
        <w:ind w:left="1985" w:hanging="425"/>
        <w:jc w:val="both"/>
        <w:rPr>
          <w:rFonts w:cs="Arial"/>
          <w:bCs/>
        </w:rPr>
      </w:pPr>
      <w:r w:rsidRPr="00901F05">
        <w:rPr>
          <w:rFonts w:cs="Arial"/>
          <w:bCs/>
        </w:rPr>
        <w:t>f)</w:t>
      </w:r>
      <w:r w:rsidRPr="00901F05">
        <w:rPr>
          <w:rFonts w:cs="Arial"/>
          <w:bCs/>
        </w:rPr>
        <w:tab/>
        <w:t>Cédulas de Identidade fornecidas por Órgãos ou Conselhos de Classe, que, por lei federal, valem como documento de identidade (OAB, CRC, CRA, CREA etc.);</w:t>
      </w:r>
    </w:p>
    <w:p w14:paraId="39997908" w14:textId="77777777" w:rsidR="00BD4422" w:rsidRPr="00BD4422" w:rsidRDefault="00BD4422" w:rsidP="00BD4422">
      <w:pPr>
        <w:spacing w:line="276" w:lineRule="auto"/>
        <w:ind w:left="1985" w:hanging="425"/>
        <w:jc w:val="both"/>
        <w:rPr>
          <w:rFonts w:cs="Arial"/>
          <w:bCs/>
          <w:sz w:val="16"/>
          <w:szCs w:val="16"/>
        </w:rPr>
      </w:pPr>
    </w:p>
    <w:p w14:paraId="0A959B9C" w14:textId="50286AE3" w:rsidR="00901F05" w:rsidRPr="00901F05" w:rsidRDefault="00901F05" w:rsidP="00BD4422">
      <w:pPr>
        <w:spacing w:line="276" w:lineRule="auto"/>
        <w:ind w:left="1985" w:hanging="425"/>
        <w:jc w:val="both"/>
        <w:rPr>
          <w:rFonts w:cs="Arial"/>
          <w:bCs/>
        </w:rPr>
      </w:pPr>
      <w:r w:rsidRPr="00901F05">
        <w:rPr>
          <w:rFonts w:cs="Arial"/>
          <w:bCs/>
        </w:rPr>
        <w:t>g)</w:t>
      </w:r>
      <w:r w:rsidRPr="00901F05">
        <w:rPr>
          <w:rFonts w:cs="Arial"/>
          <w:bCs/>
        </w:rPr>
        <w:tab/>
        <w:t>Carteira Nacional de Habilitação (com fotografia, na forma da Lei n.º 9.503/97);</w:t>
      </w:r>
    </w:p>
    <w:p w14:paraId="52514009" w14:textId="77777777" w:rsidR="00BD4422" w:rsidRPr="00BD4422" w:rsidRDefault="00BD4422" w:rsidP="00BD4422">
      <w:pPr>
        <w:spacing w:line="276" w:lineRule="auto"/>
        <w:ind w:left="1985" w:hanging="425"/>
        <w:jc w:val="both"/>
        <w:rPr>
          <w:rFonts w:cs="Arial"/>
          <w:bCs/>
          <w:sz w:val="16"/>
          <w:szCs w:val="16"/>
        </w:rPr>
      </w:pPr>
    </w:p>
    <w:p w14:paraId="287F6EC3" w14:textId="4FC4F754" w:rsidR="00901F05" w:rsidRPr="00901F05" w:rsidRDefault="00901F05" w:rsidP="00BD4422">
      <w:pPr>
        <w:spacing w:line="276" w:lineRule="auto"/>
        <w:ind w:left="1985" w:hanging="425"/>
        <w:jc w:val="both"/>
        <w:rPr>
          <w:rFonts w:cs="Arial"/>
          <w:bCs/>
        </w:rPr>
      </w:pPr>
      <w:r w:rsidRPr="00901F05">
        <w:rPr>
          <w:rFonts w:cs="Arial"/>
          <w:bCs/>
        </w:rPr>
        <w:t>h)</w:t>
      </w:r>
      <w:r w:rsidRPr="00901F05">
        <w:rPr>
          <w:rFonts w:cs="Arial"/>
          <w:bCs/>
        </w:rPr>
        <w:tab/>
        <w:t>CNH digital ou RG digital, desde que apresentados nos respectivos aplicativos oficiais, na presença do fiscal e no ato de identificação, sendo o acesso à internet e ao aplicativo de responsabilidade do candidato.</w:t>
      </w:r>
    </w:p>
    <w:p w14:paraId="6860F025" w14:textId="77777777" w:rsidR="00BD4422" w:rsidRPr="001D59E9" w:rsidRDefault="00BD4422" w:rsidP="0039674A">
      <w:pPr>
        <w:spacing w:line="276" w:lineRule="auto"/>
        <w:ind w:left="1985" w:hanging="992"/>
        <w:jc w:val="both"/>
        <w:rPr>
          <w:rFonts w:cs="Arial"/>
          <w:bCs/>
          <w:sz w:val="18"/>
          <w:szCs w:val="18"/>
        </w:rPr>
      </w:pPr>
    </w:p>
    <w:p w14:paraId="3BC9066E" w14:textId="282B7793" w:rsidR="00901F05" w:rsidRPr="00901F05" w:rsidRDefault="00901F05" w:rsidP="0039674A">
      <w:pPr>
        <w:spacing w:line="276" w:lineRule="auto"/>
        <w:ind w:left="1985" w:hanging="992"/>
        <w:jc w:val="both"/>
        <w:rPr>
          <w:rFonts w:cs="Arial"/>
          <w:bCs/>
        </w:rPr>
      </w:pPr>
      <w:r w:rsidRPr="00AE740F">
        <w:rPr>
          <w:rFonts w:cs="Arial"/>
          <w:b/>
        </w:rPr>
        <w:t>6.34.20.</w:t>
      </w:r>
      <w:r w:rsidRPr="00AE740F">
        <w:rPr>
          <w:rFonts w:cs="Arial"/>
          <w:b/>
        </w:rPr>
        <w:tab/>
      </w:r>
      <w:r w:rsidRPr="00901F05">
        <w:rPr>
          <w:rFonts w:cs="Arial"/>
          <w:bCs/>
        </w:rPr>
        <w:t>Vedação da apresentação de fotocópia autenticada do documento de identidade;</w:t>
      </w:r>
    </w:p>
    <w:p w14:paraId="0982FD7B" w14:textId="77777777" w:rsidR="00AE740F" w:rsidRPr="001D59E9" w:rsidRDefault="00AE740F" w:rsidP="0039674A">
      <w:pPr>
        <w:spacing w:line="276" w:lineRule="auto"/>
        <w:ind w:left="1985" w:hanging="992"/>
        <w:jc w:val="both"/>
        <w:rPr>
          <w:rFonts w:cs="Arial"/>
          <w:bCs/>
          <w:sz w:val="18"/>
          <w:szCs w:val="18"/>
        </w:rPr>
      </w:pPr>
    </w:p>
    <w:p w14:paraId="2A0890C4" w14:textId="0143149B" w:rsidR="00901F05" w:rsidRPr="00901F05" w:rsidRDefault="00901F05" w:rsidP="0039674A">
      <w:pPr>
        <w:spacing w:line="276" w:lineRule="auto"/>
        <w:ind w:left="1985" w:hanging="992"/>
        <w:jc w:val="both"/>
        <w:rPr>
          <w:rFonts w:cs="Arial"/>
          <w:bCs/>
        </w:rPr>
      </w:pPr>
      <w:r w:rsidRPr="00AE740F">
        <w:rPr>
          <w:rFonts w:cs="Arial"/>
          <w:b/>
        </w:rPr>
        <w:t>6.34.21.</w:t>
      </w:r>
      <w:r w:rsidRPr="00901F05">
        <w:rPr>
          <w:rFonts w:cs="Arial"/>
          <w:bCs/>
        </w:rPr>
        <w:tab/>
        <w:t xml:space="preserve">Vedação de realização da prova por candidato que não porte documento oficial de identificação original com foto, ressalvadas as hipóteses previstas em edital (ex.: apresentação de boletim de </w:t>
      </w:r>
      <w:r w:rsidRPr="00901F05">
        <w:rPr>
          <w:rFonts w:cs="Arial"/>
          <w:bCs/>
        </w:rPr>
        <w:lastRenderedPageBreak/>
        <w:t>ocorrência dentro do prazo e adoção de identificação especial, quando aplicável);</w:t>
      </w:r>
    </w:p>
    <w:p w14:paraId="39F4B34A" w14:textId="77777777" w:rsidR="00AE740F" w:rsidRPr="005E5F47" w:rsidRDefault="00AE740F" w:rsidP="0039674A">
      <w:pPr>
        <w:spacing w:line="276" w:lineRule="auto"/>
        <w:ind w:left="1985" w:hanging="992"/>
        <w:jc w:val="both"/>
        <w:rPr>
          <w:rFonts w:cs="Arial"/>
          <w:bCs/>
          <w:sz w:val="18"/>
          <w:szCs w:val="18"/>
        </w:rPr>
      </w:pPr>
    </w:p>
    <w:p w14:paraId="47D929AF" w14:textId="457A35C9" w:rsidR="00901F05" w:rsidRPr="00901F05" w:rsidRDefault="00901F05" w:rsidP="00AE740F">
      <w:pPr>
        <w:spacing w:line="276" w:lineRule="auto"/>
        <w:ind w:left="1985" w:hanging="992"/>
        <w:jc w:val="both"/>
        <w:rPr>
          <w:rFonts w:cs="Arial"/>
          <w:bCs/>
        </w:rPr>
      </w:pPr>
      <w:r w:rsidRPr="00AE740F">
        <w:rPr>
          <w:rFonts w:cs="Arial"/>
          <w:b/>
        </w:rPr>
        <w:t>6.34.22.</w:t>
      </w:r>
      <w:r w:rsidRPr="00901F05">
        <w:rPr>
          <w:rFonts w:cs="Arial"/>
          <w:bCs/>
        </w:rPr>
        <w:tab/>
        <w:t>Para os casos de documentos originais danificados ou apresentação</w:t>
      </w:r>
      <w:r w:rsidR="00AE740F">
        <w:rPr>
          <w:rFonts w:cs="Arial"/>
          <w:bCs/>
        </w:rPr>
        <w:t xml:space="preserve"> </w:t>
      </w:r>
      <w:r w:rsidRPr="00901F05">
        <w:rPr>
          <w:rFonts w:cs="Arial"/>
          <w:bCs/>
        </w:rPr>
        <w:t xml:space="preserve">de boletim de ocorrência, </w:t>
      </w:r>
      <w:commentRangeStart w:id="48"/>
      <w:commentRangeStart w:id="49"/>
      <w:r w:rsidRPr="00901F05">
        <w:rPr>
          <w:rFonts w:cs="Arial"/>
          <w:bCs/>
        </w:rPr>
        <w:t>dentro do prazo previsto no subitem anterior</w:t>
      </w:r>
      <w:commentRangeEnd w:id="48"/>
      <w:r w:rsidR="00176386" w:rsidRPr="00901F05">
        <w:rPr>
          <w:rStyle w:val="Refdecomentrio"/>
          <w:rFonts w:cs="Arial"/>
          <w:bCs/>
          <w:sz w:val="24"/>
          <w:szCs w:val="24"/>
        </w:rPr>
        <w:commentReference w:id="48"/>
      </w:r>
      <w:commentRangeEnd w:id="49"/>
      <w:r w:rsidR="008740AD" w:rsidRPr="00901F05">
        <w:rPr>
          <w:rStyle w:val="Refdecomentrio"/>
          <w:rFonts w:cs="Arial"/>
          <w:bCs/>
          <w:sz w:val="24"/>
          <w:szCs w:val="24"/>
        </w:rPr>
        <w:commentReference w:id="49"/>
      </w:r>
      <w:r w:rsidRPr="00901F05">
        <w:rPr>
          <w:rFonts w:cs="Arial"/>
          <w:bCs/>
        </w:rPr>
        <w:t>, o coordenador deverá preencher o formulário de identificação para documento inadequado;</w:t>
      </w:r>
    </w:p>
    <w:p w14:paraId="2AC888F1" w14:textId="77777777" w:rsidR="00AE740F" w:rsidRPr="005E5F47" w:rsidRDefault="00AE740F" w:rsidP="0039674A">
      <w:pPr>
        <w:spacing w:line="276" w:lineRule="auto"/>
        <w:ind w:left="1985" w:hanging="992"/>
        <w:jc w:val="both"/>
        <w:rPr>
          <w:rFonts w:cs="Arial"/>
          <w:bCs/>
          <w:sz w:val="18"/>
          <w:szCs w:val="18"/>
        </w:rPr>
      </w:pPr>
    </w:p>
    <w:p w14:paraId="7120EEF8" w14:textId="6A3A4F81" w:rsidR="00901F05" w:rsidRPr="00901F05" w:rsidRDefault="00901F05" w:rsidP="0039674A">
      <w:pPr>
        <w:spacing w:line="276" w:lineRule="auto"/>
        <w:ind w:left="1985" w:hanging="992"/>
        <w:jc w:val="both"/>
        <w:rPr>
          <w:rFonts w:cs="Arial"/>
          <w:bCs/>
        </w:rPr>
      </w:pPr>
      <w:r w:rsidRPr="00AE740F">
        <w:rPr>
          <w:rFonts w:cs="Arial"/>
          <w:b/>
        </w:rPr>
        <w:t>6.34.23.</w:t>
      </w:r>
      <w:r w:rsidRPr="00901F05">
        <w:rPr>
          <w:rFonts w:cs="Arial"/>
          <w:bCs/>
        </w:rPr>
        <w:tab/>
        <w:t>Exigência de tempo mínimo de permanência do candidato na sala de aplicação de prova;</w:t>
      </w:r>
    </w:p>
    <w:p w14:paraId="23629592" w14:textId="77777777" w:rsidR="00AE740F" w:rsidRPr="005E5F47" w:rsidRDefault="00AE740F" w:rsidP="0039674A">
      <w:pPr>
        <w:spacing w:line="276" w:lineRule="auto"/>
        <w:ind w:left="1985" w:hanging="992"/>
        <w:jc w:val="both"/>
        <w:rPr>
          <w:rFonts w:cs="Arial"/>
          <w:bCs/>
          <w:sz w:val="18"/>
          <w:szCs w:val="18"/>
        </w:rPr>
      </w:pPr>
    </w:p>
    <w:p w14:paraId="177C9C7A" w14:textId="5A08EC6A" w:rsidR="00901F05" w:rsidRPr="00901F05" w:rsidRDefault="00901F05" w:rsidP="0039674A">
      <w:pPr>
        <w:spacing w:line="276" w:lineRule="auto"/>
        <w:ind w:left="1985" w:hanging="992"/>
        <w:jc w:val="both"/>
        <w:rPr>
          <w:rFonts w:cs="Arial"/>
          <w:bCs/>
        </w:rPr>
      </w:pPr>
      <w:r w:rsidRPr="00AE740F">
        <w:rPr>
          <w:rFonts w:cs="Arial"/>
          <w:b/>
        </w:rPr>
        <w:t>6.34.24.</w:t>
      </w:r>
      <w:r w:rsidRPr="00901F05">
        <w:rPr>
          <w:rFonts w:cs="Arial"/>
          <w:bCs/>
        </w:rPr>
        <w:tab/>
        <w:t>Vedação de saída definitiva do candidato antes de transcorridos:</w:t>
      </w:r>
    </w:p>
    <w:p w14:paraId="57AB111C" w14:textId="77777777" w:rsidR="00AE740F" w:rsidRPr="00177E63" w:rsidRDefault="00AE740F" w:rsidP="0039674A">
      <w:pPr>
        <w:spacing w:line="276" w:lineRule="auto"/>
        <w:ind w:left="1985" w:hanging="992"/>
        <w:jc w:val="both"/>
        <w:rPr>
          <w:rFonts w:cs="Arial"/>
          <w:bCs/>
          <w:sz w:val="16"/>
          <w:szCs w:val="16"/>
        </w:rPr>
      </w:pPr>
    </w:p>
    <w:p w14:paraId="228BBBE1" w14:textId="1810CD92" w:rsidR="00901F05" w:rsidRPr="00901F05" w:rsidRDefault="00901F05" w:rsidP="00AE740F">
      <w:pPr>
        <w:spacing w:line="276" w:lineRule="auto"/>
        <w:ind w:left="1985" w:hanging="425"/>
        <w:jc w:val="both"/>
        <w:rPr>
          <w:rFonts w:cs="Arial"/>
          <w:bCs/>
        </w:rPr>
      </w:pPr>
      <w:r w:rsidRPr="00901F05">
        <w:rPr>
          <w:rFonts w:cs="Arial"/>
          <w:bCs/>
        </w:rPr>
        <w:t>a)</w:t>
      </w:r>
      <w:r w:rsidRPr="00901F05">
        <w:rPr>
          <w:rFonts w:cs="Arial"/>
          <w:bCs/>
        </w:rPr>
        <w:tab/>
        <w:t>60 (sessenta) minutos do início da prova, para cargos com prova de 90 (noventa) minutos; e</w:t>
      </w:r>
    </w:p>
    <w:p w14:paraId="4ACC7844" w14:textId="77777777" w:rsidR="00AE740F" w:rsidRPr="00177E63" w:rsidRDefault="00AE740F" w:rsidP="00AE740F">
      <w:pPr>
        <w:spacing w:line="276" w:lineRule="auto"/>
        <w:ind w:left="1985" w:hanging="425"/>
        <w:jc w:val="both"/>
        <w:rPr>
          <w:rFonts w:cs="Arial"/>
          <w:bCs/>
          <w:sz w:val="16"/>
          <w:szCs w:val="16"/>
        </w:rPr>
      </w:pPr>
    </w:p>
    <w:p w14:paraId="2F47C2BF" w14:textId="1612D52E" w:rsidR="00901F05" w:rsidRPr="00901F05" w:rsidRDefault="00901F05" w:rsidP="00AE740F">
      <w:pPr>
        <w:spacing w:line="276" w:lineRule="auto"/>
        <w:ind w:left="1985" w:hanging="425"/>
        <w:jc w:val="both"/>
        <w:rPr>
          <w:rFonts w:cs="Arial"/>
          <w:bCs/>
        </w:rPr>
      </w:pPr>
      <w:r w:rsidRPr="00901F05">
        <w:rPr>
          <w:rFonts w:cs="Arial"/>
          <w:bCs/>
        </w:rPr>
        <w:t>b)</w:t>
      </w:r>
      <w:r w:rsidRPr="00901F05">
        <w:rPr>
          <w:rFonts w:cs="Arial"/>
          <w:bCs/>
        </w:rPr>
        <w:tab/>
        <w:t>90 (noventa) minutos do início da prova, para cargos com prova de 180 (cento e oitenta) minutos,</w:t>
      </w:r>
      <w:r w:rsidR="00AE740F">
        <w:rPr>
          <w:rFonts w:cs="Arial"/>
          <w:bCs/>
        </w:rPr>
        <w:t xml:space="preserve"> </w:t>
      </w:r>
      <w:r w:rsidRPr="00901F05">
        <w:rPr>
          <w:rFonts w:cs="Arial"/>
          <w:bCs/>
        </w:rPr>
        <w:t>podendo o candidato levar o caderno de questões somente após transcorrido o tempo mínimo previsto para o respectivo cargo, conforme regras do edital.</w:t>
      </w:r>
    </w:p>
    <w:p w14:paraId="7FFAA18C" w14:textId="77777777" w:rsidR="00AE740F" w:rsidRPr="005E5F47" w:rsidRDefault="00AE740F" w:rsidP="0039674A">
      <w:pPr>
        <w:spacing w:line="276" w:lineRule="auto"/>
        <w:ind w:left="1985" w:hanging="992"/>
        <w:jc w:val="both"/>
        <w:rPr>
          <w:rFonts w:cs="Arial"/>
          <w:bCs/>
          <w:sz w:val="18"/>
          <w:szCs w:val="18"/>
        </w:rPr>
      </w:pPr>
    </w:p>
    <w:p w14:paraId="6F06D8EC" w14:textId="259AC261" w:rsidR="00901F05" w:rsidRPr="00901F05" w:rsidRDefault="00901F05" w:rsidP="0039674A">
      <w:pPr>
        <w:spacing w:line="276" w:lineRule="auto"/>
        <w:ind w:left="1985" w:hanging="992"/>
        <w:jc w:val="both"/>
        <w:rPr>
          <w:rFonts w:cs="Arial"/>
          <w:bCs/>
        </w:rPr>
      </w:pPr>
      <w:r w:rsidRPr="00062F0C">
        <w:rPr>
          <w:rFonts w:cs="Arial"/>
          <w:b/>
        </w:rPr>
        <w:t>6.34.25.</w:t>
      </w:r>
      <w:r w:rsidRPr="00062F0C">
        <w:rPr>
          <w:rFonts w:cs="Arial"/>
          <w:b/>
        </w:rPr>
        <w:tab/>
      </w:r>
      <w:r w:rsidRPr="00901F05">
        <w:rPr>
          <w:rFonts w:cs="Arial"/>
          <w:bCs/>
        </w:rPr>
        <w:t xml:space="preserve">Vedação de saída do candidato da sala de prova sem autorização e acompanhamento do fiscal de sala, salvo se a saída for definitiva, ocasião em que </w:t>
      </w:r>
      <w:r w:rsidR="008740AD" w:rsidRPr="005402C7">
        <w:rPr>
          <w:rFonts w:cs="Arial"/>
          <w:bCs/>
          <w:highlight w:val="green"/>
        </w:rPr>
        <w:t>deverão ser respeitadas as regras previstas no subitem 6.34.24 acima</w:t>
      </w:r>
      <w:r w:rsidR="008740AD" w:rsidRPr="008740AD">
        <w:rPr>
          <w:rFonts w:cs="Arial"/>
          <w:bCs/>
        </w:rPr>
        <w:t>.</w:t>
      </w:r>
    </w:p>
    <w:p w14:paraId="4842F5DC" w14:textId="77777777" w:rsidR="005E5F47" w:rsidRPr="005E5F47" w:rsidRDefault="005E5F47" w:rsidP="0039674A">
      <w:pPr>
        <w:spacing w:line="276" w:lineRule="auto"/>
        <w:ind w:left="1985" w:hanging="992"/>
        <w:jc w:val="both"/>
        <w:rPr>
          <w:rFonts w:cs="Arial"/>
          <w:bCs/>
          <w:sz w:val="18"/>
          <w:szCs w:val="18"/>
        </w:rPr>
      </w:pPr>
    </w:p>
    <w:p w14:paraId="74BCD722" w14:textId="3FDE9317" w:rsidR="00901F05" w:rsidRPr="00901F05" w:rsidRDefault="00901F05" w:rsidP="0039674A">
      <w:pPr>
        <w:spacing w:line="276" w:lineRule="auto"/>
        <w:ind w:left="1985" w:hanging="992"/>
        <w:jc w:val="both"/>
        <w:rPr>
          <w:rFonts w:cs="Arial"/>
          <w:bCs/>
        </w:rPr>
      </w:pPr>
      <w:r w:rsidRPr="00062F0C">
        <w:rPr>
          <w:rFonts w:cs="Arial"/>
          <w:b/>
        </w:rPr>
        <w:t>6.34.26.</w:t>
      </w:r>
      <w:r w:rsidRPr="00062F0C">
        <w:rPr>
          <w:rFonts w:cs="Arial"/>
          <w:b/>
        </w:rPr>
        <w:tab/>
      </w:r>
      <w:r w:rsidRPr="00901F05">
        <w:rPr>
          <w:rFonts w:cs="Arial"/>
          <w:bCs/>
        </w:rPr>
        <w:t>Armazenamento seguro dos materiais, provas e folhas de respostas durante todas as fases do processo.</w:t>
      </w:r>
    </w:p>
    <w:p w14:paraId="5AE50922" w14:textId="77777777" w:rsidR="005E5F47" w:rsidRDefault="005E5F47" w:rsidP="000A2C42">
      <w:pPr>
        <w:spacing w:line="276" w:lineRule="auto"/>
        <w:ind w:left="993" w:hanging="709"/>
        <w:jc w:val="both"/>
        <w:rPr>
          <w:rFonts w:cs="Arial"/>
          <w:bCs/>
        </w:rPr>
      </w:pPr>
    </w:p>
    <w:p w14:paraId="0B9627DE" w14:textId="1B02F105" w:rsidR="00901F05" w:rsidRPr="00901F05" w:rsidRDefault="00901F05" w:rsidP="000A2C42">
      <w:pPr>
        <w:spacing w:line="276" w:lineRule="auto"/>
        <w:ind w:left="993" w:hanging="709"/>
        <w:jc w:val="both"/>
        <w:rPr>
          <w:rFonts w:cs="Arial"/>
          <w:bCs/>
        </w:rPr>
      </w:pPr>
      <w:r w:rsidRPr="00D92B6B">
        <w:rPr>
          <w:rFonts w:cs="Arial"/>
          <w:b/>
        </w:rPr>
        <w:t>6.35.</w:t>
      </w:r>
      <w:r w:rsidRPr="00D92B6B">
        <w:rPr>
          <w:rFonts w:cs="Arial"/>
          <w:b/>
        </w:rPr>
        <w:tab/>
        <w:t>Avaliar os títulos</w:t>
      </w:r>
      <w:r w:rsidRPr="00901F05">
        <w:rPr>
          <w:rFonts w:cs="Arial"/>
          <w:bCs/>
        </w:rPr>
        <w:t xml:space="preserve"> selecionados e enviados pelos servidores por meio do sistema próprio do TCESP, dentro do prazo estipulado em edital;</w:t>
      </w:r>
    </w:p>
    <w:p w14:paraId="44F96E0B" w14:textId="77777777" w:rsidR="008679DF" w:rsidRDefault="008679DF" w:rsidP="000A2C42">
      <w:pPr>
        <w:spacing w:line="276" w:lineRule="auto"/>
        <w:ind w:left="993" w:hanging="709"/>
        <w:jc w:val="both"/>
        <w:rPr>
          <w:rFonts w:cs="Arial"/>
          <w:bCs/>
        </w:rPr>
      </w:pPr>
    </w:p>
    <w:p w14:paraId="1A843483" w14:textId="38558C70" w:rsidR="00901F05" w:rsidRPr="00901F05" w:rsidRDefault="00901F05" w:rsidP="000A2C42">
      <w:pPr>
        <w:spacing w:line="276" w:lineRule="auto"/>
        <w:ind w:left="993" w:hanging="709"/>
        <w:jc w:val="both"/>
        <w:rPr>
          <w:rFonts w:cs="Arial"/>
          <w:bCs/>
        </w:rPr>
      </w:pPr>
      <w:r w:rsidRPr="00D92B6B">
        <w:rPr>
          <w:rFonts w:cs="Arial"/>
          <w:b/>
        </w:rPr>
        <w:t>6.36.</w:t>
      </w:r>
      <w:r w:rsidRPr="00D92B6B">
        <w:rPr>
          <w:rFonts w:cs="Arial"/>
          <w:b/>
        </w:rPr>
        <w:tab/>
        <w:t>Submeter à banca examinadora os títulos</w:t>
      </w:r>
      <w:r w:rsidRPr="00901F05">
        <w:rPr>
          <w:rFonts w:cs="Arial"/>
          <w:bCs/>
        </w:rPr>
        <w:t>, encaminhando as avaliações preliminares ao Contratante (CTA - Comissão Técnica de Avaliação) para validação em sistema próprio;</w:t>
      </w:r>
    </w:p>
    <w:p w14:paraId="75588FEC" w14:textId="77777777" w:rsidR="008679DF" w:rsidRDefault="008679DF" w:rsidP="000A2C42">
      <w:pPr>
        <w:spacing w:line="276" w:lineRule="auto"/>
        <w:ind w:left="993" w:hanging="709"/>
        <w:jc w:val="both"/>
        <w:rPr>
          <w:rFonts w:cs="Arial"/>
          <w:bCs/>
        </w:rPr>
      </w:pPr>
    </w:p>
    <w:p w14:paraId="5CDF364B" w14:textId="308D31BA" w:rsidR="00901F05" w:rsidRPr="00901F05" w:rsidRDefault="00901F05" w:rsidP="000A2C42">
      <w:pPr>
        <w:spacing w:line="276" w:lineRule="auto"/>
        <w:ind w:left="993" w:hanging="709"/>
        <w:jc w:val="both"/>
        <w:rPr>
          <w:rFonts w:cs="Arial"/>
          <w:bCs/>
        </w:rPr>
      </w:pPr>
      <w:r w:rsidRPr="00F06B46">
        <w:rPr>
          <w:rFonts w:cs="Arial"/>
          <w:b/>
        </w:rPr>
        <w:t>6.37.</w:t>
      </w:r>
      <w:r w:rsidRPr="00F06B46">
        <w:rPr>
          <w:rFonts w:cs="Arial"/>
          <w:b/>
        </w:rPr>
        <w:tab/>
        <w:t>Submeter à banca examinadora os recursos interpostos no item acima</w:t>
      </w:r>
      <w:r w:rsidRPr="00901F05">
        <w:rPr>
          <w:rFonts w:cs="Arial"/>
          <w:bCs/>
        </w:rPr>
        <w:t xml:space="preserve">, encaminhando as respostas ao Contratante (CTA - Comissão Técnica de Avaliação) para ciência </w:t>
      </w:r>
      <w:r w:rsidRPr="00F06B46">
        <w:rPr>
          <w:rFonts w:cs="Arial"/>
          <w:b/>
        </w:rPr>
        <w:t xml:space="preserve">e disponibilizar no </w:t>
      </w:r>
      <w:r w:rsidRPr="00F06B46">
        <w:rPr>
          <w:rFonts w:cs="Arial"/>
          <w:b/>
          <w:i/>
          <w:iCs/>
        </w:rPr>
        <w:t>site</w:t>
      </w:r>
      <w:r w:rsidRPr="00F06B46">
        <w:rPr>
          <w:rFonts w:cs="Arial"/>
          <w:b/>
        </w:rPr>
        <w:t xml:space="preserve"> próprio, no sistema de “interposição de recursos e visualização de respostas”</w:t>
      </w:r>
      <w:r w:rsidRPr="00901F05">
        <w:rPr>
          <w:rFonts w:cs="Arial"/>
          <w:bCs/>
        </w:rPr>
        <w:t>;</w:t>
      </w:r>
    </w:p>
    <w:p w14:paraId="5C13D6BB" w14:textId="77777777" w:rsidR="008679DF" w:rsidRDefault="008679DF" w:rsidP="000A2C42">
      <w:pPr>
        <w:spacing w:line="276" w:lineRule="auto"/>
        <w:ind w:left="993" w:hanging="709"/>
        <w:jc w:val="both"/>
        <w:rPr>
          <w:rFonts w:cs="Arial"/>
          <w:bCs/>
        </w:rPr>
      </w:pPr>
    </w:p>
    <w:p w14:paraId="7A32B7A1" w14:textId="61963FA0" w:rsidR="00901F05" w:rsidRPr="00901F05" w:rsidRDefault="00901F05" w:rsidP="000A2C42">
      <w:pPr>
        <w:spacing w:line="276" w:lineRule="auto"/>
        <w:ind w:left="993" w:hanging="709"/>
        <w:jc w:val="both"/>
        <w:rPr>
          <w:rFonts w:cs="Arial"/>
          <w:bCs/>
        </w:rPr>
      </w:pPr>
      <w:r w:rsidRPr="00F06B46">
        <w:rPr>
          <w:rFonts w:cs="Arial"/>
          <w:b/>
        </w:rPr>
        <w:t>6.38.</w:t>
      </w:r>
      <w:r w:rsidRPr="00F06B46">
        <w:rPr>
          <w:rFonts w:cs="Arial"/>
          <w:b/>
        </w:rPr>
        <w:tab/>
      </w:r>
      <w:r w:rsidRPr="00901F05">
        <w:rPr>
          <w:rFonts w:cs="Arial"/>
          <w:bCs/>
        </w:rPr>
        <w:t xml:space="preserve">A contratada deverá indicar </w:t>
      </w:r>
      <w:r w:rsidRPr="00F06B46">
        <w:rPr>
          <w:rFonts w:cs="Arial"/>
          <w:b/>
        </w:rPr>
        <w:t>preposto</w:t>
      </w:r>
      <w:r w:rsidRPr="00901F05">
        <w:rPr>
          <w:rFonts w:cs="Arial"/>
          <w:bCs/>
        </w:rPr>
        <w:t xml:space="preserve"> apto a representá-la perante o TCESP, durante a execução do contrato, recebendo as demandas </w:t>
      </w:r>
      <w:r w:rsidRPr="00901F05">
        <w:rPr>
          <w:rFonts w:cs="Arial"/>
          <w:bCs/>
        </w:rPr>
        <w:lastRenderedPageBreak/>
        <w:t>apresentadas e zelando pelo adequado atendimento das obrigações assumidas;</w:t>
      </w:r>
    </w:p>
    <w:p w14:paraId="06BB9A45"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61A096E" w14:textId="77777777" w:rsidR="00901F05" w:rsidRPr="00901F05" w:rsidRDefault="00901F05" w:rsidP="000A2C42">
      <w:pPr>
        <w:spacing w:line="276" w:lineRule="auto"/>
        <w:ind w:left="993" w:hanging="709"/>
        <w:jc w:val="both"/>
        <w:rPr>
          <w:rFonts w:cs="Arial"/>
          <w:bCs/>
        </w:rPr>
      </w:pPr>
      <w:r w:rsidRPr="00174B7F">
        <w:rPr>
          <w:rFonts w:cs="Arial"/>
          <w:b/>
        </w:rPr>
        <w:t>6.39.</w:t>
      </w:r>
      <w:r w:rsidRPr="00901F05">
        <w:rPr>
          <w:rFonts w:cs="Arial"/>
          <w:bCs/>
        </w:rPr>
        <w:tab/>
        <w:t>A contratada se responsabilizará pela reaplicação das provas em casos de violação do sigilo ou da incomunicabilidade dos candidatos ou de acesso destes a informações sobre o conteúdo das provas, por quaisquer meios;</w:t>
      </w:r>
    </w:p>
    <w:p w14:paraId="14CAC6AB" w14:textId="77777777" w:rsidR="00174B7F" w:rsidRDefault="00174B7F" w:rsidP="000A2C42">
      <w:pPr>
        <w:spacing w:line="276" w:lineRule="auto"/>
        <w:ind w:left="993" w:hanging="709"/>
        <w:jc w:val="both"/>
        <w:rPr>
          <w:rFonts w:cs="Arial"/>
          <w:bCs/>
        </w:rPr>
      </w:pPr>
    </w:p>
    <w:p w14:paraId="0FE89BED" w14:textId="022306DC" w:rsidR="00901F05" w:rsidRPr="00901F05" w:rsidRDefault="00901F05" w:rsidP="000A2C42">
      <w:pPr>
        <w:spacing w:line="276" w:lineRule="auto"/>
        <w:ind w:left="993" w:hanging="709"/>
        <w:jc w:val="both"/>
        <w:rPr>
          <w:rFonts w:cs="Arial"/>
          <w:bCs/>
        </w:rPr>
      </w:pPr>
      <w:r w:rsidRPr="008C2D42">
        <w:rPr>
          <w:rFonts w:cs="Arial"/>
          <w:b/>
        </w:rPr>
        <w:t>6.40.</w:t>
      </w:r>
      <w:r w:rsidRPr="00901F05">
        <w:rPr>
          <w:rFonts w:cs="Arial"/>
          <w:bCs/>
        </w:rPr>
        <w:tab/>
        <w:t>A contratada responderá, em caso de culpa ou dolo, por quaisquer danos ou prejuízos provenientes da execução irregular do contrato, correndo às suas expensas as correspondentes despesas de serviços em que se verifiquem vícios, defeitos, incorreções durante e após a sua prestação;</w:t>
      </w:r>
    </w:p>
    <w:p w14:paraId="6BF03A4B" w14:textId="77777777" w:rsidR="00174B7F" w:rsidRDefault="00174B7F" w:rsidP="000A2C42">
      <w:pPr>
        <w:spacing w:line="276" w:lineRule="auto"/>
        <w:ind w:left="993" w:hanging="709"/>
        <w:jc w:val="both"/>
        <w:rPr>
          <w:rFonts w:cs="Arial"/>
          <w:bCs/>
        </w:rPr>
      </w:pPr>
    </w:p>
    <w:p w14:paraId="69B29A34" w14:textId="4234500F" w:rsidR="00901F05" w:rsidRPr="00901F05" w:rsidRDefault="00901F05" w:rsidP="000A2C42">
      <w:pPr>
        <w:spacing w:line="276" w:lineRule="auto"/>
        <w:ind w:left="993" w:hanging="709"/>
        <w:jc w:val="both"/>
        <w:rPr>
          <w:rFonts w:cs="Arial"/>
          <w:bCs/>
        </w:rPr>
      </w:pPr>
      <w:r w:rsidRPr="008C2D42">
        <w:rPr>
          <w:rFonts w:cs="Arial"/>
          <w:b/>
        </w:rPr>
        <w:t>6.41.</w:t>
      </w:r>
      <w:r w:rsidRPr="008C2D42">
        <w:rPr>
          <w:rFonts w:cs="Arial"/>
          <w:b/>
        </w:rPr>
        <w:tab/>
      </w:r>
      <w:r w:rsidRPr="00901F05">
        <w:rPr>
          <w:rFonts w:cs="Arial"/>
          <w:bCs/>
        </w:rPr>
        <w:t>A Contratada responderá por todos os ônus, encargos e obrigações concernentes à legislação social, trabalhista, previdenciária, tributária, fiscal, comercial, securitária, civil e criminal, que se relacionem direta ou indiretamente com o objeto contratado, inclusive com relação aos seus empregados e prepostos;</w:t>
      </w:r>
    </w:p>
    <w:p w14:paraId="6C867F3A" w14:textId="77777777" w:rsidR="00174B7F" w:rsidRDefault="00174B7F" w:rsidP="000A2C42">
      <w:pPr>
        <w:spacing w:line="276" w:lineRule="auto"/>
        <w:ind w:left="993" w:hanging="709"/>
        <w:jc w:val="both"/>
        <w:rPr>
          <w:rFonts w:cs="Arial"/>
          <w:bCs/>
        </w:rPr>
      </w:pPr>
    </w:p>
    <w:p w14:paraId="03D2A532" w14:textId="79F95032" w:rsidR="00901F05" w:rsidRPr="00901F05" w:rsidRDefault="00901F05" w:rsidP="000A2C42">
      <w:pPr>
        <w:spacing w:line="276" w:lineRule="auto"/>
        <w:ind w:left="993" w:hanging="709"/>
        <w:jc w:val="both"/>
        <w:rPr>
          <w:rFonts w:cs="Arial"/>
          <w:bCs/>
        </w:rPr>
      </w:pPr>
      <w:r w:rsidRPr="008C2D42">
        <w:rPr>
          <w:rFonts w:cs="Arial"/>
          <w:b/>
        </w:rPr>
        <w:t>6.42.</w:t>
      </w:r>
      <w:r w:rsidRPr="00901F05">
        <w:rPr>
          <w:rFonts w:cs="Arial"/>
          <w:bCs/>
        </w:rPr>
        <w:tab/>
        <w:t>A contratada deverá zelar pelas condições de segurança e integridade física dos candidatos nos locais de prova durante a sua realização;</w:t>
      </w:r>
    </w:p>
    <w:p w14:paraId="6D2B0CB5" w14:textId="77777777" w:rsidR="00174B7F" w:rsidRDefault="00174B7F" w:rsidP="000A2C42">
      <w:pPr>
        <w:spacing w:line="276" w:lineRule="auto"/>
        <w:ind w:left="993" w:hanging="709"/>
        <w:jc w:val="both"/>
        <w:rPr>
          <w:rFonts w:cs="Arial"/>
          <w:bCs/>
        </w:rPr>
      </w:pPr>
    </w:p>
    <w:p w14:paraId="43181CA5" w14:textId="7ECBD804" w:rsidR="00901F05" w:rsidRPr="00901F05" w:rsidRDefault="00901F05" w:rsidP="000A2C42">
      <w:pPr>
        <w:spacing w:line="276" w:lineRule="auto"/>
        <w:ind w:left="993" w:hanging="709"/>
        <w:jc w:val="both"/>
        <w:rPr>
          <w:rFonts w:cs="Arial"/>
          <w:bCs/>
        </w:rPr>
      </w:pPr>
      <w:r w:rsidRPr="008C2D42">
        <w:rPr>
          <w:rFonts w:cs="Arial"/>
          <w:b/>
        </w:rPr>
        <w:t>6.43.</w:t>
      </w:r>
      <w:r w:rsidRPr="00901F05">
        <w:rPr>
          <w:rFonts w:cs="Arial"/>
          <w:bCs/>
        </w:rPr>
        <w:tab/>
        <w:t>A contratada deverá arcar com todas as despesas, incluindo custos diretos e indiretos, relativos à presente contratação;</w:t>
      </w:r>
    </w:p>
    <w:p w14:paraId="5EE204F1" w14:textId="77777777" w:rsidR="00174B7F" w:rsidRDefault="00174B7F" w:rsidP="000A2C42">
      <w:pPr>
        <w:spacing w:line="276" w:lineRule="auto"/>
        <w:ind w:left="993" w:hanging="709"/>
        <w:jc w:val="both"/>
        <w:rPr>
          <w:rFonts w:cs="Arial"/>
          <w:bCs/>
        </w:rPr>
      </w:pPr>
    </w:p>
    <w:p w14:paraId="0F0FC999" w14:textId="27937451" w:rsidR="00901F05" w:rsidRPr="00901F05" w:rsidRDefault="00901F05" w:rsidP="000A2C42">
      <w:pPr>
        <w:spacing w:line="276" w:lineRule="auto"/>
        <w:ind w:left="993" w:hanging="709"/>
        <w:jc w:val="both"/>
        <w:rPr>
          <w:rFonts w:cs="Arial"/>
          <w:bCs/>
        </w:rPr>
      </w:pPr>
      <w:r w:rsidRPr="008C2D42">
        <w:rPr>
          <w:rFonts w:cs="Arial"/>
          <w:b/>
        </w:rPr>
        <w:t>6.44.</w:t>
      </w:r>
      <w:r w:rsidRPr="00901F05">
        <w:rPr>
          <w:rFonts w:cs="Arial"/>
          <w:bCs/>
        </w:rPr>
        <w:tab/>
        <w:t>A contratada se responsabilizará por todas as providências e obrigações estabelecidas na legislação específica de acidente de trabalho, no caso de ocorrência da espécie, sendo vítimas seus empregados no desempenho de atividades relativas ao objeto desta contratação;</w:t>
      </w:r>
    </w:p>
    <w:p w14:paraId="19B38499" w14:textId="77777777" w:rsidR="00174B7F" w:rsidRDefault="00174B7F" w:rsidP="000A2C42">
      <w:pPr>
        <w:spacing w:line="276" w:lineRule="auto"/>
        <w:ind w:left="993" w:hanging="709"/>
        <w:jc w:val="both"/>
        <w:rPr>
          <w:rFonts w:cs="Arial"/>
          <w:bCs/>
        </w:rPr>
      </w:pPr>
    </w:p>
    <w:p w14:paraId="6BB5BC62" w14:textId="1FE47043" w:rsidR="00901F05" w:rsidRPr="00901F05" w:rsidRDefault="00901F05" w:rsidP="000A2C42">
      <w:pPr>
        <w:spacing w:line="276" w:lineRule="auto"/>
        <w:ind w:left="993" w:hanging="709"/>
        <w:jc w:val="both"/>
        <w:rPr>
          <w:rFonts w:cs="Arial"/>
          <w:bCs/>
        </w:rPr>
      </w:pPr>
      <w:r w:rsidRPr="008C2D42">
        <w:rPr>
          <w:rFonts w:cs="Arial"/>
          <w:b/>
        </w:rPr>
        <w:t>6.45.</w:t>
      </w:r>
      <w:r w:rsidRPr="00901F05">
        <w:rPr>
          <w:rFonts w:cs="Arial"/>
          <w:bCs/>
        </w:rPr>
        <w:tab/>
        <w:t>A contratada não poderá sub-rogar a terceiros quaisquer direitos e obrigações decorrentes do contrato.</w:t>
      </w:r>
    </w:p>
    <w:p w14:paraId="7355D1BB" w14:textId="77777777" w:rsidR="00174B7F" w:rsidRDefault="00174B7F" w:rsidP="00901F05">
      <w:pPr>
        <w:spacing w:line="276" w:lineRule="auto"/>
        <w:jc w:val="both"/>
        <w:rPr>
          <w:rFonts w:cs="Arial"/>
          <w:bCs/>
        </w:rPr>
      </w:pPr>
    </w:p>
    <w:p w14:paraId="669FCD80" w14:textId="77777777" w:rsidR="00174B7F" w:rsidRDefault="00174B7F" w:rsidP="00901F05">
      <w:pPr>
        <w:spacing w:line="276" w:lineRule="auto"/>
        <w:jc w:val="both"/>
        <w:rPr>
          <w:rFonts w:cs="Arial"/>
          <w:bCs/>
        </w:rPr>
      </w:pPr>
    </w:p>
    <w:p w14:paraId="3608F895" w14:textId="3E5BE653" w:rsidR="00901F05" w:rsidRPr="00BE50BC" w:rsidRDefault="00901F05" w:rsidP="00901F05">
      <w:pPr>
        <w:spacing w:line="276" w:lineRule="auto"/>
        <w:jc w:val="both"/>
        <w:rPr>
          <w:rFonts w:cs="Arial"/>
          <w:b/>
        </w:rPr>
      </w:pPr>
      <w:r w:rsidRPr="00BE50BC">
        <w:rPr>
          <w:rFonts w:cs="Arial"/>
          <w:b/>
        </w:rPr>
        <w:t>7.</w:t>
      </w:r>
      <w:r w:rsidRPr="00BE50BC">
        <w:rPr>
          <w:rFonts w:cs="Arial"/>
          <w:b/>
        </w:rPr>
        <w:tab/>
        <w:t>EDITAL DE ABERTURA DAS INSCRIÇÕES</w:t>
      </w:r>
    </w:p>
    <w:p w14:paraId="11354512" w14:textId="77777777" w:rsidR="00901F05" w:rsidRPr="00901F05" w:rsidRDefault="00901F05" w:rsidP="00901F05">
      <w:pPr>
        <w:spacing w:line="276" w:lineRule="auto"/>
        <w:jc w:val="both"/>
        <w:rPr>
          <w:rFonts w:cs="Arial"/>
          <w:bCs/>
        </w:rPr>
      </w:pPr>
    </w:p>
    <w:p w14:paraId="43A78E51" w14:textId="0ED33002" w:rsidR="00901F05" w:rsidRPr="00901F05" w:rsidRDefault="00901F05" w:rsidP="008A09F4">
      <w:pPr>
        <w:spacing w:line="276" w:lineRule="auto"/>
        <w:ind w:left="993" w:hanging="709"/>
        <w:jc w:val="both"/>
        <w:rPr>
          <w:rFonts w:cs="Arial"/>
          <w:bCs/>
        </w:rPr>
      </w:pPr>
      <w:r w:rsidRPr="008A09F4">
        <w:rPr>
          <w:rFonts w:cs="Arial"/>
          <w:b/>
        </w:rPr>
        <w:t>7.1.</w:t>
      </w:r>
      <w:r w:rsidRPr="00901F05">
        <w:rPr>
          <w:rFonts w:cs="Arial"/>
          <w:bCs/>
        </w:rPr>
        <w:tab/>
        <w:t>O edital de abertura das inscrições estabelecerá entre outras disposições:</w:t>
      </w:r>
    </w:p>
    <w:p w14:paraId="3BA3C5D7" w14:textId="77777777" w:rsidR="008A09F4" w:rsidRPr="008A09F4" w:rsidRDefault="008A09F4" w:rsidP="00901F05">
      <w:pPr>
        <w:spacing w:line="276" w:lineRule="auto"/>
        <w:jc w:val="both"/>
        <w:rPr>
          <w:rFonts w:cs="Arial"/>
          <w:bCs/>
          <w:sz w:val="16"/>
          <w:szCs w:val="16"/>
        </w:rPr>
      </w:pPr>
    </w:p>
    <w:p w14:paraId="0E0B9DE8" w14:textId="56E57419" w:rsidR="00901F05" w:rsidRPr="00901F05" w:rsidRDefault="00901F05" w:rsidP="008A09F4">
      <w:pPr>
        <w:spacing w:line="276" w:lineRule="auto"/>
        <w:ind w:firstLine="993"/>
        <w:jc w:val="both"/>
        <w:rPr>
          <w:rFonts w:cs="Arial"/>
          <w:bCs/>
        </w:rPr>
      </w:pPr>
      <w:r w:rsidRPr="00901F05">
        <w:rPr>
          <w:rFonts w:cs="Arial"/>
          <w:bCs/>
        </w:rPr>
        <w:t>a)</w:t>
      </w:r>
      <w:r w:rsidRPr="00901F05">
        <w:rPr>
          <w:rFonts w:cs="Arial"/>
          <w:bCs/>
        </w:rPr>
        <w:tab/>
        <w:t>as inscrições dos candidatos;</w:t>
      </w:r>
    </w:p>
    <w:p w14:paraId="2177D32D" w14:textId="77777777" w:rsidR="008A09F4" w:rsidRPr="008A09F4" w:rsidRDefault="008A09F4" w:rsidP="008A09F4">
      <w:pPr>
        <w:spacing w:line="276" w:lineRule="auto"/>
        <w:ind w:firstLine="993"/>
        <w:jc w:val="both"/>
        <w:rPr>
          <w:rFonts w:cs="Arial"/>
          <w:bCs/>
          <w:sz w:val="16"/>
          <w:szCs w:val="16"/>
        </w:rPr>
      </w:pPr>
    </w:p>
    <w:p w14:paraId="6EB59702" w14:textId="5B59DCC8" w:rsidR="00901F05" w:rsidRPr="00901F05" w:rsidRDefault="00901F05" w:rsidP="008A09F4">
      <w:pPr>
        <w:spacing w:line="276" w:lineRule="auto"/>
        <w:ind w:firstLine="993"/>
        <w:jc w:val="both"/>
        <w:rPr>
          <w:rFonts w:cs="Arial"/>
          <w:bCs/>
        </w:rPr>
      </w:pPr>
      <w:r w:rsidRPr="00901F05">
        <w:rPr>
          <w:rFonts w:cs="Arial"/>
          <w:bCs/>
        </w:rPr>
        <w:t>b)</w:t>
      </w:r>
      <w:r w:rsidRPr="00901F05">
        <w:rPr>
          <w:rFonts w:cs="Arial"/>
          <w:bCs/>
        </w:rPr>
        <w:tab/>
        <w:t>convocação para as provas;</w:t>
      </w:r>
    </w:p>
    <w:p w14:paraId="04280B6A" w14:textId="77777777" w:rsidR="008A09F4" w:rsidRPr="008A09F4" w:rsidRDefault="008A09F4" w:rsidP="008A09F4">
      <w:pPr>
        <w:spacing w:line="276" w:lineRule="auto"/>
        <w:ind w:firstLine="993"/>
        <w:jc w:val="both"/>
        <w:rPr>
          <w:rFonts w:cs="Arial"/>
          <w:bCs/>
          <w:sz w:val="16"/>
          <w:szCs w:val="16"/>
        </w:rPr>
      </w:pPr>
    </w:p>
    <w:p w14:paraId="476F1DBD" w14:textId="0CED3C1E" w:rsidR="00901F05" w:rsidRPr="00901F05" w:rsidRDefault="00901F05" w:rsidP="008A09F4">
      <w:pPr>
        <w:spacing w:line="276" w:lineRule="auto"/>
        <w:ind w:firstLine="993"/>
        <w:jc w:val="both"/>
        <w:rPr>
          <w:rFonts w:cs="Arial"/>
          <w:bCs/>
        </w:rPr>
      </w:pPr>
      <w:r w:rsidRPr="00901F05">
        <w:rPr>
          <w:rFonts w:cs="Arial"/>
          <w:bCs/>
        </w:rPr>
        <w:t>c)</w:t>
      </w:r>
      <w:r w:rsidRPr="00901F05">
        <w:rPr>
          <w:rFonts w:cs="Arial"/>
          <w:bCs/>
        </w:rPr>
        <w:tab/>
        <w:t>convocação e instruções para apresentação dos títulos;</w:t>
      </w:r>
    </w:p>
    <w:p w14:paraId="0CD4B8CD" w14:textId="14E98C05" w:rsidR="00901F05" w:rsidRPr="008A09F4" w:rsidRDefault="00901F05" w:rsidP="008A09F4">
      <w:pPr>
        <w:spacing w:line="276" w:lineRule="auto"/>
        <w:ind w:firstLine="993"/>
        <w:jc w:val="both"/>
        <w:rPr>
          <w:rFonts w:cs="Arial"/>
          <w:bCs/>
          <w:sz w:val="16"/>
          <w:szCs w:val="16"/>
        </w:rPr>
      </w:pPr>
    </w:p>
    <w:p w14:paraId="57C23B7B" w14:textId="77777777" w:rsidR="00901F05" w:rsidRPr="00901F05" w:rsidRDefault="00901F05" w:rsidP="008A09F4">
      <w:pPr>
        <w:spacing w:line="276" w:lineRule="auto"/>
        <w:ind w:firstLine="993"/>
        <w:jc w:val="both"/>
        <w:rPr>
          <w:rFonts w:cs="Arial"/>
          <w:bCs/>
        </w:rPr>
      </w:pPr>
      <w:r w:rsidRPr="00901F05">
        <w:rPr>
          <w:rFonts w:cs="Arial"/>
          <w:bCs/>
        </w:rPr>
        <w:t>d)</w:t>
      </w:r>
      <w:r w:rsidRPr="00901F05">
        <w:rPr>
          <w:rFonts w:cs="Arial"/>
          <w:bCs/>
        </w:rPr>
        <w:tab/>
        <w:t>o conteúdo programático;</w:t>
      </w:r>
    </w:p>
    <w:p w14:paraId="3D841F3A" w14:textId="77777777" w:rsidR="008A09F4" w:rsidRPr="008A09F4" w:rsidRDefault="008A09F4" w:rsidP="008A09F4">
      <w:pPr>
        <w:spacing w:line="276" w:lineRule="auto"/>
        <w:ind w:firstLine="993"/>
        <w:jc w:val="both"/>
        <w:rPr>
          <w:rFonts w:cs="Arial"/>
          <w:bCs/>
          <w:sz w:val="16"/>
          <w:szCs w:val="16"/>
        </w:rPr>
      </w:pPr>
    </w:p>
    <w:p w14:paraId="5170C190" w14:textId="0F4AA40C" w:rsidR="00901F05" w:rsidRPr="00901F05" w:rsidRDefault="00901F05" w:rsidP="008A09F4">
      <w:pPr>
        <w:spacing w:line="276" w:lineRule="auto"/>
        <w:ind w:firstLine="993"/>
        <w:jc w:val="both"/>
        <w:rPr>
          <w:rFonts w:cs="Arial"/>
          <w:bCs/>
        </w:rPr>
      </w:pPr>
      <w:r w:rsidRPr="00901F05">
        <w:rPr>
          <w:rFonts w:cs="Arial"/>
          <w:bCs/>
        </w:rPr>
        <w:t>e)</w:t>
      </w:r>
      <w:r w:rsidRPr="00901F05">
        <w:rPr>
          <w:rFonts w:cs="Arial"/>
          <w:bCs/>
        </w:rPr>
        <w:tab/>
        <w:t>a aplicação das provas;</w:t>
      </w:r>
    </w:p>
    <w:p w14:paraId="19A5FD48" w14:textId="77777777" w:rsidR="008A09F4" w:rsidRPr="008A09F4" w:rsidRDefault="008A09F4" w:rsidP="008A09F4">
      <w:pPr>
        <w:spacing w:line="276" w:lineRule="auto"/>
        <w:ind w:firstLine="993"/>
        <w:jc w:val="both"/>
        <w:rPr>
          <w:rFonts w:cs="Arial"/>
          <w:bCs/>
          <w:sz w:val="16"/>
          <w:szCs w:val="16"/>
        </w:rPr>
      </w:pPr>
    </w:p>
    <w:p w14:paraId="6DBE9005" w14:textId="10AEB6C2" w:rsidR="00901F05" w:rsidRPr="00901F05" w:rsidRDefault="00901F05" w:rsidP="008A09F4">
      <w:pPr>
        <w:spacing w:line="276" w:lineRule="auto"/>
        <w:ind w:firstLine="993"/>
        <w:jc w:val="both"/>
        <w:rPr>
          <w:rFonts w:cs="Arial"/>
          <w:bCs/>
        </w:rPr>
      </w:pPr>
      <w:r w:rsidRPr="00901F05">
        <w:rPr>
          <w:rFonts w:cs="Arial"/>
          <w:bCs/>
        </w:rPr>
        <w:t>f)</w:t>
      </w:r>
      <w:r w:rsidRPr="00901F05">
        <w:rPr>
          <w:rFonts w:cs="Arial"/>
          <w:bCs/>
        </w:rPr>
        <w:tab/>
        <w:t>critérios de pontuação;</w:t>
      </w:r>
    </w:p>
    <w:p w14:paraId="62637A7F" w14:textId="77777777" w:rsidR="008A09F4" w:rsidRPr="008A09F4" w:rsidRDefault="008A09F4" w:rsidP="008A09F4">
      <w:pPr>
        <w:spacing w:line="276" w:lineRule="auto"/>
        <w:ind w:firstLine="993"/>
        <w:jc w:val="both"/>
        <w:rPr>
          <w:rFonts w:cs="Arial"/>
          <w:bCs/>
          <w:sz w:val="16"/>
          <w:szCs w:val="16"/>
        </w:rPr>
      </w:pPr>
    </w:p>
    <w:p w14:paraId="42A8006F" w14:textId="0FF26D9B" w:rsidR="00901F05" w:rsidRPr="00901F05" w:rsidRDefault="00901F05" w:rsidP="008A09F4">
      <w:pPr>
        <w:spacing w:line="276" w:lineRule="auto"/>
        <w:ind w:firstLine="993"/>
        <w:jc w:val="both"/>
        <w:rPr>
          <w:rFonts w:cs="Arial"/>
          <w:bCs/>
        </w:rPr>
      </w:pPr>
      <w:r w:rsidRPr="00901F05">
        <w:rPr>
          <w:rFonts w:cs="Arial"/>
          <w:bCs/>
        </w:rPr>
        <w:t>g)</w:t>
      </w:r>
      <w:r w:rsidRPr="00901F05">
        <w:rPr>
          <w:rFonts w:cs="Arial"/>
          <w:bCs/>
        </w:rPr>
        <w:tab/>
        <w:t>o julgamento;</w:t>
      </w:r>
    </w:p>
    <w:p w14:paraId="6856EF9F" w14:textId="77777777" w:rsidR="008A09F4" w:rsidRPr="008A09F4" w:rsidRDefault="008A09F4" w:rsidP="008A09F4">
      <w:pPr>
        <w:spacing w:line="276" w:lineRule="auto"/>
        <w:ind w:firstLine="993"/>
        <w:jc w:val="both"/>
        <w:rPr>
          <w:rFonts w:cs="Arial"/>
          <w:bCs/>
          <w:sz w:val="16"/>
          <w:szCs w:val="16"/>
        </w:rPr>
      </w:pPr>
    </w:p>
    <w:p w14:paraId="42257C77" w14:textId="1D5F33E7" w:rsidR="00901F05" w:rsidRPr="00901F05" w:rsidRDefault="00901F05" w:rsidP="008A09F4">
      <w:pPr>
        <w:spacing w:line="276" w:lineRule="auto"/>
        <w:ind w:firstLine="993"/>
        <w:jc w:val="both"/>
        <w:rPr>
          <w:rFonts w:cs="Arial"/>
          <w:bCs/>
        </w:rPr>
      </w:pPr>
      <w:r w:rsidRPr="00901F05">
        <w:rPr>
          <w:rFonts w:cs="Arial"/>
          <w:bCs/>
        </w:rPr>
        <w:t>h)</w:t>
      </w:r>
      <w:r w:rsidRPr="00901F05">
        <w:rPr>
          <w:rFonts w:cs="Arial"/>
          <w:bCs/>
        </w:rPr>
        <w:tab/>
        <w:t>os recursos;</w:t>
      </w:r>
    </w:p>
    <w:p w14:paraId="55663F47" w14:textId="77777777" w:rsidR="008A09F4" w:rsidRPr="008A09F4" w:rsidRDefault="008A09F4" w:rsidP="008A09F4">
      <w:pPr>
        <w:spacing w:line="276" w:lineRule="auto"/>
        <w:ind w:firstLine="993"/>
        <w:jc w:val="both"/>
        <w:rPr>
          <w:rFonts w:cs="Arial"/>
          <w:bCs/>
          <w:sz w:val="16"/>
          <w:szCs w:val="16"/>
        </w:rPr>
      </w:pPr>
    </w:p>
    <w:p w14:paraId="3324A86A" w14:textId="6A338445" w:rsidR="00901F05" w:rsidRPr="00901F05" w:rsidRDefault="00901F05" w:rsidP="008A09F4">
      <w:pPr>
        <w:spacing w:line="276" w:lineRule="auto"/>
        <w:ind w:firstLine="993"/>
        <w:jc w:val="both"/>
        <w:rPr>
          <w:rFonts w:cs="Arial"/>
          <w:bCs/>
        </w:rPr>
      </w:pPr>
      <w:r w:rsidRPr="00901F05">
        <w:rPr>
          <w:rFonts w:cs="Arial"/>
          <w:bCs/>
        </w:rPr>
        <w:t>i)</w:t>
      </w:r>
      <w:r w:rsidRPr="00901F05">
        <w:rPr>
          <w:rFonts w:cs="Arial"/>
          <w:bCs/>
        </w:rPr>
        <w:tab/>
        <w:t>os resultados;</w:t>
      </w:r>
    </w:p>
    <w:p w14:paraId="7E30688A" w14:textId="77777777" w:rsidR="008A09F4" w:rsidRPr="008A09F4" w:rsidRDefault="008A09F4" w:rsidP="008A09F4">
      <w:pPr>
        <w:spacing w:line="276" w:lineRule="auto"/>
        <w:ind w:firstLine="993"/>
        <w:jc w:val="both"/>
        <w:rPr>
          <w:rFonts w:cs="Arial"/>
          <w:bCs/>
          <w:sz w:val="16"/>
          <w:szCs w:val="16"/>
        </w:rPr>
      </w:pPr>
    </w:p>
    <w:p w14:paraId="205DB36A" w14:textId="4E967C6E" w:rsidR="00901F05" w:rsidRPr="00901F05" w:rsidRDefault="00901F05" w:rsidP="008A09F4">
      <w:pPr>
        <w:spacing w:line="276" w:lineRule="auto"/>
        <w:ind w:firstLine="993"/>
        <w:jc w:val="both"/>
        <w:rPr>
          <w:rFonts w:cs="Arial"/>
          <w:bCs/>
        </w:rPr>
      </w:pPr>
      <w:r w:rsidRPr="00901F05">
        <w:rPr>
          <w:rFonts w:cs="Arial"/>
          <w:bCs/>
        </w:rPr>
        <w:t>j)</w:t>
      </w:r>
      <w:r w:rsidRPr="00901F05">
        <w:rPr>
          <w:rFonts w:cs="Arial"/>
          <w:bCs/>
        </w:rPr>
        <w:tab/>
        <w:t>o cronograma.</w:t>
      </w:r>
    </w:p>
    <w:p w14:paraId="5FB9E9FD" w14:textId="77777777" w:rsidR="008A09F4" w:rsidRDefault="008A09F4" w:rsidP="00901F05">
      <w:pPr>
        <w:spacing w:line="276" w:lineRule="auto"/>
        <w:jc w:val="both"/>
        <w:rPr>
          <w:rFonts w:cs="Arial"/>
          <w:bCs/>
        </w:rPr>
      </w:pPr>
    </w:p>
    <w:p w14:paraId="45B8B93B" w14:textId="22277B82" w:rsidR="00901F05" w:rsidRPr="00901F05" w:rsidRDefault="00901F05" w:rsidP="008A09F4">
      <w:pPr>
        <w:spacing w:line="276" w:lineRule="auto"/>
        <w:ind w:left="993" w:hanging="709"/>
        <w:jc w:val="both"/>
        <w:rPr>
          <w:rFonts w:cs="Arial"/>
          <w:bCs/>
        </w:rPr>
      </w:pPr>
      <w:r w:rsidRPr="008A09F4">
        <w:rPr>
          <w:rFonts w:cs="Arial"/>
          <w:b/>
        </w:rPr>
        <w:t>7.2.</w:t>
      </w:r>
      <w:r w:rsidRPr="00901F05">
        <w:rPr>
          <w:rFonts w:cs="Arial"/>
          <w:bCs/>
        </w:rPr>
        <w:tab/>
        <w:t>Os locais de provas, datas e horários devem ser divulgados pela Contratada com pelo menos 30 dias de antecedência.</w:t>
      </w:r>
    </w:p>
    <w:p w14:paraId="49D95945" w14:textId="77777777" w:rsidR="008A09F4" w:rsidRDefault="008A09F4" w:rsidP="00901F05">
      <w:pPr>
        <w:spacing w:line="276" w:lineRule="auto"/>
        <w:jc w:val="both"/>
        <w:rPr>
          <w:rFonts w:cs="Arial"/>
          <w:bCs/>
        </w:rPr>
      </w:pPr>
    </w:p>
    <w:p w14:paraId="3ED2930A" w14:textId="77777777" w:rsidR="008A09F4" w:rsidRDefault="008A09F4" w:rsidP="00901F05">
      <w:pPr>
        <w:spacing w:line="276" w:lineRule="auto"/>
        <w:jc w:val="both"/>
        <w:rPr>
          <w:rFonts w:cs="Arial"/>
          <w:bCs/>
        </w:rPr>
      </w:pPr>
    </w:p>
    <w:p w14:paraId="5AA6F076" w14:textId="32429172" w:rsidR="00901F05" w:rsidRPr="007D40B5" w:rsidRDefault="00901F05" w:rsidP="00901F05">
      <w:pPr>
        <w:spacing w:line="276" w:lineRule="auto"/>
        <w:jc w:val="both"/>
        <w:rPr>
          <w:rFonts w:cs="Arial"/>
          <w:b/>
        </w:rPr>
      </w:pPr>
      <w:r w:rsidRPr="007D40B5">
        <w:rPr>
          <w:rFonts w:cs="Arial"/>
          <w:b/>
        </w:rPr>
        <w:t>8.</w:t>
      </w:r>
      <w:r w:rsidRPr="007D40B5">
        <w:rPr>
          <w:rFonts w:cs="Arial"/>
          <w:b/>
        </w:rPr>
        <w:tab/>
        <w:t>DA GUARDA DO MATERIAL</w:t>
      </w:r>
    </w:p>
    <w:p w14:paraId="5163CB83" w14:textId="77777777" w:rsidR="00901F05" w:rsidRPr="00901F05" w:rsidRDefault="00901F05" w:rsidP="00901F05">
      <w:pPr>
        <w:spacing w:line="276" w:lineRule="auto"/>
        <w:jc w:val="both"/>
        <w:rPr>
          <w:rFonts w:cs="Arial"/>
          <w:bCs/>
        </w:rPr>
      </w:pPr>
    </w:p>
    <w:p w14:paraId="7C8348F6" w14:textId="77777777" w:rsidR="00901F05" w:rsidRPr="00901F05" w:rsidRDefault="00901F05" w:rsidP="007D40B5">
      <w:pPr>
        <w:spacing w:line="276" w:lineRule="auto"/>
        <w:ind w:left="993" w:hanging="709"/>
        <w:jc w:val="both"/>
        <w:rPr>
          <w:rFonts w:cs="Arial"/>
          <w:bCs/>
        </w:rPr>
      </w:pPr>
      <w:r w:rsidRPr="007D40B5">
        <w:rPr>
          <w:rFonts w:cs="Arial"/>
          <w:b/>
        </w:rPr>
        <w:t>8.1.</w:t>
      </w:r>
      <w:r w:rsidRPr="00901F05">
        <w:rPr>
          <w:rFonts w:cs="Arial"/>
          <w:bCs/>
        </w:rPr>
        <w:tab/>
        <w:t>A Contratada deverá guardar o material relativo às provas em questão pelo prazo de 5 (cinco) anos a contar da finalização do processo;</w:t>
      </w:r>
    </w:p>
    <w:p w14:paraId="32B8A762" w14:textId="77777777" w:rsidR="007D40B5" w:rsidRDefault="007D40B5" w:rsidP="007D40B5">
      <w:pPr>
        <w:spacing w:line="276" w:lineRule="auto"/>
        <w:ind w:left="993" w:hanging="709"/>
        <w:jc w:val="both"/>
        <w:rPr>
          <w:rFonts w:cs="Arial"/>
          <w:bCs/>
        </w:rPr>
      </w:pPr>
    </w:p>
    <w:p w14:paraId="5393068B" w14:textId="0616C60D" w:rsidR="00901F05" w:rsidRPr="00901F05" w:rsidRDefault="00901F05" w:rsidP="007D40B5">
      <w:pPr>
        <w:spacing w:line="276" w:lineRule="auto"/>
        <w:ind w:left="993" w:hanging="709"/>
        <w:jc w:val="both"/>
        <w:rPr>
          <w:rFonts w:cs="Arial"/>
          <w:bCs/>
        </w:rPr>
      </w:pPr>
      <w:r w:rsidRPr="007D40B5">
        <w:rPr>
          <w:rFonts w:cs="Arial"/>
          <w:b/>
        </w:rPr>
        <w:t>8.2.</w:t>
      </w:r>
      <w:r w:rsidRPr="00901F05">
        <w:rPr>
          <w:rFonts w:cs="Arial"/>
          <w:bCs/>
        </w:rPr>
        <w:tab/>
        <w:t>Caso os materiais sejam solicitados antes do vencimento, as referidas folhas e os documentos serão disponibilizados para retirada pelo Contratante;</w:t>
      </w:r>
    </w:p>
    <w:p w14:paraId="45A173ED" w14:textId="77777777" w:rsidR="007D40B5" w:rsidRDefault="007D40B5" w:rsidP="007D40B5">
      <w:pPr>
        <w:spacing w:line="276" w:lineRule="auto"/>
        <w:ind w:left="993" w:hanging="709"/>
        <w:jc w:val="both"/>
        <w:rPr>
          <w:rFonts w:cs="Arial"/>
          <w:bCs/>
        </w:rPr>
      </w:pPr>
    </w:p>
    <w:p w14:paraId="4A6EE208" w14:textId="70FA1917" w:rsidR="00901F05" w:rsidRPr="00901F05" w:rsidRDefault="00901F05" w:rsidP="007D40B5">
      <w:pPr>
        <w:spacing w:line="276" w:lineRule="auto"/>
        <w:ind w:left="993" w:hanging="709"/>
        <w:jc w:val="both"/>
        <w:rPr>
          <w:rFonts w:cs="Arial"/>
          <w:bCs/>
        </w:rPr>
      </w:pPr>
      <w:r w:rsidRPr="007D40B5">
        <w:rPr>
          <w:rFonts w:cs="Arial"/>
          <w:b/>
        </w:rPr>
        <w:t>8.3.</w:t>
      </w:r>
      <w:r w:rsidRPr="00901F05">
        <w:rPr>
          <w:rFonts w:cs="Arial"/>
          <w:bCs/>
        </w:rPr>
        <w:tab/>
        <w:t>Caso o Contratante não manifeste interesse em retirar os materiais citados até o prazo de sua validade, a Contratada poderá descartá-los de forma ecológica, após prévia notificação e consulta;</w:t>
      </w:r>
    </w:p>
    <w:p w14:paraId="55600FAB" w14:textId="77777777" w:rsidR="007D40B5" w:rsidRDefault="007D40B5" w:rsidP="007D40B5">
      <w:pPr>
        <w:spacing w:line="276" w:lineRule="auto"/>
        <w:ind w:left="993" w:hanging="709"/>
        <w:jc w:val="both"/>
        <w:rPr>
          <w:rFonts w:cs="Arial"/>
          <w:bCs/>
        </w:rPr>
      </w:pPr>
    </w:p>
    <w:p w14:paraId="1AE21716" w14:textId="5DE92C94" w:rsidR="00901F05" w:rsidRPr="00901F05" w:rsidRDefault="00901F05" w:rsidP="007D40B5">
      <w:pPr>
        <w:spacing w:line="276" w:lineRule="auto"/>
        <w:ind w:left="993" w:hanging="709"/>
        <w:jc w:val="both"/>
        <w:rPr>
          <w:rFonts w:cs="Arial"/>
          <w:bCs/>
        </w:rPr>
      </w:pPr>
      <w:r w:rsidRPr="007D40B5">
        <w:rPr>
          <w:rFonts w:cs="Arial"/>
          <w:b/>
        </w:rPr>
        <w:t>8.4.</w:t>
      </w:r>
      <w:r w:rsidRPr="00901F05">
        <w:rPr>
          <w:rFonts w:cs="Arial"/>
          <w:bCs/>
        </w:rPr>
        <w:tab/>
        <w:t>O descarte do material deverá salvaguardar a proteção de dados dos servidores, nos termos da Lei Geral de Proteção de Dados.</w:t>
      </w:r>
    </w:p>
    <w:p w14:paraId="52CE68F8" w14:textId="77777777" w:rsidR="007D40B5" w:rsidRDefault="007D40B5" w:rsidP="007D40B5">
      <w:pPr>
        <w:spacing w:line="276" w:lineRule="auto"/>
        <w:ind w:left="993" w:hanging="709"/>
        <w:jc w:val="both"/>
        <w:rPr>
          <w:rFonts w:cs="Arial"/>
          <w:bCs/>
        </w:rPr>
      </w:pPr>
    </w:p>
    <w:p w14:paraId="6E9C7A16" w14:textId="6145EE28" w:rsidR="00901F05" w:rsidRPr="00901F05" w:rsidRDefault="00901F05" w:rsidP="007D40B5">
      <w:pPr>
        <w:spacing w:line="276" w:lineRule="auto"/>
        <w:ind w:left="993" w:hanging="709"/>
        <w:jc w:val="both"/>
        <w:rPr>
          <w:rFonts w:cs="Arial"/>
          <w:bCs/>
        </w:rPr>
      </w:pPr>
      <w:r w:rsidRPr="007D40B5">
        <w:rPr>
          <w:rFonts w:cs="Arial"/>
          <w:b/>
        </w:rPr>
        <w:t>8.5.</w:t>
      </w:r>
      <w:r w:rsidRPr="00901F05">
        <w:rPr>
          <w:rFonts w:cs="Arial"/>
          <w:bCs/>
        </w:rPr>
        <w:tab/>
        <w:t>A Contratada deverá manter registro auditável do procedimento de descarte (data, método e responsável), preservando a confidencialidade e a proteção de dados pessoais.</w:t>
      </w:r>
    </w:p>
    <w:p w14:paraId="3E2EF91E" w14:textId="77777777" w:rsidR="007D40B5" w:rsidRDefault="007D40B5" w:rsidP="00901F05">
      <w:pPr>
        <w:spacing w:line="276" w:lineRule="auto"/>
        <w:jc w:val="both"/>
        <w:rPr>
          <w:rFonts w:cs="Arial"/>
          <w:bCs/>
        </w:rPr>
      </w:pPr>
    </w:p>
    <w:p w14:paraId="4A034B6E" w14:textId="77777777" w:rsidR="007D40B5" w:rsidRDefault="007D40B5" w:rsidP="00901F05">
      <w:pPr>
        <w:spacing w:line="276" w:lineRule="auto"/>
        <w:jc w:val="both"/>
        <w:rPr>
          <w:rFonts w:cs="Arial"/>
          <w:bCs/>
        </w:rPr>
      </w:pPr>
    </w:p>
    <w:p w14:paraId="040488B2" w14:textId="2B17C592" w:rsidR="00901F05" w:rsidRPr="0050228F" w:rsidRDefault="00901F05" w:rsidP="00901F05">
      <w:pPr>
        <w:spacing w:line="276" w:lineRule="auto"/>
        <w:jc w:val="both"/>
        <w:rPr>
          <w:rFonts w:cs="Arial"/>
          <w:b/>
        </w:rPr>
      </w:pPr>
      <w:r w:rsidRPr="0050228F">
        <w:rPr>
          <w:rFonts w:cs="Arial"/>
          <w:b/>
        </w:rPr>
        <w:t>9.</w:t>
      </w:r>
      <w:r w:rsidRPr="0050228F">
        <w:rPr>
          <w:rFonts w:cs="Arial"/>
          <w:b/>
        </w:rPr>
        <w:tab/>
        <w:t>CONDIÇÕES DE EXECUÇÃO E PAGAMENTO:</w:t>
      </w:r>
    </w:p>
    <w:p w14:paraId="3CFCBAF4" w14:textId="77777777" w:rsidR="00901F05" w:rsidRPr="00901F05" w:rsidRDefault="00901F05" w:rsidP="00901F05">
      <w:pPr>
        <w:spacing w:line="276" w:lineRule="auto"/>
        <w:jc w:val="both"/>
        <w:rPr>
          <w:rFonts w:cs="Arial"/>
          <w:bCs/>
        </w:rPr>
      </w:pPr>
    </w:p>
    <w:p w14:paraId="469CF583" w14:textId="77777777" w:rsidR="00901F05" w:rsidRPr="00901F05" w:rsidRDefault="00901F05" w:rsidP="0050228F">
      <w:pPr>
        <w:spacing w:line="276" w:lineRule="auto"/>
        <w:ind w:left="993" w:hanging="709"/>
        <w:jc w:val="both"/>
        <w:rPr>
          <w:rFonts w:cs="Arial"/>
          <w:bCs/>
        </w:rPr>
      </w:pPr>
      <w:r w:rsidRPr="00927FF7">
        <w:rPr>
          <w:rFonts w:cs="Arial"/>
          <w:b/>
        </w:rPr>
        <w:t>9.1.</w:t>
      </w:r>
      <w:r w:rsidRPr="00901F05">
        <w:rPr>
          <w:rFonts w:cs="Arial"/>
          <w:bCs/>
        </w:rPr>
        <w:tab/>
      </w:r>
      <w:commentRangeStart w:id="50"/>
      <w:commentRangeStart w:id="51"/>
      <w:commentRangeStart w:id="52"/>
      <w:r w:rsidRPr="00901F05">
        <w:rPr>
          <w:rFonts w:cs="Arial"/>
          <w:bCs/>
        </w:rPr>
        <w:t>Será permitida a subcontratação, exceto das parcelas atinentes aos serviços de organização e elaboração das provas a serem aplicadas</w:t>
      </w:r>
      <w:commentRangeEnd w:id="50"/>
      <w:r w:rsidR="00584D57" w:rsidRPr="00901F05">
        <w:rPr>
          <w:rStyle w:val="Refdecomentrio"/>
          <w:rFonts w:cs="Arial"/>
          <w:bCs/>
          <w:sz w:val="24"/>
          <w:szCs w:val="24"/>
        </w:rPr>
        <w:commentReference w:id="50"/>
      </w:r>
      <w:commentRangeEnd w:id="51"/>
      <w:r w:rsidR="00F96DA1" w:rsidRPr="00901F05">
        <w:rPr>
          <w:rStyle w:val="Refdecomentrio"/>
          <w:rFonts w:cs="Arial"/>
          <w:bCs/>
          <w:sz w:val="24"/>
          <w:szCs w:val="24"/>
        </w:rPr>
        <w:commentReference w:id="51"/>
      </w:r>
      <w:commentRangeEnd w:id="52"/>
      <w:r w:rsidR="00176386" w:rsidRPr="00901F05">
        <w:rPr>
          <w:rStyle w:val="Refdecomentrio"/>
          <w:rFonts w:cs="Arial"/>
          <w:bCs/>
          <w:sz w:val="24"/>
          <w:szCs w:val="24"/>
        </w:rPr>
        <w:commentReference w:id="52"/>
      </w:r>
      <w:r w:rsidRPr="00901F05">
        <w:rPr>
          <w:rFonts w:cs="Arial"/>
          <w:bCs/>
        </w:rPr>
        <w:t>.</w:t>
      </w:r>
    </w:p>
    <w:p w14:paraId="0E837863" w14:textId="77777777" w:rsidR="00901F05" w:rsidRPr="00901F05" w:rsidRDefault="00901F05" w:rsidP="0050228F">
      <w:pPr>
        <w:spacing w:line="276" w:lineRule="auto"/>
        <w:ind w:left="993" w:hanging="709"/>
        <w:jc w:val="both"/>
        <w:rPr>
          <w:rFonts w:cs="Arial"/>
          <w:bCs/>
        </w:rPr>
      </w:pPr>
      <w:r w:rsidRPr="00901F05">
        <w:rPr>
          <w:rFonts w:cs="Arial"/>
          <w:bCs/>
        </w:rPr>
        <w:t xml:space="preserve"> </w:t>
      </w:r>
    </w:p>
    <w:p w14:paraId="64AE209D" w14:textId="77777777" w:rsidR="00901F05" w:rsidRPr="00901F05" w:rsidRDefault="00901F05" w:rsidP="0050228F">
      <w:pPr>
        <w:spacing w:line="276" w:lineRule="auto"/>
        <w:ind w:left="993" w:hanging="709"/>
        <w:jc w:val="both"/>
        <w:rPr>
          <w:rFonts w:cs="Arial"/>
          <w:bCs/>
        </w:rPr>
      </w:pPr>
      <w:r w:rsidRPr="00927FF7">
        <w:rPr>
          <w:rFonts w:cs="Arial"/>
          <w:b/>
        </w:rPr>
        <w:t>9.2.</w:t>
      </w:r>
      <w:r w:rsidRPr="00901F05">
        <w:rPr>
          <w:rFonts w:cs="Arial"/>
          <w:bCs/>
        </w:rPr>
        <w:tab/>
        <w:t>A proposta de subcontratação, no ato da execução, deverá ser apresentada por escrito, e somente após a aprovação da Comissão de Fiscalização os serviços a serem realizados pela subcontratada poderão ser iniciados;</w:t>
      </w:r>
    </w:p>
    <w:p w14:paraId="07261F26" w14:textId="77777777" w:rsidR="00901F05" w:rsidRPr="00901F05" w:rsidRDefault="00901F05" w:rsidP="0050228F">
      <w:pPr>
        <w:spacing w:line="276" w:lineRule="auto"/>
        <w:ind w:left="993" w:hanging="709"/>
        <w:jc w:val="both"/>
        <w:rPr>
          <w:rFonts w:cs="Arial"/>
          <w:bCs/>
        </w:rPr>
      </w:pPr>
      <w:r w:rsidRPr="00927FF7">
        <w:rPr>
          <w:rFonts w:cs="Arial"/>
          <w:b/>
        </w:rPr>
        <w:lastRenderedPageBreak/>
        <w:t>9.3.</w:t>
      </w:r>
      <w:r w:rsidRPr="00901F05">
        <w:rPr>
          <w:rFonts w:cs="Arial"/>
          <w:bCs/>
        </w:rPr>
        <w:tab/>
        <w:t>Este Tribunal de Contas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6587A10E" w14:textId="77777777" w:rsidR="00927FF7" w:rsidRDefault="00927FF7" w:rsidP="0050228F">
      <w:pPr>
        <w:spacing w:line="276" w:lineRule="auto"/>
        <w:ind w:left="993" w:hanging="709"/>
        <w:jc w:val="both"/>
        <w:rPr>
          <w:rFonts w:cs="Arial"/>
          <w:bCs/>
        </w:rPr>
      </w:pPr>
    </w:p>
    <w:p w14:paraId="5C85AECC" w14:textId="05E2B6B3" w:rsidR="00901F05" w:rsidRPr="00901F05" w:rsidRDefault="00901F05" w:rsidP="0050228F">
      <w:pPr>
        <w:spacing w:line="276" w:lineRule="auto"/>
        <w:ind w:left="993" w:hanging="709"/>
        <w:jc w:val="both"/>
        <w:rPr>
          <w:rFonts w:cs="Arial"/>
          <w:bCs/>
        </w:rPr>
      </w:pPr>
      <w:r w:rsidRPr="00927FF7">
        <w:rPr>
          <w:rFonts w:cs="Arial"/>
          <w:b/>
        </w:rPr>
        <w:t>9.4.</w:t>
      </w:r>
      <w:r w:rsidRPr="00901F05">
        <w:rPr>
          <w:rFonts w:cs="Arial"/>
          <w:bCs/>
        </w:rPr>
        <w:tab/>
        <w:t>O valor acordado para pagamento será transferido à Contratada nas seguintes condições (marcos de aceite):</w:t>
      </w:r>
    </w:p>
    <w:p w14:paraId="0F8FB894" w14:textId="77777777" w:rsidR="00901F05" w:rsidRPr="00901F05" w:rsidRDefault="00901F05" w:rsidP="0050228F">
      <w:pPr>
        <w:spacing w:line="276" w:lineRule="auto"/>
        <w:ind w:left="993" w:hanging="709"/>
        <w:jc w:val="both"/>
        <w:rPr>
          <w:rFonts w:cs="Arial"/>
          <w:bCs/>
        </w:rPr>
      </w:pPr>
    </w:p>
    <w:p w14:paraId="17A8D1E5" w14:textId="77777777" w:rsidR="00901F05" w:rsidRPr="00F85CA6" w:rsidRDefault="00901F05" w:rsidP="00F85CA6">
      <w:pPr>
        <w:spacing w:line="276" w:lineRule="auto"/>
        <w:ind w:left="993"/>
        <w:jc w:val="both"/>
        <w:rPr>
          <w:rFonts w:cs="Arial"/>
          <w:b/>
        </w:rPr>
      </w:pPr>
      <w:r w:rsidRPr="00F85CA6">
        <w:rPr>
          <w:rFonts w:cs="Arial"/>
          <w:b/>
        </w:rPr>
        <w:t>Processo de Promoção 2025</w:t>
      </w:r>
    </w:p>
    <w:p w14:paraId="75D9F555" w14:textId="77777777" w:rsidR="00F85CA6" w:rsidRPr="00F85CA6" w:rsidRDefault="00F85CA6" w:rsidP="00F85CA6">
      <w:pPr>
        <w:spacing w:line="276" w:lineRule="auto"/>
        <w:ind w:left="993"/>
        <w:jc w:val="both"/>
        <w:rPr>
          <w:rFonts w:cs="Arial"/>
          <w:bCs/>
          <w:sz w:val="16"/>
          <w:szCs w:val="16"/>
        </w:rPr>
      </w:pPr>
    </w:p>
    <w:p w14:paraId="428906A6" w14:textId="6F32404E" w:rsidR="00901F05" w:rsidRPr="00901F05" w:rsidRDefault="00901F05" w:rsidP="00F85CA6">
      <w:pPr>
        <w:spacing w:line="276" w:lineRule="auto"/>
        <w:ind w:left="993"/>
        <w:jc w:val="both"/>
        <w:rPr>
          <w:rFonts w:cs="Arial"/>
          <w:bCs/>
        </w:rPr>
      </w:pPr>
      <w:r w:rsidRPr="00901F05">
        <w:rPr>
          <w:rFonts w:cs="Arial"/>
          <w:bCs/>
        </w:rPr>
        <w:t>a)</w:t>
      </w:r>
      <w:r w:rsidRPr="00901F05">
        <w:rPr>
          <w:rFonts w:cs="Arial"/>
          <w:bCs/>
        </w:rPr>
        <w:tab/>
        <w:t>15% – após aprovação, pelo Contratante, do edital de abertura das inscrições e da matriz de prova (eixos/quantidade de questões/pesos), quando aplicável;</w:t>
      </w:r>
    </w:p>
    <w:p w14:paraId="7F1BA42B" w14:textId="77777777" w:rsidR="00F85CA6" w:rsidRPr="00F85CA6" w:rsidRDefault="00F85CA6" w:rsidP="00F85CA6">
      <w:pPr>
        <w:spacing w:line="276" w:lineRule="auto"/>
        <w:ind w:left="993"/>
        <w:jc w:val="both"/>
        <w:rPr>
          <w:rFonts w:cs="Arial"/>
          <w:bCs/>
          <w:sz w:val="16"/>
          <w:szCs w:val="16"/>
        </w:rPr>
      </w:pPr>
    </w:p>
    <w:p w14:paraId="1DD0DA96" w14:textId="45A5A79A" w:rsidR="00901F05" w:rsidRPr="00901F05" w:rsidRDefault="00901F05" w:rsidP="00F85CA6">
      <w:pPr>
        <w:spacing w:line="276" w:lineRule="auto"/>
        <w:ind w:left="993"/>
        <w:jc w:val="both"/>
        <w:rPr>
          <w:rFonts w:cs="Arial"/>
          <w:bCs/>
        </w:rPr>
      </w:pPr>
      <w:r w:rsidRPr="00901F05">
        <w:rPr>
          <w:rFonts w:cs="Arial"/>
          <w:bCs/>
        </w:rPr>
        <w:t>b)</w:t>
      </w:r>
      <w:r w:rsidRPr="00901F05">
        <w:rPr>
          <w:rFonts w:cs="Arial"/>
          <w:bCs/>
        </w:rPr>
        <w:tab/>
        <w:t>15% – após a aplicação da prova objetiva e a disponibilização dos gabaritos preliminares e cadernos de questões;</w:t>
      </w:r>
    </w:p>
    <w:p w14:paraId="6711C738" w14:textId="77777777" w:rsidR="00F85CA6" w:rsidRPr="00F85CA6" w:rsidRDefault="00F85CA6" w:rsidP="00F85CA6">
      <w:pPr>
        <w:spacing w:line="276" w:lineRule="auto"/>
        <w:ind w:left="993"/>
        <w:jc w:val="both"/>
        <w:rPr>
          <w:rFonts w:cs="Arial"/>
          <w:bCs/>
          <w:sz w:val="16"/>
          <w:szCs w:val="16"/>
        </w:rPr>
      </w:pPr>
    </w:p>
    <w:p w14:paraId="705E5C85" w14:textId="62761508" w:rsidR="00901F05" w:rsidRPr="00901F05" w:rsidRDefault="00901F05" w:rsidP="00F85CA6">
      <w:pPr>
        <w:spacing w:line="276" w:lineRule="auto"/>
        <w:ind w:left="993"/>
        <w:jc w:val="both"/>
        <w:rPr>
          <w:rFonts w:cs="Arial"/>
          <w:bCs/>
        </w:rPr>
      </w:pPr>
      <w:r w:rsidRPr="00901F05">
        <w:rPr>
          <w:rFonts w:cs="Arial"/>
          <w:bCs/>
        </w:rPr>
        <w:t>c)</w:t>
      </w:r>
      <w:r w:rsidRPr="00901F05">
        <w:rPr>
          <w:rFonts w:cs="Arial"/>
          <w:bCs/>
        </w:rPr>
        <w:tab/>
        <w:t>10% – após a conclusão da fase recursal da prova objetiva, com disponibilização do gabarito definitivo e dos espelhos/cartões-resposta, quando previstos;</w:t>
      </w:r>
    </w:p>
    <w:p w14:paraId="22019DAB" w14:textId="77777777" w:rsidR="00F85CA6" w:rsidRPr="00F85CA6" w:rsidRDefault="00F85CA6" w:rsidP="00F85CA6">
      <w:pPr>
        <w:spacing w:line="276" w:lineRule="auto"/>
        <w:ind w:left="993"/>
        <w:jc w:val="both"/>
        <w:rPr>
          <w:rFonts w:cs="Arial"/>
          <w:bCs/>
          <w:sz w:val="16"/>
          <w:szCs w:val="16"/>
        </w:rPr>
      </w:pPr>
    </w:p>
    <w:p w14:paraId="6F1044B6" w14:textId="30149E17" w:rsidR="00901F05" w:rsidRPr="00901F05" w:rsidRDefault="00901F05" w:rsidP="00F85CA6">
      <w:pPr>
        <w:spacing w:line="276" w:lineRule="auto"/>
        <w:ind w:left="993"/>
        <w:jc w:val="both"/>
        <w:rPr>
          <w:rFonts w:cs="Arial"/>
          <w:bCs/>
        </w:rPr>
      </w:pPr>
      <w:r w:rsidRPr="00901F05">
        <w:rPr>
          <w:rFonts w:cs="Arial"/>
          <w:bCs/>
        </w:rPr>
        <w:t>d)</w:t>
      </w:r>
      <w:r w:rsidRPr="00901F05">
        <w:rPr>
          <w:rFonts w:cs="Arial"/>
          <w:bCs/>
        </w:rPr>
        <w:tab/>
        <w:t>10% – após a conclusão da avaliação de títulos do processo de 2025 e entrega dos relatórios/arquivos necessários para alimentação dos sistemas do TCESP.</w:t>
      </w:r>
    </w:p>
    <w:p w14:paraId="5E28F79F" w14:textId="77777777" w:rsidR="00901F05" w:rsidRPr="00901F05" w:rsidRDefault="00901F05" w:rsidP="0050228F">
      <w:pPr>
        <w:spacing w:line="276" w:lineRule="auto"/>
        <w:ind w:left="993" w:hanging="709"/>
        <w:jc w:val="both"/>
        <w:rPr>
          <w:rFonts w:cs="Arial"/>
          <w:bCs/>
        </w:rPr>
      </w:pPr>
    </w:p>
    <w:p w14:paraId="64B07231" w14:textId="77777777" w:rsidR="00901F05" w:rsidRPr="002745F4" w:rsidRDefault="00901F05" w:rsidP="002745F4">
      <w:pPr>
        <w:spacing w:line="276" w:lineRule="auto"/>
        <w:ind w:left="993"/>
        <w:jc w:val="both"/>
        <w:rPr>
          <w:rFonts w:cs="Arial"/>
          <w:b/>
        </w:rPr>
      </w:pPr>
      <w:r w:rsidRPr="002745F4">
        <w:rPr>
          <w:rFonts w:cs="Arial"/>
          <w:b/>
        </w:rPr>
        <w:t>Processo de Promoção 2026</w:t>
      </w:r>
    </w:p>
    <w:p w14:paraId="03D1B117" w14:textId="77777777" w:rsidR="002745F4" w:rsidRPr="002745F4" w:rsidRDefault="002745F4" w:rsidP="002745F4">
      <w:pPr>
        <w:spacing w:line="276" w:lineRule="auto"/>
        <w:ind w:left="993"/>
        <w:jc w:val="both"/>
        <w:rPr>
          <w:rFonts w:cs="Arial"/>
          <w:bCs/>
          <w:sz w:val="16"/>
          <w:szCs w:val="16"/>
        </w:rPr>
      </w:pPr>
    </w:p>
    <w:p w14:paraId="60199D10" w14:textId="12A29F9B" w:rsidR="00901F05" w:rsidRPr="00901F05" w:rsidRDefault="00901F05" w:rsidP="002745F4">
      <w:pPr>
        <w:spacing w:line="276" w:lineRule="auto"/>
        <w:ind w:left="993"/>
        <w:jc w:val="both"/>
        <w:rPr>
          <w:rFonts w:cs="Arial"/>
          <w:bCs/>
        </w:rPr>
      </w:pPr>
      <w:r w:rsidRPr="00901F05">
        <w:rPr>
          <w:rFonts w:cs="Arial"/>
          <w:bCs/>
        </w:rPr>
        <w:t>e)</w:t>
      </w:r>
      <w:r w:rsidRPr="00901F05">
        <w:rPr>
          <w:rFonts w:cs="Arial"/>
          <w:bCs/>
        </w:rPr>
        <w:tab/>
        <w:t>15% – após aprovação, pelo Contratante, do edital de abertura das inscrições e da matriz de prova (eixos/quantidade de questões/pesos), quando aplicável;</w:t>
      </w:r>
    </w:p>
    <w:p w14:paraId="310D6741" w14:textId="77777777" w:rsidR="002745F4" w:rsidRPr="002745F4" w:rsidRDefault="002745F4" w:rsidP="002745F4">
      <w:pPr>
        <w:spacing w:line="276" w:lineRule="auto"/>
        <w:ind w:left="993"/>
        <w:jc w:val="both"/>
        <w:rPr>
          <w:rFonts w:cs="Arial"/>
          <w:bCs/>
          <w:sz w:val="16"/>
          <w:szCs w:val="16"/>
        </w:rPr>
      </w:pPr>
    </w:p>
    <w:p w14:paraId="51AB51CB" w14:textId="1E83602D" w:rsidR="00901F05" w:rsidRPr="00901F05" w:rsidRDefault="00901F05" w:rsidP="002745F4">
      <w:pPr>
        <w:spacing w:line="276" w:lineRule="auto"/>
        <w:ind w:left="993"/>
        <w:jc w:val="both"/>
        <w:rPr>
          <w:rFonts w:cs="Arial"/>
          <w:bCs/>
        </w:rPr>
      </w:pPr>
      <w:r w:rsidRPr="00901F05">
        <w:rPr>
          <w:rFonts w:cs="Arial"/>
          <w:bCs/>
        </w:rPr>
        <w:t>f)</w:t>
      </w:r>
      <w:r w:rsidRPr="00901F05">
        <w:rPr>
          <w:rFonts w:cs="Arial"/>
          <w:bCs/>
        </w:rPr>
        <w:tab/>
        <w:t>15% – após a aplicação da prova objetiva e a disponibilização dos gabaritos preliminares e cadernos de questões;</w:t>
      </w:r>
    </w:p>
    <w:p w14:paraId="0CC9DF46" w14:textId="77777777" w:rsidR="002745F4" w:rsidRPr="002745F4" w:rsidRDefault="002745F4" w:rsidP="002745F4">
      <w:pPr>
        <w:spacing w:line="276" w:lineRule="auto"/>
        <w:ind w:left="993"/>
        <w:jc w:val="both"/>
        <w:rPr>
          <w:rFonts w:cs="Arial"/>
          <w:bCs/>
          <w:sz w:val="16"/>
          <w:szCs w:val="16"/>
        </w:rPr>
      </w:pPr>
    </w:p>
    <w:p w14:paraId="074B579A" w14:textId="70692206" w:rsidR="00901F05" w:rsidRPr="00901F05" w:rsidRDefault="00901F05" w:rsidP="002745F4">
      <w:pPr>
        <w:spacing w:line="276" w:lineRule="auto"/>
        <w:ind w:left="993"/>
        <w:jc w:val="both"/>
        <w:rPr>
          <w:rFonts w:cs="Arial"/>
          <w:bCs/>
        </w:rPr>
      </w:pPr>
      <w:r w:rsidRPr="00901F05">
        <w:rPr>
          <w:rFonts w:cs="Arial"/>
          <w:bCs/>
        </w:rPr>
        <w:t>g)</w:t>
      </w:r>
      <w:r w:rsidRPr="00901F05">
        <w:rPr>
          <w:rFonts w:cs="Arial"/>
          <w:bCs/>
        </w:rPr>
        <w:tab/>
        <w:t>10% – após a conclusão da fase recursal da prova objetiva e da avaliação</w:t>
      </w:r>
      <w:r w:rsidR="002745F4">
        <w:rPr>
          <w:rFonts w:cs="Arial"/>
          <w:bCs/>
        </w:rPr>
        <w:t xml:space="preserve"> </w:t>
      </w:r>
      <w:r w:rsidRPr="00901F05">
        <w:rPr>
          <w:rFonts w:cs="Arial"/>
          <w:bCs/>
        </w:rPr>
        <w:t>de títulos do processo de 2026, com entrega de todos os relatórios/arquivos correspondentes;</w:t>
      </w:r>
    </w:p>
    <w:p w14:paraId="706C7334" w14:textId="77777777" w:rsidR="00901F05" w:rsidRPr="00901F05" w:rsidRDefault="00901F05" w:rsidP="0050228F">
      <w:pPr>
        <w:spacing w:line="276" w:lineRule="auto"/>
        <w:ind w:left="993" w:hanging="709"/>
        <w:jc w:val="both"/>
        <w:rPr>
          <w:rFonts w:cs="Arial"/>
          <w:bCs/>
        </w:rPr>
      </w:pPr>
    </w:p>
    <w:p w14:paraId="0B8C7DF1" w14:textId="77777777" w:rsidR="00901F05" w:rsidRPr="00974CE5" w:rsidRDefault="00901F05" w:rsidP="00974CE5">
      <w:pPr>
        <w:spacing w:line="276" w:lineRule="auto"/>
        <w:ind w:left="993"/>
        <w:jc w:val="both"/>
        <w:rPr>
          <w:rFonts w:cs="Arial"/>
          <w:b/>
        </w:rPr>
      </w:pPr>
      <w:r w:rsidRPr="00974CE5">
        <w:rPr>
          <w:rFonts w:cs="Arial"/>
          <w:b/>
        </w:rPr>
        <w:t>Encerramento</w:t>
      </w:r>
    </w:p>
    <w:p w14:paraId="5EFB5552" w14:textId="77777777" w:rsidR="00974CE5" w:rsidRPr="00974CE5" w:rsidRDefault="00974CE5" w:rsidP="00974CE5">
      <w:pPr>
        <w:spacing w:line="276" w:lineRule="auto"/>
        <w:ind w:left="993"/>
        <w:jc w:val="both"/>
        <w:rPr>
          <w:rFonts w:cs="Arial"/>
          <w:bCs/>
          <w:sz w:val="16"/>
          <w:szCs w:val="16"/>
        </w:rPr>
      </w:pPr>
    </w:p>
    <w:p w14:paraId="27C83755" w14:textId="52E60FDC" w:rsidR="00901F05" w:rsidRPr="00901F05" w:rsidRDefault="00901F05" w:rsidP="00974CE5">
      <w:pPr>
        <w:spacing w:line="276" w:lineRule="auto"/>
        <w:ind w:left="993"/>
        <w:jc w:val="both"/>
        <w:rPr>
          <w:rFonts w:cs="Arial"/>
          <w:bCs/>
        </w:rPr>
      </w:pPr>
      <w:commentRangeStart w:id="53"/>
      <w:commentRangeStart w:id="54"/>
      <w:r w:rsidRPr="00901F05">
        <w:rPr>
          <w:rFonts w:cs="Arial"/>
          <w:bCs/>
        </w:rPr>
        <w:t>h)</w:t>
      </w:r>
      <w:r w:rsidRPr="00901F05">
        <w:rPr>
          <w:rFonts w:cs="Arial"/>
          <w:bCs/>
        </w:rPr>
        <w:tab/>
        <w:t>10% – após entrega do relatório final consolidado (2025 e 2026) e emissão do Termo de Recebimento Definitivo dos Serviços</w:t>
      </w:r>
      <w:commentRangeEnd w:id="53"/>
      <w:r w:rsidR="00176386" w:rsidRPr="00901F05">
        <w:rPr>
          <w:rStyle w:val="Refdecomentrio"/>
          <w:rFonts w:cs="Arial"/>
          <w:bCs/>
          <w:sz w:val="24"/>
          <w:szCs w:val="24"/>
        </w:rPr>
        <w:commentReference w:id="53"/>
      </w:r>
      <w:commentRangeEnd w:id="54"/>
      <w:r w:rsidR="005C1763" w:rsidRPr="00901F05">
        <w:rPr>
          <w:rStyle w:val="Refdecomentrio"/>
          <w:rFonts w:cs="Arial"/>
          <w:bCs/>
          <w:sz w:val="24"/>
          <w:szCs w:val="24"/>
        </w:rPr>
        <w:commentReference w:id="54"/>
      </w:r>
      <w:r w:rsidRPr="00901F05">
        <w:rPr>
          <w:rFonts w:cs="Arial"/>
          <w:bCs/>
        </w:rPr>
        <w:t>.</w:t>
      </w:r>
    </w:p>
    <w:p w14:paraId="1B712099" w14:textId="77777777" w:rsidR="00974CE5" w:rsidRDefault="00974CE5" w:rsidP="00901F05">
      <w:pPr>
        <w:spacing w:line="276" w:lineRule="auto"/>
        <w:jc w:val="both"/>
        <w:rPr>
          <w:rFonts w:cs="Arial"/>
          <w:bCs/>
        </w:rPr>
      </w:pPr>
    </w:p>
    <w:p w14:paraId="46FF74DF" w14:textId="4B446F5D" w:rsidR="00901F05" w:rsidRPr="000E0118" w:rsidRDefault="00901F05" w:rsidP="00901F05">
      <w:pPr>
        <w:spacing w:line="276" w:lineRule="auto"/>
        <w:jc w:val="both"/>
        <w:rPr>
          <w:rFonts w:cs="Arial"/>
          <w:b/>
        </w:rPr>
      </w:pPr>
      <w:r w:rsidRPr="000E0118">
        <w:rPr>
          <w:rFonts w:cs="Arial"/>
          <w:b/>
        </w:rPr>
        <w:lastRenderedPageBreak/>
        <w:t>10.</w:t>
      </w:r>
      <w:r w:rsidRPr="000E0118">
        <w:rPr>
          <w:rFonts w:cs="Arial"/>
          <w:b/>
        </w:rPr>
        <w:tab/>
        <w:t>PETIÇÕES, RECURSOS ADMINISTRATIVOS E JUDICIAIS:</w:t>
      </w:r>
    </w:p>
    <w:p w14:paraId="5133634E" w14:textId="77777777" w:rsidR="00901F05" w:rsidRPr="00901F05" w:rsidRDefault="00901F05" w:rsidP="00901F05">
      <w:pPr>
        <w:spacing w:line="276" w:lineRule="auto"/>
        <w:jc w:val="both"/>
        <w:rPr>
          <w:rFonts w:cs="Arial"/>
          <w:bCs/>
        </w:rPr>
      </w:pPr>
    </w:p>
    <w:p w14:paraId="3B758E70" w14:textId="77777777" w:rsidR="00901F05" w:rsidRPr="00901F05" w:rsidRDefault="00901F05" w:rsidP="00706606">
      <w:pPr>
        <w:spacing w:line="276" w:lineRule="auto"/>
        <w:ind w:left="993" w:hanging="709"/>
        <w:jc w:val="both"/>
        <w:rPr>
          <w:rFonts w:cs="Arial"/>
          <w:bCs/>
        </w:rPr>
      </w:pPr>
      <w:r w:rsidRPr="00706606">
        <w:rPr>
          <w:rFonts w:cs="Arial"/>
          <w:b/>
        </w:rPr>
        <w:t>10.1.</w:t>
      </w:r>
      <w:r w:rsidRPr="00706606">
        <w:rPr>
          <w:rFonts w:cs="Arial"/>
          <w:b/>
        </w:rPr>
        <w:tab/>
      </w:r>
      <w:r w:rsidRPr="00901F05">
        <w:rPr>
          <w:rFonts w:cs="Arial"/>
          <w:bCs/>
        </w:rPr>
        <w:t>Caberá a Contratada receber e analisar eventuais petições, recursos administrativos ou judiciais por parte dos candidatos ou de terceiros, assim como elaborar e encaminhar ao Contratante subsídios de fato e de direito necessários à apresentação de respostas às ações judiciais e aos requerimentos administrativos propostos contra a mesma, no prazo máximo de 5 (cinco) dias úteis a contar do seu recebimento, ressalvadas as ações judiciais que exigirem prazo inferior;</w:t>
      </w:r>
    </w:p>
    <w:p w14:paraId="371BE663" w14:textId="77777777" w:rsidR="00706606" w:rsidRDefault="00706606" w:rsidP="00706606">
      <w:pPr>
        <w:spacing w:line="276" w:lineRule="auto"/>
        <w:ind w:left="993" w:hanging="709"/>
        <w:jc w:val="both"/>
        <w:rPr>
          <w:rFonts w:cs="Arial"/>
          <w:bCs/>
        </w:rPr>
      </w:pPr>
    </w:p>
    <w:p w14:paraId="27E63621" w14:textId="242EEBE1" w:rsidR="00901F05" w:rsidRPr="00901F05" w:rsidRDefault="00901F05" w:rsidP="00706606">
      <w:pPr>
        <w:spacing w:line="276" w:lineRule="auto"/>
        <w:ind w:left="993" w:hanging="709"/>
        <w:jc w:val="both"/>
        <w:rPr>
          <w:rFonts w:cs="Arial"/>
          <w:bCs/>
        </w:rPr>
      </w:pPr>
      <w:r w:rsidRPr="00706606">
        <w:rPr>
          <w:rFonts w:cs="Arial"/>
          <w:b/>
        </w:rPr>
        <w:t>10.2.</w:t>
      </w:r>
      <w:r w:rsidRPr="00901F05">
        <w:rPr>
          <w:rFonts w:cs="Arial"/>
          <w:bCs/>
        </w:rPr>
        <w:tab/>
        <w:t>As instruções do edital de abertura deverão disciplinar os procedimentos e prazos para a interposição de recursos administrativos relativos a todas as etapas da prova objetiva;</w:t>
      </w:r>
    </w:p>
    <w:p w14:paraId="086573F3" w14:textId="77777777" w:rsidR="00706606" w:rsidRDefault="00706606" w:rsidP="00706606">
      <w:pPr>
        <w:spacing w:line="276" w:lineRule="auto"/>
        <w:ind w:left="993" w:hanging="709"/>
        <w:jc w:val="both"/>
        <w:rPr>
          <w:rFonts w:cs="Arial"/>
          <w:bCs/>
        </w:rPr>
      </w:pPr>
    </w:p>
    <w:p w14:paraId="45B768DA" w14:textId="44624107" w:rsidR="00901F05" w:rsidRPr="00901F05" w:rsidRDefault="00901F05" w:rsidP="00706606">
      <w:pPr>
        <w:spacing w:line="276" w:lineRule="auto"/>
        <w:ind w:left="993" w:hanging="709"/>
        <w:jc w:val="both"/>
        <w:rPr>
          <w:rFonts w:cs="Arial"/>
          <w:bCs/>
        </w:rPr>
      </w:pPr>
      <w:r w:rsidRPr="00706606">
        <w:rPr>
          <w:rFonts w:cs="Arial"/>
          <w:b/>
        </w:rPr>
        <w:t>10.3.</w:t>
      </w:r>
      <w:r w:rsidRPr="00901F05">
        <w:rPr>
          <w:rFonts w:cs="Arial"/>
          <w:bCs/>
        </w:rPr>
        <w:tab/>
        <w:t>A empresa/instituição promotora da prova objetiva deverá disponibilizar, sem prejuízo de outros meios que julgar pertinentes, sistema de elaboração de recursos pela internet, que permita ao candidato redigir e enviar seu recurso, com a funcionalidade de anexar arquivos magnéticos de texto ou figuras;</w:t>
      </w:r>
    </w:p>
    <w:p w14:paraId="12FCD958" w14:textId="77777777" w:rsidR="00706606" w:rsidRDefault="00706606" w:rsidP="00706606">
      <w:pPr>
        <w:spacing w:line="276" w:lineRule="auto"/>
        <w:ind w:left="993" w:hanging="709"/>
        <w:jc w:val="both"/>
        <w:rPr>
          <w:rFonts w:cs="Arial"/>
          <w:bCs/>
        </w:rPr>
      </w:pPr>
    </w:p>
    <w:p w14:paraId="283E5D5F" w14:textId="653E9F31" w:rsidR="00901F05" w:rsidRPr="00901F05" w:rsidRDefault="00901F05" w:rsidP="00706606">
      <w:pPr>
        <w:spacing w:line="276" w:lineRule="auto"/>
        <w:ind w:left="1985" w:hanging="992"/>
        <w:jc w:val="both"/>
        <w:rPr>
          <w:rFonts w:cs="Arial"/>
          <w:bCs/>
        </w:rPr>
      </w:pPr>
      <w:r w:rsidRPr="00706606">
        <w:rPr>
          <w:rFonts w:cs="Arial"/>
          <w:b/>
        </w:rPr>
        <w:t>10.3.1.</w:t>
      </w:r>
      <w:r w:rsidRPr="00901F05">
        <w:rPr>
          <w:rFonts w:cs="Arial"/>
          <w:bCs/>
        </w:rPr>
        <w:t xml:space="preserve"> </w:t>
      </w:r>
      <w:r w:rsidR="00706606">
        <w:rPr>
          <w:rFonts w:cs="Arial"/>
          <w:bCs/>
        </w:rPr>
        <w:tab/>
      </w:r>
      <w:r w:rsidRPr="00901F05">
        <w:rPr>
          <w:rFonts w:cs="Arial"/>
          <w:bCs/>
        </w:rPr>
        <w:t>Ao candidato que impetrar recurso deverá ser fornecido um número de protocolo;</w:t>
      </w:r>
    </w:p>
    <w:p w14:paraId="0352B072" w14:textId="77777777" w:rsidR="000105BE" w:rsidRDefault="000105BE" w:rsidP="00706606">
      <w:pPr>
        <w:spacing w:line="276" w:lineRule="auto"/>
        <w:ind w:left="993" w:hanging="709"/>
        <w:jc w:val="both"/>
        <w:rPr>
          <w:rFonts w:cs="Arial"/>
          <w:bCs/>
        </w:rPr>
      </w:pPr>
    </w:p>
    <w:p w14:paraId="7B90C7BF" w14:textId="7A64AD20" w:rsidR="00901F05" w:rsidRPr="00901F05" w:rsidRDefault="00901F05" w:rsidP="00706606">
      <w:pPr>
        <w:spacing w:line="276" w:lineRule="auto"/>
        <w:ind w:left="993" w:hanging="709"/>
        <w:jc w:val="both"/>
        <w:rPr>
          <w:rFonts w:cs="Arial"/>
          <w:bCs/>
        </w:rPr>
      </w:pPr>
      <w:r w:rsidRPr="000105BE">
        <w:rPr>
          <w:rFonts w:cs="Arial"/>
          <w:b/>
        </w:rPr>
        <w:t>10.4.</w:t>
      </w:r>
      <w:r w:rsidRPr="00901F05">
        <w:rPr>
          <w:rFonts w:cs="Arial"/>
          <w:bCs/>
        </w:rPr>
        <w:tab/>
        <w:t>A resposta ao recurso do candidato deverá conter justificativa clara e objetiva, em relação aos principais argumentos utilizados pelo candidato recorrente, com fundamentação técnica da razão de provimento ou rejeição dos recursos;</w:t>
      </w:r>
    </w:p>
    <w:p w14:paraId="583C581F" w14:textId="77777777" w:rsidR="000105BE" w:rsidRDefault="000105BE" w:rsidP="00706606">
      <w:pPr>
        <w:spacing w:line="276" w:lineRule="auto"/>
        <w:ind w:left="993" w:hanging="709"/>
        <w:jc w:val="both"/>
        <w:rPr>
          <w:rFonts w:cs="Arial"/>
          <w:bCs/>
        </w:rPr>
      </w:pPr>
    </w:p>
    <w:p w14:paraId="7C4BDA1A" w14:textId="1647B6CB" w:rsidR="00901F05" w:rsidRPr="00901F05" w:rsidRDefault="00901F05" w:rsidP="00706606">
      <w:pPr>
        <w:spacing w:line="276" w:lineRule="auto"/>
        <w:ind w:left="993" w:hanging="709"/>
        <w:jc w:val="both"/>
        <w:rPr>
          <w:rFonts w:cs="Arial"/>
          <w:bCs/>
        </w:rPr>
      </w:pPr>
      <w:r w:rsidRPr="000105BE">
        <w:rPr>
          <w:rFonts w:cs="Arial"/>
          <w:b/>
        </w:rPr>
        <w:t>10.5.</w:t>
      </w:r>
      <w:r w:rsidRPr="00901F05">
        <w:rPr>
          <w:rFonts w:cs="Arial"/>
          <w:bCs/>
        </w:rPr>
        <w:tab/>
        <w:t>A decisão que anular ou alterar gabarito acarretará novo cálculo da nota de todos os candidatos que realizaram a prova, independentemente de terem recorrido da questão;</w:t>
      </w:r>
    </w:p>
    <w:p w14:paraId="04FB110F" w14:textId="77777777" w:rsidR="00901F05" w:rsidRPr="00901F05" w:rsidRDefault="00901F05" w:rsidP="00706606">
      <w:pPr>
        <w:spacing w:line="276" w:lineRule="auto"/>
        <w:ind w:left="993" w:hanging="709"/>
        <w:jc w:val="both"/>
        <w:rPr>
          <w:rFonts w:cs="Arial"/>
          <w:bCs/>
        </w:rPr>
      </w:pPr>
      <w:r w:rsidRPr="00901F05">
        <w:rPr>
          <w:rFonts w:cs="Arial"/>
          <w:bCs/>
        </w:rPr>
        <w:t xml:space="preserve"> </w:t>
      </w:r>
    </w:p>
    <w:p w14:paraId="2ECA186F" w14:textId="77777777" w:rsidR="00901F05" w:rsidRPr="00901F05" w:rsidRDefault="00901F05" w:rsidP="00706606">
      <w:pPr>
        <w:spacing w:line="276" w:lineRule="auto"/>
        <w:ind w:left="993" w:hanging="709"/>
        <w:jc w:val="both"/>
        <w:rPr>
          <w:rFonts w:cs="Arial"/>
          <w:bCs/>
        </w:rPr>
      </w:pPr>
      <w:r w:rsidRPr="000105BE">
        <w:rPr>
          <w:rFonts w:cs="Arial"/>
          <w:b/>
        </w:rPr>
        <w:t>10.6.</w:t>
      </w:r>
      <w:r w:rsidRPr="00901F05">
        <w:rPr>
          <w:rFonts w:cs="Arial"/>
          <w:bCs/>
        </w:rPr>
        <w:tab/>
        <w:t>Deverão ser anuladas as questões:</w:t>
      </w:r>
    </w:p>
    <w:p w14:paraId="090BAAAD" w14:textId="77777777" w:rsidR="000105BE" w:rsidRPr="000105BE" w:rsidRDefault="000105BE" w:rsidP="00706606">
      <w:pPr>
        <w:spacing w:line="276" w:lineRule="auto"/>
        <w:ind w:left="993" w:hanging="709"/>
        <w:jc w:val="both"/>
        <w:rPr>
          <w:rFonts w:cs="Arial"/>
          <w:bCs/>
          <w:sz w:val="16"/>
          <w:szCs w:val="16"/>
        </w:rPr>
      </w:pPr>
    </w:p>
    <w:p w14:paraId="1A1825B4" w14:textId="1E0D8DF5" w:rsidR="00901F05" w:rsidRPr="00901F05" w:rsidRDefault="00901F05" w:rsidP="000105BE">
      <w:pPr>
        <w:spacing w:line="276" w:lineRule="auto"/>
        <w:ind w:left="1560" w:hanging="567"/>
        <w:jc w:val="both"/>
        <w:rPr>
          <w:rFonts w:cs="Arial"/>
          <w:bCs/>
        </w:rPr>
      </w:pPr>
      <w:r w:rsidRPr="00901F05">
        <w:rPr>
          <w:rFonts w:cs="Arial"/>
          <w:bCs/>
        </w:rPr>
        <w:t>a)</w:t>
      </w:r>
      <w:r w:rsidRPr="00901F05">
        <w:rPr>
          <w:rFonts w:cs="Arial"/>
          <w:bCs/>
        </w:rPr>
        <w:tab/>
        <w:t>de múltipla escolha com nenhuma ou mais de uma resposta;</w:t>
      </w:r>
    </w:p>
    <w:p w14:paraId="41D66CF4" w14:textId="77777777" w:rsidR="000105BE" w:rsidRPr="000105BE" w:rsidRDefault="000105BE" w:rsidP="000105BE">
      <w:pPr>
        <w:spacing w:line="276" w:lineRule="auto"/>
        <w:ind w:left="1560" w:hanging="567"/>
        <w:jc w:val="both"/>
        <w:rPr>
          <w:rFonts w:cs="Arial"/>
          <w:bCs/>
          <w:sz w:val="16"/>
          <w:szCs w:val="16"/>
        </w:rPr>
      </w:pPr>
    </w:p>
    <w:p w14:paraId="2B6B39E4" w14:textId="1F9F6AF1" w:rsidR="00901F05" w:rsidRPr="00901F05" w:rsidRDefault="00901F05" w:rsidP="000105BE">
      <w:pPr>
        <w:spacing w:line="276" w:lineRule="auto"/>
        <w:ind w:left="1560" w:hanging="567"/>
        <w:jc w:val="both"/>
        <w:rPr>
          <w:rFonts w:cs="Arial"/>
          <w:bCs/>
        </w:rPr>
      </w:pPr>
      <w:r w:rsidRPr="00901F05">
        <w:rPr>
          <w:rFonts w:cs="Arial"/>
          <w:bCs/>
        </w:rPr>
        <w:t>b)</w:t>
      </w:r>
      <w:r w:rsidRPr="00901F05">
        <w:rPr>
          <w:rFonts w:cs="Arial"/>
          <w:bCs/>
        </w:rPr>
        <w:tab/>
        <w:t>com enunciado redigido de maneira obscura ou dúbia;</w:t>
      </w:r>
    </w:p>
    <w:p w14:paraId="62CC068A" w14:textId="77777777" w:rsidR="000105BE" w:rsidRPr="000105BE" w:rsidRDefault="000105BE" w:rsidP="000105BE">
      <w:pPr>
        <w:spacing w:line="276" w:lineRule="auto"/>
        <w:ind w:left="1560" w:hanging="567"/>
        <w:jc w:val="both"/>
        <w:rPr>
          <w:rFonts w:cs="Arial"/>
          <w:bCs/>
          <w:sz w:val="16"/>
          <w:szCs w:val="16"/>
        </w:rPr>
      </w:pPr>
    </w:p>
    <w:p w14:paraId="4B98AEF4" w14:textId="5A1E9877" w:rsidR="00901F05" w:rsidRPr="00901F05" w:rsidRDefault="00901F05" w:rsidP="000105BE">
      <w:pPr>
        <w:spacing w:line="276" w:lineRule="auto"/>
        <w:ind w:left="1560" w:hanging="567"/>
        <w:jc w:val="both"/>
        <w:rPr>
          <w:rFonts w:cs="Arial"/>
          <w:bCs/>
        </w:rPr>
      </w:pPr>
      <w:r w:rsidRPr="00901F05">
        <w:rPr>
          <w:rFonts w:cs="Arial"/>
          <w:bCs/>
        </w:rPr>
        <w:t>c)</w:t>
      </w:r>
      <w:r w:rsidRPr="00901F05">
        <w:rPr>
          <w:rFonts w:cs="Arial"/>
          <w:bCs/>
        </w:rPr>
        <w:tab/>
        <w:t>com erro gramatical substancial, desde que tal erro possa induzir o candidato a erro em sua resposta;</w:t>
      </w:r>
    </w:p>
    <w:p w14:paraId="0A374E0D" w14:textId="77777777" w:rsidR="000105BE" w:rsidRPr="000105BE" w:rsidRDefault="000105BE" w:rsidP="000105BE">
      <w:pPr>
        <w:spacing w:line="276" w:lineRule="auto"/>
        <w:ind w:left="1560" w:hanging="567"/>
        <w:jc w:val="both"/>
        <w:rPr>
          <w:rFonts w:cs="Arial"/>
          <w:bCs/>
          <w:sz w:val="16"/>
          <w:szCs w:val="16"/>
        </w:rPr>
      </w:pPr>
    </w:p>
    <w:p w14:paraId="3B7C994A" w14:textId="59E6E6F6" w:rsidR="00901F05" w:rsidRPr="00901F05" w:rsidRDefault="00901F05" w:rsidP="000105BE">
      <w:pPr>
        <w:spacing w:line="276" w:lineRule="auto"/>
        <w:ind w:left="1560" w:hanging="567"/>
        <w:jc w:val="both"/>
        <w:rPr>
          <w:rFonts w:cs="Arial"/>
          <w:bCs/>
        </w:rPr>
      </w:pPr>
      <w:r w:rsidRPr="00901F05">
        <w:rPr>
          <w:rFonts w:cs="Arial"/>
          <w:bCs/>
        </w:rPr>
        <w:t>d)</w:t>
      </w:r>
      <w:r w:rsidRPr="00901F05">
        <w:rPr>
          <w:rFonts w:cs="Arial"/>
          <w:bCs/>
        </w:rPr>
        <w:tab/>
        <w:t>que exigem conteúdo programático não previsto no edital.</w:t>
      </w:r>
    </w:p>
    <w:p w14:paraId="36116CC6" w14:textId="77777777" w:rsidR="00901F05" w:rsidRDefault="00901F05" w:rsidP="00901F05">
      <w:pPr>
        <w:spacing w:line="276" w:lineRule="auto"/>
        <w:jc w:val="both"/>
        <w:rPr>
          <w:rFonts w:cs="Arial"/>
          <w:bCs/>
        </w:rPr>
      </w:pPr>
    </w:p>
    <w:p w14:paraId="08D3F6AA" w14:textId="77777777" w:rsidR="000E160A" w:rsidRPr="00901F05" w:rsidRDefault="000E160A" w:rsidP="00901F05">
      <w:pPr>
        <w:spacing w:line="276" w:lineRule="auto"/>
        <w:jc w:val="both"/>
        <w:rPr>
          <w:rFonts w:cs="Arial"/>
          <w:bCs/>
        </w:rPr>
      </w:pPr>
    </w:p>
    <w:p w14:paraId="5586A6F2" w14:textId="70E6DCFE" w:rsidR="00901F05" w:rsidRPr="000E160A" w:rsidRDefault="00901F05" w:rsidP="00081308">
      <w:pPr>
        <w:spacing w:line="276" w:lineRule="auto"/>
        <w:ind w:left="567" w:hanging="567"/>
        <w:jc w:val="both"/>
        <w:rPr>
          <w:rFonts w:cs="Arial"/>
          <w:b/>
        </w:rPr>
      </w:pPr>
      <w:r w:rsidRPr="000E160A">
        <w:rPr>
          <w:rFonts w:cs="Arial"/>
          <w:b/>
        </w:rPr>
        <w:lastRenderedPageBreak/>
        <w:t>11.</w:t>
      </w:r>
      <w:r w:rsidRPr="000E160A">
        <w:rPr>
          <w:rFonts w:cs="Arial"/>
          <w:b/>
        </w:rPr>
        <w:tab/>
        <w:t>REQUISITOS PARA ASSINATURA DO CONTRATO (HABILITAÇÃO E COMPROVAÇÕES):</w:t>
      </w:r>
    </w:p>
    <w:p w14:paraId="29BF628A" w14:textId="77777777" w:rsidR="00901F05" w:rsidRPr="00901F05" w:rsidRDefault="00901F05" w:rsidP="00901F05">
      <w:pPr>
        <w:spacing w:line="276" w:lineRule="auto"/>
        <w:jc w:val="both"/>
        <w:rPr>
          <w:rFonts w:cs="Arial"/>
          <w:bCs/>
        </w:rPr>
      </w:pPr>
    </w:p>
    <w:p w14:paraId="2E340CB2" w14:textId="3DB5045D" w:rsidR="00901F05" w:rsidRPr="00901F05" w:rsidRDefault="00901F05" w:rsidP="00B245CC">
      <w:pPr>
        <w:spacing w:line="276" w:lineRule="auto"/>
        <w:ind w:firstLine="1560"/>
        <w:jc w:val="both"/>
        <w:rPr>
          <w:rFonts w:cs="Arial"/>
          <w:bCs/>
        </w:rPr>
      </w:pPr>
      <w:r w:rsidRPr="00901F05">
        <w:rPr>
          <w:rFonts w:cs="Arial"/>
          <w:bCs/>
        </w:rPr>
        <w:t xml:space="preserve">Os documentos e comprovações previstos neste item deverão ser apresentados </w:t>
      </w:r>
      <w:r w:rsidR="00F1556E" w:rsidRPr="00F1556E">
        <w:rPr>
          <w:rFonts w:cs="Arial"/>
          <w:bCs/>
          <w:highlight w:val="green"/>
        </w:rPr>
        <w:t>no momento da</w:t>
      </w:r>
      <w:r w:rsidR="00F1556E" w:rsidRPr="00F1556E">
        <w:rPr>
          <w:rFonts w:cs="Arial"/>
          <w:bCs/>
        </w:rPr>
        <w:t xml:space="preserve"> </w:t>
      </w:r>
      <w:r w:rsidRPr="00901F05">
        <w:rPr>
          <w:rFonts w:cs="Arial"/>
          <w:bCs/>
        </w:rPr>
        <w:t>assinatura do contrato, como condição para formalização da contratação, sem prejuízo de outras exigências legais aplicáveis ao caso concreto.</w:t>
      </w:r>
    </w:p>
    <w:p w14:paraId="5C8E665A" w14:textId="77777777" w:rsidR="00230EFE" w:rsidRDefault="00230EFE" w:rsidP="00901F05">
      <w:pPr>
        <w:spacing w:line="276" w:lineRule="auto"/>
        <w:jc w:val="both"/>
        <w:rPr>
          <w:rFonts w:cs="Arial"/>
          <w:bCs/>
        </w:rPr>
      </w:pPr>
    </w:p>
    <w:p w14:paraId="1DD7C3DC" w14:textId="7F48C61F" w:rsidR="00901F05" w:rsidRPr="00901F05" w:rsidRDefault="00901F05" w:rsidP="00230EFE">
      <w:pPr>
        <w:spacing w:line="276" w:lineRule="auto"/>
        <w:ind w:firstLine="1560"/>
        <w:jc w:val="both"/>
        <w:rPr>
          <w:rFonts w:cs="Arial"/>
          <w:bCs/>
        </w:rPr>
      </w:pPr>
      <w:r w:rsidRPr="00901F05">
        <w:rPr>
          <w:rFonts w:cs="Arial"/>
          <w:bCs/>
        </w:rPr>
        <w:t xml:space="preserve">Também deverá ser apresentada, </w:t>
      </w:r>
      <w:r w:rsidR="00F1556E" w:rsidRPr="00F1556E">
        <w:rPr>
          <w:rFonts w:cs="Arial"/>
          <w:bCs/>
          <w:highlight w:val="green"/>
        </w:rPr>
        <w:t>no momento da</w:t>
      </w:r>
      <w:r w:rsidR="00F1556E" w:rsidRPr="00F1556E">
        <w:rPr>
          <w:rFonts w:cs="Arial"/>
          <w:bCs/>
        </w:rPr>
        <w:t xml:space="preserve"> </w:t>
      </w:r>
      <w:r w:rsidRPr="00901F05">
        <w:rPr>
          <w:rFonts w:cs="Arial"/>
          <w:bCs/>
        </w:rPr>
        <w:t>assinatura do contrato, declaração de inexistência de impedimentos para contratar com a Administração, nos termos do art. 14 da Lei Federal nº 14.133/2021, conforme modelo constante dos anexos.</w:t>
      </w:r>
    </w:p>
    <w:p w14:paraId="7981956D" w14:textId="77777777" w:rsidR="00901F05" w:rsidRPr="00901F05" w:rsidRDefault="00901F05" w:rsidP="00901F05">
      <w:pPr>
        <w:spacing w:line="276" w:lineRule="auto"/>
        <w:jc w:val="both"/>
        <w:rPr>
          <w:rFonts w:cs="Arial"/>
          <w:bCs/>
        </w:rPr>
      </w:pPr>
    </w:p>
    <w:p w14:paraId="7B4E73E0" w14:textId="5C19E47E" w:rsidR="00901F05" w:rsidRPr="00901F05" w:rsidRDefault="00901F05" w:rsidP="00DB554F">
      <w:pPr>
        <w:spacing w:line="276" w:lineRule="auto"/>
        <w:ind w:left="1276" w:hanging="850"/>
        <w:jc w:val="both"/>
        <w:rPr>
          <w:rFonts w:cs="Arial"/>
          <w:bCs/>
        </w:rPr>
      </w:pPr>
      <w:r w:rsidRPr="00DB554F">
        <w:rPr>
          <w:rFonts w:cs="Arial"/>
          <w:b/>
        </w:rPr>
        <w:t>11.1.</w:t>
      </w:r>
      <w:r w:rsidRPr="00901F05">
        <w:rPr>
          <w:rFonts w:cs="Arial"/>
          <w:bCs/>
        </w:rPr>
        <w:tab/>
      </w:r>
      <w:r w:rsidRPr="00DB554F">
        <w:rPr>
          <w:rFonts w:cs="Arial"/>
          <w:b/>
        </w:rPr>
        <w:t>Qualificação Técnico-profissional</w:t>
      </w:r>
      <w:r w:rsidRPr="00901F05">
        <w:rPr>
          <w:rFonts w:cs="Arial"/>
          <w:bCs/>
        </w:rPr>
        <w:t xml:space="preserve"> - experiência Profissional (</w:t>
      </w:r>
      <w:r w:rsidRPr="00DB554F">
        <w:rPr>
          <w:rFonts w:cs="Arial"/>
          <w:b/>
        </w:rPr>
        <w:t>Equipe</w:t>
      </w:r>
      <w:r w:rsidR="00DB554F" w:rsidRPr="00DB554F">
        <w:rPr>
          <w:rFonts w:cs="Arial"/>
          <w:b/>
        </w:rPr>
        <w:t xml:space="preserve"> </w:t>
      </w:r>
      <w:r w:rsidRPr="00DB554F">
        <w:rPr>
          <w:rFonts w:cs="Arial"/>
          <w:b/>
        </w:rPr>
        <w:t>Técnica</w:t>
      </w:r>
      <w:r w:rsidRPr="00901F05">
        <w:rPr>
          <w:rFonts w:cs="Arial"/>
          <w:bCs/>
        </w:rPr>
        <w:t>):</w:t>
      </w:r>
    </w:p>
    <w:p w14:paraId="344EF4A2" w14:textId="77777777" w:rsidR="00DB554F" w:rsidRDefault="00DB554F" w:rsidP="00DB554F">
      <w:pPr>
        <w:spacing w:line="276" w:lineRule="auto"/>
        <w:ind w:left="993" w:hanging="567"/>
        <w:jc w:val="both"/>
        <w:rPr>
          <w:rFonts w:cs="Arial"/>
          <w:bCs/>
        </w:rPr>
      </w:pPr>
    </w:p>
    <w:p w14:paraId="0BC04D31" w14:textId="685F8A71" w:rsidR="00901F05" w:rsidRPr="00901F05" w:rsidRDefault="00901F05" w:rsidP="00DB554F">
      <w:pPr>
        <w:spacing w:line="276" w:lineRule="auto"/>
        <w:ind w:left="2268" w:hanging="992"/>
        <w:jc w:val="both"/>
        <w:rPr>
          <w:rFonts w:cs="Arial"/>
          <w:bCs/>
        </w:rPr>
      </w:pPr>
      <w:r w:rsidRPr="00DB554F">
        <w:rPr>
          <w:rFonts w:cs="Arial"/>
          <w:b/>
        </w:rPr>
        <w:t>11.1.1.</w:t>
      </w:r>
      <w:r w:rsidRPr="00901F05">
        <w:rPr>
          <w:rFonts w:cs="Arial"/>
          <w:bCs/>
        </w:rPr>
        <w:tab/>
        <w:t xml:space="preserve">01 (um) </w:t>
      </w:r>
      <w:r w:rsidRPr="00DB554F">
        <w:rPr>
          <w:rFonts w:cs="Arial"/>
          <w:b/>
        </w:rPr>
        <w:t>Coordenador Geral</w:t>
      </w:r>
      <w:r w:rsidRPr="00901F05">
        <w:rPr>
          <w:rFonts w:cs="Arial"/>
          <w:bCs/>
        </w:rPr>
        <w:t>, com experiência na coordenação de trabalhos na realização de concursos públicos, processos seletivos ou de vestibulares ou similares para o setor público ou privado, com aplicação simultânea em múltiplas salas e/ou prédios;</w:t>
      </w:r>
    </w:p>
    <w:p w14:paraId="5F1313AD" w14:textId="77777777" w:rsidR="00DB554F" w:rsidRDefault="00DB554F" w:rsidP="00DB554F">
      <w:pPr>
        <w:spacing w:line="276" w:lineRule="auto"/>
        <w:ind w:left="2268" w:hanging="992"/>
        <w:jc w:val="both"/>
        <w:rPr>
          <w:rFonts w:cs="Arial"/>
          <w:bCs/>
        </w:rPr>
      </w:pPr>
    </w:p>
    <w:p w14:paraId="6B5E0B2B" w14:textId="540BADB0" w:rsidR="00901F05" w:rsidRPr="00901F05" w:rsidRDefault="00901F05" w:rsidP="00DB554F">
      <w:pPr>
        <w:spacing w:line="276" w:lineRule="auto"/>
        <w:ind w:left="2268" w:hanging="992"/>
        <w:jc w:val="both"/>
        <w:rPr>
          <w:rFonts w:cs="Arial"/>
          <w:bCs/>
        </w:rPr>
      </w:pPr>
      <w:r w:rsidRPr="00A831CA">
        <w:rPr>
          <w:rFonts w:cs="Arial"/>
          <w:b/>
        </w:rPr>
        <w:t>11.1.2.</w:t>
      </w:r>
      <w:r w:rsidRPr="00A831CA">
        <w:rPr>
          <w:rFonts w:cs="Arial"/>
          <w:b/>
        </w:rPr>
        <w:tab/>
      </w:r>
      <w:r w:rsidRPr="00901F05">
        <w:rPr>
          <w:rFonts w:cs="Arial"/>
          <w:bCs/>
        </w:rPr>
        <w:t xml:space="preserve">Banca </w:t>
      </w:r>
      <w:r w:rsidRPr="00A831CA">
        <w:rPr>
          <w:rFonts w:cs="Arial"/>
          <w:b/>
        </w:rPr>
        <w:t>Examinadora</w:t>
      </w:r>
      <w:r w:rsidRPr="00901F05">
        <w:rPr>
          <w:rFonts w:cs="Arial"/>
          <w:bCs/>
        </w:rPr>
        <w:t xml:space="preserve"> com, no mínimo, 02 (dois) profissionais com experiência em realização de concursos públicos, processos seletivos ou de vestibulares ou similares para o setor público ou privado, com titulação mínima de:</w:t>
      </w:r>
    </w:p>
    <w:p w14:paraId="358A130C" w14:textId="77777777" w:rsidR="00A831CA" w:rsidRPr="00A831CA" w:rsidRDefault="00A831CA" w:rsidP="00DB554F">
      <w:pPr>
        <w:spacing w:line="276" w:lineRule="auto"/>
        <w:ind w:left="993" w:hanging="567"/>
        <w:jc w:val="both"/>
        <w:rPr>
          <w:rFonts w:cs="Arial"/>
          <w:bCs/>
          <w:sz w:val="16"/>
          <w:szCs w:val="16"/>
        </w:rPr>
      </w:pPr>
    </w:p>
    <w:p w14:paraId="11DF5D92" w14:textId="3DE28160" w:rsidR="00901F05" w:rsidRPr="00901F05" w:rsidRDefault="00901F05" w:rsidP="00A831CA">
      <w:pPr>
        <w:spacing w:line="276" w:lineRule="auto"/>
        <w:ind w:left="993" w:firstLine="1275"/>
        <w:jc w:val="both"/>
        <w:rPr>
          <w:rFonts w:cs="Arial"/>
          <w:bCs/>
        </w:rPr>
      </w:pPr>
      <w:r w:rsidRPr="00901F05">
        <w:rPr>
          <w:rFonts w:cs="Arial"/>
          <w:bCs/>
        </w:rPr>
        <w:t>a)</w:t>
      </w:r>
      <w:r w:rsidRPr="00901F05">
        <w:rPr>
          <w:rFonts w:cs="Arial"/>
          <w:bCs/>
        </w:rPr>
        <w:tab/>
        <w:t>Um(a) doutor(a);</w:t>
      </w:r>
    </w:p>
    <w:p w14:paraId="404D084A" w14:textId="77777777" w:rsidR="00A831CA" w:rsidRPr="00A831CA" w:rsidRDefault="00A831CA" w:rsidP="00A831CA">
      <w:pPr>
        <w:spacing w:line="276" w:lineRule="auto"/>
        <w:ind w:left="993" w:firstLine="1275"/>
        <w:jc w:val="both"/>
        <w:rPr>
          <w:rFonts w:cs="Arial"/>
          <w:bCs/>
          <w:sz w:val="16"/>
          <w:szCs w:val="16"/>
        </w:rPr>
      </w:pPr>
    </w:p>
    <w:p w14:paraId="411561B6" w14:textId="0D097EAA" w:rsidR="00901F05" w:rsidRPr="00901F05" w:rsidRDefault="00901F05" w:rsidP="00A831CA">
      <w:pPr>
        <w:spacing w:line="276" w:lineRule="auto"/>
        <w:ind w:left="993" w:firstLine="1275"/>
        <w:jc w:val="both"/>
        <w:rPr>
          <w:rFonts w:cs="Arial"/>
          <w:bCs/>
        </w:rPr>
      </w:pPr>
      <w:r w:rsidRPr="00901F05">
        <w:rPr>
          <w:rFonts w:cs="Arial"/>
          <w:bCs/>
        </w:rPr>
        <w:t>b)</w:t>
      </w:r>
      <w:r w:rsidRPr="00901F05">
        <w:rPr>
          <w:rFonts w:cs="Arial"/>
          <w:bCs/>
        </w:rPr>
        <w:tab/>
        <w:t>Um(a) mestre.</w:t>
      </w:r>
    </w:p>
    <w:p w14:paraId="6C525B61" w14:textId="77777777" w:rsidR="00901F05" w:rsidRPr="00901F05" w:rsidRDefault="00901F05" w:rsidP="00DB554F">
      <w:pPr>
        <w:spacing w:line="276" w:lineRule="auto"/>
        <w:ind w:left="993" w:hanging="567"/>
        <w:jc w:val="both"/>
        <w:rPr>
          <w:rFonts w:cs="Arial"/>
          <w:bCs/>
        </w:rPr>
      </w:pPr>
      <w:r w:rsidRPr="00901F05">
        <w:rPr>
          <w:rFonts w:cs="Arial"/>
          <w:bCs/>
        </w:rPr>
        <w:t xml:space="preserve"> </w:t>
      </w:r>
    </w:p>
    <w:p w14:paraId="2E889765" w14:textId="77777777" w:rsidR="00901F05" w:rsidRPr="00901F05" w:rsidRDefault="00901F05" w:rsidP="00AA1D89">
      <w:pPr>
        <w:spacing w:line="276" w:lineRule="auto"/>
        <w:ind w:left="2268" w:hanging="992"/>
        <w:jc w:val="both"/>
        <w:rPr>
          <w:rFonts w:cs="Arial"/>
          <w:bCs/>
        </w:rPr>
      </w:pPr>
      <w:r w:rsidRPr="00833A20">
        <w:rPr>
          <w:rFonts w:cs="Arial"/>
          <w:b/>
        </w:rPr>
        <w:t>11.1.3.</w:t>
      </w:r>
      <w:r w:rsidRPr="00901F05">
        <w:rPr>
          <w:rFonts w:cs="Arial"/>
          <w:bCs/>
        </w:rPr>
        <w:tab/>
        <w:t xml:space="preserve">A experiência dos profissionais </w:t>
      </w:r>
      <w:r w:rsidRPr="00833A20">
        <w:rPr>
          <w:rFonts w:cs="Arial"/>
          <w:b/>
        </w:rPr>
        <w:t>deverá</w:t>
      </w:r>
      <w:r w:rsidRPr="00901F05">
        <w:rPr>
          <w:rFonts w:cs="Arial"/>
          <w:bCs/>
        </w:rPr>
        <w:t xml:space="preserve"> ser comprovada por meio de Carteira de Trabalho e Previdência Social, Contrato de Prestação de Serviços, regida pela legislação civil comum, ou Estatuto Social que conste o profissional como integrante do quadro social de empresa/instituição especializada;</w:t>
      </w:r>
    </w:p>
    <w:p w14:paraId="6FB1CF36" w14:textId="77777777" w:rsidR="00833A20" w:rsidRDefault="00833A20" w:rsidP="00AA1D89">
      <w:pPr>
        <w:spacing w:line="276" w:lineRule="auto"/>
        <w:ind w:left="2268" w:hanging="992"/>
        <w:jc w:val="both"/>
        <w:rPr>
          <w:rFonts w:cs="Arial"/>
          <w:bCs/>
        </w:rPr>
      </w:pPr>
    </w:p>
    <w:p w14:paraId="4924BA9C" w14:textId="2699A73E" w:rsidR="00901F05" w:rsidRPr="00901F05" w:rsidRDefault="00901F05" w:rsidP="00240C79">
      <w:pPr>
        <w:spacing w:line="276" w:lineRule="auto"/>
        <w:ind w:left="3402" w:hanging="1134"/>
        <w:jc w:val="both"/>
        <w:rPr>
          <w:rFonts w:cs="Arial"/>
          <w:bCs/>
        </w:rPr>
      </w:pPr>
      <w:r w:rsidRPr="00833A20">
        <w:rPr>
          <w:rFonts w:cs="Arial"/>
          <w:b/>
        </w:rPr>
        <w:t>11.1.3.1.</w:t>
      </w:r>
      <w:r w:rsidRPr="00833A20">
        <w:rPr>
          <w:rFonts w:cs="Arial"/>
          <w:b/>
        </w:rPr>
        <w:tab/>
      </w:r>
      <w:r w:rsidRPr="00901F05">
        <w:rPr>
          <w:rFonts w:cs="Arial"/>
          <w:bCs/>
        </w:rPr>
        <w:t>A experiência dos profissionais é de caráter pessoal, portanto, não precisa ser vinculada à empresa;</w:t>
      </w:r>
    </w:p>
    <w:p w14:paraId="6B434D7D" w14:textId="77777777" w:rsidR="00833A20" w:rsidRDefault="00833A20" w:rsidP="00AA1D89">
      <w:pPr>
        <w:spacing w:line="276" w:lineRule="auto"/>
        <w:ind w:left="2268" w:hanging="992"/>
        <w:jc w:val="both"/>
        <w:rPr>
          <w:rFonts w:cs="Arial"/>
          <w:bCs/>
        </w:rPr>
      </w:pPr>
    </w:p>
    <w:p w14:paraId="2117C000" w14:textId="7254746A" w:rsidR="00901F05" w:rsidRPr="00901F05" w:rsidRDefault="00901F05" w:rsidP="00AA1D89">
      <w:pPr>
        <w:spacing w:line="276" w:lineRule="auto"/>
        <w:ind w:left="2268" w:hanging="992"/>
        <w:jc w:val="both"/>
        <w:rPr>
          <w:rFonts w:cs="Arial"/>
          <w:bCs/>
        </w:rPr>
      </w:pPr>
      <w:r w:rsidRPr="00833A20">
        <w:rPr>
          <w:rFonts w:cs="Arial"/>
          <w:b/>
        </w:rPr>
        <w:t>11.1.4.</w:t>
      </w:r>
      <w:r w:rsidRPr="00833A20">
        <w:rPr>
          <w:rFonts w:cs="Arial"/>
          <w:b/>
        </w:rPr>
        <w:tab/>
      </w:r>
      <w:r w:rsidRPr="00F1556E">
        <w:rPr>
          <w:rFonts w:cs="Arial"/>
          <w:bCs/>
          <w:spacing w:val="-2"/>
        </w:rPr>
        <w:t xml:space="preserve">A empresa deverá comprovar que possui, </w:t>
      </w:r>
      <w:r w:rsidR="00327B49" w:rsidRPr="00F1556E">
        <w:rPr>
          <w:rFonts w:cs="Arial"/>
          <w:bCs/>
          <w:spacing w:val="-2"/>
          <w:highlight w:val="green"/>
        </w:rPr>
        <w:t>na data da assinatura do contrato</w:t>
      </w:r>
      <w:r w:rsidRPr="00F1556E">
        <w:rPr>
          <w:rFonts w:cs="Arial"/>
          <w:bCs/>
          <w:spacing w:val="-2"/>
        </w:rPr>
        <w:t xml:space="preserve">, os profissionais que comprovem a qualificação técnico profissional exigida, mediante vínculo empregatício, </w:t>
      </w:r>
      <w:r w:rsidRPr="00F1556E">
        <w:rPr>
          <w:rFonts w:cs="Arial"/>
          <w:bCs/>
          <w:spacing w:val="-2"/>
        </w:rPr>
        <w:lastRenderedPageBreak/>
        <w:t>contrato de prestação de serviços ou que integre o quadro social da empresa/instituição proponente que conste do Estatuto Social</w:t>
      </w:r>
      <w:r w:rsidRPr="00901F05">
        <w:rPr>
          <w:rFonts w:cs="Arial"/>
          <w:bCs/>
        </w:rPr>
        <w:t>;</w:t>
      </w:r>
    </w:p>
    <w:p w14:paraId="58E41C27" w14:textId="77777777" w:rsidR="00240C79" w:rsidRDefault="00240C79" w:rsidP="00AA1D89">
      <w:pPr>
        <w:spacing w:line="276" w:lineRule="auto"/>
        <w:ind w:left="2268" w:hanging="992"/>
        <w:jc w:val="both"/>
        <w:rPr>
          <w:rFonts w:cs="Arial"/>
          <w:bCs/>
        </w:rPr>
      </w:pPr>
    </w:p>
    <w:p w14:paraId="272D84DC" w14:textId="4229CE82" w:rsidR="00901F05" w:rsidRPr="00901F05" w:rsidRDefault="00901F05" w:rsidP="00240C79">
      <w:pPr>
        <w:spacing w:line="276" w:lineRule="auto"/>
        <w:ind w:left="3402" w:hanging="1134"/>
        <w:jc w:val="both"/>
        <w:rPr>
          <w:rFonts w:cs="Arial"/>
          <w:bCs/>
        </w:rPr>
      </w:pPr>
      <w:r w:rsidRPr="00240C79">
        <w:rPr>
          <w:rFonts w:cs="Arial"/>
          <w:b/>
        </w:rPr>
        <w:t>11.1.4.1.</w:t>
      </w:r>
      <w:r w:rsidRPr="00901F05">
        <w:rPr>
          <w:rFonts w:cs="Arial"/>
          <w:bCs/>
        </w:rPr>
        <w:tab/>
        <w:t>A empresa fica obrigada a garantir que os profissionais indicados para compor a banca examinadora realizem, pessoal e diretamente, a elaboração e correção das provas objetivas, admitindo-se durante a execução do contrato, a substituição desses profissionais por outros de experiência e graduação equivalente ou superior, mediante prévia aprovação do Contratante;</w:t>
      </w:r>
    </w:p>
    <w:p w14:paraId="7CF0E1D8" w14:textId="77777777" w:rsidR="0073653B" w:rsidRDefault="0073653B" w:rsidP="00AA1D89">
      <w:pPr>
        <w:spacing w:line="276" w:lineRule="auto"/>
        <w:ind w:left="2268" w:hanging="992"/>
        <w:jc w:val="both"/>
        <w:rPr>
          <w:rFonts w:cs="Arial"/>
          <w:bCs/>
        </w:rPr>
      </w:pPr>
    </w:p>
    <w:p w14:paraId="184EC2FE" w14:textId="4660718C" w:rsidR="00901F05" w:rsidRPr="00901F05" w:rsidRDefault="00901F05" w:rsidP="00AA1D89">
      <w:pPr>
        <w:spacing w:line="276" w:lineRule="auto"/>
        <w:ind w:left="2268" w:hanging="992"/>
        <w:jc w:val="both"/>
        <w:rPr>
          <w:rFonts w:cs="Arial"/>
          <w:bCs/>
        </w:rPr>
      </w:pPr>
      <w:r w:rsidRPr="0073653B">
        <w:rPr>
          <w:rFonts w:cs="Arial"/>
          <w:b/>
        </w:rPr>
        <w:t>11.1.5.</w:t>
      </w:r>
      <w:r w:rsidRPr="00901F05">
        <w:rPr>
          <w:rFonts w:cs="Arial"/>
          <w:bCs/>
        </w:rPr>
        <w:tab/>
        <w:t>A titulação acadêmica deverá ser comprovada por diploma devidamente registrado e expedido por instituição reconhecida pelo MEC ou documento formal expedido pela instituição de ensino responsável que declare expressamente a conclusão efetiva de curso reconhecido pelo MEC, a aprovação do interessado e a inexistência de qualquer pendência para a aquisição da titulação.</w:t>
      </w:r>
    </w:p>
    <w:p w14:paraId="05B0BD34" w14:textId="77777777" w:rsidR="0073653B" w:rsidRDefault="0073653B" w:rsidP="00DB554F">
      <w:pPr>
        <w:spacing w:line="276" w:lineRule="auto"/>
        <w:ind w:left="993" w:hanging="567"/>
        <w:jc w:val="both"/>
        <w:rPr>
          <w:rFonts w:cs="Arial"/>
          <w:bCs/>
        </w:rPr>
      </w:pPr>
    </w:p>
    <w:p w14:paraId="209B404D" w14:textId="211C49E6" w:rsidR="00901F05" w:rsidRPr="0073653B" w:rsidRDefault="00901F05" w:rsidP="00DB554F">
      <w:pPr>
        <w:spacing w:line="276" w:lineRule="auto"/>
        <w:ind w:left="993" w:hanging="567"/>
        <w:jc w:val="both"/>
        <w:rPr>
          <w:rFonts w:cs="Arial"/>
          <w:b/>
        </w:rPr>
      </w:pPr>
      <w:r w:rsidRPr="0073653B">
        <w:rPr>
          <w:rFonts w:cs="Arial"/>
          <w:b/>
        </w:rPr>
        <w:t>11.2.</w:t>
      </w:r>
      <w:r w:rsidRPr="0073653B">
        <w:rPr>
          <w:rFonts w:cs="Arial"/>
          <w:b/>
        </w:rPr>
        <w:tab/>
      </w:r>
      <w:r w:rsidR="0073653B">
        <w:rPr>
          <w:rFonts w:cs="Arial"/>
          <w:b/>
        </w:rPr>
        <w:tab/>
      </w:r>
      <w:r w:rsidRPr="0073653B">
        <w:rPr>
          <w:rFonts w:cs="Arial"/>
          <w:b/>
        </w:rPr>
        <w:t>Anexos e Documentos (requisitos para assinatura do contrato)</w:t>
      </w:r>
    </w:p>
    <w:p w14:paraId="08B8646F" w14:textId="77777777" w:rsidR="0073653B" w:rsidRDefault="0073653B" w:rsidP="0073653B">
      <w:pPr>
        <w:spacing w:line="276" w:lineRule="auto"/>
        <w:ind w:left="993"/>
        <w:jc w:val="both"/>
        <w:rPr>
          <w:rFonts w:cs="Arial"/>
          <w:bCs/>
        </w:rPr>
      </w:pPr>
    </w:p>
    <w:p w14:paraId="7EFE7C05" w14:textId="5B9E9348" w:rsidR="00901F05" w:rsidRPr="00901F05" w:rsidRDefault="00901F05" w:rsidP="0073653B">
      <w:pPr>
        <w:spacing w:line="276" w:lineRule="auto"/>
        <w:ind w:left="993"/>
        <w:jc w:val="both"/>
        <w:rPr>
          <w:rFonts w:cs="Arial"/>
          <w:bCs/>
        </w:rPr>
      </w:pPr>
      <w:r w:rsidRPr="00901F05">
        <w:rPr>
          <w:rFonts w:cs="Arial"/>
          <w:bCs/>
        </w:rPr>
        <w:t xml:space="preserve">Integram este Termo de Referência os seguintes anexos, cujos modelos/documentos deverão ser apresentados pela empresa </w:t>
      </w:r>
      <w:r w:rsidR="00761BE4" w:rsidRPr="00F1556E">
        <w:rPr>
          <w:rFonts w:cs="Arial"/>
          <w:bCs/>
          <w:highlight w:val="green"/>
        </w:rPr>
        <w:t>no momento da</w:t>
      </w:r>
      <w:r w:rsidR="00761BE4" w:rsidRPr="00F1556E">
        <w:rPr>
          <w:rFonts w:cs="Arial"/>
          <w:bCs/>
        </w:rPr>
        <w:t xml:space="preserve"> </w:t>
      </w:r>
      <w:r w:rsidRPr="00901F05">
        <w:rPr>
          <w:rFonts w:cs="Arial"/>
          <w:bCs/>
        </w:rPr>
        <w:t>assinatura do contrato, quando aplicável:</w:t>
      </w:r>
    </w:p>
    <w:p w14:paraId="671A22FC" w14:textId="77777777" w:rsidR="0073653B" w:rsidRPr="001E0B73" w:rsidRDefault="0073653B" w:rsidP="00DB554F">
      <w:pPr>
        <w:spacing w:line="276" w:lineRule="auto"/>
        <w:ind w:left="993" w:hanging="567"/>
        <w:jc w:val="both"/>
        <w:rPr>
          <w:rFonts w:cs="Arial"/>
          <w:bCs/>
        </w:rPr>
      </w:pPr>
    </w:p>
    <w:p w14:paraId="2E4972DE" w14:textId="5DC2223D" w:rsidR="00901F05" w:rsidRPr="00901F05" w:rsidRDefault="00901F05" w:rsidP="00E7363D">
      <w:pPr>
        <w:spacing w:line="276" w:lineRule="auto"/>
        <w:ind w:left="1560" w:hanging="567"/>
        <w:jc w:val="both"/>
        <w:rPr>
          <w:rFonts w:cs="Arial"/>
          <w:bCs/>
        </w:rPr>
      </w:pPr>
      <w:r w:rsidRPr="00901F05">
        <w:rPr>
          <w:rFonts w:cs="Arial"/>
          <w:bCs/>
        </w:rPr>
        <w:t>a)</w:t>
      </w:r>
      <w:r w:rsidRPr="00901F05">
        <w:rPr>
          <w:rFonts w:cs="Arial"/>
          <w:bCs/>
        </w:rPr>
        <w:tab/>
      </w:r>
      <w:r w:rsidRPr="007A44AC">
        <w:rPr>
          <w:rFonts w:cs="Arial"/>
          <w:bCs/>
          <w:spacing w:val="-4"/>
        </w:rPr>
        <w:t>Anexo</w:t>
      </w:r>
      <w:r w:rsidR="0073653B" w:rsidRPr="007A44AC">
        <w:rPr>
          <w:rFonts w:cs="Arial"/>
          <w:bCs/>
          <w:spacing w:val="-4"/>
        </w:rPr>
        <w:t xml:space="preserve"> </w:t>
      </w:r>
      <w:r w:rsidR="00FD66DA" w:rsidRPr="00FD66DA">
        <w:rPr>
          <w:rFonts w:cs="Arial"/>
          <w:bCs/>
          <w:spacing w:val="-4"/>
          <w:highlight w:val="green"/>
        </w:rPr>
        <w:t>A</w:t>
      </w:r>
      <w:r w:rsidR="0073653B" w:rsidRPr="007A44AC">
        <w:rPr>
          <w:rFonts w:cs="Arial"/>
          <w:bCs/>
          <w:spacing w:val="-4"/>
        </w:rPr>
        <w:t xml:space="preserve"> </w:t>
      </w:r>
      <w:r w:rsidRPr="007A44AC">
        <w:rPr>
          <w:rFonts w:cs="Arial"/>
          <w:bCs/>
          <w:spacing w:val="-4"/>
        </w:rPr>
        <w:t>–</w:t>
      </w:r>
      <w:r w:rsidR="0073653B" w:rsidRPr="007A44AC">
        <w:rPr>
          <w:rFonts w:cs="Arial"/>
          <w:bCs/>
          <w:spacing w:val="-4"/>
        </w:rPr>
        <w:t xml:space="preserve"> </w:t>
      </w:r>
      <w:r w:rsidRPr="007A44AC">
        <w:rPr>
          <w:rFonts w:cs="Arial"/>
          <w:bCs/>
          <w:spacing w:val="-4"/>
        </w:rPr>
        <w:t>Declaração</w:t>
      </w:r>
      <w:r w:rsidR="0073653B" w:rsidRPr="007A44AC">
        <w:rPr>
          <w:rFonts w:cs="Arial"/>
          <w:bCs/>
          <w:spacing w:val="-4"/>
        </w:rPr>
        <w:t xml:space="preserve"> </w:t>
      </w:r>
      <w:r w:rsidRPr="007A44AC">
        <w:rPr>
          <w:rFonts w:cs="Arial"/>
          <w:bCs/>
          <w:spacing w:val="-4"/>
        </w:rPr>
        <w:t>de</w:t>
      </w:r>
      <w:r w:rsidR="0073653B" w:rsidRPr="007A44AC">
        <w:rPr>
          <w:rFonts w:cs="Arial"/>
          <w:bCs/>
          <w:spacing w:val="-4"/>
        </w:rPr>
        <w:t xml:space="preserve"> </w:t>
      </w:r>
      <w:r w:rsidRPr="007A44AC">
        <w:rPr>
          <w:rFonts w:cs="Arial"/>
          <w:bCs/>
          <w:spacing w:val="-4"/>
        </w:rPr>
        <w:t>Inexistência</w:t>
      </w:r>
      <w:r w:rsidR="00E7363D" w:rsidRPr="007A44AC">
        <w:rPr>
          <w:rFonts w:cs="Arial"/>
          <w:bCs/>
          <w:spacing w:val="-4"/>
        </w:rPr>
        <w:t xml:space="preserve"> </w:t>
      </w:r>
      <w:r w:rsidRPr="007A44AC">
        <w:rPr>
          <w:rFonts w:cs="Arial"/>
          <w:bCs/>
          <w:spacing w:val="-4"/>
        </w:rPr>
        <w:t>de</w:t>
      </w:r>
      <w:r w:rsidR="0073653B" w:rsidRPr="007A44AC">
        <w:rPr>
          <w:rFonts w:cs="Arial"/>
          <w:bCs/>
          <w:spacing w:val="-4"/>
        </w:rPr>
        <w:t xml:space="preserve"> </w:t>
      </w:r>
      <w:r w:rsidRPr="007A44AC">
        <w:rPr>
          <w:rFonts w:cs="Arial"/>
          <w:bCs/>
          <w:spacing w:val="-4"/>
        </w:rPr>
        <w:t>Fatos</w:t>
      </w:r>
      <w:r w:rsidR="0073653B" w:rsidRPr="007A44AC">
        <w:rPr>
          <w:rFonts w:cs="Arial"/>
          <w:bCs/>
          <w:spacing w:val="-4"/>
        </w:rPr>
        <w:t xml:space="preserve"> </w:t>
      </w:r>
      <w:r w:rsidRPr="007A44AC">
        <w:rPr>
          <w:rFonts w:cs="Arial"/>
          <w:bCs/>
          <w:spacing w:val="-4"/>
        </w:rPr>
        <w:t>Impeditivos/Impedimentos para Contratar</w:t>
      </w:r>
      <w:r w:rsidRPr="00901F05">
        <w:rPr>
          <w:rFonts w:cs="Arial"/>
          <w:bCs/>
        </w:rPr>
        <w:t>;</w:t>
      </w:r>
    </w:p>
    <w:p w14:paraId="47037D66" w14:textId="77777777" w:rsidR="0073653B" w:rsidRPr="001E0B73" w:rsidRDefault="0073653B" w:rsidP="00E7363D">
      <w:pPr>
        <w:spacing w:line="276" w:lineRule="auto"/>
        <w:ind w:left="1560" w:hanging="567"/>
        <w:jc w:val="both"/>
        <w:rPr>
          <w:rFonts w:cs="Arial"/>
          <w:bCs/>
        </w:rPr>
      </w:pPr>
    </w:p>
    <w:p w14:paraId="52C86C77" w14:textId="06F6AAA3" w:rsidR="00901F05" w:rsidRPr="00901F05" w:rsidRDefault="00901F05" w:rsidP="00E7363D">
      <w:pPr>
        <w:spacing w:line="276" w:lineRule="auto"/>
        <w:ind w:left="1560" w:hanging="567"/>
        <w:jc w:val="both"/>
        <w:rPr>
          <w:rFonts w:cs="Arial"/>
          <w:bCs/>
        </w:rPr>
      </w:pPr>
      <w:r w:rsidRPr="00901F05">
        <w:rPr>
          <w:rFonts w:cs="Arial"/>
          <w:bCs/>
        </w:rPr>
        <w:t>b)</w:t>
      </w:r>
      <w:r w:rsidRPr="00901F05">
        <w:rPr>
          <w:rFonts w:cs="Arial"/>
          <w:bCs/>
        </w:rPr>
        <w:tab/>
      </w:r>
      <w:r w:rsidRPr="0056009C">
        <w:rPr>
          <w:rFonts w:cs="Arial"/>
          <w:bCs/>
          <w:spacing w:val="-2"/>
        </w:rPr>
        <w:t xml:space="preserve">Anexo </w:t>
      </w:r>
      <w:r w:rsidR="00FD66DA" w:rsidRPr="00FD66DA">
        <w:rPr>
          <w:rFonts w:cs="Arial"/>
          <w:bCs/>
          <w:spacing w:val="-2"/>
          <w:highlight w:val="green"/>
        </w:rPr>
        <w:t>B</w:t>
      </w:r>
      <w:r w:rsidRPr="0056009C">
        <w:rPr>
          <w:rFonts w:cs="Arial"/>
          <w:bCs/>
          <w:spacing w:val="-2"/>
        </w:rPr>
        <w:t xml:space="preserve"> – Declaração de Disponibilidade de site próprio com certificação digital e de parque computacional e gráfico seguros</w:t>
      </w:r>
      <w:r w:rsidRPr="00901F05">
        <w:rPr>
          <w:rFonts w:cs="Arial"/>
          <w:bCs/>
        </w:rPr>
        <w:t>.</w:t>
      </w:r>
    </w:p>
    <w:p w14:paraId="2EC09BED" w14:textId="77777777" w:rsidR="00E7363D" w:rsidRPr="00673BC2" w:rsidRDefault="00E7363D" w:rsidP="00901F05">
      <w:pPr>
        <w:spacing w:line="276" w:lineRule="auto"/>
        <w:jc w:val="both"/>
        <w:rPr>
          <w:rFonts w:cs="Arial"/>
          <w:bCs/>
          <w:sz w:val="32"/>
          <w:szCs w:val="32"/>
        </w:rPr>
      </w:pPr>
    </w:p>
    <w:p w14:paraId="3492B7DF" w14:textId="77777777" w:rsidR="00E7363D" w:rsidRPr="00673BC2" w:rsidRDefault="00E7363D" w:rsidP="00901F05">
      <w:pPr>
        <w:spacing w:line="276" w:lineRule="auto"/>
        <w:jc w:val="both"/>
        <w:rPr>
          <w:rFonts w:cs="Arial"/>
          <w:bCs/>
          <w:sz w:val="32"/>
          <w:szCs w:val="32"/>
        </w:rPr>
      </w:pPr>
    </w:p>
    <w:p w14:paraId="6DF5E573" w14:textId="2E2AA1EC" w:rsidR="00901F05" w:rsidRPr="00E7363D" w:rsidRDefault="00901F05" w:rsidP="00901F05">
      <w:pPr>
        <w:spacing w:line="276" w:lineRule="auto"/>
        <w:jc w:val="both"/>
        <w:rPr>
          <w:rFonts w:cs="Arial"/>
          <w:b/>
        </w:rPr>
      </w:pPr>
      <w:r w:rsidRPr="00E7363D">
        <w:rPr>
          <w:rFonts w:cs="Arial"/>
          <w:b/>
        </w:rPr>
        <w:t>12.</w:t>
      </w:r>
      <w:r w:rsidRPr="00E7363D">
        <w:rPr>
          <w:rFonts w:cs="Arial"/>
          <w:b/>
        </w:rPr>
        <w:tab/>
        <w:t>DA PROTEÇÃO DE DADOS PESSOAIS</w:t>
      </w:r>
    </w:p>
    <w:p w14:paraId="0D704CEA" w14:textId="77777777" w:rsidR="00901F05" w:rsidRPr="00901F05" w:rsidRDefault="00901F05" w:rsidP="00901F05">
      <w:pPr>
        <w:spacing w:line="276" w:lineRule="auto"/>
        <w:jc w:val="both"/>
        <w:rPr>
          <w:rFonts w:cs="Arial"/>
          <w:bCs/>
        </w:rPr>
      </w:pPr>
    </w:p>
    <w:p w14:paraId="28436249" w14:textId="77777777" w:rsidR="00901F05" w:rsidRPr="00901F05" w:rsidRDefault="00901F05" w:rsidP="00BB1F91">
      <w:pPr>
        <w:spacing w:line="276" w:lineRule="auto"/>
        <w:ind w:left="1276" w:hanging="850"/>
        <w:jc w:val="both"/>
        <w:rPr>
          <w:rFonts w:cs="Arial"/>
          <w:bCs/>
        </w:rPr>
      </w:pPr>
      <w:r w:rsidRPr="00BB1F91">
        <w:rPr>
          <w:rFonts w:cs="Arial"/>
          <w:b/>
        </w:rPr>
        <w:t>12.1.</w:t>
      </w:r>
      <w:r w:rsidRPr="00BB1F91">
        <w:rPr>
          <w:rFonts w:cs="Arial"/>
          <w:b/>
        </w:rPr>
        <w:tab/>
      </w:r>
      <w:r w:rsidRPr="00901F05">
        <w:rPr>
          <w:rFonts w:cs="Arial"/>
          <w:bCs/>
        </w:rPr>
        <w:t>As operações de tratamento de dados pessoais realizadas no âmbito desta contratação ocorrerão conforme a legislação brasileira de proteção de dados pessoais vigente e aplicável e outras leis e normas correlatas, especialmente Lei Federal nº 13.709, de 14 de agosto de 2018 (Lei Geral de Proteção de dados);</w:t>
      </w:r>
    </w:p>
    <w:p w14:paraId="08D81694" w14:textId="77777777" w:rsidR="00BB1F91" w:rsidRDefault="00BB1F91" w:rsidP="00BB1F91">
      <w:pPr>
        <w:spacing w:line="276" w:lineRule="auto"/>
        <w:ind w:left="426"/>
        <w:jc w:val="both"/>
        <w:rPr>
          <w:rFonts w:cs="Arial"/>
          <w:bCs/>
        </w:rPr>
      </w:pPr>
    </w:p>
    <w:p w14:paraId="3C1E439E" w14:textId="42DBE474" w:rsidR="00901F05" w:rsidRPr="00901F05" w:rsidRDefault="00901F05" w:rsidP="00BB1F91">
      <w:pPr>
        <w:spacing w:line="276" w:lineRule="auto"/>
        <w:ind w:left="2127" w:hanging="851"/>
        <w:jc w:val="both"/>
        <w:rPr>
          <w:rFonts w:cs="Arial"/>
          <w:bCs/>
        </w:rPr>
      </w:pPr>
      <w:r w:rsidRPr="00BB1F91">
        <w:rPr>
          <w:rFonts w:cs="Arial"/>
          <w:b/>
        </w:rPr>
        <w:lastRenderedPageBreak/>
        <w:t>12.1.1.</w:t>
      </w:r>
      <w:r w:rsidRPr="00901F05">
        <w:rPr>
          <w:rFonts w:cs="Arial"/>
          <w:bCs/>
        </w:rPr>
        <w:tab/>
        <w:t>A Contratada obriga-se ao dever de proteção, confidencialidade, sigilo de toda informação, dados pessoais e base de dados a que tiver acesso, nos termos da legislação aplicável;</w:t>
      </w:r>
    </w:p>
    <w:p w14:paraId="0FAB45B0" w14:textId="77777777" w:rsidR="00BB1F91" w:rsidRDefault="00BB1F91" w:rsidP="00BB1F91">
      <w:pPr>
        <w:spacing w:line="276" w:lineRule="auto"/>
        <w:ind w:left="2127" w:hanging="851"/>
        <w:jc w:val="both"/>
        <w:rPr>
          <w:rFonts w:cs="Arial"/>
          <w:bCs/>
        </w:rPr>
      </w:pPr>
    </w:p>
    <w:p w14:paraId="7014C79B" w14:textId="47833594" w:rsidR="00901F05" w:rsidRPr="00901F05" w:rsidRDefault="00901F05" w:rsidP="00BB1F91">
      <w:pPr>
        <w:spacing w:line="276" w:lineRule="auto"/>
        <w:ind w:left="2127" w:hanging="851"/>
        <w:jc w:val="both"/>
        <w:rPr>
          <w:rFonts w:cs="Arial"/>
          <w:bCs/>
        </w:rPr>
      </w:pPr>
      <w:r w:rsidRPr="00BB1F91">
        <w:rPr>
          <w:rFonts w:cs="Arial"/>
          <w:b/>
        </w:rPr>
        <w:t>12.1.2.</w:t>
      </w:r>
      <w:r w:rsidRPr="00BB1F91">
        <w:rPr>
          <w:rFonts w:cs="Arial"/>
          <w:b/>
        </w:rPr>
        <w:tab/>
      </w:r>
      <w:r w:rsidRPr="00901F05">
        <w:rPr>
          <w:rFonts w:cs="Arial"/>
          <w:bCs/>
        </w:rPr>
        <w:t xml:space="preserve">A Contratada não poderá se utilizar de informação, dados pessoais ou base de dados a que tenha acesso, para fins </w:t>
      </w:r>
      <w:r w:rsidRPr="00D9193F">
        <w:rPr>
          <w:rFonts w:cs="Arial"/>
          <w:b/>
        </w:rPr>
        <w:t>distintos</w:t>
      </w:r>
      <w:r w:rsidRPr="00901F05">
        <w:rPr>
          <w:rFonts w:cs="Arial"/>
          <w:bCs/>
        </w:rPr>
        <w:t xml:space="preserve"> da execução dos serviços objeto deste Termo de Referência;</w:t>
      </w:r>
    </w:p>
    <w:p w14:paraId="7DD5DBD5" w14:textId="77777777" w:rsidR="00BB1F91" w:rsidRDefault="00BB1F91" w:rsidP="00BB1F91">
      <w:pPr>
        <w:spacing w:line="276" w:lineRule="auto"/>
        <w:ind w:left="2127" w:hanging="851"/>
        <w:jc w:val="both"/>
        <w:rPr>
          <w:rFonts w:cs="Arial"/>
          <w:bCs/>
        </w:rPr>
      </w:pPr>
    </w:p>
    <w:p w14:paraId="683A82E3" w14:textId="389D1906" w:rsidR="00901F05" w:rsidRPr="00901F05" w:rsidRDefault="00901F05" w:rsidP="00BB1F91">
      <w:pPr>
        <w:spacing w:line="276" w:lineRule="auto"/>
        <w:ind w:left="2127" w:hanging="851"/>
        <w:jc w:val="both"/>
        <w:rPr>
          <w:rFonts w:cs="Arial"/>
          <w:bCs/>
        </w:rPr>
      </w:pPr>
      <w:r w:rsidRPr="00BB1F91">
        <w:rPr>
          <w:rFonts w:cs="Arial"/>
          <w:b/>
        </w:rPr>
        <w:t>12.1.3.</w:t>
      </w:r>
      <w:r w:rsidRPr="00901F05">
        <w:rPr>
          <w:rFonts w:cs="Arial"/>
          <w:bCs/>
        </w:rPr>
        <w:tab/>
        <w:t>A coleta de dados pessoais será realizada após prévia aprovação do Contratante, responsabilizando-se a Contratada pela sua obtenção e gestão.</w:t>
      </w:r>
    </w:p>
    <w:p w14:paraId="6E24B356" w14:textId="77777777" w:rsidR="00901F05" w:rsidRDefault="00901F05" w:rsidP="00797EC4">
      <w:pPr>
        <w:jc w:val="both"/>
        <w:rPr>
          <w:rFonts w:cs="Arial"/>
          <w:b/>
        </w:rPr>
      </w:pPr>
    </w:p>
    <w:p w14:paraId="202A9DC6" w14:textId="77777777" w:rsidR="00852D79" w:rsidRDefault="00852D79" w:rsidP="00797EC4">
      <w:pPr>
        <w:jc w:val="both"/>
        <w:rPr>
          <w:rFonts w:cs="Arial"/>
          <w:b/>
        </w:rPr>
      </w:pPr>
    </w:p>
    <w:p w14:paraId="504A30F0" w14:textId="77777777" w:rsidR="00901F05" w:rsidRDefault="00901F05" w:rsidP="00797EC4">
      <w:pPr>
        <w:jc w:val="both"/>
        <w:rPr>
          <w:rFonts w:cs="Arial"/>
          <w:b/>
        </w:rPr>
      </w:pPr>
    </w:p>
    <w:p w14:paraId="3F64F958" w14:textId="77777777" w:rsidR="00901F05" w:rsidRDefault="00901F05" w:rsidP="00797EC4">
      <w:pPr>
        <w:jc w:val="both"/>
        <w:rPr>
          <w:rFonts w:cs="Arial"/>
          <w:b/>
        </w:rPr>
      </w:pPr>
    </w:p>
    <w:p w14:paraId="0E3F3D43" w14:textId="77777777" w:rsidR="00901F05" w:rsidRPr="00F22899" w:rsidRDefault="00901F05" w:rsidP="00797EC4">
      <w:pPr>
        <w:jc w:val="both"/>
        <w:rPr>
          <w:rFonts w:cs="Arial"/>
          <w:b/>
        </w:rPr>
      </w:pPr>
    </w:p>
    <w:bookmarkEnd w:id="45"/>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4B335D07" w14:textId="49BE3AC9" w:rsidR="00420CEF" w:rsidRPr="00F22899" w:rsidRDefault="00175ADA" w:rsidP="003B7E50">
      <w:pPr>
        <w:pStyle w:val="ANEXO"/>
        <w:rPr>
          <w:rFonts w:eastAsia="Aptos"/>
        </w:rPr>
      </w:pPr>
      <w:r w:rsidRPr="00F22899">
        <w:rPr>
          <w:rFonts w:eastAsia="Aptos"/>
        </w:rPr>
        <w:lastRenderedPageBreak/>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C313E8F" w14:textId="77777777" w:rsidR="00F5234C" w:rsidRDefault="00F5234C" w:rsidP="00F5234C">
      <w:pPr>
        <w:spacing w:line="276" w:lineRule="auto"/>
        <w:rPr>
          <w:rFonts w:cs="Arial"/>
          <w:b/>
          <w:bCs/>
        </w:rPr>
      </w:pPr>
    </w:p>
    <w:p w14:paraId="0839FBA6" w14:textId="48F52042" w:rsidR="00F5234C" w:rsidRDefault="00AC1E4D" w:rsidP="00F5234C">
      <w:pPr>
        <w:spacing w:after="240" w:line="276" w:lineRule="auto"/>
        <w:rPr>
          <w:rFonts w:cs="Arial"/>
          <w:b/>
          <w:bCs/>
        </w:rPr>
      </w:pPr>
      <w:r w:rsidRPr="00AC1E4D">
        <w:rPr>
          <w:rFonts w:cs="Arial"/>
          <w:b/>
          <w:bCs/>
        </w:rPr>
        <w:t>1</w:t>
      </w:r>
      <w:r w:rsidR="00F5234C" w:rsidRPr="00AC1E4D">
        <w:rPr>
          <w:rFonts w:cs="Arial"/>
          <w:b/>
          <w:bCs/>
        </w:rPr>
        <w:t>. MODELO DE GESTÃO DO CONTRATO</w:t>
      </w:r>
    </w:p>
    <w:p w14:paraId="3377C0FC" w14:textId="174EEBA4"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1</w:t>
      </w:r>
      <w:r w:rsidR="00F5234C">
        <w:rPr>
          <w:rFonts w:cs="Arial"/>
        </w:rPr>
        <w:t xml:space="preserve"> </w:t>
      </w:r>
      <w:r w:rsidR="00F5234C"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1433476F" w14:textId="66682F72" w:rsidR="00F5234C" w:rsidRPr="009847F2" w:rsidRDefault="00AC1E4D" w:rsidP="00F5234C">
      <w:pPr>
        <w:spacing w:after="120" w:line="276" w:lineRule="auto"/>
        <w:jc w:val="both"/>
        <w:rPr>
          <w:rFonts w:cs="Arial"/>
        </w:rPr>
      </w:pPr>
      <w:r>
        <w:rPr>
          <w:rFonts w:cs="Arial"/>
        </w:rPr>
        <w:t>1.</w:t>
      </w:r>
      <w:r w:rsidR="00F5234C" w:rsidRPr="009847F2">
        <w:rPr>
          <w:rFonts w:cs="Arial"/>
        </w:rPr>
        <w:t>2</w:t>
      </w:r>
      <w:r w:rsidR="00F5234C">
        <w:rPr>
          <w:rFonts w:cs="Arial"/>
        </w:rPr>
        <w:t xml:space="preserve"> </w:t>
      </w:r>
      <w:r w:rsidR="00F5234C"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0E483688" w14:textId="4B65F879"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3</w:t>
      </w:r>
      <w:r w:rsidR="00F5234C">
        <w:rPr>
          <w:rFonts w:cs="Arial"/>
        </w:rPr>
        <w:t xml:space="preserve"> </w:t>
      </w:r>
      <w:r w:rsidR="00F5234C" w:rsidRPr="009847F2">
        <w:rPr>
          <w:rFonts w:cs="Arial"/>
        </w:rPr>
        <w:t>As comunicações entre o órgão ou entidade e a contratada devem ser realizadas por escrito sempre que o ato exigir tal formalidade, admitindo-se o uso de mensagem eletrônica para esse fim.</w:t>
      </w:r>
    </w:p>
    <w:p w14:paraId="0360C4A5" w14:textId="11F8C93C" w:rsidR="00F5234C" w:rsidRPr="009847F2" w:rsidRDefault="00AC1E4D" w:rsidP="00F5234C">
      <w:pPr>
        <w:spacing w:after="120" w:line="276" w:lineRule="auto"/>
        <w:jc w:val="both"/>
        <w:rPr>
          <w:rFonts w:cs="Arial"/>
        </w:rPr>
      </w:pPr>
      <w:r>
        <w:rPr>
          <w:rFonts w:cs="Arial"/>
        </w:rPr>
        <w:t>1.</w:t>
      </w:r>
      <w:r w:rsidR="00F5234C" w:rsidRPr="009847F2">
        <w:rPr>
          <w:rFonts w:cs="Arial"/>
        </w:rPr>
        <w:t>4</w:t>
      </w:r>
      <w:r w:rsidR="00F5234C">
        <w:rPr>
          <w:rFonts w:cs="Arial"/>
        </w:rPr>
        <w:t xml:space="preserve"> </w:t>
      </w:r>
      <w:r w:rsidR="00F5234C" w:rsidRPr="009847F2">
        <w:rPr>
          <w:rFonts w:cs="Arial"/>
        </w:rPr>
        <w:t>O órgão ou entidade poderá convocar representante da empresa para adoção de providências que devam ser cumpridas de imediato.</w:t>
      </w:r>
    </w:p>
    <w:p w14:paraId="32649B20" w14:textId="683EC104" w:rsidR="00F5234C" w:rsidRPr="009847F2" w:rsidRDefault="00AC1E4D" w:rsidP="00F5234C">
      <w:pPr>
        <w:spacing w:after="120" w:line="276" w:lineRule="auto"/>
        <w:jc w:val="both"/>
        <w:rPr>
          <w:rFonts w:cs="Arial"/>
        </w:rPr>
      </w:pPr>
      <w:r>
        <w:rPr>
          <w:rFonts w:cs="Arial"/>
        </w:rPr>
        <w:t>1.</w:t>
      </w:r>
      <w:r w:rsidR="00F5234C" w:rsidRPr="009847F2">
        <w:rPr>
          <w:rFonts w:cs="Arial"/>
        </w:rPr>
        <w:t>5</w:t>
      </w:r>
      <w:r w:rsidR="00F5234C">
        <w:rPr>
          <w:rFonts w:cs="Arial"/>
        </w:rPr>
        <w:t xml:space="preserve"> </w:t>
      </w:r>
      <w:r w:rsidR="00F5234C" w:rsidRPr="009847F2">
        <w:rPr>
          <w:rFonts w:cs="Arial"/>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89FE268" w14:textId="1DDD3BBE" w:rsidR="00F5234C" w:rsidRPr="009847F2" w:rsidRDefault="00AC1E4D" w:rsidP="00F5234C">
      <w:pPr>
        <w:spacing w:after="120" w:line="276" w:lineRule="auto"/>
        <w:jc w:val="both"/>
        <w:rPr>
          <w:rFonts w:cs="Arial"/>
        </w:rPr>
      </w:pPr>
      <w:r>
        <w:rPr>
          <w:rFonts w:cs="Arial"/>
        </w:rPr>
        <w:t>1.</w:t>
      </w:r>
      <w:r w:rsidR="00F5234C" w:rsidRPr="009847F2">
        <w:rPr>
          <w:rFonts w:cs="Arial"/>
        </w:rPr>
        <w:t>6</w:t>
      </w:r>
      <w:r w:rsidR="00F5234C">
        <w:rPr>
          <w:rFonts w:cs="Arial"/>
        </w:rPr>
        <w:t xml:space="preserve"> </w:t>
      </w:r>
      <w:r w:rsidR="00F5234C" w:rsidRPr="009847F2">
        <w:rPr>
          <w:rFonts w:cs="Arial"/>
        </w:rPr>
        <w:t xml:space="preserve">A execução do contrato deverá ser acompanhada e fiscalizada </w:t>
      </w:r>
      <w:r w:rsidR="00F5234C" w:rsidRPr="00751DFD">
        <w:rPr>
          <w:rFonts w:cs="Arial"/>
          <w:highlight w:val="yellow"/>
        </w:rPr>
        <w:t>pela</w:t>
      </w:r>
      <w:r w:rsidR="00F5234C" w:rsidRPr="00751DFD">
        <w:rPr>
          <w:rFonts w:eastAsia="Calibri" w:cs="Arial"/>
          <w:b/>
          <w:highlight w:val="yellow"/>
        </w:rPr>
        <w:t xml:space="preserve"> Comissão de </w:t>
      </w:r>
      <w:r w:rsidR="00F5234C" w:rsidRPr="005E70A3">
        <w:rPr>
          <w:rFonts w:eastAsia="Calibri" w:cs="Arial"/>
          <w:b/>
          <w:highlight w:val="yellow"/>
        </w:rPr>
        <w:t>Fiscalização</w:t>
      </w:r>
      <w:r w:rsidR="00F5234C" w:rsidRPr="009847F2">
        <w:rPr>
          <w:rFonts w:cs="Arial"/>
        </w:rPr>
        <w:t xml:space="preserve">, ou pelos respectivos substitutos </w:t>
      </w:r>
      <w:r w:rsidR="00F5234C" w:rsidRPr="00803707">
        <w:t>(</w:t>
      </w:r>
      <w:hyperlink r:id="rId73" w:anchor="art117">
        <w:r w:rsidR="00F5234C" w:rsidRPr="00803707">
          <w:rPr>
            <w:rStyle w:val="Hyperlink"/>
          </w:rPr>
          <w:t>Lei nº 14.133, de 2021, art. 117, caput</w:t>
        </w:r>
      </w:hyperlink>
      <w:r w:rsidR="00F5234C" w:rsidRPr="00803707">
        <w:t>)</w:t>
      </w:r>
      <w:r w:rsidR="00F5234C" w:rsidRPr="009847F2">
        <w:rPr>
          <w:rFonts w:cs="Arial"/>
        </w:rPr>
        <w:t>.</w:t>
      </w:r>
    </w:p>
    <w:p w14:paraId="08BD8A13" w14:textId="77777777" w:rsidR="00F5234C" w:rsidRDefault="00F5234C" w:rsidP="00F5234C">
      <w:pPr>
        <w:spacing w:line="276" w:lineRule="auto"/>
        <w:rPr>
          <w:rFonts w:cs="Arial"/>
          <w:b/>
          <w:bCs/>
        </w:rPr>
      </w:pPr>
    </w:p>
    <w:p w14:paraId="6A66A9A8" w14:textId="77777777" w:rsidR="00F5234C" w:rsidRDefault="00F5234C" w:rsidP="00F5234C">
      <w:pPr>
        <w:spacing w:line="276" w:lineRule="auto"/>
        <w:rPr>
          <w:rFonts w:cs="Arial"/>
          <w:b/>
          <w:bCs/>
        </w:rPr>
      </w:pPr>
    </w:p>
    <w:p w14:paraId="7F87790E" w14:textId="1CC0169A" w:rsidR="00F5234C" w:rsidRPr="00ED6905" w:rsidRDefault="00DC145A" w:rsidP="00F5234C">
      <w:pPr>
        <w:spacing w:after="120" w:line="276" w:lineRule="auto"/>
        <w:jc w:val="both"/>
        <w:rPr>
          <w:rFonts w:cs="Arial"/>
          <w:b/>
          <w:bCs/>
        </w:rPr>
      </w:pPr>
      <w:r>
        <w:rPr>
          <w:rFonts w:cs="Arial"/>
          <w:b/>
          <w:bCs/>
          <w:highlight w:val="yellow"/>
        </w:rPr>
        <w:t>2.</w:t>
      </w:r>
      <w:r w:rsidR="00F5234C" w:rsidRPr="00ED6905">
        <w:rPr>
          <w:rFonts w:cs="Arial"/>
          <w:b/>
          <w:bCs/>
          <w:highlight w:val="yellow"/>
        </w:rPr>
        <w:t xml:space="preserve"> </w:t>
      </w:r>
      <w:r w:rsidR="00F5234C" w:rsidRPr="00ED6905">
        <w:rPr>
          <w:b/>
          <w:bCs/>
          <w:highlight w:val="yellow"/>
        </w:rPr>
        <w:t>CRITÉRIOS DE MEDIÇÃO E DE PAGAMENTO</w:t>
      </w:r>
      <w:r w:rsidR="00F5234C">
        <w:rPr>
          <w:b/>
          <w:bCs/>
        </w:rPr>
        <w:t xml:space="preserve"> </w:t>
      </w:r>
      <w:r w:rsidR="00F5234C" w:rsidRPr="00163C13">
        <w:rPr>
          <w:b/>
          <w:bCs/>
          <w:highlight w:val="yellow"/>
        </w:rPr>
        <w:t>(COMPLEMENTAÇÃO)</w:t>
      </w:r>
    </w:p>
    <w:p w14:paraId="021AA038" w14:textId="77777777" w:rsidR="00266D7D" w:rsidRDefault="00266D7D" w:rsidP="00266D7D">
      <w:pPr>
        <w:pStyle w:val="TRN"/>
        <w:keepNext/>
        <w:numPr>
          <w:ilvl w:val="0"/>
          <w:numId w:val="0"/>
        </w:numPr>
        <w:spacing w:after="0" w:line="276" w:lineRule="auto"/>
        <w:jc w:val="both"/>
        <w:rPr>
          <w:rFonts w:ascii="Arial" w:hAnsi="Arial" w:cs="Arial"/>
          <w:bCs/>
          <w:highlight w:val="yellow"/>
        </w:rPr>
      </w:pPr>
    </w:p>
    <w:p w14:paraId="0B3C04ED" w14:textId="4EE6AA28" w:rsidR="00F5234C" w:rsidRPr="00F3323A" w:rsidRDefault="00F5234C" w:rsidP="00C07A2D">
      <w:pPr>
        <w:pStyle w:val="TRN"/>
        <w:keepNext/>
        <w:numPr>
          <w:ilvl w:val="0"/>
          <w:numId w:val="0"/>
        </w:numPr>
        <w:spacing w:line="276" w:lineRule="auto"/>
        <w:jc w:val="both"/>
        <w:rPr>
          <w:rFonts w:ascii="Arial" w:hAnsi="Arial" w:cs="Arial"/>
        </w:rPr>
      </w:pPr>
      <w:r>
        <w:rPr>
          <w:rFonts w:ascii="Arial" w:hAnsi="Arial" w:cs="Arial"/>
          <w:bCs/>
          <w:highlight w:val="yellow"/>
        </w:rPr>
        <w:t>C</w:t>
      </w:r>
      <w:r w:rsidRPr="0070765B">
        <w:rPr>
          <w:rFonts w:ascii="Arial" w:hAnsi="Arial" w:cs="Arial"/>
          <w:bCs/>
          <w:highlight w:val="yellow"/>
        </w:rPr>
        <w:t>ritérios de medição</w:t>
      </w:r>
    </w:p>
    <w:p w14:paraId="1895AEDF" w14:textId="14848899" w:rsidR="00F5234C" w:rsidRDefault="00DC145A" w:rsidP="00F5234C">
      <w:pPr>
        <w:spacing w:after="160" w:line="276" w:lineRule="auto"/>
        <w:jc w:val="both"/>
        <w:rPr>
          <w:rFonts w:eastAsia="Calibri" w:cs="Arial"/>
        </w:rPr>
      </w:pPr>
      <w:r>
        <w:rPr>
          <w:rFonts w:eastAsia="Calibri" w:cs="Arial"/>
        </w:rPr>
        <w:t>2.</w:t>
      </w:r>
      <w:r w:rsidR="00F5234C" w:rsidRPr="001B1F29">
        <w:rPr>
          <w:rFonts w:eastAsia="Calibri" w:cs="Arial"/>
        </w:rPr>
        <w:t xml:space="preserve">1 Os serviços poderão ser rejeitados, no todo ou em parte, quando em desacordo com as especificações constantes </w:t>
      </w:r>
      <w:r w:rsidR="00F5234C">
        <w:rPr>
          <w:rFonts w:eastAsia="Calibri" w:cs="Arial"/>
        </w:rPr>
        <w:t>no</w:t>
      </w:r>
      <w:r w:rsidR="00F5234C" w:rsidRPr="001B1F29">
        <w:rPr>
          <w:rFonts w:eastAsia="Calibri" w:cs="Arial"/>
        </w:rPr>
        <w:t xml:space="preserve"> Termo de Referência e na proposta, sem prejuízo da aplicação das penalidades.</w:t>
      </w:r>
    </w:p>
    <w:p w14:paraId="41627262" w14:textId="2ED3054F" w:rsidR="00F5234C" w:rsidRDefault="00DC145A" w:rsidP="00F5234C">
      <w:pPr>
        <w:spacing w:after="160" w:line="276" w:lineRule="auto"/>
        <w:jc w:val="both"/>
        <w:rPr>
          <w:rFonts w:eastAsia="Calibri" w:cs="Arial"/>
        </w:rPr>
      </w:pPr>
      <w:r>
        <w:rPr>
          <w:rFonts w:eastAsia="Calibri" w:cs="Arial"/>
        </w:rPr>
        <w:t>2.</w:t>
      </w:r>
      <w:r w:rsidR="00F5234C">
        <w:rPr>
          <w:rFonts w:eastAsia="Calibri" w:cs="Arial"/>
        </w:rPr>
        <w:t xml:space="preserve">2 </w:t>
      </w:r>
      <w:r w:rsidR="00F5234C" w:rsidRPr="007873B8">
        <w:rPr>
          <w:rFonts w:eastAsia="Calibri" w:cs="Arial"/>
        </w:rPr>
        <w:t>No caso de controvérsia sobre a execução do objeto, quanto à dimensão, qualidade e quantidade, deverá ser observado o teor do art. 143 da Lei nº 14.133, de 2021, comunicando-se à empresa para emissão de Nota Fiscal no que pertine à parcela incontroversa da execução do objeto, para efeito de liquidação e pagamento.</w:t>
      </w:r>
    </w:p>
    <w:p w14:paraId="78CAFD7A" w14:textId="66BBDB40" w:rsidR="00F5234C" w:rsidRPr="00866418" w:rsidRDefault="00DC145A" w:rsidP="00F5234C">
      <w:pPr>
        <w:spacing w:after="160" w:line="276" w:lineRule="auto"/>
        <w:jc w:val="both"/>
        <w:rPr>
          <w:rFonts w:eastAsia="Calibri" w:cs="Arial"/>
        </w:rPr>
      </w:pPr>
      <w:r>
        <w:rPr>
          <w:rFonts w:eastAsia="Calibri" w:cs="Arial"/>
        </w:rPr>
        <w:lastRenderedPageBreak/>
        <w:t>2.</w:t>
      </w:r>
      <w:r w:rsidR="00F5234C" w:rsidRPr="00866418">
        <w:rPr>
          <w:rFonts w:eastAsia="Calibri" w:cs="Arial"/>
        </w:rPr>
        <w:t>3</w:t>
      </w:r>
      <w:r w:rsidR="00F5234C">
        <w:rPr>
          <w:rFonts w:eastAsia="Calibri" w:cs="Arial"/>
        </w:rPr>
        <w:t xml:space="preserve"> </w:t>
      </w:r>
      <w:r w:rsidR="00F5234C" w:rsidRPr="00282F9A">
        <w:rPr>
          <w:rFonts w:eastAsia="Calibri" w:cs="Arial"/>
        </w:rPr>
        <w:t xml:space="preserve">Nenhum prazo de recebimento ocorrerá enquanto pendente a solução, </w:t>
      </w:r>
      <w:r w:rsidR="00F5234C" w:rsidRPr="00FF5B3F">
        <w:rPr>
          <w:rFonts w:eastAsia="Calibri" w:cs="Arial"/>
        </w:rPr>
        <w:t>pela Contratada</w:t>
      </w:r>
      <w:r w:rsidR="00F5234C" w:rsidRPr="00282F9A">
        <w:rPr>
          <w:rFonts w:eastAsia="Calibri" w:cs="Arial"/>
        </w:rPr>
        <w:t>, de inconsistências verificadas na execução do objeto ou no instrumento de cobrança.</w:t>
      </w:r>
    </w:p>
    <w:p w14:paraId="1E6B3665" w14:textId="0A361579" w:rsidR="00F5234C" w:rsidRPr="00866418" w:rsidRDefault="00DC145A" w:rsidP="00F5234C">
      <w:pPr>
        <w:spacing w:after="160" w:line="276" w:lineRule="auto"/>
        <w:jc w:val="both"/>
        <w:rPr>
          <w:rFonts w:eastAsia="Calibri" w:cs="Arial"/>
        </w:rPr>
      </w:pPr>
      <w:r>
        <w:rPr>
          <w:rFonts w:eastAsia="Calibri" w:cs="Arial"/>
        </w:rPr>
        <w:t>2.</w:t>
      </w:r>
      <w:r w:rsidR="00F5234C" w:rsidRPr="00866418">
        <w:rPr>
          <w:rFonts w:eastAsia="Calibri" w:cs="Arial"/>
        </w:rPr>
        <w:t>4</w:t>
      </w:r>
      <w:r w:rsidR="00F5234C">
        <w:rPr>
          <w:rFonts w:eastAsia="Calibri" w:cs="Arial"/>
        </w:rPr>
        <w:t xml:space="preserve"> </w:t>
      </w:r>
      <w:r w:rsidR="00F5234C" w:rsidRPr="00A85EAE">
        <w:rPr>
          <w:rFonts w:eastAsia="Calibri" w:cs="Arial"/>
        </w:rPr>
        <w:t>O recebimento provisório ou definitivo não excluirá a responsabilidade civil pela solidez e pela segurança do serviço nem a responsabilidade ético-profissional pela perfeita execução do contrato</w:t>
      </w:r>
      <w:r w:rsidR="00F5234C" w:rsidRPr="00866418">
        <w:rPr>
          <w:rFonts w:eastAsia="Calibri" w:cs="Arial"/>
        </w:rPr>
        <w:t>.</w:t>
      </w:r>
    </w:p>
    <w:p w14:paraId="321E4916" w14:textId="77777777" w:rsidR="00266D7D" w:rsidRDefault="00266D7D" w:rsidP="00DC145A">
      <w:pPr>
        <w:pStyle w:val="TRN"/>
        <w:keepNext/>
        <w:numPr>
          <w:ilvl w:val="0"/>
          <w:numId w:val="0"/>
        </w:numPr>
        <w:spacing w:before="240" w:line="276" w:lineRule="auto"/>
        <w:jc w:val="both"/>
        <w:rPr>
          <w:rFonts w:ascii="Arial" w:hAnsi="Arial" w:cs="Arial"/>
          <w:highlight w:val="yellow"/>
        </w:rPr>
      </w:pPr>
    </w:p>
    <w:p w14:paraId="12128AF3" w14:textId="1079F7A6" w:rsidR="00F5234C" w:rsidRPr="00DF7232" w:rsidRDefault="00F5234C" w:rsidP="00DC145A">
      <w:pPr>
        <w:pStyle w:val="TRN"/>
        <w:keepNext/>
        <w:numPr>
          <w:ilvl w:val="0"/>
          <w:numId w:val="0"/>
        </w:numPr>
        <w:spacing w:before="240" w:line="276" w:lineRule="auto"/>
        <w:jc w:val="both"/>
        <w:rPr>
          <w:rFonts w:ascii="Arial" w:hAnsi="Arial" w:cs="Arial"/>
        </w:rPr>
      </w:pPr>
      <w:r w:rsidRPr="00ED6171">
        <w:rPr>
          <w:rFonts w:ascii="Arial" w:hAnsi="Arial" w:cs="Arial"/>
          <w:highlight w:val="yellow"/>
        </w:rPr>
        <w:t>Critérios de Pagamento</w:t>
      </w:r>
    </w:p>
    <w:p w14:paraId="6C693FFA" w14:textId="27B7FD0C" w:rsidR="00F5234C" w:rsidRPr="001A6CBC" w:rsidRDefault="00DC145A" w:rsidP="00F5234C">
      <w:pPr>
        <w:pStyle w:val="BodyText23"/>
        <w:widowControl/>
        <w:spacing w:before="120" w:after="120" w:line="276" w:lineRule="auto"/>
        <w:ind w:left="0" w:firstLine="0"/>
        <w:rPr>
          <w:rFonts w:cs="Arial"/>
          <w:szCs w:val="24"/>
        </w:rPr>
      </w:pPr>
      <w:r>
        <w:rPr>
          <w:rFonts w:cs="Arial"/>
          <w:szCs w:val="24"/>
        </w:rPr>
        <w:t>2.</w:t>
      </w:r>
      <w:r w:rsidR="00F5234C">
        <w:rPr>
          <w:rFonts w:cs="Arial"/>
          <w:szCs w:val="24"/>
        </w:rPr>
        <w:t xml:space="preserve">5 </w:t>
      </w:r>
      <w:r w:rsidR="00F5234C" w:rsidRPr="001A6CBC">
        <w:rPr>
          <w:rFonts w:cs="Arial"/>
          <w:szCs w:val="24"/>
        </w:rPr>
        <w:t>O</w:t>
      </w:r>
      <w:r w:rsidR="00F5234C">
        <w:rPr>
          <w:rFonts w:cs="Arial"/>
          <w:szCs w:val="24"/>
        </w:rPr>
        <w:t>s</w:t>
      </w:r>
      <w:r w:rsidR="00F5234C" w:rsidRPr="001A6CBC">
        <w:rPr>
          <w:rFonts w:cs="Arial"/>
          <w:szCs w:val="24"/>
        </w:rPr>
        <w:t xml:space="preserve"> pagamento</w:t>
      </w:r>
      <w:r w:rsidR="00F5234C">
        <w:rPr>
          <w:rFonts w:cs="Arial"/>
          <w:szCs w:val="24"/>
        </w:rPr>
        <w:t>s</w:t>
      </w:r>
      <w:r w:rsidR="00F5234C" w:rsidRPr="001A6CBC">
        <w:rPr>
          <w:rFonts w:cs="Arial"/>
          <w:szCs w:val="24"/>
        </w:rPr>
        <w:t xml:space="preserve"> serão efetuados pela Tesouraria do </w:t>
      </w:r>
      <w:r w:rsidR="00F5234C" w:rsidRPr="004B2EF5">
        <w:rPr>
          <w:rFonts w:cs="Arial"/>
          <w:b/>
          <w:szCs w:val="24"/>
        </w:rPr>
        <w:t>CONTRATANTE</w:t>
      </w:r>
      <w:r w:rsidR="00F5234C" w:rsidRPr="001A6CBC">
        <w:rPr>
          <w:rFonts w:cs="Arial"/>
          <w:bCs/>
          <w:szCs w:val="24"/>
        </w:rPr>
        <w:t>,</w:t>
      </w:r>
      <w:r w:rsidR="00F5234C" w:rsidRPr="001A6CBC">
        <w:rPr>
          <w:rFonts w:cs="Arial"/>
          <w:szCs w:val="24"/>
        </w:rPr>
        <w:t xml:space="preserve"> no prazo de </w:t>
      </w:r>
      <w:r w:rsidR="00F5234C" w:rsidRPr="001A6CBC">
        <w:rPr>
          <w:rFonts w:cs="Arial"/>
          <w:b/>
          <w:szCs w:val="24"/>
        </w:rPr>
        <w:t>15</w:t>
      </w:r>
      <w:r w:rsidR="00F5234C" w:rsidRPr="001A6CBC">
        <w:rPr>
          <w:rFonts w:cs="Arial"/>
          <w:szCs w:val="24"/>
        </w:rPr>
        <w:t xml:space="preserve"> (quinze) </w:t>
      </w:r>
      <w:r w:rsidR="00F5234C" w:rsidRPr="001A6CBC">
        <w:rPr>
          <w:rFonts w:cs="Arial"/>
          <w:b/>
          <w:szCs w:val="24"/>
        </w:rPr>
        <w:t>dias corridos</w:t>
      </w:r>
      <w:r w:rsidR="00F5234C" w:rsidRPr="001A6CBC">
        <w:rPr>
          <w:rFonts w:cs="Arial"/>
          <w:szCs w:val="24"/>
        </w:rPr>
        <w:t>,</w:t>
      </w:r>
      <w:r w:rsidR="00F5234C" w:rsidRPr="001A6CBC">
        <w:rPr>
          <w:rFonts w:cs="Arial"/>
          <w:b/>
          <w:szCs w:val="24"/>
        </w:rPr>
        <w:t xml:space="preserve"> </w:t>
      </w:r>
      <w:r w:rsidR="00F5234C" w:rsidRPr="0067295D">
        <w:rPr>
          <w:rFonts w:cs="Arial"/>
          <w:szCs w:val="24"/>
          <w:highlight w:val="green"/>
        </w:rPr>
        <w:t xml:space="preserve">contados dos eventos indicados no </w:t>
      </w:r>
      <w:r w:rsidR="00F5234C" w:rsidRPr="003E0E62">
        <w:rPr>
          <w:rFonts w:cs="Arial"/>
          <w:b/>
          <w:bCs/>
          <w:szCs w:val="24"/>
          <w:highlight w:val="green"/>
        </w:rPr>
        <w:t>item 9.4</w:t>
      </w:r>
      <w:r w:rsidR="00F5234C" w:rsidRPr="0067295D">
        <w:rPr>
          <w:rFonts w:cs="Arial"/>
          <w:szCs w:val="24"/>
          <w:highlight w:val="green"/>
        </w:rPr>
        <w:t xml:space="preserve"> do Termo de Referência</w:t>
      </w:r>
      <w:r w:rsidR="00F5234C" w:rsidRPr="001A6CBC">
        <w:rPr>
          <w:rFonts w:cs="Arial"/>
          <w:szCs w:val="24"/>
        </w:rPr>
        <w:t xml:space="preserve">, mediante depósito em conta corrente em nome da </w:t>
      </w:r>
      <w:r w:rsidR="00F5234C" w:rsidRPr="00B26D90">
        <w:rPr>
          <w:rFonts w:cs="Arial"/>
          <w:b/>
          <w:szCs w:val="24"/>
        </w:rPr>
        <w:t>CONTRATADA</w:t>
      </w:r>
      <w:r w:rsidR="00F5234C" w:rsidRPr="001A6CBC">
        <w:rPr>
          <w:rFonts w:cs="Arial"/>
          <w:szCs w:val="24"/>
        </w:rPr>
        <w:t xml:space="preserve"> no Banco do Brasil S.A., desde que a correspondente nota fiscal/fatura tenha sido emitida sem incorreções.</w:t>
      </w:r>
    </w:p>
    <w:p w14:paraId="1CC84066" w14:textId="61E8049D" w:rsidR="00F5234C" w:rsidRPr="00A557DD" w:rsidRDefault="00DC145A" w:rsidP="00F5234C">
      <w:pPr>
        <w:widowControl w:val="0"/>
        <w:spacing w:line="276" w:lineRule="auto"/>
        <w:jc w:val="both"/>
        <w:rPr>
          <w:rFonts w:eastAsia="Calibri" w:cs="Arial"/>
          <w:b/>
        </w:rPr>
      </w:pPr>
      <w:r>
        <w:rPr>
          <w:rFonts w:cs="Arial"/>
        </w:rPr>
        <w:t>2.</w:t>
      </w:r>
      <w:r w:rsidR="00F5234C">
        <w:rPr>
          <w:rFonts w:cs="Arial"/>
        </w:rPr>
        <w:t xml:space="preserve">6 </w:t>
      </w:r>
      <w:r w:rsidR="00F5234C" w:rsidRPr="00A557DD">
        <w:rPr>
          <w:rFonts w:cs="Arial"/>
        </w:rPr>
        <w:t xml:space="preserve">Não será iniciada a contagem de prazo para pagamento, caso os documentos fiscais apresentados ou outros necessários à contratação contenham incorreções ou irregularidades, sendo de </w:t>
      </w:r>
      <w:r w:rsidR="00F5234C" w:rsidRPr="00A557DD">
        <w:rPr>
          <w:rFonts w:cs="Arial"/>
          <w:b/>
        </w:rPr>
        <w:t xml:space="preserve">2 </w:t>
      </w:r>
      <w:r w:rsidR="00F5234C" w:rsidRPr="00A557DD">
        <w:rPr>
          <w:rFonts w:cs="Arial"/>
        </w:rPr>
        <w:t xml:space="preserve">(dois) </w:t>
      </w:r>
      <w:r w:rsidR="00F5234C" w:rsidRPr="00A557DD">
        <w:rPr>
          <w:rFonts w:cs="Arial"/>
          <w:b/>
        </w:rPr>
        <w:t>dias</w:t>
      </w:r>
      <w:r w:rsidR="00F5234C" w:rsidRPr="00A557DD">
        <w:rPr>
          <w:rFonts w:cs="Arial"/>
        </w:rPr>
        <w:t>,</w:t>
      </w:r>
      <w:r w:rsidR="00F5234C" w:rsidRPr="00A557DD">
        <w:rPr>
          <w:rFonts w:cs="Arial"/>
          <w:b/>
        </w:rPr>
        <w:t xml:space="preserve"> </w:t>
      </w:r>
      <w:r w:rsidR="00F5234C" w:rsidRPr="00A557DD">
        <w:rPr>
          <w:rFonts w:cs="Arial"/>
        </w:rPr>
        <w:t xml:space="preserve">a contar da comunicação pela </w:t>
      </w:r>
      <w:r w:rsidR="00F5234C" w:rsidRPr="00A557DD">
        <w:rPr>
          <w:rFonts w:cs="Arial"/>
          <w:b/>
        </w:rPr>
        <w:t xml:space="preserve">Comissão de </w:t>
      </w:r>
      <w:r w:rsidR="00F5234C" w:rsidRPr="005E70A3">
        <w:rPr>
          <w:rFonts w:eastAsia="Calibri" w:cs="Arial"/>
          <w:b/>
          <w:bCs/>
        </w:rPr>
        <w:t>Fiscalização</w:t>
      </w:r>
      <w:r w:rsidR="00F5234C" w:rsidRPr="00A557DD">
        <w:rPr>
          <w:rFonts w:cs="Arial"/>
        </w:rPr>
        <w:t>, o prazo para sua regularização.</w:t>
      </w:r>
    </w:p>
    <w:p w14:paraId="495B5628" w14:textId="0825749D" w:rsidR="00F5234C" w:rsidRDefault="00DC145A" w:rsidP="00F5234C">
      <w:pPr>
        <w:spacing w:before="120" w:after="240" w:line="276" w:lineRule="auto"/>
        <w:jc w:val="both"/>
        <w:rPr>
          <w:rFonts w:cs="Arial"/>
          <w:highlight w:val="yellow"/>
        </w:rPr>
      </w:pPr>
      <w:r>
        <w:rPr>
          <w:rFonts w:cs="Arial"/>
        </w:rPr>
        <w:t>2.</w:t>
      </w:r>
      <w:r w:rsidR="00F5234C">
        <w:rPr>
          <w:rFonts w:cs="Arial"/>
        </w:rPr>
        <w:t xml:space="preserve">6.1 </w:t>
      </w:r>
      <w:r w:rsidR="00F5234C" w:rsidRPr="002F5C8B">
        <w:rPr>
          <w:rFonts w:cs="Arial"/>
        </w:rPr>
        <w:t xml:space="preserve">Caso a </w:t>
      </w:r>
      <w:r w:rsidR="00F5234C" w:rsidRPr="002F5C8B">
        <w:rPr>
          <w:rFonts w:cs="Arial"/>
          <w:b/>
          <w:bCs/>
        </w:rPr>
        <w:t>CONTRATADA</w:t>
      </w:r>
      <w:r w:rsidR="00F5234C" w:rsidRPr="002F5C8B">
        <w:rPr>
          <w:rFonts w:cs="Arial"/>
        </w:rPr>
        <w:t xml:space="preserve"> não apresente carta de correção no prazo estipulado, o prazo para pagamento será recontado a partir da data da sua apresentação.</w:t>
      </w:r>
    </w:p>
    <w:p w14:paraId="500512D9" w14:textId="707B930D" w:rsidR="00F5234C" w:rsidRPr="00157442" w:rsidRDefault="00DC145A" w:rsidP="00F5234C">
      <w:pPr>
        <w:spacing w:after="160" w:line="276" w:lineRule="auto"/>
        <w:jc w:val="both"/>
        <w:rPr>
          <w:rFonts w:cs="Arial"/>
        </w:rPr>
      </w:pPr>
      <w:r>
        <w:rPr>
          <w:rFonts w:cs="Arial"/>
        </w:rPr>
        <w:t>2.</w:t>
      </w:r>
      <w:r w:rsidR="00F5234C">
        <w:rPr>
          <w:rFonts w:cs="Arial"/>
        </w:rPr>
        <w:t>7</w:t>
      </w:r>
      <w:r w:rsidR="00F5234C" w:rsidRPr="00157442">
        <w:rPr>
          <w:rFonts w:cs="Arial"/>
        </w:rPr>
        <w:t xml:space="preserve"> A contagem do prazo para pagamento considerará dias corridos e terá início e encerramento em dias de expediente no </w:t>
      </w:r>
      <w:r w:rsidR="00F5234C" w:rsidRPr="004B2EF5">
        <w:rPr>
          <w:rFonts w:cs="Arial"/>
          <w:b/>
          <w:bCs/>
        </w:rPr>
        <w:t>CONTRATANTE</w:t>
      </w:r>
      <w:r w:rsidR="00F5234C" w:rsidRPr="00157442">
        <w:rPr>
          <w:rFonts w:cs="Arial"/>
        </w:rPr>
        <w:t>.</w:t>
      </w:r>
    </w:p>
    <w:p w14:paraId="6DB0F242" w14:textId="602075F7" w:rsidR="00F5234C" w:rsidRPr="001A6CBC" w:rsidRDefault="00DC145A" w:rsidP="00F5234C">
      <w:pPr>
        <w:pStyle w:val="BodyText23"/>
        <w:widowControl/>
        <w:spacing w:line="276" w:lineRule="auto"/>
        <w:ind w:left="0" w:firstLine="0"/>
        <w:rPr>
          <w:rFonts w:cs="Arial"/>
          <w:szCs w:val="24"/>
        </w:rPr>
      </w:pPr>
      <w:r>
        <w:rPr>
          <w:rFonts w:cs="Arial"/>
          <w:szCs w:val="24"/>
        </w:rPr>
        <w:t>2.</w:t>
      </w:r>
      <w:r w:rsidR="00F5234C">
        <w:rPr>
          <w:rFonts w:cs="Arial"/>
          <w:szCs w:val="24"/>
        </w:rPr>
        <w:t xml:space="preserve">8 </w:t>
      </w:r>
      <w:r w:rsidR="00F5234C" w:rsidRPr="001A6CBC">
        <w:rPr>
          <w:rFonts w:cs="Arial"/>
          <w:szCs w:val="24"/>
        </w:rPr>
        <w:t>Caso o término da contagem aconteça em dias sem expediente bancário, o pagamento ocorrerá no primeiro dia útil imediatamente subsequente.</w:t>
      </w:r>
    </w:p>
    <w:p w14:paraId="384ACF9A" w14:textId="20439DAF" w:rsidR="00F5234C" w:rsidRPr="00BE155A" w:rsidRDefault="00DC145A" w:rsidP="00F5234C">
      <w:pPr>
        <w:spacing w:before="120" w:after="160" w:line="276" w:lineRule="auto"/>
        <w:jc w:val="both"/>
        <w:rPr>
          <w:rFonts w:cs="Arial"/>
        </w:rPr>
      </w:pPr>
      <w:r>
        <w:rPr>
          <w:rFonts w:cs="Arial"/>
        </w:rPr>
        <w:t>2.</w:t>
      </w:r>
      <w:r w:rsidR="00F5234C">
        <w:rPr>
          <w:rFonts w:cs="Arial"/>
        </w:rPr>
        <w:t xml:space="preserve">9 </w:t>
      </w:r>
      <w:r w:rsidR="00F5234C" w:rsidRPr="00BE155A">
        <w:rPr>
          <w:rFonts w:cs="Arial"/>
        </w:rPr>
        <w:t xml:space="preserve">Constitui condição para a realização do pagamento a inexistência de registros em nome da </w:t>
      </w:r>
      <w:r w:rsidR="00F5234C" w:rsidRPr="00B26D90">
        <w:rPr>
          <w:rFonts w:cs="Arial"/>
          <w:b/>
        </w:rPr>
        <w:t>CONTRATADA</w:t>
      </w:r>
      <w:r w:rsidR="00F5234C" w:rsidRPr="00BE155A">
        <w:rPr>
          <w:rFonts w:cs="Arial"/>
          <w:bCs/>
        </w:rPr>
        <w:t xml:space="preserve"> </w:t>
      </w:r>
      <w:r w:rsidR="00F5234C" w:rsidRPr="00BE155A">
        <w:rPr>
          <w:rFonts w:cs="Arial"/>
        </w:rPr>
        <w:t xml:space="preserve">no “Cadastro Informativo dos Créditos não Quitados de Órgãos e Entidades Estaduais do Estado de São Paulo – </w:t>
      </w:r>
      <w:r w:rsidR="00F5234C" w:rsidRPr="00BE155A">
        <w:rPr>
          <w:rFonts w:cs="Arial"/>
          <w:b/>
        </w:rPr>
        <w:t>CADIN ESTADUAL</w:t>
      </w:r>
      <w:r w:rsidR="00F5234C" w:rsidRPr="00BE155A">
        <w:rPr>
          <w:rFonts w:cs="Arial"/>
        </w:rPr>
        <w:t>”.</w:t>
      </w:r>
    </w:p>
    <w:p w14:paraId="290B2A14" w14:textId="25769ED5" w:rsidR="00F5234C" w:rsidRPr="00BE155A" w:rsidRDefault="00DC145A" w:rsidP="00F5234C">
      <w:pPr>
        <w:widowControl w:val="0"/>
        <w:spacing w:after="160" w:line="276" w:lineRule="auto"/>
        <w:jc w:val="both"/>
        <w:rPr>
          <w:rFonts w:cs="Arial"/>
          <w:bCs/>
        </w:rPr>
      </w:pPr>
      <w:r>
        <w:rPr>
          <w:rFonts w:cs="Arial"/>
          <w:bCs/>
        </w:rPr>
        <w:t>2.</w:t>
      </w:r>
      <w:r w:rsidR="00F5234C">
        <w:rPr>
          <w:rFonts w:cs="Arial"/>
          <w:bCs/>
        </w:rPr>
        <w:t xml:space="preserve">10 </w:t>
      </w:r>
      <w:r w:rsidR="00F5234C" w:rsidRPr="00BE155A">
        <w:rPr>
          <w:rFonts w:cs="Arial"/>
          <w:bCs/>
        </w:rPr>
        <w:t xml:space="preserve">Havendo atraso nos pagamentos não decorrente de falhas no cumprimento das obrigações contratuais principais ou acessórias por parte da </w:t>
      </w:r>
      <w:r w:rsidR="00F5234C" w:rsidRPr="00B26D90">
        <w:rPr>
          <w:rFonts w:cs="Arial"/>
          <w:b/>
        </w:rPr>
        <w:t>CONTRATADA</w:t>
      </w:r>
      <w:r w:rsidR="00F5234C"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2C5A00A8" w14:textId="7B31599D" w:rsidR="00F5234C" w:rsidRPr="00BE155A" w:rsidRDefault="00DC145A" w:rsidP="00F5234C">
      <w:pPr>
        <w:widowControl w:val="0"/>
        <w:spacing w:after="160" w:line="276" w:lineRule="auto"/>
        <w:jc w:val="both"/>
        <w:rPr>
          <w:rFonts w:cs="Arial"/>
        </w:rPr>
      </w:pPr>
      <w:r>
        <w:rPr>
          <w:rFonts w:cs="Arial"/>
          <w:bCs/>
        </w:rPr>
        <w:t>2.</w:t>
      </w:r>
      <w:r w:rsidR="00F5234C">
        <w:rPr>
          <w:rFonts w:cs="Arial"/>
          <w:bCs/>
        </w:rPr>
        <w:t xml:space="preserve">11 </w:t>
      </w:r>
      <w:r w:rsidR="00F5234C" w:rsidRPr="00A53016">
        <w:rPr>
          <w:rFonts w:eastAsia="Times New Roman"/>
        </w:rPr>
        <w:t xml:space="preserve">Não serão consideradas como atraso no pagamento as retenções efetuadas em virtude da aplicação da </w:t>
      </w:r>
      <w:r w:rsidR="00F5234C" w:rsidRPr="00946025">
        <w:rPr>
          <w:rFonts w:eastAsia="Times New Roman"/>
        </w:rPr>
        <w:t xml:space="preserve">Resolução </w:t>
      </w:r>
      <w:r w:rsidR="00F5234C">
        <w:rPr>
          <w:rFonts w:eastAsia="Times New Roman"/>
        </w:rPr>
        <w:t xml:space="preserve">TCESP </w:t>
      </w:r>
      <w:r w:rsidR="00F5234C" w:rsidRPr="00946025">
        <w:rPr>
          <w:rFonts w:eastAsia="Times New Roman"/>
        </w:rPr>
        <w:t>nº 11, de 1º de dezembro de 2023</w:t>
      </w:r>
      <w:r w:rsidR="00F5234C" w:rsidRPr="00BE155A">
        <w:rPr>
          <w:rFonts w:cs="Arial"/>
        </w:rPr>
        <w:t xml:space="preserve">. </w:t>
      </w:r>
    </w:p>
    <w:p w14:paraId="13D7FA23" w14:textId="77777777" w:rsidR="00F5234C" w:rsidRDefault="00F5234C" w:rsidP="00F5234C">
      <w:pPr>
        <w:spacing w:line="276" w:lineRule="auto"/>
        <w:rPr>
          <w:rFonts w:cs="Arial"/>
          <w:b/>
          <w:bCs/>
        </w:rPr>
      </w:pPr>
    </w:p>
    <w:p w14:paraId="5FA3C0AB" w14:textId="77777777" w:rsidR="00F5234C" w:rsidRDefault="00F5234C" w:rsidP="00F5234C">
      <w:pPr>
        <w:spacing w:line="276" w:lineRule="auto"/>
        <w:rPr>
          <w:rFonts w:cs="Arial"/>
          <w:b/>
          <w:bCs/>
        </w:rPr>
      </w:pPr>
    </w:p>
    <w:p w14:paraId="2823438D" w14:textId="477FE0C3" w:rsidR="00F5234C" w:rsidRPr="001E2F99" w:rsidRDefault="006E2325" w:rsidP="00266D7D">
      <w:pPr>
        <w:pStyle w:val="TRN"/>
        <w:keepNext/>
        <w:numPr>
          <w:ilvl w:val="0"/>
          <w:numId w:val="0"/>
        </w:numPr>
        <w:spacing w:line="276" w:lineRule="auto"/>
        <w:ind w:left="360" w:hanging="360"/>
        <w:jc w:val="both"/>
        <w:rPr>
          <w:rFonts w:ascii="Arial" w:eastAsia="Calibri" w:hAnsi="Arial" w:cs="Arial"/>
        </w:rPr>
      </w:pPr>
      <w:r>
        <w:rPr>
          <w:rFonts w:ascii="Arial" w:hAnsi="Arial" w:cs="Arial"/>
          <w:highlight w:val="yellow"/>
        </w:rPr>
        <w:lastRenderedPageBreak/>
        <w:t>3.</w:t>
      </w:r>
      <w:r w:rsidR="00F5234C">
        <w:rPr>
          <w:rFonts w:ascii="Arial" w:hAnsi="Arial" w:cs="Arial"/>
          <w:highlight w:val="yellow"/>
        </w:rPr>
        <w:t xml:space="preserve"> </w:t>
      </w:r>
      <w:r w:rsidR="00F5234C" w:rsidRPr="00311431">
        <w:rPr>
          <w:rFonts w:ascii="Arial" w:hAnsi="Arial" w:cs="Arial"/>
          <w:highlight w:val="yellow"/>
        </w:rPr>
        <w:t xml:space="preserve">FORMA E CRITÉRIOS DE SELEÇÃO DO FORNECEDOR E </w:t>
      </w:r>
      <w:r w:rsidR="00F5234C" w:rsidRPr="00701E79">
        <w:rPr>
          <w:rFonts w:ascii="Arial" w:hAnsi="Arial" w:cs="Arial"/>
          <w:highlight w:val="yellow"/>
        </w:rPr>
        <w:t>REGIME DE EXECUÇÃO</w:t>
      </w:r>
    </w:p>
    <w:p w14:paraId="6BE3537C" w14:textId="77777777" w:rsidR="00F5234C" w:rsidRPr="00F3323A" w:rsidRDefault="00F5234C" w:rsidP="00266D7D">
      <w:pPr>
        <w:pStyle w:val="TRN"/>
        <w:keepNext/>
        <w:numPr>
          <w:ilvl w:val="0"/>
          <w:numId w:val="0"/>
        </w:numPr>
        <w:spacing w:line="276" w:lineRule="auto"/>
        <w:jc w:val="both"/>
        <w:rPr>
          <w:rFonts w:ascii="Arial" w:hAnsi="Arial" w:cs="Arial"/>
        </w:rPr>
      </w:pPr>
      <w:r w:rsidRPr="00F3323A">
        <w:rPr>
          <w:rFonts w:ascii="Arial" w:hAnsi="Arial" w:cs="Arial"/>
        </w:rPr>
        <w:t>Forma de seleção e critério de julgamento da proposta</w:t>
      </w:r>
    </w:p>
    <w:p w14:paraId="0B069F08" w14:textId="61476CE2" w:rsidR="00F5234C" w:rsidRPr="00763A65" w:rsidRDefault="006E2325" w:rsidP="00266D7D">
      <w:pPr>
        <w:pStyle w:val="TRN"/>
        <w:keepNext/>
        <w:numPr>
          <w:ilvl w:val="0"/>
          <w:numId w:val="0"/>
        </w:numPr>
        <w:spacing w:line="276" w:lineRule="auto"/>
        <w:jc w:val="both"/>
        <w:rPr>
          <w:rFonts w:ascii="Arial" w:hAnsi="Arial" w:cs="Arial"/>
          <w:b w:val="0"/>
          <w:bCs/>
          <w:highlight w:val="yellow"/>
        </w:rPr>
      </w:pPr>
      <w:r>
        <w:rPr>
          <w:rFonts w:ascii="Arial" w:hAnsi="Arial" w:cs="Arial"/>
          <w:b w:val="0"/>
          <w:bCs/>
        </w:rPr>
        <w:t>3.</w:t>
      </w:r>
      <w:r w:rsidR="00F5234C">
        <w:rPr>
          <w:rFonts w:ascii="Arial" w:hAnsi="Arial" w:cs="Arial"/>
          <w:b w:val="0"/>
          <w:bCs/>
        </w:rPr>
        <w:t xml:space="preserve">1 </w:t>
      </w:r>
      <w:r w:rsidR="00F5234C" w:rsidRPr="00763A65">
        <w:rPr>
          <w:rFonts w:ascii="Arial" w:hAnsi="Arial" w:cs="Arial"/>
          <w:b w:val="0"/>
          <w:bCs/>
        </w:rPr>
        <w:t xml:space="preserve">O fornecedor será selecionado por meio da realização de procedimento de LICITAÇÃO, na modalidade </w:t>
      </w:r>
      <w:r w:rsidR="00F5234C" w:rsidRPr="00394A9D">
        <w:rPr>
          <w:rFonts w:ascii="Arial" w:hAnsi="Arial" w:cs="Arial"/>
        </w:rPr>
        <w:t>PREGÃO</w:t>
      </w:r>
      <w:r w:rsidR="00F5234C" w:rsidRPr="00763A65">
        <w:rPr>
          <w:rFonts w:ascii="Arial" w:hAnsi="Arial" w:cs="Arial"/>
          <w:b w:val="0"/>
          <w:bCs/>
        </w:rPr>
        <w:t xml:space="preserve">, sob a forma </w:t>
      </w:r>
      <w:r w:rsidR="00F5234C" w:rsidRPr="00394A9D">
        <w:rPr>
          <w:rFonts w:ascii="Arial" w:hAnsi="Arial" w:cs="Arial"/>
        </w:rPr>
        <w:t>ELETRÔNICA</w:t>
      </w:r>
      <w:r w:rsidR="00F5234C" w:rsidRPr="00763A65">
        <w:rPr>
          <w:rFonts w:ascii="Arial" w:hAnsi="Arial" w:cs="Arial"/>
          <w:b w:val="0"/>
          <w:bCs/>
        </w:rPr>
        <w:t xml:space="preserve">, com adoção do critério de julgamento pelo </w:t>
      </w:r>
      <w:r w:rsidR="00F5234C" w:rsidRPr="00DA4EEC">
        <w:rPr>
          <w:rFonts w:ascii="Arial" w:hAnsi="Arial" w:cs="Arial"/>
          <w:highlight w:val="yellow"/>
        </w:rPr>
        <w:t>menor preço</w:t>
      </w:r>
      <w:r w:rsidR="00F5234C" w:rsidRPr="00763A65">
        <w:rPr>
          <w:rFonts w:ascii="Arial" w:hAnsi="Arial" w:cs="Arial"/>
          <w:b w:val="0"/>
          <w:bCs/>
          <w:highlight w:val="yellow"/>
        </w:rPr>
        <w:t>.</w:t>
      </w:r>
    </w:p>
    <w:p w14:paraId="180FA770" w14:textId="77777777" w:rsidR="00F5234C" w:rsidRPr="00F05670" w:rsidRDefault="00F5234C" w:rsidP="00F5234C">
      <w:pPr>
        <w:pStyle w:val="TRN"/>
        <w:widowControl w:val="0"/>
        <w:numPr>
          <w:ilvl w:val="0"/>
          <w:numId w:val="0"/>
        </w:numPr>
        <w:spacing w:line="276" w:lineRule="auto"/>
        <w:ind w:left="357" w:hanging="357"/>
        <w:jc w:val="both"/>
        <w:rPr>
          <w:rFonts w:ascii="Arial" w:hAnsi="Arial" w:cs="Arial"/>
        </w:rPr>
      </w:pPr>
      <w:r w:rsidRPr="00F05670">
        <w:rPr>
          <w:rFonts w:ascii="Arial" w:hAnsi="Arial" w:cs="Arial"/>
        </w:rPr>
        <w:t>Regime de execução</w:t>
      </w:r>
    </w:p>
    <w:p w14:paraId="2B9729A3" w14:textId="1F5EB9F6" w:rsidR="00F5234C" w:rsidRPr="00F05670"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sidRPr="00F05670">
        <w:rPr>
          <w:rFonts w:ascii="Arial" w:hAnsi="Arial" w:cs="Arial"/>
          <w:b w:val="0"/>
          <w:bCs/>
        </w:rPr>
        <w:t>2</w:t>
      </w:r>
      <w:r w:rsidR="00F5234C">
        <w:rPr>
          <w:rFonts w:ascii="Arial" w:hAnsi="Arial" w:cs="Arial"/>
          <w:b w:val="0"/>
          <w:bCs/>
        </w:rPr>
        <w:t xml:space="preserve"> </w:t>
      </w:r>
      <w:r w:rsidR="00F5234C" w:rsidRPr="00F05670">
        <w:rPr>
          <w:rFonts w:ascii="Arial" w:hAnsi="Arial" w:cs="Arial"/>
          <w:b w:val="0"/>
          <w:bCs/>
        </w:rPr>
        <w:t xml:space="preserve">O regime de execução do contrato será a </w:t>
      </w:r>
      <w:r w:rsidR="00F5234C" w:rsidRPr="00727DB2">
        <w:rPr>
          <w:rFonts w:ascii="Arial" w:hAnsi="Arial" w:cs="Arial"/>
          <w:highlight w:val="yellow"/>
        </w:rPr>
        <w:t xml:space="preserve">empreitada por </w:t>
      </w:r>
      <w:r w:rsidR="00F5234C" w:rsidRPr="007855CD">
        <w:rPr>
          <w:rFonts w:ascii="Arial" w:hAnsi="Arial" w:cs="Arial"/>
          <w:highlight w:val="yellow"/>
        </w:rPr>
        <w:t>preço unitário</w:t>
      </w:r>
      <w:r w:rsidR="00F5234C" w:rsidRPr="00F05670">
        <w:rPr>
          <w:rFonts w:ascii="Arial" w:hAnsi="Arial" w:cs="Arial"/>
          <w:b w:val="0"/>
          <w:bCs/>
        </w:rPr>
        <w:t>.</w:t>
      </w:r>
    </w:p>
    <w:p w14:paraId="612523A9" w14:textId="77777777" w:rsidR="00F5234C" w:rsidRDefault="00F5234C" w:rsidP="00F5234C">
      <w:pPr>
        <w:pStyle w:val="TRN"/>
        <w:widowControl w:val="0"/>
        <w:numPr>
          <w:ilvl w:val="0"/>
          <w:numId w:val="0"/>
        </w:numPr>
        <w:spacing w:line="276" w:lineRule="auto"/>
        <w:jc w:val="both"/>
        <w:rPr>
          <w:rFonts w:ascii="Arial" w:hAnsi="Arial" w:cs="Arial"/>
        </w:rPr>
      </w:pPr>
      <w:r w:rsidRPr="00BE155A">
        <w:rPr>
          <w:rFonts w:ascii="Arial" w:hAnsi="Arial" w:cs="Arial"/>
        </w:rPr>
        <w:t xml:space="preserve">Exigências de habilitação </w:t>
      </w:r>
    </w:p>
    <w:p w14:paraId="68D5F53D" w14:textId="6E1B45CB"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3</w:t>
      </w:r>
      <w:r w:rsidR="00F5234C" w:rsidRPr="00BD3D58">
        <w:rPr>
          <w:rFonts w:ascii="Arial" w:hAnsi="Arial" w:cs="Arial"/>
          <w:b w:val="0"/>
          <w:bCs/>
        </w:rPr>
        <w:t xml:space="preserve"> Para fins de habilitação, deverá o licitante comprovar os seguintes requisitos: </w:t>
      </w:r>
    </w:p>
    <w:p w14:paraId="732E261C"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jurídica </w:t>
      </w:r>
    </w:p>
    <w:p w14:paraId="4C78F12A" w14:textId="7B5E9197"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4</w:t>
      </w:r>
      <w:r w:rsidR="00F5234C" w:rsidRPr="00BD3D58">
        <w:rPr>
          <w:rFonts w:ascii="Arial" w:hAnsi="Arial" w:cs="Arial"/>
          <w:b w:val="0"/>
          <w:bCs/>
        </w:rPr>
        <w:t xml:space="preserve"> </w:t>
      </w:r>
      <w:r w:rsidR="00F5234C" w:rsidRPr="00BD3D58">
        <w:rPr>
          <w:rFonts w:ascii="Arial" w:hAnsi="Arial" w:cs="Arial"/>
        </w:rPr>
        <w:t>Pessoa física</w:t>
      </w:r>
      <w:r w:rsidR="00F5234C" w:rsidRPr="00BD3D58">
        <w:rPr>
          <w:rFonts w:ascii="Arial" w:hAnsi="Arial" w:cs="Arial"/>
          <w:b w:val="0"/>
          <w:bCs/>
        </w:rPr>
        <w:t>: cédula de identidade (RG) ou documento equivalente que, por força de lei, tenha validade para fins de identificação em todo o território nacional;</w:t>
      </w:r>
    </w:p>
    <w:p w14:paraId="56C8AECD" w14:textId="1EE2BF3C"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5</w:t>
      </w:r>
      <w:r w:rsidR="00F5234C" w:rsidRPr="00BD3D58">
        <w:rPr>
          <w:rFonts w:ascii="Arial" w:hAnsi="Arial" w:cs="Arial"/>
          <w:b w:val="0"/>
          <w:bCs/>
        </w:rPr>
        <w:t xml:space="preserve"> </w:t>
      </w:r>
      <w:r w:rsidR="00F5234C" w:rsidRPr="00BD3D58">
        <w:rPr>
          <w:rFonts w:ascii="Arial" w:hAnsi="Arial" w:cs="Arial"/>
        </w:rPr>
        <w:t>Empresário individual</w:t>
      </w:r>
      <w:r w:rsidR="00F5234C" w:rsidRPr="00BD3D58">
        <w:rPr>
          <w:rFonts w:ascii="Arial" w:hAnsi="Arial" w:cs="Arial"/>
          <w:b w:val="0"/>
          <w:bCs/>
        </w:rPr>
        <w:t xml:space="preserve">: inscrição no Registro Público de Empresas Mercantis, a cargo da Junta Comercial da respectiva sede; </w:t>
      </w:r>
    </w:p>
    <w:p w14:paraId="6BE6C071" w14:textId="54CD7622"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6 </w:t>
      </w:r>
      <w:r w:rsidR="00F5234C" w:rsidRPr="00BD3D58">
        <w:rPr>
          <w:rFonts w:ascii="Arial" w:hAnsi="Arial" w:cs="Arial"/>
        </w:rPr>
        <w:t>Microempreendedor Individual - MEI:</w:t>
      </w:r>
      <w:r w:rsidR="00F5234C" w:rsidRPr="00BD3D58">
        <w:rPr>
          <w:rFonts w:ascii="Arial" w:hAnsi="Arial" w:cs="Arial"/>
          <w:b w:val="0"/>
          <w:bCs/>
        </w:rPr>
        <w:t xml:space="preserve"> Certificado da Condição de Microempreendedor Individual - CCMEI, cuja aceitação ficará condicionada à verificação da autenticidade no sítio </w:t>
      </w:r>
      <w:hyperlink r:id="rId74" w:history="1">
        <w:r w:rsidR="00F5234C" w:rsidRPr="00BD3D58">
          <w:rPr>
            <w:rStyle w:val="Hyperlink"/>
            <w:rFonts w:ascii="Arial" w:hAnsi="Arial" w:cs="Arial"/>
            <w:b w:val="0"/>
            <w:bCs/>
          </w:rPr>
          <w:t>https://www.gov.br/empresas-e-negocios/pt-br/empreendedor</w:t>
        </w:r>
      </w:hyperlink>
      <w:r w:rsidR="00F5234C" w:rsidRPr="00BD3D58">
        <w:rPr>
          <w:rFonts w:ascii="Arial" w:hAnsi="Arial" w:cs="Arial"/>
          <w:b w:val="0"/>
          <w:bCs/>
        </w:rPr>
        <w:t xml:space="preserve">; </w:t>
      </w:r>
      <w:r w:rsidR="00F5234C">
        <w:rPr>
          <w:rFonts w:ascii="Arial" w:hAnsi="Arial" w:cs="Arial"/>
          <w:b w:val="0"/>
          <w:bCs/>
        </w:rPr>
        <w:t xml:space="preserve"> </w:t>
      </w:r>
    </w:p>
    <w:p w14:paraId="0E71A451" w14:textId="698D3E2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7 </w:t>
      </w:r>
      <w:r w:rsidR="00F5234C" w:rsidRPr="00BD3D58">
        <w:rPr>
          <w:rFonts w:ascii="Arial" w:hAnsi="Arial" w:cs="Arial"/>
        </w:rPr>
        <w:t>Sociedade empresária, sociedade limitada unipessoal – SLU ou sociedade identificada como empresa individual de responsabilidade limitada - EIRELI</w:t>
      </w:r>
      <w:r w:rsidR="00F5234C" w:rsidRPr="00BD3D58">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38B9753E" w14:textId="7C9C4D4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8</w:t>
      </w:r>
      <w:r w:rsidR="00F5234C" w:rsidRPr="00BD3D58">
        <w:rPr>
          <w:rFonts w:ascii="Arial" w:hAnsi="Arial" w:cs="Arial"/>
          <w:b w:val="0"/>
          <w:bCs/>
        </w:rPr>
        <w:t xml:space="preserve"> </w:t>
      </w:r>
      <w:r w:rsidR="00F5234C" w:rsidRPr="00BD3D58">
        <w:rPr>
          <w:rFonts w:ascii="Arial" w:hAnsi="Arial" w:cs="Arial"/>
        </w:rPr>
        <w:t>Sociedade empresária estrangeira:</w:t>
      </w:r>
      <w:r w:rsidR="00F5234C" w:rsidRPr="00BD3D58">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DD39FBE" w14:textId="00B245D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9</w:t>
      </w:r>
      <w:r w:rsidR="00F5234C" w:rsidRPr="00BD3D58">
        <w:rPr>
          <w:rFonts w:ascii="Arial" w:hAnsi="Arial" w:cs="Arial"/>
          <w:b w:val="0"/>
          <w:bCs/>
        </w:rPr>
        <w:t xml:space="preserve"> </w:t>
      </w:r>
      <w:r w:rsidR="00F5234C" w:rsidRPr="00BD3D58">
        <w:rPr>
          <w:rFonts w:ascii="Arial" w:hAnsi="Arial" w:cs="Arial"/>
        </w:rPr>
        <w:t>Sociedade simples:</w:t>
      </w:r>
      <w:r w:rsidR="00F5234C" w:rsidRPr="00BD3D58">
        <w:rPr>
          <w:rFonts w:ascii="Arial" w:hAnsi="Arial" w:cs="Arial"/>
          <w:b w:val="0"/>
          <w:bCs/>
        </w:rPr>
        <w:t xml:space="preserve"> inscrição do ato constitutivo no Registro Civil de Pessoas Jurídicas do local de sua sede, acompanhada de documento comprobatório de seus administradores; </w:t>
      </w:r>
    </w:p>
    <w:p w14:paraId="7AA41C27" w14:textId="247F791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Pr>
          <w:rFonts w:ascii="Arial" w:hAnsi="Arial" w:cs="Arial"/>
          <w:b w:val="0"/>
          <w:bCs/>
        </w:rPr>
        <w:t>10</w:t>
      </w:r>
      <w:r w:rsidR="00F5234C" w:rsidRPr="00BD3D58">
        <w:rPr>
          <w:rFonts w:ascii="Arial" w:hAnsi="Arial" w:cs="Arial"/>
          <w:b w:val="0"/>
          <w:bCs/>
        </w:rPr>
        <w:t xml:space="preserve"> </w:t>
      </w:r>
      <w:r w:rsidR="00F5234C" w:rsidRPr="00BD3D58">
        <w:rPr>
          <w:rFonts w:ascii="Arial" w:hAnsi="Arial" w:cs="Arial"/>
        </w:rPr>
        <w:t>Filial, sucursal ou agência de sociedade simples ou empresária</w:t>
      </w:r>
      <w:r w:rsidR="00F5234C" w:rsidRPr="00BD3D58">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04D90619" w14:textId="6040F71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sidRPr="00BD3D58">
        <w:rPr>
          <w:rFonts w:ascii="Arial" w:hAnsi="Arial" w:cs="Arial"/>
          <w:b w:val="0"/>
          <w:bCs/>
        </w:rPr>
        <w:t>1</w:t>
      </w:r>
      <w:r w:rsidR="00F5234C">
        <w:rPr>
          <w:rFonts w:ascii="Arial" w:hAnsi="Arial" w:cs="Arial"/>
          <w:b w:val="0"/>
          <w:bCs/>
        </w:rPr>
        <w:t>1</w:t>
      </w:r>
      <w:r w:rsidR="00F5234C" w:rsidRPr="00BD3D58">
        <w:rPr>
          <w:rFonts w:ascii="Arial" w:hAnsi="Arial" w:cs="Arial"/>
          <w:b w:val="0"/>
          <w:bCs/>
        </w:rPr>
        <w:t xml:space="preserve"> </w:t>
      </w:r>
      <w:r w:rsidR="00F5234C" w:rsidRPr="00BD3D58">
        <w:rPr>
          <w:rFonts w:ascii="Arial" w:hAnsi="Arial" w:cs="Arial"/>
        </w:rPr>
        <w:t>Sociedade cooperativa:</w:t>
      </w:r>
      <w:r w:rsidR="00F5234C" w:rsidRPr="00BD3D58">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p>
    <w:p w14:paraId="14CB9F5D" w14:textId="0EE0BD31" w:rsidR="00F5234C" w:rsidRDefault="006E2325" w:rsidP="00F5234C">
      <w:pPr>
        <w:pStyle w:val="TRN"/>
        <w:numPr>
          <w:ilvl w:val="0"/>
          <w:numId w:val="0"/>
        </w:numPr>
        <w:spacing w:before="240" w:line="276" w:lineRule="auto"/>
        <w:jc w:val="both"/>
        <w:rPr>
          <w:rFonts w:ascii="Arial" w:hAnsi="Arial" w:cs="Arial"/>
          <w:b w:val="0"/>
          <w:bCs/>
        </w:rPr>
      </w:pPr>
      <w:r>
        <w:rPr>
          <w:rFonts w:ascii="Arial" w:hAnsi="Arial" w:cs="Arial"/>
          <w:b w:val="0"/>
          <w:bCs/>
        </w:rPr>
        <w:t>3.</w:t>
      </w:r>
      <w:r w:rsidR="00F5234C">
        <w:rPr>
          <w:rFonts w:ascii="Arial" w:hAnsi="Arial" w:cs="Arial"/>
          <w:b w:val="0"/>
          <w:bCs/>
        </w:rPr>
        <w:t>12</w:t>
      </w:r>
      <w:r w:rsidR="00F5234C" w:rsidRPr="00BD3D58">
        <w:rPr>
          <w:rFonts w:ascii="Arial" w:hAnsi="Arial" w:cs="Arial"/>
          <w:b w:val="0"/>
          <w:bCs/>
        </w:rPr>
        <w:t xml:space="preserve"> Os documentos apresentados deverão estar acompanhados de todas as alterações ou da consolidação respectiva. </w:t>
      </w:r>
    </w:p>
    <w:p w14:paraId="62AD61B0"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fiscal, social e trabalhista </w:t>
      </w:r>
    </w:p>
    <w:p w14:paraId="308991E7" w14:textId="09DC0400"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13</w:t>
      </w:r>
      <w:r w:rsidR="00F5234C" w:rsidRPr="00BD3D58">
        <w:rPr>
          <w:rFonts w:ascii="Arial" w:hAnsi="Arial" w:cs="Arial"/>
          <w:b w:val="0"/>
          <w:bCs/>
        </w:rPr>
        <w:t xml:space="preserve"> Prova de inscrição no Cadastro Nacional de Pessoas Jurídicas ou no Cadastro de Pessoas Físicas, conforme o caso; </w:t>
      </w:r>
    </w:p>
    <w:p w14:paraId="28AF1327" w14:textId="7AE73AA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14</w:t>
      </w:r>
      <w:r w:rsidR="00F5234C" w:rsidRPr="00BD3D58">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5F7E768A" w14:textId="0946614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15</w:t>
      </w:r>
      <w:r w:rsidR="00F5234C" w:rsidRPr="00BD3D58">
        <w:rPr>
          <w:rFonts w:ascii="Arial" w:hAnsi="Arial" w:cs="Arial"/>
          <w:b w:val="0"/>
          <w:bCs/>
        </w:rPr>
        <w:t xml:space="preserve"> Prova de regularidade com o Fundo de Garantia do Tempo de Serviço (FGTS);</w:t>
      </w:r>
    </w:p>
    <w:p w14:paraId="11966EE4" w14:textId="0ECF6B5C"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16</w:t>
      </w:r>
      <w:r w:rsidR="00F5234C" w:rsidRPr="00BD3D58">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5" w:history="1">
        <w:r w:rsidR="00F5234C" w:rsidRPr="00394A9D">
          <w:rPr>
            <w:rStyle w:val="Hyperlink"/>
            <w:rFonts w:ascii="Arial" w:hAnsi="Arial" w:cs="Arial"/>
            <w:b w:val="0"/>
            <w:bCs/>
          </w:rPr>
          <w:t>Decreto Lei nº 5.452, de 1º de maio de 1943</w:t>
        </w:r>
      </w:hyperlink>
      <w:r w:rsidR="00F5234C" w:rsidRPr="00BD3D58">
        <w:rPr>
          <w:rFonts w:ascii="Arial" w:hAnsi="Arial" w:cs="Arial"/>
          <w:b w:val="0"/>
          <w:bCs/>
        </w:rPr>
        <w:t xml:space="preserve">; </w:t>
      </w:r>
    </w:p>
    <w:p w14:paraId="5328E3BD" w14:textId="7AA5D18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17</w:t>
      </w:r>
      <w:r w:rsidR="00F5234C" w:rsidRPr="00BD3D58">
        <w:rPr>
          <w:rFonts w:ascii="Arial" w:hAnsi="Arial" w:cs="Arial"/>
          <w:b w:val="0"/>
          <w:bCs/>
        </w:rPr>
        <w:t xml:space="preserve"> Prova de inscrição no </w:t>
      </w:r>
      <w:r w:rsidR="00F5234C" w:rsidRPr="00BD3D58">
        <w:rPr>
          <w:rFonts w:ascii="Arial" w:hAnsi="Arial" w:cs="Arial"/>
          <w:highlight w:val="yellow"/>
        </w:rPr>
        <w:t>Cadastro de Contribuintes Estadual e/ou Municipal</w:t>
      </w:r>
      <w:r w:rsidR="00F5234C" w:rsidRPr="00BD3D58">
        <w:rPr>
          <w:rFonts w:ascii="Arial" w:hAnsi="Arial" w:cs="Arial"/>
          <w:b w:val="0"/>
          <w:bCs/>
        </w:rPr>
        <w:t xml:space="preserve"> relativo ao domicílio ou sede do fornecedor, pertinente ao seu ramo de atividade e compatível com o objeto contratual; </w:t>
      </w:r>
    </w:p>
    <w:p w14:paraId="62B5AB5D" w14:textId="5FBB01B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18</w:t>
      </w:r>
      <w:r w:rsidR="00F5234C" w:rsidRPr="00BD3D58">
        <w:rPr>
          <w:rFonts w:ascii="Arial" w:hAnsi="Arial" w:cs="Arial"/>
          <w:b w:val="0"/>
          <w:bCs/>
        </w:rPr>
        <w:t xml:space="preserve"> Prova de regularidade com a Fazenda </w:t>
      </w:r>
      <w:r w:rsidR="00F5234C" w:rsidRPr="0013635D">
        <w:rPr>
          <w:rFonts w:ascii="Arial" w:hAnsi="Arial" w:cs="Arial"/>
          <w:bCs/>
          <w:highlight w:val="yellow"/>
        </w:rPr>
        <w:t>Municipal</w:t>
      </w:r>
      <w:r w:rsidR="00F5234C" w:rsidRPr="0013635D">
        <w:rPr>
          <w:rFonts w:ascii="Arial" w:hAnsi="Arial" w:cs="Arial"/>
        </w:rPr>
        <w:t xml:space="preserve"> </w:t>
      </w:r>
      <w:r w:rsidR="00F5234C" w:rsidRPr="00BD3D58">
        <w:rPr>
          <w:rFonts w:ascii="Arial" w:hAnsi="Arial" w:cs="Arial"/>
          <w:b w:val="0"/>
          <w:bCs/>
        </w:rPr>
        <w:t xml:space="preserve">do domicílio ou sede do fornecedor, relativa à atividade em cujo exercício contrata ou concorre; </w:t>
      </w:r>
    </w:p>
    <w:p w14:paraId="6E7C0997" w14:textId="662BF1F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19</w:t>
      </w:r>
      <w:r w:rsidR="00F5234C" w:rsidRPr="00BD3D58">
        <w:rPr>
          <w:rFonts w:ascii="Arial" w:hAnsi="Arial" w:cs="Arial"/>
          <w:b w:val="0"/>
          <w:bCs/>
        </w:rPr>
        <w:t xml:space="preserve"> Caso o fornecedor seja considerado isento dos tributos </w:t>
      </w:r>
      <w:r w:rsidR="00F5234C" w:rsidRPr="0013635D">
        <w:rPr>
          <w:rFonts w:ascii="Arial" w:hAnsi="Arial" w:cs="Arial"/>
          <w:bCs/>
          <w:highlight w:val="yellow"/>
        </w:rPr>
        <w:t>Municipa</w:t>
      </w:r>
      <w:r w:rsidR="00F5234C">
        <w:rPr>
          <w:rFonts w:ascii="Arial" w:hAnsi="Arial" w:cs="Arial"/>
          <w:bCs/>
          <w:highlight w:val="yellow"/>
        </w:rPr>
        <w:t>is</w:t>
      </w:r>
      <w:r w:rsidR="00F5234C" w:rsidRPr="0013635D">
        <w:rPr>
          <w:rFonts w:ascii="Arial" w:hAnsi="Arial" w:cs="Arial"/>
        </w:rPr>
        <w:t xml:space="preserve"> </w:t>
      </w:r>
      <w:r w:rsidR="00F5234C" w:rsidRPr="00BD3D58">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2788DAE5" w14:textId="76A7762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sidRPr="00BD3D58">
        <w:rPr>
          <w:rFonts w:ascii="Arial" w:hAnsi="Arial" w:cs="Arial"/>
          <w:b w:val="0"/>
          <w:bCs/>
        </w:rPr>
        <w:t>2</w:t>
      </w:r>
      <w:r w:rsidR="00F5234C">
        <w:rPr>
          <w:rFonts w:ascii="Arial" w:hAnsi="Arial" w:cs="Arial"/>
          <w:b w:val="0"/>
          <w:bCs/>
        </w:rPr>
        <w:t>0</w:t>
      </w:r>
      <w:r w:rsidR="00F5234C" w:rsidRPr="00BD3D58">
        <w:rPr>
          <w:rFonts w:ascii="Arial" w:hAnsi="Arial" w:cs="Arial"/>
          <w:b w:val="0"/>
          <w:bCs/>
        </w:rPr>
        <w:t xml:space="preserve"> O fornecedor enquadrado como microempreendedor individual que pretenda auferir os benefícios do tratamento diferenciado previstos na Lei Complementar n.</w:t>
      </w:r>
      <w:r>
        <w:rPr>
          <w:rFonts w:ascii="Arial" w:hAnsi="Arial" w:cs="Arial"/>
          <w:b w:val="0"/>
          <w:bCs/>
        </w:rPr>
        <w:t> </w:t>
      </w:r>
      <w:r w:rsidR="00F5234C" w:rsidRPr="00BD3D58">
        <w:rPr>
          <w:rFonts w:ascii="Arial" w:hAnsi="Arial" w:cs="Arial"/>
          <w:b w:val="0"/>
          <w:bCs/>
        </w:rPr>
        <w:t>123, de 2006, estará dispensado da prova de inscrição nos cadastros de contribuintes estadual e municipal.</w:t>
      </w:r>
    </w:p>
    <w:p w14:paraId="4842528A" w14:textId="77777777" w:rsidR="00F5234C" w:rsidRPr="00157442" w:rsidRDefault="00F5234C" w:rsidP="00F5234C">
      <w:pPr>
        <w:pStyle w:val="TRN"/>
        <w:numPr>
          <w:ilvl w:val="0"/>
          <w:numId w:val="0"/>
        </w:numPr>
        <w:spacing w:line="276" w:lineRule="auto"/>
        <w:jc w:val="both"/>
        <w:rPr>
          <w:rFonts w:ascii="Arial" w:hAnsi="Arial" w:cs="Arial"/>
        </w:rPr>
      </w:pPr>
      <w:r w:rsidRPr="00157442">
        <w:rPr>
          <w:rFonts w:ascii="Arial" w:hAnsi="Arial" w:cs="Arial"/>
        </w:rPr>
        <w:t xml:space="preserve">Qualificação Econômico-Financeira </w:t>
      </w:r>
    </w:p>
    <w:p w14:paraId="33655FAF" w14:textId="1206E27D" w:rsidR="00F5234C" w:rsidRDefault="006E2325" w:rsidP="00F5234C">
      <w:pPr>
        <w:pStyle w:val="TRN"/>
        <w:numPr>
          <w:ilvl w:val="0"/>
          <w:numId w:val="0"/>
        </w:numPr>
        <w:spacing w:after="360" w:line="276" w:lineRule="auto"/>
        <w:jc w:val="both"/>
        <w:rPr>
          <w:rFonts w:ascii="Arial" w:hAnsi="Arial" w:cs="Arial"/>
          <w:b w:val="0"/>
          <w:bCs/>
        </w:rPr>
      </w:pPr>
      <w:r w:rsidRPr="00044C6F">
        <w:rPr>
          <w:rFonts w:ascii="Arial" w:hAnsi="Arial" w:cs="Arial"/>
          <w:b w:val="0"/>
          <w:bCs/>
        </w:rPr>
        <w:t>3.</w:t>
      </w:r>
      <w:r w:rsidR="00F5234C" w:rsidRPr="00044C6F">
        <w:rPr>
          <w:rFonts w:ascii="Arial" w:hAnsi="Arial" w:cs="Arial"/>
          <w:b w:val="0"/>
          <w:bCs/>
        </w:rPr>
        <w:t xml:space="preserve">21 </w:t>
      </w:r>
      <w:r w:rsidR="00044C6F" w:rsidRPr="00044C6F">
        <w:rPr>
          <w:rFonts w:ascii="Arial" w:hAnsi="Arial" w:cs="Arial"/>
          <w:b w:val="0"/>
          <w:bCs/>
        </w:rPr>
        <w:t xml:space="preserve">Certidão negativa de </w:t>
      </w:r>
      <w:r w:rsidR="00044C6F" w:rsidRPr="00044C6F">
        <w:rPr>
          <w:rFonts w:ascii="Arial" w:hAnsi="Arial" w:cs="Arial"/>
        </w:rPr>
        <w:t>falência</w:t>
      </w:r>
      <w:r w:rsidR="00044C6F" w:rsidRPr="00044C6F">
        <w:rPr>
          <w:rFonts w:ascii="Arial" w:hAnsi="Arial" w:cs="Arial"/>
          <w:b w:val="0"/>
          <w:bCs/>
        </w:rPr>
        <w:t xml:space="preserve"> expedida pelo distribuidor da sede da pessoa jurídica</w:t>
      </w:r>
      <w:commentRangeStart w:id="55"/>
      <w:commentRangeStart w:id="56"/>
      <w:r w:rsidR="00F5234C" w:rsidRPr="00044C6F">
        <w:rPr>
          <w:rFonts w:ascii="Arial" w:hAnsi="Arial" w:cs="Arial"/>
          <w:b w:val="0"/>
          <w:bCs/>
        </w:rPr>
        <w:t>.</w:t>
      </w:r>
      <w:commentRangeEnd w:id="55"/>
      <w:r w:rsidR="0060044E">
        <w:rPr>
          <w:rStyle w:val="Refdecomentrio"/>
          <w:rFonts w:ascii="Arial" w:hAnsi="Arial" w:cs="Arial"/>
          <w:b w:val="0"/>
          <w:bCs/>
          <w:sz w:val="24"/>
          <w:szCs w:val="24"/>
        </w:rPr>
        <w:commentReference w:id="55"/>
      </w:r>
      <w:commentRangeEnd w:id="56"/>
      <w:r w:rsidR="00176386">
        <w:rPr>
          <w:rStyle w:val="Refdecomentrio"/>
          <w:rFonts w:ascii="Arial" w:hAnsi="Arial" w:cs="Arial"/>
          <w:b w:val="0"/>
          <w:bCs/>
          <w:sz w:val="24"/>
          <w:szCs w:val="24"/>
        </w:rPr>
        <w:commentReference w:id="56"/>
      </w:r>
    </w:p>
    <w:p w14:paraId="16FAB293" w14:textId="77777777" w:rsidR="00F5234C" w:rsidRPr="000C6FC1" w:rsidRDefault="00F5234C" w:rsidP="00F5234C">
      <w:pPr>
        <w:pStyle w:val="TRN"/>
        <w:numPr>
          <w:ilvl w:val="0"/>
          <w:numId w:val="0"/>
        </w:numPr>
        <w:spacing w:after="360" w:line="276" w:lineRule="auto"/>
        <w:jc w:val="both"/>
        <w:rPr>
          <w:rFonts w:ascii="Arial" w:hAnsi="Arial" w:cs="Arial"/>
          <w:b w:val="0"/>
          <w:bCs/>
          <w:sz w:val="10"/>
          <w:szCs w:val="10"/>
        </w:rPr>
      </w:pPr>
    </w:p>
    <w:p w14:paraId="2AA15E83" w14:textId="4A5E12FE" w:rsidR="00F5234C" w:rsidRPr="001E2F99" w:rsidRDefault="000F6E49" w:rsidP="00F5234C">
      <w:pPr>
        <w:pStyle w:val="TRN"/>
        <w:keepNext/>
        <w:numPr>
          <w:ilvl w:val="0"/>
          <w:numId w:val="0"/>
        </w:numPr>
        <w:spacing w:line="276" w:lineRule="auto"/>
        <w:jc w:val="both"/>
        <w:rPr>
          <w:rFonts w:ascii="Arial" w:hAnsi="Arial" w:cs="Arial"/>
        </w:rPr>
      </w:pPr>
      <w:r>
        <w:rPr>
          <w:rFonts w:ascii="Arial" w:hAnsi="Arial" w:cs="Arial"/>
        </w:rPr>
        <w:t>4</w:t>
      </w:r>
      <w:r w:rsidR="00F5234C">
        <w:rPr>
          <w:rFonts w:ascii="Arial" w:hAnsi="Arial" w:cs="Arial"/>
        </w:rPr>
        <w:t xml:space="preserve">. </w:t>
      </w:r>
      <w:r w:rsidR="00F5234C" w:rsidRPr="001E2F99">
        <w:rPr>
          <w:rFonts w:ascii="Arial" w:hAnsi="Arial" w:cs="Arial"/>
        </w:rPr>
        <w:t>ESTIMATIVAS DO VALOR DA CONTRATAÇÃO E ADEQUAÇÃO ORÇAMENTÁRIA</w:t>
      </w:r>
    </w:p>
    <w:p w14:paraId="0BB38868" w14:textId="41E697F6" w:rsidR="00F5234C" w:rsidRPr="003142BE" w:rsidRDefault="00F2241E" w:rsidP="00F5234C">
      <w:pPr>
        <w:keepNext/>
        <w:spacing w:after="120" w:line="276" w:lineRule="auto"/>
        <w:jc w:val="both"/>
        <w:rPr>
          <w:rFonts w:eastAsiaTheme="minorHAnsi" w:cs="Arial"/>
          <w:b/>
          <w:lang w:eastAsia="en-US"/>
        </w:rPr>
      </w:pPr>
      <w:r>
        <w:rPr>
          <w:rFonts w:cs="Arial"/>
        </w:rPr>
        <w:t>4</w:t>
      </w:r>
      <w:r w:rsidR="00F5234C">
        <w:rPr>
          <w:rFonts w:cs="Arial"/>
        </w:rPr>
        <w:t xml:space="preserve">.1 </w:t>
      </w:r>
      <w:r w:rsidR="00F5234C" w:rsidRPr="00562C9E">
        <w:rPr>
          <w:rFonts w:cs="Arial"/>
        </w:rPr>
        <w:t xml:space="preserve">A despesa total, estimada </w:t>
      </w:r>
      <w:r w:rsidR="00F5234C" w:rsidRPr="002F2081">
        <w:rPr>
          <w:rFonts w:cs="Arial"/>
        </w:rPr>
        <w:t xml:space="preserve">em </w:t>
      </w:r>
      <w:r w:rsidR="00F5234C" w:rsidRPr="008B2900">
        <w:rPr>
          <w:rFonts w:cs="Arial"/>
          <w:b/>
          <w:bCs/>
          <w:noProof/>
          <w:highlight w:val="yellow"/>
        </w:rPr>
        <w:t xml:space="preserve">R$ </w:t>
      </w:r>
      <w:r w:rsidR="00D11192" w:rsidRPr="00D11192">
        <w:rPr>
          <w:rFonts w:cs="Arial"/>
          <w:b/>
          <w:bCs/>
          <w:noProof/>
          <w:highlight w:val="yellow"/>
        </w:rPr>
        <w:t>171.600,00</w:t>
      </w:r>
      <w:r w:rsidR="00F5234C" w:rsidRPr="00D11192">
        <w:rPr>
          <w:rFonts w:cs="Arial"/>
          <w:b/>
          <w:bCs/>
          <w:noProof/>
          <w:highlight w:val="yellow"/>
        </w:rPr>
        <w:t xml:space="preserve"> </w:t>
      </w:r>
      <w:r w:rsidR="00F5234C" w:rsidRPr="00D11192">
        <w:rPr>
          <w:rFonts w:cs="Arial"/>
          <w:noProof/>
          <w:highlight w:val="yellow"/>
        </w:rPr>
        <w:t>(</w:t>
      </w:r>
      <w:r w:rsidR="00D11192" w:rsidRPr="00D11192">
        <w:rPr>
          <w:rFonts w:cs="Arial"/>
          <w:noProof/>
          <w:highlight w:val="yellow"/>
        </w:rPr>
        <w:t>cento e setenta e um mil e seiscentos reais</w:t>
      </w:r>
      <w:r w:rsidR="00F5234C" w:rsidRPr="00D11192">
        <w:rPr>
          <w:rFonts w:cs="Arial"/>
          <w:noProof/>
          <w:highlight w:val="yellow"/>
        </w:rPr>
        <w:t>)</w:t>
      </w:r>
      <w:r w:rsidR="00F5234C" w:rsidRPr="008B2900">
        <w:rPr>
          <w:rFonts w:cs="Arial"/>
          <w:highlight w:val="yellow"/>
        </w:rPr>
        <w:t>,</w:t>
      </w:r>
      <w:r w:rsidR="00F5234C" w:rsidRPr="00562C9E">
        <w:rPr>
          <w:rFonts w:cs="Arial"/>
        </w:rPr>
        <w:t xml:space="preserve"> onerará os recursos orçamentários e financeiros, reservados na Funcional Programática: </w:t>
      </w:r>
      <w:r w:rsidR="00692794" w:rsidRPr="00692794">
        <w:rPr>
          <w:rFonts w:cs="Arial"/>
          <w:highlight w:val="yellow"/>
        </w:rPr>
        <w:t>__________</w:t>
      </w:r>
      <w:r w:rsidR="00692794">
        <w:rPr>
          <w:rFonts w:cs="Arial"/>
        </w:rPr>
        <w:t xml:space="preserve"> </w:t>
      </w:r>
      <w:r w:rsidR="00F5234C" w:rsidRPr="00562C9E">
        <w:rPr>
          <w:rFonts w:cs="Arial"/>
        </w:rPr>
        <w:t>– Elemento</w:t>
      </w:r>
      <w:r w:rsidR="00F5234C" w:rsidRPr="00763A65">
        <w:rPr>
          <w:rFonts w:cs="Arial"/>
        </w:rPr>
        <w:t xml:space="preserve">: </w:t>
      </w:r>
      <w:r w:rsidR="00692794" w:rsidRPr="00692794">
        <w:rPr>
          <w:rFonts w:cs="Arial"/>
          <w:highlight w:val="yellow"/>
        </w:rPr>
        <w:t>______________</w:t>
      </w:r>
      <w:r w:rsidR="00F5234C" w:rsidRPr="00692794">
        <w:rPr>
          <w:highlight w:val="yellow"/>
        </w:rPr>
        <w:t>.</w:t>
      </w:r>
    </w:p>
    <w:p w14:paraId="0184B5D5" w14:textId="77777777" w:rsidR="00F5234C" w:rsidRDefault="00F5234C" w:rsidP="00F5234C">
      <w:pPr>
        <w:rPr>
          <w:rFonts w:eastAsia="Times New Roman" w:cs="Arial"/>
          <w:lang w:eastAsia="pt-BR"/>
        </w:rPr>
      </w:pPr>
    </w:p>
    <w:p w14:paraId="5B405AC2" w14:textId="77777777" w:rsidR="00F5234C" w:rsidRDefault="00F5234C" w:rsidP="00F5234C">
      <w:pPr>
        <w:rPr>
          <w:rFonts w:eastAsia="Times New Roman" w:cs="Arial"/>
          <w:lang w:eastAsia="pt-BR"/>
        </w:rPr>
      </w:pPr>
    </w:p>
    <w:p w14:paraId="4EE6AF06" w14:textId="77777777" w:rsidR="00F5234C" w:rsidRDefault="00F5234C" w:rsidP="00F5234C">
      <w:pPr>
        <w:rPr>
          <w:rFonts w:eastAsia="Times New Roman" w:cs="Arial"/>
          <w:lang w:eastAsia="pt-BR"/>
        </w:rPr>
      </w:pPr>
    </w:p>
    <w:p w14:paraId="02D569BA" w14:textId="77A4EAF3" w:rsidR="00F5234C" w:rsidRPr="00B60433" w:rsidRDefault="000F6E49" w:rsidP="00EE5033">
      <w:pPr>
        <w:spacing w:line="276" w:lineRule="auto"/>
        <w:jc w:val="both"/>
        <w:rPr>
          <w:rFonts w:eastAsia="Times New Roman" w:cs="Arial"/>
          <w:b/>
          <w:bCs/>
          <w:highlight w:val="yellow"/>
          <w:lang w:eastAsia="pt-BR"/>
        </w:rPr>
      </w:pPr>
      <w:r>
        <w:rPr>
          <w:rFonts w:eastAsia="Times New Roman" w:cs="Arial"/>
          <w:b/>
          <w:bCs/>
          <w:highlight w:val="yellow"/>
          <w:lang w:eastAsia="pt-BR"/>
        </w:rPr>
        <w:t>5</w:t>
      </w:r>
      <w:r w:rsidR="00F5234C" w:rsidRPr="00B60433">
        <w:rPr>
          <w:rFonts w:eastAsia="Times New Roman" w:cs="Arial"/>
          <w:b/>
          <w:bCs/>
          <w:highlight w:val="yellow"/>
          <w:lang w:eastAsia="pt-BR"/>
        </w:rPr>
        <w:t xml:space="preserve">. DESCRIÇÃO, </w:t>
      </w:r>
      <w:r w:rsidR="00EE5033" w:rsidRPr="00EE5033">
        <w:rPr>
          <w:rFonts w:eastAsia="Times New Roman" w:cs="Arial"/>
          <w:b/>
          <w:bCs/>
          <w:highlight w:val="yellow"/>
          <w:lang w:eastAsia="pt-BR"/>
        </w:rPr>
        <w:t>CÓDIGO COMPRAS.GOV.BR</w:t>
      </w:r>
      <w:r w:rsidR="00F5234C" w:rsidRPr="00B60433">
        <w:rPr>
          <w:rFonts w:eastAsia="Times New Roman" w:cs="Arial"/>
          <w:b/>
          <w:bCs/>
          <w:highlight w:val="yellow"/>
          <w:lang w:eastAsia="pt-BR"/>
        </w:rPr>
        <w:t xml:space="preserve">, QUANTIDADE, </w:t>
      </w:r>
      <w:r w:rsidR="00F5234C" w:rsidRPr="00CD38EB">
        <w:rPr>
          <w:rFonts w:eastAsia="Times New Roman" w:cs="Arial"/>
          <w:b/>
          <w:bCs/>
          <w:highlight w:val="yellow"/>
          <w:lang w:eastAsia="pt-BR"/>
        </w:rPr>
        <w:t>VALOR REFERENCIAL</w:t>
      </w:r>
      <w:r w:rsidR="00F5234C">
        <w:rPr>
          <w:rFonts w:eastAsia="Times New Roman" w:cs="Arial"/>
          <w:b/>
          <w:bCs/>
          <w:highlight w:val="yellow"/>
          <w:lang w:eastAsia="pt-BR"/>
        </w:rPr>
        <w:t xml:space="preserve"> </w:t>
      </w:r>
      <w:r w:rsidR="00F5234C" w:rsidRPr="00B60433">
        <w:rPr>
          <w:rFonts w:eastAsia="Times New Roman" w:cs="Arial"/>
          <w:b/>
          <w:bCs/>
          <w:highlight w:val="yellow"/>
          <w:lang w:eastAsia="pt-BR"/>
        </w:rPr>
        <w:t>E REDUÇÃO MÍNIMA</w:t>
      </w:r>
    </w:p>
    <w:p w14:paraId="5045B14D" w14:textId="77777777" w:rsidR="00F5234C" w:rsidRPr="00FD5278" w:rsidRDefault="00F5234C" w:rsidP="00F5234C">
      <w:pPr>
        <w:rPr>
          <w:rFonts w:eastAsia="Times New Roman" w:cs="Arial"/>
          <w:sz w:val="28"/>
          <w:szCs w:val="28"/>
          <w:highlight w:val="red"/>
          <w:lang w:eastAsia="pt-BR"/>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2367"/>
        <w:gridCol w:w="1045"/>
        <w:gridCol w:w="1281"/>
        <w:gridCol w:w="991"/>
        <w:gridCol w:w="1417"/>
        <w:gridCol w:w="1424"/>
      </w:tblGrid>
      <w:tr w:rsidR="00F5234C" w:rsidRPr="00742509" w14:paraId="05BFB07C" w14:textId="77777777" w:rsidTr="0036248E">
        <w:trPr>
          <w:cantSplit/>
          <w:trHeight w:val="1102"/>
          <w:tblHeader/>
          <w:jc w:val="center"/>
        </w:trPr>
        <w:tc>
          <w:tcPr>
            <w:tcW w:w="228"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CAFC1AD"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Item</w:t>
            </w:r>
          </w:p>
        </w:tc>
        <w:tc>
          <w:tcPr>
            <w:tcW w:w="1325" w:type="pct"/>
            <w:tcBorders>
              <w:top w:val="single" w:sz="4" w:space="0" w:color="auto"/>
              <w:left w:val="single" w:sz="4" w:space="0" w:color="auto"/>
              <w:bottom w:val="single" w:sz="4" w:space="0" w:color="auto"/>
              <w:right w:val="single" w:sz="4" w:space="0" w:color="auto"/>
            </w:tcBorders>
            <w:shd w:val="clear" w:color="auto" w:fill="D9D9D9"/>
            <w:vAlign w:val="center"/>
          </w:tcPr>
          <w:p w14:paraId="1DA5C724" w14:textId="77777777" w:rsidR="00F5234C" w:rsidRPr="009B3A81" w:rsidRDefault="00F5234C" w:rsidP="00404D18">
            <w:pPr>
              <w:jc w:val="center"/>
              <w:rPr>
                <w:rFonts w:cs="Arial"/>
                <w:b/>
                <w:bCs/>
                <w:color w:val="000000"/>
                <w:sz w:val="20"/>
                <w:szCs w:val="22"/>
              </w:rPr>
            </w:pPr>
            <w:r w:rsidRPr="009B3A81">
              <w:rPr>
                <w:rFonts w:cs="Arial"/>
                <w:b/>
                <w:bCs/>
                <w:color w:val="000000"/>
                <w:sz w:val="20"/>
                <w:szCs w:val="22"/>
              </w:rPr>
              <w:t xml:space="preserve">Descrição Resumida </w:t>
            </w:r>
          </w:p>
        </w:tc>
        <w:tc>
          <w:tcPr>
            <w:tcW w:w="5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CD34E7" w14:textId="77777777" w:rsidR="00B87435" w:rsidRPr="00742509" w:rsidRDefault="00B87435" w:rsidP="00B87435">
            <w:pPr>
              <w:jc w:val="center"/>
              <w:rPr>
                <w:rFonts w:cs="Arial"/>
                <w:b/>
                <w:bCs/>
                <w:sz w:val="20"/>
                <w:szCs w:val="22"/>
              </w:rPr>
            </w:pPr>
            <w:r w:rsidRPr="00742509">
              <w:rPr>
                <w:rFonts w:cs="Arial"/>
                <w:b/>
                <w:bCs/>
                <w:sz w:val="20"/>
                <w:szCs w:val="22"/>
              </w:rPr>
              <w:t>Código</w:t>
            </w:r>
          </w:p>
          <w:p w14:paraId="6A735A68" w14:textId="77777777" w:rsidR="00B87435" w:rsidRPr="00742509" w:rsidRDefault="00B87435" w:rsidP="00B87435">
            <w:pPr>
              <w:jc w:val="center"/>
              <w:rPr>
                <w:rFonts w:cs="Arial"/>
                <w:b/>
                <w:bCs/>
                <w:color w:val="000000"/>
                <w:sz w:val="20"/>
                <w:szCs w:val="22"/>
              </w:rPr>
            </w:pPr>
            <w:r w:rsidRPr="00742509">
              <w:rPr>
                <w:rFonts w:cs="Arial"/>
                <w:b/>
                <w:bCs/>
                <w:color w:val="000000"/>
                <w:sz w:val="20"/>
                <w:szCs w:val="22"/>
              </w:rPr>
              <w:t>CATSER</w:t>
            </w:r>
          </w:p>
          <w:p w14:paraId="7BD579E1" w14:textId="66603579" w:rsidR="00F5234C" w:rsidRPr="00742509" w:rsidRDefault="00B87435" w:rsidP="00B87435">
            <w:pPr>
              <w:jc w:val="center"/>
              <w:rPr>
                <w:rFonts w:cs="Arial"/>
                <w:b/>
                <w:bCs/>
                <w:color w:val="000000"/>
                <w:sz w:val="20"/>
                <w:szCs w:val="22"/>
                <w:highlight w:val="yellow"/>
              </w:rPr>
            </w:pPr>
            <w:r w:rsidRPr="00742509">
              <w:rPr>
                <w:rFonts w:cs="Arial"/>
                <w:b/>
                <w:bCs/>
                <w:sz w:val="20"/>
                <w:szCs w:val="22"/>
              </w:rPr>
              <w:t>(*)</w:t>
            </w:r>
          </w:p>
        </w:tc>
        <w:tc>
          <w:tcPr>
            <w:tcW w:w="71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7B1A9B8"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Quantidade</w:t>
            </w:r>
          </w:p>
        </w:tc>
        <w:tc>
          <w:tcPr>
            <w:tcW w:w="55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5C8D0CA"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FE79CD" w14:textId="2A158777" w:rsidR="00F5234C" w:rsidRPr="00D5672D" w:rsidRDefault="00F5234C" w:rsidP="00404D18">
            <w:pPr>
              <w:jc w:val="center"/>
              <w:rPr>
                <w:rFonts w:cs="Arial"/>
                <w:b/>
                <w:bCs/>
                <w:color w:val="000000"/>
                <w:sz w:val="20"/>
                <w:szCs w:val="22"/>
                <w:highlight w:val="yellow"/>
              </w:rPr>
            </w:pPr>
            <w:r w:rsidRPr="00D5672D">
              <w:rPr>
                <w:rFonts w:cs="Arial"/>
                <w:b/>
                <w:bCs/>
                <w:color w:val="000000"/>
                <w:sz w:val="20"/>
                <w:szCs w:val="22"/>
                <w:highlight w:val="yellow"/>
              </w:rPr>
              <w:t xml:space="preserve">Preço </w:t>
            </w:r>
            <w:r w:rsidR="00DF3A0B" w:rsidRPr="00D5672D">
              <w:rPr>
                <w:rFonts w:cs="Arial"/>
                <w:b/>
                <w:bCs/>
                <w:color w:val="000000"/>
                <w:sz w:val="20"/>
                <w:szCs w:val="22"/>
                <w:highlight w:val="yellow"/>
              </w:rPr>
              <w:t>Total</w:t>
            </w:r>
            <w:r w:rsidRPr="00D5672D">
              <w:rPr>
                <w:rFonts w:cs="Arial"/>
                <w:b/>
                <w:bCs/>
                <w:color w:val="000000"/>
                <w:sz w:val="20"/>
                <w:szCs w:val="22"/>
                <w:highlight w:val="yellow"/>
              </w:rPr>
              <w:t xml:space="preserve"> Estimado</w:t>
            </w:r>
          </w:p>
          <w:p w14:paraId="36934996"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highlight w:val="yellow"/>
              </w:rPr>
              <w:t>(R$)</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7ACF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Redução mínima entre lances</w:t>
            </w:r>
          </w:p>
          <w:p w14:paraId="416975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 xml:space="preserve"> (R$)</w:t>
            </w:r>
          </w:p>
        </w:tc>
      </w:tr>
      <w:tr w:rsidR="00F5234C" w:rsidRPr="00742509" w14:paraId="02B17B8D" w14:textId="77777777" w:rsidTr="0036248E">
        <w:trPr>
          <w:cantSplit/>
          <w:trHeight w:val="1984"/>
          <w:jc w:val="center"/>
        </w:trPr>
        <w:tc>
          <w:tcPr>
            <w:tcW w:w="228" w:type="pct"/>
            <w:tcBorders>
              <w:top w:val="single" w:sz="4" w:space="0" w:color="auto"/>
              <w:left w:val="single" w:sz="4" w:space="0" w:color="auto"/>
              <w:bottom w:val="single" w:sz="4" w:space="0" w:color="auto"/>
              <w:right w:val="single" w:sz="4" w:space="0" w:color="auto"/>
            </w:tcBorders>
            <w:textDirection w:val="btLr"/>
            <w:vAlign w:val="center"/>
            <w:hideMark/>
          </w:tcPr>
          <w:p w14:paraId="25E246B0"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 xml:space="preserve">Único </w:t>
            </w:r>
          </w:p>
        </w:tc>
        <w:tc>
          <w:tcPr>
            <w:tcW w:w="1325" w:type="pct"/>
            <w:tcBorders>
              <w:top w:val="single" w:sz="4" w:space="0" w:color="auto"/>
              <w:left w:val="single" w:sz="4" w:space="0" w:color="auto"/>
              <w:bottom w:val="single" w:sz="4" w:space="0" w:color="auto"/>
              <w:right w:val="single" w:sz="4" w:space="0" w:color="auto"/>
            </w:tcBorders>
            <w:vAlign w:val="center"/>
          </w:tcPr>
          <w:p w14:paraId="74BE85E8" w14:textId="77777777" w:rsidR="00F5234C" w:rsidRPr="009B3A81" w:rsidRDefault="00F5234C" w:rsidP="00404D18">
            <w:pPr>
              <w:jc w:val="center"/>
              <w:rPr>
                <w:rFonts w:cs="Arial"/>
                <w:b/>
                <w:bCs/>
                <w:sz w:val="20"/>
                <w:szCs w:val="22"/>
              </w:rPr>
            </w:pPr>
            <w:r w:rsidRPr="009B3A81">
              <w:rPr>
                <w:rStyle w:val="cf01"/>
                <w:rFonts w:ascii="Arial" w:hAnsi="Arial" w:cs="Arial"/>
                <w:sz w:val="20"/>
                <w:szCs w:val="22"/>
              </w:rPr>
              <w:t>Contratação de empresa ou instituição especializada em planejamento, organização, aplicação e correção de provas objetivas e avaliação de títulos</w:t>
            </w:r>
          </w:p>
        </w:tc>
        <w:tc>
          <w:tcPr>
            <w:tcW w:w="585" w:type="pct"/>
            <w:tcBorders>
              <w:top w:val="single" w:sz="4" w:space="0" w:color="auto"/>
              <w:left w:val="single" w:sz="4" w:space="0" w:color="auto"/>
              <w:bottom w:val="single" w:sz="4" w:space="0" w:color="auto"/>
              <w:right w:val="single" w:sz="4" w:space="0" w:color="auto"/>
            </w:tcBorders>
            <w:vAlign w:val="center"/>
            <w:hideMark/>
          </w:tcPr>
          <w:p w14:paraId="526CEA28" w14:textId="444A1BFA" w:rsidR="00F5234C" w:rsidRPr="00742509" w:rsidRDefault="00F5234C" w:rsidP="00B87435">
            <w:pPr>
              <w:jc w:val="center"/>
              <w:rPr>
                <w:b/>
                <w:bCs/>
                <w:sz w:val="20"/>
                <w:szCs w:val="22"/>
                <w:highlight w:val="red"/>
              </w:rPr>
            </w:pPr>
            <w:r w:rsidRPr="00742509">
              <w:rPr>
                <w:b/>
                <w:bCs/>
                <w:sz w:val="20"/>
                <w:szCs w:val="22"/>
                <w:highlight w:val="yellow"/>
              </w:rPr>
              <w:t>10014</w:t>
            </w:r>
          </w:p>
        </w:tc>
        <w:tc>
          <w:tcPr>
            <w:tcW w:w="717" w:type="pct"/>
            <w:tcBorders>
              <w:top w:val="single" w:sz="4" w:space="0" w:color="auto"/>
              <w:left w:val="single" w:sz="4" w:space="0" w:color="auto"/>
              <w:bottom w:val="single" w:sz="4" w:space="0" w:color="auto"/>
              <w:right w:val="single" w:sz="4" w:space="0" w:color="auto"/>
            </w:tcBorders>
            <w:vAlign w:val="center"/>
            <w:hideMark/>
          </w:tcPr>
          <w:p w14:paraId="375FEAEE" w14:textId="77777777" w:rsidR="00F5234C" w:rsidRPr="00131911" w:rsidRDefault="00F5234C" w:rsidP="00404D18">
            <w:pPr>
              <w:jc w:val="center"/>
              <w:rPr>
                <w:b/>
                <w:bCs/>
                <w:sz w:val="20"/>
                <w:szCs w:val="22"/>
              </w:rPr>
            </w:pPr>
            <w:r w:rsidRPr="00131911">
              <w:rPr>
                <w:b/>
                <w:bCs/>
                <w:sz w:val="20"/>
                <w:szCs w:val="22"/>
              </w:rPr>
              <w:t>1</w:t>
            </w:r>
          </w:p>
        </w:tc>
        <w:tc>
          <w:tcPr>
            <w:tcW w:w="555" w:type="pct"/>
            <w:tcBorders>
              <w:top w:val="single" w:sz="4" w:space="0" w:color="auto"/>
              <w:left w:val="single" w:sz="4" w:space="0" w:color="auto"/>
              <w:bottom w:val="single" w:sz="4" w:space="0" w:color="auto"/>
              <w:right w:val="single" w:sz="4" w:space="0" w:color="auto"/>
            </w:tcBorders>
            <w:vAlign w:val="center"/>
            <w:hideMark/>
          </w:tcPr>
          <w:p w14:paraId="75C48399"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vAlign w:val="center"/>
            <w:hideMark/>
          </w:tcPr>
          <w:p w14:paraId="0EF98E4E" w14:textId="50952F3B" w:rsidR="00F5234C" w:rsidRPr="00742509" w:rsidRDefault="00C317AB" w:rsidP="00404D18">
            <w:pPr>
              <w:jc w:val="center"/>
              <w:rPr>
                <w:rFonts w:cs="Arial"/>
                <w:b/>
                <w:bCs/>
                <w:color w:val="000000"/>
                <w:sz w:val="20"/>
                <w:szCs w:val="22"/>
                <w:highlight w:val="yellow"/>
              </w:rPr>
            </w:pPr>
            <w:r w:rsidRPr="00742509">
              <w:rPr>
                <w:rFonts w:cs="Arial"/>
                <w:b/>
                <w:bCs/>
                <w:color w:val="000000"/>
                <w:sz w:val="20"/>
                <w:szCs w:val="22"/>
                <w:highlight w:val="yellow"/>
              </w:rPr>
              <w:t>171.600,00</w:t>
            </w:r>
          </w:p>
        </w:tc>
        <w:tc>
          <w:tcPr>
            <w:tcW w:w="797" w:type="pct"/>
            <w:tcBorders>
              <w:top w:val="single" w:sz="4" w:space="0" w:color="auto"/>
              <w:left w:val="single" w:sz="4" w:space="0" w:color="auto"/>
              <w:bottom w:val="single" w:sz="4" w:space="0" w:color="auto"/>
              <w:right w:val="single" w:sz="4" w:space="0" w:color="auto"/>
            </w:tcBorders>
            <w:vAlign w:val="center"/>
            <w:hideMark/>
          </w:tcPr>
          <w:p w14:paraId="16D4F46B" w14:textId="4E75D3F2" w:rsidR="00F5234C" w:rsidRPr="00742509" w:rsidRDefault="00C317AB" w:rsidP="00404D18">
            <w:pPr>
              <w:widowControl w:val="0"/>
              <w:tabs>
                <w:tab w:val="left" w:pos="-284"/>
              </w:tabs>
              <w:jc w:val="center"/>
              <w:rPr>
                <w:rFonts w:cs="Arial"/>
                <w:b/>
                <w:bCs/>
                <w:sz w:val="20"/>
                <w:szCs w:val="22"/>
                <w:highlight w:val="yellow"/>
              </w:rPr>
            </w:pPr>
            <w:r w:rsidRPr="00742509">
              <w:rPr>
                <w:rFonts w:cs="Arial"/>
                <w:b/>
                <w:bCs/>
                <w:sz w:val="20"/>
                <w:szCs w:val="22"/>
                <w:highlight w:val="yellow"/>
              </w:rPr>
              <w:t>1</w:t>
            </w:r>
            <w:r w:rsidR="00F5234C" w:rsidRPr="00742509">
              <w:rPr>
                <w:rFonts w:cs="Arial"/>
                <w:b/>
                <w:bCs/>
                <w:sz w:val="20"/>
                <w:szCs w:val="22"/>
                <w:highlight w:val="yellow"/>
              </w:rPr>
              <w:t>.</w:t>
            </w:r>
            <w:r w:rsidRPr="00742509">
              <w:rPr>
                <w:rFonts w:cs="Arial"/>
                <w:b/>
                <w:bCs/>
                <w:sz w:val="20"/>
                <w:szCs w:val="22"/>
                <w:highlight w:val="yellow"/>
              </w:rPr>
              <w:t>3</w:t>
            </w:r>
            <w:r w:rsidR="00F5234C" w:rsidRPr="00742509">
              <w:rPr>
                <w:rFonts w:cs="Arial"/>
                <w:b/>
                <w:bCs/>
                <w:sz w:val="20"/>
                <w:szCs w:val="22"/>
                <w:highlight w:val="yellow"/>
              </w:rPr>
              <w:t>00,00</w:t>
            </w:r>
          </w:p>
        </w:tc>
      </w:tr>
    </w:tbl>
    <w:p w14:paraId="6DDD790E" w14:textId="77777777" w:rsidR="00F5234C" w:rsidRDefault="00F5234C" w:rsidP="00F5234C">
      <w:pPr>
        <w:rPr>
          <w:rFonts w:eastAsia="Times New Roman" w:cs="Arial"/>
          <w:lang w:eastAsia="pt-BR"/>
        </w:rPr>
      </w:pPr>
    </w:p>
    <w:p w14:paraId="647A0E10" w14:textId="7E173EE7" w:rsidR="00F5234C" w:rsidRPr="00BC5E4D" w:rsidRDefault="00F5234C" w:rsidP="00F5234C">
      <w:pPr>
        <w:spacing w:after="160" w:line="278" w:lineRule="auto"/>
        <w:jc w:val="both"/>
        <w:rPr>
          <w:rFonts w:eastAsia="Times New Roman" w:cs="Arial"/>
          <w:b/>
          <w:i/>
          <w:sz w:val="22"/>
          <w:szCs w:val="20"/>
          <w:lang w:eastAsia="pt-BR"/>
        </w:rPr>
      </w:pPr>
      <w:r w:rsidRPr="00BC5E4D">
        <w:rPr>
          <w:rFonts w:cs="Arial"/>
          <w:b/>
          <w:bCs/>
          <w:i/>
          <w:sz w:val="22"/>
          <w:highlight w:val="yellow"/>
        </w:rPr>
        <w:t>(*)</w:t>
      </w:r>
      <w:r w:rsidRPr="00BC5E4D">
        <w:rPr>
          <w:rFonts w:cs="Arial"/>
          <w:b/>
          <w:i/>
          <w:sz w:val="22"/>
          <w:highlight w:val="yellow"/>
        </w:rPr>
        <w:t xml:space="preserve"> </w:t>
      </w:r>
      <w:r w:rsidR="00344434" w:rsidRPr="00344434">
        <w:rPr>
          <w:rFonts w:cs="Arial"/>
          <w:b/>
          <w:i/>
          <w:iCs/>
          <w:sz w:val="22"/>
          <w:highlight w:val="yellow"/>
        </w:rPr>
        <w:t>Os licitantes ficam cientes de que, para efeito de processamento da licitação em ambiente eletrônico, foi adotado o Item CATSER mais semelhante ao descrito no Termo de Referência. Havendo divergências entre a descrição do objeto existente no Edital e a utilizada pelo Sistema Compras.gov.br, deve prevalecer a estabelecida no Edital e seus anexos</w:t>
      </w:r>
      <w:r w:rsidRPr="00BC5E4D">
        <w:rPr>
          <w:rFonts w:cs="Arial"/>
          <w:b/>
          <w:i/>
          <w:sz w:val="22"/>
          <w:highlight w:val="yellow"/>
        </w:rPr>
        <w:t>.</w:t>
      </w: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6"/>
          <w:footerReference w:type="default" r:id="rId77"/>
          <w:pgSz w:w="11907" w:h="16840" w:code="9"/>
          <w:pgMar w:top="2126" w:right="1134" w:bottom="851" w:left="1701" w:header="340" w:footer="284" w:gutter="0"/>
          <w:cols w:space="708"/>
          <w:docGrid w:linePitch="360"/>
        </w:sectPr>
      </w:pPr>
    </w:p>
    <w:p w14:paraId="36FE3946" w14:textId="44DA0107" w:rsidR="00FB4D56" w:rsidRPr="00F22899" w:rsidRDefault="00FB4D56" w:rsidP="00FB4D56">
      <w:pPr>
        <w:pStyle w:val="ANEXO"/>
      </w:pPr>
      <w:r w:rsidRPr="00E371A0">
        <w:rPr>
          <w:highlight w:val="yellow"/>
        </w:rPr>
        <w:lastRenderedPageBreak/>
        <w:t>ANEXO A</w:t>
      </w:r>
      <w:r w:rsidR="00E371A0" w:rsidRPr="00E371A0">
        <w:rPr>
          <w:highlight w:val="yellow"/>
        </w:rPr>
        <w:t xml:space="preserve"> DO TERMO DE REFERÊNCIA</w:t>
      </w:r>
    </w:p>
    <w:p w14:paraId="53CE9385" w14:textId="77777777" w:rsidR="00FB4D56" w:rsidRDefault="00FB4D56" w:rsidP="00FD66DA">
      <w:pPr>
        <w:pStyle w:val="ANEXO"/>
      </w:pPr>
    </w:p>
    <w:p w14:paraId="005D5CDF" w14:textId="2E998D4D" w:rsidR="00FD66DA" w:rsidRDefault="00FD66DA" w:rsidP="00FD66DA">
      <w:pPr>
        <w:pStyle w:val="ANEXO"/>
      </w:pPr>
      <w:r>
        <w:t>MODELO DE DECLARAÇÃO DE FATOS IMPEDITIVOS</w:t>
      </w:r>
    </w:p>
    <w:p w14:paraId="18C097FA" w14:textId="77777777" w:rsidR="00FD66DA" w:rsidRDefault="00FD66DA" w:rsidP="00FD66DA">
      <w:pPr>
        <w:pStyle w:val="ANEXO"/>
      </w:pPr>
    </w:p>
    <w:p w14:paraId="2F9317CE" w14:textId="77777777" w:rsidR="00FD66DA" w:rsidRDefault="00FD66DA" w:rsidP="00FD66DA">
      <w:pPr>
        <w:pStyle w:val="ANEXO"/>
      </w:pPr>
    </w:p>
    <w:p w14:paraId="55B3A0AB" w14:textId="77777777" w:rsidR="00FD66DA" w:rsidRDefault="00FD66DA" w:rsidP="00690078">
      <w:pPr>
        <w:pStyle w:val="ANEXO"/>
        <w:jc w:val="left"/>
      </w:pPr>
    </w:p>
    <w:p w14:paraId="6727AF3D" w14:textId="77777777" w:rsidR="00FD66DA" w:rsidRDefault="00FD66DA" w:rsidP="00FD66DA">
      <w:pPr>
        <w:pStyle w:val="ANEXO"/>
      </w:pPr>
    </w:p>
    <w:p w14:paraId="133E85F9" w14:textId="77777777" w:rsidR="00FD66DA" w:rsidRDefault="00FD66DA" w:rsidP="00FD66DA">
      <w:pPr>
        <w:pStyle w:val="ANEXO"/>
        <w:jc w:val="left"/>
      </w:pPr>
    </w:p>
    <w:p w14:paraId="60A66710" w14:textId="77777777" w:rsidR="00FD66DA" w:rsidRDefault="00FD66DA" w:rsidP="00FD66DA">
      <w:pPr>
        <w:pStyle w:val="ANEXO"/>
      </w:pPr>
    </w:p>
    <w:p w14:paraId="6ACCC732" w14:textId="77777777" w:rsidR="00FD66DA" w:rsidRDefault="00FD66DA" w:rsidP="00FD66DA">
      <w:pPr>
        <w:pStyle w:val="ANEXO"/>
      </w:pPr>
    </w:p>
    <w:p w14:paraId="4D02C911" w14:textId="34C54EEE" w:rsidR="00FD66DA" w:rsidRPr="00FD66DA" w:rsidRDefault="00690078" w:rsidP="00690078">
      <w:pPr>
        <w:pStyle w:val="ANEXO"/>
        <w:spacing w:line="360" w:lineRule="auto"/>
        <w:jc w:val="both"/>
        <w:rPr>
          <w:b w:val="0"/>
          <w:bCs w:val="0"/>
        </w:rPr>
      </w:pPr>
      <w:r>
        <w:rPr>
          <w:b w:val="0"/>
          <w:bCs w:val="0"/>
        </w:rPr>
        <w:t>........................................................................</w:t>
      </w:r>
      <w:r w:rsidR="00FD66DA" w:rsidRPr="00FD66DA">
        <w:rPr>
          <w:b w:val="0"/>
          <w:bCs w:val="0"/>
        </w:rPr>
        <w:t>.(denominação ou razão social), inscrito</w:t>
      </w:r>
    </w:p>
    <w:p w14:paraId="7EE86D69" w14:textId="42247F6E" w:rsidR="00FD66DA" w:rsidRPr="00FD66DA" w:rsidRDefault="00FD66DA" w:rsidP="00690078">
      <w:pPr>
        <w:pStyle w:val="ANEXO"/>
        <w:spacing w:line="360" w:lineRule="auto"/>
        <w:jc w:val="both"/>
        <w:rPr>
          <w:b w:val="0"/>
          <w:bCs w:val="0"/>
        </w:rPr>
      </w:pPr>
      <w:r w:rsidRPr="00FD66DA">
        <w:rPr>
          <w:b w:val="0"/>
          <w:bCs w:val="0"/>
        </w:rPr>
        <w:t>no CNPJ n.º............</w:t>
      </w:r>
      <w:r w:rsidR="00690078">
        <w:rPr>
          <w:b w:val="0"/>
          <w:bCs w:val="0"/>
        </w:rPr>
        <w:t>.....</w:t>
      </w:r>
      <w:r w:rsidRPr="00FD66DA">
        <w:rPr>
          <w:b w:val="0"/>
          <w:bCs w:val="0"/>
        </w:rPr>
        <w:t>..........., com sede na.............</w:t>
      </w:r>
      <w:r w:rsidR="00690078">
        <w:rPr>
          <w:b w:val="0"/>
          <w:bCs w:val="0"/>
        </w:rPr>
        <w:t>......</w:t>
      </w:r>
      <w:r w:rsidRPr="00FD66DA">
        <w:rPr>
          <w:b w:val="0"/>
          <w:bCs w:val="0"/>
        </w:rPr>
        <w:t>...............................................</w:t>
      </w:r>
    </w:p>
    <w:p w14:paraId="324A088E" w14:textId="79390372" w:rsidR="00FD66DA" w:rsidRDefault="00FD66DA" w:rsidP="00690078">
      <w:pPr>
        <w:pStyle w:val="ANEXO"/>
        <w:spacing w:line="360" w:lineRule="auto"/>
        <w:jc w:val="both"/>
        <w:rPr>
          <w:b w:val="0"/>
          <w:bCs w:val="0"/>
        </w:rPr>
      </w:pPr>
      <w:r w:rsidRPr="00FD66DA">
        <w:rPr>
          <w:b w:val="0"/>
          <w:bCs w:val="0"/>
        </w:rPr>
        <w:t>n.º................,</w:t>
      </w:r>
      <w:r w:rsidR="009C63C8">
        <w:rPr>
          <w:b w:val="0"/>
          <w:bCs w:val="0"/>
        </w:rPr>
        <w:t xml:space="preserve"> </w:t>
      </w:r>
      <w:r w:rsidRPr="00FD66DA">
        <w:rPr>
          <w:b w:val="0"/>
          <w:bCs w:val="0"/>
        </w:rPr>
        <w:t>cidade..............................., Estado.........., por intermédio do seu(s) representante(s) legal(is), Sr(a)</w:t>
      </w:r>
      <w:r w:rsidR="00690078">
        <w:rPr>
          <w:b w:val="0"/>
          <w:bCs w:val="0"/>
        </w:rPr>
        <w:t>..............................................................</w:t>
      </w:r>
      <w:r w:rsidRPr="00FD66DA">
        <w:rPr>
          <w:b w:val="0"/>
          <w:bCs w:val="0"/>
        </w:rPr>
        <w:t>,</w:t>
      </w:r>
      <w:r w:rsidR="00690078">
        <w:rPr>
          <w:b w:val="0"/>
          <w:bCs w:val="0"/>
        </w:rPr>
        <w:t xml:space="preserve"> </w:t>
      </w:r>
      <w:r w:rsidRPr="00FD66DA">
        <w:rPr>
          <w:b w:val="0"/>
          <w:bCs w:val="0"/>
        </w:rPr>
        <w:t>portador(a) da Carteira de Identidade n.º............................. e inscrito no CPF/MF sob o</w:t>
      </w:r>
      <w:r w:rsidR="00690078">
        <w:rPr>
          <w:b w:val="0"/>
          <w:bCs w:val="0"/>
        </w:rPr>
        <w:t xml:space="preserve"> </w:t>
      </w:r>
      <w:r w:rsidRPr="00FD66DA">
        <w:rPr>
          <w:b w:val="0"/>
          <w:bCs w:val="0"/>
        </w:rPr>
        <w:t>n.º</w:t>
      </w:r>
      <w:r w:rsidR="00690078">
        <w:rPr>
          <w:b w:val="0"/>
          <w:bCs w:val="0"/>
        </w:rPr>
        <w:t>.....................</w:t>
      </w:r>
      <w:r w:rsidRPr="00FD66DA">
        <w:rPr>
          <w:b w:val="0"/>
          <w:bCs w:val="0"/>
        </w:rPr>
        <w:t>, DECLARA, sob as penas da lei, que até a presente data inexistem</w:t>
      </w:r>
      <w:r w:rsidR="009C63C8">
        <w:rPr>
          <w:b w:val="0"/>
          <w:bCs w:val="0"/>
        </w:rPr>
        <w:t xml:space="preserve"> </w:t>
      </w:r>
      <w:r w:rsidRPr="00FD66DA">
        <w:rPr>
          <w:b w:val="0"/>
          <w:bCs w:val="0"/>
        </w:rPr>
        <w:t>fatos impeditivos para sua contratação pelo Tribunal de Contas do Estado de São Paulo, tanto em relação à instituição como aos seus dirigentes, não incidindo em impedimentos para contratar com a Administração Pública, especialmente nos termos do art. 14 da Lei Federal nº 14.133/2021, ciente da obrigatoriedade de declarar ocorrências posteriores.</w:t>
      </w:r>
    </w:p>
    <w:p w14:paraId="79F27E67" w14:textId="77777777" w:rsidR="004600BD" w:rsidRDefault="004600BD" w:rsidP="00690078">
      <w:pPr>
        <w:pStyle w:val="ANEXO"/>
        <w:spacing w:line="360" w:lineRule="auto"/>
        <w:jc w:val="both"/>
        <w:rPr>
          <w:b w:val="0"/>
          <w:bCs w:val="0"/>
        </w:rPr>
      </w:pPr>
    </w:p>
    <w:p w14:paraId="4F164A0C" w14:textId="77777777" w:rsidR="00D42B53" w:rsidRPr="00FD66DA" w:rsidRDefault="00D42B53" w:rsidP="00690078">
      <w:pPr>
        <w:pStyle w:val="ANEXO"/>
        <w:spacing w:line="360" w:lineRule="auto"/>
        <w:jc w:val="both"/>
        <w:rPr>
          <w:b w:val="0"/>
          <w:bCs w:val="0"/>
        </w:rPr>
      </w:pPr>
    </w:p>
    <w:p w14:paraId="1E3EDDEE" w14:textId="28C55B92" w:rsidR="00BA3795" w:rsidRDefault="004600BD" w:rsidP="00BA3795">
      <w:pPr>
        <w:pStyle w:val="ANEXO"/>
        <w:spacing w:line="360" w:lineRule="auto"/>
        <w:rPr>
          <w:b w:val="0"/>
          <w:bCs w:val="0"/>
        </w:rPr>
      </w:pPr>
      <w:r w:rsidRPr="009C63C8">
        <w:rPr>
          <w:rFonts w:eastAsia="Arial"/>
          <w:noProof/>
          <w:sz w:val="20"/>
          <w:lang w:val="pt-PT" w:eastAsia="en-US"/>
        </w:rPr>
        <mc:AlternateContent>
          <mc:Choice Requires="wps">
            <w:drawing>
              <wp:inline distT="0" distB="0" distL="0" distR="0" wp14:anchorId="3656BF3D" wp14:editId="6E2139E3">
                <wp:extent cx="2374265" cy="1270"/>
                <wp:effectExtent l="0" t="0" r="0" b="0"/>
                <wp:docPr id="102742819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5115F380" id="Graphic 6" o:spid="_x0000_s1026" style="width:186.95pt;height:.1pt;visibility:visible;mso-wrap-style:square;mso-left-percent:-10001;mso-top-percent:-10001;mso-position-horizontal:absolute;mso-position-horizontal-relative:char;mso-position-vertical:absolute;mso-position-vertical-relative:line;mso-left-percent:-10001;mso-top-percent:-10001;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" path="m,l2374008,e" filled="f" strokeweight=".26669mm">
                <v:path arrowok="t"/>
                <w10:anchorlock/>
              </v:shape>
            </w:pict>
          </mc:Fallback>
        </mc:AlternateContent>
      </w:r>
    </w:p>
    <w:p w14:paraId="7BBB45A7" w14:textId="77777777" w:rsidR="004600BD" w:rsidRPr="009C63C8" w:rsidRDefault="004600BD" w:rsidP="004600BD">
      <w:pPr>
        <w:widowControl w:val="0"/>
        <w:autoSpaceDE w:val="0"/>
        <w:autoSpaceDN w:val="0"/>
        <w:spacing w:before="3" w:line="276" w:lineRule="auto"/>
        <w:ind w:left="700" w:right="830"/>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44410078" w14:textId="77777777" w:rsidR="00FD66DA" w:rsidRDefault="00FD66DA" w:rsidP="00FD66DA">
      <w:pPr>
        <w:pStyle w:val="ANEXO"/>
        <w:jc w:val="both"/>
        <w:rPr>
          <w:b w:val="0"/>
          <w:bCs w:val="0"/>
        </w:rPr>
      </w:pPr>
    </w:p>
    <w:p w14:paraId="47D2727D" w14:textId="77777777" w:rsidR="00236D10" w:rsidRPr="00FD66DA" w:rsidRDefault="00236D10" w:rsidP="00FD66DA">
      <w:pPr>
        <w:pStyle w:val="ANEXO"/>
        <w:jc w:val="both"/>
        <w:rPr>
          <w:b w:val="0"/>
          <w:bCs w:val="0"/>
        </w:rPr>
      </w:pPr>
    </w:p>
    <w:p w14:paraId="14C95417" w14:textId="77777777" w:rsidR="00FD66DA" w:rsidRPr="00FD66DA" w:rsidRDefault="00FD66DA" w:rsidP="00FD66DA">
      <w:pPr>
        <w:pStyle w:val="ANEXO"/>
        <w:jc w:val="both"/>
        <w:rPr>
          <w:b w:val="0"/>
          <w:bCs w:val="0"/>
        </w:rPr>
      </w:pPr>
    </w:p>
    <w:p w14:paraId="5D0A9A64" w14:textId="77777777" w:rsidR="00FD66DA" w:rsidRDefault="00FD66DA" w:rsidP="00FD66DA">
      <w:pPr>
        <w:pStyle w:val="ANEXO"/>
        <w:rPr>
          <w:b w:val="0"/>
          <w:bCs w:val="0"/>
        </w:rPr>
      </w:pPr>
      <w:r>
        <w:rPr>
          <w:noProof/>
          <w:sz w:val="20"/>
        </w:rPr>
        <mc:AlternateContent>
          <mc:Choice Requires="wps">
            <w:drawing>
              <wp:inline distT="0" distB="0" distL="0" distR="0" wp14:anchorId="01094D68" wp14:editId="27E9684F">
                <wp:extent cx="3220085" cy="1270"/>
                <wp:effectExtent l="0" t="0" r="0" b="0"/>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5E524CF2" id="Graphic 5" o:spid="_x0000_s1026" style="width:253.55pt;height:.1pt;visibility:visible;mso-wrap-style:square;mso-left-percent:-10001;mso-top-percent:-10001;mso-position-horizontal:absolute;mso-position-horizontal-relative:char;mso-position-vertical:absolute;mso-position-vertical-relative:line;mso-left-percent:-10001;mso-top-percent:-10001;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" path="m,l3219975,e" filled="f" strokeweight=".26669mm">
                <v:path arrowok="t"/>
                <w10:anchorlock/>
              </v:shape>
            </w:pict>
          </mc:Fallback>
        </mc:AlternateContent>
      </w:r>
    </w:p>
    <w:p w14:paraId="76E9DEAF" w14:textId="4053770A" w:rsidR="00FD66DA" w:rsidRPr="00FD66DA" w:rsidRDefault="00FD66DA" w:rsidP="004600BD">
      <w:pPr>
        <w:pStyle w:val="ANEXO"/>
        <w:spacing w:before="120"/>
        <w:rPr>
          <w:b w:val="0"/>
          <w:bCs w:val="0"/>
        </w:rPr>
      </w:pPr>
      <w:r w:rsidRPr="00FD66DA">
        <w:rPr>
          <w:b w:val="0"/>
          <w:bCs w:val="0"/>
        </w:rPr>
        <w:t>assinatura(s) do(s) representante(s) legal(is)</w:t>
      </w:r>
    </w:p>
    <w:p w14:paraId="37D318F1" w14:textId="77777777" w:rsidR="004D7E78" w:rsidRPr="00FD66DA" w:rsidRDefault="004D7E78" w:rsidP="00FD66DA">
      <w:pPr>
        <w:pStyle w:val="ANEXO"/>
        <w:jc w:val="both"/>
        <w:rPr>
          <w:b w:val="0"/>
          <w:bCs w:val="0"/>
        </w:rPr>
      </w:pPr>
    </w:p>
    <w:p w14:paraId="107BCD5C" w14:textId="77777777" w:rsidR="004D7E78" w:rsidRPr="00FD66DA" w:rsidRDefault="004D7E78" w:rsidP="00FD66DA">
      <w:pPr>
        <w:pStyle w:val="ANEXO"/>
        <w:jc w:val="both"/>
        <w:rPr>
          <w:b w:val="0"/>
          <w:bCs w:val="0"/>
        </w:rPr>
      </w:pPr>
    </w:p>
    <w:p w14:paraId="2DC5FE97" w14:textId="77777777" w:rsidR="004D7E78" w:rsidRDefault="004D7E78" w:rsidP="00410266">
      <w:pPr>
        <w:pStyle w:val="ANEXO"/>
      </w:pPr>
    </w:p>
    <w:p w14:paraId="5638EB57" w14:textId="60A950AE" w:rsidR="004D7E78" w:rsidRDefault="004D7E78">
      <w:r>
        <w:br w:type="page"/>
      </w:r>
    </w:p>
    <w:p w14:paraId="0480CE68" w14:textId="7C7BE0D9" w:rsidR="00420566" w:rsidRPr="00F22899" w:rsidRDefault="00420566" w:rsidP="00420566">
      <w:pPr>
        <w:pStyle w:val="ANEXO"/>
      </w:pPr>
      <w:r w:rsidRPr="00E371A0">
        <w:rPr>
          <w:highlight w:val="yellow"/>
        </w:rPr>
        <w:lastRenderedPageBreak/>
        <w:t xml:space="preserve">ANEXO </w:t>
      </w:r>
      <w:r>
        <w:rPr>
          <w:highlight w:val="yellow"/>
        </w:rPr>
        <w:t>B</w:t>
      </w:r>
      <w:r w:rsidRPr="00E371A0">
        <w:rPr>
          <w:highlight w:val="yellow"/>
        </w:rPr>
        <w:t xml:space="preserve"> DO TERMO DE REFERÊNCIA</w:t>
      </w:r>
    </w:p>
    <w:p w14:paraId="136F5799" w14:textId="77777777" w:rsidR="009C63C8" w:rsidRPr="009C63C8" w:rsidRDefault="009C63C8" w:rsidP="009C63C8">
      <w:pPr>
        <w:widowControl w:val="0"/>
        <w:autoSpaceDE w:val="0"/>
        <w:autoSpaceDN w:val="0"/>
        <w:spacing w:before="16"/>
        <w:rPr>
          <w:rFonts w:eastAsia="Arial" w:cs="Arial"/>
          <w:lang w:val="pt-PT" w:eastAsia="en-US"/>
        </w:rPr>
      </w:pPr>
    </w:p>
    <w:p w14:paraId="318049EC" w14:textId="77777777" w:rsidR="009C63C8" w:rsidRPr="009C63C8" w:rsidRDefault="009C63C8" w:rsidP="009C63C8">
      <w:pPr>
        <w:widowControl w:val="0"/>
        <w:autoSpaceDE w:val="0"/>
        <w:autoSpaceDN w:val="0"/>
        <w:spacing w:before="1" w:line="273" w:lineRule="auto"/>
        <w:ind w:left="541" w:right="678" w:firstLine="9"/>
        <w:jc w:val="center"/>
        <w:outlineLvl w:val="0"/>
        <w:rPr>
          <w:rFonts w:eastAsia="Arial" w:cs="Arial"/>
          <w:b/>
          <w:bCs/>
          <w:lang w:val="pt-PT" w:eastAsia="en-US"/>
        </w:rPr>
      </w:pPr>
      <w:r w:rsidRPr="009C63C8">
        <w:rPr>
          <w:rFonts w:eastAsia="Arial" w:cs="Arial"/>
          <w:b/>
          <w:bCs/>
          <w:lang w:val="pt-PT" w:eastAsia="en-US"/>
        </w:rPr>
        <w:t>MODELO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DECLARAÇÃO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DISPONIBILIDADE</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SITE</w:t>
      </w:r>
      <w:r w:rsidRPr="009C63C8">
        <w:rPr>
          <w:rFonts w:eastAsia="Arial" w:cs="Arial"/>
          <w:b/>
          <w:bCs/>
          <w:spacing w:val="-4"/>
          <w:lang w:val="pt-PT" w:eastAsia="en-US"/>
        </w:rPr>
        <w:t xml:space="preserve"> </w:t>
      </w:r>
      <w:r w:rsidRPr="009C63C8">
        <w:rPr>
          <w:rFonts w:eastAsia="Arial" w:cs="Arial"/>
          <w:b/>
          <w:bCs/>
          <w:lang w:val="pt-PT" w:eastAsia="en-US"/>
        </w:rPr>
        <w:t>PRÓPRIO</w:t>
      </w:r>
      <w:r w:rsidRPr="009C63C8">
        <w:rPr>
          <w:rFonts w:eastAsia="Arial" w:cs="Arial"/>
          <w:b/>
          <w:bCs/>
          <w:spacing w:val="-4"/>
          <w:lang w:val="pt-PT" w:eastAsia="en-US"/>
        </w:rPr>
        <w:t xml:space="preserve"> </w:t>
      </w:r>
      <w:r w:rsidRPr="009C63C8">
        <w:rPr>
          <w:rFonts w:eastAsia="Arial" w:cs="Arial"/>
          <w:b/>
          <w:bCs/>
          <w:lang w:val="pt-PT" w:eastAsia="en-US"/>
        </w:rPr>
        <w:t>NA INTERNET</w:t>
      </w:r>
      <w:r w:rsidRPr="009C63C8">
        <w:rPr>
          <w:rFonts w:eastAsia="Arial" w:cs="Arial"/>
          <w:b/>
          <w:bCs/>
          <w:spacing w:val="-15"/>
          <w:lang w:val="pt-PT" w:eastAsia="en-US"/>
        </w:rPr>
        <w:t xml:space="preserve"> </w:t>
      </w:r>
      <w:r w:rsidRPr="009C63C8">
        <w:rPr>
          <w:rFonts w:eastAsia="Arial" w:cs="Arial"/>
          <w:b/>
          <w:bCs/>
          <w:lang w:val="pt-PT" w:eastAsia="en-US"/>
        </w:rPr>
        <w:t>COM</w:t>
      </w:r>
      <w:r w:rsidRPr="009C63C8">
        <w:rPr>
          <w:rFonts w:eastAsia="Arial" w:cs="Arial"/>
          <w:b/>
          <w:bCs/>
          <w:spacing w:val="-13"/>
          <w:lang w:val="pt-PT" w:eastAsia="en-US"/>
        </w:rPr>
        <w:t xml:space="preserve"> </w:t>
      </w:r>
      <w:r w:rsidRPr="009C63C8">
        <w:rPr>
          <w:rFonts w:eastAsia="Arial" w:cs="Arial"/>
          <w:b/>
          <w:bCs/>
          <w:lang w:val="pt-PT" w:eastAsia="en-US"/>
        </w:rPr>
        <w:t>CERTIFICAÇÃO</w:t>
      </w:r>
      <w:r w:rsidRPr="009C63C8">
        <w:rPr>
          <w:rFonts w:eastAsia="Arial" w:cs="Arial"/>
          <w:b/>
          <w:bCs/>
          <w:spacing w:val="-14"/>
          <w:lang w:val="pt-PT" w:eastAsia="en-US"/>
        </w:rPr>
        <w:t xml:space="preserve"> </w:t>
      </w:r>
      <w:r w:rsidRPr="009C63C8">
        <w:rPr>
          <w:rFonts w:eastAsia="Arial" w:cs="Arial"/>
          <w:b/>
          <w:bCs/>
          <w:lang w:val="pt-PT" w:eastAsia="en-US"/>
        </w:rPr>
        <w:t>DIGITAL</w:t>
      </w:r>
      <w:r w:rsidRPr="009C63C8">
        <w:rPr>
          <w:rFonts w:eastAsia="Arial" w:cs="Arial"/>
          <w:b/>
          <w:bCs/>
          <w:spacing w:val="-17"/>
          <w:lang w:val="pt-PT" w:eastAsia="en-US"/>
        </w:rPr>
        <w:t xml:space="preserve"> </w:t>
      </w:r>
      <w:r w:rsidRPr="009C63C8">
        <w:rPr>
          <w:rFonts w:eastAsia="Arial" w:cs="Arial"/>
          <w:b/>
          <w:bCs/>
          <w:lang w:val="pt-PT" w:eastAsia="en-US"/>
        </w:rPr>
        <w:t>E</w:t>
      </w:r>
      <w:r w:rsidRPr="009C63C8">
        <w:rPr>
          <w:rFonts w:eastAsia="Arial" w:cs="Arial"/>
          <w:b/>
          <w:bCs/>
          <w:spacing w:val="-11"/>
          <w:lang w:val="pt-PT" w:eastAsia="en-US"/>
        </w:rPr>
        <w:t xml:space="preserve"> </w:t>
      </w:r>
      <w:r w:rsidRPr="009C63C8">
        <w:rPr>
          <w:rFonts w:eastAsia="Arial" w:cs="Arial"/>
          <w:b/>
          <w:bCs/>
          <w:lang w:val="pt-PT" w:eastAsia="en-US"/>
        </w:rPr>
        <w:t>PARQUE</w:t>
      </w:r>
      <w:r w:rsidRPr="009C63C8">
        <w:rPr>
          <w:rFonts w:eastAsia="Arial" w:cs="Arial"/>
          <w:b/>
          <w:bCs/>
          <w:spacing w:val="-13"/>
          <w:lang w:val="pt-PT" w:eastAsia="en-US"/>
        </w:rPr>
        <w:t xml:space="preserve"> </w:t>
      </w:r>
      <w:r w:rsidRPr="009C63C8">
        <w:rPr>
          <w:rFonts w:eastAsia="Arial" w:cs="Arial"/>
          <w:b/>
          <w:bCs/>
          <w:lang w:val="pt-PT" w:eastAsia="en-US"/>
        </w:rPr>
        <w:t>COMPUTACIONAL</w:t>
      </w:r>
      <w:r w:rsidRPr="009C63C8">
        <w:rPr>
          <w:rFonts w:eastAsia="Arial" w:cs="Arial"/>
          <w:b/>
          <w:bCs/>
          <w:spacing w:val="-17"/>
          <w:lang w:val="pt-PT" w:eastAsia="en-US"/>
        </w:rPr>
        <w:t xml:space="preserve"> </w:t>
      </w:r>
      <w:r w:rsidRPr="009C63C8">
        <w:rPr>
          <w:rFonts w:eastAsia="Arial" w:cs="Arial"/>
          <w:b/>
          <w:bCs/>
          <w:lang w:val="pt-PT" w:eastAsia="en-US"/>
        </w:rPr>
        <w:t>E GRÁFICO SEGUROS</w:t>
      </w:r>
    </w:p>
    <w:p w14:paraId="21A0A533" w14:textId="77777777" w:rsidR="009C63C8" w:rsidRPr="009C63C8" w:rsidRDefault="009C63C8" w:rsidP="009C63C8">
      <w:pPr>
        <w:widowControl w:val="0"/>
        <w:autoSpaceDE w:val="0"/>
        <w:autoSpaceDN w:val="0"/>
        <w:rPr>
          <w:rFonts w:eastAsia="Arial" w:cs="Arial"/>
          <w:b/>
          <w:lang w:val="pt-PT" w:eastAsia="en-US"/>
        </w:rPr>
      </w:pPr>
    </w:p>
    <w:p w14:paraId="2AEE4D6D" w14:textId="77777777" w:rsidR="009C63C8" w:rsidRPr="009C63C8" w:rsidRDefault="009C63C8" w:rsidP="009C63C8">
      <w:pPr>
        <w:widowControl w:val="0"/>
        <w:autoSpaceDE w:val="0"/>
        <w:autoSpaceDN w:val="0"/>
        <w:spacing w:before="85"/>
        <w:rPr>
          <w:rFonts w:eastAsia="Arial" w:cs="Arial"/>
          <w:b/>
          <w:lang w:val="pt-PT" w:eastAsia="en-US"/>
        </w:rPr>
      </w:pPr>
    </w:p>
    <w:p w14:paraId="0FB64276" w14:textId="5CC622A9" w:rsidR="009C63C8" w:rsidRPr="009C63C8" w:rsidRDefault="009C63C8" w:rsidP="00300B9B">
      <w:pPr>
        <w:widowControl w:val="0"/>
        <w:tabs>
          <w:tab w:val="left" w:leader="dot" w:pos="5335"/>
        </w:tabs>
        <w:autoSpaceDE w:val="0"/>
        <w:autoSpaceDN w:val="0"/>
        <w:spacing w:line="360" w:lineRule="auto"/>
        <w:ind w:left="1"/>
        <w:jc w:val="both"/>
        <w:rPr>
          <w:rFonts w:eastAsia="Arial" w:cs="Arial"/>
          <w:lang w:val="pt-PT" w:eastAsia="en-US"/>
        </w:rPr>
      </w:pPr>
      <w:r w:rsidRPr="009C63C8">
        <w:rPr>
          <w:rFonts w:eastAsia="Arial" w:cs="Arial"/>
          <w:spacing w:val="-10"/>
          <w:lang w:val="pt-PT" w:eastAsia="en-US"/>
        </w:rPr>
        <w:t>.</w:t>
      </w:r>
      <w:r w:rsidR="00300B9B">
        <w:rPr>
          <w:rFonts w:ascii="Times New Roman" w:eastAsia="Arial" w:hAnsi="Times New Roman" w:cs="Arial"/>
          <w:lang w:val="pt-PT" w:eastAsia="en-US"/>
        </w:rPr>
        <w:t>.............................................................................</w:t>
      </w:r>
      <w:r w:rsidRPr="009C63C8">
        <w:rPr>
          <w:rFonts w:eastAsia="Arial" w:cs="Arial"/>
          <w:lang w:val="pt-PT" w:eastAsia="en-US"/>
        </w:rPr>
        <w:t>(denominação</w:t>
      </w:r>
      <w:r w:rsidRPr="009C63C8">
        <w:rPr>
          <w:rFonts w:eastAsia="Arial" w:cs="Arial"/>
          <w:spacing w:val="-3"/>
          <w:lang w:val="pt-PT" w:eastAsia="en-US"/>
        </w:rPr>
        <w:t xml:space="preserve"> </w:t>
      </w:r>
      <w:r w:rsidRPr="009C63C8">
        <w:rPr>
          <w:rFonts w:eastAsia="Arial" w:cs="Arial"/>
          <w:lang w:val="pt-PT" w:eastAsia="en-US"/>
        </w:rPr>
        <w:t>ou</w:t>
      </w:r>
      <w:r w:rsidRPr="009C63C8">
        <w:rPr>
          <w:rFonts w:eastAsia="Arial" w:cs="Arial"/>
          <w:spacing w:val="-7"/>
          <w:lang w:val="pt-PT" w:eastAsia="en-US"/>
        </w:rPr>
        <w:t xml:space="preserve"> </w:t>
      </w:r>
      <w:r w:rsidRPr="009C63C8">
        <w:rPr>
          <w:rFonts w:eastAsia="Arial" w:cs="Arial"/>
          <w:lang w:val="pt-PT" w:eastAsia="en-US"/>
        </w:rPr>
        <w:t>razão</w:t>
      </w:r>
      <w:r w:rsidRPr="009C63C8">
        <w:rPr>
          <w:rFonts w:eastAsia="Arial" w:cs="Arial"/>
          <w:spacing w:val="-1"/>
          <w:lang w:val="pt-PT" w:eastAsia="en-US"/>
        </w:rPr>
        <w:t xml:space="preserve"> </w:t>
      </w:r>
      <w:r w:rsidRPr="009C63C8">
        <w:rPr>
          <w:rFonts w:eastAsia="Arial" w:cs="Arial"/>
          <w:lang w:val="pt-PT" w:eastAsia="en-US"/>
        </w:rPr>
        <w:t>social),</w:t>
      </w:r>
      <w:r w:rsidRPr="009C63C8">
        <w:rPr>
          <w:rFonts w:eastAsia="Arial" w:cs="Arial"/>
          <w:spacing w:val="-3"/>
          <w:lang w:val="pt-PT" w:eastAsia="en-US"/>
        </w:rPr>
        <w:t xml:space="preserve"> </w:t>
      </w:r>
      <w:r w:rsidRPr="009C63C8">
        <w:rPr>
          <w:rFonts w:eastAsia="Arial" w:cs="Arial"/>
          <w:spacing w:val="-2"/>
          <w:lang w:val="pt-PT" w:eastAsia="en-US"/>
        </w:rPr>
        <w:t>inscrito</w:t>
      </w:r>
      <w:r w:rsidR="00300B9B">
        <w:rPr>
          <w:rFonts w:eastAsia="Arial" w:cs="Arial"/>
          <w:lang w:val="pt-PT" w:eastAsia="en-US"/>
        </w:rPr>
        <w:t xml:space="preserve"> </w:t>
      </w:r>
      <w:r w:rsidRPr="009C63C8">
        <w:rPr>
          <w:rFonts w:eastAsia="Arial" w:cs="Arial"/>
          <w:lang w:val="pt-PT" w:eastAsia="en-US"/>
        </w:rPr>
        <w:t>no</w:t>
      </w:r>
      <w:r w:rsidRPr="009C63C8">
        <w:rPr>
          <w:rFonts w:eastAsia="Arial" w:cs="Arial"/>
          <w:spacing w:val="-2"/>
          <w:lang w:val="pt-PT" w:eastAsia="en-US"/>
        </w:rPr>
        <w:t xml:space="preserve"> </w:t>
      </w:r>
      <w:r w:rsidRPr="009C63C8">
        <w:rPr>
          <w:rFonts w:eastAsia="Arial" w:cs="Arial"/>
          <w:lang w:val="pt-PT" w:eastAsia="en-US"/>
        </w:rPr>
        <w:t>CNPJ</w:t>
      </w:r>
      <w:r w:rsidRPr="009C63C8">
        <w:rPr>
          <w:rFonts w:eastAsia="Arial" w:cs="Arial"/>
          <w:spacing w:val="-2"/>
          <w:lang w:val="pt-PT" w:eastAsia="en-US"/>
        </w:rPr>
        <w:t xml:space="preserve"> </w:t>
      </w:r>
      <w:r w:rsidRPr="009C63C8">
        <w:rPr>
          <w:rFonts w:eastAsia="Arial" w:cs="Arial"/>
          <w:lang w:val="pt-PT" w:eastAsia="en-US"/>
        </w:rPr>
        <w:t>n.º..............</w:t>
      </w:r>
      <w:r w:rsidR="00300B9B">
        <w:rPr>
          <w:rFonts w:eastAsia="Arial" w:cs="Arial"/>
          <w:lang w:val="pt-PT" w:eastAsia="en-US"/>
        </w:rPr>
        <w:t>....</w:t>
      </w:r>
      <w:r w:rsidRPr="009C63C8">
        <w:rPr>
          <w:rFonts w:eastAsia="Arial" w:cs="Arial"/>
          <w:lang w:val="pt-PT" w:eastAsia="en-US"/>
        </w:rPr>
        <w:t>.........,</w:t>
      </w:r>
      <w:r w:rsidRPr="009C63C8">
        <w:rPr>
          <w:rFonts w:eastAsia="Arial" w:cs="Arial"/>
          <w:spacing w:val="1"/>
          <w:lang w:val="pt-PT" w:eastAsia="en-US"/>
        </w:rPr>
        <w:t xml:space="preserve"> </w:t>
      </w:r>
      <w:r w:rsidRPr="009C63C8">
        <w:rPr>
          <w:rFonts w:eastAsia="Arial" w:cs="Arial"/>
          <w:lang w:val="pt-PT" w:eastAsia="en-US"/>
        </w:rPr>
        <w:t>com</w:t>
      </w:r>
      <w:r w:rsidRPr="009C63C8">
        <w:rPr>
          <w:rFonts w:eastAsia="Arial" w:cs="Arial"/>
          <w:spacing w:val="-2"/>
          <w:lang w:val="pt-PT" w:eastAsia="en-US"/>
        </w:rPr>
        <w:t xml:space="preserve"> </w:t>
      </w:r>
      <w:r w:rsidRPr="009C63C8">
        <w:rPr>
          <w:rFonts w:eastAsia="Arial" w:cs="Arial"/>
          <w:lang w:val="pt-PT" w:eastAsia="en-US"/>
        </w:rPr>
        <w:t>sede</w:t>
      </w:r>
      <w:r w:rsidRPr="009C63C8">
        <w:rPr>
          <w:rFonts w:eastAsia="Arial" w:cs="Arial"/>
          <w:spacing w:val="-1"/>
          <w:lang w:val="pt-PT" w:eastAsia="en-US"/>
        </w:rPr>
        <w:t xml:space="preserve"> </w:t>
      </w:r>
      <w:r w:rsidRPr="009C63C8">
        <w:rPr>
          <w:rFonts w:eastAsia="Arial" w:cs="Arial"/>
          <w:spacing w:val="-2"/>
          <w:lang w:val="pt-PT" w:eastAsia="en-US"/>
        </w:rPr>
        <w:t>na.....................</w:t>
      </w:r>
      <w:r w:rsidR="00300B9B">
        <w:rPr>
          <w:rFonts w:eastAsia="Arial" w:cs="Arial"/>
          <w:spacing w:val="-2"/>
          <w:lang w:val="pt-PT" w:eastAsia="en-US"/>
        </w:rPr>
        <w:t>.........</w:t>
      </w:r>
      <w:r w:rsidRPr="009C63C8">
        <w:rPr>
          <w:rFonts w:eastAsia="Arial" w:cs="Arial"/>
          <w:spacing w:val="-2"/>
          <w:lang w:val="pt-PT" w:eastAsia="en-US"/>
        </w:rPr>
        <w:t>.......................................</w:t>
      </w:r>
      <w:r w:rsidR="00300B9B">
        <w:rPr>
          <w:rFonts w:eastAsia="Arial" w:cs="Arial"/>
          <w:lang w:val="pt-PT" w:eastAsia="en-US"/>
        </w:rPr>
        <w:t xml:space="preserve"> </w:t>
      </w:r>
      <w:r w:rsidRPr="009C63C8">
        <w:rPr>
          <w:rFonts w:eastAsia="Arial" w:cs="Arial"/>
          <w:lang w:val="pt-PT" w:eastAsia="en-US"/>
        </w:rPr>
        <w:t>n.º................, cidade..............................., Estado.........., por intermédio do seu(s) representante(s)</w:t>
      </w:r>
      <w:r w:rsidRPr="009C63C8">
        <w:rPr>
          <w:rFonts w:eastAsia="Arial" w:cs="Arial"/>
          <w:spacing w:val="69"/>
          <w:lang w:val="pt-PT" w:eastAsia="en-US"/>
        </w:rPr>
        <w:t xml:space="preserve"> </w:t>
      </w:r>
      <w:r w:rsidRPr="009C63C8">
        <w:rPr>
          <w:rFonts w:eastAsia="Arial" w:cs="Arial"/>
          <w:lang w:val="pt-PT" w:eastAsia="en-US"/>
        </w:rPr>
        <w:t>legal</w:t>
      </w:r>
      <w:r w:rsidRPr="009C63C8">
        <w:rPr>
          <w:rFonts w:eastAsia="Arial" w:cs="Arial"/>
          <w:spacing w:val="75"/>
          <w:lang w:val="pt-PT" w:eastAsia="en-US"/>
        </w:rPr>
        <w:t xml:space="preserve"> </w:t>
      </w:r>
      <w:r w:rsidRPr="009C63C8">
        <w:rPr>
          <w:rFonts w:eastAsia="Arial" w:cs="Arial"/>
          <w:lang w:val="pt-PT" w:eastAsia="en-US"/>
        </w:rPr>
        <w:t>(is),</w:t>
      </w:r>
      <w:r w:rsidRPr="009C63C8">
        <w:rPr>
          <w:rFonts w:eastAsia="Arial" w:cs="Arial"/>
          <w:spacing w:val="73"/>
          <w:lang w:val="pt-PT" w:eastAsia="en-US"/>
        </w:rPr>
        <w:t xml:space="preserve"> </w:t>
      </w:r>
      <w:r w:rsidRPr="009C63C8">
        <w:rPr>
          <w:rFonts w:eastAsia="Arial" w:cs="Arial"/>
          <w:spacing w:val="-4"/>
          <w:lang w:val="pt-PT" w:eastAsia="en-US"/>
        </w:rPr>
        <w:t>Sr(a)</w:t>
      </w:r>
      <w:r w:rsidR="00300B9B">
        <w:rPr>
          <w:rFonts w:eastAsia="Arial" w:cs="Arial"/>
          <w:spacing w:val="-4"/>
          <w:lang w:val="pt-PT" w:eastAsia="en-US"/>
        </w:rPr>
        <w:t xml:space="preserve"> ..............................................................................</w:t>
      </w:r>
      <w:r w:rsidRPr="009C63C8">
        <w:rPr>
          <w:rFonts w:eastAsia="Arial" w:cs="Arial"/>
          <w:spacing w:val="-10"/>
          <w:lang w:val="pt-PT" w:eastAsia="en-US"/>
        </w:rPr>
        <w:t>,</w:t>
      </w:r>
      <w:r w:rsidR="00300B9B">
        <w:rPr>
          <w:rFonts w:eastAsia="Arial" w:cs="Arial"/>
          <w:lang w:val="pt-PT" w:eastAsia="en-US"/>
        </w:rPr>
        <w:t xml:space="preserve"> </w:t>
      </w:r>
      <w:r w:rsidRPr="009C63C8">
        <w:rPr>
          <w:rFonts w:eastAsia="Arial" w:cs="Arial"/>
          <w:lang w:val="pt-PT" w:eastAsia="en-US"/>
        </w:rPr>
        <w:t>portador(a)</w:t>
      </w:r>
      <w:r w:rsidRPr="009C63C8">
        <w:rPr>
          <w:rFonts w:eastAsia="Arial" w:cs="Arial"/>
          <w:spacing w:val="22"/>
          <w:lang w:val="pt-PT" w:eastAsia="en-US"/>
        </w:rPr>
        <w:t xml:space="preserve"> </w:t>
      </w:r>
      <w:r w:rsidRPr="009C63C8">
        <w:rPr>
          <w:rFonts w:eastAsia="Arial" w:cs="Arial"/>
          <w:lang w:val="pt-PT" w:eastAsia="en-US"/>
        </w:rPr>
        <w:t>da</w:t>
      </w:r>
      <w:r w:rsidRPr="009C63C8">
        <w:rPr>
          <w:rFonts w:eastAsia="Arial" w:cs="Arial"/>
          <w:spacing w:val="25"/>
          <w:lang w:val="pt-PT" w:eastAsia="en-US"/>
        </w:rPr>
        <w:t xml:space="preserve"> </w:t>
      </w:r>
      <w:r w:rsidRPr="009C63C8">
        <w:rPr>
          <w:rFonts w:eastAsia="Arial" w:cs="Arial"/>
          <w:lang w:val="pt-PT" w:eastAsia="en-US"/>
        </w:rPr>
        <w:t>Carteira</w:t>
      </w:r>
      <w:r w:rsidRPr="009C63C8">
        <w:rPr>
          <w:rFonts w:eastAsia="Arial" w:cs="Arial"/>
          <w:spacing w:val="23"/>
          <w:lang w:val="pt-PT" w:eastAsia="en-US"/>
        </w:rPr>
        <w:t xml:space="preserve"> </w:t>
      </w:r>
      <w:r w:rsidRPr="009C63C8">
        <w:rPr>
          <w:rFonts w:eastAsia="Arial" w:cs="Arial"/>
          <w:lang w:val="pt-PT" w:eastAsia="en-US"/>
        </w:rPr>
        <w:t>de</w:t>
      </w:r>
      <w:r w:rsidRPr="009C63C8">
        <w:rPr>
          <w:rFonts w:eastAsia="Arial" w:cs="Arial"/>
          <w:spacing w:val="24"/>
          <w:lang w:val="pt-PT" w:eastAsia="en-US"/>
        </w:rPr>
        <w:t xml:space="preserve"> </w:t>
      </w:r>
      <w:r w:rsidRPr="009C63C8">
        <w:rPr>
          <w:rFonts w:eastAsia="Arial" w:cs="Arial"/>
          <w:lang w:val="pt-PT" w:eastAsia="en-US"/>
        </w:rPr>
        <w:t>Identidade</w:t>
      </w:r>
      <w:r w:rsidRPr="009C63C8">
        <w:rPr>
          <w:rFonts w:eastAsia="Arial" w:cs="Arial"/>
          <w:spacing w:val="23"/>
          <w:lang w:val="pt-PT" w:eastAsia="en-US"/>
        </w:rPr>
        <w:t xml:space="preserve"> </w:t>
      </w:r>
      <w:r w:rsidRPr="009C63C8">
        <w:rPr>
          <w:rFonts w:eastAsia="Arial" w:cs="Arial"/>
          <w:lang w:val="pt-PT" w:eastAsia="en-US"/>
        </w:rPr>
        <w:t>n.º.............................</w:t>
      </w:r>
      <w:r w:rsidRPr="009C63C8">
        <w:rPr>
          <w:rFonts w:eastAsia="Arial" w:cs="Arial"/>
          <w:spacing w:val="22"/>
          <w:lang w:val="pt-PT" w:eastAsia="en-US"/>
        </w:rPr>
        <w:t xml:space="preserve"> </w:t>
      </w:r>
      <w:r w:rsidRPr="009C63C8">
        <w:rPr>
          <w:rFonts w:eastAsia="Arial" w:cs="Arial"/>
          <w:lang w:val="pt-PT" w:eastAsia="en-US"/>
        </w:rPr>
        <w:t>e</w:t>
      </w:r>
      <w:r w:rsidRPr="009C63C8">
        <w:rPr>
          <w:rFonts w:eastAsia="Arial" w:cs="Arial"/>
          <w:spacing w:val="23"/>
          <w:lang w:val="pt-PT" w:eastAsia="en-US"/>
        </w:rPr>
        <w:t xml:space="preserve"> </w:t>
      </w:r>
      <w:r w:rsidRPr="009C63C8">
        <w:rPr>
          <w:rFonts w:eastAsia="Arial" w:cs="Arial"/>
          <w:lang w:val="pt-PT" w:eastAsia="en-US"/>
        </w:rPr>
        <w:t>inscrito</w:t>
      </w:r>
      <w:r w:rsidRPr="009C63C8">
        <w:rPr>
          <w:rFonts w:eastAsia="Arial" w:cs="Arial"/>
          <w:spacing w:val="24"/>
          <w:lang w:val="pt-PT" w:eastAsia="en-US"/>
        </w:rPr>
        <w:t xml:space="preserve"> </w:t>
      </w:r>
      <w:r w:rsidRPr="009C63C8">
        <w:rPr>
          <w:rFonts w:eastAsia="Arial" w:cs="Arial"/>
          <w:lang w:val="pt-PT" w:eastAsia="en-US"/>
        </w:rPr>
        <w:t>no</w:t>
      </w:r>
      <w:r w:rsidRPr="009C63C8">
        <w:rPr>
          <w:rFonts w:eastAsia="Arial" w:cs="Arial"/>
          <w:spacing w:val="25"/>
          <w:lang w:val="pt-PT" w:eastAsia="en-US"/>
        </w:rPr>
        <w:t xml:space="preserve"> </w:t>
      </w:r>
      <w:r w:rsidRPr="009C63C8">
        <w:rPr>
          <w:rFonts w:eastAsia="Arial" w:cs="Arial"/>
          <w:lang w:val="pt-PT" w:eastAsia="en-US"/>
        </w:rPr>
        <w:t>CPF/MF</w:t>
      </w:r>
      <w:r w:rsidRPr="009C63C8">
        <w:rPr>
          <w:rFonts w:eastAsia="Arial" w:cs="Arial"/>
          <w:spacing w:val="20"/>
          <w:lang w:val="pt-PT" w:eastAsia="en-US"/>
        </w:rPr>
        <w:t xml:space="preserve"> </w:t>
      </w:r>
      <w:r w:rsidRPr="009C63C8">
        <w:rPr>
          <w:rFonts w:eastAsia="Arial" w:cs="Arial"/>
          <w:lang w:val="pt-PT" w:eastAsia="en-US"/>
        </w:rPr>
        <w:t>sob</w:t>
      </w:r>
      <w:r w:rsidRPr="009C63C8">
        <w:rPr>
          <w:rFonts w:eastAsia="Arial" w:cs="Arial"/>
          <w:spacing w:val="24"/>
          <w:lang w:val="pt-PT" w:eastAsia="en-US"/>
        </w:rPr>
        <w:t xml:space="preserve"> </w:t>
      </w:r>
      <w:r w:rsidRPr="009C63C8">
        <w:rPr>
          <w:rFonts w:eastAsia="Arial" w:cs="Arial"/>
          <w:spacing w:val="-10"/>
          <w:lang w:val="pt-PT" w:eastAsia="en-US"/>
        </w:rPr>
        <w:t>o</w:t>
      </w:r>
      <w:r w:rsidR="00300B9B">
        <w:rPr>
          <w:rFonts w:eastAsia="Arial" w:cs="Arial"/>
          <w:lang w:val="pt-PT" w:eastAsia="en-US"/>
        </w:rPr>
        <w:t xml:space="preserve"> </w:t>
      </w:r>
      <w:r w:rsidRPr="009C63C8">
        <w:rPr>
          <w:rFonts w:eastAsia="Arial" w:cs="Arial"/>
          <w:spacing w:val="-5"/>
          <w:lang w:val="pt-PT" w:eastAsia="en-US"/>
        </w:rPr>
        <w:t>n.º</w:t>
      </w:r>
      <w:r w:rsidRPr="009C63C8">
        <w:rPr>
          <w:rFonts w:ascii="Times New Roman" w:eastAsia="Arial" w:hAnsi="Times New Roman" w:cs="Arial"/>
          <w:lang w:val="pt-PT" w:eastAsia="en-US"/>
        </w:rPr>
        <w:tab/>
      </w:r>
      <w:r w:rsidRPr="009C63C8">
        <w:rPr>
          <w:rFonts w:eastAsia="Arial" w:cs="Arial"/>
          <w:lang w:val="pt-PT" w:eastAsia="en-US"/>
        </w:rPr>
        <w:t>,</w:t>
      </w:r>
      <w:r w:rsidRPr="009C63C8">
        <w:rPr>
          <w:rFonts w:eastAsia="Arial" w:cs="Arial"/>
          <w:spacing w:val="3"/>
          <w:lang w:val="pt-PT" w:eastAsia="en-US"/>
        </w:rPr>
        <w:t xml:space="preserve"> </w:t>
      </w:r>
      <w:r w:rsidRPr="009C63C8">
        <w:rPr>
          <w:rFonts w:eastAsia="Arial" w:cs="Arial"/>
          <w:lang w:val="pt-PT" w:eastAsia="en-US"/>
        </w:rPr>
        <w:t>DECLARA,</w:t>
      </w:r>
      <w:r w:rsidRPr="009C63C8">
        <w:rPr>
          <w:rFonts w:eastAsia="Arial" w:cs="Arial"/>
          <w:spacing w:val="6"/>
          <w:lang w:val="pt-PT" w:eastAsia="en-US"/>
        </w:rPr>
        <w:t xml:space="preserve"> </w:t>
      </w:r>
      <w:r w:rsidRPr="009C63C8">
        <w:rPr>
          <w:rFonts w:eastAsia="Arial" w:cs="Arial"/>
          <w:lang w:val="pt-PT" w:eastAsia="en-US"/>
        </w:rPr>
        <w:t>sob</w:t>
      </w:r>
      <w:r w:rsidRPr="009C63C8">
        <w:rPr>
          <w:rFonts w:eastAsia="Arial" w:cs="Arial"/>
          <w:spacing w:val="3"/>
          <w:lang w:val="pt-PT" w:eastAsia="en-US"/>
        </w:rPr>
        <w:t xml:space="preserve"> </w:t>
      </w:r>
      <w:r w:rsidRPr="009C63C8">
        <w:rPr>
          <w:rFonts w:eastAsia="Arial" w:cs="Arial"/>
          <w:lang w:val="pt-PT" w:eastAsia="en-US"/>
        </w:rPr>
        <w:t>as</w:t>
      </w:r>
      <w:r w:rsidRPr="009C63C8">
        <w:rPr>
          <w:rFonts w:eastAsia="Arial" w:cs="Arial"/>
          <w:spacing w:val="1"/>
          <w:lang w:val="pt-PT" w:eastAsia="en-US"/>
        </w:rPr>
        <w:t xml:space="preserve"> </w:t>
      </w:r>
      <w:r w:rsidRPr="009C63C8">
        <w:rPr>
          <w:rFonts w:eastAsia="Arial" w:cs="Arial"/>
          <w:lang w:val="pt-PT" w:eastAsia="en-US"/>
        </w:rPr>
        <w:t>penas</w:t>
      </w:r>
      <w:r w:rsidRPr="009C63C8">
        <w:rPr>
          <w:rFonts w:eastAsia="Arial" w:cs="Arial"/>
          <w:spacing w:val="6"/>
          <w:lang w:val="pt-PT" w:eastAsia="en-US"/>
        </w:rPr>
        <w:t xml:space="preserve"> </w:t>
      </w:r>
      <w:r w:rsidRPr="009C63C8">
        <w:rPr>
          <w:rFonts w:eastAsia="Arial" w:cs="Arial"/>
          <w:lang w:val="pt-PT" w:eastAsia="en-US"/>
        </w:rPr>
        <w:t>da</w:t>
      </w:r>
      <w:r w:rsidRPr="009C63C8">
        <w:rPr>
          <w:rFonts w:eastAsia="Arial" w:cs="Arial"/>
          <w:spacing w:val="4"/>
          <w:lang w:val="pt-PT" w:eastAsia="en-US"/>
        </w:rPr>
        <w:t xml:space="preserve"> </w:t>
      </w:r>
      <w:r w:rsidRPr="009C63C8">
        <w:rPr>
          <w:rFonts w:eastAsia="Arial" w:cs="Arial"/>
          <w:lang w:val="pt-PT" w:eastAsia="en-US"/>
        </w:rPr>
        <w:t>lei,</w:t>
      </w:r>
      <w:r w:rsidRPr="009C63C8">
        <w:rPr>
          <w:rFonts w:eastAsia="Arial" w:cs="Arial"/>
          <w:spacing w:val="3"/>
          <w:lang w:val="pt-PT" w:eastAsia="en-US"/>
        </w:rPr>
        <w:t xml:space="preserve"> </w:t>
      </w:r>
      <w:r w:rsidRPr="009C63C8">
        <w:rPr>
          <w:rFonts w:eastAsia="Arial" w:cs="Arial"/>
          <w:lang w:val="pt-PT" w:eastAsia="en-US"/>
        </w:rPr>
        <w:t>que</w:t>
      </w:r>
      <w:r w:rsidRPr="009C63C8">
        <w:rPr>
          <w:rFonts w:eastAsia="Arial" w:cs="Arial"/>
          <w:spacing w:val="6"/>
          <w:lang w:val="pt-PT" w:eastAsia="en-US"/>
        </w:rPr>
        <w:t xml:space="preserve"> </w:t>
      </w:r>
      <w:r w:rsidRPr="009C63C8">
        <w:rPr>
          <w:rFonts w:eastAsia="Arial" w:cs="Arial"/>
          <w:lang w:val="pt-PT" w:eastAsia="en-US"/>
        </w:rPr>
        <w:t>possui</w:t>
      </w:r>
      <w:r w:rsidRPr="009C63C8">
        <w:rPr>
          <w:rFonts w:eastAsia="Arial" w:cs="Arial"/>
          <w:spacing w:val="4"/>
          <w:lang w:val="pt-PT" w:eastAsia="en-US"/>
        </w:rPr>
        <w:t xml:space="preserve"> </w:t>
      </w:r>
      <w:r w:rsidRPr="009C63C8">
        <w:rPr>
          <w:rFonts w:eastAsia="Arial" w:cs="Arial"/>
          <w:lang w:val="pt-PT" w:eastAsia="en-US"/>
        </w:rPr>
        <w:t>site</w:t>
      </w:r>
      <w:r w:rsidRPr="009C63C8">
        <w:rPr>
          <w:rFonts w:eastAsia="Arial" w:cs="Arial"/>
          <w:spacing w:val="5"/>
          <w:lang w:val="pt-PT" w:eastAsia="en-US"/>
        </w:rPr>
        <w:t xml:space="preserve"> </w:t>
      </w:r>
      <w:r w:rsidRPr="009C63C8">
        <w:rPr>
          <w:rFonts w:eastAsia="Arial" w:cs="Arial"/>
          <w:lang w:val="pt-PT" w:eastAsia="en-US"/>
        </w:rPr>
        <w:t>próprio</w:t>
      </w:r>
      <w:r w:rsidRPr="009C63C8">
        <w:rPr>
          <w:rFonts w:eastAsia="Arial" w:cs="Arial"/>
          <w:spacing w:val="4"/>
          <w:lang w:val="pt-PT" w:eastAsia="en-US"/>
        </w:rPr>
        <w:t xml:space="preserve"> </w:t>
      </w:r>
      <w:r w:rsidRPr="009C63C8">
        <w:rPr>
          <w:rFonts w:eastAsia="Arial" w:cs="Arial"/>
          <w:lang w:val="pt-PT" w:eastAsia="en-US"/>
        </w:rPr>
        <w:t>na</w:t>
      </w:r>
      <w:r w:rsidRPr="009C63C8">
        <w:rPr>
          <w:rFonts w:eastAsia="Arial" w:cs="Arial"/>
          <w:spacing w:val="4"/>
          <w:lang w:val="pt-PT" w:eastAsia="en-US"/>
        </w:rPr>
        <w:t xml:space="preserve"> </w:t>
      </w:r>
      <w:r w:rsidRPr="009C63C8">
        <w:rPr>
          <w:rFonts w:eastAsia="Arial" w:cs="Arial"/>
          <w:spacing w:val="-2"/>
          <w:lang w:val="pt-PT" w:eastAsia="en-US"/>
        </w:rPr>
        <w:t>internet,</w:t>
      </w:r>
      <w:r w:rsidR="00300B9B">
        <w:rPr>
          <w:rFonts w:eastAsia="Arial" w:cs="Arial"/>
          <w:lang w:val="pt-PT" w:eastAsia="en-US"/>
        </w:rPr>
        <w:t xml:space="preserve"> </w:t>
      </w:r>
      <w:r w:rsidRPr="009C63C8">
        <w:rPr>
          <w:rFonts w:eastAsia="Arial" w:cs="Arial"/>
          <w:lang w:val="pt-PT" w:eastAsia="en-US"/>
        </w:rPr>
        <w:t xml:space="preserve">com </w:t>
      </w:r>
      <w:r w:rsidRPr="009C63C8">
        <w:rPr>
          <w:rFonts w:eastAsia="Arial" w:cs="Arial"/>
          <w:b/>
          <w:lang w:val="pt-PT" w:eastAsia="en-US"/>
        </w:rPr>
        <w:t xml:space="preserve">certificação de segurança digital </w:t>
      </w:r>
      <w:r w:rsidRPr="009C63C8">
        <w:rPr>
          <w:rFonts w:eastAsia="Arial" w:cs="Arial"/>
          <w:lang w:val="pt-PT" w:eastAsia="en-US"/>
        </w:rPr>
        <w:t>que assegure a preservação, integridade, inviolabilidade</w:t>
      </w:r>
      <w:r w:rsidRPr="009C63C8">
        <w:rPr>
          <w:rFonts w:eastAsia="Arial" w:cs="Arial"/>
          <w:spacing w:val="-5"/>
          <w:lang w:val="pt-PT" w:eastAsia="en-US"/>
        </w:rPr>
        <w:t xml:space="preserve"> </w:t>
      </w:r>
      <w:r w:rsidRPr="009C63C8">
        <w:rPr>
          <w:rFonts w:eastAsia="Arial" w:cs="Arial"/>
          <w:lang w:val="pt-PT" w:eastAsia="en-US"/>
        </w:rPr>
        <w:t>e</w:t>
      </w:r>
      <w:r w:rsidRPr="009C63C8">
        <w:rPr>
          <w:rFonts w:eastAsia="Arial" w:cs="Arial"/>
          <w:spacing w:val="-8"/>
          <w:lang w:val="pt-PT" w:eastAsia="en-US"/>
        </w:rPr>
        <w:t xml:space="preserve"> </w:t>
      </w:r>
      <w:r w:rsidRPr="009C63C8">
        <w:rPr>
          <w:rFonts w:eastAsia="Arial" w:cs="Arial"/>
          <w:lang w:val="pt-PT" w:eastAsia="en-US"/>
        </w:rPr>
        <w:t>auditoria</w:t>
      </w:r>
      <w:r w:rsidRPr="009C63C8">
        <w:rPr>
          <w:rFonts w:eastAsia="Arial" w:cs="Arial"/>
          <w:spacing w:val="-3"/>
          <w:lang w:val="pt-PT" w:eastAsia="en-US"/>
        </w:rPr>
        <w:t xml:space="preserve"> </w:t>
      </w:r>
      <w:r w:rsidRPr="009C63C8">
        <w:rPr>
          <w:rFonts w:eastAsia="Arial" w:cs="Arial"/>
          <w:lang w:val="pt-PT" w:eastAsia="en-US"/>
        </w:rPr>
        <w:t>dos</w:t>
      </w:r>
      <w:r w:rsidRPr="009C63C8">
        <w:rPr>
          <w:rFonts w:eastAsia="Arial" w:cs="Arial"/>
          <w:spacing w:val="-5"/>
          <w:lang w:val="pt-PT" w:eastAsia="en-US"/>
        </w:rPr>
        <w:t xml:space="preserve"> </w:t>
      </w:r>
      <w:r w:rsidRPr="009C63C8">
        <w:rPr>
          <w:rFonts w:eastAsia="Arial" w:cs="Arial"/>
          <w:lang w:val="pt-PT" w:eastAsia="en-US"/>
        </w:rPr>
        <w:t>dados</w:t>
      </w:r>
      <w:r w:rsidRPr="009C63C8">
        <w:rPr>
          <w:rFonts w:eastAsia="Arial" w:cs="Arial"/>
          <w:spacing w:val="-5"/>
          <w:lang w:val="pt-PT" w:eastAsia="en-US"/>
        </w:rPr>
        <w:t xml:space="preserve"> </w:t>
      </w:r>
      <w:r w:rsidRPr="009C63C8">
        <w:rPr>
          <w:rFonts w:eastAsia="Arial" w:cs="Arial"/>
          <w:lang w:val="pt-PT" w:eastAsia="en-US"/>
        </w:rPr>
        <w:t>para</w:t>
      </w:r>
      <w:r w:rsidRPr="009C63C8">
        <w:rPr>
          <w:rFonts w:eastAsia="Arial" w:cs="Arial"/>
          <w:spacing w:val="-8"/>
          <w:lang w:val="pt-PT" w:eastAsia="en-US"/>
        </w:rPr>
        <w:t xml:space="preserve"> </w:t>
      </w:r>
      <w:r w:rsidRPr="009C63C8">
        <w:rPr>
          <w:rFonts w:eastAsia="Arial" w:cs="Arial"/>
          <w:lang w:val="pt-PT" w:eastAsia="en-US"/>
        </w:rPr>
        <w:t>o</w:t>
      </w:r>
      <w:r w:rsidRPr="009C63C8">
        <w:rPr>
          <w:rFonts w:eastAsia="Arial" w:cs="Arial"/>
          <w:spacing w:val="-5"/>
          <w:lang w:val="pt-PT" w:eastAsia="en-US"/>
        </w:rPr>
        <w:t xml:space="preserve"> </w:t>
      </w:r>
      <w:r w:rsidRPr="009C63C8">
        <w:rPr>
          <w:rFonts w:eastAsia="Arial" w:cs="Arial"/>
          <w:lang w:val="pt-PT" w:eastAsia="en-US"/>
        </w:rPr>
        <w:t>processamento</w:t>
      </w:r>
      <w:r w:rsidRPr="009C63C8">
        <w:rPr>
          <w:rFonts w:eastAsia="Arial" w:cs="Arial"/>
          <w:spacing w:val="-7"/>
          <w:lang w:val="pt-PT" w:eastAsia="en-US"/>
        </w:rPr>
        <w:t xml:space="preserve"> </w:t>
      </w:r>
      <w:r w:rsidRPr="009C63C8">
        <w:rPr>
          <w:rFonts w:eastAsia="Arial" w:cs="Arial"/>
          <w:lang w:val="pt-PT" w:eastAsia="en-US"/>
        </w:rPr>
        <w:t>de</w:t>
      </w:r>
      <w:r w:rsidRPr="009C63C8">
        <w:rPr>
          <w:rFonts w:eastAsia="Arial" w:cs="Arial"/>
          <w:spacing w:val="-5"/>
          <w:lang w:val="pt-PT" w:eastAsia="en-US"/>
        </w:rPr>
        <w:t xml:space="preserve"> </w:t>
      </w:r>
      <w:r w:rsidRPr="009C63C8">
        <w:rPr>
          <w:rFonts w:eastAsia="Arial" w:cs="Arial"/>
          <w:lang w:val="pt-PT" w:eastAsia="en-US"/>
        </w:rPr>
        <w:t>todas</w:t>
      </w:r>
      <w:r w:rsidRPr="009C63C8">
        <w:rPr>
          <w:rFonts w:eastAsia="Arial" w:cs="Arial"/>
          <w:spacing w:val="-8"/>
          <w:lang w:val="pt-PT" w:eastAsia="en-US"/>
        </w:rPr>
        <w:t xml:space="preserve"> </w:t>
      </w:r>
      <w:r w:rsidRPr="009C63C8">
        <w:rPr>
          <w:rFonts w:eastAsia="Arial" w:cs="Arial"/>
          <w:lang w:val="pt-PT" w:eastAsia="en-US"/>
        </w:rPr>
        <w:t>as</w:t>
      </w:r>
      <w:r w:rsidRPr="009C63C8">
        <w:rPr>
          <w:rFonts w:eastAsia="Arial" w:cs="Arial"/>
          <w:spacing w:val="-8"/>
          <w:lang w:val="pt-PT" w:eastAsia="en-US"/>
        </w:rPr>
        <w:t xml:space="preserve"> </w:t>
      </w:r>
      <w:r w:rsidRPr="009C63C8">
        <w:rPr>
          <w:rFonts w:eastAsia="Arial" w:cs="Arial"/>
          <w:lang w:val="pt-PT" w:eastAsia="en-US"/>
        </w:rPr>
        <w:t>etapas</w:t>
      </w:r>
      <w:r w:rsidRPr="009C63C8">
        <w:rPr>
          <w:rFonts w:eastAsia="Arial" w:cs="Arial"/>
          <w:spacing w:val="-5"/>
          <w:lang w:val="pt-PT" w:eastAsia="en-US"/>
        </w:rPr>
        <w:t xml:space="preserve"> </w:t>
      </w:r>
      <w:r w:rsidRPr="009C63C8">
        <w:rPr>
          <w:rFonts w:eastAsia="Arial" w:cs="Arial"/>
          <w:lang w:val="pt-PT" w:eastAsia="en-US"/>
        </w:rPr>
        <w:t>do</w:t>
      </w:r>
      <w:r w:rsidRPr="009C63C8">
        <w:rPr>
          <w:rFonts w:eastAsia="Arial" w:cs="Arial"/>
          <w:spacing w:val="-7"/>
          <w:lang w:val="pt-PT" w:eastAsia="en-US"/>
        </w:rPr>
        <w:t xml:space="preserve"> </w:t>
      </w:r>
      <w:r w:rsidRPr="009C63C8">
        <w:rPr>
          <w:rFonts w:eastAsia="Arial" w:cs="Arial"/>
          <w:lang w:val="pt-PT" w:eastAsia="en-US"/>
        </w:rPr>
        <w:t>objeto, bem</w:t>
      </w:r>
      <w:r w:rsidRPr="009C63C8">
        <w:rPr>
          <w:rFonts w:eastAsia="Arial" w:cs="Arial"/>
          <w:spacing w:val="-1"/>
          <w:lang w:val="pt-PT" w:eastAsia="en-US"/>
        </w:rPr>
        <w:t xml:space="preserve"> </w:t>
      </w:r>
      <w:r w:rsidRPr="009C63C8">
        <w:rPr>
          <w:rFonts w:eastAsia="Arial" w:cs="Arial"/>
          <w:lang w:val="pt-PT" w:eastAsia="en-US"/>
        </w:rPr>
        <w:t>como</w:t>
      </w:r>
      <w:r w:rsidRPr="009C63C8">
        <w:rPr>
          <w:rFonts w:eastAsia="Arial" w:cs="Arial"/>
          <w:spacing w:val="-2"/>
          <w:lang w:val="pt-PT" w:eastAsia="en-US"/>
        </w:rPr>
        <w:t xml:space="preserve"> </w:t>
      </w:r>
      <w:r w:rsidRPr="009C63C8">
        <w:rPr>
          <w:rFonts w:eastAsia="Arial" w:cs="Arial"/>
          <w:lang w:val="pt-PT" w:eastAsia="en-US"/>
        </w:rPr>
        <w:t>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 computacional</w:t>
      </w:r>
      <w:r w:rsidRPr="009C63C8">
        <w:rPr>
          <w:rFonts w:eastAsia="Arial" w:cs="Arial"/>
          <w:b/>
          <w:spacing w:val="-3"/>
          <w:lang w:val="pt-PT" w:eastAsia="en-US"/>
        </w:rPr>
        <w:t xml:space="preserve">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4"/>
          <w:lang w:val="pt-PT" w:eastAsia="en-US"/>
        </w:rPr>
        <w:t xml:space="preserve"> </w:t>
      </w:r>
      <w:r w:rsidRPr="009C63C8">
        <w:rPr>
          <w:rFonts w:eastAsia="Arial" w:cs="Arial"/>
          <w:lang w:val="pt-PT" w:eastAsia="en-US"/>
        </w:rPr>
        <w:t>objeto seja</w:t>
      </w:r>
      <w:r w:rsidRPr="009C63C8">
        <w:rPr>
          <w:rFonts w:eastAsia="Arial" w:cs="Arial"/>
          <w:spacing w:val="-2"/>
          <w:lang w:val="pt-PT" w:eastAsia="en-US"/>
        </w:rPr>
        <w:t xml:space="preserve"> </w:t>
      </w:r>
      <w:r w:rsidRPr="009C63C8">
        <w:rPr>
          <w:rFonts w:eastAsia="Arial" w:cs="Arial"/>
          <w:lang w:val="pt-PT" w:eastAsia="en-US"/>
        </w:rPr>
        <w:t>dotado</w:t>
      </w:r>
      <w:r w:rsidRPr="009C63C8">
        <w:rPr>
          <w:rFonts w:eastAsia="Arial" w:cs="Arial"/>
          <w:spacing w:val="-2"/>
          <w:lang w:val="pt-PT" w:eastAsia="en-US"/>
        </w:rPr>
        <w:t xml:space="preserve"> </w:t>
      </w:r>
      <w:r w:rsidRPr="009C63C8">
        <w:rPr>
          <w:rFonts w:eastAsia="Arial" w:cs="Arial"/>
          <w:lang w:val="pt-PT" w:eastAsia="en-US"/>
        </w:rPr>
        <w:t>de mecanismos</w:t>
      </w:r>
      <w:r w:rsidRPr="009C63C8">
        <w:rPr>
          <w:rFonts w:eastAsia="Arial" w:cs="Arial"/>
          <w:spacing w:val="-2"/>
          <w:lang w:val="pt-PT" w:eastAsia="en-US"/>
        </w:rPr>
        <w:t xml:space="preserve"> </w:t>
      </w:r>
      <w:r w:rsidRPr="009C63C8">
        <w:rPr>
          <w:rFonts w:eastAsia="Arial" w:cs="Arial"/>
          <w:lang w:val="pt-PT" w:eastAsia="en-US"/>
        </w:rPr>
        <w:t>que garantam segurança, integridade,</w:t>
      </w:r>
      <w:r w:rsidRPr="009C63C8">
        <w:rPr>
          <w:rFonts w:eastAsia="Arial" w:cs="Arial"/>
          <w:spacing w:val="-2"/>
          <w:lang w:val="pt-PT" w:eastAsia="en-US"/>
        </w:rPr>
        <w:t xml:space="preserve"> </w:t>
      </w:r>
      <w:r w:rsidRPr="009C63C8">
        <w:rPr>
          <w:rFonts w:eastAsia="Arial" w:cs="Arial"/>
          <w:lang w:val="pt-PT" w:eastAsia="en-US"/>
        </w:rPr>
        <w:t>inviolabilidade</w:t>
      </w:r>
      <w:r w:rsidRPr="009C63C8">
        <w:rPr>
          <w:rFonts w:eastAsia="Arial" w:cs="Arial"/>
          <w:spacing w:val="-1"/>
          <w:lang w:val="pt-PT" w:eastAsia="en-US"/>
        </w:rPr>
        <w:t xml:space="preserve"> </w:t>
      </w:r>
      <w:r w:rsidRPr="009C63C8">
        <w:rPr>
          <w:rFonts w:eastAsia="Arial" w:cs="Arial"/>
          <w:lang w:val="pt-PT" w:eastAsia="en-US"/>
        </w:rPr>
        <w:t>e</w:t>
      </w:r>
      <w:r w:rsidRPr="009C63C8">
        <w:rPr>
          <w:rFonts w:eastAsia="Arial" w:cs="Arial"/>
          <w:spacing w:val="-2"/>
          <w:lang w:val="pt-PT" w:eastAsia="en-US"/>
        </w:rPr>
        <w:t xml:space="preserve"> </w:t>
      </w:r>
      <w:r w:rsidRPr="009C63C8">
        <w:rPr>
          <w:rFonts w:eastAsia="Arial" w:cs="Arial"/>
          <w:lang w:val="pt-PT" w:eastAsia="en-US"/>
        </w:rPr>
        <w:t>auditoria</w:t>
      </w:r>
      <w:r w:rsidRPr="009C63C8">
        <w:rPr>
          <w:rFonts w:eastAsia="Arial" w:cs="Arial"/>
          <w:spacing w:val="-2"/>
          <w:lang w:val="pt-PT" w:eastAsia="en-US"/>
        </w:rPr>
        <w:t xml:space="preserve"> </w:t>
      </w:r>
      <w:r w:rsidRPr="009C63C8">
        <w:rPr>
          <w:rFonts w:eastAsia="Arial" w:cs="Arial"/>
          <w:lang w:val="pt-PT" w:eastAsia="en-US"/>
        </w:rPr>
        <w:t>dos dados, para a elaboração do caderno de provas, correção das questões e processamento das demais</w:t>
      </w:r>
      <w:r w:rsidRPr="009C63C8">
        <w:rPr>
          <w:rFonts w:eastAsia="Arial" w:cs="Arial"/>
          <w:spacing w:val="-1"/>
          <w:lang w:val="pt-PT" w:eastAsia="en-US"/>
        </w:rPr>
        <w:t xml:space="preserve"> </w:t>
      </w:r>
      <w:r w:rsidRPr="009C63C8">
        <w:rPr>
          <w:rFonts w:eastAsia="Arial" w:cs="Arial"/>
          <w:lang w:val="pt-PT" w:eastAsia="en-US"/>
        </w:rPr>
        <w:t>etapas</w:t>
      </w:r>
      <w:r w:rsidRPr="009C63C8">
        <w:rPr>
          <w:rFonts w:eastAsia="Arial" w:cs="Arial"/>
          <w:spacing w:val="-3"/>
          <w:lang w:val="pt-PT" w:eastAsia="en-US"/>
        </w:rPr>
        <w:t xml:space="preserve"> </w:t>
      </w:r>
      <w:r w:rsidRPr="009C63C8">
        <w:rPr>
          <w:rFonts w:eastAsia="Arial" w:cs="Arial"/>
          <w:lang w:val="pt-PT" w:eastAsia="en-US"/>
        </w:rPr>
        <w:t>do</w:t>
      </w:r>
      <w:r w:rsidRPr="009C63C8">
        <w:rPr>
          <w:rFonts w:eastAsia="Arial" w:cs="Arial"/>
          <w:spacing w:val="-3"/>
          <w:lang w:val="pt-PT" w:eastAsia="en-US"/>
        </w:rPr>
        <w:t xml:space="preserve"> </w:t>
      </w:r>
      <w:r w:rsidRPr="009C63C8">
        <w:rPr>
          <w:rFonts w:eastAsia="Arial" w:cs="Arial"/>
          <w:lang w:val="pt-PT" w:eastAsia="en-US"/>
        </w:rPr>
        <w:t>processo</w:t>
      </w:r>
      <w:r w:rsidRPr="009C63C8">
        <w:rPr>
          <w:rFonts w:eastAsia="Arial" w:cs="Arial"/>
          <w:spacing w:val="-3"/>
          <w:lang w:val="pt-PT" w:eastAsia="en-US"/>
        </w:rPr>
        <w:t xml:space="preserve"> </w:t>
      </w:r>
      <w:r w:rsidRPr="009C63C8">
        <w:rPr>
          <w:rFonts w:eastAsia="Arial" w:cs="Arial"/>
          <w:lang w:val="pt-PT" w:eastAsia="en-US"/>
        </w:rPr>
        <w:t>e 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w:t>
      </w:r>
      <w:r w:rsidRPr="009C63C8">
        <w:rPr>
          <w:rFonts w:eastAsia="Arial" w:cs="Arial"/>
          <w:b/>
          <w:spacing w:val="-1"/>
          <w:lang w:val="pt-PT" w:eastAsia="en-US"/>
        </w:rPr>
        <w:t xml:space="preserve"> </w:t>
      </w:r>
      <w:r w:rsidRPr="009C63C8">
        <w:rPr>
          <w:rFonts w:eastAsia="Arial" w:cs="Arial"/>
          <w:b/>
          <w:lang w:val="pt-PT" w:eastAsia="en-US"/>
        </w:rPr>
        <w:t xml:space="preserve">gráfico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3"/>
          <w:lang w:val="pt-PT" w:eastAsia="en-US"/>
        </w:rPr>
        <w:t xml:space="preserve"> </w:t>
      </w:r>
      <w:r w:rsidRPr="009C63C8">
        <w:rPr>
          <w:rFonts w:eastAsia="Arial" w:cs="Arial"/>
          <w:lang w:val="pt-PT" w:eastAsia="en-US"/>
        </w:rPr>
        <w:t>objeto seja dotado de mecanismos que garantam segurança na produção dos cadernos de prova e seja monitorado ininterruptamente por circuito interno de TV, com controle de acesso biométrico e possibilidade de emissão de relatório de acesso, ciente da obrigatoriedade de declarar ocorrências posteriores.</w:t>
      </w:r>
    </w:p>
    <w:p w14:paraId="19417C21" w14:textId="77777777" w:rsidR="009C63C8" w:rsidRPr="009C63C8" w:rsidRDefault="009C63C8" w:rsidP="009C63C8">
      <w:pPr>
        <w:widowControl w:val="0"/>
        <w:autoSpaceDE w:val="0"/>
        <w:autoSpaceDN w:val="0"/>
        <w:rPr>
          <w:rFonts w:eastAsia="Arial" w:cs="Arial"/>
          <w:sz w:val="20"/>
          <w:lang w:val="pt-PT" w:eastAsia="en-US"/>
        </w:rPr>
      </w:pPr>
    </w:p>
    <w:p w14:paraId="7FD51389" w14:textId="77777777" w:rsidR="00726251" w:rsidRPr="009C63C8" w:rsidRDefault="00726251" w:rsidP="009C63C8">
      <w:pPr>
        <w:widowControl w:val="0"/>
        <w:autoSpaceDE w:val="0"/>
        <w:autoSpaceDN w:val="0"/>
        <w:rPr>
          <w:rFonts w:eastAsia="Arial" w:cs="Arial"/>
          <w:sz w:val="20"/>
          <w:lang w:val="pt-PT" w:eastAsia="en-US"/>
        </w:rPr>
      </w:pPr>
    </w:p>
    <w:p w14:paraId="4018B29C" w14:textId="77777777" w:rsidR="009C63C8" w:rsidRPr="009C63C8" w:rsidRDefault="009C63C8" w:rsidP="009C63C8">
      <w:pPr>
        <w:widowControl w:val="0"/>
        <w:autoSpaceDE w:val="0"/>
        <w:autoSpaceDN w:val="0"/>
        <w:spacing w:before="149"/>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59264" behindDoc="1" locked="0" layoutInCell="1" allowOverlap="1" wp14:anchorId="74FFBD3E" wp14:editId="50BDC829">
                <wp:simplePos x="0" y="0"/>
                <wp:positionH relativeFrom="page">
                  <wp:posOffset>2639567</wp:posOffset>
                </wp:positionH>
                <wp:positionV relativeFrom="paragraph">
                  <wp:posOffset>256251</wp:posOffset>
                </wp:positionV>
                <wp:extent cx="23742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E908A" id="Graphic 6" o:spid="_x0000_s1026" style="position:absolute;margin-left:207.85pt;margin-top:20.2pt;width:186.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" path="m,l2374008,e" filled="f" strokeweight=".26669mm">
                <v:path arrowok="t"/>
                <w10:wrap type="topAndBottom" anchorx="page"/>
              </v:shape>
            </w:pict>
          </mc:Fallback>
        </mc:AlternateContent>
      </w:r>
    </w:p>
    <w:p w14:paraId="0E88E138" w14:textId="77777777" w:rsidR="009C63C8" w:rsidRPr="009C63C8" w:rsidRDefault="009C63C8" w:rsidP="00300B9B">
      <w:pPr>
        <w:widowControl w:val="0"/>
        <w:autoSpaceDE w:val="0"/>
        <w:autoSpaceDN w:val="0"/>
        <w:spacing w:before="120"/>
        <w:ind w:left="284" w:right="828"/>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3434DB57" w14:textId="77777777" w:rsidR="009C63C8" w:rsidRPr="009C63C8" w:rsidRDefault="009C63C8" w:rsidP="009C63C8">
      <w:pPr>
        <w:widowControl w:val="0"/>
        <w:autoSpaceDE w:val="0"/>
        <w:autoSpaceDN w:val="0"/>
        <w:rPr>
          <w:rFonts w:eastAsia="Arial" w:cs="Arial"/>
          <w:sz w:val="20"/>
          <w:lang w:val="pt-PT" w:eastAsia="en-US"/>
        </w:rPr>
      </w:pPr>
    </w:p>
    <w:p w14:paraId="6ACF62B5" w14:textId="77777777" w:rsidR="009C63C8" w:rsidRPr="009C63C8" w:rsidRDefault="009C63C8" w:rsidP="009C63C8">
      <w:pPr>
        <w:widowControl w:val="0"/>
        <w:autoSpaceDE w:val="0"/>
        <w:autoSpaceDN w:val="0"/>
        <w:rPr>
          <w:rFonts w:eastAsia="Arial" w:cs="Arial"/>
          <w:sz w:val="20"/>
          <w:lang w:val="pt-PT" w:eastAsia="en-US"/>
        </w:rPr>
      </w:pPr>
    </w:p>
    <w:p w14:paraId="310AAC3F" w14:textId="77777777" w:rsidR="009C63C8" w:rsidRPr="009C63C8" w:rsidRDefault="009C63C8" w:rsidP="009C63C8">
      <w:pPr>
        <w:widowControl w:val="0"/>
        <w:autoSpaceDE w:val="0"/>
        <w:autoSpaceDN w:val="0"/>
        <w:spacing w:before="103"/>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60288" behindDoc="1" locked="0" layoutInCell="1" allowOverlap="1" wp14:anchorId="6F0DC9CD" wp14:editId="7F03C0E5">
                <wp:simplePos x="0" y="0"/>
                <wp:positionH relativeFrom="page">
                  <wp:posOffset>2215895</wp:posOffset>
                </wp:positionH>
                <wp:positionV relativeFrom="paragraph">
                  <wp:posOffset>227013</wp:posOffset>
                </wp:positionV>
                <wp:extent cx="322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8CF3D" id="Graphic 7" o:spid="_x0000_s1026" style="position:absolute;margin-left:174.5pt;margin-top:17.9pt;width:25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" path="m,l3219975,e" filled="f" strokeweight=".26669mm">
                <v:path arrowok="t"/>
                <w10:wrap type="topAndBottom" anchorx="page"/>
              </v:shape>
            </w:pict>
          </mc:Fallback>
        </mc:AlternateContent>
      </w:r>
    </w:p>
    <w:p w14:paraId="017EB559" w14:textId="77777777" w:rsidR="009C63C8" w:rsidRPr="009C63C8" w:rsidRDefault="009C63C8" w:rsidP="00300B9B">
      <w:pPr>
        <w:widowControl w:val="0"/>
        <w:autoSpaceDE w:val="0"/>
        <w:autoSpaceDN w:val="0"/>
        <w:spacing w:before="120"/>
        <w:ind w:left="284" w:right="839"/>
        <w:jc w:val="center"/>
        <w:rPr>
          <w:rFonts w:eastAsia="Arial" w:cs="Arial"/>
          <w:lang w:val="pt-PT" w:eastAsia="en-US"/>
        </w:rPr>
      </w:pPr>
      <w:r w:rsidRPr="009C63C8">
        <w:rPr>
          <w:rFonts w:eastAsia="Arial" w:cs="Arial"/>
          <w:lang w:val="pt-PT" w:eastAsia="en-US"/>
        </w:rPr>
        <w:t>assinatura(s)</w:t>
      </w:r>
      <w:r w:rsidRPr="009C63C8">
        <w:rPr>
          <w:rFonts w:eastAsia="Arial" w:cs="Arial"/>
          <w:spacing w:val="-2"/>
          <w:lang w:val="pt-PT" w:eastAsia="en-US"/>
        </w:rPr>
        <w:t xml:space="preserve"> </w:t>
      </w:r>
      <w:r w:rsidRPr="009C63C8">
        <w:rPr>
          <w:rFonts w:eastAsia="Arial" w:cs="Arial"/>
          <w:lang w:val="pt-PT" w:eastAsia="en-US"/>
        </w:rPr>
        <w:t>do(s) representante(s)</w:t>
      </w:r>
      <w:r w:rsidRPr="009C63C8">
        <w:rPr>
          <w:rFonts w:eastAsia="Arial" w:cs="Arial"/>
          <w:spacing w:val="1"/>
          <w:lang w:val="pt-PT" w:eastAsia="en-US"/>
        </w:rPr>
        <w:t xml:space="preserve"> </w:t>
      </w:r>
      <w:r w:rsidRPr="009C63C8">
        <w:rPr>
          <w:rFonts w:eastAsia="Arial" w:cs="Arial"/>
          <w:spacing w:val="-2"/>
          <w:lang w:val="pt-PT" w:eastAsia="en-US"/>
        </w:rPr>
        <w:t>legal(is)</w:t>
      </w:r>
    </w:p>
    <w:p w14:paraId="278D67E5" w14:textId="77777777" w:rsidR="009C63C8" w:rsidRDefault="009C63C8"/>
    <w:p w14:paraId="1D772AB8" w14:textId="7FAEA490" w:rsidR="009C63C8" w:rsidRDefault="009C63C8">
      <w:r>
        <w:br w:type="page"/>
      </w:r>
    </w:p>
    <w:p w14:paraId="414EC38A" w14:textId="0C73A1AC"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6D151D31"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r w:rsidR="008D1820" w:rsidRPr="008D1820">
        <w:rPr>
          <w:rFonts w:eastAsia="Arial" w:cs="Arial"/>
          <w:highlight w:val="yellow"/>
        </w:rPr>
        <w:t>9767/2026-41</w:t>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5D94693E" w14:textId="77777777" w:rsidR="00AB4398" w:rsidRPr="00AB4398" w:rsidRDefault="00AB4398" w:rsidP="00AB4398">
      <w:pPr>
        <w:spacing w:before="120" w:line="276" w:lineRule="auto"/>
        <w:jc w:val="both"/>
        <w:rPr>
          <w:rFonts w:eastAsia="Arial" w:cs="Arial"/>
          <w:sz w:val="36"/>
          <w:szCs w:val="36"/>
        </w:rPr>
      </w:pPr>
    </w:p>
    <w:p w14:paraId="48BCFD51" w14:textId="77777777" w:rsidR="00C124D6" w:rsidRPr="00FA6B0B" w:rsidRDefault="00C124D6" w:rsidP="00197018">
      <w:pPr>
        <w:pStyle w:val="Nivel01"/>
      </w:pPr>
      <w:r w:rsidRPr="00FA6B0B">
        <w:t>CLÁUSULA PRIMEIRA – OBJETO (</w:t>
      </w:r>
      <w:hyperlink r:id="rId78" w:anchor="art92" w:history="1">
        <w:r w:rsidRPr="00FA6B0B">
          <w:rPr>
            <w:rStyle w:val="Hyperlink"/>
          </w:rPr>
          <w:t>art. 92, I e II</w:t>
        </w:r>
      </w:hyperlink>
      <w:r w:rsidRPr="00FA6B0B">
        <w:t>)</w:t>
      </w:r>
    </w:p>
    <w:p w14:paraId="154EE9DD" w14:textId="0F9C3547"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EF541C" w:rsidRPr="006A5463">
        <w:rPr>
          <w:b/>
          <w:bCs/>
          <w:color w:val="auto"/>
          <w:sz w:val="24"/>
          <w:szCs w:val="24"/>
          <w:highlight w:val="yellow"/>
        </w:rPr>
        <w:t>contratação de empresa ou instituição especializada em planejamento, organização, aplicação e correção de provas objetivas e avaliação de títulos</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lastRenderedPageBreak/>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05E2DB0D"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3F7CFF">
        <w:rPr>
          <w:b/>
          <w:bCs/>
          <w:sz w:val="24"/>
          <w:szCs w:val="24"/>
          <w:highlight w:val="yellow"/>
        </w:rPr>
        <w:t>empreitada por preço unitário</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00BDD795" w14:textId="63A3BEB1" w:rsidR="00751A66" w:rsidRPr="00043FBA" w:rsidRDefault="00751A66" w:rsidP="00751A66">
      <w:pPr>
        <w:pStyle w:val="Nivel3"/>
        <w:numPr>
          <w:ilvl w:val="1"/>
          <w:numId w:val="40"/>
        </w:numPr>
        <w:ind w:left="0" w:firstLine="0"/>
        <w:rPr>
          <w:color w:val="auto"/>
          <w:sz w:val="24"/>
          <w:szCs w:val="24"/>
        </w:rPr>
      </w:pPr>
      <w:r w:rsidRPr="00E41E8E">
        <w:rPr>
          <w:color w:val="auto"/>
          <w:sz w:val="24"/>
          <w:szCs w:val="24"/>
          <w:highlight w:val="yellow"/>
        </w:rPr>
        <w:t xml:space="preserve">O prazo de vigência da contratação é de </w:t>
      </w:r>
      <w:r w:rsidRPr="00E41E8E">
        <w:rPr>
          <w:b/>
          <w:bCs/>
          <w:color w:val="auto"/>
          <w:sz w:val="24"/>
          <w:szCs w:val="24"/>
          <w:highlight w:val="yellow"/>
        </w:rPr>
        <w:t>1</w:t>
      </w:r>
      <w:r w:rsidRPr="00E41E8E">
        <w:rPr>
          <w:color w:val="auto"/>
          <w:sz w:val="24"/>
          <w:szCs w:val="24"/>
          <w:highlight w:val="yellow"/>
        </w:rPr>
        <w:t xml:space="preserve"> (um) </w:t>
      </w:r>
      <w:r w:rsidRPr="00E41E8E">
        <w:rPr>
          <w:b/>
          <w:bCs/>
          <w:color w:val="auto"/>
          <w:sz w:val="24"/>
          <w:szCs w:val="24"/>
          <w:highlight w:val="yellow"/>
        </w:rPr>
        <w:t>ano</w:t>
      </w:r>
      <w:r w:rsidRPr="000F69FD">
        <w:rPr>
          <w:color w:val="auto"/>
          <w:sz w:val="24"/>
          <w:szCs w:val="24"/>
          <w:highlight w:val="yellow"/>
        </w:rPr>
        <w:t>,</w:t>
      </w:r>
      <w:r w:rsidRPr="00E41E8E">
        <w:rPr>
          <w:color w:val="auto"/>
          <w:sz w:val="24"/>
          <w:szCs w:val="24"/>
          <w:highlight w:val="yellow"/>
        </w:rPr>
        <w:t xml:space="preserve"> contado da data indicada pelo </w:t>
      </w:r>
      <w:r w:rsidRPr="009C7E27">
        <w:rPr>
          <w:b/>
          <w:bCs/>
          <w:color w:val="auto"/>
          <w:sz w:val="24"/>
          <w:szCs w:val="24"/>
          <w:highlight w:val="yellow"/>
        </w:rPr>
        <w:t>CONTRATANTE</w:t>
      </w:r>
      <w:r w:rsidRPr="00E41E8E">
        <w:rPr>
          <w:color w:val="auto"/>
          <w:sz w:val="24"/>
          <w:szCs w:val="24"/>
          <w:highlight w:val="yellow"/>
        </w:rPr>
        <w:t xml:space="preserve"> na </w:t>
      </w:r>
      <w:r w:rsidRPr="009C7E27">
        <w:rPr>
          <w:b/>
          <w:bCs/>
          <w:color w:val="auto"/>
          <w:sz w:val="24"/>
          <w:szCs w:val="24"/>
          <w:highlight w:val="yellow"/>
        </w:rPr>
        <w:t xml:space="preserve">Autorização para </w:t>
      </w:r>
      <w:r>
        <w:rPr>
          <w:b/>
          <w:bCs/>
          <w:color w:val="auto"/>
          <w:sz w:val="24"/>
          <w:szCs w:val="24"/>
          <w:highlight w:val="yellow"/>
        </w:rPr>
        <w:t>I</w:t>
      </w:r>
      <w:r w:rsidRPr="009C7E27">
        <w:rPr>
          <w:b/>
          <w:bCs/>
          <w:color w:val="auto"/>
          <w:sz w:val="24"/>
          <w:szCs w:val="24"/>
          <w:highlight w:val="yellow"/>
        </w:rPr>
        <w:t>nício dos Serviços</w:t>
      </w:r>
      <w:r w:rsidRPr="00E41E8E">
        <w:rPr>
          <w:color w:val="auto"/>
          <w:sz w:val="24"/>
          <w:szCs w:val="24"/>
          <w:highlight w:val="yellow"/>
        </w:rPr>
        <w:t xml:space="preserve"> (</w:t>
      </w:r>
      <w:r w:rsidRPr="009C7E27">
        <w:rPr>
          <w:b/>
          <w:bCs/>
          <w:color w:val="auto"/>
          <w:sz w:val="24"/>
          <w:szCs w:val="24"/>
          <w:highlight w:val="yellow"/>
        </w:rPr>
        <w:t>AIS</w:t>
      </w:r>
      <w:r w:rsidRPr="00E41E8E">
        <w:rPr>
          <w:color w:val="auto"/>
          <w:sz w:val="24"/>
          <w:szCs w:val="24"/>
          <w:highlight w:val="yellow"/>
        </w:rPr>
        <w:t>)</w:t>
      </w:r>
      <w:r w:rsidRPr="00043FBA">
        <w:rPr>
          <w:color w:val="auto"/>
          <w:sz w:val="24"/>
          <w:szCs w:val="24"/>
        </w:rPr>
        <w:t>, na forma do artigo 105 da Lei n° 14.133, de 2021.</w:t>
      </w:r>
    </w:p>
    <w:p w14:paraId="0E0423F5"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 xml:space="preserve">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 </w:t>
      </w:r>
    </w:p>
    <w:p w14:paraId="4FE423A7"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Quando a não conclusão do objeto da contratação decorrer de culpa da Contratada:</w:t>
      </w:r>
    </w:p>
    <w:p w14:paraId="7E38A51A"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A Contratada será constituída em mora, aplicáveis a ela as respectivas sanções administrativas;</w:t>
      </w:r>
    </w:p>
    <w:p w14:paraId="5E22E076"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7B09FF2E" w14:textId="77777777" w:rsidR="00751A66" w:rsidRPr="00043FBA" w:rsidRDefault="00751A66" w:rsidP="00751A66">
      <w:pPr>
        <w:pStyle w:val="Nivel3"/>
        <w:numPr>
          <w:ilvl w:val="2"/>
          <w:numId w:val="40"/>
        </w:numPr>
        <w:tabs>
          <w:tab w:val="left" w:pos="284"/>
        </w:tabs>
        <w:ind w:left="284" w:firstLine="0"/>
        <w:rPr>
          <w:color w:val="auto"/>
          <w:sz w:val="24"/>
          <w:szCs w:val="24"/>
        </w:rPr>
      </w:pPr>
      <w:r w:rsidRPr="00043FBA">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498F92A1" w14:textId="673131DF" w:rsidR="00751A66" w:rsidRPr="00043FBA" w:rsidRDefault="00751A66" w:rsidP="00751A66">
      <w:pPr>
        <w:pStyle w:val="Nivel3"/>
        <w:numPr>
          <w:ilvl w:val="1"/>
          <w:numId w:val="40"/>
        </w:numPr>
        <w:ind w:left="0" w:firstLine="0"/>
        <w:rPr>
          <w:color w:val="auto"/>
          <w:sz w:val="24"/>
          <w:szCs w:val="24"/>
        </w:rPr>
      </w:pPr>
      <w:r w:rsidRPr="00043FBA">
        <w:rPr>
          <w:rFonts w:eastAsia="Times New Roman"/>
          <w:color w:val="auto"/>
          <w:sz w:val="24"/>
          <w:szCs w:val="24"/>
        </w:rPr>
        <w:t xml:space="preserve">A </w:t>
      </w:r>
      <w:r w:rsidRPr="00043FBA">
        <w:rPr>
          <w:rFonts w:eastAsia="Times New Roman"/>
          <w:b/>
          <w:bCs/>
          <w:color w:val="auto"/>
          <w:sz w:val="24"/>
          <w:szCs w:val="24"/>
        </w:rPr>
        <w:t xml:space="preserve">Autorização para Início dos Serviços </w:t>
      </w:r>
      <w:r w:rsidRPr="00043FBA">
        <w:rPr>
          <w:rFonts w:eastAsia="Times New Roman"/>
          <w:color w:val="auto"/>
          <w:sz w:val="24"/>
          <w:szCs w:val="24"/>
        </w:rPr>
        <w:t>(AIS) será emitida no prazo de até</w:t>
      </w:r>
      <w:r w:rsidR="0022066C">
        <w:rPr>
          <w:rFonts w:eastAsia="Times New Roman"/>
          <w:color w:val="auto"/>
          <w:sz w:val="24"/>
          <w:szCs w:val="24"/>
        </w:rPr>
        <w:t> </w:t>
      </w:r>
      <w:r w:rsidRPr="00043FBA">
        <w:rPr>
          <w:rFonts w:eastAsia="Times New Roman"/>
          <w:b/>
          <w:bCs/>
          <w:color w:val="auto"/>
          <w:sz w:val="24"/>
          <w:szCs w:val="24"/>
        </w:rPr>
        <w:t xml:space="preserve">10 </w:t>
      </w:r>
      <w:r w:rsidRPr="00043FBA">
        <w:rPr>
          <w:rFonts w:eastAsia="Times New Roman"/>
          <w:color w:val="auto"/>
          <w:sz w:val="24"/>
          <w:szCs w:val="24"/>
        </w:rPr>
        <w:t>(dez)</w:t>
      </w:r>
      <w:r w:rsidRPr="00043FBA">
        <w:rPr>
          <w:rFonts w:eastAsia="Times New Roman"/>
          <w:b/>
          <w:bCs/>
          <w:color w:val="auto"/>
          <w:sz w:val="24"/>
          <w:szCs w:val="24"/>
        </w:rPr>
        <w:t xml:space="preserve"> dias úteis</w:t>
      </w:r>
      <w:r w:rsidRPr="00043FBA">
        <w:rPr>
          <w:rFonts w:eastAsia="Times New Roman"/>
          <w:color w:val="auto"/>
          <w:sz w:val="24"/>
          <w:szCs w:val="24"/>
        </w:rPr>
        <w:t xml:space="preserve"> a contar da </w:t>
      </w:r>
      <w:r w:rsidRPr="00043FBA">
        <w:rPr>
          <w:rFonts w:eastAsia="Times New Roman"/>
          <w:b/>
          <w:bCs/>
          <w:color w:val="auto"/>
          <w:sz w:val="24"/>
          <w:szCs w:val="24"/>
        </w:rPr>
        <w:t>data da assinatura do contrato</w:t>
      </w:r>
      <w:r w:rsidRPr="00043FBA">
        <w:rPr>
          <w:rFonts w:eastAsia="Times New Roman"/>
          <w:color w:val="auto"/>
          <w:sz w:val="24"/>
          <w:szCs w:val="24"/>
        </w:rPr>
        <w:t>.</w:t>
      </w:r>
    </w:p>
    <w:p w14:paraId="23F8FB57" w14:textId="0833A184" w:rsidR="00751A66" w:rsidRPr="00043FBA" w:rsidRDefault="0022066C" w:rsidP="00751A66">
      <w:pPr>
        <w:pStyle w:val="Nivel3"/>
        <w:numPr>
          <w:ilvl w:val="1"/>
          <w:numId w:val="40"/>
        </w:numPr>
        <w:ind w:left="0" w:firstLine="0"/>
        <w:rPr>
          <w:color w:val="auto"/>
          <w:sz w:val="24"/>
          <w:szCs w:val="24"/>
        </w:rPr>
      </w:pPr>
      <w:r w:rsidRPr="00AF266C">
        <w:rPr>
          <w:sz w:val="24"/>
          <w:szCs w:val="24"/>
          <w:highlight w:val="yellow"/>
        </w:rPr>
        <w:t xml:space="preserve">O cronograma de execução dos serviços está definido </w:t>
      </w:r>
      <w:r w:rsidRPr="00724AE2">
        <w:rPr>
          <w:sz w:val="24"/>
          <w:szCs w:val="24"/>
          <w:highlight w:val="yellow"/>
        </w:rPr>
        <w:t xml:space="preserve">no </w:t>
      </w:r>
      <w:r w:rsidRPr="00724AE2">
        <w:rPr>
          <w:b/>
          <w:bCs/>
          <w:sz w:val="24"/>
          <w:szCs w:val="24"/>
          <w:highlight w:val="yellow"/>
        </w:rPr>
        <w:t>item 3</w:t>
      </w:r>
      <w:r w:rsidRPr="00724AE2">
        <w:rPr>
          <w:sz w:val="24"/>
          <w:szCs w:val="24"/>
          <w:highlight w:val="yellow"/>
        </w:rPr>
        <w:t xml:space="preserve"> </w:t>
      </w:r>
      <w:r w:rsidRPr="00077346">
        <w:rPr>
          <w:b/>
          <w:bCs/>
          <w:sz w:val="24"/>
          <w:szCs w:val="24"/>
          <w:highlight w:val="yellow"/>
        </w:rPr>
        <w:t>do Termo de Referência</w:t>
      </w:r>
      <w:r w:rsidRPr="00AF266C">
        <w:rPr>
          <w:sz w:val="24"/>
          <w:szCs w:val="24"/>
          <w:highlight w:val="yellow"/>
        </w:rPr>
        <w:t xml:space="preserve"> – Anexo I do Edital</w:t>
      </w:r>
      <w:r w:rsidR="00751A66" w:rsidRPr="00043FBA">
        <w:rPr>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lastRenderedPageBreak/>
        <w:t>CLÁUSULA TERCEIRA – MODELOS DE EXECUÇÃO E GESTÃO CONTRATUAIS (</w:t>
      </w:r>
      <w:hyperlink r:id="rId79"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AB4398" w:rsidRDefault="00F36A14" w:rsidP="00F36A14">
      <w:pPr>
        <w:pStyle w:val="Nvel2-Red"/>
        <w:numPr>
          <w:ilvl w:val="0"/>
          <w:numId w:val="0"/>
        </w:numPr>
        <w:rPr>
          <w:i w:val="0"/>
          <w:iCs w:val="0"/>
          <w:color w:val="auto"/>
          <w:sz w:val="24"/>
          <w:szCs w:val="24"/>
        </w:rPr>
      </w:pPr>
    </w:p>
    <w:p w14:paraId="1639DBA3" w14:textId="77777777" w:rsidR="00955D11" w:rsidRPr="00AB4398" w:rsidRDefault="00955D11" w:rsidP="00955D11">
      <w:pPr>
        <w:rPr>
          <w:rFonts w:cs="Arial"/>
        </w:rPr>
      </w:pPr>
    </w:p>
    <w:p w14:paraId="59CB73C0" w14:textId="1B144419" w:rsidR="00C124D6" w:rsidRPr="00F22899" w:rsidRDefault="00C124D6" w:rsidP="00197018">
      <w:pPr>
        <w:pStyle w:val="Nivel01"/>
      </w:pPr>
      <w:r w:rsidRPr="00F22899">
        <w:t>CLÁUSULA QUARTA – SUBCONTRATAÇÃO</w:t>
      </w:r>
    </w:p>
    <w:p w14:paraId="3263CC5B" w14:textId="77777777" w:rsidR="009D3CF9" w:rsidRPr="009D3CF9" w:rsidRDefault="009D3CF9" w:rsidP="009D3CF9">
      <w:pPr>
        <w:pStyle w:val="PargrafodaLista"/>
        <w:numPr>
          <w:ilvl w:val="0"/>
          <w:numId w:val="19"/>
        </w:numPr>
        <w:spacing w:before="120" w:after="120" w:line="276" w:lineRule="auto"/>
        <w:contextualSpacing w:val="0"/>
        <w:jc w:val="both"/>
        <w:rPr>
          <w:rFonts w:ascii="Arial" w:eastAsiaTheme="minorEastAsia" w:hAnsi="Arial" w:cs="Arial"/>
          <w:vanish/>
        </w:rPr>
      </w:pPr>
    </w:p>
    <w:p w14:paraId="3ED34892" w14:textId="02C59ACB" w:rsidR="009D3CF9" w:rsidRPr="003C193A" w:rsidRDefault="009D3CF9" w:rsidP="001A0F31">
      <w:pPr>
        <w:pStyle w:val="Nvel2-Red"/>
        <w:numPr>
          <w:ilvl w:val="1"/>
          <w:numId w:val="19"/>
        </w:numPr>
        <w:ind w:left="0" w:firstLine="0"/>
        <w:rPr>
          <w:i w:val="0"/>
          <w:iCs w:val="0"/>
          <w:color w:val="auto"/>
          <w:sz w:val="24"/>
          <w:szCs w:val="24"/>
          <w:highlight w:val="yellow"/>
        </w:rPr>
      </w:pPr>
      <w:r w:rsidRPr="003C193A">
        <w:rPr>
          <w:b/>
          <w:bCs/>
          <w:i w:val="0"/>
          <w:iCs w:val="0"/>
          <w:color w:val="auto"/>
          <w:sz w:val="24"/>
          <w:highlight w:val="yellow"/>
        </w:rPr>
        <w:t>Será permitida a subcontratação, exceto das parcelas atinentes aos serviços de organização e elaboração das provas a serem aplicadas</w:t>
      </w:r>
      <w:commentRangeStart w:id="57"/>
      <w:r w:rsidR="00E674C9" w:rsidRPr="003C193A">
        <w:rPr>
          <w:i w:val="0"/>
          <w:iCs w:val="0"/>
          <w:color w:val="auto"/>
          <w:sz w:val="24"/>
          <w:szCs w:val="24"/>
          <w:highlight w:val="yellow"/>
        </w:rPr>
        <w:t>.</w:t>
      </w:r>
      <w:commentRangeEnd w:id="57"/>
      <w:r w:rsidR="005D5983" w:rsidRPr="003C193A">
        <w:rPr>
          <w:rStyle w:val="Refdecomentrio"/>
          <w:i w:val="0"/>
          <w:iCs w:val="0"/>
          <w:color w:val="auto"/>
          <w:sz w:val="24"/>
          <w:szCs w:val="24"/>
          <w:highlight w:val="yellow"/>
        </w:rPr>
        <w:commentReference w:id="57"/>
      </w:r>
    </w:p>
    <w:p w14:paraId="780178FA" w14:textId="0C0BE16A"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Em qualquer hipótese de subcontratação, permanece a responsabilidade integral da </w:t>
      </w:r>
      <w:r w:rsidRPr="00043FBA">
        <w:rPr>
          <w:b/>
          <w:bCs/>
          <w:i w:val="0"/>
          <w:iCs w:val="0"/>
          <w:color w:val="auto"/>
          <w:sz w:val="24"/>
          <w:szCs w:val="24"/>
        </w:rPr>
        <w:t>CONTRATADA</w:t>
      </w:r>
      <w:r w:rsidRPr="00043FBA">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043FBA">
        <w:rPr>
          <w:b/>
          <w:bCs/>
          <w:i w:val="0"/>
          <w:iCs w:val="0"/>
          <w:color w:val="auto"/>
          <w:sz w:val="24"/>
          <w:szCs w:val="24"/>
        </w:rPr>
        <w:t>CONTRATANTE</w:t>
      </w:r>
      <w:r w:rsidRPr="00043FBA">
        <w:rPr>
          <w:i w:val="0"/>
          <w:iCs w:val="0"/>
          <w:color w:val="auto"/>
          <w:sz w:val="24"/>
          <w:szCs w:val="24"/>
        </w:rPr>
        <w:t xml:space="preserve"> pelo rigoroso cumprimento das obrigações contratuais correspondentes ao objeto da subcontratação.</w:t>
      </w:r>
    </w:p>
    <w:p w14:paraId="6B8B0D5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A subcontratação depende de autorização prévia do </w:t>
      </w:r>
      <w:r w:rsidRPr="00043FBA">
        <w:rPr>
          <w:b/>
          <w:bCs/>
          <w:i w:val="0"/>
          <w:iCs w:val="0"/>
          <w:color w:val="auto"/>
          <w:sz w:val="24"/>
          <w:szCs w:val="24"/>
        </w:rPr>
        <w:t>CONTRATANTE</w:t>
      </w:r>
      <w:r w:rsidRPr="00043FBA">
        <w:rPr>
          <w:i w:val="0"/>
          <w:iCs w:val="0"/>
          <w:color w:val="auto"/>
          <w:sz w:val="24"/>
          <w:szCs w:val="24"/>
        </w:rPr>
        <w:t>, a quem incumbe avaliar se a subcontratada cumpre os requisitos de qualificação técnica necessários para a execução do objeto.</w:t>
      </w:r>
    </w:p>
    <w:p w14:paraId="508CEDC5"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Os pagamentos serão realizados exclusivamente à </w:t>
      </w:r>
      <w:r w:rsidRPr="00043FBA">
        <w:rPr>
          <w:b/>
          <w:bCs/>
          <w:i w:val="0"/>
          <w:iCs w:val="0"/>
          <w:color w:val="auto"/>
          <w:sz w:val="24"/>
          <w:szCs w:val="24"/>
        </w:rPr>
        <w:t>CONTRATADA</w:t>
      </w:r>
      <w:r w:rsidRPr="00043FBA">
        <w:rPr>
          <w:i w:val="0"/>
          <w:iCs w:val="0"/>
          <w:color w:val="auto"/>
          <w:sz w:val="24"/>
          <w:szCs w:val="24"/>
        </w:rPr>
        <w:t>.</w:t>
      </w:r>
    </w:p>
    <w:p w14:paraId="498A8CE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043FBA">
        <w:rPr>
          <w:b/>
          <w:bCs/>
          <w:i w:val="0"/>
          <w:iCs w:val="0"/>
          <w:color w:val="auto"/>
          <w:sz w:val="24"/>
          <w:szCs w:val="24"/>
        </w:rPr>
        <w:t>CONTRATANTE</w:t>
      </w:r>
      <w:r w:rsidRPr="00043FBA">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634D9C04"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CONTRATANTE</w:t>
      </w:r>
      <w:r w:rsidRPr="00043FBA">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043FBA">
        <w:rPr>
          <w:b/>
          <w:bCs/>
          <w:i w:val="0"/>
          <w:iCs w:val="0"/>
          <w:color w:val="auto"/>
          <w:sz w:val="24"/>
          <w:szCs w:val="24"/>
        </w:rPr>
        <w:t>CONTRATADA</w:t>
      </w:r>
      <w:r w:rsidRPr="00043FBA">
        <w:rPr>
          <w:i w:val="0"/>
          <w:iCs w:val="0"/>
          <w:color w:val="auto"/>
          <w:sz w:val="24"/>
          <w:szCs w:val="24"/>
        </w:rPr>
        <w:t>, que responderá por seu pessoal técnico e operacional e, também, por prejuízos e danos que eventualmente estas causarem.</w:t>
      </w:r>
    </w:p>
    <w:p w14:paraId="7443F26B" w14:textId="77777777" w:rsidR="00AB4398" w:rsidRPr="00AB4398" w:rsidRDefault="00AB4398" w:rsidP="002B0437">
      <w:pPr>
        <w:rPr>
          <w:rFonts w:cs="Arial"/>
          <w:lang w:eastAsia="pt-BR"/>
        </w:rPr>
      </w:pPr>
    </w:p>
    <w:p w14:paraId="41B07735" w14:textId="77777777" w:rsidR="00AB4398" w:rsidRPr="00AB4398" w:rsidRDefault="00AB4398" w:rsidP="002B0437">
      <w:pPr>
        <w:rPr>
          <w:rFonts w:cs="Arial"/>
          <w:lang w:eastAsia="pt-BR"/>
        </w:rPr>
      </w:pPr>
    </w:p>
    <w:p w14:paraId="7B13AB84" w14:textId="77777777" w:rsidR="00C124D6" w:rsidRPr="00F22899" w:rsidRDefault="00C124D6" w:rsidP="00197018">
      <w:pPr>
        <w:pStyle w:val="Nivel01"/>
      </w:pPr>
      <w:r w:rsidRPr="00F22899">
        <w:t>CLÁUSULA QUINTA – PREÇO</w:t>
      </w:r>
    </w:p>
    <w:p w14:paraId="3CA7D4CC" w14:textId="2E0A2CFA" w:rsidR="00C124D6" w:rsidRPr="00F22899" w:rsidRDefault="00D84477" w:rsidP="00D643AB">
      <w:pPr>
        <w:pStyle w:val="Nvel2-Red"/>
        <w:numPr>
          <w:ilvl w:val="1"/>
          <w:numId w:val="20"/>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Valor Total da contratação</w:t>
      </w:r>
      <w:r w:rsidRPr="00043FBA">
        <w:rPr>
          <w:i w:val="0"/>
          <w:iCs w:val="0"/>
          <w:color w:val="auto"/>
          <w:sz w:val="24"/>
          <w:szCs w:val="24"/>
        </w:rPr>
        <w:t xml:space="preserve"> é de R$ ______ (___________)</w:t>
      </w:r>
      <w:r w:rsidR="00C124D6" w:rsidRPr="00F22899">
        <w:rPr>
          <w:i w:val="0"/>
          <w:iCs w:val="0"/>
          <w:color w:val="auto"/>
          <w:sz w:val="24"/>
          <w:szCs w:val="24"/>
        </w:rPr>
        <w:t>.</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lastRenderedPageBreak/>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0"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B4398" w:rsidRDefault="00744519" w:rsidP="00744519">
      <w:pPr>
        <w:rPr>
          <w:rFonts w:cs="Arial"/>
          <w:lang w:eastAsia="pt-BR"/>
        </w:rPr>
      </w:pPr>
    </w:p>
    <w:p w14:paraId="14C2D477" w14:textId="77777777" w:rsidR="00AB4398" w:rsidRPr="00AB4398" w:rsidRDefault="00AB4398" w:rsidP="00744519">
      <w:pPr>
        <w:rPr>
          <w:rFonts w:cs="Arial"/>
          <w:lang w:eastAsia="pt-BR"/>
        </w:rPr>
      </w:pPr>
    </w:p>
    <w:p w14:paraId="40347DD6" w14:textId="77777777" w:rsidR="00C124D6" w:rsidRPr="00F22899" w:rsidRDefault="00C124D6" w:rsidP="00197018">
      <w:pPr>
        <w:pStyle w:val="Nivel01"/>
      </w:pPr>
      <w:r w:rsidRPr="00F22899">
        <w:t>CLÁUSULA SEXTA – PAGAMENTO (</w:t>
      </w:r>
      <w:hyperlink r:id="rId81"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5EFAABE3"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r w:rsidR="00324B25" w:rsidRPr="00324B25">
        <w:rPr>
          <w:color w:val="auto"/>
          <w:sz w:val="24"/>
          <w:szCs w:val="24"/>
          <w:highlight w:val="red"/>
        </w:rPr>
        <w:t>xxxxxxxxxxxx</w:t>
      </w:r>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xml:space="preserve">, do índice </w:t>
      </w:r>
      <w:r w:rsidRPr="00A86DAA">
        <w:rPr>
          <w:sz w:val="24"/>
          <w:szCs w:val="24"/>
          <w:highlight w:val="yellow"/>
        </w:rPr>
        <w:t>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t>7.2.1 O reajuste será calculado em conformidade com a legislação vigente, e de acordo com a seguinte fórmula:</w:t>
      </w:r>
    </w:p>
    <w:p w14:paraId="16131565" w14:textId="77777777" w:rsidR="00C124D6" w:rsidRPr="00F22899" w:rsidRDefault="0053106C" w:rsidP="00C124D6">
      <w:pPr>
        <w:pStyle w:val="Nivel2"/>
        <w:numPr>
          <w:ilvl w:val="0"/>
          <w:numId w:val="0"/>
        </w:numPr>
        <w:ind w:left="360"/>
        <w:jc w:val="center"/>
        <w:rPr>
          <w:color w:val="auto"/>
          <w:sz w:val="24"/>
          <w:szCs w:val="24"/>
        </w:rPr>
      </w:pPr>
      <w:r w:rsidRPr="0053106C">
        <w:rPr>
          <w:noProof/>
          <w:color w:val="auto"/>
          <w:position w:val="-30"/>
          <w:sz w:val="24"/>
          <w:szCs w:val="24"/>
        </w:rPr>
        <w:object w:dxaOrig="2220" w:dyaOrig="720" w14:anchorId="58C30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2pt;height:36pt;mso-width-percent:0;mso-height-percent:0;mso-width-percent:0;mso-height-percent:0"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3" ShapeID="_x0000_i1025" DrawAspect="Content" ObjectID="_1842775765" r:id="rId83"/>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lastRenderedPageBreak/>
        <w:t>Po</w:t>
      </w:r>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IPC/IPCo</w:t>
      </w:r>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será(ão),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Default="007B4065" w:rsidP="00EE0364">
      <w:pPr>
        <w:pStyle w:val="Nivel2"/>
        <w:numPr>
          <w:ilvl w:val="0"/>
          <w:numId w:val="0"/>
        </w:numPr>
        <w:rPr>
          <w:color w:val="auto"/>
          <w:sz w:val="24"/>
          <w:szCs w:val="24"/>
        </w:rPr>
      </w:pPr>
    </w:p>
    <w:p w14:paraId="3DA6DB72" w14:textId="77777777" w:rsidR="00A86DAA" w:rsidRPr="00F22899" w:rsidRDefault="00A86DAA"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84"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w:t>
      </w:r>
      <w:r w:rsidR="00C124D6" w:rsidRPr="00F22899">
        <w:rPr>
          <w:sz w:val="24"/>
          <w:szCs w:val="24"/>
        </w:rPr>
        <w:lastRenderedPageBreak/>
        <w:t>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5"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6"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7"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Pr="00F22899" w:rsidRDefault="007C5E89"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lastRenderedPageBreak/>
        <w:t xml:space="preserve">CLÁUSULA NONA – OBRIGAÇÕES DA </w:t>
      </w:r>
      <w:r w:rsidR="00DC41C8" w:rsidRPr="00F22899">
        <w:t>CONTRATADA</w:t>
      </w:r>
      <w:r w:rsidRPr="00F22899">
        <w:t xml:space="preserve"> (</w:t>
      </w:r>
      <w:hyperlink r:id="rId88"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9"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90"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t>CONTRATANTE</w:t>
      </w:r>
      <w:r w:rsidR="00C124D6" w:rsidRPr="00F22899">
        <w:rPr>
          <w:sz w:val="24"/>
          <w:szCs w:val="24"/>
        </w:rPr>
        <w:t xml:space="preserve"> ou de agente público que desempenhe(ou) função na licitação ou de fiscal ou gestor do contrato, nos termos do </w:t>
      </w:r>
      <w:hyperlink r:id="rId91"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w:t>
      </w:r>
      <w:r w:rsidR="00C124D6" w:rsidRPr="00F22899">
        <w:rPr>
          <w:sz w:val="24"/>
          <w:szCs w:val="24"/>
        </w:rPr>
        <w:lastRenderedPageBreak/>
        <w:t xml:space="preserve">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92"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especificações do Termo de Referência, observando-se o disposto no Capítulo VII do Título III da </w:t>
      </w:r>
      <w:hyperlink r:id="rId93"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r w:rsidRPr="00F22899">
        <w:rPr>
          <w:sz w:val="24"/>
          <w:szCs w:val="24"/>
        </w:rPr>
        <w:lastRenderedPageBreak/>
        <w:t xml:space="preserve">9.1.16 </w:t>
      </w:r>
      <w:r w:rsidR="00C124D6" w:rsidRPr="00F22899">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94"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95"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6"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7"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cabíveis e, também, da instauração do processo administrativo de responsabilização de que tratam a </w:t>
      </w:r>
      <w:hyperlink r:id="rId98"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9"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w:t>
      </w:r>
      <w:r w:rsidRPr="00F22899">
        <w:rPr>
          <w:sz w:val="24"/>
          <w:szCs w:val="24"/>
        </w:rPr>
        <w:lastRenderedPageBreak/>
        <w:t xml:space="preserve">empresa que preste assessoria técnica, nos termos dos §§ 1º e 2º do artigo 9º da </w:t>
      </w:r>
      <w:hyperlink r:id="rId100"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102" w:history="1">
        <w:r w:rsidRPr="00F22899">
          <w:rPr>
            <w:rStyle w:val="Hyperlink"/>
            <w:sz w:val="24"/>
            <w:szCs w:val="24"/>
          </w:rPr>
          <w:t>Lei nº 14.133, de 2021</w:t>
        </w:r>
      </w:hyperlink>
      <w:r w:rsidRPr="00F22899">
        <w:rPr>
          <w:rStyle w:val="Hyperlink"/>
          <w:sz w:val="24"/>
          <w:szCs w:val="24"/>
        </w:rPr>
        <w:t>.</w:t>
      </w:r>
    </w:p>
    <w:p w14:paraId="6D26CBE6" w14:textId="77777777" w:rsidR="0022570F" w:rsidRPr="00A86DAA" w:rsidRDefault="0022570F" w:rsidP="0022570F">
      <w:pPr>
        <w:pStyle w:val="Nivel3"/>
        <w:numPr>
          <w:ilvl w:val="0"/>
          <w:numId w:val="0"/>
        </w:numPr>
        <w:rPr>
          <w:sz w:val="24"/>
          <w:szCs w:val="24"/>
        </w:rPr>
      </w:pPr>
    </w:p>
    <w:p w14:paraId="478C2BAA" w14:textId="77777777" w:rsidR="00A86DAA" w:rsidRPr="00A86DAA" w:rsidRDefault="00A86DAA" w:rsidP="0022570F">
      <w:pPr>
        <w:pStyle w:val="Nivel3"/>
        <w:numPr>
          <w:ilvl w:val="0"/>
          <w:numId w:val="0"/>
        </w:numPr>
        <w:rPr>
          <w:sz w:val="24"/>
          <w:szCs w:val="24"/>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103"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105"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6" w:anchor="art16" w:history="1">
        <w:r w:rsidRPr="00F22899">
          <w:rPr>
            <w:rStyle w:val="Hyperlink"/>
            <w:i w:val="0"/>
            <w:iCs w:val="0"/>
            <w:sz w:val="24"/>
            <w:szCs w:val="24"/>
          </w:rPr>
          <w:t>art. 16 da LGPD</w:t>
        </w:r>
      </w:hyperlink>
      <w:r w:rsidRPr="00F22899">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suboperadores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lastRenderedPageBreak/>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Default="00C124D6" w:rsidP="00C124D6">
      <w:pPr>
        <w:pStyle w:val="Nvel2-Red"/>
        <w:numPr>
          <w:ilvl w:val="0"/>
          <w:numId w:val="0"/>
        </w:numPr>
        <w:rPr>
          <w:i w:val="0"/>
          <w:iCs w:val="0"/>
          <w:color w:val="auto"/>
          <w:sz w:val="24"/>
          <w:szCs w:val="24"/>
        </w:rPr>
      </w:pPr>
    </w:p>
    <w:p w14:paraId="0A8E40B6" w14:textId="77777777" w:rsidR="0019775A" w:rsidRPr="00F22899" w:rsidRDefault="0019775A"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58" w:name="_Hlk170225233"/>
      <w:r w:rsidRPr="00F22899">
        <w:t>CLÁUSULA DÉCIMA PRIMEIRA – GARANTIA DE EXECUÇÃO (</w:t>
      </w:r>
      <w:hyperlink r:id="rId108"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3C4FA235"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9"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0D64BA" w:rsidRPr="000D64BA">
        <w:rPr>
          <w:b/>
          <w:bCs/>
          <w:i w:val="0"/>
          <w:iCs w:val="0"/>
          <w:color w:val="auto"/>
          <w:sz w:val="24"/>
          <w:szCs w:val="24"/>
          <w:highlight w:val="yellow"/>
        </w:rPr>
        <w:t>total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59"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59"/>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60"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60"/>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12"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58"/>
    <w:p w14:paraId="65ACB7F0" w14:textId="77777777" w:rsidR="00C124D6" w:rsidRPr="00F22899" w:rsidRDefault="00C124D6" w:rsidP="00197018">
      <w:pPr>
        <w:pStyle w:val="Nivel01"/>
      </w:pPr>
      <w:r w:rsidRPr="00F22899">
        <w:t>CLÁUSULA DÉCIMA SEGUNDA – INFRAÇÕES E SANÇÕES ADMINISTRATIVAS (</w:t>
      </w:r>
      <w:hyperlink r:id="rId115"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xml:space="preserve">, que faz parte integrante do Edital como </w:t>
      </w:r>
      <w:r w:rsidRPr="00E775F4">
        <w:rPr>
          <w:i w:val="0"/>
          <w:iCs w:val="0"/>
          <w:color w:val="auto"/>
          <w:sz w:val="24"/>
          <w:szCs w:val="24"/>
          <w:highlight w:val="yellow"/>
        </w:rPr>
        <w:t>Anexo</w:t>
      </w:r>
      <w:r w:rsidR="00FC30AD" w:rsidRPr="00E775F4">
        <w:rPr>
          <w:i w:val="0"/>
          <w:iCs w:val="0"/>
          <w:color w:val="auto"/>
          <w:sz w:val="24"/>
          <w:szCs w:val="24"/>
          <w:highlight w:val="yellow"/>
        </w:rPr>
        <w:t xml:space="preserve"> </w:t>
      </w:r>
      <w:r w:rsidR="006A248B" w:rsidRPr="00E775F4">
        <w:rPr>
          <w:i w:val="0"/>
          <w:iCs w:val="0"/>
          <w:color w:val="auto"/>
          <w:sz w:val="24"/>
          <w:szCs w:val="24"/>
          <w:highlight w:val="yellow"/>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6"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7"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lastRenderedPageBreak/>
        <w:t xml:space="preserve">O contrato poderá ser extinto por algum dos motivos previstos no artigo 137 da </w:t>
      </w:r>
      <w:hyperlink r:id="rId118"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deverá ser formalizada alteração subjetiva por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21" w:anchor="art124">
        <w:r w:rsidRPr="00F22899">
          <w:rPr>
            <w:rStyle w:val="Hyperlink"/>
            <w:sz w:val="24"/>
            <w:szCs w:val="24"/>
          </w:rPr>
          <w:t>arts.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lastRenderedPageBreak/>
        <w:t xml:space="preserve">Eventuais alterações contratuais deverão ser promovidas mediante celebração de termo aditivo, respeitadas as disposições da </w:t>
      </w:r>
      <w:hyperlink r:id="rId123"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24"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25" w:anchor="art136">
        <w:r w:rsidRPr="00F22899">
          <w:rPr>
            <w:rStyle w:val="Hyperlink"/>
            <w:sz w:val="24"/>
            <w:szCs w:val="24"/>
          </w:rPr>
          <w:t>art. 136 da Lei nº 14.133, de 2021</w:t>
        </w:r>
      </w:hyperlink>
      <w:r w:rsidRPr="00F22899">
        <w:rPr>
          <w:sz w:val="24"/>
          <w:szCs w:val="24"/>
        </w:rPr>
        <w:t>.</w:t>
      </w:r>
    </w:p>
    <w:p w14:paraId="30D6D104" w14:textId="77777777" w:rsidR="00C124D6" w:rsidRPr="00452663" w:rsidRDefault="00C124D6" w:rsidP="00C124D6">
      <w:pPr>
        <w:rPr>
          <w:rFonts w:cs="Arial"/>
          <w:sz w:val="18"/>
          <w:szCs w:val="18"/>
          <w:lang w:eastAsia="pt-BR"/>
        </w:rPr>
      </w:pPr>
    </w:p>
    <w:p w14:paraId="0D92E367" w14:textId="77777777" w:rsidR="00FA7931" w:rsidRPr="00452663" w:rsidRDefault="00FA7931" w:rsidP="00C124D6">
      <w:pPr>
        <w:rPr>
          <w:rFonts w:cs="Arial"/>
          <w:sz w:val="18"/>
          <w:szCs w:val="18"/>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__</w:t>
      </w:r>
      <w:r w:rsidR="00E40285" w:rsidRPr="00F22899">
        <w:rPr>
          <w:sz w:val="24"/>
          <w:szCs w:val="24"/>
        </w:rPr>
        <w:t>.</w:t>
      </w:r>
      <w:r w:rsidR="008E41F6" w:rsidRPr="00F22899">
        <w:rPr>
          <w:sz w:val="24"/>
          <w:szCs w:val="24"/>
        </w:rPr>
        <w:t>___</w:t>
      </w:r>
      <w:r w:rsidR="00E40285" w:rsidRPr="00F22899">
        <w:rPr>
          <w:sz w:val="24"/>
          <w:szCs w:val="24"/>
        </w:rPr>
        <w:t>.</w:t>
      </w:r>
      <w:r w:rsidR="008E41F6" w:rsidRPr="00F22899">
        <w:rPr>
          <w:sz w:val="24"/>
          <w:szCs w:val="24"/>
        </w:rPr>
        <w:t>____</w:t>
      </w:r>
      <w:r w:rsidR="00E40285" w:rsidRPr="00F22899">
        <w:rPr>
          <w:sz w:val="24"/>
          <w:szCs w:val="24"/>
        </w:rPr>
        <w:t>.</w:t>
      </w:r>
      <w:r w:rsidR="008E41F6" w:rsidRPr="00F22899">
        <w:rPr>
          <w:sz w:val="24"/>
          <w:szCs w:val="24"/>
        </w:rPr>
        <w:t>____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452663" w:rsidRDefault="007D22C9" w:rsidP="007D22C9">
      <w:pPr>
        <w:pStyle w:val="Nivel2"/>
        <w:numPr>
          <w:ilvl w:val="0"/>
          <w:numId w:val="0"/>
        </w:numPr>
        <w:rPr>
          <w:color w:val="auto"/>
          <w:sz w:val="12"/>
          <w:szCs w:val="12"/>
        </w:rPr>
      </w:pPr>
    </w:p>
    <w:p w14:paraId="7D810231" w14:textId="77777777" w:rsidR="00C34DEF" w:rsidRPr="00452663" w:rsidRDefault="00C34DEF" w:rsidP="007D22C9">
      <w:pPr>
        <w:pStyle w:val="Nivel2"/>
        <w:numPr>
          <w:ilvl w:val="0"/>
          <w:numId w:val="0"/>
        </w:numPr>
        <w:rPr>
          <w:color w:val="auto"/>
          <w:sz w:val="12"/>
          <w:szCs w:val="12"/>
        </w:rPr>
      </w:pPr>
    </w:p>
    <w:p w14:paraId="0C44AC0C" w14:textId="77777777" w:rsidR="00C124D6" w:rsidRPr="00F22899" w:rsidRDefault="00C124D6" w:rsidP="00197018">
      <w:pPr>
        <w:pStyle w:val="Nivel01"/>
      </w:pPr>
      <w:r w:rsidRPr="00F22899">
        <w:t>CLÁUSULA DÉCIMA SEXTA – DOS CASOS OMISSOS (</w:t>
      </w:r>
      <w:hyperlink r:id="rId126"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7"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contidas na </w:t>
      </w:r>
      <w:hyperlink r:id="rId128"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452663" w:rsidRDefault="00416720" w:rsidP="00416720">
      <w:pPr>
        <w:pStyle w:val="Nivel2"/>
        <w:numPr>
          <w:ilvl w:val="0"/>
          <w:numId w:val="0"/>
        </w:numPr>
        <w:rPr>
          <w:sz w:val="12"/>
          <w:szCs w:val="12"/>
        </w:rPr>
      </w:pPr>
    </w:p>
    <w:p w14:paraId="3D68008F" w14:textId="77777777" w:rsidR="00C34DEF" w:rsidRPr="00452663" w:rsidRDefault="00C34DEF" w:rsidP="00416720">
      <w:pPr>
        <w:pStyle w:val="Nivel2"/>
        <w:numPr>
          <w:ilvl w:val="0"/>
          <w:numId w:val="0"/>
        </w:numPr>
        <w:rPr>
          <w:sz w:val="12"/>
          <w:szCs w:val="12"/>
        </w:rPr>
      </w:pPr>
    </w:p>
    <w:p w14:paraId="1E214C4B" w14:textId="77777777" w:rsidR="00C124D6" w:rsidRPr="00F22899" w:rsidRDefault="00C124D6" w:rsidP="00452663">
      <w:pPr>
        <w:pStyle w:val="Nivel01"/>
        <w:keepNext w:val="0"/>
      </w:pPr>
      <w:r w:rsidRPr="00F22899">
        <w:t>CLÁUSULA DÉCIMA SÉTIMA – PUBLICAÇÃO</w:t>
      </w:r>
    </w:p>
    <w:p w14:paraId="7E78A5AB"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452663">
      <w:pPr>
        <w:pStyle w:val="Nivel2"/>
        <w:widowControl w:val="0"/>
        <w:numPr>
          <w:ilvl w:val="1"/>
          <w:numId w:val="32"/>
        </w:numPr>
        <w:spacing w:before="50"/>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9"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w:t>
      </w:r>
      <w:r w:rsidRPr="00F22899">
        <w:rPr>
          <w:sz w:val="24"/>
          <w:szCs w:val="24"/>
        </w:rPr>
        <w:lastRenderedPageBreak/>
        <w:t xml:space="preserve">da </w:t>
      </w:r>
      <w:hyperlink r:id="rId130" w:history="1">
        <w:r w:rsidRPr="00F22899">
          <w:rPr>
            <w:rStyle w:val="Hyperlink"/>
            <w:sz w:val="24"/>
            <w:szCs w:val="24"/>
          </w:rPr>
          <w:t>Lei n.º 14.133, de 2021</w:t>
        </w:r>
      </w:hyperlink>
      <w:r w:rsidRPr="00F22899">
        <w:rPr>
          <w:sz w:val="24"/>
          <w:szCs w:val="24"/>
        </w:rPr>
        <w:t xml:space="preserve">, e ao  </w:t>
      </w:r>
      <w:hyperlink r:id="rId131" w:anchor="art8§2" w:history="1">
        <w:r w:rsidRPr="00F22899">
          <w:rPr>
            <w:rStyle w:val="Hyperlink"/>
            <w:sz w:val="24"/>
            <w:szCs w:val="24"/>
          </w:rPr>
          <w:t>art. 8º, § 2º, da Lei n. 12.527, de 2011</w:t>
        </w:r>
      </w:hyperlink>
      <w:r w:rsidRPr="00F22899">
        <w:rPr>
          <w:sz w:val="24"/>
          <w:szCs w:val="24"/>
        </w:rPr>
        <w:t xml:space="preserve">, c/c art. 22 do </w:t>
      </w:r>
      <w:hyperlink r:id="rId132" w:history="1">
        <w:r w:rsidRPr="00F22899">
          <w:rPr>
            <w:rStyle w:val="Hyperlink"/>
            <w:sz w:val="24"/>
            <w:szCs w:val="24"/>
          </w:rPr>
          <w:t>Decreto estadual nº 68.155, de 2023</w:t>
        </w:r>
      </w:hyperlink>
      <w:r w:rsidRPr="00F22899">
        <w:rPr>
          <w:rStyle w:val="Hyperlink"/>
          <w:sz w:val="24"/>
          <w:szCs w:val="24"/>
        </w:rPr>
        <w:t>.</w:t>
      </w:r>
    </w:p>
    <w:p w14:paraId="6F3AB6AD" w14:textId="252C1E3B" w:rsidR="00C124D6" w:rsidRPr="00F22899" w:rsidRDefault="00C124D6" w:rsidP="00452663">
      <w:pPr>
        <w:pStyle w:val="Nivel3"/>
        <w:numPr>
          <w:ilvl w:val="2"/>
          <w:numId w:val="32"/>
        </w:numPr>
        <w:spacing w:before="50"/>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w:t>
      </w:r>
      <w:hyperlink r:id="rId133" w:history="1">
        <w:r w:rsidRPr="00A80706">
          <w:rPr>
            <w:rStyle w:val="Hyperlink"/>
            <w:sz w:val="24"/>
            <w:szCs w:val="24"/>
          </w:rPr>
          <w:t>https://www.tce.sp.gov.br/diariooficial</w:t>
        </w:r>
      </w:hyperlink>
      <w:r w:rsidRPr="00F22899">
        <w:rPr>
          <w:sz w:val="24"/>
          <w:szCs w:val="24"/>
        </w:rPr>
        <w:t>).</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34"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35"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10FE1F18" w14:textId="77777777" w:rsidR="000431A6" w:rsidRPr="00043FBA" w:rsidRDefault="000431A6" w:rsidP="000431A6">
      <w:pPr>
        <w:tabs>
          <w:tab w:val="left" w:pos="1390"/>
        </w:tabs>
        <w:jc w:val="center"/>
        <w:rPr>
          <w:rFonts w:cs="Arial"/>
        </w:rPr>
      </w:pPr>
      <w:r w:rsidRPr="00043FBA">
        <w:rPr>
          <w:rFonts w:eastAsia="Times New Roman" w:cs="Arial"/>
          <w:b/>
          <w:bCs/>
          <w:color w:val="000000"/>
          <w:lang w:eastAsia="pt-BR"/>
        </w:rPr>
        <w:lastRenderedPageBreak/>
        <w:t>ANEXO III</w:t>
      </w:r>
    </w:p>
    <w:p w14:paraId="7FFB9C74" w14:textId="77777777" w:rsidR="000431A6" w:rsidRPr="00043FBA" w:rsidRDefault="000431A6" w:rsidP="000431A6">
      <w:pPr>
        <w:jc w:val="center"/>
        <w:rPr>
          <w:rFonts w:eastAsia="Times New Roman" w:cs="Arial"/>
          <w:b/>
          <w:bCs/>
          <w:color w:val="000000"/>
          <w:lang w:eastAsia="pt-BR"/>
        </w:rPr>
      </w:pPr>
      <w:r w:rsidRPr="00043FBA">
        <w:rPr>
          <w:rFonts w:eastAsia="Times New Roman" w:cs="Arial"/>
          <w:b/>
          <w:bCs/>
          <w:color w:val="000000"/>
          <w:lang w:eastAsia="pt-BR"/>
        </w:rPr>
        <w:t>RESOLUÇÃO Nº 11/2023</w:t>
      </w:r>
    </w:p>
    <w:p w14:paraId="72AE0BF1" w14:textId="77777777" w:rsidR="000431A6" w:rsidRPr="00043FBA" w:rsidRDefault="000431A6" w:rsidP="000431A6">
      <w:pPr>
        <w:rPr>
          <w:rFonts w:eastAsia="Times New Roman" w:cs="Arial"/>
          <w:b/>
          <w:bCs/>
          <w:color w:val="000000"/>
          <w:sz w:val="16"/>
          <w:szCs w:val="16"/>
          <w:lang w:eastAsia="pt-BR"/>
        </w:rPr>
      </w:pPr>
    </w:p>
    <w:p w14:paraId="1A0D1BDB"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PUBLICADA NO DIÁRIO OFICIAL ELETRÔNICO DO TRIBUNAL DE CONTAS DO ESTADO DE SÃO PAULO, EM 11/12/2023, PÁG. 34.</w:t>
      </w:r>
    </w:p>
    <w:p w14:paraId="03F26B6A"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ALTERADA PELA RESOLUÇÃO Nº 04/2026, PUBLICADA NO DIÁRIO OFICIAL ELETRÔNICO DO TRIBUNAL DE CONTAS DO ESTADO DE SÃO PAULO, EM 27/03/2026, PÁG. 52.</w:t>
      </w:r>
    </w:p>
    <w:p w14:paraId="060F8698" w14:textId="77777777" w:rsidR="000431A6" w:rsidRPr="00043FBA" w:rsidRDefault="000431A6" w:rsidP="000431A6">
      <w:pPr>
        <w:jc w:val="both"/>
        <w:rPr>
          <w:rFonts w:eastAsia="Times New Roman" w:cs="Arial"/>
          <w:sz w:val="20"/>
          <w:szCs w:val="20"/>
        </w:rPr>
      </w:pPr>
    </w:p>
    <w:p w14:paraId="1CAB3AD4"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Regulamenta os processos sancionatórios no âmbito do Tribunal de Contas do Estado de São Paulo e dá providências correlatas.</w:t>
      </w:r>
    </w:p>
    <w:p w14:paraId="6FFCA7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O </w:t>
      </w:r>
      <w:r w:rsidRPr="00043FBA">
        <w:rPr>
          <w:rFonts w:eastAsia="Times New Roman" w:cs="Arial"/>
          <w:b/>
          <w:bCs/>
          <w:sz w:val="20"/>
          <w:szCs w:val="20"/>
        </w:rPr>
        <w:t>TRIBUNAL DE CONTAS DO ESTADO DE SÃO PAULO</w:t>
      </w:r>
      <w:r w:rsidRPr="00043FB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AA104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RESOLVE</w:t>
      </w:r>
      <w:r w:rsidRPr="00043FBA">
        <w:rPr>
          <w:rFonts w:eastAsia="Times New Roman" w:cs="Arial"/>
          <w:sz w:val="20"/>
          <w:szCs w:val="20"/>
        </w:rPr>
        <w:t>:</w:t>
      </w:r>
    </w:p>
    <w:p w14:paraId="1E29E839"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CAPÍTULO I</w:t>
      </w:r>
    </w:p>
    <w:p w14:paraId="48BE9D30"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DISPOSIÇÕES GERAIS</w:t>
      </w:r>
    </w:p>
    <w:p w14:paraId="53A103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1º</w:t>
      </w:r>
      <w:r w:rsidRPr="00043FB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2FE973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2º</w:t>
      </w:r>
      <w:r w:rsidRPr="00043FB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BFBC0C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advertência;</w:t>
      </w:r>
    </w:p>
    <w:p w14:paraId="641F0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multa;</w:t>
      </w:r>
    </w:p>
    <w:p w14:paraId="15DCEEC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III </w:t>
      </w:r>
      <w:r w:rsidRPr="00043FBA">
        <w:rPr>
          <w:rFonts w:eastAsia="Times New Roman" w:cs="Arial"/>
          <w:sz w:val="20"/>
          <w:szCs w:val="20"/>
        </w:rPr>
        <w:t>- impedimento de licitar e contratar com este Tribunal, pelo prazo máximo de 3 (três) anos;</w:t>
      </w:r>
    </w:p>
    <w:p w14:paraId="57C1C24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3F460FA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w:t>
      </w:r>
      <w:r w:rsidRPr="00043FBA">
        <w:rPr>
          <w:rFonts w:eastAsia="Times New Roman" w:cs="Arial"/>
          <w:sz w:val="20"/>
          <w:szCs w:val="20"/>
        </w:rPr>
        <w:t>º - A aplicação das sanções previstas neste artigo não exclui a obrigação de reparação integral do dano causado ao Tribunal.</w:t>
      </w:r>
    </w:p>
    <w:p w14:paraId="7DD363E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As sanções previstas nos incisos I, III e IV deste artigo poderão ser aplicadas cumulativamente com a multa.</w:t>
      </w:r>
    </w:p>
    <w:p w14:paraId="31ACF7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3º</w:t>
      </w:r>
      <w:r w:rsidRPr="00043FBA">
        <w:rPr>
          <w:rFonts w:eastAsia="Times New Roman" w:cs="Arial"/>
          <w:sz w:val="20"/>
          <w:szCs w:val="20"/>
        </w:rPr>
        <w:t xml:space="preserve"> - Na aplicação das sanções a que se refere o artigo 2º, serão considerados:</w:t>
      </w:r>
    </w:p>
    <w:p w14:paraId="53A2AE13"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I</w:t>
      </w:r>
      <w:r w:rsidRPr="00043FBA">
        <w:rPr>
          <w:rFonts w:eastAsia="Times New Roman" w:cs="Arial"/>
          <w:spacing w:val="-2"/>
          <w:sz w:val="20"/>
          <w:szCs w:val="20"/>
        </w:rPr>
        <w:t xml:space="preserve"> - a natureza e a gravidade da infração cometida, bem como os danos que dela provierem para o Tribunal;</w:t>
      </w:r>
    </w:p>
    <w:p w14:paraId="22FCE96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as peculiaridades do caso concreto;</w:t>
      </w:r>
    </w:p>
    <w:p w14:paraId="5B9371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III</w:t>
      </w:r>
      <w:r w:rsidRPr="00043FBA">
        <w:rPr>
          <w:rFonts w:eastAsia="Times New Roman" w:cs="Arial"/>
          <w:sz w:val="20"/>
          <w:szCs w:val="20"/>
        </w:rPr>
        <w:t xml:space="preserve"> - as circunstâncias agravantes ou atenuantes;</w:t>
      </w:r>
    </w:p>
    <w:p w14:paraId="4277491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IV </w:t>
      </w:r>
      <w:r w:rsidRPr="00043FBA">
        <w:rPr>
          <w:rFonts w:eastAsia="Times New Roman" w:cs="Arial"/>
          <w:sz w:val="20"/>
          <w:szCs w:val="20"/>
        </w:rPr>
        <w:t>- a implantação ou o aperfeiçoamento de programa de integridade, conforme normas e orientações dos órgãos de controle.</w:t>
      </w:r>
    </w:p>
    <w:p w14:paraId="753B09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São circunstâncias agravantes da sanção:</w:t>
      </w:r>
    </w:p>
    <w:p w14:paraId="74DA56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7274F0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desclassificação ou inabilitação por descumprimento das exigências do edital, quando for notória a impossibilidade de atendimento ao estabelecido;</w:t>
      </w:r>
    </w:p>
    <w:p w14:paraId="3A10E44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11DB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falsidade de declaração, apresentada pelo licitante, de que é beneficiário de tratamento diferenciado concedido em legislação específica.</w:t>
      </w:r>
    </w:p>
    <w:p w14:paraId="0914D1D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São circunstâncias atenuantes da sanção:</w:t>
      </w:r>
    </w:p>
    <w:p w14:paraId="7EC3B3D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falha escusável do licitante ou contratado;</w:t>
      </w:r>
    </w:p>
    <w:p w14:paraId="34D6636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FAFE6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juntada de documentação que, embora não tenha atendido às exigências do edital, foi encaminhada de forma equivocada, sem indício de dolo;</w:t>
      </w:r>
    </w:p>
    <w:p w14:paraId="3A3B8FC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adoção de medidas destinadas a mitigar os efeitos danosos da respectiva conduta.</w:t>
      </w:r>
    </w:p>
    <w:p w14:paraId="1A08AD07"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w:t>
      </w:r>
    </w:p>
    <w:p w14:paraId="59E29B3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DA APLICAÇÃO DAS PENALIDADES</w:t>
      </w:r>
    </w:p>
    <w:p w14:paraId="656882B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 – Da Advertência</w:t>
      </w:r>
    </w:p>
    <w:p w14:paraId="756C61A0" w14:textId="77777777" w:rsidR="000431A6" w:rsidRPr="00043FBA" w:rsidRDefault="000431A6" w:rsidP="000431A6">
      <w:pPr>
        <w:jc w:val="both"/>
        <w:rPr>
          <w:rFonts w:eastAsia="Times New Roman" w:cs="Arial"/>
          <w:sz w:val="20"/>
          <w:szCs w:val="20"/>
        </w:rPr>
      </w:pPr>
    </w:p>
    <w:p w14:paraId="59EA36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4º</w:t>
      </w:r>
      <w:r w:rsidRPr="00043FBA">
        <w:rPr>
          <w:rFonts w:eastAsia="Times New Roman" w:cs="Arial"/>
          <w:sz w:val="20"/>
          <w:szCs w:val="20"/>
        </w:rPr>
        <w:t xml:space="preserve"> - A advertência será aplicada ao contratado que der causa à inexecução parcial do contrato, da qual não advenha grave dano ao Tribunal.</w:t>
      </w:r>
    </w:p>
    <w:p w14:paraId="093CA48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 – Da Multa</w:t>
      </w:r>
    </w:p>
    <w:p w14:paraId="7681BEC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5º</w:t>
      </w:r>
      <w:r w:rsidRPr="00043FB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A81381A"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Artigo 6º</w:t>
      </w:r>
      <w:r w:rsidRPr="00043FBA">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A522CD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7º</w:t>
      </w:r>
      <w:r w:rsidRPr="00043FB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D8FF7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8º</w:t>
      </w:r>
      <w:r w:rsidRPr="00043FB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727DAD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9º</w:t>
      </w:r>
      <w:r w:rsidRPr="00043FB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03B22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10</w:t>
      </w:r>
      <w:r w:rsidRPr="00043FB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3BD6CE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11</w:t>
      </w:r>
      <w:r w:rsidRPr="00043FB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3AB7050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1º - O pedido de prorrogação para a entrega ou execução do objeto deverá ser apresentado, com a devida justificativa, antes do término do respectivo prazo.</w:t>
      </w:r>
    </w:p>
    <w:p w14:paraId="1A49799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FCAAD10"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3º - Quando não for fixado no termo de referência, edital, contrato ou documento semelhante, o prazo de correção não excederá a 15 (quinze) dias corridos. (NR).</w:t>
      </w:r>
    </w:p>
    <w:p w14:paraId="6D5E076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III – Do Impedimento de Licitar e Contratar</w:t>
      </w:r>
    </w:p>
    <w:p w14:paraId="4B4F6E1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12</w:t>
      </w:r>
      <w:r w:rsidRPr="00043FB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13F102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por 2 (dois) meses: inciso IV;</w:t>
      </w:r>
    </w:p>
    <w:p w14:paraId="2B5B203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por 4 (quatro) meses: incisos V a VII;</w:t>
      </w:r>
    </w:p>
    <w:p w14:paraId="61F0212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III – por 1 (um) ano: inciso II;</w:t>
      </w:r>
    </w:p>
    <w:p w14:paraId="54354F2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IV – por 2 (dois) anos: inciso III.</w:t>
      </w:r>
    </w:p>
    <w:p w14:paraId="1C297D0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 Os prazos de que trata este artigo poderão ser reduzidos e/ou majorados, à vista de circunstâncias atenuantes e/ou agravantes, na seguinte proporção:</w:t>
      </w:r>
    </w:p>
    <w:p w14:paraId="7EAE5FC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a majoração será de 50% (cinquenta por cento) por agravante, até o limite máximo de 3 anos;</w:t>
      </w:r>
    </w:p>
    <w:p w14:paraId="029DB7F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será de 50% (cinquenta por cento), aplicável uma única vez, limitando-se à pena mínima de um mês. (NR);</w:t>
      </w:r>
    </w:p>
    <w:p w14:paraId="77A6D0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 o cálculo das atenuantes e/ou agravantes incidirá sobre a pena base. (NR).</w:t>
      </w:r>
    </w:p>
    <w:p w14:paraId="55AAD4C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IV – Da Declaração de Inidoneidade</w:t>
      </w:r>
    </w:p>
    <w:p w14:paraId="15B24A7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13</w:t>
      </w:r>
      <w:r w:rsidRPr="00043FB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3E04F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F5B085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lastRenderedPageBreak/>
        <w:t>I – a majoração corresponderá a 50% (cinquenta por cento) para cada agravante, até o limite máximo de 6 (seis) anos; </w:t>
      </w:r>
    </w:p>
    <w:p w14:paraId="625B9E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corresponderá a 50% (cinquenta por cento), aplicável uma única vez, limitada à pena mínima. (NR).</w:t>
      </w:r>
    </w:p>
    <w:p w14:paraId="6FCAB4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E7CA98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 as circunstâncias atenuantes e/ou agravantes incidirão sobre a pena base. (NR).</w:t>
      </w:r>
    </w:p>
    <w:p w14:paraId="1F7FD3D8"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III</w:t>
      </w:r>
    </w:p>
    <w:p w14:paraId="05EEC35D"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DO PROCESSO SANCIONATÓRIO</w:t>
      </w:r>
    </w:p>
    <w:p w14:paraId="33C97B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14</w:t>
      </w:r>
      <w:r w:rsidRPr="00043FB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397EBA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63974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15</w:t>
      </w:r>
      <w:r w:rsidRPr="00043FB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5379A8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Parágrafo único</w:t>
      </w:r>
      <w:r w:rsidRPr="00043FB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13139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16</w:t>
      </w:r>
      <w:r w:rsidRPr="00043FB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8660D5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E1AEB9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Serão indeferidas pela comissão, mediante decisão fundamentada, provas ilícitas, impertinentes, desnecessárias, protelatórias ou intempestivas.</w:t>
      </w:r>
    </w:p>
    <w:p w14:paraId="69CC0A9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3BF38D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4º</w:t>
      </w:r>
      <w:r w:rsidRPr="00043FB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9F579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17</w:t>
      </w:r>
      <w:r w:rsidRPr="00043FBA">
        <w:rPr>
          <w:rFonts w:eastAsia="Times New Roman" w:cs="Arial"/>
          <w:sz w:val="20"/>
          <w:szCs w:val="20"/>
        </w:rPr>
        <w:t xml:space="preserve"> - O relatório final da comissão a que alude o artigo 16 desta resolução será encaminhado ao Diretor Geral de Administração, a quem compete:</w:t>
      </w:r>
    </w:p>
    <w:p w14:paraId="094B058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aplicar a sanção de impedimento de licitar e contratar;</w:t>
      </w:r>
    </w:p>
    <w:p w14:paraId="1E1FA75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encaminhar o processo ao Presidente do Tribunal, autoridade competente para aplicação da sanção de declaração de inidoneidade para licitar e contratar.</w:t>
      </w:r>
    </w:p>
    <w:p w14:paraId="3F62ACC3"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18</w:t>
      </w:r>
      <w:r w:rsidRPr="00043FBA">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478A829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7C1AF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C7E711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19</w:t>
      </w:r>
      <w:r w:rsidRPr="00043FB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9C5845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20</w:t>
      </w:r>
      <w:r w:rsidRPr="00043FB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9735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21</w:t>
      </w:r>
      <w:r w:rsidRPr="00043FBA">
        <w:rPr>
          <w:rFonts w:eastAsia="Times New Roman" w:cs="Arial"/>
          <w:sz w:val="20"/>
          <w:szCs w:val="20"/>
        </w:rPr>
        <w:t xml:space="preserve"> - O recurso e o pedido de reconsideração terão efeito suspensivo, até que sobrevenha decisão final por parte da autoridade competente.</w:t>
      </w:r>
    </w:p>
    <w:p w14:paraId="795DC02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22</w:t>
      </w:r>
      <w:r w:rsidRPr="00043FB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043FBA">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1CA17E5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7A79D30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43FBA">
        <w:rPr>
          <w:rFonts w:eastAsia="Times New Roman" w:cs="Arial"/>
          <w:sz w:val="20"/>
          <w:szCs w:val="20"/>
        </w:rPr>
        <w:tab/>
      </w:r>
    </w:p>
    <w:p w14:paraId="2EA2CA6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23</w:t>
      </w:r>
      <w:r w:rsidRPr="00043FB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63BB7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24</w:t>
      </w:r>
      <w:r w:rsidRPr="00043FB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BF1BFF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25</w:t>
      </w:r>
      <w:r w:rsidRPr="00043FB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45DEC3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26</w:t>
      </w:r>
      <w:r w:rsidRPr="00043FB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23B445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27</w:t>
      </w:r>
      <w:r w:rsidRPr="00043FB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6B9489F"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28</w:t>
      </w:r>
      <w:r w:rsidRPr="00043FBA">
        <w:rPr>
          <w:rFonts w:eastAsia="Times New Roman" w:cs="Arial"/>
          <w:spacing w:val="-4"/>
          <w:sz w:val="20"/>
          <w:szCs w:val="20"/>
        </w:rPr>
        <w:t xml:space="preserve"> - Aplica-se na contagem dos prazos previstos nesta resolução o disposto no artigo 183 da LLCA.</w:t>
      </w:r>
    </w:p>
    <w:p w14:paraId="4D23CA2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Artigo 29 </w:t>
      </w:r>
      <w:r w:rsidRPr="00043FB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10E7A6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30</w:t>
      </w:r>
      <w:r w:rsidRPr="00043FBA">
        <w:rPr>
          <w:rFonts w:eastAsia="Times New Roman" w:cs="Arial"/>
          <w:sz w:val="20"/>
          <w:szCs w:val="20"/>
        </w:rPr>
        <w:t xml:space="preserve"> - É admitida a reabilitação do licitante ou contratado perante a própria autoridade que aplicou a penalidade, exigidos, cumulativamente:</w:t>
      </w:r>
    </w:p>
    <w:p w14:paraId="537AAB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w:t>
      </w:r>
      <w:r w:rsidRPr="00043FBA">
        <w:rPr>
          <w:rFonts w:eastAsia="Times New Roman" w:cs="Arial"/>
          <w:sz w:val="20"/>
          <w:szCs w:val="20"/>
        </w:rPr>
        <w:t xml:space="preserve"> - reparação integral do dano causado à Administração Pública;</w:t>
      </w:r>
    </w:p>
    <w:p w14:paraId="2412C89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pagamento da multa;</w:t>
      </w:r>
    </w:p>
    <w:p w14:paraId="7FA5EFF7"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III</w:t>
      </w:r>
      <w:r w:rsidRPr="00043FBA">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1BF3CFE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cumprimento das condições de reabilitação definidas no ato punitivo;</w:t>
      </w:r>
    </w:p>
    <w:p w14:paraId="737B2CB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V</w:t>
      </w:r>
      <w:r w:rsidRPr="00043FBA">
        <w:rPr>
          <w:rFonts w:eastAsia="Times New Roman" w:cs="Arial"/>
          <w:sz w:val="20"/>
          <w:szCs w:val="20"/>
        </w:rPr>
        <w:t xml:space="preserve"> - análise jurídica prévia, com posicionamento conclusivo quanto ao cumprimento dos requisitos definidos neste artigo.</w:t>
      </w:r>
    </w:p>
    <w:p w14:paraId="576FBFAC"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 1º</w:t>
      </w:r>
      <w:r w:rsidRPr="00043FBA">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5191D1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w:t>
      </w:r>
      <w:r w:rsidRPr="00043FB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F7E2C56"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IV</w:t>
      </w:r>
    </w:p>
    <w:p w14:paraId="0677BA9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DISPOSIÇÕES FINAIS</w:t>
      </w:r>
    </w:p>
    <w:p w14:paraId="3A3DA9B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31</w:t>
      </w:r>
      <w:r w:rsidRPr="00043FBA">
        <w:rPr>
          <w:rFonts w:eastAsia="Times New Roman" w:cs="Arial"/>
          <w:sz w:val="20"/>
          <w:szCs w:val="20"/>
        </w:rPr>
        <w:t xml:space="preserve"> - A presente resolução deverá integrar, obrigatoriamente, como anexo, os instrumentos convocatórios de licitação, os contratos e os instrumentos equivalentes.</w:t>
      </w:r>
    </w:p>
    <w:p w14:paraId="6AA4A5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32</w:t>
      </w:r>
      <w:r w:rsidRPr="00043FBA">
        <w:rPr>
          <w:rFonts w:eastAsia="Times New Roman" w:cs="Arial"/>
          <w:sz w:val="20"/>
          <w:szCs w:val="20"/>
        </w:rPr>
        <w:t xml:space="preserve"> - Os casos omissos serão solucionados pelo Presidente do Tribunal, ouvido o Tribunal Pleno, quando for o caso.</w:t>
      </w:r>
    </w:p>
    <w:p w14:paraId="49618511" w14:textId="77777777" w:rsidR="000431A6" w:rsidRDefault="000431A6" w:rsidP="000431A6">
      <w:pPr>
        <w:jc w:val="both"/>
        <w:rPr>
          <w:rFonts w:eastAsia="Times New Roman" w:cs="Arial"/>
          <w:b/>
          <w:bCs/>
          <w:color w:val="000000"/>
          <w:lang w:eastAsia="pt-BR"/>
        </w:rPr>
      </w:pPr>
      <w:r w:rsidRPr="00043FBA">
        <w:rPr>
          <w:rFonts w:eastAsia="Times New Roman" w:cs="Arial"/>
          <w:b/>
          <w:bCs/>
          <w:sz w:val="20"/>
          <w:szCs w:val="20"/>
        </w:rPr>
        <w:t>Artigo 33</w:t>
      </w:r>
      <w:r w:rsidRPr="00043FBA">
        <w:rPr>
          <w:rFonts w:eastAsia="Times New Roman" w:cs="Arial"/>
          <w:sz w:val="20"/>
          <w:szCs w:val="20"/>
        </w:rPr>
        <w:t xml:space="preserve"> - Esta resolução entra em vigor na data de s</w:t>
      </w:r>
      <w:r w:rsidRPr="00A13DC3">
        <w:rPr>
          <w:rFonts w:eastAsia="Times New Roman" w:cs="Arial"/>
          <w:sz w:val="20"/>
          <w:szCs w:val="20"/>
        </w:rPr>
        <w:t>ua publicação.</w:t>
      </w:r>
    </w:p>
    <w:sectPr w:rsidR="000431A6"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Leonardo Kim" w:date="2026-06-09T16:30:00Z" w:initials="LK">
    <w:p w14:paraId="6E3F37F7" w14:textId="77777777" w:rsidR="00145A78" w:rsidRDefault="00145A78" w:rsidP="00145A78">
      <w:pPr>
        <w:pStyle w:val="Textodecomentrio"/>
      </w:pPr>
      <w:r>
        <w:rPr>
          <w:rStyle w:val="Refdecomentrio"/>
        </w:rPr>
        <w:annotationRef/>
      </w:r>
      <w:r>
        <w:t>Perguntar à área técnica se será solicitada qualificação técnica?</w:t>
      </w:r>
    </w:p>
  </w:comment>
  <w:comment w:id="34" w:author="Olívia Carvalho" w:date="2026-06-11T08:52:00Z" w:initials="OC">
    <w:p w14:paraId="63FD7A41" w14:textId="77777777" w:rsidR="00A2704F" w:rsidRDefault="00A2704F" w:rsidP="00A2704F">
      <w:pPr>
        <w:pStyle w:val="Textodecomentrio"/>
      </w:pPr>
      <w:r>
        <w:rPr>
          <w:rStyle w:val="Refdecomentrio"/>
        </w:rPr>
        <w:annotationRef/>
      </w:r>
      <w:r>
        <w:t>Concordo</w:t>
      </w:r>
    </w:p>
  </w:comment>
  <w:comment w:id="46" w:author="Renan Peron Fineto" w:date="2026-06-11T15:47:00Z" w:initials="RPF">
    <w:p w14:paraId="0F345DB4" w14:textId="77777777" w:rsidR="00176386" w:rsidRDefault="00176386" w:rsidP="00176386">
      <w:r>
        <w:rPr>
          <w:rStyle w:val="Refdecomentrio"/>
        </w:rPr>
        <w:annotationRef/>
      </w:r>
      <w:r>
        <w:rPr>
          <w:rFonts w:eastAsia="Times New Roman"/>
          <w:sz w:val="20"/>
          <w:szCs w:val="20"/>
        </w:rPr>
        <w:t xml:space="preserve">Achei estranho esses números. Será que não deveriam considerar também aqui os eventuais remanescentes de 2025 mencionado no 1.1b, já que o intuito é estimar a quantidade de cadernos e provas? </w:t>
      </w:r>
    </w:p>
    <w:p w14:paraId="66FB77BD" w14:textId="77777777" w:rsidR="00176386" w:rsidRDefault="00176386" w:rsidP="00176386"/>
    <w:p w14:paraId="582D7416" w14:textId="77777777" w:rsidR="00176386" w:rsidRDefault="00176386" w:rsidP="00176386">
      <w:r>
        <w:rPr>
          <w:rFonts w:eastAsia="Times New Roman"/>
          <w:sz w:val="20"/>
          <w:szCs w:val="20"/>
        </w:rPr>
        <w:t>Achei estranho colocarem apenas 32 aptos quando na verdade temos uma estimativa média de 41 inscritos.</w:t>
      </w:r>
    </w:p>
    <w:p w14:paraId="62CB5571" w14:textId="77777777" w:rsidR="00176386" w:rsidRDefault="00176386" w:rsidP="00176386"/>
    <w:p w14:paraId="451E8814" w14:textId="77777777" w:rsidR="00176386" w:rsidRDefault="00176386" w:rsidP="00176386">
      <w:r>
        <w:rPr>
          <w:rFonts w:eastAsia="Times New Roman"/>
          <w:sz w:val="20"/>
          <w:szCs w:val="20"/>
        </w:rPr>
        <w:t>O que acha, Leo?</w:t>
      </w:r>
    </w:p>
  </w:comment>
  <w:comment w:id="47" w:author="Leonardo Kim" w:date="2026-06-12T13:15:00Z" w:initials="LK">
    <w:p w14:paraId="474D4B52" w14:textId="77777777" w:rsidR="009924DC" w:rsidRDefault="009924DC" w:rsidP="009924DC">
      <w:pPr>
        <w:pStyle w:val="Textodecomentrio"/>
      </w:pPr>
      <w:r>
        <w:rPr>
          <w:rStyle w:val="Refdecomentrio"/>
        </w:rPr>
        <w:annotationRef/>
      </w:r>
      <w:r>
        <w:t>Hmmmm entendi. É as contas não batem mesmo né</w:t>
      </w:r>
    </w:p>
  </w:comment>
  <w:comment w:id="48" w:author="Renan Peron Fineto" w:date="2026-06-11T15:43:00Z" w:initials="RPF">
    <w:p w14:paraId="314F79A8" w14:textId="77777777" w:rsidR="00176386" w:rsidRDefault="00176386" w:rsidP="00176386">
      <w:r>
        <w:rPr>
          <w:rStyle w:val="Refdecomentrio"/>
        </w:rPr>
        <w:annotationRef/>
      </w:r>
      <w:r>
        <w:rPr>
          <w:rFonts w:eastAsia="Times New Roman"/>
          <w:sz w:val="20"/>
          <w:szCs w:val="20"/>
        </w:rPr>
        <w:t>Isso aqui não ficou estranho? A qual prazo ele se refere? Ou será que se refere ao "boletim de ocorrência dentro do prazo" de forma genérica?</w:t>
      </w:r>
    </w:p>
  </w:comment>
  <w:comment w:id="49" w:author="Leonardo Kim" w:date="2026-06-12T12:21:00Z" w:initials="LK">
    <w:p w14:paraId="3D09B4C9" w14:textId="77777777" w:rsidR="008740AD" w:rsidRDefault="008740AD" w:rsidP="008740AD">
      <w:pPr>
        <w:pStyle w:val="Textodecomentrio"/>
      </w:pPr>
      <w:r>
        <w:rPr>
          <w:rStyle w:val="Refdecomentrio"/>
        </w:rPr>
        <w:annotationRef/>
      </w:r>
      <w:r>
        <w:t xml:space="preserve">Hmmm Ficou um pouco genérico mesmo. </w:t>
      </w:r>
    </w:p>
    <w:p w14:paraId="7A673BA0" w14:textId="77777777" w:rsidR="008740AD" w:rsidRDefault="008740AD" w:rsidP="008740AD">
      <w:pPr>
        <w:pStyle w:val="Textodecomentrio"/>
      </w:pPr>
      <w:r>
        <w:t>Mas forçando um pouco, acho que daria pra interpretar que vai constar no edital de abertura?</w:t>
      </w:r>
    </w:p>
  </w:comment>
  <w:comment w:id="50" w:author="Leonardo Kim" w:date="2026-06-09T16:40:00Z" w:initials="LK">
    <w:p w14:paraId="7E6EB8E7" w14:textId="77777777" w:rsidR="0056338C" w:rsidRDefault="00584D57" w:rsidP="0056338C">
      <w:pPr>
        <w:pStyle w:val="Textodecomentrio"/>
      </w:pPr>
      <w:r>
        <w:rPr>
          <w:rStyle w:val="Refdecomentrio"/>
        </w:rPr>
        <w:annotationRef/>
      </w:r>
      <w:r w:rsidR="0056338C">
        <w:t>Manifestação GTP 1047561 (SEI 0012506/2024-47):</w:t>
      </w:r>
    </w:p>
    <w:p w14:paraId="78B86F60" w14:textId="77777777" w:rsidR="0056338C" w:rsidRDefault="0056338C" w:rsidP="0056338C">
      <w:pPr>
        <w:pStyle w:val="Textodecomentrio"/>
      </w:pPr>
    </w:p>
    <w:p w14:paraId="5695A0A6" w14:textId="77777777" w:rsidR="0056338C" w:rsidRDefault="0056338C" w:rsidP="0056338C">
      <w:pPr>
        <w:pStyle w:val="Textodecomentrio"/>
      </w:pPr>
      <w:r>
        <w:t>"</w:t>
      </w:r>
      <w:r>
        <w:rPr>
          <w:color w:val="000000"/>
        </w:rPr>
        <w:t>No que se refere às parcelas insuscetíveis de subcontratação (item 9 do Termo de Referência – anexo I e cláusula quarta da minuta do contrato – anexo II), caberia ao edital esclarecer no que consistem os serviços de “organização” e “elaboração de provas”, principalmente porque, seno a hipótese excludente, haveria de se agregar aos documentos de preparação a planilha orçamentária indicativa da necessária  decomposição do objeto em itens, quantidades e respectivos custos unitários.</w:t>
      </w:r>
      <w:r>
        <w:t xml:space="preserve"> "</w:t>
      </w:r>
    </w:p>
    <w:p w14:paraId="4540D400" w14:textId="77777777" w:rsidR="0056338C" w:rsidRDefault="0056338C" w:rsidP="0056338C">
      <w:pPr>
        <w:pStyle w:val="Textodecomentrio"/>
      </w:pPr>
    </w:p>
    <w:p w14:paraId="6311D9B7" w14:textId="77777777" w:rsidR="0056338C" w:rsidRDefault="0056338C" w:rsidP="0056338C">
      <w:pPr>
        <w:pStyle w:val="Textodecomentrio"/>
      </w:pPr>
      <w:r>
        <w:t>Após o apontamento do GTP, o TR foi alterado (1054926):</w:t>
      </w:r>
    </w:p>
    <w:p w14:paraId="3EDA39E4" w14:textId="77777777" w:rsidR="0056338C" w:rsidRDefault="0056338C" w:rsidP="0056338C">
      <w:pPr>
        <w:pStyle w:val="Textodecomentrio"/>
      </w:pPr>
    </w:p>
    <w:p w14:paraId="4794C319" w14:textId="77777777" w:rsidR="0056338C" w:rsidRDefault="0056338C" w:rsidP="0056338C">
      <w:pPr>
        <w:pStyle w:val="Textodecomentrio"/>
      </w:pPr>
      <w:r>
        <w:t>"Será permitida a subcontratação dos parques gráfico e computacional, além das equipes de profissionais definidas no subitem 6.31"</w:t>
      </w:r>
    </w:p>
  </w:comment>
  <w:comment w:id="51" w:author="Olívia Carvalho" w:date="2026-06-10T11:09:00Z" w:initials="OC">
    <w:p w14:paraId="015FAC14" w14:textId="77777777" w:rsidR="00F96DA1" w:rsidRDefault="00F96DA1" w:rsidP="00F96DA1">
      <w:pPr>
        <w:pStyle w:val="Textodecomentrio"/>
      </w:pPr>
      <w:r>
        <w:rPr>
          <w:rStyle w:val="Refdecomentrio"/>
        </w:rPr>
        <w:annotationRef/>
      </w:r>
      <w:r>
        <w:t>Seria o caso de confirmar com a área técnica a adoção da redação alterada após o apontamento do GTP?</w:t>
      </w:r>
    </w:p>
  </w:comment>
  <w:comment w:id="52" w:author="Renan Peron Fineto" w:date="2026-06-11T15:20:00Z" w:initials="RPF">
    <w:p w14:paraId="7C15AA5F" w14:textId="77777777" w:rsidR="00176386" w:rsidRDefault="00176386" w:rsidP="00176386">
      <w:r>
        <w:rPr>
          <w:rStyle w:val="Refdecomentrio"/>
        </w:rPr>
        <w:annotationRef/>
      </w:r>
      <w:r>
        <w:rPr>
          <w:rFonts w:eastAsia="Times New Roman"/>
          <w:sz w:val="20"/>
          <w:szCs w:val="20"/>
        </w:rPr>
        <w:t>Sim. De acordo. Vamos confirmar. Vejo ainda um certo conflito com o subitem 11.1.4.1 do TR, que exige que a Banca deve elaborar e corrigir pessoal e diretamente a prova.</w:t>
      </w:r>
    </w:p>
  </w:comment>
  <w:comment w:id="53" w:author="Renan Peron Fineto" w:date="2026-06-11T15:40:00Z" w:initials="RPF">
    <w:p w14:paraId="77ACC910" w14:textId="77777777" w:rsidR="00176386" w:rsidRDefault="00176386" w:rsidP="00176386">
      <w:r>
        <w:rPr>
          <w:rStyle w:val="Refdecomentrio"/>
        </w:rPr>
        <w:annotationRef/>
      </w:r>
      <w:r>
        <w:rPr>
          <w:rFonts w:eastAsia="Times New Roman"/>
          <w:sz w:val="20"/>
          <w:szCs w:val="20"/>
        </w:rPr>
        <w:t xml:space="preserve">Acho que é o caso de sugerirmos a inserção da data de emissão do TRF em virtude deste marco, o que acha? </w:t>
      </w:r>
    </w:p>
    <w:p w14:paraId="3AAA524A" w14:textId="77777777" w:rsidR="00176386" w:rsidRDefault="00176386" w:rsidP="00176386"/>
    <w:p w14:paraId="2578129E" w14:textId="77777777" w:rsidR="00176386" w:rsidRDefault="00176386" w:rsidP="00176386">
      <w:r>
        <w:rPr>
          <w:rFonts w:eastAsia="Times New Roman"/>
          <w:sz w:val="20"/>
          <w:szCs w:val="20"/>
        </w:rPr>
        <w:t>No edital anterior, estava em D+369. Agora, teríamos que refazer as contas para ver quanto ficaria.</w:t>
      </w:r>
    </w:p>
  </w:comment>
  <w:comment w:id="54" w:author="Leonardo Kim" w:date="2026-06-12T12:33:00Z" w:initials="LK">
    <w:p w14:paraId="4E4E2DB2" w14:textId="77777777" w:rsidR="005C1763" w:rsidRDefault="005C1763" w:rsidP="005C1763">
      <w:pPr>
        <w:pStyle w:val="Textodecomentrio"/>
      </w:pPr>
      <w:r>
        <w:rPr>
          <w:rStyle w:val="Refdecomentrio"/>
        </w:rPr>
        <w:annotationRef/>
      </w:r>
      <w:r>
        <w:t>Ok. Talvez venha no novo cronograma. De qualquer forma, aguardar</w:t>
      </w:r>
    </w:p>
  </w:comment>
  <w:comment w:id="55" w:author="Olívia Carvalho" w:date="2026-06-10T16:03:00Z" w:initials="OC">
    <w:p w14:paraId="2AD35E03" w14:textId="77777777" w:rsidR="00C84368" w:rsidRDefault="0060044E" w:rsidP="00C84368">
      <w:pPr>
        <w:pStyle w:val="Textodecomentrio"/>
      </w:pPr>
      <w:r>
        <w:rPr>
          <w:rStyle w:val="Refdecomentrio"/>
        </w:rPr>
        <w:annotationRef/>
      </w:r>
      <w:r w:rsidR="00C84368">
        <w:t>No TR anterior, foi solicitada a apresentação do balanço patrimonial, DRE e demais demonstrações contábeis. Verificar com a área técnica?</w:t>
      </w:r>
    </w:p>
  </w:comment>
  <w:comment w:id="56" w:author="Renan Peron Fineto" w:date="2026-06-11T15:22:00Z" w:initials="RPF">
    <w:p w14:paraId="0130B44A" w14:textId="00039BAE" w:rsidR="00176386" w:rsidRDefault="00176386" w:rsidP="00176386">
      <w:r>
        <w:rPr>
          <w:rStyle w:val="Refdecomentrio"/>
        </w:rPr>
        <w:annotationRef/>
      </w:r>
      <w:r>
        <w:rPr>
          <w:rFonts w:eastAsia="Times New Roman"/>
          <w:sz w:val="20"/>
          <w:szCs w:val="20"/>
        </w:rPr>
        <w:t>Já que vamos perguntar da qualificação técnica, podemos perguntar das demais também.</w:t>
      </w:r>
    </w:p>
  </w:comment>
  <w:comment w:id="57" w:author="Leonardo Kim" w:date="2026-06-09T16:41:00Z" w:initials="LK">
    <w:p w14:paraId="42248967" w14:textId="77777777" w:rsidR="005D5983" w:rsidRDefault="005D5983" w:rsidP="005D5983">
      <w:pPr>
        <w:pStyle w:val="Textodecomentrio"/>
      </w:pPr>
      <w:r>
        <w:rPr>
          <w:rStyle w:val="Refdecomentrio"/>
        </w:rPr>
        <w:annotationRef/>
      </w:r>
      <w:r>
        <w:t>Lembrar de alterar, se necessário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3F37F7" w15:done="0"/>
  <w15:commentEx w15:paraId="63FD7A41" w15:paraIdParent="6E3F37F7" w15:done="0"/>
  <w15:commentEx w15:paraId="451E8814" w15:done="0"/>
  <w15:commentEx w15:paraId="474D4B52" w15:paraIdParent="451E8814" w15:done="0"/>
  <w15:commentEx w15:paraId="314F79A8" w15:done="0"/>
  <w15:commentEx w15:paraId="7A673BA0" w15:paraIdParent="314F79A8" w15:done="0"/>
  <w15:commentEx w15:paraId="4794C319" w15:done="0"/>
  <w15:commentEx w15:paraId="015FAC14" w15:paraIdParent="4794C319" w15:done="0"/>
  <w15:commentEx w15:paraId="7C15AA5F" w15:paraIdParent="4794C319" w15:done="0"/>
  <w15:commentEx w15:paraId="2578129E" w15:done="0"/>
  <w15:commentEx w15:paraId="4E4E2DB2" w15:paraIdParent="2578129E" w15:done="0"/>
  <w15:commentEx w15:paraId="2AD35E03" w15:done="0"/>
  <w15:commentEx w15:paraId="0130B44A" w15:paraIdParent="2AD35E03" w15:done="0"/>
  <w15:commentEx w15:paraId="422489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6A70F4" w16cex:dateUtc="2026-06-09T19:30:00Z">
    <w16cex:extLst>
      <w16:ext w16:uri="{CE6994B0-6A32-4C9F-8C6B-6E91EDA988CE}">
        <cr:reactions xmlns:cr="http://schemas.microsoft.com/office/comments/2020/reactions">
          <cr:reaction reactionType="1">
            <cr:reactionInfo dateUtc="2026-06-10T18:11:16Z">
              <cr:user userId="Olívia Carvalho" userProvider="None" userName="Olívia Carvalho"/>
            </cr:reactionInfo>
          </cr:reaction>
        </cr:reactions>
      </w16:ext>
    </w16cex:extLst>
  </w16cex:commentExtensible>
  <w16cex:commentExtensible w16cex:durableId="538EF8F4" w16cex:dateUtc="2026-06-11T11:52:00Z"/>
  <w16cex:commentExtensible w16cex:durableId="43BAC27B" w16cex:dateUtc="2026-06-11T18:47:00Z">
    <w16cex:extLst>
      <w16:ext w16:uri="{CE6994B0-6A32-4C9F-8C6B-6E91EDA988CE}">
        <cr:reactions xmlns:cr="http://schemas.microsoft.com/office/comments/2020/reactions">
          <cr:reaction reactionType="1">
            <cr:reactionInfo dateUtc="2026-06-12T15:33:27Z">
              <cr:user userId="S::lkim@tce.sp.gov.br::a994003c-e67f-44d8-9b54-22c56508579a" userProvider="AD" userName="Leonardo Kim"/>
            </cr:reactionInfo>
          </cr:reaction>
        </cr:reactions>
      </w16:ext>
    </w16cex:extLst>
  </w16cex:commentExtensible>
  <w16cex:commentExtensible w16cex:durableId="14525915" w16cex:dateUtc="2026-06-12T16:15:00Z"/>
  <w16cex:commentExtensible w16cex:durableId="611707AB" w16cex:dateUtc="2026-06-11T18:43:00Z"/>
  <w16cex:commentExtensible w16cex:durableId="3D53B409" w16cex:dateUtc="2026-06-12T15:21:00Z"/>
  <w16cex:commentExtensible w16cex:durableId="5895F1EA" w16cex:dateUtc="2026-06-09T19:40:00Z">
    <w16cex:extLst>
      <w16:ext w16:uri="{CE6994B0-6A32-4C9F-8C6B-6E91EDA988CE}">
        <cr:reactions xmlns:cr="http://schemas.microsoft.com/office/comments/2020/reactions">
          <cr:reaction reactionType="1">
            <cr:reactionInfo dateUtc="2026-06-10T14:08:15Z">
              <cr:user userId="Olívia Carvalho" userProvider="None" userName="Olívia Carvalho"/>
            </cr:reactionInfo>
          </cr:reaction>
        </cr:reactions>
      </w16:ext>
    </w16cex:extLst>
  </w16cex:commentExtensible>
  <w16cex:commentExtensible w16cex:durableId="15D048B3" w16cex:dateUtc="2026-06-10T14:09:00Z"/>
  <w16cex:commentExtensible w16cex:durableId="4D78FC16" w16cex:dateUtc="2026-06-11T18:20:00Z">
    <w16cex:extLst>
      <w16:ext w16:uri="{CE6994B0-6A32-4C9F-8C6B-6E91EDA988CE}">
        <cr:reactions xmlns:cr="http://schemas.microsoft.com/office/comments/2020/reactions">
          <cr:reaction reactionType="1">
            <cr:reactionInfo dateUtc="2026-06-12T15:28:04Z">
              <cr:user userId="S::lkim@tce.sp.gov.br::a994003c-e67f-44d8-9b54-22c56508579a" userProvider="AD" userName="Leonardo Kim"/>
            </cr:reactionInfo>
          </cr:reaction>
        </cr:reactions>
      </w16:ext>
    </w16cex:extLst>
  </w16cex:commentExtensible>
  <w16cex:commentExtensible w16cex:durableId="62EDA5DA" w16cex:dateUtc="2026-06-11T18:40:00Z">
    <w16cex:extLst>
      <w16:ext w16:uri="{CE6994B0-6A32-4C9F-8C6B-6E91EDA988CE}">
        <cr:reactions xmlns:cr="http://schemas.microsoft.com/office/comments/2020/reactions">
          <cr:reaction reactionType="1">
            <cr:reactionInfo dateUtc="2026-06-12T15:28:14Z">
              <cr:user userId="S::lkim@tce.sp.gov.br::a994003c-e67f-44d8-9b54-22c56508579a" userProvider="AD" userName="Leonardo Kim"/>
            </cr:reactionInfo>
          </cr:reaction>
        </cr:reactions>
      </w16:ext>
    </w16cex:extLst>
  </w16cex:commentExtensible>
  <w16cex:commentExtensible w16cex:durableId="54F8F3EA" w16cex:dateUtc="2026-06-12T15:33:00Z"/>
  <w16cex:commentExtensible w16cex:durableId="62F49F8C" w16cex:dateUtc="2026-06-10T19:03:00Z"/>
  <w16cex:commentExtensible w16cex:durableId="64157A75" w16cex:dateUtc="2026-06-11T18:22:00Z">
    <w16cex:extLst>
      <w16:ext w16:uri="{CE6994B0-6A32-4C9F-8C6B-6E91EDA988CE}">
        <cr:reactions xmlns:cr="http://schemas.microsoft.com/office/comments/2020/reactions">
          <cr:reaction reactionType="1">
            <cr:reactionInfo dateUtc="2026-06-12T15:26:55Z">
              <cr:user userId="S::lkim@tce.sp.gov.br::a994003c-e67f-44d8-9b54-22c56508579a" userProvider="AD" userName="Leonardo Kim"/>
            </cr:reactionInfo>
          </cr:reaction>
        </cr:reactions>
      </w16:ext>
    </w16cex:extLst>
  </w16cex:commentExtensible>
  <w16cex:commentExtensible w16cex:durableId="4AE2F0B6" w16cex:dateUtc="2026-06-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3F37F7" w16cid:durableId="0E6A70F4"/>
  <w16cid:commentId w16cid:paraId="63FD7A41" w16cid:durableId="538EF8F4"/>
  <w16cid:commentId w16cid:paraId="451E8814" w16cid:durableId="43BAC27B"/>
  <w16cid:commentId w16cid:paraId="474D4B52" w16cid:durableId="14525915"/>
  <w16cid:commentId w16cid:paraId="314F79A8" w16cid:durableId="611707AB"/>
  <w16cid:commentId w16cid:paraId="7A673BA0" w16cid:durableId="3D53B409"/>
  <w16cid:commentId w16cid:paraId="4794C319" w16cid:durableId="5895F1EA"/>
  <w16cid:commentId w16cid:paraId="015FAC14" w16cid:durableId="15D048B3"/>
  <w16cid:commentId w16cid:paraId="7C15AA5F" w16cid:durableId="4D78FC16"/>
  <w16cid:commentId w16cid:paraId="2578129E" w16cid:durableId="62EDA5DA"/>
  <w16cid:commentId w16cid:paraId="4E4E2DB2" w16cid:durableId="54F8F3EA"/>
  <w16cid:commentId w16cid:paraId="2AD35E03" w16cid:durableId="62F49F8C"/>
  <w16cid:commentId w16cid:paraId="0130B44A" w16cid:durableId="64157A75"/>
  <w16cid:commentId w16cid:paraId="42248967" w16cid:durableId="4AE2F0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C69D2" w14:textId="77777777" w:rsidR="00AD33BF" w:rsidRDefault="00AD33BF">
      <w:r>
        <w:separator/>
      </w:r>
    </w:p>
  </w:endnote>
  <w:endnote w:type="continuationSeparator" w:id="0">
    <w:p w14:paraId="5AD60E11" w14:textId="77777777" w:rsidR="00AD33BF" w:rsidRDefault="00AD3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81F8A5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675BD" w:rsidRPr="00E256B0">
      <w:rPr>
        <w:sz w:val="18"/>
        <w:highlight w:val="yellow"/>
      </w:rPr>
      <w:t>9767/2026-41</w:t>
    </w:r>
    <w:r w:rsidR="002675BD">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5B867" w14:textId="77777777" w:rsidR="00AD33BF" w:rsidRDefault="00AD33BF">
      <w:r>
        <w:separator/>
      </w:r>
    </w:p>
  </w:footnote>
  <w:footnote w:type="continuationSeparator" w:id="0">
    <w:p w14:paraId="674BE363" w14:textId="77777777" w:rsidR="00AD33BF" w:rsidRDefault="00AD3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619156963" name="Imagem 61915696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5"/>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7"/>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 w:numId="40" w16cid:durableId="1751541782">
    <w:abstractNumId w:val="3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Olívia Carvalho">
    <w15:presenceInfo w15:providerId="None" w15:userId="Olívia Carvalho"/>
  </w15:person>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90"/>
    <w:rsid w:val="00000878"/>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3E3"/>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BE"/>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55"/>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6CBB"/>
    <w:rsid w:val="00037091"/>
    <w:rsid w:val="00037986"/>
    <w:rsid w:val="00037C08"/>
    <w:rsid w:val="00037C1C"/>
    <w:rsid w:val="0004007B"/>
    <w:rsid w:val="00040921"/>
    <w:rsid w:val="00040C1C"/>
    <w:rsid w:val="00041254"/>
    <w:rsid w:val="00041429"/>
    <w:rsid w:val="00042017"/>
    <w:rsid w:val="0004230A"/>
    <w:rsid w:val="000424D3"/>
    <w:rsid w:val="000431A6"/>
    <w:rsid w:val="0004332A"/>
    <w:rsid w:val="0004342F"/>
    <w:rsid w:val="00043479"/>
    <w:rsid w:val="000438CB"/>
    <w:rsid w:val="000438F6"/>
    <w:rsid w:val="00043958"/>
    <w:rsid w:val="00043C8E"/>
    <w:rsid w:val="000444A3"/>
    <w:rsid w:val="000445B8"/>
    <w:rsid w:val="00044A3B"/>
    <w:rsid w:val="00044C6F"/>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25A"/>
    <w:rsid w:val="0005336D"/>
    <w:rsid w:val="0005378B"/>
    <w:rsid w:val="00053988"/>
    <w:rsid w:val="000539FA"/>
    <w:rsid w:val="00053AD6"/>
    <w:rsid w:val="00053D5B"/>
    <w:rsid w:val="00053DF3"/>
    <w:rsid w:val="00053F17"/>
    <w:rsid w:val="00054366"/>
    <w:rsid w:val="0005437D"/>
    <w:rsid w:val="00054854"/>
    <w:rsid w:val="00054885"/>
    <w:rsid w:val="000558E1"/>
    <w:rsid w:val="00055EEE"/>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0C"/>
    <w:rsid w:val="00062F16"/>
    <w:rsid w:val="0006365E"/>
    <w:rsid w:val="00063926"/>
    <w:rsid w:val="000639F4"/>
    <w:rsid w:val="00063AAF"/>
    <w:rsid w:val="000644B2"/>
    <w:rsid w:val="0006462B"/>
    <w:rsid w:val="00064AFF"/>
    <w:rsid w:val="00064DE2"/>
    <w:rsid w:val="0006504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308"/>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6EE8"/>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42"/>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5C9D"/>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99"/>
    <w:rsid w:val="000C6FC1"/>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529"/>
    <w:rsid w:val="000D4936"/>
    <w:rsid w:val="000D4B88"/>
    <w:rsid w:val="000D505F"/>
    <w:rsid w:val="000D54EB"/>
    <w:rsid w:val="000D5CAD"/>
    <w:rsid w:val="000D5EAF"/>
    <w:rsid w:val="000D5FC7"/>
    <w:rsid w:val="000D5FF4"/>
    <w:rsid w:val="000D6226"/>
    <w:rsid w:val="000D64A8"/>
    <w:rsid w:val="000D64BA"/>
    <w:rsid w:val="000D719A"/>
    <w:rsid w:val="000D7650"/>
    <w:rsid w:val="000D768A"/>
    <w:rsid w:val="000D7B40"/>
    <w:rsid w:val="000D7DFB"/>
    <w:rsid w:val="000D7E64"/>
    <w:rsid w:val="000D7F7D"/>
    <w:rsid w:val="000D7FE7"/>
    <w:rsid w:val="000E0118"/>
    <w:rsid w:val="000E017C"/>
    <w:rsid w:val="000E089F"/>
    <w:rsid w:val="000E0911"/>
    <w:rsid w:val="000E0997"/>
    <w:rsid w:val="000E0AA8"/>
    <w:rsid w:val="000E1119"/>
    <w:rsid w:val="000E112C"/>
    <w:rsid w:val="000E160A"/>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5A"/>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6E49"/>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3BEF"/>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5CD4"/>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1911"/>
    <w:rsid w:val="00132104"/>
    <w:rsid w:val="00132154"/>
    <w:rsid w:val="00132533"/>
    <w:rsid w:val="0013287B"/>
    <w:rsid w:val="00132B1A"/>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A78"/>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91"/>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B7F"/>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86"/>
    <w:rsid w:val="001763D4"/>
    <w:rsid w:val="0017698C"/>
    <w:rsid w:val="00176A7C"/>
    <w:rsid w:val="00176CF4"/>
    <w:rsid w:val="00176F38"/>
    <w:rsid w:val="00177A6A"/>
    <w:rsid w:val="00177B4A"/>
    <w:rsid w:val="00177E63"/>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06E"/>
    <w:rsid w:val="00195248"/>
    <w:rsid w:val="00195358"/>
    <w:rsid w:val="00195AFB"/>
    <w:rsid w:val="00195C1B"/>
    <w:rsid w:val="00195CBB"/>
    <w:rsid w:val="00196317"/>
    <w:rsid w:val="0019655E"/>
    <w:rsid w:val="00196A18"/>
    <w:rsid w:val="00196A2D"/>
    <w:rsid w:val="00196DED"/>
    <w:rsid w:val="00196FE0"/>
    <w:rsid w:val="00197018"/>
    <w:rsid w:val="0019775A"/>
    <w:rsid w:val="00197F86"/>
    <w:rsid w:val="001A0214"/>
    <w:rsid w:val="001A03E3"/>
    <w:rsid w:val="001A07AC"/>
    <w:rsid w:val="001A0D77"/>
    <w:rsid w:val="001A0F31"/>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B87"/>
    <w:rsid w:val="001A4C57"/>
    <w:rsid w:val="001A5043"/>
    <w:rsid w:val="001A5752"/>
    <w:rsid w:val="001A5762"/>
    <w:rsid w:val="001A5919"/>
    <w:rsid w:val="001A5CA5"/>
    <w:rsid w:val="001A5F85"/>
    <w:rsid w:val="001A6236"/>
    <w:rsid w:val="001A6377"/>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4B8"/>
    <w:rsid w:val="001B7540"/>
    <w:rsid w:val="001B7A3E"/>
    <w:rsid w:val="001B7DD6"/>
    <w:rsid w:val="001B7DFD"/>
    <w:rsid w:val="001B7FD2"/>
    <w:rsid w:val="001C00F4"/>
    <w:rsid w:val="001C01E5"/>
    <w:rsid w:val="001C0280"/>
    <w:rsid w:val="001C0364"/>
    <w:rsid w:val="001C05A5"/>
    <w:rsid w:val="001C08A7"/>
    <w:rsid w:val="001C0DC0"/>
    <w:rsid w:val="001C104D"/>
    <w:rsid w:val="001C11C0"/>
    <w:rsid w:val="001C152C"/>
    <w:rsid w:val="001C1755"/>
    <w:rsid w:val="001C19BC"/>
    <w:rsid w:val="001C1F30"/>
    <w:rsid w:val="001C2186"/>
    <w:rsid w:val="001C228D"/>
    <w:rsid w:val="001C238D"/>
    <w:rsid w:val="001C238E"/>
    <w:rsid w:val="001C25FF"/>
    <w:rsid w:val="001C2DB7"/>
    <w:rsid w:val="001C2F40"/>
    <w:rsid w:val="001C3583"/>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FFD"/>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9E9"/>
    <w:rsid w:val="001D5DD1"/>
    <w:rsid w:val="001D6343"/>
    <w:rsid w:val="001D658C"/>
    <w:rsid w:val="001D7235"/>
    <w:rsid w:val="001D7271"/>
    <w:rsid w:val="001E0775"/>
    <w:rsid w:val="001E0886"/>
    <w:rsid w:val="001E0A3A"/>
    <w:rsid w:val="001E0B73"/>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A13"/>
    <w:rsid w:val="001E6050"/>
    <w:rsid w:val="001E61B6"/>
    <w:rsid w:val="001E6F2F"/>
    <w:rsid w:val="001E707D"/>
    <w:rsid w:val="001E7157"/>
    <w:rsid w:val="001E7441"/>
    <w:rsid w:val="001E76A1"/>
    <w:rsid w:val="001F0E1D"/>
    <w:rsid w:val="001F16CF"/>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9EB"/>
    <w:rsid w:val="001F4A01"/>
    <w:rsid w:val="001F4A25"/>
    <w:rsid w:val="001F4CF2"/>
    <w:rsid w:val="001F51B9"/>
    <w:rsid w:val="001F5B5B"/>
    <w:rsid w:val="001F618F"/>
    <w:rsid w:val="001F667B"/>
    <w:rsid w:val="001F6FE4"/>
    <w:rsid w:val="001F71F4"/>
    <w:rsid w:val="001F720E"/>
    <w:rsid w:val="001F7348"/>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066C"/>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EFE"/>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7E3"/>
    <w:rsid w:val="002358BB"/>
    <w:rsid w:val="00235A30"/>
    <w:rsid w:val="00235AAA"/>
    <w:rsid w:val="00235B0B"/>
    <w:rsid w:val="00235C77"/>
    <w:rsid w:val="00235EEC"/>
    <w:rsid w:val="00235FE0"/>
    <w:rsid w:val="0023679A"/>
    <w:rsid w:val="0023681A"/>
    <w:rsid w:val="00236922"/>
    <w:rsid w:val="00236B9A"/>
    <w:rsid w:val="00236C68"/>
    <w:rsid w:val="00236D10"/>
    <w:rsid w:val="00237106"/>
    <w:rsid w:val="00237157"/>
    <w:rsid w:val="0023728A"/>
    <w:rsid w:val="002373F8"/>
    <w:rsid w:val="002378FD"/>
    <w:rsid w:val="00237AE9"/>
    <w:rsid w:val="00237F32"/>
    <w:rsid w:val="002402B5"/>
    <w:rsid w:val="0024065D"/>
    <w:rsid w:val="00240C79"/>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56"/>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7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6D1"/>
    <w:rsid w:val="00266B8D"/>
    <w:rsid w:val="00266C41"/>
    <w:rsid w:val="00266C4C"/>
    <w:rsid w:val="00266D7D"/>
    <w:rsid w:val="00267193"/>
    <w:rsid w:val="002675BD"/>
    <w:rsid w:val="002679B3"/>
    <w:rsid w:val="00267AFD"/>
    <w:rsid w:val="00267BAF"/>
    <w:rsid w:val="00267C15"/>
    <w:rsid w:val="002707F3"/>
    <w:rsid w:val="002708C8"/>
    <w:rsid w:val="00270F42"/>
    <w:rsid w:val="00271188"/>
    <w:rsid w:val="00271706"/>
    <w:rsid w:val="00271B12"/>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5F4"/>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C6"/>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7DE"/>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AB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6EBC"/>
    <w:rsid w:val="002D71C3"/>
    <w:rsid w:val="002D792F"/>
    <w:rsid w:val="002D7C57"/>
    <w:rsid w:val="002D7CCD"/>
    <w:rsid w:val="002D7D07"/>
    <w:rsid w:val="002D7D89"/>
    <w:rsid w:val="002D7DA3"/>
    <w:rsid w:val="002E07DE"/>
    <w:rsid w:val="002E0874"/>
    <w:rsid w:val="002E0B61"/>
    <w:rsid w:val="002E0CC7"/>
    <w:rsid w:val="002E0E12"/>
    <w:rsid w:val="002E0E85"/>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E799F"/>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B9B"/>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262"/>
    <w:rsid w:val="003113B8"/>
    <w:rsid w:val="003113C9"/>
    <w:rsid w:val="003117D0"/>
    <w:rsid w:val="003119C9"/>
    <w:rsid w:val="00311EAD"/>
    <w:rsid w:val="003124F6"/>
    <w:rsid w:val="003127E5"/>
    <w:rsid w:val="00312D48"/>
    <w:rsid w:val="00312E44"/>
    <w:rsid w:val="00312FFD"/>
    <w:rsid w:val="003134E8"/>
    <w:rsid w:val="003136AE"/>
    <w:rsid w:val="0031435C"/>
    <w:rsid w:val="003144F8"/>
    <w:rsid w:val="00314BB7"/>
    <w:rsid w:val="003150B4"/>
    <w:rsid w:val="003150FD"/>
    <w:rsid w:val="003151C4"/>
    <w:rsid w:val="003157F3"/>
    <w:rsid w:val="00315B6A"/>
    <w:rsid w:val="00315CF8"/>
    <w:rsid w:val="00316137"/>
    <w:rsid w:val="003170ED"/>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BDA"/>
    <w:rsid w:val="00323C26"/>
    <w:rsid w:val="0032444D"/>
    <w:rsid w:val="00324486"/>
    <w:rsid w:val="00324B25"/>
    <w:rsid w:val="00324F34"/>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27B49"/>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434"/>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78A"/>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48E"/>
    <w:rsid w:val="00362595"/>
    <w:rsid w:val="003626FA"/>
    <w:rsid w:val="003628FF"/>
    <w:rsid w:val="00362DC5"/>
    <w:rsid w:val="00363072"/>
    <w:rsid w:val="00363308"/>
    <w:rsid w:val="003638B5"/>
    <w:rsid w:val="00363A9E"/>
    <w:rsid w:val="00363E1C"/>
    <w:rsid w:val="00364173"/>
    <w:rsid w:val="003641EF"/>
    <w:rsid w:val="0036492D"/>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74A"/>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93A"/>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C0A"/>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1D4"/>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3F7CFF"/>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AB"/>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3A5"/>
    <w:rsid w:val="00416720"/>
    <w:rsid w:val="0041709D"/>
    <w:rsid w:val="004176C9"/>
    <w:rsid w:val="004179BC"/>
    <w:rsid w:val="00417B15"/>
    <w:rsid w:val="00417C1C"/>
    <w:rsid w:val="00420033"/>
    <w:rsid w:val="00420566"/>
    <w:rsid w:val="0042065A"/>
    <w:rsid w:val="00420778"/>
    <w:rsid w:val="004208B3"/>
    <w:rsid w:val="00420C74"/>
    <w:rsid w:val="00420CEF"/>
    <w:rsid w:val="00421065"/>
    <w:rsid w:val="00421115"/>
    <w:rsid w:val="00421123"/>
    <w:rsid w:val="004212AB"/>
    <w:rsid w:val="004217BE"/>
    <w:rsid w:val="004223EC"/>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96D"/>
    <w:rsid w:val="00451EBA"/>
    <w:rsid w:val="004522B1"/>
    <w:rsid w:val="004524A5"/>
    <w:rsid w:val="00452663"/>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57EAB"/>
    <w:rsid w:val="004600BD"/>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BBE"/>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AFF"/>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36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CC1"/>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E78"/>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C3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858"/>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28F"/>
    <w:rsid w:val="00502536"/>
    <w:rsid w:val="00502C46"/>
    <w:rsid w:val="00502EF6"/>
    <w:rsid w:val="005035B2"/>
    <w:rsid w:val="005035E9"/>
    <w:rsid w:val="00503803"/>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758"/>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C3"/>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2C3A"/>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0F99"/>
    <w:rsid w:val="0053100D"/>
    <w:rsid w:val="0053106C"/>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2C7"/>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872"/>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09C"/>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38C"/>
    <w:rsid w:val="00563526"/>
    <w:rsid w:val="0056390C"/>
    <w:rsid w:val="00563DF7"/>
    <w:rsid w:val="00564383"/>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54C"/>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2CBA"/>
    <w:rsid w:val="005837E3"/>
    <w:rsid w:val="00583D2B"/>
    <w:rsid w:val="005842C6"/>
    <w:rsid w:val="00584615"/>
    <w:rsid w:val="00584851"/>
    <w:rsid w:val="00584C22"/>
    <w:rsid w:val="00584D57"/>
    <w:rsid w:val="00584E58"/>
    <w:rsid w:val="00585150"/>
    <w:rsid w:val="005852D5"/>
    <w:rsid w:val="005853AC"/>
    <w:rsid w:val="005856E2"/>
    <w:rsid w:val="00585B6E"/>
    <w:rsid w:val="00586251"/>
    <w:rsid w:val="00586995"/>
    <w:rsid w:val="00586ACF"/>
    <w:rsid w:val="00587093"/>
    <w:rsid w:val="005875A5"/>
    <w:rsid w:val="0058764C"/>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1EC"/>
    <w:rsid w:val="005C02BB"/>
    <w:rsid w:val="005C06AD"/>
    <w:rsid w:val="005C0891"/>
    <w:rsid w:val="005C0BC0"/>
    <w:rsid w:val="005C0DC1"/>
    <w:rsid w:val="005C1120"/>
    <w:rsid w:val="005C11E8"/>
    <w:rsid w:val="005C1763"/>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2A8"/>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83"/>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5F47"/>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44E"/>
    <w:rsid w:val="00600813"/>
    <w:rsid w:val="00600895"/>
    <w:rsid w:val="006009CC"/>
    <w:rsid w:val="0060119F"/>
    <w:rsid w:val="0060146D"/>
    <w:rsid w:val="006015F6"/>
    <w:rsid w:val="00601637"/>
    <w:rsid w:val="00601B64"/>
    <w:rsid w:val="00602103"/>
    <w:rsid w:val="0060260F"/>
    <w:rsid w:val="00602CB8"/>
    <w:rsid w:val="006031DD"/>
    <w:rsid w:val="0060334A"/>
    <w:rsid w:val="00603482"/>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08E"/>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420"/>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33E"/>
    <w:rsid w:val="006406E7"/>
    <w:rsid w:val="00640720"/>
    <w:rsid w:val="0064099E"/>
    <w:rsid w:val="00640B75"/>
    <w:rsid w:val="00641864"/>
    <w:rsid w:val="00641942"/>
    <w:rsid w:val="00641CAD"/>
    <w:rsid w:val="00641D2F"/>
    <w:rsid w:val="0064235D"/>
    <w:rsid w:val="006423E7"/>
    <w:rsid w:val="00642D7F"/>
    <w:rsid w:val="00642DE6"/>
    <w:rsid w:val="00642F0A"/>
    <w:rsid w:val="0064323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8EA"/>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6FFD"/>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BC2"/>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0D5"/>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5CC2"/>
    <w:rsid w:val="00686263"/>
    <w:rsid w:val="006863CB"/>
    <w:rsid w:val="0068664A"/>
    <w:rsid w:val="006868BC"/>
    <w:rsid w:val="00686A79"/>
    <w:rsid w:val="00686E07"/>
    <w:rsid w:val="00687430"/>
    <w:rsid w:val="006875B1"/>
    <w:rsid w:val="006875EA"/>
    <w:rsid w:val="006877A8"/>
    <w:rsid w:val="00687FD0"/>
    <w:rsid w:val="00690009"/>
    <w:rsid w:val="00690078"/>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794"/>
    <w:rsid w:val="006929E2"/>
    <w:rsid w:val="00692D09"/>
    <w:rsid w:val="006931E9"/>
    <w:rsid w:val="006939D2"/>
    <w:rsid w:val="00693F9D"/>
    <w:rsid w:val="006942BD"/>
    <w:rsid w:val="0069498C"/>
    <w:rsid w:val="00694C18"/>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97FB6"/>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1CA1"/>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E77"/>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25"/>
    <w:rsid w:val="006E23BD"/>
    <w:rsid w:val="006E281F"/>
    <w:rsid w:val="006E294B"/>
    <w:rsid w:val="006E297D"/>
    <w:rsid w:val="006E2AAB"/>
    <w:rsid w:val="006E2ADF"/>
    <w:rsid w:val="006E2E60"/>
    <w:rsid w:val="006E2F7C"/>
    <w:rsid w:val="006E31DA"/>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06"/>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4C1"/>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31A"/>
    <w:rsid w:val="007215F4"/>
    <w:rsid w:val="00721842"/>
    <w:rsid w:val="0072184D"/>
    <w:rsid w:val="0072195A"/>
    <w:rsid w:val="00721C94"/>
    <w:rsid w:val="007226A4"/>
    <w:rsid w:val="007226DC"/>
    <w:rsid w:val="00722B68"/>
    <w:rsid w:val="00722DF3"/>
    <w:rsid w:val="00723C04"/>
    <w:rsid w:val="00723E62"/>
    <w:rsid w:val="007242B5"/>
    <w:rsid w:val="007244B8"/>
    <w:rsid w:val="007249B1"/>
    <w:rsid w:val="00724AAC"/>
    <w:rsid w:val="00724DE6"/>
    <w:rsid w:val="00724F24"/>
    <w:rsid w:val="007253B8"/>
    <w:rsid w:val="007254B9"/>
    <w:rsid w:val="00726251"/>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53B"/>
    <w:rsid w:val="007368C6"/>
    <w:rsid w:val="00736AEE"/>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09"/>
    <w:rsid w:val="00742543"/>
    <w:rsid w:val="00742883"/>
    <w:rsid w:val="0074311E"/>
    <w:rsid w:val="00743432"/>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A66"/>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1BE4"/>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B91"/>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5F3"/>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377"/>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4AC"/>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04E"/>
    <w:rsid w:val="007C135B"/>
    <w:rsid w:val="007C14F1"/>
    <w:rsid w:val="007C1552"/>
    <w:rsid w:val="007C1BBE"/>
    <w:rsid w:val="007C2115"/>
    <w:rsid w:val="007C21D1"/>
    <w:rsid w:val="007C225E"/>
    <w:rsid w:val="007C22E9"/>
    <w:rsid w:val="007C2990"/>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0B5"/>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123"/>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057"/>
    <w:rsid w:val="007E608A"/>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888"/>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8DB"/>
    <w:rsid w:val="00802919"/>
    <w:rsid w:val="00802BFA"/>
    <w:rsid w:val="00803340"/>
    <w:rsid w:val="008039D3"/>
    <w:rsid w:val="00803A4D"/>
    <w:rsid w:val="00803C90"/>
    <w:rsid w:val="0080414A"/>
    <w:rsid w:val="008041EE"/>
    <w:rsid w:val="00804321"/>
    <w:rsid w:val="00804AED"/>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20"/>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D79"/>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39"/>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9DF"/>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0AD"/>
    <w:rsid w:val="008742F4"/>
    <w:rsid w:val="008743BD"/>
    <w:rsid w:val="008749EB"/>
    <w:rsid w:val="00874E50"/>
    <w:rsid w:val="00875443"/>
    <w:rsid w:val="00875879"/>
    <w:rsid w:val="00875CA2"/>
    <w:rsid w:val="00875D15"/>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3F6A"/>
    <w:rsid w:val="00884005"/>
    <w:rsid w:val="00884045"/>
    <w:rsid w:val="008846B3"/>
    <w:rsid w:val="00884E66"/>
    <w:rsid w:val="00884E71"/>
    <w:rsid w:val="00885287"/>
    <w:rsid w:val="0088578A"/>
    <w:rsid w:val="0088584D"/>
    <w:rsid w:val="00885EAD"/>
    <w:rsid w:val="00886396"/>
    <w:rsid w:val="008864EE"/>
    <w:rsid w:val="0088692C"/>
    <w:rsid w:val="00886ADA"/>
    <w:rsid w:val="0088726E"/>
    <w:rsid w:val="008873AC"/>
    <w:rsid w:val="0088750F"/>
    <w:rsid w:val="0088787E"/>
    <w:rsid w:val="00887B35"/>
    <w:rsid w:val="00887E9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61"/>
    <w:rsid w:val="00892F41"/>
    <w:rsid w:val="0089387D"/>
    <w:rsid w:val="00893D16"/>
    <w:rsid w:val="00894114"/>
    <w:rsid w:val="00894284"/>
    <w:rsid w:val="008942F4"/>
    <w:rsid w:val="00894375"/>
    <w:rsid w:val="008947C8"/>
    <w:rsid w:val="008947F5"/>
    <w:rsid w:val="008948E7"/>
    <w:rsid w:val="00895046"/>
    <w:rsid w:val="008951EA"/>
    <w:rsid w:val="008957B2"/>
    <w:rsid w:val="008958EC"/>
    <w:rsid w:val="00895A50"/>
    <w:rsid w:val="008961F8"/>
    <w:rsid w:val="008963CC"/>
    <w:rsid w:val="00896937"/>
    <w:rsid w:val="00896959"/>
    <w:rsid w:val="00897360"/>
    <w:rsid w:val="00897576"/>
    <w:rsid w:val="00897581"/>
    <w:rsid w:val="008979C6"/>
    <w:rsid w:val="00897B31"/>
    <w:rsid w:val="00897B71"/>
    <w:rsid w:val="008A057E"/>
    <w:rsid w:val="008A07FE"/>
    <w:rsid w:val="008A09F4"/>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0D"/>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354"/>
    <w:rsid w:val="008C09EB"/>
    <w:rsid w:val="008C0C2D"/>
    <w:rsid w:val="008C0D26"/>
    <w:rsid w:val="008C1199"/>
    <w:rsid w:val="008C13FB"/>
    <w:rsid w:val="008C1688"/>
    <w:rsid w:val="008C16A5"/>
    <w:rsid w:val="008C1B4F"/>
    <w:rsid w:val="008C1E15"/>
    <w:rsid w:val="008C213B"/>
    <w:rsid w:val="008C224A"/>
    <w:rsid w:val="008C2268"/>
    <w:rsid w:val="008C227E"/>
    <w:rsid w:val="008C2D42"/>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31C"/>
    <w:rsid w:val="008C5409"/>
    <w:rsid w:val="008C5494"/>
    <w:rsid w:val="008C5504"/>
    <w:rsid w:val="008C5594"/>
    <w:rsid w:val="008C5862"/>
    <w:rsid w:val="008C5948"/>
    <w:rsid w:val="008C5A5F"/>
    <w:rsid w:val="008C5A6E"/>
    <w:rsid w:val="008C5AE1"/>
    <w:rsid w:val="008C5E52"/>
    <w:rsid w:val="008C6351"/>
    <w:rsid w:val="008C64F0"/>
    <w:rsid w:val="008C66F6"/>
    <w:rsid w:val="008C6806"/>
    <w:rsid w:val="008C6D4C"/>
    <w:rsid w:val="008C6F94"/>
    <w:rsid w:val="008C7D43"/>
    <w:rsid w:val="008D00BB"/>
    <w:rsid w:val="008D03E2"/>
    <w:rsid w:val="008D0616"/>
    <w:rsid w:val="008D0683"/>
    <w:rsid w:val="008D075C"/>
    <w:rsid w:val="008D0F38"/>
    <w:rsid w:val="008D122A"/>
    <w:rsid w:val="008D1312"/>
    <w:rsid w:val="008D1502"/>
    <w:rsid w:val="008D1820"/>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6CD"/>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1F05"/>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AE4"/>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958"/>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27FF7"/>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94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CE5"/>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4DC"/>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3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99A"/>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A4"/>
    <w:rsid w:val="009B2DCE"/>
    <w:rsid w:val="009B3094"/>
    <w:rsid w:val="009B318E"/>
    <w:rsid w:val="009B320B"/>
    <w:rsid w:val="009B327B"/>
    <w:rsid w:val="009B3476"/>
    <w:rsid w:val="009B3814"/>
    <w:rsid w:val="009B3A81"/>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3C8"/>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CF9"/>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2DE"/>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B03"/>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733"/>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7D2"/>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3FC1"/>
    <w:rsid w:val="00A042C9"/>
    <w:rsid w:val="00A0486F"/>
    <w:rsid w:val="00A048E8"/>
    <w:rsid w:val="00A04972"/>
    <w:rsid w:val="00A04C4D"/>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2D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39"/>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04F"/>
    <w:rsid w:val="00A27DDB"/>
    <w:rsid w:val="00A30363"/>
    <w:rsid w:val="00A3045B"/>
    <w:rsid w:val="00A30E58"/>
    <w:rsid w:val="00A310A1"/>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0E"/>
    <w:rsid w:val="00A46F7E"/>
    <w:rsid w:val="00A4711C"/>
    <w:rsid w:val="00A47989"/>
    <w:rsid w:val="00A47E87"/>
    <w:rsid w:val="00A50E9F"/>
    <w:rsid w:val="00A51125"/>
    <w:rsid w:val="00A511E0"/>
    <w:rsid w:val="00A519F9"/>
    <w:rsid w:val="00A51ABA"/>
    <w:rsid w:val="00A51B27"/>
    <w:rsid w:val="00A51DAE"/>
    <w:rsid w:val="00A51DD9"/>
    <w:rsid w:val="00A51F08"/>
    <w:rsid w:val="00A524C0"/>
    <w:rsid w:val="00A52995"/>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552"/>
    <w:rsid w:val="00A75860"/>
    <w:rsid w:val="00A75882"/>
    <w:rsid w:val="00A75F87"/>
    <w:rsid w:val="00A769D3"/>
    <w:rsid w:val="00A76BAB"/>
    <w:rsid w:val="00A76E3B"/>
    <w:rsid w:val="00A7733E"/>
    <w:rsid w:val="00A7744F"/>
    <w:rsid w:val="00A77549"/>
    <w:rsid w:val="00A779ED"/>
    <w:rsid w:val="00A77E77"/>
    <w:rsid w:val="00A8039C"/>
    <w:rsid w:val="00A803EE"/>
    <w:rsid w:val="00A80652"/>
    <w:rsid w:val="00A80664"/>
    <w:rsid w:val="00A80706"/>
    <w:rsid w:val="00A807A9"/>
    <w:rsid w:val="00A80C0C"/>
    <w:rsid w:val="00A80DC5"/>
    <w:rsid w:val="00A8100E"/>
    <w:rsid w:val="00A81047"/>
    <w:rsid w:val="00A817EF"/>
    <w:rsid w:val="00A82DEF"/>
    <w:rsid w:val="00A82FE4"/>
    <w:rsid w:val="00A831CA"/>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DAA"/>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D89"/>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398"/>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1E4D"/>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3BF"/>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0F"/>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6D7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851"/>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304"/>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5CC"/>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050"/>
    <w:rsid w:val="00B37C0C"/>
    <w:rsid w:val="00B40080"/>
    <w:rsid w:val="00B402DE"/>
    <w:rsid w:val="00B4073B"/>
    <w:rsid w:val="00B408D0"/>
    <w:rsid w:val="00B40D17"/>
    <w:rsid w:val="00B40D43"/>
    <w:rsid w:val="00B41014"/>
    <w:rsid w:val="00B41728"/>
    <w:rsid w:val="00B418E9"/>
    <w:rsid w:val="00B42AE8"/>
    <w:rsid w:val="00B42D94"/>
    <w:rsid w:val="00B42D9F"/>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490"/>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75"/>
    <w:rsid w:val="00B858A6"/>
    <w:rsid w:val="00B85F63"/>
    <w:rsid w:val="00B860FD"/>
    <w:rsid w:val="00B86155"/>
    <w:rsid w:val="00B8646F"/>
    <w:rsid w:val="00B869BF"/>
    <w:rsid w:val="00B86AB3"/>
    <w:rsid w:val="00B86B71"/>
    <w:rsid w:val="00B86F2F"/>
    <w:rsid w:val="00B8734B"/>
    <w:rsid w:val="00B87435"/>
    <w:rsid w:val="00B87739"/>
    <w:rsid w:val="00B90192"/>
    <w:rsid w:val="00B903F0"/>
    <w:rsid w:val="00B90429"/>
    <w:rsid w:val="00B90513"/>
    <w:rsid w:val="00B90842"/>
    <w:rsid w:val="00B9091B"/>
    <w:rsid w:val="00B90969"/>
    <w:rsid w:val="00B90BA2"/>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95"/>
    <w:rsid w:val="00BA37DB"/>
    <w:rsid w:val="00BA4180"/>
    <w:rsid w:val="00BA4338"/>
    <w:rsid w:val="00BA441D"/>
    <w:rsid w:val="00BA4733"/>
    <w:rsid w:val="00BA48BD"/>
    <w:rsid w:val="00BA5819"/>
    <w:rsid w:val="00BA5961"/>
    <w:rsid w:val="00BA62C1"/>
    <w:rsid w:val="00BA684F"/>
    <w:rsid w:val="00BA6928"/>
    <w:rsid w:val="00BA6BC7"/>
    <w:rsid w:val="00BA6F79"/>
    <w:rsid w:val="00BA726D"/>
    <w:rsid w:val="00BA72C6"/>
    <w:rsid w:val="00BA7441"/>
    <w:rsid w:val="00BA76D9"/>
    <w:rsid w:val="00BA79D1"/>
    <w:rsid w:val="00BA7AA2"/>
    <w:rsid w:val="00BA7B69"/>
    <w:rsid w:val="00BA7C4F"/>
    <w:rsid w:val="00BA7F19"/>
    <w:rsid w:val="00BB006D"/>
    <w:rsid w:val="00BB04DD"/>
    <w:rsid w:val="00BB0D45"/>
    <w:rsid w:val="00BB19AB"/>
    <w:rsid w:val="00BB1F91"/>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5E4D"/>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3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422"/>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0BC"/>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A47"/>
    <w:rsid w:val="00BF4BE2"/>
    <w:rsid w:val="00BF4BFB"/>
    <w:rsid w:val="00BF4C47"/>
    <w:rsid w:val="00BF514A"/>
    <w:rsid w:val="00BF5209"/>
    <w:rsid w:val="00BF52F7"/>
    <w:rsid w:val="00BF54E2"/>
    <w:rsid w:val="00BF5999"/>
    <w:rsid w:val="00BF5B4E"/>
    <w:rsid w:val="00BF607A"/>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331"/>
    <w:rsid w:val="00C0744C"/>
    <w:rsid w:val="00C079BC"/>
    <w:rsid w:val="00C079F2"/>
    <w:rsid w:val="00C07A2D"/>
    <w:rsid w:val="00C07EDA"/>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7A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14D"/>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BCF"/>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368"/>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2AB6"/>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56"/>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868"/>
    <w:rsid w:val="00CA3C1B"/>
    <w:rsid w:val="00CA45DA"/>
    <w:rsid w:val="00CA472F"/>
    <w:rsid w:val="00CA482C"/>
    <w:rsid w:val="00CA4A6D"/>
    <w:rsid w:val="00CA4F32"/>
    <w:rsid w:val="00CA4FC6"/>
    <w:rsid w:val="00CA5A8B"/>
    <w:rsid w:val="00CA5C22"/>
    <w:rsid w:val="00CA649E"/>
    <w:rsid w:val="00CA65CB"/>
    <w:rsid w:val="00CA6CDA"/>
    <w:rsid w:val="00CA7CD3"/>
    <w:rsid w:val="00CB005B"/>
    <w:rsid w:val="00CB0277"/>
    <w:rsid w:val="00CB0759"/>
    <w:rsid w:val="00CB14DA"/>
    <w:rsid w:val="00CB1F9B"/>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00"/>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734"/>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190"/>
    <w:rsid w:val="00CF6306"/>
    <w:rsid w:val="00CF655B"/>
    <w:rsid w:val="00CF663C"/>
    <w:rsid w:val="00CF6CCD"/>
    <w:rsid w:val="00CF6E1A"/>
    <w:rsid w:val="00CF718C"/>
    <w:rsid w:val="00CF7ADA"/>
    <w:rsid w:val="00CF7B2F"/>
    <w:rsid w:val="00CF7C37"/>
    <w:rsid w:val="00CF7D58"/>
    <w:rsid w:val="00CF7DBF"/>
    <w:rsid w:val="00D00441"/>
    <w:rsid w:val="00D00746"/>
    <w:rsid w:val="00D00945"/>
    <w:rsid w:val="00D0099D"/>
    <w:rsid w:val="00D009E1"/>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192"/>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53"/>
    <w:rsid w:val="00D42BE9"/>
    <w:rsid w:val="00D42FA0"/>
    <w:rsid w:val="00D4329B"/>
    <w:rsid w:val="00D43850"/>
    <w:rsid w:val="00D438F0"/>
    <w:rsid w:val="00D43BBD"/>
    <w:rsid w:val="00D44041"/>
    <w:rsid w:val="00D44299"/>
    <w:rsid w:val="00D444D8"/>
    <w:rsid w:val="00D4459A"/>
    <w:rsid w:val="00D44742"/>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2D"/>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AC2"/>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8C"/>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16"/>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477"/>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93F"/>
    <w:rsid w:val="00D91B46"/>
    <w:rsid w:val="00D921FD"/>
    <w:rsid w:val="00D925C9"/>
    <w:rsid w:val="00D929CE"/>
    <w:rsid w:val="00D92B6B"/>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2EAE"/>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4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A"/>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B8F"/>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2F2A"/>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43"/>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A0B"/>
    <w:rsid w:val="00DF3BF5"/>
    <w:rsid w:val="00DF3EB5"/>
    <w:rsid w:val="00DF40CA"/>
    <w:rsid w:val="00DF40D9"/>
    <w:rsid w:val="00DF423E"/>
    <w:rsid w:val="00DF4489"/>
    <w:rsid w:val="00DF488E"/>
    <w:rsid w:val="00DF4A1D"/>
    <w:rsid w:val="00DF4FD6"/>
    <w:rsid w:val="00DF50BE"/>
    <w:rsid w:val="00DF5569"/>
    <w:rsid w:val="00DF5700"/>
    <w:rsid w:val="00DF588E"/>
    <w:rsid w:val="00DF5C33"/>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2FC8"/>
    <w:rsid w:val="00E0300C"/>
    <w:rsid w:val="00E032D4"/>
    <w:rsid w:val="00E034CA"/>
    <w:rsid w:val="00E03582"/>
    <w:rsid w:val="00E03853"/>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2D1"/>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8"/>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2FF"/>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1A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0C1A"/>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0A7"/>
    <w:rsid w:val="00E6616E"/>
    <w:rsid w:val="00E6625A"/>
    <w:rsid w:val="00E66692"/>
    <w:rsid w:val="00E6685D"/>
    <w:rsid w:val="00E66F94"/>
    <w:rsid w:val="00E67248"/>
    <w:rsid w:val="00E674C9"/>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63D"/>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902"/>
    <w:rsid w:val="00E75BB2"/>
    <w:rsid w:val="00E75CED"/>
    <w:rsid w:val="00E75D80"/>
    <w:rsid w:val="00E76FFF"/>
    <w:rsid w:val="00E7720D"/>
    <w:rsid w:val="00E77226"/>
    <w:rsid w:val="00E775F4"/>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5BB6"/>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6F81"/>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A7CB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568"/>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4BC"/>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4A3"/>
    <w:rsid w:val="00EE39BC"/>
    <w:rsid w:val="00EE3B90"/>
    <w:rsid w:val="00EE3E8E"/>
    <w:rsid w:val="00EE42E7"/>
    <w:rsid w:val="00EE4968"/>
    <w:rsid w:val="00EE49C3"/>
    <w:rsid w:val="00EE4BDE"/>
    <w:rsid w:val="00EE5033"/>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AA5"/>
    <w:rsid w:val="00EF2E75"/>
    <w:rsid w:val="00EF3FB0"/>
    <w:rsid w:val="00EF4011"/>
    <w:rsid w:val="00EF4472"/>
    <w:rsid w:val="00EF449E"/>
    <w:rsid w:val="00EF4590"/>
    <w:rsid w:val="00EF45FA"/>
    <w:rsid w:val="00EF4A80"/>
    <w:rsid w:val="00EF4D54"/>
    <w:rsid w:val="00EF4F01"/>
    <w:rsid w:val="00EF50CA"/>
    <w:rsid w:val="00EF541C"/>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B46"/>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9F7"/>
    <w:rsid w:val="00F13BA4"/>
    <w:rsid w:val="00F13D44"/>
    <w:rsid w:val="00F146DE"/>
    <w:rsid w:val="00F14715"/>
    <w:rsid w:val="00F1556E"/>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41E"/>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7FD"/>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A3A"/>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34C"/>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57F4B"/>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67F80"/>
    <w:rsid w:val="00F70252"/>
    <w:rsid w:val="00F70306"/>
    <w:rsid w:val="00F70400"/>
    <w:rsid w:val="00F708C4"/>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CA6"/>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ED9"/>
    <w:rsid w:val="00F91F64"/>
    <w:rsid w:val="00F920AA"/>
    <w:rsid w:val="00F921DB"/>
    <w:rsid w:val="00F92514"/>
    <w:rsid w:val="00F9258B"/>
    <w:rsid w:val="00F92629"/>
    <w:rsid w:val="00F926DA"/>
    <w:rsid w:val="00F92A1D"/>
    <w:rsid w:val="00F92CD8"/>
    <w:rsid w:val="00F92D91"/>
    <w:rsid w:val="00F9326E"/>
    <w:rsid w:val="00F936EC"/>
    <w:rsid w:val="00F937E7"/>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DA1"/>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755"/>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CFE"/>
    <w:rsid w:val="00FA6FA0"/>
    <w:rsid w:val="00FA72CC"/>
    <w:rsid w:val="00FA748A"/>
    <w:rsid w:val="00FA74B4"/>
    <w:rsid w:val="00FA75EC"/>
    <w:rsid w:val="00FA7653"/>
    <w:rsid w:val="00FA77F6"/>
    <w:rsid w:val="00FA7850"/>
    <w:rsid w:val="00FA7931"/>
    <w:rsid w:val="00FA7BC8"/>
    <w:rsid w:val="00FA7C25"/>
    <w:rsid w:val="00FA7CDA"/>
    <w:rsid w:val="00FA7D77"/>
    <w:rsid w:val="00FA7F0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01"/>
    <w:rsid w:val="00FB4A7E"/>
    <w:rsid w:val="00FB4A92"/>
    <w:rsid w:val="00FB4B80"/>
    <w:rsid w:val="00FB4C48"/>
    <w:rsid w:val="00FB4CCE"/>
    <w:rsid w:val="00FB4D56"/>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1DEF"/>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278"/>
    <w:rsid w:val="00FD55D7"/>
    <w:rsid w:val="00FD59E1"/>
    <w:rsid w:val="00FD5C1D"/>
    <w:rsid w:val="00FD635E"/>
    <w:rsid w:val="00FD66DA"/>
    <w:rsid w:val="00FD6CC7"/>
    <w:rsid w:val="00FD70BD"/>
    <w:rsid w:val="00FD79BE"/>
    <w:rsid w:val="00FD79E6"/>
    <w:rsid w:val="00FD7FDB"/>
    <w:rsid w:val="00FE01E0"/>
    <w:rsid w:val="00FE0696"/>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1B8"/>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3C5"/>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8B1"/>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319"/>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s://www.tce.sp.gov.br/transparencia-tcesp" TargetMode="External"/><Relationship Id="rId68" Type="http://schemas.openxmlformats.org/officeDocument/2006/relationships/hyperlink" Target="mailto:dcp1@tce.sp.gov.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s://www.tce.sp.gov.br/diariooficial" TargetMode="External"/><Relationship Id="rId138"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microsoft.com/office/2011/relationships/commentsExtended" Target="commentsExtended.xm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gov.br/empresas-e-negocios/pt-br/empreendedo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tce.sp.gov.br/protocolo-digita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footer" Target="footer1.xm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hyperlink" Target="http://www.gov.br/pncp/pt-br" TargetMode="Externa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microsoft.com/office/2011/relationships/people" Target="peop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microsoft.com/office/2016/09/relationships/commentsIds" Target="commentsIds.xm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decreto-lei/del5452.htm" TargetMode="External"/><Relationship Id="rId83" Type="http://schemas.openxmlformats.org/officeDocument/2006/relationships/oleObject" Target="embeddings/oleObject1.bin"/><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comments" Target="comments.xm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al.sp.gov.br/repositorio/legislacao/decreto/2025/decreto-69588-09.06.2025.html"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microsoft.com/office/2018/08/relationships/commentsExtensible" Target="commentsExtensible.xml"/><Relationship Id="rId76" Type="http://schemas.openxmlformats.org/officeDocument/2006/relationships/header" Target="header1.xm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openxmlformats.org/officeDocument/2006/relationships/fontTable" Target="fontTable.xml"/><Relationship Id="rId61" Type="http://schemas.openxmlformats.org/officeDocument/2006/relationships/hyperlink" Target="http://www.planalto.gov.br/ccivil_03/_ato2019-2022/2021/lei/L14133.htm" TargetMode="External"/><Relationship Id="rId82" Type="http://schemas.openxmlformats.org/officeDocument/2006/relationships/image" Target="media/image2.wmf"/><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Props/app.xml><?xml version="1.0" encoding="utf-8"?>
<Properties xmlns="http://schemas.openxmlformats.org/officeDocument/2006/extended-properties" xmlns:vt="http://schemas.openxmlformats.org/officeDocument/2006/docPropsVTypes">
  <Template>Normal.dotm</Template>
  <TotalTime>2403</TotalTime>
  <Pages>73</Pages>
  <Words>25756</Words>
  <Characters>139088</Characters>
  <Application>Microsoft Office Word</Application>
  <DocSecurity>0</DocSecurity>
  <Lines>1159</Lines>
  <Paragraphs>329</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Leonardo Kim</cp:lastModifiedBy>
  <cp:revision>482</cp:revision>
  <cp:lastPrinted>2026-05-27T19:31:00Z</cp:lastPrinted>
  <dcterms:created xsi:type="dcterms:W3CDTF">2026-05-14T17:23:00Z</dcterms:created>
  <dcterms:modified xsi:type="dcterms:W3CDTF">2026-06-12T16:23:00Z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