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4CBD6383"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0EF8A7FD" w:rsidR="00FC4358" w:rsidRPr="00C41223" w:rsidRDefault="00C710CC" w:rsidP="00FC4358">
      <w:pPr>
        <w:pStyle w:val="Nvel2-Red"/>
        <w:numPr>
          <w:ilvl w:val="0"/>
          <w:numId w:val="0"/>
        </w:numPr>
        <w:ind w:firstLine="1134"/>
        <w:rPr>
          <w:i w:val="0"/>
          <w:iCs w:val="0"/>
          <w:color w:val="auto"/>
          <w:sz w:val="24"/>
          <w:szCs w:val="24"/>
          <w:highlight w:val="yellow"/>
        </w:rPr>
      </w:pPr>
      <w:r w:rsidRPr="00C41223">
        <w:rPr>
          <w:i w:val="0"/>
          <w:iCs w:val="0"/>
          <w:color w:val="auto"/>
          <w:sz w:val="24"/>
          <w:szCs w:val="24"/>
          <w:highlight w:val="yellow"/>
        </w:rPr>
        <w:t xml:space="preserve">Integram este Edital os </w:t>
      </w:r>
      <w:r w:rsidRPr="00C41223">
        <w:rPr>
          <w:b/>
          <w:bCs/>
          <w:i w:val="0"/>
          <w:iCs w:val="0"/>
          <w:color w:val="auto"/>
          <w:sz w:val="24"/>
          <w:szCs w:val="24"/>
          <w:highlight w:val="yellow"/>
        </w:rPr>
        <w:t xml:space="preserve">Anexos I a </w:t>
      </w:r>
      <w:r w:rsidR="00943C2C" w:rsidRPr="00C41223">
        <w:rPr>
          <w:b/>
          <w:bCs/>
          <w:i w:val="0"/>
          <w:iCs w:val="0"/>
          <w:color w:val="auto"/>
          <w:sz w:val="24"/>
          <w:szCs w:val="24"/>
          <w:highlight w:val="yellow"/>
        </w:rPr>
        <w:t>V</w:t>
      </w:r>
      <w:r w:rsidRPr="00C41223">
        <w:rPr>
          <w:i w:val="0"/>
          <w:iCs w:val="0"/>
          <w:color w:val="auto"/>
          <w:sz w:val="24"/>
          <w:szCs w:val="24"/>
          <w:highlight w:val="yellow"/>
        </w:rPr>
        <w:t xml:space="preserve"> e os </w:t>
      </w:r>
      <w:r w:rsidRPr="00C41223">
        <w:rPr>
          <w:b/>
          <w:bCs/>
          <w:i w:val="0"/>
          <w:iCs w:val="0"/>
          <w:color w:val="auto"/>
          <w:sz w:val="24"/>
          <w:szCs w:val="24"/>
          <w:highlight w:val="yellow"/>
        </w:rPr>
        <w:t>arquivos eletrônicos</w:t>
      </w:r>
      <w:r w:rsidRPr="00C41223">
        <w:rPr>
          <w:i w:val="0"/>
          <w:iCs w:val="0"/>
          <w:color w:val="auto"/>
          <w:sz w:val="24"/>
          <w:szCs w:val="24"/>
          <w:highlight w:val="yellow"/>
        </w:rPr>
        <w:t xml:space="preserve"> a seguir, disponíveis no Portal Nacional de Contratações Públicas (</w:t>
      </w:r>
      <w:hyperlink r:id="rId13" w:history="1">
        <w:r w:rsidRPr="00C41223">
          <w:rPr>
            <w:rStyle w:val="Hyperlink"/>
            <w:i w:val="0"/>
            <w:iCs w:val="0"/>
            <w:sz w:val="24"/>
            <w:szCs w:val="24"/>
            <w:highlight w:val="yellow"/>
          </w:rPr>
          <w:t>www.gov.br/pncp/pt-br</w:t>
        </w:r>
      </w:hyperlink>
      <w:r w:rsidRPr="00C41223">
        <w:rPr>
          <w:i w:val="0"/>
          <w:iCs w:val="0"/>
          <w:color w:val="auto"/>
          <w:sz w:val="24"/>
          <w:szCs w:val="24"/>
          <w:highlight w:val="yellow"/>
        </w:rPr>
        <w:t>)</w:t>
      </w:r>
      <w:r w:rsidR="00AE663D" w:rsidRPr="00C41223">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BD4BF6">
      <w:pPr>
        <w:pStyle w:val="Nivel01"/>
        <w:numPr>
          <w:ilvl w:val="0"/>
          <w:numId w:val="5"/>
        </w:numPr>
      </w:pPr>
      <w:bookmarkStart w:id="1" w:name="_Toc135469223"/>
      <w:bookmarkStart w:id="2" w:name="_Ref211509009"/>
      <w:r w:rsidRPr="00462358">
        <w:t>DO OBJETO</w:t>
      </w:r>
      <w:bookmarkEnd w:id="1"/>
      <w:bookmarkEnd w:id="2"/>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BD4BF6">
      <w:pPr>
        <w:pStyle w:val="Nivel01"/>
        <w:numPr>
          <w:ilvl w:val="0"/>
          <w:numId w:val="5"/>
        </w:numPr>
      </w:pPr>
      <w:bookmarkStart w:id="3" w:name="_Toc135469225"/>
      <w:r w:rsidRPr="00462358">
        <w:t>DA PARTICIPAÇÃO NA LICITAÇÃO</w:t>
      </w:r>
      <w:bookmarkEnd w:id="3"/>
    </w:p>
    <w:p w14:paraId="41205445" w14:textId="6ECD8359" w:rsidR="001167EF" w:rsidRPr="00462358" w:rsidRDefault="001167EF" w:rsidP="00AE46C4">
      <w:pPr>
        <w:pStyle w:val="Nivel2"/>
        <w:ind w:left="0" w:firstLine="0"/>
        <w:rPr>
          <w:sz w:val="24"/>
          <w:szCs w:val="24"/>
        </w:rPr>
      </w:pPr>
      <w:bookmarkStart w:id="4"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5" w:history="1">
        <w:r w:rsidRPr="00462358">
          <w:rPr>
            <w:rStyle w:val="Hyperlink"/>
            <w:sz w:val="24"/>
            <w:szCs w:val="24"/>
          </w:rPr>
          <w:t>www.gov.br/compras</w:t>
        </w:r>
      </w:hyperlink>
      <w:r w:rsidRPr="00462358">
        <w:rPr>
          <w:sz w:val="24"/>
          <w:szCs w:val="24"/>
        </w:rPr>
        <w:t>).</w:t>
      </w:r>
      <w:bookmarkEnd w:id="4"/>
    </w:p>
    <w:p w14:paraId="104DA09A" w14:textId="4190170C" w:rsidR="001167EF" w:rsidRPr="00462358" w:rsidRDefault="001167EF" w:rsidP="004E11DF">
      <w:pPr>
        <w:pStyle w:val="Nivel3"/>
        <w:widowControl w:val="0"/>
        <w:rPr>
          <w:sz w:val="24"/>
          <w:szCs w:val="24"/>
        </w:rPr>
      </w:pPr>
      <w:r w:rsidRPr="00462358">
        <w:rPr>
          <w:sz w:val="24"/>
          <w:szCs w:val="24"/>
        </w:rPr>
        <w:t>O</w:t>
      </w:r>
      <w:bookmarkStart w:id="5"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5"/>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16" w:history="1">
        <w:r w:rsidRPr="00462358">
          <w:rPr>
            <w:rStyle w:val="Hyperlink"/>
            <w:sz w:val="24"/>
            <w:szCs w:val="24"/>
          </w:rPr>
          <w:t>Lei nº 14.133, de 2021</w:t>
        </w:r>
      </w:hyperlink>
      <w:r w:rsidRPr="00462358">
        <w:rPr>
          <w:sz w:val="24"/>
          <w:szCs w:val="24"/>
        </w:rPr>
        <w:t xml:space="preserve">, e na </w:t>
      </w:r>
      <w:hyperlink r:id="rId17"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w:t>
      </w:r>
      <w:proofErr w:type="spellStart"/>
      <w:r w:rsidR="00184CF1" w:rsidRPr="00462358">
        <w:rPr>
          <w:bCs/>
          <w:color w:val="auto"/>
          <w:sz w:val="24"/>
          <w:szCs w:val="24"/>
        </w:rPr>
        <w:t>arts</w:t>
      </w:r>
      <w:proofErr w:type="spellEnd"/>
      <w:r w:rsidR="00184CF1" w:rsidRPr="00462358">
        <w:rPr>
          <w:bCs/>
          <w:color w:val="auto"/>
          <w:sz w:val="24"/>
          <w:szCs w:val="24"/>
        </w:rPr>
        <w:t xml:space="preserve">. 42 a 45 da </w:t>
      </w:r>
      <w:hyperlink r:id="rId18"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19"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6" w:name="_Ref117000692"/>
      <w:r w:rsidRPr="00462358">
        <w:rPr>
          <w:b/>
          <w:bCs/>
          <w:sz w:val="24"/>
          <w:szCs w:val="24"/>
        </w:rPr>
        <w:t>Não poderão disputar esta licitação</w:t>
      </w:r>
      <w:r w:rsidRPr="00462358">
        <w:rPr>
          <w:sz w:val="24"/>
          <w:szCs w:val="24"/>
        </w:rPr>
        <w:t>:</w:t>
      </w:r>
      <w:bookmarkEnd w:id="6"/>
    </w:p>
    <w:p w14:paraId="2A85B2F4" w14:textId="774DC3D6" w:rsidR="001167EF" w:rsidRPr="00462358" w:rsidRDefault="00EA4CFE" w:rsidP="00826E6A">
      <w:pPr>
        <w:pStyle w:val="Nivel3"/>
        <w:rPr>
          <w:sz w:val="24"/>
          <w:szCs w:val="24"/>
        </w:rPr>
      </w:pPr>
      <w:bookmarkStart w:id="7"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8" w:name="_Ref113883003"/>
      <w:bookmarkEnd w:id="7"/>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9" w:name="_Ref113883579"/>
      <w:r w:rsidRPr="00462358">
        <w:rPr>
          <w:sz w:val="24"/>
          <w:szCs w:val="24"/>
        </w:rPr>
        <w:t>E</w:t>
      </w:r>
      <w:r w:rsidR="001167EF" w:rsidRPr="00462358">
        <w:rPr>
          <w:sz w:val="24"/>
          <w:szCs w:val="24"/>
        </w:rPr>
        <w:t xml:space="preserve">mpresas controladoras, controladas ou coligadas, nos termos da </w:t>
      </w:r>
      <w:hyperlink r:id="rId20" w:history="1">
        <w:r w:rsidR="001167EF" w:rsidRPr="00462358">
          <w:rPr>
            <w:rStyle w:val="Hyperlink"/>
            <w:sz w:val="24"/>
            <w:szCs w:val="24"/>
          </w:rPr>
          <w:t>Lei nº 6.404, de 15 de dezembro de 1976</w:t>
        </w:r>
      </w:hyperlink>
      <w:r w:rsidR="001167EF" w:rsidRPr="00462358">
        <w:rPr>
          <w:sz w:val="24"/>
          <w:szCs w:val="24"/>
        </w:rPr>
        <w:t>, concorrendo entre si;</w:t>
      </w:r>
      <w:bookmarkEnd w:id="9"/>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0"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0"/>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C522AD" w:rsidRDefault="0050038D" w:rsidP="004E11DF">
      <w:pPr>
        <w:pStyle w:val="Nivel2"/>
        <w:widowControl w:val="0"/>
        <w:ind w:left="0" w:firstLine="0"/>
        <w:rPr>
          <w:color w:val="auto"/>
          <w:sz w:val="24"/>
          <w:szCs w:val="24"/>
          <w:highlight w:val="yellow"/>
        </w:rPr>
      </w:pPr>
      <w:bookmarkStart w:id="12" w:name="art14§3"/>
      <w:bookmarkStart w:id="13" w:name="art14§4"/>
      <w:bookmarkEnd w:id="12"/>
      <w:bookmarkEnd w:id="13"/>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5"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2" w:history="1">
        <w:r w:rsidR="001167EF" w:rsidRPr="00462358">
          <w:rPr>
            <w:rStyle w:val="Hyperlink"/>
            <w:i w:val="0"/>
            <w:iCs w:val="0"/>
            <w:sz w:val="24"/>
            <w:szCs w:val="24"/>
            <w:highlight w:val="yellow"/>
          </w:rPr>
          <w:t>Lei nº 14.133, de 2021</w:t>
        </w:r>
        <w:bookmarkEnd w:id="15"/>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BD4BF6">
      <w:pPr>
        <w:pStyle w:val="Nivel01"/>
        <w:numPr>
          <w:ilvl w:val="0"/>
          <w:numId w:val="5"/>
        </w:numPr>
      </w:pPr>
      <w:bookmarkStart w:id="16" w:name="_Toc135469226"/>
      <w:r w:rsidRPr="00462358">
        <w:t>DA APRESENTAÇÃO DA PROPOSTA E DOS DOCUMENTOS DE HABILITAÇÃO</w:t>
      </w:r>
      <w:bookmarkEnd w:id="16"/>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7"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7"/>
    </w:p>
    <w:p w14:paraId="1A6A7FC9" w14:textId="77777777" w:rsidR="001167EF" w:rsidRPr="00462358" w:rsidRDefault="001167EF" w:rsidP="00AE46C4">
      <w:pPr>
        <w:pStyle w:val="Nivel2"/>
        <w:ind w:left="0" w:firstLine="0"/>
        <w:rPr>
          <w:sz w:val="24"/>
          <w:szCs w:val="24"/>
        </w:rPr>
      </w:pPr>
      <w:bookmarkStart w:id="18" w:name="_Ref113968921"/>
      <w:r w:rsidRPr="00462358">
        <w:rPr>
          <w:sz w:val="24"/>
          <w:szCs w:val="24"/>
        </w:rPr>
        <w:t>No cadastramento da proposta inicial, o licitante declarará, em campo próprio do sistema, que:</w:t>
      </w:r>
      <w:bookmarkEnd w:id="18"/>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6"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19"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27"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19"/>
      <w:r w:rsidRPr="00462358">
        <w:fldChar w:fldCharType="begin"/>
      </w:r>
      <w:r w:rsidRPr="00462358">
        <w:rPr>
          <w:sz w:val="24"/>
          <w:szCs w:val="24"/>
        </w:rPr>
        <w:instrText>HYPERLINK "https://www.planalto.gov.br/ccivil_03/leis/lcp/lcp123.htm" \l "art42"</w:instrText>
      </w:r>
      <w:r w:rsidRPr="00462358">
        <w:fldChar w:fldCharType="separate"/>
      </w:r>
      <w:proofErr w:type="spellStart"/>
      <w:r w:rsidRPr="00462358">
        <w:rPr>
          <w:rStyle w:val="Hyperlink"/>
          <w:sz w:val="24"/>
          <w:szCs w:val="24"/>
        </w:rPr>
        <w:t>arts</w:t>
      </w:r>
      <w:proofErr w:type="spellEnd"/>
      <w:r w:rsidRPr="00462358">
        <w:rPr>
          <w:rStyle w:val="Hyperlink"/>
          <w:sz w:val="24"/>
          <w:szCs w:val="24"/>
        </w:rPr>
        <w:t>. 42 a 49</w:t>
      </w:r>
      <w:r w:rsidRPr="00462358">
        <w:rPr>
          <w:rStyle w:val="Hyperlink"/>
          <w:sz w:val="24"/>
          <w:szCs w:val="24"/>
        </w:rPr>
        <w:fldChar w:fldCharType="end"/>
      </w:r>
      <w:r w:rsidRPr="00462358">
        <w:rPr>
          <w:sz w:val="24"/>
          <w:szCs w:val="24"/>
        </w:rPr>
        <w:t xml:space="preserve">, observado o disposto nos </w:t>
      </w:r>
      <w:hyperlink r:id="rId28"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w:t>
      </w:r>
      <w:proofErr w:type="spellStart"/>
      <w:r w:rsidRPr="00462358">
        <w:rPr>
          <w:sz w:val="24"/>
          <w:szCs w:val="24"/>
        </w:rPr>
        <w:t>arts</w:t>
      </w:r>
      <w:proofErr w:type="spellEnd"/>
      <w:r w:rsidRPr="00462358">
        <w:rPr>
          <w:sz w:val="24"/>
          <w:szCs w:val="24"/>
        </w:rPr>
        <w:t xml:space="preserve">. 42 a 49 da </w:t>
      </w:r>
      <w:hyperlink r:id="rId29"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1"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3"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BD4BF6">
      <w:pPr>
        <w:pStyle w:val="Nivel01"/>
        <w:numPr>
          <w:ilvl w:val="0"/>
          <w:numId w:val="5"/>
        </w:numPr>
      </w:pPr>
      <w:bookmarkStart w:id="20" w:name="_Toc135469227"/>
      <w:r w:rsidRPr="00462358">
        <w:t>DO PREENCHIMENTO DA PROPOSTA</w:t>
      </w:r>
      <w:bookmarkEnd w:id="20"/>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4"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7"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8"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BD4BF6">
      <w:pPr>
        <w:pStyle w:val="Nivel01"/>
        <w:numPr>
          <w:ilvl w:val="0"/>
          <w:numId w:val="5"/>
        </w:numPr>
      </w:pPr>
      <w:bookmarkStart w:id="22" w:name="_Toc135469228"/>
      <w:bookmarkEnd w:id="21"/>
      <w:r w:rsidRPr="00462358">
        <w:t>DA ABERTURA DA SESSÃO, CLASSIFICAÇÃO DAS PROPOSTAS E FORMULAÇÃO DE LANCES</w:t>
      </w:r>
      <w:bookmarkEnd w:id="22"/>
    </w:p>
    <w:p w14:paraId="0B9CA62E" w14:textId="77777777" w:rsidR="001167EF" w:rsidRPr="00462358" w:rsidRDefault="001167EF" w:rsidP="00AE46C4">
      <w:pPr>
        <w:pStyle w:val="Nivel2"/>
        <w:ind w:left="0" w:firstLine="0"/>
        <w:rPr>
          <w:sz w:val="24"/>
          <w:szCs w:val="24"/>
        </w:rPr>
      </w:pPr>
      <w:bookmarkStart w:id="23"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4731AF7"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4"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5" w:name="_Hlk113697816"/>
      <w:bookmarkEnd w:id="24"/>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proofErr w:type="spellStart"/>
        <w:r w:rsidR="001167EF" w:rsidRPr="00462358">
          <w:rPr>
            <w:rStyle w:val="Hyperlink"/>
            <w:rFonts w:eastAsia="Zurich BT"/>
            <w:sz w:val="24"/>
            <w:szCs w:val="24"/>
          </w:rPr>
          <w:t>arts</w:t>
        </w:r>
        <w:proofErr w:type="spellEnd"/>
        <w:r w:rsidR="001167EF" w:rsidRPr="00462358">
          <w:rPr>
            <w:rStyle w:val="Hyperlink"/>
            <w:rFonts w:eastAsia="Zurich BT"/>
            <w:sz w:val="24"/>
            <w:szCs w:val="24"/>
          </w:rPr>
          <w:t>.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 xml:space="preserve">A </w:t>
      </w:r>
      <w:proofErr w:type="gramStart"/>
      <w:r w:rsidRPr="00462358">
        <w:rPr>
          <w:sz w:val="24"/>
          <w:szCs w:val="24"/>
        </w:rPr>
        <w:t>melhor</w:t>
      </w:r>
      <w:proofErr w:type="gramEnd"/>
      <w:r w:rsidRPr="00462358">
        <w:rPr>
          <w:sz w:val="24"/>
          <w:szCs w:val="24"/>
        </w:rPr>
        <w:t xml:space="preserve">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0"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2"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7" w:name="art60§1i"/>
      <w:bookmarkEnd w:id="27"/>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28" w:name="art60§1ii"/>
      <w:bookmarkEnd w:id="28"/>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29" w:name="art60§1iii"/>
      <w:bookmarkEnd w:id="29"/>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0" w:name="art60§1iv"/>
      <w:bookmarkEnd w:id="30"/>
      <w:r w:rsidRPr="00462358">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74513F64"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r w:rsidR="005732B6" w:rsidRPr="004D1C7B">
        <w:rPr>
          <w:b/>
          <w:bCs/>
          <w:sz w:val="24"/>
          <w:szCs w:val="24"/>
          <w:highlight w:val="green"/>
        </w:rPr>
        <w:t>Planilha de Composição de Custos</w:t>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1"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4"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5"/>
                    <a:stretch>
                      <a:fillRect/>
                    </a:stretch>
                  </pic:blipFill>
                  <pic:spPr>
                    <a:xfrm>
                      <a:off x="0" y="0"/>
                      <a:ext cx="4313294" cy="190517"/>
                    </a:xfrm>
                    <a:prstGeom prst="rect">
                      <a:avLst/>
                    </a:prstGeom>
                  </pic:spPr>
                </pic:pic>
              </a:graphicData>
            </a:graphic>
          </wp:inline>
        </w:drawing>
      </w:r>
    </w:p>
    <w:bookmarkEnd w:id="31"/>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B73655"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3"/>
    </w:p>
    <w:p w14:paraId="6375F0D8" w14:textId="77777777" w:rsidR="00B73655" w:rsidRDefault="00B73655" w:rsidP="00B73655">
      <w:pPr>
        <w:pStyle w:val="Nivel2"/>
        <w:ind w:left="0" w:firstLine="0"/>
        <w:rPr>
          <w:rFonts w:eastAsia="Times New Roman"/>
          <w:sz w:val="24"/>
          <w:szCs w:val="24"/>
          <w:highlight w:val="yellow"/>
        </w:rPr>
      </w:pPr>
      <w:r w:rsidRPr="00F34FB1">
        <w:rPr>
          <w:rFonts w:eastAsia="Times New Roman"/>
          <w:sz w:val="24"/>
          <w:szCs w:val="24"/>
          <w:highlight w:val="yellow"/>
        </w:rPr>
        <w:t>Como critérios de sua aceitabilidade, será verificada a compatibilidade dos preços ofertados com:</w:t>
      </w:r>
    </w:p>
    <w:p w14:paraId="3EA567C9" w14:textId="77777777" w:rsidR="00B73655" w:rsidRPr="0076282E" w:rsidRDefault="00B73655" w:rsidP="00B73655">
      <w:pPr>
        <w:pStyle w:val="Nivel3"/>
        <w:rPr>
          <w:sz w:val="24"/>
          <w:szCs w:val="24"/>
          <w:highlight w:val="green"/>
        </w:rPr>
      </w:pPr>
      <w:r w:rsidRPr="0076282E">
        <w:rPr>
          <w:sz w:val="24"/>
          <w:szCs w:val="24"/>
          <w:highlight w:val="green"/>
        </w:rPr>
        <w:t xml:space="preserve">Preços de insumos e salários praticados pelo mercado, considerados os respectivos encargos sociais e Benefícios e Despesas Indiretas (BDI); </w:t>
      </w:r>
      <w:r w:rsidRPr="0076282E">
        <w:rPr>
          <w:b/>
          <w:bCs/>
          <w:sz w:val="24"/>
          <w:szCs w:val="24"/>
          <w:highlight w:val="green"/>
        </w:rPr>
        <w:t>e/ou</w:t>
      </w:r>
    </w:p>
    <w:p w14:paraId="67B9F196" w14:textId="0B1E839B" w:rsidR="00B73655" w:rsidRPr="0076282E" w:rsidRDefault="00B73655" w:rsidP="00B73655">
      <w:pPr>
        <w:pStyle w:val="Nivel3"/>
        <w:rPr>
          <w:sz w:val="24"/>
          <w:szCs w:val="24"/>
          <w:highlight w:val="green"/>
        </w:rPr>
      </w:pPr>
      <w:r w:rsidRPr="0076282E">
        <w:rPr>
          <w:sz w:val="24"/>
          <w:szCs w:val="24"/>
          <w:highlight w:val="green"/>
        </w:rPr>
        <w:lastRenderedPageBreak/>
        <w:t>Parâmetros constantes do CADTERC.</w:t>
      </w:r>
    </w:p>
    <w:p w14:paraId="42547FED" w14:textId="0CCE77E8" w:rsidR="00EA0915"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70F6D3C1" w14:textId="77777777" w:rsidR="00E74BAA" w:rsidRPr="006657F1" w:rsidRDefault="00E74BAA" w:rsidP="00E74BAA">
      <w:pPr>
        <w:pStyle w:val="Nivel2"/>
        <w:numPr>
          <w:ilvl w:val="0"/>
          <w:numId w:val="0"/>
        </w:numPr>
        <w:rPr>
          <w:rFonts w:eastAsia="Times New Roman"/>
          <w:sz w:val="12"/>
          <w:szCs w:val="12"/>
        </w:rPr>
      </w:pPr>
    </w:p>
    <w:p w14:paraId="0698E506" w14:textId="77777777" w:rsidR="00E74BAA" w:rsidRPr="006657F1" w:rsidRDefault="00E74BAA" w:rsidP="00E74BAA">
      <w:pPr>
        <w:pStyle w:val="Nivel2"/>
        <w:numPr>
          <w:ilvl w:val="0"/>
          <w:numId w:val="0"/>
        </w:numPr>
        <w:rPr>
          <w:rFonts w:eastAsia="Times New Roman"/>
          <w:sz w:val="12"/>
          <w:szCs w:val="12"/>
        </w:rPr>
      </w:pPr>
    </w:p>
    <w:p w14:paraId="140E2B09" w14:textId="77777777" w:rsidR="001167EF" w:rsidRPr="00B36518" w:rsidRDefault="001167EF" w:rsidP="00BD4BF6">
      <w:pPr>
        <w:pStyle w:val="Nivel01"/>
        <w:numPr>
          <w:ilvl w:val="0"/>
          <w:numId w:val="5"/>
        </w:numPr>
      </w:pPr>
      <w:bookmarkStart w:id="32" w:name="_Toc135469229"/>
      <w:r w:rsidRPr="00B36518">
        <w:t>DA FASE DE JULGAMENTO</w:t>
      </w:r>
      <w:bookmarkEnd w:id="32"/>
    </w:p>
    <w:p w14:paraId="7E95A5AC" w14:textId="74A689F4" w:rsidR="001167EF" w:rsidRPr="00B36518" w:rsidRDefault="001167EF" w:rsidP="00AE46C4">
      <w:pPr>
        <w:pStyle w:val="Nivel2"/>
        <w:ind w:left="0" w:firstLine="0"/>
        <w:rPr>
          <w:b/>
          <w:bCs/>
          <w:sz w:val="24"/>
          <w:szCs w:val="24"/>
          <w:lang w:eastAsia="ar-SA"/>
        </w:rPr>
      </w:pPr>
      <w:bookmarkStart w:id="33"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3"/>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 xml:space="preserve">Cadastro Nacional de Empresas Inidôneas e Suspensas - </w:t>
      </w:r>
      <w:proofErr w:type="spellStart"/>
      <w:r w:rsidRPr="00B16D17">
        <w:rPr>
          <w:spacing w:val="-6"/>
          <w:sz w:val="24"/>
          <w:szCs w:val="24"/>
          <w:lang w:eastAsia="ar-SA"/>
        </w:rPr>
        <w:t>Ceis</w:t>
      </w:r>
      <w:proofErr w:type="spellEnd"/>
      <w:r w:rsidRPr="00B16D17">
        <w:rPr>
          <w:spacing w:val="-6"/>
          <w:sz w:val="24"/>
          <w:szCs w:val="24"/>
          <w:lang w:eastAsia="ar-SA"/>
        </w:rPr>
        <w:t>, mantido pela Controladoria-Geral da União (</w:t>
      </w:r>
      <w:hyperlink r:id="rId47"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 xml:space="preserve">Cadastro Nacional de Empresas Punidas – </w:t>
      </w:r>
      <w:proofErr w:type="spellStart"/>
      <w:r w:rsidRPr="00B93EBF">
        <w:rPr>
          <w:spacing w:val="-6"/>
          <w:sz w:val="24"/>
          <w:szCs w:val="24"/>
          <w:lang w:eastAsia="ar-SA"/>
        </w:rPr>
        <w:t>Cnep</w:t>
      </w:r>
      <w:proofErr w:type="spellEnd"/>
      <w:r w:rsidRPr="00B93EBF">
        <w:rPr>
          <w:spacing w:val="-6"/>
          <w:sz w:val="24"/>
          <w:szCs w:val="24"/>
          <w:lang w:eastAsia="ar-SA"/>
        </w:rPr>
        <w:t>, mantido pela Controladoria-Geral da União (</w:t>
      </w:r>
      <w:hyperlink r:id="rId48"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83C24">
        <w:rPr>
          <w:spacing w:val="-4"/>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583C24">
          <w:rPr>
            <w:rStyle w:val="Hyperlink"/>
            <w:spacing w:val="-4"/>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4" w:name="_Hlk135317550"/>
      <w:r w:rsidRPr="00534734">
        <w:rPr>
          <w:sz w:val="24"/>
          <w:szCs w:val="24"/>
        </w:rPr>
        <w:t>Caso atendidas as condições de participação, prosseguirá a análise da fase de julgamento da proposta classificada em primeiro lugar.</w:t>
      </w:r>
    </w:p>
    <w:bookmarkEnd w:id="34"/>
    <w:p w14:paraId="0B56BFFC" w14:textId="6A29F5A8" w:rsidR="001167EF" w:rsidRPr="00534734" w:rsidRDefault="001167EF" w:rsidP="00AE46C4">
      <w:pPr>
        <w:pStyle w:val="Nivel2"/>
        <w:ind w:left="0" w:firstLine="0"/>
        <w:rPr>
          <w:sz w:val="24"/>
          <w:szCs w:val="24"/>
        </w:rPr>
      </w:pPr>
      <w:r w:rsidRPr="00534734">
        <w:rPr>
          <w:sz w:val="24"/>
          <w:szCs w:val="24"/>
        </w:rPr>
        <w:lastRenderedPageBreak/>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1CC67E61"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3"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2CB31D6C"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A apresentação de valores abaixo dos respectivos custos referentes a itens isolados da</w:t>
      </w:r>
      <w:r w:rsidR="008F582E" w:rsidRPr="00534734">
        <w:rPr>
          <w:i w:val="0"/>
          <w:iCs w:val="0"/>
          <w:color w:val="auto"/>
          <w:sz w:val="24"/>
          <w:szCs w:val="24"/>
          <w:highlight w:val="yellow"/>
        </w:rPr>
        <w:t xml:space="preserve">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1FC45088"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fim de assegurar o tratamento isonômico entre os licitantes, informa-se que </w:t>
      </w:r>
      <w:r w:rsidR="00027183" w:rsidRPr="00027183">
        <w:rPr>
          <w:i w:val="0"/>
          <w:iCs w:val="0"/>
          <w:color w:val="auto"/>
          <w:sz w:val="24"/>
          <w:szCs w:val="24"/>
          <w:highlight w:val="yellow"/>
        </w:rPr>
        <w:t>foram utilizados os seguintes acordos, dissídios ou convenções coletivas</w:t>
      </w:r>
      <w:r w:rsidR="00027183">
        <w:rPr>
          <w:i w:val="0"/>
          <w:iCs w:val="0"/>
          <w:color w:val="auto"/>
          <w:sz w:val="24"/>
          <w:szCs w:val="24"/>
          <w:highlight w:val="yellow"/>
        </w:rPr>
        <w:t xml:space="preserve"> </w:t>
      </w:r>
      <w:r w:rsidRPr="00534734">
        <w:rPr>
          <w:i w:val="0"/>
          <w:iCs w:val="0"/>
          <w:color w:val="auto"/>
          <w:sz w:val="24"/>
          <w:szCs w:val="24"/>
          <w:highlight w:val="yellow"/>
        </w:rPr>
        <w:t>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103F5CF1"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w:t>
      </w:r>
      <w:r w:rsidR="00A71B12">
        <w:rPr>
          <w:i w:val="0"/>
          <w:iCs w:val="0"/>
          <w:color w:val="auto"/>
          <w:sz w:val="24"/>
          <w:szCs w:val="24"/>
          <w:highlight w:val="yellow"/>
        </w:rPr>
        <w:t>s</w:t>
      </w:r>
      <w:r w:rsidRPr="00534734">
        <w:rPr>
          <w:i w:val="0"/>
          <w:iCs w:val="0"/>
          <w:color w:val="auto"/>
          <w:sz w:val="24"/>
          <w:szCs w:val="24"/>
          <w:highlight w:val="yellow"/>
        </w:rPr>
        <w:t xml:space="preserve"> sindicato</w:t>
      </w:r>
      <w:r w:rsidR="00A71B12">
        <w:rPr>
          <w:i w:val="0"/>
          <w:iCs w:val="0"/>
          <w:color w:val="auto"/>
          <w:sz w:val="24"/>
          <w:szCs w:val="24"/>
          <w:highlight w:val="yellow"/>
        </w:rPr>
        <w:t>s</w:t>
      </w:r>
      <w:r w:rsidRPr="00534734">
        <w:rPr>
          <w:i w:val="0"/>
          <w:iCs w:val="0"/>
          <w:color w:val="auto"/>
          <w:sz w:val="24"/>
          <w:szCs w:val="24"/>
          <w:highlight w:val="yellow"/>
        </w:rPr>
        <w:t xml:space="preserve"> e instrumento</w:t>
      </w:r>
      <w:r w:rsidR="00A71B12">
        <w:rPr>
          <w:i w:val="0"/>
          <w:iCs w:val="0"/>
          <w:color w:val="auto"/>
          <w:sz w:val="24"/>
          <w:szCs w:val="24"/>
          <w:highlight w:val="yellow"/>
        </w:rPr>
        <w:t>s</w:t>
      </w:r>
      <w:r w:rsidRPr="00534734">
        <w:rPr>
          <w:i w:val="0"/>
          <w:iCs w:val="0"/>
          <w:color w:val="auto"/>
          <w:sz w:val="24"/>
          <w:szCs w:val="24"/>
          <w:highlight w:val="yellow"/>
        </w:rPr>
        <w:t xml:space="preserve"> coletivo</w:t>
      </w:r>
      <w:r w:rsidR="00A71B12">
        <w:rPr>
          <w:i w:val="0"/>
          <w:iCs w:val="0"/>
          <w:color w:val="auto"/>
          <w:sz w:val="24"/>
          <w:szCs w:val="24"/>
          <w:highlight w:val="yellow"/>
        </w:rPr>
        <w:t>s</w:t>
      </w:r>
      <w:r w:rsidRPr="00534734">
        <w:rPr>
          <w:i w:val="0"/>
          <w:iCs w:val="0"/>
          <w:color w:val="auto"/>
          <w:sz w:val="24"/>
          <w:szCs w:val="24"/>
          <w:highlight w:val="yellow"/>
        </w:rPr>
        <w:t xml:space="preserve"> adequado</w:t>
      </w:r>
      <w:r w:rsidR="00A71B12">
        <w:rPr>
          <w:i w:val="0"/>
          <w:iCs w:val="0"/>
          <w:color w:val="auto"/>
          <w:sz w:val="24"/>
          <w:szCs w:val="24"/>
          <w:highlight w:val="yellow"/>
        </w:rPr>
        <w:t>s</w:t>
      </w:r>
      <w:r w:rsidRPr="00534734">
        <w:rPr>
          <w:i w:val="0"/>
          <w:iCs w:val="0"/>
          <w:color w:val="auto"/>
          <w:sz w:val="24"/>
          <w:szCs w:val="24"/>
          <w:highlight w:val="yellow"/>
        </w:rPr>
        <w:t xml:space="preserve">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r w:rsidRPr="00312306">
        <w:rPr>
          <w:i w:val="0"/>
          <w:iCs w:val="0"/>
          <w:color w:val="auto"/>
          <w:sz w:val="24"/>
          <w:szCs w:val="24"/>
          <w:highlight w:val="green"/>
        </w:rPr>
        <w:t>.</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w:t>
      </w:r>
      <w:proofErr w:type="spellStart"/>
      <w:r w:rsidRPr="00534734">
        <w:rPr>
          <w:i w:val="0"/>
          <w:iCs w:val="0"/>
          <w:color w:val="auto"/>
          <w:sz w:val="24"/>
          <w:szCs w:val="24"/>
          <w:highlight w:val="yellow"/>
        </w:rPr>
        <w:t>ões</w:t>
      </w:r>
      <w:proofErr w:type="spellEnd"/>
      <w:r w:rsidRPr="00534734">
        <w:rPr>
          <w:i w:val="0"/>
          <w:iCs w:val="0"/>
          <w:color w:val="auto"/>
          <w:sz w:val="24"/>
          <w:szCs w:val="24"/>
          <w:highlight w:val="yellow"/>
        </w:rPr>
        <w:t>) coletiva(s) ou sentença(s) normativa(s) que regem a(s) categoria(s) profissional(</w:t>
      </w:r>
      <w:proofErr w:type="spellStart"/>
      <w:r w:rsidRPr="00534734">
        <w:rPr>
          <w:i w:val="0"/>
          <w:iCs w:val="0"/>
          <w:color w:val="auto"/>
          <w:sz w:val="24"/>
          <w:szCs w:val="24"/>
          <w:highlight w:val="yellow"/>
        </w:rPr>
        <w:t>is</w:t>
      </w:r>
      <w:proofErr w:type="spellEnd"/>
      <w:r w:rsidRPr="00534734">
        <w:rPr>
          <w:i w:val="0"/>
          <w:iCs w:val="0"/>
          <w:color w:val="auto"/>
          <w:sz w:val="24"/>
          <w:szCs w:val="24"/>
          <w:highlight w:val="yellow"/>
        </w:rPr>
        <w:t>) que executará(</w:t>
      </w:r>
      <w:proofErr w:type="spellStart"/>
      <w:r w:rsidRPr="00534734">
        <w:rPr>
          <w:i w:val="0"/>
          <w:iCs w:val="0"/>
          <w:color w:val="auto"/>
          <w:sz w:val="24"/>
          <w:szCs w:val="24"/>
          <w:highlight w:val="yellow"/>
        </w:rPr>
        <w:t>ão</w:t>
      </w:r>
      <w:proofErr w:type="spellEnd"/>
      <w:r w:rsidRPr="00534734">
        <w:rPr>
          <w:i w:val="0"/>
          <w:iCs w:val="0"/>
          <w:color w:val="auto"/>
          <w:sz w:val="24"/>
          <w:szCs w:val="24"/>
          <w:highlight w:val="yellow"/>
        </w:rPr>
        <w:t>)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35" w:name="_Hlk181864426"/>
      <w:r w:rsidR="00710220" w:rsidRPr="00534734">
        <w:rPr>
          <w:color w:val="auto"/>
          <w:sz w:val="24"/>
          <w:szCs w:val="24"/>
          <w:highlight w:val="yellow"/>
          <w:lang w:eastAsia="en-US"/>
        </w:rPr>
        <w:t>serviço</w:t>
      </w:r>
      <w:bookmarkEnd w:id="35"/>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2E3194F" w14:textId="77777777" w:rsidR="001167EF" w:rsidRPr="00534734" w:rsidRDefault="001167EF" w:rsidP="00BD4BF6">
      <w:pPr>
        <w:pStyle w:val="Nivel01"/>
        <w:numPr>
          <w:ilvl w:val="0"/>
          <w:numId w:val="5"/>
        </w:numPr>
      </w:pPr>
      <w:bookmarkStart w:id="36" w:name="_Toc135469230"/>
      <w:r w:rsidRPr="00534734">
        <w:lastRenderedPageBreak/>
        <w:t>DA FASE DE HABILITAÇÃO</w:t>
      </w:r>
      <w:bookmarkEnd w:id="36"/>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proofErr w:type="spellStart"/>
        <w:r w:rsidRPr="00534734">
          <w:rPr>
            <w:rStyle w:val="Hyperlink"/>
            <w:sz w:val="24"/>
            <w:szCs w:val="24"/>
          </w:rPr>
          <w:t>arts</w:t>
        </w:r>
        <w:proofErr w:type="spellEnd"/>
        <w:r w:rsidRPr="00534734">
          <w:rPr>
            <w:rStyle w:val="Hyperlink"/>
            <w:sz w:val="24"/>
            <w:szCs w:val="24"/>
          </w:rPr>
          <w:t>.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37" w:name="_Ref114663777"/>
      <w:r w:rsidRPr="00534734">
        <w:rPr>
          <w:sz w:val="24"/>
          <w:szCs w:val="24"/>
        </w:rPr>
        <w:t>A documentação exigida para fins de habilitação jurídica, fiscal, social e trabalhista e econômico-</w:t>
      </w:r>
      <w:proofErr w:type="spellStart"/>
      <w:r w:rsidRPr="00534734">
        <w:rPr>
          <w:sz w:val="24"/>
          <w:szCs w:val="24"/>
        </w:rPr>
        <w:t>ﬁnanceira</w:t>
      </w:r>
      <w:proofErr w:type="spellEnd"/>
      <w:r w:rsidRPr="00534734">
        <w:rPr>
          <w:sz w:val="24"/>
          <w:szCs w:val="24"/>
        </w:rPr>
        <w:t xml:space="preserve">,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37"/>
    </w:p>
    <w:p w14:paraId="04843177" w14:textId="77777777" w:rsidR="004F6C4C" w:rsidRPr="004F6C4C" w:rsidRDefault="00DB67B0" w:rsidP="004F6C4C">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w:t>
      </w:r>
      <w:r w:rsidRPr="004F6C4C">
        <w:rPr>
          <w:b/>
          <w:bCs/>
          <w:i w:val="0"/>
          <w:iCs w:val="0"/>
          <w:color w:val="auto"/>
          <w:sz w:val="24"/>
          <w:szCs w:val="24"/>
          <w:highlight w:val="green"/>
        </w:rPr>
        <w:t xml:space="preserve">, </w:t>
      </w:r>
      <w:r w:rsidR="004F6C4C" w:rsidRPr="00F77957">
        <w:rPr>
          <w:b/>
          <w:bCs/>
          <w:i w:val="0"/>
          <w:iCs w:val="0"/>
          <w:color w:val="auto"/>
          <w:sz w:val="24"/>
          <w:szCs w:val="24"/>
          <w:highlight w:val="yellow"/>
        </w:rPr>
        <w:t>observando-se o disposto nos subitens 4.2 e 10.3.8.2 do Termo de Referência - Anexo I do Edital, bem como os modelos de declaração constantes do Anexo III do Edital.</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55"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56"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58"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lastRenderedPageBreak/>
        <w:t xml:space="preserve">Somente haverá a necessidade de comprovação do preenchimento de requisitos mediante apresentação dos documentos originais </w:t>
      </w:r>
      <w:proofErr w:type="spellStart"/>
      <w:r w:rsidRPr="00534734">
        <w:rPr>
          <w:sz w:val="24"/>
          <w:szCs w:val="24"/>
        </w:rPr>
        <w:t>não-digitais</w:t>
      </w:r>
      <w:proofErr w:type="spellEnd"/>
      <w:r w:rsidRPr="00534734">
        <w:rPr>
          <w:sz w:val="24"/>
          <w:szCs w:val="24"/>
        </w:rPr>
        <w:t xml:space="preserve">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38"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38"/>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0"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39" w:name="_Ref114670319"/>
      <w:r w:rsidRPr="00534734">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534734">
        <w:rPr>
          <w:sz w:val="24"/>
          <w:szCs w:val="24"/>
        </w:rPr>
        <w:t>eﬁcácia</w:t>
      </w:r>
      <w:proofErr w:type="spellEnd"/>
      <w:r w:rsidRPr="00534734">
        <w:rPr>
          <w:sz w:val="24"/>
          <w:szCs w:val="24"/>
        </w:rPr>
        <w:t xml:space="preserve"> para fins de habilitação e classificação.</w:t>
      </w:r>
      <w:bookmarkEnd w:id="39"/>
    </w:p>
    <w:p w14:paraId="2C53ACCA" w14:textId="41064FA8" w:rsidR="001167EF" w:rsidRPr="00534734" w:rsidRDefault="001167EF" w:rsidP="00AE46C4">
      <w:pPr>
        <w:pStyle w:val="Nivel2"/>
        <w:ind w:left="0" w:firstLine="0"/>
        <w:rPr>
          <w:sz w:val="24"/>
          <w:szCs w:val="24"/>
        </w:rPr>
      </w:pPr>
      <w:bookmarkStart w:id="40" w:name="_Ref114665528"/>
      <w:r w:rsidRPr="00534734">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0"/>
    </w:p>
    <w:p w14:paraId="21188964" w14:textId="0BC75A20" w:rsidR="001167EF" w:rsidRPr="00534734" w:rsidRDefault="001167EF" w:rsidP="00AE46C4">
      <w:pPr>
        <w:pStyle w:val="Nivel2"/>
        <w:ind w:left="0" w:firstLine="0"/>
        <w:rPr>
          <w:sz w:val="24"/>
          <w:szCs w:val="24"/>
        </w:rPr>
      </w:pPr>
      <w:bookmarkStart w:id="41"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1"/>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6E49F280" w14:textId="77777777" w:rsidR="00F5084A" w:rsidRDefault="00F5084A" w:rsidP="00F5084A">
      <w:pPr>
        <w:pStyle w:val="Nivel2"/>
        <w:numPr>
          <w:ilvl w:val="0"/>
          <w:numId w:val="0"/>
        </w:numPr>
        <w:rPr>
          <w:sz w:val="24"/>
          <w:szCs w:val="24"/>
        </w:rPr>
      </w:pPr>
    </w:p>
    <w:p w14:paraId="01A53E22" w14:textId="77777777" w:rsidR="00F5084A" w:rsidRPr="00534734" w:rsidRDefault="00F5084A" w:rsidP="00F5084A">
      <w:pPr>
        <w:pStyle w:val="Nivel2"/>
        <w:numPr>
          <w:ilvl w:val="0"/>
          <w:numId w:val="0"/>
        </w:numPr>
        <w:rPr>
          <w:sz w:val="24"/>
          <w:szCs w:val="24"/>
        </w:rPr>
      </w:pPr>
    </w:p>
    <w:p w14:paraId="31082AEA" w14:textId="77777777" w:rsidR="001167EF" w:rsidRPr="00534734" w:rsidRDefault="001167EF" w:rsidP="00BD4BF6">
      <w:pPr>
        <w:pStyle w:val="Nivel01"/>
        <w:numPr>
          <w:ilvl w:val="0"/>
          <w:numId w:val="5"/>
        </w:numPr>
      </w:pPr>
      <w:bookmarkStart w:id="42" w:name="_Toc135469233"/>
      <w:r w:rsidRPr="00534734">
        <w:t>DOS RECURSOS</w:t>
      </w:r>
      <w:bookmarkEnd w:id="42"/>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3" w:name="_Hlk135318381"/>
      <w:bookmarkStart w:id="44" w:name="_Hlk135315794"/>
      <w:r w:rsidRPr="00534734">
        <w:rPr>
          <w:sz w:val="24"/>
          <w:szCs w:val="24"/>
        </w:rPr>
        <w:t>o prazo para a manifestação da intenção de recorrer não será inferior a 10 (dez) minutos;</w:t>
      </w:r>
      <w:bookmarkEnd w:id="43"/>
    </w:p>
    <w:bookmarkEnd w:id="44"/>
    <w:p w14:paraId="28EDE513" w14:textId="77777777" w:rsidR="001167EF" w:rsidRPr="00534734" w:rsidRDefault="001167EF" w:rsidP="009928ED">
      <w:pPr>
        <w:pStyle w:val="Nivel3"/>
        <w:rPr>
          <w:sz w:val="24"/>
          <w:szCs w:val="24"/>
        </w:rPr>
      </w:pPr>
      <w:r w:rsidRPr="00534734">
        <w:rPr>
          <w:sz w:val="24"/>
          <w:szCs w:val="24"/>
        </w:rPr>
        <w:lastRenderedPageBreak/>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2"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BD4BF6">
      <w:pPr>
        <w:pStyle w:val="Nivel01"/>
        <w:numPr>
          <w:ilvl w:val="0"/>
          <w:numId w:val="5"/>
        </w:numPr>
      </w:pPr>
      <w:bookmarkStart w:id="45" w:name="_Toc135469234"/>
      <w:r w:rsidRPr="00534734">
        <w:t>DAS INFRAÇÕES ADMINISTRATIVAS E SANÇÕES</w:t>
      </w:r>
      <w:bookmarkEnd w:id="45"/>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3"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9D62CE" w:rsidRDefault="001167EF" w:rsidP="00AE46C4">
      <w:pPr>
        <w:pStyle w:val="Nivel3"/>
        <w:numPr>
          <w:ilvl w:val="0"/>
          <w:numId w:val="0"/>
        </w:numPr>
        <w:rPr>
          <w:color w:val="FF0000"/>
          <w:sz w:val="24"/>
          <w:szCs w:val="24"/>
          <w:highlight w:val="cyan"/>
        </w:rPr>
      </w:pPr>
    </w:p>
    <w:p w14:paraId="68EFB0B7" w14:textId="77777777" w:rsidR="00822AA4" w:rsidRPr="009D62CE" w:rsidRDefault="00822AA4" w:rsidP="00AE46C4">
      <w:pPr>
        <w:pStyle w:val="Nivel3"/>
        <w:numPr>
          <w:ilvl w:val="0"/>
          <w:numId w:val="0"/>
        </w:numPr>
        <w:rPr>
          <w:color w:val="FF0000"/>
          <w:sz w:val="24"/>
          <w:szCs w:val="24"/>
          <w:highlight w:val="cyan"/>
        </w:rPr>
      </w:pPr>
    </w:p>
    <w:p w14:paraId="1EA872D6" w14:textId="77777777" w:rsidR="001167EF" w:rsidRPr="00534734" w:rsidRDefault="001167EF" w:rsidP="00BD4BF6">
      <w:pPr>
        <w:pStyle w:val="Nivel01"/>
        <w:numPr>
          <w:ilvl w:val="0"/>
          <w:numId w:val="5"/>
        </w:numPr>
      </w:pPr>
      <w:bookmarkStart w:id="46" w:name="_Toc135469235"/>
      <w:r w:rsidRPr="00534734">
        <w:t>DA IMPUGNAÇÃO AO EDITAL E DO PEDIDO DE ESCLARECIMENTO</w:t>
      </w:r>
      <w:bookmarkEnd w:id="46"/>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64"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lastRenderedPageBreak/>
        <w:t xml:space="preserve">A impugnação e o pedido de esclarecimento poderão ser realizados por forma eletrônica, </w:t>
      </w:r>
      <w:r w:rsidR="007F2D3C" w:rsidRPr="00534734">
        <w:rPr>
          <w:sz w:val="24"/>
          <w:szCs w:val="24"/>
        </w:rPr>
        <w:t xml:space="preserve">pelo e-mail </w:t>
      </w:r>
      <w:hyperlink r:id="rId65"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585C5C" w:rsidRDefault="001852F3" w:rsidP="00AE46C4">
      <w:pPr>
        <w:pStyle w:val="Nivel2"/>
        <w:numPr>
          <w:ilvl w:val="0"/>
          <w:numId w:val="0"/>
        </w:numPr>
        <w:rPr>
          <w:sz w:val="24"/>
          <w:szCs w:val="24"/>
        </w:rPr>
      </w:pPr>
    </w:p>
    <w:p w14:paraId="6C5A6942" w14:textId="77777777" w:rsidR="002A6E45" w:rsidRPr="00585C5C" w:rsidRDefault="002A6E45" w:rsidP="00AE46C4">
      <w:pPr>
        <w:pStyle w:val="Nivel2"/>
        <w:numPr>
          <w:ilvl w:val="0"/>
          <w:numId w:val="0"/>
        </w:numPr>
        <w:rPr>
          <w:sz w:val="24"/>
          <w:szCs w:val="24"/>
        </w:rPr>
      </w:pPr>
    </w:p>
    <w:p w14:paraId="238948D3" w14:textId="77777777" w:rsidR="001167EF" w:rsidRPr="00534734" w:rsidRDefault="001167EF" w:rsidP="00BD4BF6">
      <w:pPr>
        <w:pStyle w:val="Nivel01"/>
        <w:numPr>
          <w:ilvl w:val="0"/>
          <w:numId w:val="5"/>
        </w:numPr>
      </w:pPr>
      <w:bookmarkStart w:id="47" w:name="_Toc135469236"/>
      <w:r w:rsidRPr="00534734">
        <w:t>DAS DISPOSIÇÕES GERAIS</w:t>
      </w:r>
      <w:bookmarkEnd w:id="47"/>
    </w:p>
    <w:p w14:paraId="64BB97B9" w14:textId="77777777" w:rsidR="001167EF" w:rsidRPr="00534734" w:rsidRDefault="001167EF" w:rsidP="0080755E">
      <w:pPr>
        <w:pStyle w:val="Nivel2"/>
        <w:widowControl w:val="0"/>
        <w:spacing w:before="50"/>
        <w:ind w:left="0" w:firstLine="0"/>
        <w:rPr>
          <w:sz w:val="24"/>
          <w:szCs w:val="24"/>
        </w:rPr>
      </w:pPr>
      <w:bookmarkStart w:id="48" w:name="_Hlk82473550"/>
      <w:r w:rsidRPr="00534734">
        <w:rPr>
          <w:sz w:val="24"/>
          <w:szCs w:val="24"/>
        </w:rPr>
        <w:t xml:space="preserve">Exaurida a fase recursal, será observado o disposto no art. 71 da </w:t>
      </w:r>
      <w:hyperlink r:id="rId66"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xml:space="preserve">, comprovar a sua situação de regularidade </w:t>
      </w:r>
      <w:r w:rsidRPr="00F23D3D">
        <w:rPr>
          <w:i w:val="0"/>
          <w:iCs w:val="0"/>
          <w:color w:val="auto"/>
          <w:sz w:val="24"/>
          <w:szCs w:val="24"/>
        </w:rPr>
        <w:lastRenderedPageBreak/>
        <w:t>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68"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4A2B4C" w:rsidRDefault="00D20957" w:rsidP="00AE46C4">
      <w:pPr>
        <w:pStyle w:val="Nivel2"/>
        <w:ind w:left="0" w:firstLine="0"/>
        <w:rPr>
          <w:rStyle w:val="Hyperlink"/>
          <w:color w:val="000000"/>
          <w:sz w:val="24"/>
          <w:szCs w:val="24"/>
          <w:u w:val="none"/>
        </w:rPr>
      </w:pPr>
      <w:r w:rsidRPr="00534734">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w:t>
      </w:r>
      <w:r w:rsidRPr="00534734">
        <w:rPr>
          <w:color w:val="auto"/>
          <w:sz w:val="24"/>
          <w:szCs w:val="24"/>
        </w:rPr>
        <w:lastRenderedPageBreak/>
        <w:t>ordem de classificação, para a celebração do contrato em conformidade com o procedimento e as condições estabelecidas no art. 90 da</w:t>
      </w:r>
      <w:r w:rsidRPr="00534734">
        <w:rPr>
          <w:sz w:val="24"/>
          <w:szCs w:val="24"/>
        </w:rPr>
        <w:t xml:space="preserve"> </w:t>
      </w:r>
      <w:hyperlink r:id="rId69" w:history="1">
        <w:r w:rsidRPr="00534734">
          <w:rPr>
            <w:rStyle w:val="Hyperlink"/>
            <w:sz w:val="24"/>
            <w:szCs w:val="24"/>
          </w:rPr>
          <w:t>Lei nº 14.133, de 2021</w:t>
        </w:r>
      </w:hyperlink>
      <w:r w:rsidR="003A0ED6" w:rsidRPr="00534734">
        <w:rPr>
          <w:rStyle w:val="Hyperlink"/>
          <w:color w:val="auto"/>
          <w:sz w:val="24"/>
          <w:szCs w:val="24"/>
          <w:u w:val="none"/>
        </w:rPr>
        <w:t>.</w:t>
      </w:r>
    </w:p>
    <w:p w14:paraId="52D4F9CC" w14:textId="463544AE" w:rsidR="004A2B4C" w:rsidRPr="004A2B4C" w:rsidRDefault="004A2B4C" w:rsidP="004A2B4C">
      <w:pPr>
        <w:pStyle w:val="Nivel3"/>
        <w:rPr>
          <w:rStyle w:val="Hyperlink"/>
          <w:color w:val="000000"/>
          <w:sz w:val="24"/>
          <w:szCs w:val="24"/>
          <w:highlight w:val="green"/>
          <w:u w:val="none"/>
        </w:rPr>
      </w:pPr>
      <w:r w:rsidRPr="004A2B4C">
        <w:rPr>
          <w:rStyle w:val="Hyperlink"/>
          <w:color w:val="000000"/>
          <w:sz w:val="24"/>
          <w:szCs w:val="24"/>
          <w:highlight w:val="green"/>
          <w:u w:val="none"/>
        </w:rPr>
        <w:t>A recusa injustificada da ADJUDICATÁRIA</w:t>
      </w:r>
      <w:r w:rsidR="008A595A">
        <w:rPr>
          <w:rStyle w:val="Hyperlink"/>
          <w:color w:val="000000"/>
          <w:sz w:val="24"/>
          <w:szCs w:val="24"/>
          <w:highlight w:val="green"/>
          <w:u w:val="none"/>
        </w:rPr>
        <w:t xml:space="preserve"> </w:t>
      </w:r>
      <w:r w:rsidRPr="004A2B4C">
        <w:rPr>
          <w:rStyle w:val="Hyperlink"/>
          <w:color w:val="000000"/>
          <w:sz w:val="24"/>
          <w:szCs w:val="24"/>
          <w:highlight w:val="green"/>
          <w:u w:val="none"/>
        </w:rPr>
        <w:t>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0"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lastRenderedPageBreak/>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2"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3CAB5568" w14:textId="4154DF96" w:rsidR="00EB3D63" w:rsidRPr="00714866" w:rsidRDefault="00EB3D63" w:rsidP="00EB3D63">
      <w:pPr>
        <w:pStyle w:val="Nvel3-R"/>
        <w:numPr>
          <w:ilvl w:val="2"/>
          <w:numId w:val="5"/>
        </w:numPr>
        <w:ind w:left="284" w:firstLine="0"/>
        <w:rPr>
          <w:i w:val="0"/>
          <w:iCs w:val="0"/>
          <w:color w:val="auto"/>
          <w:sz w:val="24"/>
          <w:szCs w:val="24"/>
          <w:highlight w:val="yellow"/>
        </w:rPr>
      </w:pPr>
      <w:r w:rsidRPr="00714866">
        <w:rPr>
          <w:i w:val="0"/>
          <w:iCs w:val="0"/>
          <w:color w:val="auto"/>
          <w:sz w:val="24"/>
          <w:szCs w:val="24"/>
          <w:highlight w:val="yellow"/>
        </w:rPr>
        <w:t>ANEXO II – Modelo de Declaração Exigida para Habilitação;</w:t>
      </w:r>
    </w:p>
    <w:p w14:paraId="506B60A2" w14:textId="028EAD9E"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714866">
        <w:rPr>
          <w:i w:val="0"/>
          <w:iCs w:val="0"/>
          <w:color w:val="auto"/>
          <w:sz w:val="24"/>
          <w:szCs w:val="24"/>
          <w:highlight w:val="green"/>
        </w:rPr>
        <w:t>II</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36A745F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w:t>
      </w:r>
      <w:r w:rsidR="00714866">
        <w:rPr>
          <w:i w:val="0"/>
          <w:iCs w:val="0"/>
          <w:color w:val="auto"/>
          <w:sz w:val="24"/>
          <w:szCs w:val="24"/>
        </w:rPr>
        <w:t>I</w:t>
      </w:r>
      <w:r w:rsidRPr="00534734">
        <w:rPr>
          <w:i w:val="0"/>
          <w:iCs w:val="0"/>
          <w:color w:val="auto"/>
          <w:sz w:val="24"/>
          <w:szCs w:val="24"/>
        </w:rPr>
        <w:t xml:space="preserve">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48"/>
    <w:p w14:paraId="25D8C583" w14:textId="4A32E33A"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2D90CAC5" w14:textId="77777777" w:rsidR="00FB5550" w:rsidRDefault="00FB5550"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73"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74"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Pr="00791501" w:rsidRDefault="000C69E5" w:rsidP="003F40E0">
      <w:pPr>
        <w:spacing w:before="120" w:after="120" w:line="276" w:lineRule="auto"/>
        <w:jc w:val="both"/>
        <w:rPr>
          <w:rFonts w:eastAsia="Times New Roman" w:cs="Arial"/>
          <w:b/>
          <w:bCs/>
          <w:color w:val="000000"/>
          <w:sz w:val="20"/>
          <w:szCs w:val="2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585139F6"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4.2.2. Os interessados poderão realizar vistoria mediante prévio agendamento, junto à Diretoria de Serviços </w:t>
      </w:r>
      <w:r w:rsidRPr="0072594F">
        <w:rPr>
          <w:rFonts w:eastAsia="Times New Roman" w:cs="Arial"/>
          <w:color w:val="000000"/>
          <w:highlight w:val="green"/>
          <w:lang w:eastAsia="pt-BR"/>
        </w:rPr>
        <w:t>pelo telefone (11) 3292-3321</w:t>
      </w:r>
      <w:r w:rsidRPr="0072594F">
        <w:rPr>
          <w:rFonts w:eastAsia="Times New Roman" w:cs="Arial"/>
          <w:color w:val="000000"/>
          <w:highlight w:val="yellow"/>
          <w:lang w:eastAsia="pt-BR"/>
        </w:rPr>
        <w:t>, e sob o acompanhamento de servidor do TCESP designado para esse fim, no intuito do dimensionamento e da elaboração da proposta.</w:t>
      </w:r>
    </w:p>
    <w:p w14:paraId="378FE33C"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4.2.3. O prazo para realização da vistoria iniciar-se-á no dia útil seguinte ao da publicação deste Edital, estendendo-se até o dia útil anterior à data prevista para a abertura da sessão pública. </w:t>
      </w:r>
    </w:p>
    <w:p w14:paraId="65808C8D"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4.2.4. 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64F7FE6D" w14:textId="12AAC7AE" w:rsidR="00882A5C" w:rsidRPr="0093711C" w:rsidRDefault="0072594F" w:rsidP="0072594F">
      <w:pPr>
        <w:spacing w:before="120" w:after="120" w:line="276" w:lineRule="auto"/>
        <w:ind w:left="567"/>
        <w:jc w:val="both"/>
        <w:rPr>
          <w:rFonts w:eastAsia="Times New Roman" w:cs="Arial"/>
          <w:color w:val="000000"/>
          <w:lang w:eastAsia="pt-BR"/>
        </w:rPr>
      </w:pPr>
      <w:r w:rsidRPr="0072594F">
        <w:rPr>
          <w:rFonts w:eastAsia="Times New Roman" w:cs="Arial"/>
          <w:color w:val="000000"/>
          <w:highlight w:val="yellow"/>
          <w:lang w:eastAsia="pt-BR"/>
        </w:rPr>
        <w:t>4.2.5. 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p w14:paraId="098F1B5C" w14:textId="77777777" w:rsidR="004855A6" w:rsidRPr="00791501" w:rsidRDefault="004855A6" w:rsidP="000C69E5">
      <w:pPr>
        <w:spacing w:before="120" w:after="120" w:line="276" w:lineRule="auto"/>
        <w:ind w:left="284"/>
        <w:jc w:val="both"/>
        <w:rPr>
          <w:rFonts w:eastAsia="Times New Roman" w:cs="Arial"/>
          <w:b/>
          <w:bCs/>
          <w:color w:val="000000"/>
          <w:sz w:val="20"/>
          <w:szCs w:val="2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4EDC5FD4" w14:textId="5ADA0FC6" w:rsidR="0093711C" w:rsidRPr="0093711C" w:rsidRDefault="003F40E0" w:rsidP="003F40E0">
      <w:pPr>
        <w:spacing w:before="120" w:after="120" w:line="276" w:lineRule="auto"/>
        <w:jc w:val="both"/>
        <w:rPr>
          <w:rFonts w:eastAsia="Times New Roman" w:cs="Arial"/>
          <w:color w:val="000000"/>
          <w:lang w:eastAsia="pt-BR"/>
        </w:rPr>
      </w:pPr>
      <w:r w:rsidRPr="00397E5E">
        <w:rPr>
          <w:rFonts w:eastAsia="Times New Roman" w:cs="Arial"/>
          <w:color w:val="000000"/>
          <w:sz w:val="32"/>
          <w:szCs w:val="32"/>
          <w:lang w:eastAsia="pt-BR"/>
        </w:rPr>
        <w:lastRenderedPageBreak/>
        <w:t xml:space="preserve"> </w:t>
      </w:r>
      <w:r w:rsidR="0093711C" w:rsidRPr="0093711C">
        <w:rPr>
          <w:rFonts w:eastAsia="Times New Roman" w:cs="Arial"/>
          <w:b/>
          <w:bCs/>
          <w:color w:val="000000"/>
          <w:lang w:eastAsia="pt-BR"/>
        </w:rPr>
        <w:t>5. DO MODELO DE EXECUÇÃO:</w:t>
      </w:r>
    </w:p>
    <w:p w14:paraId="75F26401" w14:textId="77777777" w:rsidR="00536127" w:rsidRPr="00111D75" w:rsidRDefault="00536127" w:rsidP="003F40E0">
      <w:pPr>
        <w:spacing w:before="120" w:after="120" w:line="276" w:lineRule="auto"/>
        <w:jc w:val="both"/>
        <w:rPr>
          <w:rFonts w:eastAsia="Times New Roman" w:cs="Arial"/>
          <w:b/>
          <w:bCs/>
          <w:color w:val="00000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ANEXO B - 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5.2.1.3.4. Cópia do contrato de trabalho e do registro no </w:t>
      </w:r>
      <w:proofErr w:type="spellStart"/>
      <w:r w:rsidRPr="0093711C">
        <w:rPr>
          <w:rFonts w:eastAsia="Times New Roman" w:cs="Arial"/>
          <w:color w:val="000000"/>
          <w:lang w:eastAsia="pt-BR"/>
        </w:rPr>
        <w:t>eSocial</w:t>
      </w:r>
      <w:proofErr w:type="spellEnd"/>
      <w:r w:rsidRPr="0093711C">
        <w:rPr>
          <w:rFonts w:eastAsia="Times New Roman" w:cs="Arial"/>
          <w:color w:val="000000"/>
          <w:lang w:eastAsia="pt-BR"/>
        </w:rPr>
        <w:t>.</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2285D203"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 xml:space="preserve">DO </w:t>
      </w:r>
      <w:r w:rsidRPr="008B0DC4">
        <w:rPr>
          <w:rFonts w:eastAsia="Times New Roman" w:cs="Arial"/>
          <w:color w:val="000000"/>
          <w:highlight w:val="yellow"/>
          <w:lang w:eastAsia="pt-BR"/>
        </w:rPr>
        <w:t>CONTRATO</w:t>
      </w:r>
      <w:r w:rsidRPr="0093711C">
        <w:rPr>
          <w:rFonts w:eastAsia="Times New Roman" w:cs="Arial"/>
          <w:color w:val="000000"/>
          <w:lang w:eastAsia="pt-BR"/>
        </w:rPr>
        <w:t>,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57608C8B"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4168D181" w14:textId="77777777" w:rsidR="007F7C86" w:rsidRPr="007F7C86" w:rsidRDefault="007F7C86" w:rsidP="00997416">
      <w:pPr>
        <w:spacing w:before="120" w:after="120" w:line="276" w:lineRule="auto"/>
        <w:ind w:left="284"/>
        <w:jc w:val="both"/>
        <w:rPr>
          <w:rFonts w:eastAsia="Times New Roman" w:cs="Arial"/>
          <w:b/>
          <w:bCs/>
          <w:color w:val="000000"/>
          <w:sz w:val="16"/>
          <w:szCs w:val="16"/>
          <w:lang w:eastAsia="pt-BR"/>
        </w:rPr>
      </w:pPr>
    </w:p>
    <w:p w14:paraId="4DC4AB64" w14:textId="01875F8A"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3DBD58AE"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474546">
        <w:rPr>
          <w:rFonts w:eastAsia="Times New Roman" w:cs="Arial"/>
          <w:b/>
          <w:bCs/>
          <w:color w:val="000000"/>
          <w:lang w:eastAsia="pt-BR"/>
        </w:rPr>
        <w:t>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5.6.2. Todos os profissionais designados para a execução dos serviços, inclusive em eventuais substituições, deverão ter a qualificação técnica exigida, sendo a </w:t>
      </w:r>
      <w:r w:rsidRPr="0093711C">
        <w:rPr>
          <w:rFonts w:eastAsia="Times New Roman" w:cs="Arial"/>
          <w:color w:val="000000"/>
          <w:lang w:eastAsia="pt-BR"/>
        </w:rPr>
        <w:lastRenderedPageBreak/>
        <w:t>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5.8.5.1. A CONTRATADA será responsável pelo fornecimento aos seus funcionários de todos os equipamentos de proteção individual (EPI) e coletiva (EPC) de acordo com a legislação vigente. Esses equipamentos deverão estar </w:t>
      </w:r>
      <w:r w:rsidRPr="0093711C">
        <w:rPr>
          <w:rFonts w:eastAsia="Times New Roman" w:cs="Arial"/>
          <w:color w:val="000000"/>
          <w:lang w:eastAsia="pt-BR"/>
        </w:rPr>
        <w:lastRenderedPageBreak/>
        <w:t>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5.8.5.2. Não será permitido o uso de chinelos, de sandálias ou de outros tipos inadequados de calçados pelos colaboradores da CONTRATADA.</w:t>
      </w:r>
    </w:p>
    <w:p w14:paraId="606E3E62" w14:textId="77777777" w:rsidR="007124FB"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4875CE">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4875CE">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w:t>
      </w:r>
      <w:r w:rsidRPr="0093711C">
        <w:rPr>
          <w:rFonts w:eastAsia="Times New Roman" w:cs="Arial"/>
          <w:color w:val="000000"/>
          <w:lang w:eastAsia="pt-BR"/>
        </w:rPr>
        <w:lastRenderedPageBreak/>
        <w:t>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6.1.10. Fornecer </w:t>
      </w:r>
      <w:proofErr w:type="spellStart"/>
      <w:r w:rsidRPr="0093711C">
        <w:rPr>
          <w:rFonts w:eastAsia="Times New Roman" w:cs="Arial"/>
          <w:color w:val="000000"/>
          <w:lang w:eastAsia="pt-BR"/>
        </w:rPr>
        <w:t>o</w:t>
      </w:r>
      <w:proofErr w:type="spellEnd"/>
      <w:r w:rsidRPr="0093711C">
        <w:rPr>
          <w:rFonts w:eastAsia="Times New Roman" w:cs="Arial"/>
          <w:color w:val="000000"/>
          <w:lang w:eastAsia="pt-BR"/>
        </w:rPr>
        <w:t xml:space="preserve">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Default="007124FB" w:rsidP="003F40E0">
      <w:pPr>
        <w:spacing w:before="120" w:after="120" w:line="276" w:lineRule="auto"/>
        <w:jc w:val="both"/>
        <w:rPr>
          <w:rFonts w:eastAsia="Times New Roman" w:cs="Arial"/>
          <w:b/>
          <w:bCs/>
          <w:color w:val="000000"/>
          <w:lang w:eastAsia="pt-BR"/>
        </w:rPr>
      </w:pPr>
    </w:p>
    <w:p w14:paraId="2E67DEE7" w14:textId="5586C5CA"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0C673A" w:rsidRDefault="003F40E0" w:rsidP="003F40E0">
      <w:pPr>
        <w:spacing w:before="120" w:after="120" w:line="276" w:lineRule="auto"/>
        <w:jc w:val="both"/>
        <w:rPr>
          <w:rFonts w:eastAsia="Times New Roman" w:cs="Arial"/>
          <w:color w:val="000000"/>
          <w:sz w:val="36"/>
          <w:szCs w:val="36"/>
          <w:lang w:eastAsia="pt-BR"/>
        </w:rPr>
      </w:pPr>
      <w:r w:rsidRPr="000C673A">
        <w:rPr>
          <w:rFonts w:eastAsia="Times New Roman" w:cs="Arial"/>
          <w:color w:val="000000"/>
          <w:sz w:val="36"/>
          <w:szCs w:val="36"/>
          <w:lang w:eastAsia="pt-BR"/>
        </w:rPr>
        <w:t xml:space="preserve"> </w:t>
      </w:r>
    </w:p>
    <w:p w14:paraId="06A2404E" w14:textId="77777777" w:rsidR="0093711C" w:rsidRPr="0093711C" w:rsidRDefault="0093711C" w:rsidP="00AB5DC5">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9. DOS CRITÉRIOS DE MEDIÇÃO E DE PAGAMENTO:</w:t>
      </w:r>
    </w:p>
    <w:p w14:paraId="56B26258" w14:textId="77777777" w:rsidR="00AE29D3" w:rsidRPr="00636298" w:rsidRDefault="00AE29D3" w:rsidP="00AB5DC5">
      <w:pPr>
        <w:keepNext/>
        <w:spacing w:before="120" w:after="120" w:line="276" w:lineRule="auto"/>
        <w:jc w:val="both"/>
        <w:rPr>
          <w:rFonts w:eastAsia="Times New Roman" w:cs="Arial"/>
          <w:color w:val="000000"/>
          <w:sz w:val="20"/>
          <w:szCs w:val="20"/>
          <w:lang w:eastAsia="pt-BR"/>
        </w:rPr>
      </w:pPr>
    </w:p>
    <w:p w14:paraId="1989B44C" w14:textId="4CCC5A56" w:rsidR="0093711C" w:rsidRPr="0093711C" w:rsidRDefault="0093711C" w:rsidP="00AB5DC5">
      <w:pPr>
        <w:keepNext/>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B5DC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9.1.1.1.2. </w:t>
      </w:r>
      <w:r w:rsidR="00AB5DC5" w:rsidRPr="00AB5DC5">
        <w:rPr>
          <w:rFonts w:eastAsia="Times New Roman" w:cs="Arial"/>
          <w:color w:val="000000"/>
          <w:highlight w:val="yellow"/>
          <w:lang w:eastAsia="pt-BR"/>
        </w:rPr>
        <w:t>A apuração dos valores, para efeito de pagamento, será realizada</w:t>
      </w:r>
      <w:r w:rsidRPr="0093711C">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lastRenderedPageBreak/>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9.1.1.4. Os serviços sob demanda e os materiais fornecidos sob demanda, com os respectivos valores apurados.</w:t>
      </w:r>
    </w:p>
    <w:p w14:paraId="28B340E4" w14:textId="77777777" w:rsidR="00D4458C" w:rsidRPr="008E4BFD" w:rsidRDefault="00D4458C" w:rsidP="00D4458C">
      <w:pPr>
        <w:spacing w:before="120" w:after="120" w:line="276" w:lineRule="auto"/>
        <w:ind w:left="567"/>
        <w:jc w:val="both"/>
        <w:rPr>
          <w:rFonts w:eastAsia="Times New Roman" w:cs="Arial"/>
          <w:color w:val="000000"/>
          <w:sz w:val="8"/>
          <w:szCs w:val="8"/>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0071B1" w:rsidRDefault="00344482" w:rsidP="00344482">
      <w:pPr>
        <w:spacing w:before="120" w:after="120" w:line="276" w:lineRule="auto"/>
        <w:ind w:left="567"/>
        <w:jc w:val="both"/>
        <w:rPr>
          <w:rFonts w:eastAsia="Times New Roman" w:cs="Arial"/>
          <w:color w:val="000000"/>
          <w:sz w:val="8"/>
          <w:szCs w:val="8"/>
          <w:lang w:eastAsia="pt-BR"/>
        </w:rPr>
      </w:pPr>
    </w:p>
    <w:p w14:paraId="50D9BDED" w14:textId="47B77668"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9.1.3. Recepcionada a </w:t>
      </w:r>
      <w:r w:rsidR="00436B11" w:rsidRPr="00436B11">
        <w:rPr>
          <w:rFonts w:eastAsia="Times New Roman" w:cs="Arial"/>
          <w:color w:val="000000"/>
          <w:highlight w:val="yellow"/>
          <w:lang w:eastAsia="pt-BR"/>
        </w:rPr>
        <w:t>contraproposta</w:t>
      </w:r>
      <w:r w:rsidRPr="0093711C">
        <w:rPr>
          <w:rFonts w:eastAsia="Times New Roman" w:cs="Arial"/>
          <w:color w:val="000000"/>
          <w:lang w:eastAsia="pt-BR"/>
        </w:rPr>
        <w:t xml:space="preserve">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0071B1" w:rsidRDefault="00A73D81" w:rsidP="00A73D81">
      <w:pPr>
        <w:spacing w:before="120" w:after="120" w:line="276" w:lineRule="auto"/>
        <w:ind w:left="567"/>
        <w:jc w:val="both"/>
        <w:rPr>
          <w:rFonts w:eastAsia="Times New Roman" w:cs="Arial"/>
          <w:color w:val="000000"/>
          <w:sz w:val="8"/>
          <w:szCs w:val="8"/>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9.1.4.2.6. Relatório e recibos do </w:t>
      </w:r>
      <w:proofErr w:type="spellStart"/>
      <w:r w:rsidRPr="0093711C">
        <w:rPr>
          <w:rFonts w:eastAsia="Times New Roman" w:cs="Arial"/>
          <w:color w:val="000000"/>
          <w:lang w:eastAsia="pt-BR"/>
        </w:rPr>
        <w:t>DCTFWeb</w:t>
      </w:r>
      <w:proofErr w:type="spellEnd"/>
      <w:r w:rsidRPr="0093711C">
        <w:rPr>
          <w:rFonts w:eastAsia="Times New Roman" w:cs="Arial"/>
          <w:color w:val="000000"/>
          <w:lang w:eastAsia="pt-BR"/>
        </w:rPr>
        <w:t>,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431F3C">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lastRenderedPageBreak/>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431F3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93711C">
        <w:rPr>
          <w:rFonts w:eastAsia="Times New Roman" w:cs="Arial"/>
          <w:color w:val="000000"/>
          <w:lang w:eastAsia="pt-BR"/>
        </w:rPr>
        <w:t>pró-rata</w:t>
      </w:r>
      <w:proofErr w:type="spellEnd"/>
      <w:r w:rsidRPr="0093711C">
        <w:rPr>
          <w:rFonts w:eastAsia="Times New Roman" w:cs="Arial"/>
          <w:color w:val="000000"/>
          <w:lang w:eastAsia="pt-BR"/>
        </w:rPr>
        <w:t xml:space="preserve">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75"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A9626C" w:rsidRDefault="003F40E0" w:rsidP="003F40E0">
      <w:pPr>
        <w:spacing w:before="120" w:after="120" w:line="276" w:lineRule="auto"/>
        <w:jc w:val="both"/>
        <w:rPr>
          <w:rFonts w:eastAsia="Times New Roman" w:cs="Arial"/>
          <w:color w:val="000000"/>
          <w:sz w:val="32"/>
          <w:szCs w:val="32"/>
          <w:lang w:eastAsia="pt-BR"/>
        </w:rPr>
      </w:pPr>
      <w:r w:rsidRPr="00A9626C">
        <w:rPr>
          <w:rFonts w:eastAsia="Times New Roman" w:cs="Arial"/>
          <w:color w:val="000000"/>
          <w:sz w:val="32"/>
          <w:szCs w:val="32"/>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A9626C" w:rsidRDefault="000D77A1" w:rsidP="003F40E0">
      <w:pPr>
        <w:spacing w:before="120" w:after="120" w:line="276" w:lineRule="auto"/>
        <w:jc w:val="both"/>
        <w:rPr>
          <w:rFonts w:eastAsia="Times New Roman" w:cs="Arial"/>
          <w:b/>
          <w:bCs/>
          <w:color w:val="000000"/>
          <w:sz w:val="16"/>
          <w:szCs w:val="16"/>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A9626C" w:rsidRDefault="000D77A1" w:rsidP="000D77A1">
      <w:pPr>
        <w:spacing w:before="120" w:after="120" w:line="276" w:lineRule="auto"/>
        <w:ind w:left="284"/>
        <w:jc w:val="both"/>
        <w:rPr>
          <w:rFonts w:eastAsia="Times New Roman" w:cs="Arial"/>
          <w:b/>
          <w:bCs/>
          <w:color w:val="000000"/>
          <w:sz w:val="16"/>
          <w:szCs w:val="16"/>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326CD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10.3. DAS EXIGÊNCIAS DE HABILITAÇÃO:</w:t>
      </w:r>
    </w:p>
    <w:p w14:paraId="1F0CE159" w14:textId="77777777" w:rsidR="0093711C" w:rsidRPr="0093711C" w:rsidRDefault="0093711C" w:rsidP="00326C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326C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10.3.2. Na contratação serão observados os critérios e os requisitos consignados na legislação, nos acordos coletivos, nos regulamentos e nas normas vigentes.</w:t>
      </w:r>
    </w:p>
    <w:p w14:paraId="2EE0EEF6" w14:textId="77777777" w:rsidR="00D83A11" w:rsidRPr="00D83A11" w:rsidRDefault="00D83A11" w:rsidP="00326CDC">
      <w:pPr>
        <w:spacing w:before="120" w:after="120" w:line="276" w:lineRule="auto"/>
        <w:ind w:left="567"/>
        <w:jc w:val="both"/>
        <w:rPr>
          <w:rFonts w:eastAsia="Times New Roman" w:cs="Arial"/>
          <w:color w:val="000000"/>
          <w:sz w:val="6"/>
          <w:szCs w:val="6"/>
          <w:lang w:eastAsia="pt-BR"/>
        </w:rPr>
      </w:pPr>
    </w:p>
    <w:p w14:paraId="14C8F282" w14:textId="5255566A" w:rsidR="0093711C" w:rsidRPr="0093711C" w:rsidRDefault="0093711C" w:rsidP="00326C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335ACB" w:rsidRDefault="004802F5" w:rsidP="004802F5">
      <w:pPr>
        <w:spacing w:before="120" w:after="120" w:line="276" w:lineRule="auto"/>
        <w:ind w:left="567"/>
        <w:jc w:val="both"/>
        <w:rPr>
          <w:rFonts w:eastAsia="Times New Roman" w:cs="Arial"/>
          <w:b/>
          <w:bCs/>
          <w:color w:val="000000"/>
          <w:sz w:val="16"/>
          <w:szCs w:val="16"/>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7C197D" w:rsidRDefault="00E92432" w:rsidP="000D77A1">
      <w:pPr>
        <w:spacing w:before="120" w:after="120" w:line="276" w:lineRule="auto"/>
        <w:ind w:left="284"/>
        <w:jc w:val="both"/>
        <w:rPr>
          <w:rFonts w:eastAsia="Times New Roman" w:cs="Arial"/>
          <w:b/>
          <w:bCs/>
          <w:color w:val="000000"/>
          <w:sz w:val="16"/>
          <w:szCs w:val="16"/>
          <w:lang w:eastAsia="pt-BR"/>
        </w:rPr>
      </w:pPr>
    </w:p>
    <w:p w14:paraId="101374D4" w14:textId="4D54E6F3" w:rsidR="0093711C" w:rsidRPr="0093711C" w:rsidRDefault="0093711C" w:rsidP="00635481">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63548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63548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63548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6A3A78" w:rsidRDefault="00F67267" w:rsidP="000D77A1">
      <w:pPr>
        <w:spacing w:before="120" w:after="120" w:line="276" w:lineRule="auto"/>
        <w:ind w:left="284"/>
        <w:jc w:val="both"/>
        <w:rPr>
          <w:rFonts w:eastAsia="Times New Roman" w:cs="Arial"/>
          <w:b/>
          <w:bCs/>
          <w:color w:val="000000"/>
          <w:sz w:val="16"/>
          <w:szCs w:val="16"/>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A41EE8" w:rsidRDefault="0093711C" w:rsidP="0026224B">
      <w:pPr>
        <w:spacing w:before="120" w:after="120" w:line="276" w:lineRule="auto"/>
        <w:ind w:left="851"/>
        <w:jc w:val="both"/>
        <w:rPr>
          <w:rFonts w:eastAsia="Times New Roman" w:cs="Arial"/>
          <w:color w:val="000000"/>
          <w:lang w:eastAsia="pt-BR"/>
        </w:rPr>
      </w:pPr>
      <w:r w:rsidRPr="00A41EE8">
        <w:rPr>
          <w:rFonts w:eastAsia="Times New Roman" w:cs="Arial"/>
          <w:color w:val="000000"/>
          <w:lang w:eastAsia="pt-BR"/>
        </w:rPr>
        <w:t>10.3.6.2. 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(dezesseis 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306837" w:rsidRDefault="00553878" w:rsidP="00C33930">
      <w:pPr>
        <w:spacing w:before="120" w:after="120" w:line="276" w:lineRule="auto"/>
        <w:ind w:left="567"/>
        <w:jc w:val="both"/>
        <w:rPr>
          <w:rFonts w:eastAsia="Times New Roman" w:cs="Arial"/>
          <w:b/>
          <w:bCs/>
          <w:color w:val="000000"/>
          <w:sz w:val="16"/>
          <w:szCs w:val="16"/>
          <w:lang w:eastAsia="pt-BR"/>
        </w:rPr>
      </w:pPr>
    </w:p>
    <w:p w14:paraId="4031FB7C" w14:textId="23E13FB4"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5EC9185E" w14:textId="77777777" w:rsidR="00DE6E15" w:rsidRPr="00DE6E15" w:rsidRDefault="00DE6E15" w:rsidP="00C33930">
      <w:pPr>
        <w:spacing w:before="120" w:after="120" w:line="276" w:lineRule="auto"/>
        <w:ind w:left="851"/>
        <w:jc w:val="both"/>
        <w:rPr>
          <w:rFonts w:eastAsia="Times New Roman" w:cs="Arial"/>
          <w:color w:val="000000"/>
          <w:sz w:val="8"/>
          <w:szCs w:val="8"/>
          <w:lang w:eastAsia="pt-BR"/>
        </w:rPr>
      </w:pPr>
    </w:p>
    <w:p w14:paraId="6A2CFE0D" w14:textId="7237B935"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w:t>
      </w:r>
      <w:proofErr w:type="spellStart"/>
      <w:r w:rsidRPr="0093711C">
        <w:rPr>
          <w:rFonts w:eastAsia="Times New Roman" w:cs="Arial"/>
          <w:color w:val="000000"/>
          <w:shd w:val="clear" w:color="auto" w:fill="FFFFFF"/>
          <w:lang w:eastAsia="pt-BR"/>
        </w:rPr>
        <w:t>ões</w:t>
      </w:r>
      <w:proofErr w:type="spellEnd"/>
      <w:r w:rsidRPr="0093711C">
        <w:rPr>
          <w:rFonts w:eastAsia="Times New Roman" w:cs="Arial"/>
          <w:color w:val="000000"/>
          <w:shd w:val="clear" w:color="auto" w:fill="FFFFFF"/>
          <w:lang w:eastAsia="pt-BR"/>
        </w:rPr>
        <w:t>),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D4060E" w:rsidRDefault="00513FAB" w:rsidP="000D77A1">
      <w:pPr>
        <w:spacing w:before="120" w:after="120" w:line="276" w:lineRule="auto"/>
        <w:ind w:left="284"/>
        <w:jc w:val="both"/>
        <w:rPr>
          <w:rFonts w:eastAsia="Times New Roman" w:cs="Arial"/>
          <w:b/>
          <w:bCs/>
          <w:color w:val="000000"/>
          <w:sz w:val="18"/>
          <w:szCs w:val="18"/>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050A7DFF"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 xml:space="preserve">conforme modelo constante do </w:t>
      </w:r>
      <w:r w:rsidR="00AA5DA7" w:rsidRPr="0052425C">
        <w:rPr>
          <w:rFonts w:eastAsia="Times New Roman" w:cs="Arial"/>
          <w:highlight w:val="yellow"/>
          <w:lang w:eastAsia="pt-BR"/>
        </w:rPr>
        <w:t>Anexo II</w:t>
      </w:r>
      <w:r w:rsidR="00AA5DA7" w:rsidRPr="0052425C">
        <w:rPr>
          <w:rFonts w:eastAsia="Times New Roman" w:cs="Arial"/>
          <w:highlight w:val="green"/>
          <w:lang w:eastAsia="pt-BR"/>
        </w:rPr>
        <w:t xml:space="preserve"> do </w:t>
      </w:r>
      <w:r w:rsidR="00AA5DA7" w:rsidRPr="00AA5DA7">
        <w:rPr>
          <w:rFonts w:eastAsia="Times New Roman" w:cs="Arial"/>
          <w:highlight w:val="green"/>
          <w:lang w:eastAsia="pt-BR"/>
        </w:rPr>
        <w:t>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01549C88" w14:textId="6C851C97" w:rsidR="00C47735" w:rsidRPr="00690896" w:rsidRDefault="008220FC" w:rsidP="00674258">
      <w:pPr>
        <w:spacing w:before="120" w:after="120" w:line="276" w:lineRule="auto"/>
        <w:ind w:left="851"/>
        <w:jc w:val="both"/>
        <w:rPr>
          <w:rFonts w:eastAsia="Times New Roman" w:cs="Arial"/>
          <w:color w:val="000000"/>
          <w:highlight w:val="green"/>
          <w:lang w:eastAsia="pt-BR"/>
        </w:rPr>
      </w:pPr>
      <w:r w:rsidRPr="00690896">
        <w:rPr>
          <w:rFonts w:eastAsia="Times New Roman" w:cs="Arial"/>
          <w:color w:val="000000"/>
          <w:highlight w:val="green"/>
          <w:lang w:eastAsia="pt-BR"/>
        </w:rPr>
        <w:t xml:space="preserve">10.3.8.2. </w:t>
      </w:r>
      <w:r w:rsidR="00C47735" w:rsidRPr="00690896">
        <w:rPr>
          <w:rFonts w:eastAsia="Times New Roman" w:cs="Arial"/>
          <w:color w:val="000000"/>
          <w:highlight w:val="green"/>
          <w:lang w:eastAsia="pt-BR"/>
        </w:rPr>
        <w:t>O licitante deverá apresentar uma das seguintes declarações, conforme aplicável:</w:t>
      </w:r>
    </w:p>
    <w:p w14:paraId="0FF27ACA" w14:textId="705BE90F" w:rsidR="00C1050F" w:rsidRPr="00C1050F" w:rsidRDefault="00C1050F" w:rsidP="00C1050F">
      <w:pPr>
        <w:spacing w:before="120" w:after="120" w:line="276" w:lineRule="auto"/>
        <w:ind w:left="1134"/>
        <w:jc w:val="both"/>
        <w:rPr>
          <w:rFonts w:eastAsia="Times New Roman" w:cs="Arial"/>
          <w:color w:val="000000"/>
          <w:highlight w:val="green"/>
          <w:lang w:eastAsia="pt-BR"/>
        </w:rPr>
      </w:pPr>
      <w:r w:rsidRPr="00C1050F">
        <w:rPr>
          <w:rFonts w:eastAsia="Times New Roman" w:cs="Arial"/>
          <w:color w:val="000000"/>
          <w:highlight w:val="green"/>
          <w:lang w:eastAsia="pt-BR"/>
        </w:rPr>
        <w:t>a)</w:t>
      </w:r>
      <w:r>
        <w:rPr>
          <w:rFonts w:eastAsia="Times New Roman" w:cs="Arial"/>
          <w:color w:val="000000"/>
          <w:highlight w:val="green"/>
          <w:lang w:eastAsia="pt-BR"/>
        </w:rPr>
        <w:t xml:space="preserve"> </w:t>
      </w:r>
      <w:r w:rsidRPr="00C1050F">
        <w:rPr>
          <w:rFonts w:eastAsia="Times New Roman" w:cs="Arial"/>
          <w:color w:val="000000"/>
          <w:highlight w:val="green"/>
          <w:lang w:eastAsia="pt-BR"/>
        </w:rPr>
        <w:t>Declaração subscrita por representante legal do licitante, conforme modelo constante do Anexo III.A do Edital, atestando que o licitante tem conhecimento do(s) local(</w:t>
      </w:r>
      <w:proofErr w:type="spellStart"/>
      <w:r w:rsidRPr="00C1050F">
        <w:rPr>
          <w:rFonts w:eastAsia="Times New Roman" w:cs="Arial"/>
          <w:color w:val="000000"/>
          <w:highlight w:val="green"/>
          <w:lang w:eastAsia="pt-BR"/>
        </w:rPr>
        <w:t>is</w:t>
      </w:r>
      <w:proofErr w:type="spellEnd"/>
      <w:r w:rsidRPr="00C1050F">
        <w:rPr>
          <w:rFonts w:eastAsia="Times New Roman" w:cs="Arial"/>
          <w:color w:val="000000"/>
          <w:highlight w:val="green"/>
          <w:lang w:eastAsia="pt-BR"/>
        </w:rPr>
        <w:t xml:space="preserve">) e das condições da realização do objeto da licitação, e que </w:t>
      </w:r>
      <w:r w:rsidRPr="00C1050F">
        <w:rPr>
          <w:rFonts w:eastAsia="Times New Roman" w:cs="Arial"/>
          <w:color w:val="000000"/>
          <w:highlight w:val="green"/>
          <w:u w:val="single"/>
          <w:lang w:eastAsia="pt-BR"/>
        </w:rPr>
        <w:t>realizou vistoria prévia</w:t>
      </w:r>
      <w:r w:rsidRPr="00C1050F">
        <w:rPr>
          <w:rFonts w:eastAsia="Times New Roman" w:cs="Arial"/>
          <w:color w:val="000000"/>
          <w:highlight w:val="green"/>
          <w:lang w:eastAsia="pt-BR"/>
        </w:rPr>
        <w:t xml:space="preserve"> no(s) local(</w:t>
      </w:r>
      <w:proofErr w:type="spellStart"/>
      <w:r w:rsidRPr="00C1050F">
        <w:rPr>
          <w:rFonts w:eastAsia="Times New Roman" w:cs="Arial"/>
          <w:color w:val="000000"/>
          <w:highlight w:val="green"/>
          <w:lang w:eastAsia="pt-BR"/>
        </w:rPr>
        <w:t>is</w:t>
      </w:r>
      <w:proofErr w:type="spellEnd"/>
      <w:r w:rsidRPr="00C1050F">
        <w:rPr>
          <w:rFonts w:eastAsia="Times New Roman" w:cs="Arial"/>
          <w:color w:val="000000"/>
          <w:highlight w:val="green"/>
          <w:lang w:eastAsia="pt-BR"/>
        </w:rPr>
        <w:t xml:space="preserve">) em que será realizado o objeto da licitação, colhendo todas as informações e subsídios necessários para a elaboração da sua proposta; </w:t>
      </w:r>
      <w:r w:rsidRPr="00C1050F">
        <w:rPr>
          <w:rFonts w:eastAsia="Times New Roman" w:cs="Arial"/>
          <w:color w:val="000000"/>
          <w:highlight w:val="green"/>
          <w:u w:val="single"/>
          <w:lang w:eastAsia="pt-BR"/>
        </w:rPr>
        <w:t>ou</w:t>
      </w:r>
    </w:p>
    <w:p w14:paraId="645D5DE3" w14:textId="77777777" w:rsidR="00C1050F" w:rsidRPr="00C1050F" w:rsidRDefault="00C1050F" w:rsidP="00C1050F">
      <w:pPr>
        <w:spacing w:before="120" w:after="120" w:line="276" w:lineRule="auto"/>
        <w:ind w:left="1134"/>
        <w:jc w:val="both"/>
        <w:rPr>
          <w:rFonts w:eastAsia="Times New Roman" w:cs="Arial"/>
          <w:color w:val="000000"/>
          <w:highlight w:val="green"/>
          <w:lang w:eastAsia="pt-BR"/>
        </w:rPr>
      </w:pPr>
      <w:r w:rsidRPr="00C1050F">
        <w:rPr>
          <w:rFonts w:eastAsia="Times New Roman" w:cs="Arial"/>
          <w:color w:val="000000"/>
          <w:highlight w:val="green"/>
          <w:lang w:eastAsia="pt-BR"/>
        </w:rPr>
        <w:t>b) Declaração subscrita por representante legal do licitante, conforme modelo constante do Anexo III.B do Edital, atestando que o licitante tem conhecimento do(s) local(</w:t>
      </w:r>
      <w:proofErr w:type="spellStart"/>
      <w:r w:rsidRPr="00C1050F">
        <w:rPr>
          <w:rFonts w:eastAsia="Times New Roman" w:cs="Arial"/>
          <w:color w:val="000000"/>
          <w:highlight w:val="green"/>
          <w:lang w:eastAsia="pt-BR"/>
        </w:rPr>
        <w:t>is</w:t>
      </w:r>
      <w:proofErr w:type="spellEnd"/>
      <w:r w:rsidRPr="00C1050F">
        <w:rPr>
          <w:rFonts w:eastAsia="Times New Roman" w:cs="Arial"/>
          <w:color w:val="000000"/>
          <w:highlight w:val="green"/>
          <w:lang w:eastAsia="pt-BR"/>
        </w:rPr>
        <w:t xml:space="preserve">) e das condições da realização do objeto da licitação, que </w:t>
      </w:r>
      <w:r w:rsidRPr="00C1050F">
        <w:rPr>
          <w:rFonts w:eastAsia="Times New Roman" w:cs="Arial"/>
          <w:color w:val="000000"/>
          <w:highlight w:val="green"/>
          <w:u w:val="single"/>
          <w:lang w:eastAsia="pt-BR"/>
        </w:rPr>
        <w:t>não realizou a vistoria prévia</w:t>
      </w:r>
      <w:r w:rsidRPr="00C1050F">
        <w:rPr>
          <w:rFonts w:eastAsia="Times New Roman" w:cs="Arial"/>
          <w:color w:val="000000"/>
          <w:highlight w:val="green"/>
          <w:lang w:eastAsia="pt-BR"/>
        </w:rPr>
        <w:t xml:space="preserve"> prevista no Edital e que, mesmo ciente da possibilidade de fazê-la e dos riscos e consequências envolvidos, </w:t>
      </w:r>
      <w:r w:rsidRPr="00C1050F">
        <w:rPr>
          <w:rFonts w:eastAsia="Times New Roman" w:cs="Arial"/>
          <w:color w:val="000000"/>
          <w:highlight w:val="green"/>
          <w:lang w:eastAsia="pt-BR"/>
        </w:rPr>
        <w:lastRenderedPageBreak/>
        <w:t xml:space="preserve">optou por formular a proposta sem realizar a vistoria prévia que lhe havia sido facultada; </w:t>
      </w:r>
      <w:r w:rsidRPr="00C1050F">
        <w:rPr>
          <w:rFonts w:eastAsia="Times New Roman" w:cs="Arial"/>
          <w:color w:val="000000"/>
          <w:highlight w:val="green"/>
          <w:u w:val="single"/>
          <w:lang w:eastAsia="pt-BR"/>
        </w:rPr>
        <w:t>ou</w:t>
      </w:r>
    </w:p>
    <w:p w14:paraId="6CE7CABE" w14:textId="77777777" w:rsidR="00C1050F" w:rsidRPr="00C1050F" w:rsidRDefault="00C1050F" w:rsidP="00C1050F">
      <w:pPr>
        <w:spacing w:before="120" w:after="120" w:line="276" w:lineRule="auto"/>
        <w:ind w:left="1134"/>
        <w:jc w:val="both"/>
        <w:rPr>
          <w:rFonts w:eastAsia="Times New Roman" w:cs="Arial"/>
          <w:color w:val="000000"/>
          <w:highlight w:val="green"/>
          <w:lang w:eastAsia="pt-BR"/>
        </w:rPr>
      </w:pPr>
      <w:r w:rsidRPr="00C1050F">
        <w:rPr>
          <w:rFonts w:eastAsia="Times New Roman" w:cs="Arial"/>
          <w:color w:val="000000"/>
          <w:highlight w:val="green"/>
          <w:lang w:eastAsia="pt-BR"/>
        </w:rPr>
        <w:t xml:space="preserve">c) Declaração subscrita pelo responsável técnico do licitante, conforme modelo constante do Anexo III.C do Edital, atestando que o licitante tem conhecimento pleno das condições e peculiaridades da contratação, que </w:t>
      </w:r>
      <w:r w:rsidRPr="00C1050F">
        <w:rPr>
          <w:rFonts w:eastAsia="Times New Roman" w:cs="Arial"/>
          <w:color w:val="000000"/>
          <w:highlight w:val="green"/>
          <w:u w:val="single"/>
          <w:lang w:eastAsia="pt-BR"/>
        </w:rPr>
        <w:t>não realizou a vistoria prévia</w:t>
      </w:r>
      <w:r w:rsidRPr="00C1050F">
        <w:rPr>
          <w:rFonts w:eastAsia="Times New Roman" w:cs="Arial"/>
          <w:color w:val="000000"/>
          <w:highlight w:val="green"/>
          <w:lang w:eastAsia="pt-BR"/>
        </w:rPr>
        <w:t xml:space="preserve"> prevista no Edital e que, mesmo ciente da possibilidade de fazê-la e dos riscos e consequências envolvidos, optou por formular a proposta sem realizar a vistoria prévia que lhe havia sido facultada.</w:t>
      </w:r>
    </w:p>
    <w:p w14:paraId="557140FF" w14:textId="6AB72C62" w:rsidR="0093711C" w:rsidRPr="00A92C2B" w:rsidRDefault="0093711C" w:rsidP="003F40E0">
      <w:pPr>
        <w:spacing w:before="120" w:after="120" w:line="276" w:lineRule="auto"/>
        <w:jc w:val="both"/>
        <w:rPr>
          <w:rFonts w:eastAsia="Times New Roman" w:cs="Arial"/>
          <w:color w:val="000000"/>
          <w:sz w:val="32"/>
          <w:szCs w:val="32"/>
          <w:lang w:eastAsia="pt-BR"/>
        </w:rPr>
      </w:pPr>
    </w:p>
    <w:p w14:paraId="74D74F33" w14:textId="77777777" w:rsidR="0093711C" w:rsidRPr="0093711C" w:rsidRDefault="0093711C" w:rsidP="00D6685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11. DA ESTIMATIVA DO VALOR DA CONTRATAÇÃO E DA MANUTENÇÃO DOS PREÇOS:</w:t>
      </w:r>
    </w:p>
    <w:p w14:paraId="10204E76" w14:textId="77777777" w:rsidR="00481EF3" w:rsidRPr="003720A1" w:rsidRDefault="00481EF3" w:rsidP="00D66856">
      <w:pPr>
        <w:keepNext/>
        <w:spacing w:before="120" w:after="120" w:line="276" w:lineRule="auto"/>
        <w:jc w:val="both"/>
        <w:rPr>
          <w:rFonts w:eastAsia="Times New Roman" w:cs="Arial"/>
          <w:b/>
          <w:bCs/>
          <w:color w:val="000000"/>
          <w:sz w:val="16"/>
          <w:szCs w:val="16"/>
          <w:lang w:eastAsia="pt-BR"/>
        </w:rPr>
      </w:pPr>
    </w:p>
    <w:p w14:paraId="03064C32" w14:textId="7DB7D2D6" w:rsidR="0093711C" w:rsidRPr="0093711C" w:rsidRDefault="0093711C" w:rsidP="00D66856">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D66856">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3720A1" w:rsidRDefault="00481EF3" w:rsidP="00481EF3">
      <w:pPr>
        <w:spacing w:before="120" w:after="120" w:line="276" w:lineRule="auto"/>
        <w:jc w:val="both"/>
        <w:rPr>
          <w:rFonts w:eastAsia="Times New Roman" w:cs="Arial"/>
          <w:b/>
          <w:bCs/>
          <w:color w:val="000000"/>
          <w:sz w:val="16"/>
          <w:szCs w:val="16"/>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 xml:space="preserve">Para os demais custos, decorrentes do mercado (não relativos </w:t>
      </w:r>
      <w:proofErr w:type="gramStart"/>
      <w:r w:rsidRPr="00A3387B">
        <w:rPr>
          <w:rFonts w:eastAsia="Times New Roman"/>
          <w:color w:val="auto"/>
          <w:sz w:val="24"/>
          <w:szCs w:val="24"/>
          <w:highlight w:val="yellow"/>
        </w:rPr>
        <w:t>a</w:t>
      </w:r>
      <w:proofErr w:type="gramEnd"/>
      <w:r w:rsidRPr="00A3387B">
        <w:rPr>
          <w:rFonts w:eastAsia="Times New Roman"/>
          <w:color w:val="auto"/>
          <w:sz w:val="24"/>
          <w:szCs w:val="24"/>
          <w:highlight w:val="yellow"/>
        </w:rPr>
        <w:t xml:space="preserve">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B53F3E">
      <w:pPr>
        <w:pStyle w:val="Nivel2"/>
        <w:keepNext/>
        <w:keepLines/>
        <w:numPr>
          <w:ilvl w:val="0"/>
          <w:numId w:val="0"/>
        </w:numPr>
        <w:ind w:left="567"/>
        <w:rPr>
          <w:color w:val="auto"/>
          <w:sz w:val="24"/>
          <w:szCs w:val="24"/>
          <w:highlight w:val="yellow"/>
        </w:rPr>
      </w:pPr>
      <w:r w:rsidRPr="00A3387B">
        <w:rPr>
          <w:color w:val="auto"/>
          <w:sz w:val="24"/>
          <w:szCs w:val="24"/>
          <w:highlight w:val="yellow"/>
        </w:rPr>
        <w:lastRenderedPageBreak/>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76"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77"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78"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w:t>
      </w:r>
      <w:proofErr w:type="gramStart"/>
      <w:r w:rsidRPr="00A3387B">
        <w:rPr>
          <w:color w:val="auto"/>
          <w:sz w:val="24"/>
          <w:szCs w:val="24"/>
          <w:highlight w:val="yellow"/>
        </w:rPr>
        <w:t>a</w:t>
      </w:r>
      <w:proofErr w:type="gramEnd"/>
      <w:r w:rsidRPr="00A3387B">
        <w:rPr>
          <w:color w:val="auto"/>
          <w:sz w:val="24"/>
          <w:szCs w:val="24"/>
          <w:highlight w:val="yellow"/>
        </w:rPr>
        <w:t xml:space="preserve">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 xml:space="preserve">R = V (I – </w:t>
      </w:r>
      <w:proofErr w:type="spellStart"/>
      <w:r w:rsidRPr="00A3387B">
        <w:rPr>
          <w:rFonts w:ascii="Arial" w:eastAsia="Calibri" w:hAnsi="Arial" w:cs="Arial"/>
          <w:b/>
          <w:bCs/>
          <w:highlight w:val="yellow"/>
          <w:lang w:eastAsia="en-US"/>
        </w:rPr>
        <w:t>Iº</w:t>
      </w:r>
      <w:proofErr w:type="spellEnd"/>
      <w:r w:rsidRPr="00A3387B">
        <w:rPr>
          <w:rFonts w:ascii="Arial" w:eastAsia="Calibri" w:hAnsi="Arial" w:cs="Arial"/>
          <w:b/>
          <w:bCs/>
          <w:highlight w:val="yellow"/>
          <w:lang w:eastAsia="en-US"/>
        </w:rPr>
        <w:t xml:space="preserve">) / </w:t>
      </w:r>
      <w:proofErr w:type="spellStart"/>
      <w:r w:rsidRPr="00A3387B">
        <w:rPr>
          <w:rFonts w:ascii="Arial" w:eastAsia="Calibri" w:hAnsi="Arial" w:cs="Arial"/>
          <w:b/>
          <w:bCs/>
          <w:highlight w:val="yellow"/>
          <w:lang w:eastAsia="en-US"/>
        </w:rPr>
        <w:t>Iº</w:t>
      </w:r>
      <w:proofErr w:type="spellEnd"/>
      <w:r w:rsidRPr="00A3387B">
        <w:rPr>
          <w:rFonts w:ascii="Arial" w:eastAsia="Calibri" w:hAnsi="Arial" w:cs="Arial"/>
          <w:highlight w:val="yellow"/>
          <w:lang w:eastAsia="en-US"/>
        </w:rPr>
        <w:t>, onde:</w:t>
      </w:r>
    </w:p>
    <w:p w14:paraId="4C9F0798" w14:textId="77777777" w:rsidR="00220D34" w:rsidRPr="00A3387B" w:rsidRDefault="00220D34" w:rsidP="00324544">
      <w:pPr>
        <w:pStyle w:val="PargrafodaLista"/>
        <w:keepNext/>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lastRenderedPageBreak/>
        <w:t>R = Valor do reajustamento procurado;</w:t>
      </w:r>
    </w:p>
    <w:p w14:paraId="0BF33EB8" w14:textId="77777777" w:rsidR="00220D34" w:rsidRPr="00A3387B" w:rsidRDefault="00220D34" w:rsidP="00324544">
      <w:pPr>
        <w:pStyle w:val="PargrafodaLista"/>
        <w:keepNext/>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 xml:space="preserve">custos decorrentes do mercado (não relativos </w:t>
      </w:r>
      <w:proofErr w:type="gramStart"/>
      <w:r w:rsidRPr="00A3387B">
        <w:rPr>
          <w:rFonts w:ascii="Arial" w:hAnsi="Arial" w:cs="Arial"/>
          <w:highlight w:val="yellow"/>
        </w:rPr>
        <w:t>a</w:t>
      </w:r>
      <w:proofErr w:type="gramEnd"/>
      <w:r w:rsidRPr="00A3387B">
        <w:rPr>
          <w:rFonts w:ascii="Arial" w:hAnsi="Arial" w:cs="Arial"/>
          <w:highlight w:val="yellow"/>
        </w:rPr>
        <w:t xml:space="preserve">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proofErr w:type="spellStart"/>
      <w:r w:rsidRPr="00A3387B">
        <w:rPr>
          <w:rFonts w:ascii="Arial" w:eastAsia="Calibri" w:hAnsi="Arial" w:cs="Arial"/>
          <w:highlight w:val="yellow"/>
          <w:shd w:val="clear" w:color="auto" w:fill="FFFFFF"/>
          <w:lang w:eastAsia="en-US"/>
        </w:rPr>
        <w:t>Iº</w:t>
      </w:r>
      <w:proofErr w:type="spellEnd"/>
      <w:r w:rsidRPr="00A3387B">
        <w:rPr>
          <w:rFonts w:ascii="Arial" w:eastAsia="Calibri" w:hAnsi="Arial" w:cs="Arial"/>
          <w:highlight w:val="yellow"/>
          <w:shd w:val="clear" w:color="auto" w:fill="FFFFFF"/>
          <w:lang w:eastAsia="en-US"/>
        </w:rPr>
        <w:t xml:space="preserve"> = índice inicial - refere-se ao índice de custos ou de preços correspondente à data de apresentação da proposta ou à data do último reajustamento aplicado;</w:t>
      </w:r>
    </w:p>
    <w:p w14:paraId="2BF7366E" w14:textId="77777777" w:rsidR="00220D34" w:rsidRPr="00A3387B" w:rsidRDefault="00220D34" w:rsidP="0034523F">
      <w:pPr>
        <w:pStyle w:val="Nivel2"/>
        <w:numPr>
          <w:ilvl w:val="0"/>
          <w:numId w:val="0"/>
        </w:numPr>
        <w:spacing w:before="0" w:after="0"/>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 xml:space="preserve">11.2.9.2. Nas aferições finais, o índice utilizado para a repactuação dos custos decorrentes do mercado (não relativos </w:t>
      </w:r>
      <w:proofErr w:type="gramStart"/>
      <w:r w:rsidRPr="00A3387B">
        <w:rPr>
          <w:color w:val="auto"/>
          <w:sz w:val="24"/>
          <w:szCs w:val="24"/>
          <w:highlight w:val="yellow"/>
        </w:rPr>
        <w:t>a</w:t>
      </w:r>
      <w:proofErr w:type="gramEnd"/>
      <w:r w:rsidRPr="00A3387B">
        <w:rPr>
          <w:color w:val="auto"/>
          <w:sz w:val="24"/>
          <w:szCs w:val="24"/>
          <w:highlight w:val="yellow"/>
        </w:rPr>
        <w:t xml:space="preserve">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 xml:space="preserve">11.2.9.4. Na ausência de previsão legal quanto ao índice substituto, as partes elegerão novo índice oficial, para reajustamento do preço do valor remanescente dos custos decorrentes do mercado (não relativos </w:t>
      </w:r>
      <w:proofErr w:type="gramStart"/>
      <w:r w:rsidRPr="00A3387B">
        <w:rPr>
          <w:color w:val="auto"/>
          <w:sz w:val="24"/>
          <w:szCs w:val="24"/>
          <w:highlight w:val="yellow"/>
        </w:rPr>
        <w:t>a</w:t>
      </w:r>
      <w:proofErr w:type="gramEnd"/>
      <w:r w:rsidRPr="00A3387B">
        <w:rPr>
          <w:color w:val="auto"/>
          <w:sz w:val="24"/>
          <w:szCs w:val="24"/>
          <w:highlight w:val="yellow"/>
        </w:rPr>
        <w:t xml:space="preserve">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 xml:space="preserve">11.2.10. Independentemente do requerimento de repactuação dos custos decorrentes do mercado (não relativos </w:t>
      </w:r>
      <w:proofErr w:type="gramStart"/>
      <w:r w:rsidRPr="00A3387B">
        <w:rPr>
          <w:color w:val="auto"/>
          <w:sz w:val="24"/>
          <w:szCs w:val="24"/>
          <w:highlight w:val="yellow"/>
        </w:rPr>
        <w:t>a</w:t>
      </w:r>
      <w:proofErr w:type="gramEnd"/>
      <w:r w:rsidRPr="00A3387B">
        <w:rPr>
          <w:color w:val="auto"/>
          <w:sz w:val="24"/>
          <w:szCs w:val="24"/>
          <w:highlight w:val="yellow"/>
        </w:rPr>
        <w:t xml:space="preserve">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79"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765139" w:rsidRDefault="00220D34" w:rsidP="00BE014A">
      <w:pPr>
        <w:pStyle w:val="Nivel2"/>
        <w:numPr>
          <w:ilvl w:val="0"/>
          <w:numId w:val="0"/>
        </w:numPr>
        <w:ind w:left="567"/>
        <w:rPr>
          <w:color w:val="auto"/>
          <w:sz w:val="24"/>
          <w:szCs w:val="24"/>
          <w:highlight w:val="yellow"/>
        </w:rPr>
      </w:pPr>
      <w:r w:rsidRPr="00765139">
        <w:rPr>
          <w:color w:val="auto"/>
          <w:sz w:val="24"/>
          <w:szCs w:val="24"/>
          <w:highlight w:val="yellow"/>
        </w:rPr>
        <w:t xml:space="preserve">11.2.19. As repactuações não interferem no direito das partes de solicitar, a qualquer momento, a manutenção do equilíbrio econômico-financeiro inicial do contrato com base no disposto no art. 124, inciso II, alínea “d”, da </w:t>
      </w:r>
      <w:hyperlink r:id="rId80" w:history="1">
        <w:r w:rsidRPr="00765139">
          <w:rPr>
            <w:rStyle w:val="Hyperlink"/>
            <w:color w:val="auto"/>
            <w:sz w:val="24"/>
            <w:szCs w:val="24"/>
            <w:highlight w:val="yellow"/>
          </w:rPr>
          <w:t>Lei nº 14.133, de 2021</w:t>
        </w:r>
      </w:hyperlink>
      <w:r w:rsidRPr="00765139">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 xml:space="preserve">desde que comprovada pela Contratada a sua efetiva repercussão sobre os preços contratados. Caso sejam preenchidos os requisitos legais, a revisão dos custos relativos ao vale-transporte será formalizada </w:t>
      </w:r>
      <w:proofErr w:type="spellStart"/>
      <w:r w:rsidRPr="00A3387B">
        <w:rPr>
          <w:color w:val="auto"/>
          <w:sz w:val="24"/>
          <w:szCs w:val="24"/>
          <w:highlight w:val="yellow"/>
        </w:rPr>
        <w:t>por</w:t>
      </w:r>
      <w:proofErr w:type="spellEnd"/>
      <w:r w:rsidRPr="00A3387B">
        <w:rPr>
          <w:color w:val="auto"/>
          <w:sz w:val="24"/>
          <w:szCs w:val="24"/>
          <w:highlight w:val="yellow"/>
        </w:rPr>
        <w:t xml:space="preserve">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12. DA ADEQUAÇÃO ORÇAMENTÁRIA:</w:t>
      </w:r>
    </w:p>
    <w:p w14:paraId="6517FCC1" w14:textId="77777777" w:rsidR="006028B1" w:rsidRPr="003D3305" w:rsidRDefault="006028B1" w:rsidP="00501C96">
      <w:pPr>
        <w:keepNext/>
        <w:spacing w:before="120" w:after="120" w:line="276" w:lineRule="auto"/>
        <w:ind w:left="284"/>
        <w:jc w:val="both"/>
        <w:rPr>
          <w:rFonts w:eastAsia="Times New Roman" w:cs="Arial"/>
          <w:color w:val="000000"/>
          <w:sz w:val="8"/>
          <w:szCs w:val="8"/>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10B0140B" w14:textId="7A0D482F" w:rsidR="0093711C" w:rsidRPr="00F823AC" w:rsidRDefault="0093711C" w:rsidP="003F40E0">
      <w:pPr>
        <w:spacing w:before="120" w:after="120" w:line="276" w:lineRule="auto"/>
        <w:jc w:val="both"/>
        <w:rPr>
          <w:rFonts w:eastAsia="Times New Roman" w:cs="Arial"/>
          <w:color w:val="000000"/>
          <w:sz w:val="28"/>
          <w:szCs w:val="28"/>
          <w:lang w:eastAsia="pt-BR"/>
        </w:rPr>
      </w:pPr>
    </w:p>
    <w:p w14:paraId="4DFD92E8" w14:textId="42134518"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w:t>
      </w:r>
      <w:r w:rsidR="00021C79">
        <w:rPr>
          <w:rFonts w:eastAsia="Times New Roman" w:cs="Arial"/>
          <w:b/>
          <w:bCs/>
          <w:color w:val="000000"/>
          <w:lang w:eastAsia="pt-BR"/>
        </w:rPr>
        <w:t>3</w:t>
      </w:r>
      <w:r w:rsidRPr="0093711C">
        <w:rPr>
          <w:rFonts w:eastAsia="Times New Roman" w:cs="Arial"/>
          <w:b/>
          <w:bCs/>
          <w:color w:val="000000"/>
          <w:lang w:eastAsia="pt-BR"/>
        </w:rPr>
        <w:t>. DA APLICAÇÃO DE PENALIDADES:</w:t>
      </w:r>
    </w:p>
    <w:p w14:paraId="5E68077E" w14:textId="77777777" w:rsidR="000D6556" w:rsidRPr="003D3305" w:rsidRDefault="000D6556" w:rsidP="003F40E0">
      <w:pPr>
        <w:spacing w:before="120" w:after="120" w:line="276" w:lineRule="auto"/>
        <w:jc w:val="both"/>
        <w:rPr>
          <w:rFonts w:eastAsia="Times New Roman" w:cs="Arial"/>
          <w:color w:val="000000"/>
          <w:sz w:val="8"/>
          <w:szCs w:val="8"/>
          <w:lang w:eastAsia="pt-BR"/>
        </w:rPr>
      </w:pPr>
    </w:p>
    <w:p w14:paraId="13F9AEDE" w14:textId="76F4784D" w:rsidR="0093711C" w:rsidRPr="005C7200" w:rsidRDefault="0093711C" w:rsidP="003F40E0">
      <w:pPr>
        <w:spacing w:before="120" w:after="120" w:line="276" w:lineRule="auto"/>
        <w:jc w:val="both"/>
        <w:rPr>
          <w:rFonts w:eastAsia="Times New Roman" w:cs="Arial"/>
          <w:color w:val="000000"/>
          <w:lang w:eastAsia="pt-BR"/>
        </w:rPr>
      </w:pPr>
      <w:r w:rsidRPr="005C7200">
        <w:rPr>
          <w:rFonts w:eastAsia="Times New Roman" w:cs="Arial"/>
          <w:color w:val="000000"/>
          <w:lang w:eastAsia="pt-BR"/>
        </w:rPr>
        <w:t>1</w:t>
      </w:r>
      <w:r w:rsidR="00021C79">
        <w:rPr>
          <w:rFonts w:eastAsia="Times New Roman" w:cs="Arial"/>
          <w:color w:val="000000"/>
          <w:lang w:eastAsia="pt-BR"/>
        </w:rPr>
        <w:t>3</w:t>
      </w:r>
      <w:r w:rsidRPr="005C7200">
        <w:rPr>
          <w:rFonts w:eastAsia="Times New Roman" w:cs="Arial"/>
          <w:color w:val="000000"/>
          <w:lang w:eastAsia="pt-BR"/>
        </w:rPr>
        <w:t>.1. No caso de inadimplemento das obrigações principais ou acessórias, a aplicação de penalidades obedecerá aos critérios fixados neste Termo de Referência e nos demais documentos, sem prejuízo das sanções previstas na</w:t>
      </w:r>
      <w:r w:rsidR="003F40E0" w:rsidRPr="005C7200">
        <w:rPr>
          <w:rFonts w:eastAsia="Times New Roman" w:cs="Arial"/>
          <w:color w:val="000000"/>
          <w:lang w:eastAsia="pt-BR"/>
        </w:rPr>
        <w:t xml:space="preserve"> </w:t>
      </w:r>
      <w:hyperlink r:id="rId81" w:tgtFrame="_blank" w:history="1">
        <w:r w:rsidRPr="005C7200">
          <w:rPr>
            <w:rFonts w:eastAsia="Times New Roman" w:cs="Arial"/>
            <w:color w:val="0000FF"/>
            <w:u w:val="single"/>
            <w:lang w:eastAsia="pt-BR"/>
          </w:rPr>
          <w:t>Resolução TCESP nº 11/2023</w:t>
        </w:r>
      </w:hyperlink>
      <w:r w:rsidRPr="005C7200">
        <w:rPr>
          <w:rFonts w:eastAsia="Times New Roman" w:cs="Arial"/>
          <w:color w:val="000000"/>
          <w:lang w:eastAsia="pt-BR"/>
        </w:rPr>
        <w:t>.</w:t>
      </w:r>
    </w:p>
    <w:p w14:paraId="71D7F09E" w14:textId="77777777" w:rsidR="00F823AC" w:rsidRPr="00F823AC" w:rsidRDefault="00F823AC" w:rsidP="003F40E0">
      <w:pPr>
        <w:spacing w:before="120" w:after="120" w:line="276" w:lineRule="auto"/>
        <w:jc w:val="both"/>
        <w:rPr>
          <w:rFonts w:eastAsia="Times New Roman" w:cs="Arial"/>
          <w:b/>
          <w:bCs/>
          <w:color w:val="000000"/>
          <w:sz w:val="28"/>
          <w:szCs w:val="28"/>
          <w:lang w:eastAsia="pt-BR"/>
        </w:rPr>
      </w:pPr>
    </w:p>
    <w:p w14:paraId="24DAAA60" w14:textId="3410569F"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w:t>
      </w:r>
      <w:r w:rsidR="00D33C16">
        <w:rPr>
          <w:rFonts w:eastAsia="Times New Roman" w:cs="Arial"/>
          <w:b/>
          <w:bCs/>
          <w:color w:val="000000"/>
          <w:lang w:eastAsia="pt-BR"/>
        </w:rPr>
        <w:t>4</w:t>
      </w:r>
      <w:r w:rsidRPr="0093711C">
        <w:rPr>
          <w:rFonts w:eastAsia="Times New Roman" w:cs="Arial"/>
          <w:b/>
          <w:bCs/>
          <w:color w:val="000000"/>
          <w:lang w:eastAsia="pt-BR"/>
        </w:rPr>
        <w:t>. DOS ANEXOS:</w:t>
      </w:r>
    </w:p>
    <w:p w14:paraId="2A9FFBE0" w14:textId="77777777" w:rsidR="00EF0A25" w:rsidRPr="003826C0" w:rsidRDefault="00EF0A25" w:rsidP="003F40E0">
      <w:pPr>
        <w:spacing w:before="120" w:after="120" w:line="276" w:lineRule="auto"/>
        <w:jc w:val="both"/>
        <w:rPr>
          <w:rFonts w:eastAsia="Times New Roman" w:cs="Arial"/>
          <w:color w:val="000000"/>
          <w:sz w:val="2"/>
          <w:szCs w:val="2"/>
          <w:lang w:eastAsia="pt-BR"/>
        </w:rPr>
      </w:pPr>
    </w:p>
    <w:p w14:paraId="73C6EE87" w14:textId="55D43519" w:rsidR="0093711C" w:rsidRPr="0093711C" w:rsidRDefault="0093711C" w:rsidP="00867F5B">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0434D9FE" w:rsidR="0093711C" w:rsidRPr="0093711C" w:rsidRDefault="0093711C" w:rsidP="000A01E3">
      <w:pPr>
        <w:spacing w:before="120" w:after="120"/>
        <w:ind w:left="567"/>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.1.1. ANEXO A - DESCRIÇÃO DOS LOCAIS.</w:t>
      </w:r>
    </w:p>
    <w:p w14:paraId="393F4D53" w14:textId="3CD59FB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.1.2. ANEXO B - DESCRIÇÃO DOS SERVIÇOS.</w:t>
      </w:r>
    </w:p>
    <w:p w14:paraId="4C86411E" w14:textId="113DBDCE"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.1.3. ANEXO C - EQUIPE TÉCNICA.</w:t>
      </w:r>
    </w:p>
    <w:p w14:paraId="557CFF2D" w14:textId="13C0708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.1.4.</w:t>
      </w:r>
      <w:r w:rsidR="003F40E0">
        <w:rPr>
          <w:rFonts w:eastAsia="Times New Roman" w:cs="Arial"/>
          <w:color w:val="000000"/>
          <w:lang w:eastAsia="pt-BR"/>
        </w:rPr>
        <w:t xml:space="preserve"> </w:t>
      </w:r>
      <w:r w:rsidR="0093711C" w:rsidRPr="0093711C">
        <w:rPr>
          <w:rFonts w:eastAsia="Times New Roman" w:cs="Arial"/>
          <w:color w:val="000000"/>
          <w:lang w:eastAsia="pt-BR"/>
        </w:rPr>
        <w:t>ANEXO D - RELAÇÃO DE MATERIAIS.</w:t>
      </w:r>
    </w:p>
    <w:p w14:paraId="3756550A" w14:textId="1B1FD8D9"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.1.5.</w:t>
      </w:r>
      <w:r w:rsidR="003F40E0">
        <w:rPr>
          <w:rFonts w:eastAsia="Times New Roman" w:cs="Arial"/>
          <w:color w:val="000000"/>
          <w:lang w:eastAsia="pt-BR"/>
        </w:rPr>
        <w:t xml:space="preserve"> </w:t>
      </w:r>
      <w:r w:rsidR="0093711C" w:rsidRPr="0093711C">
        <w:rPr>
          <w:rFonts w:eastAsia="Times New Roman" w:cs="Arial"/>
          <w:color w:val="000000"/>
          <w:lang w:eastAsia="pt-BR"/>
        </w:rPr>
        <w:t>ANEXO E - PROGRAMA DE MANUTENÇÃO.</w:t>
      </w:r>
    </w:p>
    <w:p w14:paraId="0609257F" w14:textId="28DB4687"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.1.6.</w:t>
      </w:r>
      <w:r w:rsidR="003F40E0">
        <w:rPr>
          <w:rFonts w:eastAsia="Times New Roman" w:cs="Arial"/>
          <w:color w:val="000000"/>
          <w:lang w:eastAsia="pt-BR"/>
        </w:rPr>
        <w:t xml:space="preserve"> </w:t>
      </w:r>
      <w:r w:rsidR="0093711C" w:rsidRPr="0093711C">
        <w:rPr>
          <w:rFonts w:eastAsia="Times New Roman" w:cs="Arial"/>
          <w:color w:val="000000"/>
          <w:lang w:eastAsia="pt-BR"/>
        </w:rPr>
        <w:t>ANEXO F - AVALIAÇÃO DA QUALIDADE DOS SERVIÇOS.</w:t>
      </w:r>
    </w:p>
    <w:p w14:paraId="27F029D8" w14:textId="0B34A121"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.1.7.</w:t>
      </w:r>
      <w:r w:rsidR="003F40E0">
        <w:rPr>
          <w:rFonts w:eastAsia="Times New Roman" w:cs="Arial"/>
          <w:color w:val="000000"/>
          <w:lang w:eastAsia="pt-BR"/>
        </w:rPr>
        <w:t xml:space="preserve"> </w:t>
      </w:r>
      <w:r w:rsidR="0093711C" w:rsidRPr="0093711C">
        <w:rPr>
          <w:rFonts w:eastAsia="Times New Roman" w:cs="Arial"/>
          <w:color w:val="000000"/>
          <w:lang w:eastAsia="pt-BR"/>
        </w:rPr>
        <w:t>ANEXO G - PLANILHA DE SERVIÇOS.</w:t>
      </w:r>
    </w:p>
    <w:p w14:paraId="4381F97E" w14:textId="550702F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0093711C" w:rsidRPr="0093711C">
        <w:rPr>
          <w:rFonts w:eastAsia="Times New Roman" w:cs="Arial"/>
          <w:color w:val="000000"/>
          <w:lang w:eastAsia="pt-BR"/>
        </w:rPr>
        <w:t>.</w:t>
      </w:r>
    </w:p>
    <w:p w14:paraId="6C4D2F30" w14:textId="59DE9C6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.1.9. ANEXO I - TERMO DE COMPROMISSO DE MANUTENÇÃO DE SIGILO E RESPEITO E ATENDIMENTO ÀS NORMAS DE SEGURANÇA VIGENTES NO TCESP.</w:t>
      </w:r>
    </w:p>
    <w:p w14:paraId="68182B29" w14:textId="103FB314"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.1.10. ANEXO J - DECLARAÇÃO DE CIÊNCIA DO TERMO DE MANUTENÇÃO DE SIGILO E ATENDIMENTO ÀS NORMAS DE SEGURANÇA VIGENTES NO TCESP.</w:t>
      </w:r>
    </w:p>
    <w:p w14:paraId="2FD38AD7" w14:textId="4842483D" w:rsidR="003967A0" w:rsidRPr="00257A8A" w:rsidRDefault="00782626" w:rsidP="005B7A84">
      <w:pPr>
        <w:keepNext/>
        <w:keepLines/>
        <w:spacing w:line="276" w:lineRule="auto"/>
        <w:jc w:val="both"/>
        <w:rPr>
          <w:rFonts w:eastAsia="Times New Roman" w:cs="Arial"/>
          <w:b/>
          <w:lang w:eastAsia="pt-BR"/>
        </w:rPr>
      </w:pPr>
      <w:r w:rsidRPr="00D41D41">
        <w:rPr>
          <w:rFonts w:eastAsia="Times New Roman" w:cs="Arial"/>
          <w:b/>
          <w:lang w:eastAsia="pt-BR"/>
        </w:rPr>
        <w:lastRenderedPageBreak/>
        <w:t>1</w:t>
      </w:r>
      <w:r w:rsidR="008B53AC">
        <w:rPr>
          <w:rFonts w:eastAsia="Times New Roman" w:cs="Arial"/>
          <w:b/>
          <w:lang w:eastAsia="pt-BR"/>
        </w:rPr>
        <w:t>5</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5B7A84">
            <w:pPr>
              <w:keepNext/>
              <w:keepLines/>
              <w:jc w:val="center"/>
              <w:rPr>
                <w:rFonts w:eastAsia="Times New Roman" w:cs="Arial"/>
                <w:b/>
                <w:sz w:val="22"/>
                <w:szCs w:val="22"/>
                <w:lang w:eastAsia="pt-BR"/>
              </w:rPr>
            </w:pPr>
            <w:proofErr w:type="spellStart"/>
            <w:r w:rsidRPr="002C5376">
              <w:rPr>
                <w:rFonts w:eastAsia="Times New Roman" w:cs="Arial"/>
                <w:b/>
                <w:sz w:val="22"/>
                <w:szCs w:val="22"/>
                <w:lang w:eastAsia="pt-BR"/>
              </w:rPr>
              <w:t>Qtde</w:t>
            </w:r>
            <w:proofErr w:type="spellEnd"/>
            <w:r w:rsidRPr="002C5376">
              <w:rPr>
                <w:rFonts w:eastAsia="Times New Roman" w:cs="Arial"/>
                <w:b/>
                <w:sz w:val="22"/>
                <w:szCs w:val="22"/>
                <w:lang w:eastAsia="pt-BR"/>
              </w:rPr>
              <w:t>.</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5B7A84">
            <w:pPr>
              <w:keepNext/>
              <w:keepLines/>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411FB6">
        <w:trPr>
          <w:cantSplit/>
          <w:trHeight w:val="2553"/>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411FB6">
            <w:pPr>
              <w:keepNext/>
              <w:keepLines/>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5B7A84">
            <w:pPr>
              <w:keepNext/>
              <w:keepLines/>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5B7A84">
            <w:pPr>
              <w:keepNext/>
              <w:keepLines/>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5B7A84">
            <w:pPr>
              <w:keepNext/>
              <w:keepLines/>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5B7A84">
            <w:pPr>
              <w:keepNext/>
              <w:keepLines/>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6E542D" w:rsidRDefault="003967A0" w:rsidP="008A60D1">
      <w:pPr>
        <w:spacing w:after="120"/>
        <w:rPr>
          <w:rFonts w:cs="Arial"/>
          <w:i/>
          <w:iCs/>
          <w:color w:val="45B0E1"/>
          <w:spacing w:val="-6"/>
          <w:sz w:val="6"/>
          <w:szCs w:val="6"/>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w:t>
            </w:r>
            <w:proofErr w:type="spellStart"/>
            <w:r w:rsidRPr="00325A44">
              <w:rPr>
                <w:rFonts w:eastAsia="Times New Roman" w:cs="Arial"/>
                <w:color w:val="000000"/>
                <w:sz w:val="22"/>
                <w:szCs w:val="22"/>
                <w:lang w:eastAsia="ko-KR"/>
              </w:rPr>
              <w:t>Sobreauditório</w:t>
            </w:r>
            <w:proofErr w:type="spellEnd"/>
            <w:r w:rsidRPr="00325A44">
              <w:rPr>
                <w:rFonts w:eastAsia="Times New Roman" w:cs="Arial"/>
                <w:color w:val="000000"/>
                <w:sz w:val="22"/>
                <w:szCs w:val="22"/>
                <w:lang w:eastAsia="ko-KR"/>
              </w:rPr>
              <w:t>".</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 xml:space="preserve">Gerador </w:t>
            </w:r>
            <w:proofErr w:type="spellStart"/>
            <w:r w:rsidRPr="00325A44">
              <w:rPr>
                <w:rFonts w:eastAsia="Times New Roman" w:cs="Arial"/>
                <w:color w:val="000000"/>
                <w:sz w:val="22"/>
                <w:szCs w:val="22"/>
                <w:lang w:eastAsia="ko-KR"/>
              </w:rPr>
              <w:t>Engineco</w:t>
            </w:r>
            <w:proofErr w:type="spellEnd"/>
            <w:r w:rsidRPr="00325A44">
              <w:rPr>
                <w:rFonts w:eastAsia="Times New Roman" w:cs="Arial"/>
                <w:color w:val="000000"/>
                <w:sz w:val="22"/>
                <w:szCs w:val="22"/>
                <w:lang w:eastAsia="ko-KR"/>
              </w:rPr>
              <w:t>,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 xml:space="preserve">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w:t>
            </w:r>
            <w:proofErr w:type="spellStart"/>
            <w:r w:rsidRPr="00325A44">
              <w:rPr>
                <w:rFonts w:eastAsia="Times New Roman" w:cs="Arial"/>
                <w:color w:val="000000"/>
                <w:sz w:val="22"/>
                <w:szCs w:val="22"/>
                <w:lang w:eastAsia="ko-KR"/>
              </w:rPr>
              <w:t>Beghim</w:t>
            </w:r>
            <w:proofErr w:type="spellEnd"/>
            <w:r w:rsidRPr="00325A44">
              <w:rPr>
                <w:rFonts w:eastAsia="Times New Roman" w:cs="Arial"/>
                <w:color w:val="000000"/>
                <w:sz w:val="22"/>
                <w:szCs w:val="22"/>
                <w:lang w:eastAsia="ko-KR"/>
              </w:rPr>
              <w:t>,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 xml:space="preserve">A cabine de força está localizada no 3º subsolo, próxima às câmaras de transformação, tendo como dimensões 5,25 x 6,30 m e pé direito de 3,00 m, recebendo energia em baixa tensão, 3 fases (380 V), 60 Hz, conectada por 36 cabos XLPE 500 MCM a disjuntores da marca </w:t>
            </w:r>
            <w:proofErr w:type="spellStart"/>
            <w:r w:rsidRPr="00325A44">
              <w:rPr>
                <w:rFonts w:eastAsia="Times New Roman" w:cs="Arial"/>
                <w:color w:val="000000"/>
                <w:sz w:val="22"/>
                <w:szCs w:val="22"/>
                <w:lang w:eastAsia="ko-KR"/>
              </w:rPr>
              <w:t>Beghim</w:t>
            </w:r>
            <w:proofErr w:type="spellEnd"/>
            <w:r w:rsidRPr="00325A44">
              <w:rPr>
                <w:rFonts w:eastAsia="Times New Roman" w:cs="Arial"/>
                <w:color w:val="000000"/>
                <w:sz w:val="22"/>
                <w:szCs w:val="22"/>
                <w:lang w:eastAsia="ko-KR"/>
              </w:rPr>
              <w:t>,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Simples com Maçaneta/ Barra </w:t>
            </w:r>
            <w:proofErr w:type="spellStart"/>
            <w:r w:rsidRPr="000F589A">
              <w:rPr>
                <w:rFonts w:eastAsia="Times New Roman" w:cs="Arial"/>
                <w:color w:val="000000"/>
                <w:sz w:val="20"/>
                <w:szCs w:val="20"/>
                <w:lang w:eastAsia="ko-KR"/>
              </w:rPr>
              <w:t>Antipânico</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Dupla com maçaneta/ Barra </w:t>
            </w:r>
            <w:proofErr w:type="spellStart"/>
            <w:r w:rsidRPr="000F589A">
              <w:rPr>
                <w:rFonts w:eastAsia="Times New Roman" w:cs="Arial"/>
                <w:color w:val="000000"/>
                <w:sz w:val="20"/>
                <w:szCs w:val="20"/>
                <w:lang w:eastAsia="ko-KR"/>
              </w:rPr>
              <w:t>Antipânico</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w:t>
            </w:r>
            <w:proofErr w:type="spellStart"/>
            <w:r w:rsidRPr="000F589A">
              <w:rPr>
                <w:rFonts w:eastAsia="Times New Roman" w:cs="Arial"/>
                <w:color w:val="000000"/>
                <w:sz w:val="20"/>
                <w:szCs w:val="20"/>
                <w:lang w:eastAsia="ko-KR"/>
              </w:rPr>
              <w:t>Avisadores</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proofErr w:type="spellStart"/>
            <w:r w:rsidRPr="000F589A">
              <w:rPr>
                <w:rFonts w:eastAsia="Times New Roman" w:cs="Arial"/>
                <w:color w:val="000000"/>
                <w:sz w:val="20"/>
                <w:szCs w:val="20"/>
                <w:lang w:eastAsia="ko-KR"/>
              </w:rPr>
              <w:t>Termovelocimétricos</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 xml:space="preserve">Aparelhos tipo </w:t>
            </w:r>
            <w:proofErr w:type="spellStart"/>
            <w:r w:rsidRPr="00444A27">
              <w:rPr>
                <w:rFonts w:eastAsia="Times New Roman" w:cs="Arial"/>
                <w:color w:val="000000"/>
                <w:sz w:val="22"/>
                <w:szCs w:val="22"/>
                <w:lang w:eastAsia="ko-KR"/>
              </w:rPr>
              <w:t>Hi</w:t>
            </w:r>
            <w:proofErr w:type="spellEnd"/>
            <w:r w:rsidRPr="00444A27">
              <w:rPr>
                <w:rFonts w:eastAsia="Times New Roman" w:cs="Arial"/>
                <w:color w:val="000000"/>
                <w:sz w:val="22"/>
                <w:szCs w:val="22"/>
                <w:lang w:eastAsia="ko-KR"/>
              </w:rPr>
              <w:t xml:space="preserve">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proofErr w:type="gramStart"/>
            <w:r w:rsidRPr="00444A27">
              <w:rPr>
                <w:rFonts w:eastAsia="Times New Roman" w:cs="Arial"/>
                <w:color w:val="000000"/>
                <w:sz w:val="22"/>
                <w:szCs w:val="22"/>
                <w:lang w:eastAsia="ko-KR"/>
              </w:rPr>
              <w:t>Ar condicionado</w:t>
            </w:r>
            <w:proofErr w:type="gramEnd"/>
            <w:r w:rsidRPr="00444A27">
              <w:rPr>
                <w:rFonts w:eastAsia="Times New Roman" w:cs="Arial"/>
                <w:color w:val="000000"/>
                <w:sz w:val="22"/>
                <w:szCs w:val="22"/>
                <w:lang w:eastAsia="ko-KR"/>
              </w:rPr>
              <w:t xml:space="preserve">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 xml:space="preserve">Sistema VRF </w:t>
            </w:r>
            <w:proofErr w:type="spellStart"/>
            <w:r w:rsidRPr="00444A27">
              <w:rPr>
                <w:rFonts w:eastAsia="Times New Roman" w:cs="Arial"/>
                <w:color w:val="000000"/>
                <w:sz w:val="22"/>
                <w:szCs w:val="22"/>
                <w:lang w:eastAsia="ko-KR"/>
              </w:rPr>
              <w:t>Midea</w:t>
            </w:r>
            <w:proofErr w:type="spellEnd"/>
            <w:r w:rsidRPr="00444A27">
              <w:rPr>
                <w:rFonts w:eastAsia="Times New Roman" w:cs="Arial"/>
                <w:color w:val="000000"/>
                <w:sz w:val="22"/>
                <w:szCs w:val="22"/>
                <w:lang w:eastAsia="ko-KR"/>
              </w:rPr>
              <w:t xml:space="preserve"> com 5 condensadoras com total de 114 HP, 27 evaporadoras tipo cassete de 36.000 Btus e 17 evaporadoras tipo </w:t>
            </w:r>
            <w:proofErr w:type="spellStart"/>
            <w:r w:rsidRPr="00444A27">
              <w:rPr>
                <w:rFonts w:eastAsia="Times New Roman" w:cs="Arial"/>
                <w:color w:val="000000"/>
                <w:sz w:val="22"/>
                <w:szCs w:val="22"/>
                <w:lang w:eastAsia="ko-KR"/>
              </w:rPr>
              <w:t>hi-wall</w:t>
            </w:r>
            <w:proofErr w:type="spellEnd"/>
            <w:r w:rsidRPr="00444A27">
              <w:rPr>
                <w:rFonts w:eastAsia="Times New Roman" w:cs="Arial"/>
                <w:color w:val="000000"/>
                <w:sz w:val="22"/>
                <w:szCs w:val="22"/>
                <w:lang w:eastAsia="ko-KR"/>
              </w:rPr>
              <w:t xml:space="preserve">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w:t>
            </w:r>
            <w:proofErr w:type="spellStart"/>
            <w:r w:rsidRPr="00444A27">
              <w:rPr>
                <w:rFonts w:eastAsia="Times New Roman" w:cs="Arial"/>
                <w:color w:val="000000"/>
                <w:sz w:val="22"/>
                <w:szCs w:val="22"/>
                <w:lang w:eastAsia="ko-KR"/>
              </w:rPr>
              <w:t>hr</w:t>
            </w:r>
            <w:proofErr w:type="spellEnd"/>
            <w:r w:rsidRPr="00444A27">
              <w:rPr>
                <w:rFonts w:eastAsia="Times New Roman" w:cs="Arial"/>
                <w:color w:val="000000"/>
                <w:sz w:val="22"/>
                <w:szCs w:val="22"/>
                <w:lang w:eastAsia="ko-KR"/>
              </w:rPr>
              <w:t xml:space="preserve">, acionados por motor elétrico de 10 </w:t>
            </w:r>
            <w:proofErr w:type="spellStart"/>
            <w:r w:rsidRPr="00444A27">
              <w:rPr>
                <w:rFonts w:eastAsia="Times New Roman" w:cs="Arial"/>
                <w:color w:val="000000"/>
                <w:sz w:val="22"/>
                <w:szCs w:val="22"/>
                <w:lang w:eastAsia="ko-KR"/>
              </w:rPr>
              <w:t>hp</w:t>
            </w:r>
            <w:proofErr w:type="spellEnd"/>
            <w:r w:rsidRPr="00444A27">
              <w:rPr>
                <w:rFonts w:eastAsia="Times New Roman" w:cs="Arial"/>
                <w:color w:val="000000"/>
                <w:sz w:val="22"/>
                <w:szCs w:val="22"/>
                <w:lang w:eastAsia="ko-KR"/>
              </w:rPr>
              <w:t xml:space="preserve">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xml:space="preserve">Aparelhos tipo </w:t>
            </w:r>
            <w:proofErr w:type="spellStart"/>
            <w:r w:rsidRPr="00444A27">
              <w:rPr>
                <w:rFonts w:eastAsia="Times New Roman" w:cs="Arial"/>
                <w:color w:val="000000"/>
                <w:sz w:val="22"/>
                <w:szCs w:val="22"/>
                <w:lang w:eastAsia="ko-KR"/>
              </w:rPr>
              <w:t>Hi</w:t>
            </w:r>
            <w:proofErr w:type="spellEnd"/>
            <w:r w:rsidRPr="00444A27">
              <w:rPr>
                <w:rFonts w:eastAsia="Times New Roman" w:cs="Arial"/>
                <w:color w:val="000000"/>
                <w:sz w:val="22"/>
                <w:szCs w:val="22"/>
                <w:lang w:eastAsia="ko-KR"/>
              </w:rPr>
              <w:t xml:space="preserve">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w:t>
            </w:r>
            <w:proofErr w:type="spellStart"/>
            <w:r w:rsidRPr="00444A27">
              <w:rPr>
                <w:rFonts w:eastAsia="Times New Roman" w:cs="Arial"/>
                <w:color w:val="000000"/>
                <w:sz w:val="22"/>
                <w:szCs w:val="22"/>
                <w:lang w:eastAsia="ko-KR"/>
              </w:rPr>
              <w:t>sobreauditório</w:t>
            </w:r>
            <w:proofErr w:type="spellEnd"/>
            <w:r w:rsidRPr="00444A27">
              <w:rPr>
                <w:rFonts w:eastAsia="Times New Roman" w:cs="Arial"/>
                <w:color w:val="000000"/>
                <w:sz w:val="22"/>
                <w:szCs w:val="22"/>
                <w:lang w:eastAsia="ko-KR"/>
              </w:rPr>
              <w:t>"</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xml:space="preserve">Aparelhos tipo </w:t>
            </w:r>
            <w:proofErr w:type="spellStart"/>
            <w:r w:rsidRPr="00444A27">
              <w:rPr>
                <w:rFonts w:eastAsia="Times New Roman" w:cs="Arial"/>
                <w:color w:val="000000"/>
                <w:sz w:val="22"/>
                <w:szCs w:val="22"/>
                <w:lang w:eastAsia="ko-KR"/>
              </w:rPr>
              <w:t>Hi</w:t>
            </w:r>
            <w:proofErr w:type="spellEnd"/>
            <w:r w:rsidRPr="00444A27">
              <w:rPr>
                <w:rFonts w:eastAsia="Times New Roman" w:cs="Arial"/>
                <w:color w:val="000000"/>
                <w:sz w:val="22"/>
                <w:szCs w:val="22"/>
                <w:lang w:eastAsia="ko-KR"/>
              </w:rPr>
              <w:t xml:space="preserve">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 xml:space="preserve">01 sistema VRF </w:t>
            </w:r>
            <w:proofErr w:type="spellStart"/>
            <w:r w:rsidRPr="00444A27">
              <w:rPr>
                <w:rFonts w:eastAsia="Times New Roman" w:cs="Arial"/>
                <w:color w:val="000000"/>
                <w:sz w:val="22"/>
                <w:szCs w:val="22"/>
                <w:lang w:eastAsia="ko-KR"/>
              </w:rPr>
              <w:t>Midea</w:t>
            </w:r>
            <w:proofErr w:type="spellEnd"/>
            <w:r w:rsidRPr="00444A27">
              <w:rPr>
                <w:rFonts w:eastAsia="Times New Roman" w:cs="Arial"/>
                <w:color w:val="000000"/>
                <w:sz w:val="22"/>
                <w:szCs w:val="22"/>
                <w:lang w:eastAsia="ko-KR"/>
              </w:rPr>
              <w:t xml:space="preserve">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 xml:space="preserve">Sistema de exaustão com 03 ventiladores modelo SID 600 </w:t>
            </w:r>
            <w:proofErr w:type="spellStart"/>
            <w:r w:rsidRPr="00444A27">
              <w:rPr>
                <w:rFonts w:eastAsia="Times New Roman" w:cs="Arial"/>
                <w:color w:val="000000"/>
                <w:sz w:val="22"/>
                <w:szCs w:val="22"/>
                <w:lang w:eastAsia="ko-KR"/>
              </w:rPr>
              <w:t>Refricon</w:t>
            </w:r>
            <w:proofErr w:type="spellEnd"/>
            <w:r w:rsidRPr="00444A27">
              <w:rPr>
                <w:rFonts w:eastAsia="Times New Roman" w:cs="Arial"/>
                <w:color w:val="000000"/>
                <w:sz w:val="22"/>
                <w:szCs w:val="22"/>
                <w:lang w:eastAsia="ko-KR"/>
              </w:rPr>
              <w:t xml:space="preserve">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 xml:space="preserve">Compressor de Ar - Marca: </w:t>
            </w:r>
            <w:proofErr w:type="spellStart"/>
            <w:r w:rsidRPr="003B6BC0">
              <w:rPr>
                <w:rFonts w:eastAsia="Times New Roman" w:cs="Arial"/>
                <w:color w:val="000000"/>
                <w:sz w:val="22"/>
                <w:szCs w:val="22"/>
                <w:lang w:eastAsia="ko-KR"/>
              </w:rPr>
              <w:t>Pressure</w:t>
            </w:r>
            <w:proofErr w:type="spellEnd"/>
            <w:r w:rsidRPr="003B6BC0">
              <w:rPr>
                <w:rFonts w:eastAsia="Times New Roman" w:cs="Arial"/>
                <w:color w:val="000000"/>
                <w:sz w:val="22"/>
                <w:szCs w:val="22"/>
                <w:lang w:eastAsia="ko-KR"/>
              </w:rPr>
              <w:t xml:space="preserv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 xml:space="preserve">Compressor de Ar – Marca: Ingersoll-Rand 2 ½ </w:t>
            </w:r>
            <w:proofErr w:type="spellStart"/>
            <w:r w:rsidRPr="003B6BC0">
              <w:rPr>
                <w:rFonts w:eastAsia="Times New Roman" w:cs="Arial"/>
                <w:color w:val="000000"/>
                <w:sz w:val="22"/>
                <w:szCs w:val="22"/>
                <w:lang w:eastAsia="ko-KR"/>
              </w:rPr>
              <w:t>Hp</w:t>
            </w:r>
            <w:proofErr w:type="spellEnd"/>
            <w:r w:rsidRPr="003B6BC0">
              <w:rPr>
                <w:rFonts w:eastAsia="Times New Roman" w:cs="Arial"/>
                <w:color w:val="000000"/>
                <w:sz w:val="22"/>
                <w:szCs w:val="22"/>
                <w:lang w:eastAsia="ko-KR"/>
              </w:rPr>
              <w:t>.</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 xml:space="preserve">1.1.2.1. Instalações civis, tais quais: alvenarias, concretos, argamassas, revestimentos em geral, pinturas em geral, esquadrias metálicas e de madeira, esquadrias de janela de vidro (tipo </w:t>
      </w:r>
      <w:proofErr w:type="spellStart"/>
      <w:r w:rsidRPr="007E6BCE">
        <w:rPr>
          <w:rFonts w:eastAsia="Times New Roman" w:cs="Arial"/>
          <w:color w:val="000000"/>
          <w:lang w:eastAsia="ko-KR"/>
        </w:rPr>
        <w:t>maxim-ar</w:t>
      </w:r>
      <w:proofErr w:type="spellEnd"/>
      <w:r w:rsidRPr="007E6BCE">
        <w:rPr>
          <w:rFonts w:eastAsia="Times New Roman" w:cs="Arial"/>
          <w:color w:val="000000"/>
          <w:lang w:eastAsia="ko-KR"/>
        </w:rPr>
        <w:t xml:space="preserve">), portas de vidro, portas de madeira, portas metálicas, divisórias, </w:t>
      </w:r>
      <w:proofErr w:type="spellStart"/>
      <w:r w:rsidRPr="007E6BCE">
        <w:rPr>
          <w:rFonts w:eastAsia="Times New Roman" w:cs="Arial"/>
          <w:color w:val="000000"/>
          <w:lang w:eastAsia="ko-KR"/>
        </w:rPr>
        <w:t>drywall</w:t>
      </w:r>
      <w:proofErr w:type="spellEnd"/>
      <w:r w:rsidRPr="007E6BCE">
        <w:rPr>
          <w:rFonts w:eastAsia="Times New Roman" w:cs="Arial"/>
          <w:color w:val="000000"/>
          <w:lang w:eastAsia="ko-KR"/>
        </w:rPr>
        <w:t>,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1.4.1.1.2. Observar sempre a forma de atuação dos equipamentos/sistemas e, quando comprovada a possível melhoria </w:t>
      </w:r>
      <w:proofErr w:type="gramStart"/>
      <w:r w:rsidRPr="007E6BCE">
        <w:rPr>
          <w:rFonts w:eastAsia="Times New Roman" w:cs="Arial"/>
          <w:color w:val="000000"/>
          <w:lang w:eastAsia="ko-KR"/>
        </w:rPr>
        <w:t>destes, propor</w:t>
      </w:r>
      <w:proofErr w:type="gramEnd"/>
      <w:r w:rsidRPr="007E6BCE">
        <w:rPr>
          <w:rFonts w:eastAsia="Times New Roman" w:cs="Arial"/>
          <w:color w:val="000000"/>
          <w:lang w:eastAsia="ko-KR"/>
        </w:rPr>
        <w:t xml:space="preserve">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289960B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782581" w:rsidRPr="008066B2">
        <w:rPr>
          <w:b/>
          <w:bCs/>
          <w:highlight w:val="green"/>
        </w:rPr>
        <w:t>Planilha de Composição de Custos</w:t>
      </w:r>
      <w:r w:rsidR="00782581" w:rsidRPr="007E6BCE">
        <w:rPr>
          <w:rFonts w:eastAsia="Times New Roman" w:cs="Arial"/>
          <w:color w:val="000000"/>
          <w:lang w:eastAsia="ko-KR"/>
        </w:rPr>
        <w:t xml:space="preserve"> </w:t>
      </w:r>
      <w:r w:rsidRPr="007E6BCE">
        <w:rPr>
          <w:rFonts w:eastAsia="Times New Roman" w:cs="Arial"/>
          <w:color w:val="000000"/>
          <w:lang w:eastAsia="ko-KR"/>
        </w:rPr>
        <w:t>da CONTRATADA (</w:t>
      </w:r>
      <w:r w:rsidR="00782581" w:rsidRPr="00782581">
        <w:rPr>
          <w:spacing w:val="-2"/>
          <w:highlight w:val="green"/>
        </w:rPr>
        <w:t>disponível no Portal Nacional de Contratações Públicas</w:t>
      </w:r>
      <w:r w:rsidR="00782581" w:rsidRPr="00462358">
        <w:rPr>
          <w:highlight w:val="green"/>
        </w:rPr>
        <w:t xml:space="preserve"> (</w:t>
      </w:r>
      <w:hyperlink r:id="rId82" w:history="1">
        <w:r w:rsidR="00782581" w:rsidRPr="00782581">
          <w:rPr>
            <w:rStyle w:val="Hyperlink"/>
            <w:spacing w:val="-6"/>
            <w:highlight w:val="green"/>
          </w:rPr>
          <w:t>www.gov.br/pncp/pt-br</w:t>
        </w:r>
      </w:hyperlink>
      <w:r w:rsidR="00782581" w:rsidRPr="00782581">
        <w:rPr>
          <w:spacing w:val="-6"/>
          <w:highlight w:val="green"/>
        </w:rPr>
        <w:t>)</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 xml:space="preserve">No caso da </w:t>
      </w:r>
      <w:proofErr w:type="spellStart"/>
      <w:r w:rsidRPr="007E6BCE">
        <w:rPr>
          <w:rFonts w:eastAsia="Times New Roman" w:cs="Arial"/>
          <w:color w:val="000000"/>
          <w:lang w:eastAsia="ko-KR"/>
        </w:rPr>
        <w:t>reinfestação</w:t>
      </w:r>
      <w:proofErr w:type="spellEnd"/>
      <w:r w:rsidRPr="007E6BCE">
        <w:rPr>
          <w:rFonts w:eastAsia="Times New Roman" w:cs="Arial"/>
          <w:color w:val="000000"/>
          <w:lang w:eastAsia="ko-KR"/>
        </w:rPr>
        <w:t xml:space="preserve">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w:t>
      </w:r>
      <w:proofErr w:type="spellStart"/>
      <w:r w:rsidRPr="007E6BCE">
        <w:rPr>
          <w:rFonts w:eastAsia="Times New Roman" w:cs="Arial"/>
          <w:color w:val="000000"/>
          <w:lang w:eastAsia="ko-KR"/>
        </w:rPr>
        <w:t>esta</w:t>
      </w:r>
      <w:proofErr w:type="spellEnd"/>
      <w:r w:rsidRPr="007E6BCE">
        <w:rPr>
          <w:rFonts w:eastAsia="Times New Roman" w:cs="Arial"/>
          <w:color w:val="000000"/>
          <w:lang w:eastAsia="ko-KR"/>
        </w:rPr>
        <w:t xml:space="preserve">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08882FC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782581" w:rsidRPr="008066B2">
        <w:rPr>
          <w:b/>
          <w:bCs/>
          <w:highlight w:val="green"/>
        </w:rPr>
        <w:t>Planilha de Composição de Custos</w:t>
      </w:r>
      <w:r w:rsidR="00782581" w:rsidRPr="007E6BCE">
        <w:rPr>
          <w:rFonts w:eastAsia="Times New Roman" w:cs="Arial"/>
          <w:color w:val="000000"/>
          <w:lang w:eastAsia="ko-KR"/>
        </w:rPr>
        <w:t xml:space="preserve"> da CONTRATADA (</w:t>
      </w:r>
      <w:r w:rsidR="00782581" w:rsidRPr="00782581">
        <w:rPr>
          <w:spacing w:val="-2"/>
          <w:highlight w:val="green"/>
        </w:rPr>
        <w:t>disponível no Portal Nacional de Contratações Públicas</w:t>
      </w:r>
      <w:r w:rsidR="00782581" w:rsidRPr="00462358">
        <w:rPr>
          <w:highlight w:val="green"/>
        </w:rPr>
        <w:t xml:space="preserve"> (</w:t>
      </w:r>
      <w:hyperlink r:id="rId83" w:history="1">
        <w:r w:rsidR="00782581" w:rsidRPr="00782581">
          <w:rPr>
            <w:rStyle w:val="Hyperlink"/>
            <w:spacing w:val="-6"/>
            <w:highlight w:val="green"/>
          </w:rPr>
          <w:t>www.gov.br/pncp/pt-br</w:t>
        </w:r>
      </w:hyperlink>
      <w:r w:rsidR="00782581" w:rsidRPr="00782581">
        <w:rPr>
          <w:spacing w:val="-6"/>
          <w:highlight w:val="green"/>
        </w:rPr>
        <w:t>)</w:t>
      </w:r>
      <w:r w:rsidR="00782581" w:rsidRPr="007E6BCE">
        <w:rPr>
          <w:rFonts w:eastAsia="Times New Roman" w:cs="Arial"/>
          <w:color w:val="000000"/>
          <w:lang w:eastAsia="ko-KR"/>
        </w:rPr>
        <w:t>)</w:t>
      </w:r>
      <w:r w:rsidRPr="007E6BCE">
        <w:rPr>
          <w:rFonts w:eastAsia="Times New Roman" w:cs="Arial"/>
          <w:color w:val="000000"/>
          <w:lang w:eastAsia="ko-KR"/>
        </w:rPr>
        <w:t xml:space="preserve">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 xml:space="preserve">fornecimento dos equipamentos, máquinas e veículos necessários para a sua execução, incluindo escadas, andaimes, caminhão </w:t>
      </w:r>
      <w:proofErr w:type="spellStart"/>
      <w:r w:rsidRPr="007E6BCE">
        <w:rPr>
          <w:rFonts w:eastAsia="Times New Roman" w:cs="Arial"/>
          <w:color w:val="000000"/>
          <w:lang w:eastAsia="ko-KR"/>
        </w:rPr>
        <w:t>munck</w:t>
      </w:r>
      <w:proofErr w:type="spellEnd"/>
      <w:r w:rsidRPr="007E6BCE">
        <w:rPr>
          <w:rFonts w:eastAsia="Times New Roman" w:cs="Arial"/>
          <w:color w:val="000000"/>
          <w:lang w:eastAsia="ko-KR"/>
        </w:rPr>
        <w:t>,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 xml:space="preserve">c) </w:t>
      </w:r>
      <w:proofErr w:type="spellStart"/>
      <w:r w:rsidRPr="007E6BCE">
        <w:rPr>
          <w:rFonts w:eastAsia="Times New Roman" w:cs="Arial"/>
          <w:color w:val="000000"/>
          <w:lang w:eastAsia="ko-KR"/>
        </w:rPr>
        <w:t>databook</w:t>
      </w:r>
      <w:proofErr w:type="spellEnd"/>
      <w:r w:rsidRPr="007E6BCE">
        <w:rPr>
          <w:rFonts w:eastAsia="Times New Roman" w:cs="Arial"/>
          <w:color w:val="000000"/>
          <w:lang w:eastAsia="ko-KR"/>
        </w:rPr>
        <w:t xml:space="preserve">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D15111" w:rsidRDefault="00CB79D8" w:rsidP="00FC16A2">
      <w:pPr>
        <w:spacing w:before="120" w:after="120" w:line="276" w:lineRule="auto"/>
        <w:ind w:left="120" w:right="120"/>
        <w:jc w:val="both"/>
        <w:rPr>
          <w:rFonts w:eastAsia="Times New Roman" w:cs="Arial"/>
          <w:color w:val="000000"/>
          <w:sz w:val="16"/>
          <w:szCs w:val="16"/>
          <w:lang w:eastAsia="ko-KR"/>
        </w:rPr>
      </w:pPr>
      <w:r w:rsidRPr="00D15111">
        <w:rPr>
          <w:rFonts w:eastAsia="Times New Roman" w:cs="Arial"/>
          <w:color w:val="000000"/>
          <w:sz w:val="16"/>
          <w:szCs w:val="16"/>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6B002955"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54171C" w:rsidRPr="008066B2">
        <w:rPr>
          <w:b/>
          <w:bCs/>
          <w:highlight w:val="green"/>
        </w:rPr>
        <w:t>Planilha de Composição de Custos</w:t>
      </w:r>
      <w:r w:rsidR="0054171C" w:rsidRPr="007E6BCE">
        <w:rPr>
          <w:rFonts w:eastAsia="Times New Roman" w:cs="Arial"/>
          <w:color w:val="000000"/>
          <w:lang w:eastAsia="ko-KR"/>
        </w:rPr>
        <w:t xml:space="preserve"> da CONTRATADA (</w:t>
      </w:r>
      <w:r w:rsidR="0054171C" w:rsidRPr="00782581">
        <w:rPr>
          <w:spacing w:val="-2"/>
          <w:highlight w:val="green"/>
        </w:rPr>
        <w:t>disponível no Portal Nacional de Contratações Públicas</w:t>
      </w:r>
      <w:r w:rsidR="0054171C" w:rsidRPr="00462358">
        <w:rPr>
          <w:highlight w:val="green"/>
        </w:rPr>
        <w:t xml:space="preserve"> (</w:t>
      </w:r>
      <w:hyperlink r:id="rId84" w:history="1">
        <w:r w:rsidR="0054171C" w:rsidRPr="00782581">
          <w:rPr>
            <w:rStyle w:val="Hyperlink"/>
            <w:spacing w:val="-6"/>
            <w:highlight w:val="green"/>
          </w:rPr>
          <w:t>www.gov.br/pncp/pt-br</w:t>
        </w:r>
      </w:hyperlink>
      <w:r w:rsidR="0054171C" w:rsidRPr="00782581">
        <w:rPr>
          <w:spacing w:val="-6"/>
          <w:highlight w:val="green"/>
        </w:rPr>
        <w:t>)</w:t>
      </w:r>
      <w:r w:rsidR="0054171C" w:rsidRPr="007E6BCE">
        <w:rPr>
          <w:rFonts w:eastAsia="Times New Roman" w:cs="Arial"/>
          <w:color w:val="000000"/>
          <w:lang w:eastAsia="ko-KR"/>
        </w:rPr>
        <w:t>)</w:t>
      </w:r>
      <w:r w:rsidRPr="00C66767">
        <w:rPr>
          <w:rFonts w:eastAsia="Times New Roman" w:cs="Arial"/>
          <w:color w:val="000000"/>
          <w:lang w:eastAsia="ko-KR"/>
        </w:rPr>
        <w:t xml:space="preserve"> e mediante a comprovação da prestação dos serviços.</w:t>
      </w:r>
    </w:p>
    <w:p w14:paraId="41D1A33C" w14:textId="089903F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2.2. Desde que previamente acordado entre as partes e de forma que não prejudique a execução </w:t>
      </w:r>
      <w:r w:rsidRPr="00A74962">
        <w:rPr>
          <w:rFonts w:eastAsia="Times New Roman" w:cs="Arial"/>
          <w:color w:val="000000"/>
          <w:highlight w:val="yellow"/>
          <w:lang w:eastAsia="ko-KR"/>
        </w:rPr>
        <w:t>do</w:t>
      </w:r>
      <w:r w:rsidR="00A74962" w:rsidRPr="00A74962">
        <w:rPr>
          <w:rFonts w:eastAsia="Times New Roman" w:cs="Arial"/>
          <w:color w:val="000000"/>
          <w:highlight w:val="yellow"/>
          <w:lang w:eastAsia="ko-KR"/>
        </w:rPr>
        <w:t>s</w:t>
      </w:r>
      <w:r w:rsidRPr="00C66767">
        <w:rPr>
          <w:rFonts w:eastAsia="Times New Roman" w:cs="Arial"/>
          <w:color w:val="000000"/>
          <w:lang w:eastAsia="ko-KR"/>
        </w:rPr>
        <w:t xml:space="preserve">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D15111" w:rsidRDefault="00CB79D8" w:rsidP="00FC16A2">
      <w:pPr>
        <w:spacing w:before="120" w:after="120" w:line="276" w:lineRule="auto"/>
        <w:ind w:left="120" w:right="120"/>
        <w:jc w:val="both"/>
        <w:rPr>
          <w:rFonts w:eastAsia="Times New Roman" w:cs="Arial"/>
          <w:color w:val="000000"/>
          <w:sz w:val="16"/>
          <w:szCs w:val="16"/>
          <w:lang w:eastAsia="ko-KR"/>
        </w:rPr>
      </w:pPr>
      <w:r w:rsidRPr="00D15111">
        <w:rPr>
          <w:rFonts w:eastAsia="Times New Roman" w:cs="Arial"/>
          <w:color w:val="000000"/>
          <w:sz w:val="16"/>
          <w:szCs w:val="16"/>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 xml:space="preserve">240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 xml:space="preserve">240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 xml:space="preserve">240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 xml:space="preserve">240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 xml:space="preserve">240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 xml:space="preserve">240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 xml:space="preserve">240 </w:t>
            </w:r>
            <w:proofErr w:type="gramStart"/>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w:t>
            </w:r>
            <w:proofErr w:type="gramEnd"/>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50DC9D88"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9134AC" w:rsidRPr="008066B2">
        <w:rPr>
          <w:b/>
          <w:bCs/>
          <w:highlight w:val="green"/>
        </w:rPr>
        <w:t>Planilha de Composição de Custos</w:t>
      </w:r>
      <w:r w:rsidR="009134AC" w:rsidRPr="007E6BCE">
        <w:rPr>
          <w:rFonts w:eastAsia="Times New Roman" w:cs="Arial"/>
          <w:color w:val="000000"/>
          <w:lang w:eastAsia="ko-KR"/>
        </w:rPr>
        <w:t xml:space="preserve"> da CONTRATADA (</w:t>
      </w:r>
      <w:r w:rsidR="009134AC" w:rsidRPr="00782581">
        <w:rPr>
          <w:spacing w:val="-2"/>
          <w:highlight w:val="green"/>
        </w:rPr>
        <w:t>disponível no Portal Nacional de Contratações Públicas</w:t>
      </w:r>
      <w:r w:rsidR="009134AC" w:rsidRPr="00462358">
        <w:rPr>
          <w:highlight w:val="green"/>
        </w:rPr>
        <w:t xml:space="preserve"> (</w:t>
      </w:r>
      <w:hyperlink r:id="rId85" w:history="1">
        <w:r w:rsidR="009134AC" w:rsidRPr="00782581">
          <w:rPr>
            <w:rStyle w:val="Hyperlink"/>
            <w:spacing w:val="-6"/>
            <w:highlight w:val="green"/>
          </w:rPr>
          <w:t>www.gov.br/pncp/pt-br</w:t>
        </w:r>
      </w:hyperlink>
      <w:r w:rsidR="009134AC" w:rsidRPr="00782581">
        <w:rPr>
          <w:spacing w:val="-6"/>
          <w:highlight w:val="green"/>
        </w:rPr>
        <w:t>)</w:t>
      </w:r>
      <w:r w:rsidR="009134AC" w:rsidRPr="007E6BCE">
        <w:rPr>
          <w:rFonts w:eastAsia="Times New Roman" w:cs="Arial"/>
          <w:color w:val="000000"/>
          <w:lang w:eastAsia="ko-KR"/>
        </w:rPr>
        <w:t>)</w:t>
      </w:r>
      <w:r w:rsidRPr="00C66767">
        <w:rPr>
          <w:rFonts w:eastAsia="Times New Roman" w:cs="Arial"/>
          <w:color w:val="000000"/>
          <w:lang w:eastAsia="ko-KR"/>
        </w:rPr>
        <w:t xml:space="preserve">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 xml:space="preserve">5.1. A CONTRATADA deverá cuidar para que os colaboradores sob sua responsabilidade </w:t>
      </w:r>
      <w:proofErr w:type="gramStart"/>
      <w:r w:rsidRPr="00C66767">
        <w:rPr>
          <w:rFonts w:eastAsia="Times New Roman" w:cs="Arial"/>
          <w:color w:val="000000"/>
          <w:lang w:eastAsia="ko-KR"/>
        </w:rPr>
        <w:t>apresentem-se</w:t>
      </w:r>
      <w:proofErr w:type="gramEnd"/>
      <w:r w:rsidRPr="00C66767">
        <w:rPr>
          <w:rFonts w:eastAsia="Times New Roman" w:cs="Arial"/>
          <w:color w:val="000000"/>
          <w:lang w:eastAsia="ko-KR"/>
        </w:rPr>
        <w:t xml:space="preserv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86"/>
          <w:footerReference w:type="default" r:id="rId87"/>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proofErr w:type="spellStart"/>
            <w:r w:rsidRPr="00ED2C5E">
              <w:rPr>
                <w:rFonts w:eastAsia="Times New Roman" w:cs="Arial"/>
                <w:color w:val="000000"/>
                <w:sz w:val="22"/>
                <w:szCs w:val="22"/>
                <w:lang w:eastAsia="ko-KR"/>
              </w:rPr>
              <w:t>Metasil</w:t>
            </w:r>
            <w:proofErr w:type="spellEnd"/>
            <w:r w:rsidRPr="00ED2C5E">
              <w:rPr>
                <w:rFonts w:eastAsia="Times New Roman" w:cs="Arial"/>
                <w:color w:val="000000"/>
                <w:sz w:val="22"/>
                <w:szCs w:val="22"/>
                <w:lang w:eastAsia="ko-KR"/>
              </w:rPr>
              <w:t xml:space="preserve">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Água </w:t>
            </w:r>
            <w:proofErr w:type="spellStart"/>
            <w:r w:rsidRPr="00ED2C5E">
              <w:rPr>
                <w:rFonts w:eastAsia="Times New Roman" w:cs="Arial"/>
                <w:color w:val="000000"/>
                <w:sz w:val="22"/>
                <w:szCs w:val="22"/>
                <w:lang w:eastAsia="ko-KR"/>
              </w:rPr>
              <w:t>Raz</w:t>
            </w:r>
            <w:proofErr w:type="spellEnd"/>
            <w:r w:rsidRPr="00ED2C5E">
              <w:rPr>
                <w:rFonts w:eastAsia="Times New Roman" w:cs="Arial"/>
                <w:color w:val="000000"/>
                <w:sz w:val="22"/>
                <w:szCs w:val="22"/>
                <w:lang w:eastAsia="ko-KR"/>
              </w:rPr>
              <w:t xml:space="preserve">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Solda </w:t>
            </w:r>
            <w:proofErr w:type="spellStart"/>
            <w:r w:rsidRPr="00ED2C5E">
              <w:rPr>
                <w:rFonts w:eastAsia="Times New Roman" w:cs="Arial"/>
                <w:color w:val="000000"/>
                <w:sz w:val="22"/>
                <w:szCs w:val="22"/>
                <w:lang w:eastAsia="ko-KR"/>
              </w:rPr>
              <w:t>foscoper</w:t>
            </w:r>
            <w:proofErr w:type="spellEnd"/>
            <w:r w:rsidRPr="00ED2C5E">
              <w:rPr>
                <w:rFonts w:eastAsia="Times New Roman" w:cs="Arial"/>
                <w:color w:val="000000"/>
                <w:sz w:val="22"/>
                <w:szCs w:val="22"/>
                <w:lang w:eastAsia="ko-KR"/>
              </w:rPr>
              <w:t xml:space="preserve">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Pasta fluxo para solda prata e </w:t>
            </w:r>
            <w:proofErr w:type="spellStart"/>
            <w:r w:rsidRPr="00ED2C5E">
              <w:rPr>
                <w:rFonts w:eastAsia="Times New Roman" w:cs="Arial"/>
                <w:color w:val="000000"/>
                <w:sz w:val="22"/>
                <w:szCs w:val="22"/>
                <w:lang w:eastAsia="ko-KR"/>
              </w:rPr>
              <w:t>foscoper</w:t>
            </w:r>
            <w:proofErr w:type="spellEnd"/>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Broca de </w:t>
            </w:r>
            <w:proofErr w:type="spellStart"/>
            <w:r w:rsidRPr="00ED2C5E">
              <w:rPr>
                <w:rFonts w:eastAsia="Times New Roman" w:cs="Arial"/>
                <w:color w:val="000000"/>
                <w:sz w:val="22"/>
                <w:szCs w:val="22"/>
                <w:lang w:eastAsia="ko-KR"/>
              </w:rPr>
              <w:t>vídia</w:t>
            </w:r>
            <w:proofErr w:type="spellEnd"/>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Cola Adesivo Instantâneo (100 </w:t>
            </w:r>
            <w:proofErr w:type="spellStart"/>
            <w:r w:rsidRPr="00ED2C5E">
              <w:rPr>
                <w:rFonts w:eastAsia="Times New Roman" w:cs="Arial"/>
                <w:color w:val="000000"/>
                <w:sz w:val="22"/>
                <w:szCs w:val="22"/>
                <w:lang w:eastAsia="ko-KR"/>
              </w:rPr>
              <w:t>gr</w:t>
            </w:r>
            <w:proofErr w:type="spellEnd"/>
            <w:r w:rsidRPr="00ED2C5E">
              <w:rPr>
                <w:rFonts w:eastAsia="Times New Roman" w:cs="Arial"/>
                <w:color w:val="000000"/>
                <w:sz w:val="22"/>
                <w:szCs w:val="22"/>
                <w:lang w:eastAsia="ko-KR"/>
              </w:rPr>
              <w:t>)</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Bactericida Aroma </w:t>
            </w:r>
            <w:proofErr w:type="spellStart"/>
            <w:r w:rsidRPr="00ED2C5E">
              <w:rPr>
                <w:rFonts w:eastAsia="Times New Roman" w:cs="Arial"/>
                <w:color w:val="000000"/>
                <w:sz w:val="22"/>
                <w:szCs w:val="22"/>
                <w:lang w:eastAsia="ko-KR"/>
              </w:rPr>
              <w:t>Bac</w:t>
            </w:r>
            <w:proofErr w:type="spellEnd"/>
            <w:r w:rsidRPr="00ED2C5E">
              <w:rPr>
                <w:rFonts w:eastAsia="Times New Roman" w:cs="Arial"/>
                <w:color w:val="000000"/>
                <w:sz w:val="22"/>
                <w:szCs w:val="22"/>
                <w:lang w:eastAsia="ko-KR"/>
              </w:rPr>
              <w:t xml:space="preserve">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proofErr w:type="spellStart"/>
            <w:r w:rsidRPr="00ED2C5E">
              <w:rPr>
                <w:rFonts w:eastAsia="Times New Roman" w:cs="Arial"/>
                <w:color w:val="000000"/>
                <w:sz w:val="22"/>
                <w:szCs w:val="22"/>
                <w:lang w:eastAsia="ko-KR"/>
              </w:rPr>
              <w:t>Metasil</w:t>
            </w:r>
            <w:proofErr w:type="spellEnd"/>
            <w:r w:rsidRPr="00ED2C5E">
              <w:rPr>
                <w:rFonts w:eastAsia="Times New Roman" w:cs="Arial"/>
                <w:color w:val="000000"/>
                <w:sz w:val="22"/>
                <w:szCs w:val="22"/>
                <w:lang w:eastAsia="ko-KR"/>
              </w:rPr>
              <w:t xml:space="preserve"> </w:t>
            </w:r>
            <w:proofErr w:type="spellStart"/>
            <w:r w:rsidRPr="00ED2C5E">
              <w:rPr>
                <w:rFonts w:eastAsia="Times New Roman" w:cs="Arial"/>
                <w:color w:val="000000"/>
                <w:sz w:val="22"/>
                <w:szCs w:val="22"/>
                <w:lang w:eastAsia="ko-KR"/>
              </w:rPr>
              <w:t>Jetclean</w:t>
            </w:r>
            <w:proofErr w:type="spellEnd"/>
            <w:r w:rsidRPr="00ED2C5E">
              <w:rPr>
                <w:rFonts w:eastAsia="Times New Roman" w:cs="Arial"/>
                <w:color w:val="000000"/>
                <w:sz w:val="22"/>
                <w:szCs w:val="22"/>
                <w:lang w:eastAsia="ko-KR"/>
              </w:rPr>
              <w:t xml:space="preserve">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 xml:space="preserve">Filtro de Ar Descartável G4 - </w:t>
            </w:r>
            <w:proofErr w:type="gramStart"/>
            <w:r w:rsidRPr="0051174E">
              <w:rPr>
                <w:rFonts w:eastAsia="Times New Roman" w:cs="Arial"/>
                <w:color w:val="000000"/>
                <w:sz w:val="22"/>
                <w:szCs w:val="22"/>
                <w:lang w:eastAsia="ko-KR"/>
              </w:rPr>
              <w:t>( 282</w:t>
            </w:r>
            <w:proofErr w:type="gramEnd"/>
            <w:r w:rsidRPr="0051174E">
              <w:rPr>
                <w:rFonts w:eastAsia="Times New Roman" w:cs="Arial"/>
                <w:color w:val="000000"/>
                <w:sz w:val="22"/>
                <w:szCs w:val="22"/>
                <w:lang w:eastAsia="ko-KR"/>
              </w:rPr>
              <w:t xml:space="preserve"> X 499 X 50 </w:t>
            </w:r>
            <w:proofErr w:type="gramStart"/>
            <w:r w:rsidRPr="0051174E">
              <w:rPr>
                <w:rFonts w:eastAsia="Times New Roman" w:cs="Arial"/>
                <w:color w:val="000000"/>
                <w:sz w:val="22"/>
                <w:szCs w:val="22"/>
                <w:lang w:eastAsia="ko-KR"/>
              </w:rPr>
              <w:t>mm )</w:t>
            </w:r>
            <w:proofErr w:type="gramEnd"/>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 xml:space="preserve">Filtro de Ar Descartável G4 - </w:t>
            </w:r>
            <w:proofErr w:type="gramStart"/>
            <w:r w:rsidRPr="0051174E">
              <w:rPr>
                <w:rFonts w:eastAsia="Times New Roman" w:cs="Arial"/>
                <w:color w:val="000000"/>
                <w:sz w:val="22"/>
                <w:szCs w:val="22"/>
                <w:lang w:eastAsia="ko-KR"/>
              </w:rPr>
              <w:t>( 300</w:t>
            </w:r>
            <w:proofErr w:type="gramEnd"/>
            <w:r w:rsidRPr="0051174E">
              <w:rPr>
                <w:rFonts w:eastAsia="Times New Roman" w:cs="Arial"/>
                <w:color w:val="000000"/>
                <w:sz w:val="22"/>
                <w:szCs w:val="22"/>
                <w:lang w:eastAsia="ko-KR"/>
              </w:rPr>
              <w:t>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proofErr w:type="spellStart"/>
            <w:r w:rsidRPr="009C757D">
              <w:rPr>
                <w:rFonts w:eastAsia="Times New Roman" w:cs="Arial"/>
                <w:color w:val="000000"/>
                <w:sz w:val="22"/>
                <w:szCs w:val="22"/>
                <w:lang w:eastAsia="ko-KR"/>
              </w:rPr>
              <w:t>Metasil</w:t>
            </w:r>
            <w:proofErr w:type="spellEnd"/>
            <w:r w:rsidRPr="009C757D">
              <w:rPr>
                <w:rFonts w:eastAsia="Times New Roman" w:cs="Arial"/>
                <w:color w:val="000000"/>
                <w:sz w:val="22"/>
                <w:szCs w:val="22"/>
                <w:lang w:eastAsia="ko-KR"/>
              </w:rPr>
              <w:t xml:space="preserve">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proofErr w:type="spellStart"/>
            <w:r w:rsidRPr="009C757D">
              <w:rPr>
                <w:rFonts w:eastAsia="Times New Roman" w:cs="Arial"/>
                <w:color w:val="000000"/>
                <w:sz w:val="22"/>
                <w:szCs w:val="22"/>
                <w:lang w:eastAsia="ko-KR"/>
              </w:rPr>
              <w:t>Metasil</w:t>
            </w:r>
            <w:proofErr w:type="spellEnd"/>
            <w:r w:rsidRPr="009C757D">
              <w:rPr>
                <w:rFonts w:eastAsia="Times New Roman" w:cs="Arial"/>
                <w:color w:val="000000"/>
                <w:sz w:val="22"/>
                <w:szCs w:val="22"/>
                <w:lang w:eastAsia="ko-KR"/>
              </w:rPr>
              <w:t xml:space="preserve"> </w:t>
            </w:r>
            <w:proofErr w:type="spellStart"/>
            <w:r w:rsidRPr="009C757D">
              <w:rPr>
                <w:rFonts w:eastAsia="Times New Roman" w:cs="Arial"/>
                <w:color w:val="000000"/>
                <w:sz w:val="22"/>
                <w:szCs w:val="22"/>
                <w:lang w:eastAsia="ko-KR"/>
              </w:rPr>
              <w:t>Jetclean</w:t>
            </w:r>
            <w:proofErr w:type="spellEnd"/>
            <w:r w:rsidRPr="009C757D">
              <w:rPr>
                <w:rFonts w:eastAsia="Times New Roman" w:cs="Arial"/>
                <w:color w:val="000000"/>
                <w:sz w:val="22"/>
                <w:szCs w:val="22"/>
                <w:lang w:eastAsia="ko-KR"/>
              </w:rPr>
              <w:t xml:space="preserve">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68568EB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4B2028" w:rsidRPr="008066B2">
        <w:rPr>
          <w:b/>
          <w:bCs/>
          <w:highlight w:val="green"/>
        </w:rPr>
        <w:t>Planilha de Composição de Custos</w:t>
      </w:r>
      <w:r w:rsidR="004B2028" w:rsidRPr="007E6BCE">
        <w:rPr>
          <w:rFonts w:eastAsia="Times New Roman" w:cs="Arial"/>
          <w:color w:val="000000"/>
          <w:lang w:eastAsia="ko-KR"/>
        </w:rPr>
        <w:t xml:space="preserve"> da CONTRATADA (</w:t>
      </w:r>
      <w:r w:rsidR="004B2028" w:rsidRPr="00782581">
        <w:rPr>
          <w:spacing w:val="-2"/>
          <w:highlight w:val="green"/>
        </w:rPr>
        <w:t>disponível no Portal Nacional de Contratações Públicas</w:t>
      </w:r>
      <w:r w:rsidR="004B2028" w:rsidRPr="00462358">
        <w:rPr>
          <w:highlight w:val="green"/>
        </w:rPr>
        <w:t xml:space="preserve"> (</w:t>
      </w:r>
      <w:hyperlink r:id="rId88" w:history="1">
        <w:r w:rsidR="004B2028" w:rsidRPr="00782581">
          <w:rPr>
            <w:rStyle w:val="Hyperlink"/>
            <w:spacing w:val="-6"/>
            <w:highlight w:val="green"/>
          </w:rPr>
          <w:t>www.gov.br/pncp/pt-br</w:t>
        </w:r>
      </w:hyperlink>
      <w:r w:rsidR="004B2028" w:rsidRPr="00782581">
        <w:rPr>
          <w:spacing w:val="-6"/>
          <w:highlight w:val="green"/>
        </w:rPr>
        <w:t>)</w:t>
      </w:r>
      <w:r w:rsidR="004B2028" w:rsidRPr="007E6BCE">
        <w:rPr>
          <w:rFonts w:eastAsia="Times New Roman" w:cs="Arial"/>
          <w:color w:val="000000"/>
          <w:lang w:eastAsia="ko-KR"/>
        </w:rPr>
        <w:t>)</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 xml:space="preserve">tipo W, duplos, com rodas de 50 mm de diâmetro, com banda de rodagem macia, </w:t>
            </w:r>
            <w:proofErr w:type="spellStart"/>
            <w:r w:rsidRPr="001C1642">
              <w:rPr>
                <w:rFonts w:eastAsia="Times New Roman" w:cs="Arial"/>
                <w:color w:val="000000"/>
                <w:sz w:val="22"/>
                <w:szCs w:val="22"/>
                <w:lang w:eastAsia="ko-KR"/>
              </w:rPr>
              <w:t>anti-risco</w:t>
            </w:r>
            <w:proofErr w:type="spellEnd"/>
            <w:r w:rsidRPr="001C1642">
              <w:rPr>
                <w:rFonts w:eastAsia="Times New Roman" w:cs="Arial"/>
                <w:color w:val="000000"/>
                <w:sz w:val="22"/>
                <w:szCs w:val="22"/>
                <w:lang w:eastAsia="ko-KR"/>
              </w:rPr>
              <w:t xml:space="preserve"> e </w:t>
            </w:r>
            <w:proofErr w:type="spellStart"/>
            <w:proofErr w:type="gramStart"/>
            <w:r w:rsidRPr="001C1642">
              <w:rPr>
                <w:rFonts w:eastAsia="Times New Roman" w:cs="Arial"/>
                <w:color w:val="000000"/>
                <w:sz w:val="22"/>
                <w:szCs w:val="22"/>
                <w:lang w:eastAsia="ko-KR"/>
              </w:rPr>
              <w:t>anti-ruído</w:t>
            </w:r>
            <w:proofErr w:type="spellEnd"/>
            <w:proofErr w:type="gramEnd"/>
            <w:r w:rsidRPr="001C1642">
              <w:rPr>
                <w:rFonts w:eastAsia="Times New Roman" w:cs="Arial"/>
                <w:color w:val="000000"/>
                <w:sz w:val="22"/>
                <w:szCs w:val="22"/>
                <w:lang w:eastAsia="ko-KR"/>
              </w:rPr>
              <w:t>.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xml:space="preserve">- </w:t>
            </w:r>
            <w:proofErr w:type="gramStart"/>
            <w:r w:rsidRPr="001C1642">
              <w:rPr>
                <w:rFonts w:eastAsia="Times New Roman" w:cs="Arial"/>
                <w:color w:val="000000"/>
                <w:sz w:val="22"/>
                <w:szCs w:val="22"/>
                <w:lang w:eastAsia="ko-KR"/>
              </w:rPr>
              <w:t>Micro motor</w:t>
            </w:r>
            <w:proofErr w:type="gramEnd"/>
            <w:r w:rsidRPr="001C1642">
              <w:rPr>
                <w:rFonts w:eastAsia="Times New Roman" w:cs="Arial"/>
                <w:color w:val="000000"/>
                <w:sz w:val="22"/>
                <w:szCs w:val="22"/>
                <w:lang w:eastAsia="ko-KR"/>
              </w:rPr>
              <w:t xml:space="preserve">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proofErr w:type="spellStart"/>
            <w:r w:rsidRPr="00517C61">
              <w:rPr>
                <w:rFonts w:eastAsia="Times New Roman" w:cs="Arial"/>
                <w:color w:val="000000"/>
                <w:sz w:val="22"/>
                <w:szCs w:val="22"/>
                <w:lang w:eastAsia="ko-KR"/>
              </w:rPr>
              <w:t>Cossinetes</w:t>
            </w:r>
            <w:proofErr w:type="spellEnd"/>
            <w:r w:rsidRPr="00517C61">
              <w:rPr>
                <w:rFonts w:eastAsia="Times New Roman" w:cs="Arial"/>
                <w:color w:val="000000"/>
                <w:sz w:val="22"/>
                <w:szCs w:val="22"/>
                <w:lang w:eastAsia="ko-KR"/>
              </w:rPr>
              <w:t xml:space="preserve">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proofErr w:type="spellStart"/>
            <w:r w:rsidRPr="00517C61">
              <w:rPr>
                <w:rFonts w:eastAsia="Times New Roman" w:cs="Arial"/>
                <w:color w:val="000000"/>
                <w:sz w:val="22"/>
                <w:szCs w:val="22"/>
                <w:lang w:eastAsia="ko-KR"/>
              </w:rPr>
              <w:t>Puncionadores</w:t>
            </w:r>
            <w:proofErr w:type="spellEnd"/>
            <w:r w:rsidRPr="00517C61">
              <w:rPr>
                <w:rFonts w:eastAsia="Times New Roman" w:cs="Arial"/>
                <w:color w:val="000000"/>
                <w:sz w:val="22"/>
                <w:szCs w:val="22"/>
                <w:lang w:eastAsia="ko-KR"/>
              </w:rPr>
              <w:t xml:space="preserve">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proofErr w:type="gramStart"/>
            <w:r w:rsidRPr="00101441">
              <w:rPr>
                <w:rFonts w:eastAsia="Times New Roman" w:cs="Arial"/>
                <w:b/>
                <w:bCs/>
                <w:color w:val="000000"/>
                <w:sz w:val="22"/>
                <w:szCs w:val="22"/>
                <w:lang w:eastAsia="ko-KR"/>
              </w:rPr>
              <w:t>de Consumível</w:t>
            </w:r>
            <w:proofErr w:type="gramEnd"/>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 xml:space="preserve">Brocas de aço </w:t>
            </w:r>
            <w:proofErr w:type="spellStart"/>
            <w:r w:rsidRPr="00101441">
              <w:rPr>
                <w:rFonts w:eastAsia="Times New Roman" w:cs="Arial"/>
                <w:color w:val="000000"/>
                <w:sz w:val="22"/>
                <w:szCs w:val="22"/>
                <w:lang w:eastAsia="ko-KR"/>
              </w:rPr>
              <w:t>vídia</w:t>
            </w:r>
            <w:proofErr w:type="spellEnd"/>
            <w:r w:rsidRPr="00101441">
              <w:rPr>
                <w:rFonts w:eastAsia="Times New Roman" w:cs="Arial"/>
                <w:color w:val="000000"/>
                <w:sz w:val="22"/>
                <w:szCs w:val="22"/>
                <w:lang w:eastAsia="ko-KR"/>
              </w:rPr>
              <w:t xml:space="preserve">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w:t>
            </w:r>
            <w:proofErr w:type="spellStart"/>
            <w:r w:rsidRPr="00101441">
              <w:rPr>
                <w:rFonts w:eastAsia="Times New Roman" w:cs="Arial"/>
                <w:color w:val="000000"/>
                <w:sz w:val="22"/>
                <w:szCs w:val="22"/>
                <w:lang w:eastAsia="ko-KR"/>
              </w:rPr>
              <w:t>Makita</w:t>
            </w:r>
            <w:proofErr w:type="spellEnd"/>
            <w:r w:rsidRPr="00101441">
              <w:rPr>
                <w:rFonts w:eastAsia="Times New Roman" w:cs="Arial"/>
                <w:color w:val="000000"/>
                <w:sz w:val="22"/>
                <w:szCs w:val="22"/>
                <w:lang w:eastAsia="ko-KR"/>
              </w:rPr>
              <w:t>"),</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proofErr w:type="spellStart"/>
            <w:r w:rsidRPr="00101441">
              <w:rPr>
                <w:rFonts w:eastAsia="Times New Roman" w:cs="Arial"/>
                <w:color w:val="000000"/>
                <w:sz w:val="22"/>
                <w:szCs w:val="22"/>
                <w:lang w:eastAsia="ko-KR"/>
              </w:rPr>
              <w:t>Cálibre</w:t>
            </w:r>
            <w:proofErr w:type="spellEnd"/>
            <w:r w:rsidRPr="00101441">
              <w:rPr>
                <w:rFonts w:eastAsia="Times New Roman" w:cs="Arial"/>
                <w:color w:val="000000"/>
                <w:sz w:val="22"/>
                <w:szCs w:val="22"/>
                <w:lang w:eastAsia="ko-KR"/>
              </w:rPr>
              <w:t xml:space="preserv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w:t>
            </w:r>
            <w:proofErr w:type="spellStart"/>
            <w:r w:rsidRPr="00101441">
              <w:rPr>
                <w:rFonts w:eastAsia="Times New Roman" w:cs="Arial"/>
                <w:color w:val="000000"/>
                <w:sz w:val="22"/>
                <w:szCs w:val="22"/>
                <w:lang w:eastAsia="ko-KR"/>
              </w:rPr>
              <w:t>Stilson</w:t>
            </w:r>
            <w:proofErr w:type="spellEnd"/>
            <w:r w:rsidRPr="00101441">
              <w:rPr>
                <w:rFonts w:eastAsia="Times New Roman" w:cs="Arial"/>
                <w:color w:val="000000"/>
                <w:sz w:val="22"/>
                <w:szCs w:val="22"/>
                <w:lang w:eastAsia="ko-KR"/>
              </w:rPr>
              <w:t>”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 xml:space="preserve">Porta </w:t>
            </w:r>
            <w:proofErr w:type="spellStart"/>
            <w:r w:rsidRPr="00101441">
              <w:rPr>
                <w:rFonts w:eastAsia="Times New Roman" w:cs="Arial"/>
                <w:color w:val="000000"/>
                <w:sz w:val="22"/>
                <w:szCs w:val="22"/>
                <w:lang w:eastAsia="ko-KR"/>
              </w:rPr>
              <w:t>cossinetes</w:t>
            </w:r>
            <w:proofErr w:type="spellEnd"/>
            <w:r w:rsidRPr="00101441">
              <w:rPr>
                <w:rFonts w:eastAsia="Times New Roman" w:cs="Arial"/>
                <w:color w:val="000000"/>
                <w:sz w:val="22"/>
                <w:szCs w:val="22"/>
                <w:lang w:eastAsia="ko-KR"/>
              </w:rPr>
              <w:t xml:space="preserve">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proofErr w:type="spellStart"/>
            <w:r w:rsidRPr="00101441">
              <w:rPr>
                <w:rFonts w:eastAsia="Times New Roman" w:cs="Arial"/>
                <w:color w:val="000000"/>
                <w:sz w:val="22"/>
                <w:szCs w:val="22"/>
                <w:lang w:eastAsia="ko-KR"/>
              </w:rPr>
              <w:t>Rebitador</w:t>
            </w:r>
            <w:proofErr w:type="spellEnd"/>
            <w:r w:rsidRPr="00101441">
              <w:rPr>
                <w:rFonts w:eastAsia="Times New Roman" w:cs="Arial"/>
                <w:color w:val="000000"/>
                <w:sz w:val="22"/>
                <w:szCs w:val="22"/>
                <w:lang w:eastAsia="ko-KR"/>
              </w:rPr>
              <w:t xml:space="preserve">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proofErr w:type="gramStart"/>
            <w:r w:rsidRPr="00ED2421">
              <w:rPr>
                <w:rFonts w:eastAsia="Times New Roman" w:cs="Arial"/>
                <w:b/>
                <w:bCs/>
                <w:color w:val="000000"/>
                <w:sz w:val="22"/>
                <w:szCs w:val="22"/>
                <w:lang w:eastAsia="ko-KR"/>
              </w:rPr>
              <w:t>de Consumível</w:t>
            </w:r>
            <w:proofErr w:type="gramEnd"/>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proofErr w:type="spellStart"/>
            <w:r w:rsidRPr="00ED2421">
              <w:rPr>
                <w:rFonts w:eastAsia="Times New Roman" w:cs="Arial"/>
                <w:color w:val="000000"/>
                <w:sz w:val="22"/>
                <w:szCs w:val="22"/>
                <w:lang w:eastAsia="ko-KR"/>
              </w:rPr>
              <w:t>Rebitador</w:t>
            </w:r>
            <w:proofErr w:type="spellEnd"/>
            <w:r w:rsidRPr="00ED2421">
              <w:rPr>
                <w:rFonts w:eastAsia="Times New Roman" w:cs="Arial"/>
                <w:color w:val="000000"/>
                <w:sz w:val="22"/>
                <w:szCs w:val="22"/>
                <w:lang w:eastAsia="ko-KR"/>
              </w:rPr>
              <w:t xml:space="preserve">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 xml:space="preserve">Jogo de chave </w:t>
            </w:r>
            <w:proofErr w:type="spellStart"/>
            <w:r w:rsidRPr="00ED2421">
              <w:rPr>
                <w:rFonts w:eastAsia="Times New Roman" w:cs="Arial"/>
                <w:color w:val="000000"/>
                <w:sz w:val="22"/>
                <w:szCs w:val="22"/>
                <w:lang w:eastAsia="ko-KR"/>
              </w:rPr>
              <w:t>allen</w:t>
            </w:r>
            <w:proofErr w:type="spellEnd"/>
            <w:r w:rsidRPr="00ED2421">
              <w:rPr>
                <w:rFonts w:eastAsia="Times New Roman" w:cs="Arial"/>
                <w:color w:val="000000"/>
                <w:sz w:val="22"/>
                <w:szCs w:val="22"/>
                <w:lang w:eastAsia="ko-KR"/>
              </w:rPr>
              <w:t xml:space="preserve">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proofErr w:type="spellStart"/>
            <w:r w:rsidRPr="00ED2421">
              <w:rPr>
                <w:rFonts w:eastAsia="Times New Roman" w:cs="Arial"/>
                <w:color w:val="000000"/>
                <w:sz w:val="22"/>
                <w:szCs w:val="22"/>
                <w:lang w:eastAsia="ko-KR"/>
              </w:rPr>
              <w:t>Paquimetro</w:t>
            </w:r>
            <w:proofErr w:type="spellEnd"/>
            <w:r w:rsidRPr="00ED2421">
              <w:rPr>
                <w:rFonts w:eastAsia="Times New Roman" w:cs="Arial"/>
                <w:color w:val="000000"/>
                <w:sz w:val="22"/>
                <w:szCs w:val="22"/>
                <w:lang w:eastAsia="ko-KR"/>
              </w:rPr>
              <w:t xml:space="preserve">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 xml:space="preserve">Kit de broca de </w:t>
            </w:r>
            <w:proofErr w:type="spellStart"/>
            <w:r w:rsidRPr="00ED2421">
              <w:rPr>
                <w:rFonts w:eastAsia="Times New Roman" w:cs="Arial"/>
                <w:color w:val="000000"/>
                <w:sz w:val="22"/>
                <w:szCs w:val="22"/>
                <w:lang w:eastAsia="ko-KR"/>
              </w:rPr>
              <w:t>wídea</w:t>
            </w:r>
            <w:proofErr w:type="spellEnd"/>
            <w:r w:rsidRPr="00ED2421">
              <w:rPr>
                <w:rFonts w:eastAsia="Times New Roman" w:cs="Arial"/>
                <w:color w:val="000000"/>
                <w:sz w:val="22"/>
                <w:szCs w:val="22"/>
                <w:lang w:eastAsia="ko-KR"/>
              </w:rPr>
              <w:t xml:space="preserve">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 xml:space="preserve">Lima chata </w:t>
            </w:r>
            <w:proofErr w:type="spellStart"/>
            <w:r w:rsidRPr="00ED2421">
              <w:rPr>
                <w:rFonts w:eastAsia="Times New Roman" w:cs="Arial"/>
                <w:color w:val="000000"/>
                <w:sz w:val="22"/>
                <w:szCs w:val="22"/>
                <w:lang w:eastAsia="ko-KR"/>
              </w:rPr>
              <w:t>mursa</w:t>
            </w:r>
            <w:proofErr w:type="spellEnd"/>
            <w:r w:rsidRPr="00ED2421">
              <w:rPr>
                <w:rFonts w:eastAsia="Times New Roman" w:cs="Arial"/>
                <w:color w:val="000000"/>
                <w:sz w:val="22"/>
                <w:szCs w:val="22"/>
                <w:lang w:eastAsia="ko-KR"/>
              </w:rPr>
              <w:t xml:space="preserve">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 xml:space="preserve">jogos de </w:t>
            </w:r>
            <w:proofErr w:type="spellStart"/>
            <w:r w:rsidRPr="00ED2421">
              <w:rPr>
                <w:rFonts w:eastAsia="Times New Roman" w:cs="Arial"/>
                <w:color w:val="000000"/>
                <w:sz w:val="22"/>
                <w:szCs w:val="22"/>
                <w:lang w:eastAsia="ko-KR"/>
              </w:rPr>
              <w:t>bit's</w:t>
            </w:r>
            <w:proofErr w:type="spellEnd"/>
            <w:r w:rsidRPr="00ED2421">
              <w:rPr>
                <w:rFonts w:eastAsia="Times New Roman" w:cs="Arial"/>
                <w:color w:val="000000"/>
                <w:sz w:val="22"/>
                <w:szCs w:val="22"/>
                <w:lang w:eastAsia="ko-KR"/>
              </w:rPr>
              <w:t xml:space="preserve"> </w:t>
            </w:r>
            <w:proofErr w:type="spellStart"/>
            <w:r w:rsidRPr="00ED2421">
              <w:rPr>
                <w:rFonts w:eastAsia="Times New Roman" w:cs="Arial"/>
                <w:color w:val="000000"/>
                <w:sz w:val="22"/>
                <w:szCs w:val="22"/>
                <w:lang w:eastAsia="ko-KR"/>
              </w:rPr>
              <w:t>philips</w:t>
            </w:r>
            <w:proofErr w:type="spellEnd"/>
            <w:r w:rsidRPr="00ED2421">
              <w:rPr>
                <w:rFonts w:eastAsia="Times New Roman" w:cs="Arial"/>
                <w:color w:val="000000"/>
                <w:sz w:val="22"/>
                <w:szCs w:val="22"/>
                <w:lang w:eastAsia="ko-KR"/>
              </w:rPr>
              <w:t xml:space="preserve">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 xml:space="preserve">jogo de chave </w:t>
            </w:r>
            <w:proofErr w:type="spellStart"/>
            <w:r w:rsidRPr="00ED2421">
              <w:rPr>
                <w:rFonts w:eastAsia="Times New Roman" w:cs="Arial"/>
                <w:color w:val="000000"/>
                <w:sz w:val="22"/>
                <w:szCs w:val="22"/>
                <w:lang w:eastAsia="ko-KR"/>
              </w:rPr>
              <w:t>philips</w:t>
            </w:r>
            <w:proofErr w:type="spellEnd"/>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 xml:space="preserve">Jogo de ponteira 10pçs. Sendo: 3 ponteiras </w:t>
            </w:r>
            <w:proofErr w:type="spellStart"/>
            <w:r w:rsidRPr="00200A22">
              <w:rPr>
                <w:rFonts w:eastAsia="Times New Roman" w:cs="Arial"/>
                <w:color w:val="000000"/>
                <w:sz w:val="22"/>
                <w:szCs w:val="22"/>
                <w:lang w:eastAsia="ko-KR"/>
              </w:rPr>
              <w:t>phillips</w:t>
            </w:r>
            <w:proofErr w:type="spellEnd"/>
            <w:r w:rsidRPr="00200A22">
              <w:rPr>
                <w:rFonts w:eastAsia="Times New Roman" w:cs="Arial"/>
                <w:color w:val="000000"/>
                <w:sz w:val="22"/>
                <w:szCs w:val="22"/>
                <w:lang w:eastAsia="ko-KR"/>
              </w:rPr>
              <w:t xml:space="preserve">: nº 1, 2 e 3 mm; 3 ponteiras </w:t>
            </w:r>
            <w:proofErr w:type="spellStart"/>
            <w:r w:rsidRPr="00200A22">
              <w:rPr>
                <w:rFonts w:eastAsia="Times New Roman" w:cs="Arial"/>
                <w:color w:val="000000"/>
                <w:sz w:val="22"/>
                <w:szCs w:val="22"/>
                <w:lang w:eastAsia="ko-KR"/>
              </w:rPr>
              <w:t>pozidrive</w:t>
            </w:r>
            <w:proofErr w:type="spellEnd"/>
            <w:r w:rsidRPr="00200A22">
              <w:rPr>
                <w:rFonts w:eastAsia="Times New Roman" w:cs="Arial"/>
                <w:color w:val="000000"/>
                <w:sz w:val="22"/>
                <w:szCs w:val="22"/>
                <w:lang w:eastAsia="ko-KR"/>
              </w:rPr>
              <w:t xml:space="preserve">: nº 1, 2 e 3 mm; 4 </w:t>
            </w:r>
            <w:proofErr w:type="gramStart"/>
            <w:r w:rsidRPr="00200A22">
              <w:rPr>
                <w:rFonts w:eastAsia="Times New Roman" w:cs="Arial"/>
                <w:color w:val="000000"/>
                <w:sz w:val="22"/>
                <w:szCs w:val="22"/>
                <w:lang w:eastAsia="ko-KR"/>
              </w:rPr>
              <w:t>ponteiras fenda</w:t>
            </w:r>
            <w:proofErr w:type="gramEnd"/>
            <w:r w:rsidRPr="00200A22">
              <w:rPr>
                <w:rFonts w:eastAsia="Times New Roman" w:cs="Arial"/>
                <w:color w:val="000000"/>
                <w:sz w:val="22"/>
                <w:szCs w:val="22"/>
                <w:lang w:eastAsia="ko-KR"/>
              </w:rPr>
              <w:t>: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 xml:space="preserve">Serra tico </w:t>
            </w:r>
            <w:proofErr w:type="spellStart"/>
            <w:proofErr w:type="gramStart"/>
            <w:r w:rsidRPr="00200A22">
              <w:rPr>
                <w:rFonts w:eastAsia="Times New Roman" w:cs="Arial"/>
                <w:color w:val="000000"/>
                <w:sz w:val="22"/>
                <w:szCs w:val="22"/>
                <w:lang w:eastAsia="ko-KR"/>
              </w:rPr>
              <w:t>tico</w:t>
            </w:r>
            <w:proofErr w:type="spellEnd"/>
            <w:r w:rsidRPr="00200A22">
              <w:rPr>
                <w:rFonts w:eastAsia="Times New Roman" w:cs="Arial"/>
                <w:color w:val="000000"/>
                <w:sz w:val="22"/>
                <w:szCs w:val="22"/>
                <w:lang w:eastAsia="ko-KR"/>
              </w:rPr>
              <w:t xml:space="preserve"> .</w:t>
            </w:r>
            <w:proofErr w:type="gramEnd"/>
            <w:r w:rsidRPr="00200A22">
              <w:rPr>
                <w:rFonts w:eastAsia="Times New Roman" w:cs="Arial"/>
                <w:color w:val="000000"/>
                <w:sz w:val="22"/>
                <w:szCs w:val="22"/>
                <w:lang w:eastAsia="ko-KR"/>
              </w:rPr>
              <w:t xml:space="preserve"> Potência Mínima: 450W. - Com jogo de 5 lâminas B-</w:t>
            </w:r>
            <w:proofErr w:type="gramStart"/>
            <w:r w:rsidRPr="00200A22">
              <w:rPr>
                <w:rFonts w:eastAsia="Times New Roman" w:cs="Arial"/>
                <w:color w:val="000000"/>
                <w:sz w:val="22"/>
                <w:szCs w:val="22"/>
                <w:lang w:eastAsia="ko-KR"/>
              </w:rPr>
              <w:t>28 .</w:t>
            </w:r>
            <w:proofErr w:type="gramEnd"/>
            <w:r w:rsidRPr="00200A22">
              <w:rPr>
                <w:rFonts w:eastAsia="Times New Roman" w:cs="Arial"/>
                <w:color w:val="000000"/>
                <w:sz w:val="22"/>
                <w:szCs w:val="22"/>
                <w:lang w:eastAsia="ko-KR"/>
              </w:rPr>
              <w:t xml:space="preserve">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 xml:space="preserve">Jogo de chaves de fenda </w:t>
            </w:r>
            <w:proofErr w:type="spellStart"/>
            <w:r w:rsidRPr="00200A22">
              <w:rPr>
                <w:rFonts w:eastAsia="Times New Roman" w:cs="Arial"/>
                <w:color w:val="000000"/>
                <w:sz w:val="22"/>
                <w:szCs w:val="22"/>
                <w:lang w:eastAsia="ko-KR"/>
              </w:rPr>
              <w:t>allen</w:t>
            </w:r>
            <w:proofErr w:type="spellEnd"/>
            <w:r w:rsidRPr="00200A22">
              <w:rPr>
                <w:rFonts w:eastAsia="Times New Roman" w:cs="Arial"/>
                <w:color w:val="000000"/>
                <w:sz w:val="22"/>
                <w:szCs w:val="22"/>
                <w:lang w:eastAsia="ko-KR"/>
              </w:rPr>
              <w:t xml:space="preserve">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 xml:space="preserve">Jogo de chaves de fenda e </w:t>
            </w:r>
            <w:proofErr w:type="spellStart"/>
            <w:r w:rsidRPr="00200A22">
              <w:rPr>
                <w:rFonts w:eastAsia="Times New Roman" w:cs="Arial"/>
                <w:color w:val="000000"/>
                <w:sz w:val="22"/>
                <w:szCs w:val="22"/>
                <w:lang w:eastAsia="ko-KR"/>
              </w:rPr>
              <w:t>phillips</w:t>
            </w:r>
            <w:proofErr w:type="spellEnd"/>
            <w:r w:rsidRPr="00200A22">
              <w:rPr>
                <w:rFonts w:eastAsia="Times New Roman" w:cs="Arial"/>
                <w:color w:val="000000"/>
                <w:sz w:val="22"/>
                <w:szCs w:val="22"/>
                <w:lang w:eastAsia="ko-KR"/>
              </w:rPr>
              <w:t xml:space="preserve"> em CR-V. Com cabo resistente injetado em PVC. Jogo com 7 peças, sendo: 04 Fendas simples: 1/8 x 3”, 3/16” x 4</w:t>
            </w:r>
            <w:proofErr w:type="gramStart"/>
            <w:r w:rsidRPr="00200A22">
              <w:rPr>
                <w:rFonts w:eastAsia="Times New Roman" w:cs="Arial"/>
                <w:color w:val="000000"/>
                <w:sz w:val="22"/>
                <w:szCs w:val="22"/>
                <w:lang w:eastAsia="ko-KR"/>
              </w:rPr>
              <w:t>” ,</w:t>
            </w:r>
            <w:proofErr w:type="gramEnd"/>
            <w:r w:rsidRPr="00200A22">
              <w:rPr>
                <w:rFonts w:eastAsia="Times New Roman" w:cs="Arial"/>
                <w:color w:val="000000"/>
                <w:sz w:val="22"/>
                <w:szCs w:val="22"/>
                <w:lang w:eastAsia="ko-KR"/>
              </w:rPr>
              <w:t xml:space="preserve"> 1/4” x 5” ,5/16” x 8” e 3 Fendas cruzada (</w:t>
            </w:r>
            <w:proofErr w:type="spellStart"/>
            <w:r w:rsidRPr="00200A22">
              <w:rPr>
                <w:rFonts w:eastAsia="Times New Roman" w:cs="Arial"/>
                <w:color w:val="000000"/>
                <w:sz w:val="22"/>
                <w:szCs w:val="22"/>
                <w:lang w:eastAsia="ko-KR"/>
              </w:rPr>
              <w:t>phillips</w:t>
            </w:r>
            <w:proofErr w:type="spellEnd"/>
            <w:r w:rsidRPr="00200A22">
              <w:rPr>
                <w:rFonts w:eastAsia="Times New Roman" w:cs="Arial"/>
                <w:color w:val="000000"/>
                <w:sz w:val="22"/>
                <w:szCs w:val="22"/>
                <w:lang w:eastAsia="ko-KR"/>
              </w:rPr>
              <w:t>):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 xml:space="preserve">Grampo de aperto rápido </w:t>
            </w:r>
            <w:proofErr w:type="spellStart"/>
            <w:r w:rsidRPr="00200A22">
              <w:rPr>
                <w:rFonts w:eastAsia="Times New Roman" w:cs="Arial"/>
                <w:color w:val="000000"/>
                <w:sz w:val="22"/>
                <w:szCs w:val="22"/>
                <w:lang w:eastAsia="ko-KR"/>
              </w:rPr>
              <w:t>speed</w:t>
            </w:r>
            <w:proofErr w:type="spellEnd"/>
            <w:r w:rsidRPr="00200A22">
              <w:rPr>
                <w:rFonts w:eastAsia="Times New Roman" w:cs="Arial"/>
                <w:color w:val="000000"/>
                <w:sz w:val="22"/>
                <w:szCs w:val="22"/>
                <w:lang w:eastAsia="ko-KR"/>
              </w:rPr>
              <w:t xml:space="preserve">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 xml:space="preserve">lixadeira roto orbital 5 Polegadas - </w:t>
            </w:r>
            <w:proofErr w:type="gramStart"/>
            <w:r w:rsidRPr="00200A22">
              <w:rPr>
                <w:rFonts w:eastAsia="Times New Roman" w:cs="Arial"/>
                <w:color w:val="000000"/>
                <w:sz w:val="22"/>
                <w:szCs w:val="22"/>
                <w:lang w:eastAsia="ko-KR"/>
              </w:rPr>
              <w:t>Potencia</w:t>
            </w:r>
            <w:proofErr w:type="gramEnd"/>
            <w:r w:rsidRPr="00200A22">
              <w:rPr>
                <w:rFonts w:eastAsia="Times New Roman" w:cs="Arial"/>
                <w:color w:val="000000"/>
                <w:sz w:val="22"/>
                <w:szCs w:val="22"/>
                <w:lang w:eastAsia="ko-KR"/>
              </w:rPr>
              <w:t xml:space="preserve">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 xml:space="preserve">Espátula de Aço para Gesso </w:t>
            </w:r>
            <w:proofErr w:type="spellStart"/>
            <w:r w:rsidRPr="00842838">
              <w:rPr>
                <w:rFonts w:eastAsia="Times New Roman" w:cs="Arial"/>
                <w:color w:val="000000"/>
                <w:sz w:val="22"/>
                <w:szCs w:val="22"/>
                <w:lang w:eastAsia="ko-KR"/>
              </w:rPr>
              <w:t>Drywall</w:t>
            </w:r>
            <w:proofErr w:type="spellEnd"/>
            <w:r w:rsidRPr="00842838">
              <w:rPr>
                <w:rFonts w:eastAsia="Times New Roman" w:cs="Arial"/>
                <w:color w:val="000000"/>
                <w:sz w:val="22"/>
                <w:szCs w:val="22"/>
                <w:lang w:eastAsia="ko-KR"/>
              </w:rPr>
              <w:t xml:space="preserve">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 xml:space="preserve">Serrote Para Gesso </w:t>
            </w:r>
            <w:proofErr w:type="spellStart"/>
            <w:r w:rsidRPr="00842838">
              <w:rPr>
                <w:rFonts w:eastAsia="Times New Roman" w:cs="Arial"/>
                <w:color w:val="000000"/>
                <w:sz w:val="22"/>
                <w:szCs w:val="22"/>
                <w:lang w:eastAsia="ko-KR"/>
              </w:rPr>
              <w:t>Drywall</w:t>
            </w:r>
            <w:proofErr w:type="spellEnd"/>
            <w:r w:rsidRPr="00842838">
              <w:rPr>
                <w:rFonts w:eastAsia="Times New Roman" w:cs="Arial"/>
                <w:color w:val="000000"/>
                <w:sz w:val="22"/>
                <w:szCs w:val="22"/>
                <w:lang w:eastAsia="ko-KR"/>
              </w:rPr>
              <w:t xml:space="preserve">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 xml:space="preserve">KIT Rolos de pintura de espuma, sendo 3 peças cada kit: 9 </w:t>
            </w:r>
            <w:proofErr w:type="gramStart"/>
            <w:r w:rsidRPr="00704272">
              <w:rPr>
                <w:rFonts w:eastAsia="Times New Roman" w:cs="Arial"/>
                <w:color w:val="000000"/>
                <w:sz w:val="22"/>
                <w:szCs w:val="22"/>
                <w:lang w:eastAsia="ko-KR"/>
              </w:rPr>
              <w:t>cm ,</w:t>
            </w:r>
            <w:proofErr w:type="gramEnd"/>
            <w:r w:rsidRPr="00704272">
              <w:rPr>
                <w:rFonts w:eastAsia="Times New Roman" w:cs="Arial"/>
                <w:color w:val="000000"/>
                <w:sz w:val="22"/>
                <w:szCs w:val="22"/>
                <w:lang w:eastAsia="ko-KR"/>
              </w:rPr>
              <w:t xml:space="preserve">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 xml:space="preserve">Kit rolos de pintura lã de caneiro com </w:t>
            </w:r>
            <w:proofErr w:type="gramStart"/>
            <w:r w:rsidRPr="00704272">
              <w:rPr>
                <w:rFonts w:eastAsia="Times New Roman" w:cs="Arial"/>
                <w:color w:val="000000"/>
                <w:sz w:val="22"/>
                <w:szCs w:val="22"/>
                <w:lang w:eastAsia="ko-KR"/>
              </w:rPr>
              <w:t>garfo ,</w:t>
            </w:r>
            <w:proofErr w:type="gramEnd"/>
            <w:r w:rsidRPr="00704272">
              <w:rPr>
                <w:rFonts w:eastAsia="Times New Roman" w:cs="Arial"/>
                <w:color w:val="000000"/>
                <w:sz w:val="22"/>
                <w:szCs w:val="22"/>
                <w:lang w:eastAsia="ko-KR"/>
              </w:rPr>
              <w:t xml:space="preserve"> sendo 3 peças cada kit: 9 </w:t>
            </w:r>
            <w:proofErr w:type="gramStart"/>
            <w:r w:rsidRPr="00704272">
              <w:rPr>
                <w:rFonts w:eastAsia="Times New Roman" w:cs="Arial"/>
                <w:color w:val="000000"/>
                <w:sz w:val="22"/>
                <w:szCs w:val="22"/>
                <w:lang w:eastAsia="ko-KR"/>
              </w:rPr>
              <w:t>cm ,</w:t>
            </w:r>
            <w:proofErr w:type="gramEnd"/>
            <w:r w:rsidRPr="00704272">
              <w:rPr>
                <w:rFonts w:eastAsia="Times New Roman" w:cs="Arial"/>
                <w:color w:val="000000"/>
                <w:sz w:val="22"/>
                <w:szCs w:val="22"/>
                <w:lang w:eastAsia="ko-KR"/>
              </w:rPr>
              <w:t xml:space="preserve">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w:t>
            </w:r>
            <w:proofErr w:type="gramStart"/>
            <w:r w:rsidRPr="00704272">
              <w:rPr>
                <w:rFonts w:eastAsia="Times New Roman" w:cs="Arial"/>
                <w:color w:val="000000"/>
                <w:sz w:val="22"/>
                <w:szCs w:val="22"/>
                <w:lang w:eastAsia="ko-KR"/>
              </w:rPr>
              <w:t>" ;</w:t>
            </w:r>
            <w:proofErr w:type="gramEnd"/>
            <w:r w:rsidRPr="00704272">
              <w:rPr>
                <w:rFonts w:eastAsia="Times New Roman" w:cs="Arial"/>
                <w:color w:val="000000"/>
                <w:sz w:val="22"/>
                <w:szCs w:val="22"/>
                <w:lang w:eastAsia="ko-KR"/>
              </w:rPr>
              <w:t xml:space="preserve"> 1. 1/2</w:t>
            </w:r>
            <w:proofErr w:type="gramStart"/>
            <w:r w:rsidRPr="00704272">
              <w:rPr>
                <w:rFonts w:eastAsia="Times New Roman" w:cs="Arial"/>
                <w:color w:val="000000"/>
                <w:sz w:val="22"/>
                <w:szCs w:val="22"/>
                <w:lang w:eastAsia="ko-KR"/>
              </w:rPr>
              <w:t>" ;</w:t>
            </w:r>
            <w:proofErr w:type="gramEnd"/>
            <w:r w:rsidRPr="00704272">
              <w:rPr>
                <w:rFonts w:eastAsia="Times New Roman" w:cs="Arial"/>
                <w:color w:val="000000"/>
                <w:sz w:val="22"/>
                <w:szCs w:val="22"/>
                <w:lang w:eastAsia="ko-KR"/>
              </w:rPr>
              <w:t xml:space="preserve"> 2. 1/2</w:t>
            </w:r>
            <w:proofErr w:type="gramStart"/>
            <w:r w:rsidRPr="00704272">
              <w:rPr>
                <w:rFonts w:eastAsia="Times New Roman" w:cs="Arial"/>
                <w:color w:val="000000"/>
                <w:sz w:val="22"/>
                <w:szCs w:val="22"/>
                <w:lang w:eastAsia="ko-KR"/>
              </w:rPr>
              <w:t>" ;</w:t>
            </w:r>
            <w:proofErr w:type="gramEnd"/>
            <w:r w:rsidRPr="00704272">
              <w:rPr>
                <w:rFonts w:eastAsia="Times New Roman" w:cs="Arial"/>
                <w:color w:val="000000"/>
                <w:sz w:val="22"/>
                <w:szCs w:val="22"/>
                <w:lang w:eastAsia="ko-KR"/>
              </w:rPr>
              <w:t xml:space="preserve">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 xml:space="preserve">Serrote Ponta para </w:t>
            </w:r>
            <w:proofErr w:type="spellStart"/>
            <w:r w:rsidRPr="009A0A08">
              <w:rPr>
                <w:rFonts w:eastAsia="Times New Roman" w:cs="Arial"/>
                <w:color w:val="000000"/>
                <w:sz w:val="22"/>
                <w:szCs w:val="22"/>
                <w:lang w:eastAsia="ko-KR"/>
              </w:rPr>
              <w:t>drywall</w:t>
            </w:r>
            <w:proofErr w:type="spellEnd"/>
            <w:r w:rsidRPr="009A0A08">
              <w:rPr>
                <w:rFonts w:eastAsia="Times New Roman" w:cs="Arial"/>
                <w:color w:val="000000"/>
                <w:sz w:val="22"/>
                <w:szCs w:val="22"/>
                <w:lang w:eastAsia="ko-KR"/>
              </w:rPr>
              <w:t xml:space="preserve">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 xml:space="preserve">Jogo de </w:t>
            </w:r>
            <w:proofErr w:type="spellStart"/>
            <w:r w:rsidRPr="009A0A08">
              <w:rPr>
                <w:rFonts w:eastAsia="Times New Roman" w:cs="Arial"/>
                <w:color w:val="000000"/>
                <w:sz w:val="22"/>
                <w:szCs w:val="22"/>
                <w:lang w:eastAsia="ko-KR"/>
              </w:rPr>
              <w:t>tarracha</w:t>
            </w:r>
            <w:proofErr w:type="spellEnd"/>
            <w:r w:rsidRPr="009A0A08">
              <w:rPr>
                <w:rFonts w:eastAsia="Times New Roman" w:cs="Arial"/>
                <w:color w:val="000000"/>
                <w:sz w:val="22"/>
                <w:szCs w:val="22"/>
                <w:lang w:eastAsia="ko-KR"/>
              </w:rPr>
              <w:t xml:space="preserve"> 1/2" a 1, 1/2" Polegadas, sendo 06 </w:t>
            </w:r>
            <w:proofErr w:type="spellStart"/>
            <w:r w:rsidRPr="009A0A08">
              <w:rPr>
                <w:rFonts w:eastAsia="Times New Roman" w:cs="Arial"/>
                <w:color w:val="000000"/>
                <w:sz w:val="22"/>
                <w:szCs w:val="22"/>
                <w:lang w:eastAsia="ko-KR"/>
              </w:rPr>
              <w:t>tarrachas</w:t>
            </w:r>
            <w:proofErr w:type="spellEnd"/>
            <w:r w:rsidRPr="009A0A08">
              <w:rPr>
                <w:rFonts w:eastAsia="Times New Roman" w:cs="Arial"/>
                <w:color w:val="000000"/>
                <w:sz w:val="22"/>
                <w:szCs w:val="22"/>
                <w:lang w:eastAsia="ko-KR"/>
              </w:rPr>
              <w:t xml:space="preserve">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 xml:space="preserve">Chave de lavatórios </w:t>
            </w:r>
            <w:proofErr w:type="spellStart"/>
            <w:r w:rsidRPr="009A0A08">
              <w:rPr>
                <w:rFonts w:eastAsia="Times New Roman" w:cs="Arial"/>
                <w:color w:val="000000"/>
                <w:sz w:val="22"/>
                <w:szCs w:val="22"/>
                <w:lang w:eastAsia="ko-KR"/>
              </w:rPr>
              <w:t>dexter</w:t>
            </w:r>
            <w:proofErr w:type="spellEnd"/>
            <w:r w:rsidRPr="009A0A08">
              <w:rPr>
                <w:rFonts w:eastAsia="Times New Roman" w:cs="Arial"/>
                <w:color w:val="000000"/>
                <w:sz w:val="22"/>
                <w:szCs w:val="22"/>
                <w:lang w:eastAsia="ko-KR"/>
              </w:rPr>
              <w:t xml:space="preserve"> </w:t>
            </w:r>
            <w:proofErr w:type="spellStart"/>
            <w:r w:rsidRPr="009A0A08">
              <w:rPr>
                <w:rFonts w:eastAsia="Times New Roman" w:cs="Arial"/>
                <w:color w:val="000000"/>
                <w:sz w:val="22"/>
                <w:szCs w:val="22"/>
                <w:lang w:eastAsia="ko-KR"/>
              </w:rPr>
              <w:t>monocromado</w:t>
            </w:r>
            <w:proofErr w:type="spellEnd"/>
            <w:r w:rsidRPr="009A0A08">
              <w:rPr>
                <w:rFonts w:eastAsia="Times New Roman" w:cs="Arial"/>
                <w:color w:val="000000"/>
                <w:sz w:val="22"/>
                <w:szCs w:val="22"/>
                <w:lang w:eastAsia="ko-KR"/>
              </w:rPr>
              <w:t xml:space="preserve">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w:t>
            </w:r>
            <w:proofErr w:type="gramStart"/>
            <w:r w:rsidRPr="009A0A08">
              <w:rPr>
                <w:rFonts w:eastAsia="Times New Roman" w:cs="Arial"/>
                <w:color w:val="000000"/>
                <w:sz w:val="22"/>
                <w:szCs w:val="22"/>
                <w:lang w:eastAsia="ko-KR"/>
              </w:rPr>
              <w:t>” ;</w:t>
            </w:r>
            <w:proofErr w:type="gramEnd"/>
            <w:r w:rsidRPr="009A0A08">
              <w:rPr>
                <w:rFonts w:eastAsia="Times New Roman" w:cs="Arial"/>
                <w:color w:val="000000"/>
                <w:sz w:val="22"/>
                <w:szCs w:val="22"/>
                <w:lang w:eastAsia="ko-KR"/>
              </w:rPr>
              <w:t xml:space="preserve"> 1/4” x 5</w:t>
            </w:r>
            <w:proofErr w:type="gramStart"/>
            <w:r w:rsidRPr="009A0A08">
              <w:rPr>
                <w:rFonts w:eastAsia="Times New Roman" w:cs="Arial"/>
                <w:color w:val="000000"/>
                <w:sz w:val="22"/>
                <w:szCs w:val="22"/>
                <w:lang w:eastAsia="ko-KR"/>
              </w:rPr>
              <w:t>” ;</w:t>
            </w:r>
            <w:proofErr w:type="gramEnd"/>
            <w:r w:rsidRPr="009A0A08">
              <w:rPr>
                <w:rFonts w:eastAsia="Times New Roman" w:cs="Arial"/>
                <w:color w:val="000000"/>
                <w:sz w:val="22"/>
                <w:szCs w:val="22"/>
                <w:lang w:eastAsia="ko-KR"/>
              </w:rPr>
              <w:t xml:space="preserve"> 5/16” x 8</w:t>
            </w:r>
            <w:proofErr w:type="gramStart"/>
            <w:r w:rsidRPr="009A0A08">
              <w:rPr>
                <w:rFonts w:eastAsia="Times New Roman" w:cs="Arial"/>
                <w:color w:val="000000"/>
                <w:sz w:val="22"/>
                <w:szCs w:val="22"/>
                <w:lang w:eastAsia="ko-KR"/>
              </w:rPr>
              <w:t>” .</w:t>
            </w:r>
            <w:proofErr w:type="gramEnd"/>
            <w:r w:rsidRPr="009A0A08">
              <w:rPr>
                <w:rFonts w:eastAsia="Times New Roman" w:cs="Arial"/>
                <w:color w:val="000000"/>
                <w:sz w:val="22"/>
                <w:szCs w:val="22"/>
                <w:lang w:eastAsia="ko-KR"/>
              </w:rPr>
              <w:t xml:space="preserve">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 xml:space="preserve">Jogo de chave </w:t>
            </w:r>
            <w:proofErr w:type="spellStart"/>
            <w:r w:rsidRPr="009A0A08">
              <w:rPr>
                <w:rFonts w:eastAsia="Times New Roman" w:cs="Arial"/>
                <w:color w:val="000000"/>
                <w:sz w:val="22"/>
                <w:szCs w:val="22"/>
                <w:lang w:eastAsia="ko-KR"/>
              </w:rPr>
              <w:t>philips</w:t>
            </w:r>
            <w:proofErr w:type="spellEnd"/>
            <w:r w:rsidRPr="009A0A08">
              <w:rPr>
                <w:rFonts w:eastAsia="Times New Roman" w:cs="Arial"/>
                <w:color w:val="000000"/>
                <w:sz w:val="22"/>
                <w:szCs w:val="22"/>
                <w:lang w:eastAsia="ko-KR"/>
              </w:rPr>
              <w:t xml:space="preserve">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proofErr w:type="gramStart"/>
            <w:r w:rsidRPr="003F3697">
              <w:rPr>
                <w:rFonts w:eastAsia="Times New Roman" w:cs="Arial"/>
                <w:b/>
                <w:bCs/>
                <w:color w:val="000000"/>
                <w:sz w:val="21"/>
                <w:szCs w:val="21"/>
                <w:lang w:eastAsia="ko-KR"/>
              </w:rPr>
              <w:t>de Consumível</w:t>
            </w:r>
            <w:proofErr w:type="gramEnd"/>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Chave de </w:t>
            </w:r>
            <w:proofErr w:type="spellStart"/>
            <w:r w:rsidRPr="003F3697">
              <w:rPr>
                <w:rFonts w:eastAsia="Times New Roman" w:cs="Arial"/>
                <w:color w:val="000000"/>
                <w:sz w:val="21"/>
                <w:szCs w:val="21"/>
                <w:lang w:eastAsia="ko-KR"/>
              </w:rPr>
              <w:t>femda</w:t>
            </w:r>
            <w:proofErr w:type="spellEnd"/>
            <w:r w:rsidRPr="003F3697">
              <w:rPr>
                <w:rFonts w:eastAsia="Times New Roman" w:cs="Arial"/>
                <w:color w:val="000000"/>
                <w:sz w:val="21"/>
                <w:szCs w:val="21"/>
                <w:lang w:eastAsia="ko-KR"/>
              </w:rPr>
              <w:t xml:space="preserve">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Chave </w:t>
            </w:r>
            <w:proofErr w:type="spellStart"/>
            <w:r w:rsidRPr="003F3697">
              <w:rPr>
                <w:rFonts w:eastAsia="Times New Roman" w:cs="Arial"/>
                <w:color w:val="000000"/>
                <w:sz w:val="21"/>
                <w:szCs w:val="21"/>
                <w:lang w:eastAsia="ko-KR"/>
              </w:rPr>
              <w:t>philips</w:t>
            </w:r>
            <w:proofErr w:type="spellEnd"/>
            <w:r w:rsidRPr="003F3697">
              <w:rPr>
                <w:rFonts w:eastAsia="Times New Roman" w:cs="Arial"/>
                <w:color w:val="000000"/>
                <w:sz w:val="21"/>
                <w:szCs w:val="21"/>
                <w:lang w:eastAsia="ko-KR"/>
              </w:rPr>
              <w:t xml:space="preserve">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Chave </w:t>
            </w:r>
            <w:proofErr w:type="spellStart"/>
            <w:r w:rsidRPr="003F3697">
              <w:rPr>
                <w:rFonts w:eastAsia="Times New Roman" w:cs="Arial"/>
                <w:color w:val="000000"/>
                <w:sz w:val="21"/>
                <w:szCs w:val="21"/>
                <w:lang w:eastAsia="ko-KR"/>
              </w:rPr>
              <w:t>philips</w:t>
            </w:r>
            <w:proofErr w:type="spellEnd"/>
            <w:r w:rsidRPr="003F3697">
              <w:rPr>
                <w:rFonts w:eastAsia="Times New Roman" w:cs="Arial"/>
                <w:color w:val="000000"/>
                <w:sz w:val="21"/>
                <w:szCs w:val="21"/>
                <w:lang w:eastAsia="ko-KR"/>
              </w:rPr>
              <w:t xml:space="preserve">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Chave </w:t>
            </w:r>
            <w:proofErr w:type="spellStart"/>
            <w:r w:rsidRPr="003F3697">
              <w:rPr>
                <w:rFonts w:eastAsia="Times New Roman" w:cs="Arial"/>
                <w:color w:val="000000"/>
                <w:sz w:val="21"/>
                <w:szCs w:val="21"/>
                <w:lang w:eastAsia="ko-KR"/>
              </w:rPr>
              <w:t>philips</w:t>
            </w:r>
            <w:proofErr w:type="spellEnd"/>
            <w:r w:rsidRPr="003F3697">
              <w:rPr>
                <w:rFonts w:eastAsia="Times New Roman" w:cs="Arial"/>
                <w:color w:val="000000"/>
                <w:sz w:val="21"/>
                <w:szCs w:val="21"/>
                <w:lang w:eastAsia="ko-KR"/>
              </w:rPr>
              <w:t xml:space="preserve">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Alicate de corte diagonal </w:t>
            </w:r>
            <w:proofErr w:type="gramStart"/>
            <w:r w:rsidRPr="003F3697">
              <w:rPr>
                <w:rFonts w:eastAsia="Times New Roman" w:cs="Arial"/>
                <w:color w:val="000000"/>
                <w:sz w:val="21"/>
                <w:szCs w:val="21"/>
                <w:lang w:eastAsia="ko-KR"/>
              </w:rPr>
              <w:t>6 .</w:t>
            </w:r>
            <w:proofErr w:type="gramEnd"/>
            <w:r w:rsidRPr="003F3697">
              <w:rPr>
                <w:rFonts w:eastAsia="Times New Roman" w:cs="Arial"/>
                <w:color w:val="000000"/>
                <w:sz w:val="21"/>
                <w:szCs w:val="21"/>
                <w:lang w:eastAsia="ko-KR"/>
              </w:rPr>
              <w:t xml:space="preserve">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proofErr w:type="spellStart"/>
            <w:r w:rsidRPr="003F3697">
              <w:rPr>
                <w:rFonts w:eastAsia="Times New Roman" w:cs="Arial"/>
                <w:color w:val="000000"/>
                <w:sz w:val="21"/>
                <w:szCs w:val="21"/>
                <w:lang w:eastAsia="ko-KR"/>
              </w:rPr>
              <w:t>Desencapador</w:t>
            </w:r>
            <w:proofErr w:type="spellEnd"/>
            <w:r w:rsidRPr="003F3697">
              <w:rPr>
                <w:rFonts w:eastAsia="Times New Roman" w:cs="Arial"/>
                <w:color w:val="000000"/>
                <w:sz w:val="21"/>
                <w:szCs w:val="21"/>
                <w:lang w:eastAsia="ko-KR"/>
              </w:rPr>
              <w:t xml:space="preserve">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Alicate volt </w:t>
            </w:r>
            <w:proofErr w:type="spellStart"/>
            <w:r w:rsidRPr="003F3697">
              <w:rPr>
                <w:rFonts w:eastAsia="Times New Roman" w:cs="Arial"/>
                <w:color w:val="000000"/>
                <w:sz w:val="21"/>
                <w:szCs w:val="21"/>
                <w:lang w:eastAsia="ko-KR"/>
              </w:rPr>
              <w:t>amperimetro</w:t>
            </w:r>
            <w:proofErr w:type="spellEnd"/>
            <w:r w:rsidRPr="003F3697">
              <w:rPr>
                <w:rFonts w:eastAsia="Times New Roman" w:cs="Arial"/>
                <w:color w:val="000000"/>
                <w:sz w:val="21"/>
                <w:szCs w:val="21"/>
                <w:lang w:eastAsia="ko-KR"/>
              </w:rPr>
              <w:t xml:space="preserve">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proofErr w:type="spellStart"/>
            <w:r w:rsidRPr="003F3697">
              <w:rPr>
                <w:rFonts w:eastAsia="Times New Roman" w:cs="Arial"/>
                <w:color w:val="000000"/>
                <w:sz w:val="21"/>
                <w:szCs w:val="21"/>
                <w:lang w:eastAsia="ko-KR"/>
              </w:rPr>
              <w:t>Multimetro</w:t>
            </w:r>
            <w:proofErr w:type="spellEnd"/>
            <w:r w:rsidRPr="003F3697">
              <w:rPr>
                <w:rFonts w:eastAsia="Times New Roman" w:cs="Arial"/>
                <w:color w:val="000000"/>
                <w:sz w:val="21"/>
                <w:szCs w:val="21"/>
                <w:lang w:eastAsia="ko-KR"/>
              </w:rPr>
              <w:t xml:space="preserve"> digital 600V - CAT </w:t>
            </w:r>
            <w:proofErr w:type="spellStart"/>
            <w:r w:rsidRPr="003F3697">
              <w:rPr>
                <w:rFonts w:eastAsia="Times New Roman" w:cs="Arial"/>
                <w:color w:val="000000"/>
                <w:sz w:val="21"/>
                <w:szCs w:val="21"/>
                <w:lang w:eastAsia="ko-KR"/>
              </w:rPr>
              <w:t>lll</w:t>
            </w:r>
            <w:proofErr w:type="spellEnd"/>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Jogo De Chave </w:t>
            </w:r>
            <w:proofErr w:type="spellStart"/>
            <w:r w:rsidRPr="003F3697">
              <w:rPr>
                <w:rFonts w:eastAsia="Times New Roman" w:cs="Arial"/>
                <w:color w:val="000000"/>
                <w:sz w:val="21"/>
                <w:szCs w:val="21"/>
                <w:lang w:eastAsia="ko-KR"/>
              </w:rPr>
              <w:t>Canhao</w:t>
            </w:r>
            <w:proofErr w:type="spellEnd"/>
            <w:r w:rsidRPr="003F3697">
              <w:rPr>
                <w:rFonts w:eastAsia="Times New Roman" w:cs="Arial"/>
                <w:color w:val="000000"/>
                <w:sz w:val="21"/>
                <w:szCs w:val="21"/>
                <w:lang w:eastAsia="ko-KR"/>
              </w:rPr>
              <w:t xml:space="preserve">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 xml:space="preserve">Jogo de chaves de fenda e </w:t>
            </w:r>
            <w:proofErr w:type="spellStart"/>
            <w:r w:rsidRPr="00D31FA6">
              <w:rPr>
                <w:rFonts w:eastAsia="Times New Roman" w:cs="Arial"/>
                <w:color w:val="000000"/>
                <w:sz w:val="21"/>
                <w:szCs w:val="21"/>
                <w:lang w:eastAsia="ko-KR"/>
              </w:rPr>
              <w:t>phillips</w:t>
            </w:r>
            <w:proofErr w:type="spellEnd"/>
            <w:r w:rsidRPr="00D31FA6">
              <w:rPr>
                <w:rFonts w:eastAsia="Times New Roman" w:cs="Arial"/>
                <w:color w:val="000000"/>
                <w:sz w:val="21"/>
                <w:szCs w:val="21"/>
                <w:lang w:eastAsia="ko-KR"/>
              </w:rPr>
              <w:t xml:space="preserve"> em CR-V. Com cabo resistente injetado em PVC. Jogo com 7 peças, sendo: 04 Fendas simples: 1/8 x 3”, 3/16” x 4</w:t>
            </w:r>
            <w:proofErr w:type="gramStart"/>
            <w:r w:rsidRPr="00D31FA6">
              <w:rPr>
                <w:rFonts w:eastAsia="Times New Roman" w:cs="Arial"/>
                <w:color w:val="000000"/>
                <w:sz w:val="21"/>
                <w:szCs w:val="21"/>
                <w:lang w:eastAsia="ko-KR"/>
              </w:rPr>
              <w:t>” ,</w:t>
            </w:r>
            <w:proofErr w:type="gramEnd"/>
            <w:r w:rsidRPr="00D31FA6">
              <w:rPr>
                <w:rFonts w:eastAsia="Times New Roman" w:cs="Arial"/>
                <w:color w:val="000000"/>
                <w:sz w:val="21"/>
                <w:szCs w:val="21"/>
                <w:lang w:eastAsia="ko-KR"/>
              </w:rPr>
              <w:t xml:space="preserve"> 1/4” x 5” ,5/16” x 8” e 3 Fendas cruzada (</w:t>
            </w:r>
            <w:proofErr w:type="spellStart"/>
            <w:r w:rsidRPr="00D31FA6">
              <w:rPr>
                <w:rFonts w:eastAsia="Times New Roman" w:cs="Arial"/>
                <w:color w:val="000000"/>
                <w:sz w:val="21"/>
                <w:szCs w:val="21"/>
                <w:lang w:eastAsia="ko-KR"/>
              </w:rPr>
              <w:t>phillips</w:t>
            </w:r>
            <w:proofErr w:type="spellEnd"/>
            <w:r w:rsidRPr="00D31FA6">
              <w:rPr>
                <w:rFonts w:eastAsia="Times New Roman" w:cs="Arial"/>
                <w:color w:val="000000"/>
                <w:sz w:val="21"/>
                <w:szCs w:val="21"/>
                <w:lang w:eastAsia="ko-KR"/>
              </w:rPr>
              <w:t>):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 xml:space="preserve">Kit Jogo Chave </w:t>
            </w:r>
            <w:proofErr w:type="spellStart"/>
            <w:r w:rsidRPr="00D31FA6">
              <w:rPr>
                <w:rFonts w:eastAsia="Times New Roman" w:cs="Arial"/>
                <w:color w:val="000000"/>
                <w:sz w:val="21"/>
                <w:szCs w:val="21"/>
                <w:lang w:eastAsia="ko-KR"/>
              </w:rPr>
              <w:t>Torx</w:t>
            </w:r>
            <w:proofErr w:type="spellEnd"/>
            <w:r w:rsidRPr="00D31FA6">
              <w:rPr>
                <w:rFonts w:eastAsia="Times New Roman" w:cs="Arial"/>
                <w:color w:val="000000"/>
                <w:sz w:val="21"/>
                <w:szCs w:val="21"/>
                <w:lang w:eastAsia="ko-KR"/>
              </w:rPr>
              <w:t xml:space="preserve">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 xml:space="preserve">Bomba de Vácuo </w:t>
            </w:r>
            <w:proofErr w:type="gramStart"/>
            <w:r w:rsidRPr="00D31FA6">
              <w:rPr>
                <w:rFonts w:eastAsia="Times New Roman" w:cs="Arial"/>
                <w:color w:val="000000"/>
                <w:sz w:val="21"/>
                <w:szCs w:val="21"/>
                <w:lang w:eastAsia="ko-KR"/>
              </w:rPr>
              <w:t>Estagio</w:t>
            </w:r>
            <w:proofErr w:type="gramEnd"/>
            <w:r w:rsidRPr="00D31FA6">
              <w:rPr>
                <w:rFonts w:eastAsia="Times New Roman" w:cs="Arial"/>
                <w:color w:val="000000"/>
                <w:sz w:val="21"/>
                <w:szCs w:val="21"/>
                <w:lang w:eastAsia="ko-KR"/>
              </w:rPr>
              <w:t xml:space="preserve">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proofErr w:type="spellStart"/>
            <w:r w:rsidRPr="00D31FA6">
              <w:rPr>
                <w:rFonts w:eastAsia="Times New Roman" w:cs="Arial"/>
                <w:color w:val="000000"/>
                <w:sz w:val="21"/>
                <w:szCs w:val="21"/>
                <w:lang w:eastAsia="ko-KR"/>
              </w:rPr>
              <w:t>Manifold</w:t>
            </w:r>
            <w:proofErr w:type="spellEnd"/>
            <w:r w:rsidRPr="00D31FA6">
              <w:rPr>
                <w:rFonts w:eastAsia="Times New Roman" w:cs="Arial"/>
                <w:color w:val="000000"/>
                <w:sz w:val="21"/>
                <w:szCs w:val="21"/>
                <w:lang w:eastAsia="ko-KR"/>
              </w:rPr>
              <w:t xml:space="preserve">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proofErr w:type="spellStart"/>
            <w:r w:rsidRPr="00D31FA6">
              <w:rPr>
                <w:rFonts w:eastAsia="Times New Roman" w:cs="Arial"/>
                <w:color w:val="000000"/>
                <w:sz w:val="21"/>
                <w:szCs w:val="21"/>
                <w:lang w:eastAsia="ko-KR"/>
              </w:rPr>
              <w:t>Multimetro</w:t>
            </w:r>
            <w:proofErr w:type="spellEnd"/>
            <w:r w:rsidRPr="00D31FA6">
              <w:rPr>
                <w:rFonts w:eastAsia="Times New Roman" w:cs="Arial"/>
                <w:color w:val="000000"/>
                <w:sz w:val="21"/>
                <w:szCs w:val="21"/>
                <w:lang w:eastAsia="ko-KR"/>
              </w:rPr>
              <w:t xml:space="preserve"> digital 600V - CAT </w:t>
            </w:r>
            <w:proofErr w:type="spellStart"/>
            <w:r w:rsidRPr="00D31FA6">
              <w:rPr>
                <w:rFonts w:eastAsia="Times New Roman" w:cs="Arial"/>
                <w:color w:val="000000"/>
                <w:sz w:val="21"/>
                <w:szCs w:val="21"/>
                <w:lang w:eastAsia="ko-KR"/>
              </w:rPr>
              <w:t>lll</w:t>
            </w:r>
            <w:proofErr w:type="spellEnd"/>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 xml:space="preserve">Alicate volt </w:t>
            </w:r>
            <w:proofErr w:type="spellStart"/>
            <w:r w:rsidRPr="00D31FA6">
              <w:rPr>
                <w:rFonts w:eastAsia="Times New Roman" w:cs="Arial"/>
                <w:color w:val="000000"/>
                <w:sz w:val="21"/>
                <w:szCs w:val="21"/>
                <w:lang w:eastAsia="ko-KR"/>
              </w:rPr>
              <w:t>amperimetro</w:t>
            </w:r>
            <w:proofErr w:type="spellEnd"/>
            <w:r w:rsidRPr="00D31FA6">
              <w:rPr>
                <w:rFonts w:eastAsia="Times New Roman" w:cs="Arial"/>
                <w:color w:val="000000"/>
                <w:sz w:val="21"/>
                <w:szCs w:val="21"/>
                <w:lang w:eastAsia="ko-KR"/>
              </w:rPr>
              <w:t xml:space="preserve">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proofErr w:type="spellStart"/>
            <w:r w:rsidRPr="00D31FA6">
              <w:rPr>
                <w:rFonts w:eastAsia="Times New Roman" w:cs="Arial"/>
                <w:color w:val="000000"/>
                <w:sz w:val="21"/>
                <w:szCs w:val="21"/>
                <w:lang w:eastAsia="ko-KR"/>
              </w:rPr>
              <w:t>Capacímetro</w:t>
            </w:r>
            <w:proofErr w:type="spellEnd"/>
            <w:r w:rsidRPr="00D31FA6">
              <w:rPr>
                <w:rFonts w:eastAsia="Times New Roman" w:cs="Arial"/>
                <w:color w:val="000000"/>
                <w:sz w:val="21"/>
                <w:szCs w:val="21"/>
                <w:lang w:eastAsia="ko-KR"/>
              </w:rPr>
              <w:t xml:space="preserve">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 xml:space="preserve">jogo de chave </w:t>
            </w:r>
            <w:proofErr w:type="spellStart"/>
            <w:r w:rsidRPr="004A66DD">
              <w:rPr>
                <w:rFonts w:eastAsia="Times New Roman" w:cs="Arial"/>
                <w:color w:val="000000"/>
                <w:sz w:val="22"/>
                <w:szCs w:val="22"/>
                <w:lang w:eastAsia="ko-KR"/>
              </w:rPr>
              <w:t>philips</w:t>
            </w:r>
            <w:proofErr w:type="spellEnd"/>
            <w:r w:rsidRPr="004A66DD">
              <w:rPr>
                <w:rFonts w:eastAsia="Times New Roman" w:cs="Arial"/>
                <w:color w:val="000000"/>
                <w:sz w:val="22"/>
                <w:szCs w:val="22"/>
                <w:lang w:eastAsia="ko-KR"/>
              </w:rPr>
              <w:t xml:space="preserve">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 xml:space="preserve">jogo de chaves </w:t>
            </w:r>
            <w:proofErr w:type="spellStart"/>
            <w:r w:rsidRPr="004A66DD">
              <w:rPr>
                <w:rFonts w:eastAsia="Times New Roman" w:cs="Arial"/>
                <w:color w:val="000000"/>
                <w:sz w:val="22"/>
                <w:szCs w:val="22"/>
                <w:lang w:eastAsia="ko-KR"/>
              </w:rPr>
              <w:t>allen</w:t>
            </w:r>
            <w:proofErr w:type="spellEnd"/>
            <w:r w:rsidRPr="004A66DD">
              <w:rPr>
                <w:rFonts w:eastAsia="Times New Roman" w:cs="Arial"/>
                <w:color w:val="000000"/>
                <w:sz w:val="22"/>
                <w:szCs w:val="22"/>
                <w:lang w:eastAsia="ko-KR"/>
              </w:rPr>
              <w:t xml:space="preserve"> </w:t>
            </w:r>
            <w:proofErr w:type="spellStart"/>
            <w:r w:rsidRPr="004A66DD">
              <w:rPr>
                <w:rFonts w:eastAsia="Times New Roman" w:cs="Arial"/>
                <w:color w:val="000000"/>
                <w:sz w:val="22"/>
                <w:szCs w:val="22"/>
                <w:lang w:eastAsia="ko-KR"/>
              </w:rPr>
              <w:t>milimetro</w:t>
            </w:r>
            <w:proofErr w:type="spellEnd"/>
            <w:r w:rsidRPr="004A66DD">
              <w:rPr>
                <w:rFonts w:eastAsia="Times New Roman" w:cs="Arial"/>
                <w:color w:val="000000"/>
                <w:sz w:val="22"/>
                <w:szCs w:val="22"/>
                <w:lang w:eastAsia="ko-KR"/>
              </w:rPr>
              <w:t xml:space="preserve">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proofErr w:type="spellStart"/>
            <w:proofErr w:type="gramStart"/>
            <w:r w:rsidRPr="004A66DD">
              <w:rPr>
                <w:rFonts w:eastAsia="Times New Roman" w:cs="Arial"/>
                <w:color w:val="000000"/>
                <w:sz w:val="22"/>
                <w:szCs w:val="22"/>
                <w:lang w:eastAsia="ko-KR"/>
              </w:rPr>
              <w:t>mascara</w:t>
            </w:r>
            <w:proofErr w:type="spellEnd"/>
            <w:proofErr w:type="gramEnd"/>
            <w:r w:rsidRPr="004A66DD">
              <w:rPr>
                <w:rFonts w:eastAsia="Times New Roman" w:cs="Arial"/>
                <w:color w:val="000000"/>
                <w:sz w:val="22"/>
                <w:szCs w:val="22"/>
                <w:lang w:eastAsia="ko-KR"/>
              </w:rPr>
              <w:t xml:space="preserve"> de solda </w:t>
            </w:r>
            <w:proofErr w:type="spellStart"/>
            <w:r w:rsidRPr="004A66DD">
              <w:rPr>
                <w:rFonts w:eastAsia="Times New Roman" w:cs="Arial"/>
                <w:color w:val="000000"/>
                <w:sz w:val="22"/>
                <w:szCs w:val="22"/>
                <w:lang w:eastAsia="ko-KR"/>
              </w:rPr>
              <w:t>automatica</w:t>
            </w:r>
            <w:proofErr w:type="spellEnd"/>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proofErr w:type="spellStart"/>
            <w:r w:rsidRPr="004A66DD">
              <w:rPr>
                <w:rFonts w:eastAsia="Times New Roman" w:cs="Arial"/>
                <w:color w:val="000000"/>
                <w:sz w:val="22"/>
                <w:szCs w:val="22"/>
                <w:lang w:eastAsia="ko-KR"/>
              </w:rPr>
              <w:t>rebitadeira</w:t>
            </w:r>
            <w:proofErr w:type="spellEnd"/>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 xml:space="preserve">jogo de brocas para concreto de 6 a 10 </w:t>
            </w:r>
            <w:proofErr w:type="spellStart"/>
            <w:r w:rsidRPr="004A66DD">
              <w:rPr>
                <w:rFonts w:eastAsia="Times New Roman" w:cs="Arial"/>
                <w:color w:val="000000"/>
                <w:sz w:val="22"/>
                <w:szCs w:val="22"/>
                <w:lang w:eastAsia="ko-KR"/>
              </w:rPr>
              <w:t>milimetros</w:t>
            </w:r>
            <w:proofErr w:type="spellEnd"/>
            <w:r w:rsidRPr="004A66DD">
              <w:rPr>
                <w:rFonts w:eastAsia="Times New Roman" w:cs="Arial"/>
                <w:color w:val="000000"/>
                <w:sz w:val="22"/>
                <w:szCs w:val="22"/>
                <w:lang w:eastAsia="ko-KR"/>
              </w:rPr>
              <w:t xml:space="preserve">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 xml:space="preserve">jogo de limas para serralheira - 150 </w:t>
            </w:r>
            <w:proofErr w:type="spellStart"/>
            <w:r w:rsidRPr="004A66DD">
              <w:rPr>
                <w:rFonts w:eastAsia="Times New Roman" w:cs="Arial"/>
                <w:color w:val="000000"/>
                <w:sz w:val="22"/>
                <w:szCs w:val="22"/>
                <w:lang w:eastAsia="ko-KR"/>
              </w:rPr>
              <w:t>milimetros</w:t>
            </w:r>
            <w:proofErr w:type="spellEnd"/>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 xml:space="preserve">marreta 3 </w:t>
            </w:r>
            <w:proofErr w:type="spellStart"/>
            <w:r w:rsidRPr="004A66DD">
              <w:rPr>
                <w:rFonts w:eastAsia="Times New Roman" w:cs="Arial"/>
                <w:color w:val="000000"/>
                <w:sz w:val="22"/>
                <w:szCs w:val="22"/>
                <w:lang w:eastAsia="ko-KR"/>
              </w:rPr>
              <w:t>kgs</w:t>
            </w:r>
            <w:proofErr w:type="spellEnd"/>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w:t>
            </w:r>
            <w:proofErr w:type="gramStart"/>
            <w:r w:rsidRPr="004A66DD">
              <w:rPr>
                <w:rFonts w:eastAsia="Times New Roman" w:cs="Arial"/>
                <w:color w:val="000000"/>
                <w:sz w:val="22"/>
                <w:szCs w:val="22"/>
                <w:lang w:eastAsia="ko-KR"/>
              </w:rPr>
              <w:t>" ;</w:t>
            </w:r>
            <w:proofErr w:type="gramEnd"/>
            <w:r w:rsidRPr="004A66DD">
              <w:rPr>
                <w:rFonts w:eastAsia="Times New Roman" w:cs="Arial"/>
                <w:color w:val="000000"/>
                <w:sz w:val="22"/>
                <w:szCs w:val="22"/>
                <w:lang w:eastAsia="ko-KR"/>
              </w:rPr>
              <w:t xml:space="preserve">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Vacuômetro Analógico - faixa de medição vai de 0 a 1000 </w:t>
            </w:r>
            <w:proofErr w:type="spellStart"/>
            <w:r w:rsidRPr="00360923">
              <w:rPr>
                <w:rFonts w:eastAsia="Times New Roman" w:cs="Arial"/>
                <w:color w:val="000000"/>
                <w:sz w:val="21"/>
                <w:szCs w:val="21"/>
                <w:lang w:eastAsia="ko-KR"/>
              </w:rPr>
              <w:t>mbar</w:t>
            </w:r>
            <w:proofErr w:type="spellEnd"/>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Bomba de Vácuo - 12 </w:t>
            </w:r>
            <w:proofErr w:type="spellStart"/>
            <w:r w:rsidRPr="00360923">
              <w:rPr>
                <w:rFonts w:eastAsia="Times New Roman" w:cs="Arial"/>
                <w:color w:val="000000"/>
                <w:sz w:val="21"/>
                <w:szCs w:val="21"/>
                <w:lang w:eastAsia="ko-KR"/>
              </w:rPr>
              <w:t>cfm</w:t>
            </w:r>
            <w:proofErr w:type="spellEnd"/>
            <w:r w:rsidRPr="00360923">
              <w:rPr>
                <w:rFonts w:eastAsia="Times New Roman" w:cs="Arial"/>
                <w:color w:val="000000"/>
                <w:sz w:val="21"/>
                <w:szCs w:val="21"/>
                <w:lang w:eastAsia="ko-KR"/>
              </w:rPr>
              <w:t xml:space="preserve">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Bomba de Vácuo - 13,3 </w:t>
            </w:r>
            <w:proofErr w:type="spellStart"/>
            <w:r w:rsidRPr="00360923">
              <w:rPr>
                <w:rFonts w:eastAsia="Times New Roman" w:cs="Arial"/>
                <w:color w:val="000000"/>
                <w:sz w:val="21"/>
                <w:szCs w:val="21"/>
                <w:lang w:eastAsia="ko-KR"/>
              </w:rPr>
              <w:t>cfm</w:t>
            </w:r>
            <w:proofErr w:type="spellEnd"/>
            <w:r w:rsidRPr="00360923">
              <w:rPr>
                <w:rFonts w:eastAsia="Times New Roman" w:cs="Arial"/>
                <w:color w:val="000000"/>
                <w:sz w:val="21"/>
                <w:szCs w:val="21"/>
                <w:lang w:eastAsia="ko-KR"/>
              </w:rPr>
              <w:t xml:space="preserve">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proofErr w:type="spellStart"/>
            <w:r w:rsidRPr="00360923">
              <w:rPr>
                <w:rFonts w:eastAsia="Times New Roman" w:cs="Arial"/>
                <w:color w:val="000000"/>
                <w:sz w:val="21"/>
                <w:szCs w:val="21"/>
                <w:lang w:eastAsia="ko-KR"/>
              </w:rPr>
              <w:t>Flangeador</w:t>
            </w:r>
            <w:proofErr w:type="spellEnd"/>
            <w:r w:rsidRPr="00360923">
              <w:rPr>
                <w:rFonts w:eastAsia="Times New Roman" w:cs="Arial"/>
                <w:color w:val="000000"/>
                <w:sz w:val="21"/>
                <w:szCs w:val="21"/>
                <w:lang w:eastAsia="ko-KR"/>
              </w:rPr>
              <w:t xml:space="preserve">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proofErr w:type="spellStart"/>
            <w:r w:rsidRPr="00360923">
              <w:rPr>
                <w:rFonts w:eastAsia="Times New Roman" w:cs="Arial"/>
                <w:color w:val="000000"/>
                <w:sz w:val="21"/>
                <w:szCs w:val="21"/>
                <w:lang w:eastAsia="ko-KR"/>
              </w:rPr>
              <w:t>Manifold</w:t>
            </w:r>
            <w:proofErr w:type="spellEnd"/>
            <w:r w:rsidRPr="00360923">
              <w:rPr>
                <w:rFonts w:eastAsia="Times New Roman" w:cs="Arial"/>
                <w:color w:val="000000"/>
                <w:sz w:val="21"/>
                <w:szCs w:val="21"/>
                <w:lang w:eastAsia="ko-KR"/>
              </w:rPr>
              <w:t xml:space="preserve">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proofErr w:type="spellStart"/>
            <w:r w:rsidRPr="00360923">
              <w:rPr>
                <w:rFonts w:eastAsia="Times New Roman" w:cs="Arial"/>
                <w:color w:val="000000"/>
                <w:sz w:val="21"/>
                <w:szCs w:val="21"/>
                <w:lang w:eastAsia="ko-KR"/>
              </w:rPr>
              <w:t>Manifold</w:t>
            </w:r>
            <w:proofErr w:type="spellEnd"/>
            <w:r w:rsidRPr="00360923">
              <w:rPr>
                <w:rFonts w:eastAsia="Times New Roman" w:cs="Arial"/>
                <w:color w:val="000000"/>
                <w:sz w:val="21"/>
                <w:szCs w:val="21"/>
                <w:lang w:eastAsia="ko-KR"/>
              </w:rPr>
              <w:t xml:space="preserve">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proofErr w:type="spellStart"/>
            <w:r w:rsidRPr="00360923">
              <w:rPr>
                <w:rFonts w:eastAsia="Times New Roman" w:cs="Arial"/>
                <w:color w:val="000000"/>
                <w:sz w:val="21"/>
                <w:szCs w:val="21"/>
                <w:lang w:eastAsia="ko-KR"/>
              </w:rPr>
              <w:t>Curvador</w:t>
            </w:r>
            <w:proofErr w:type="spellEnd"/>
            <w:r w:rsidRPr="00360923">
              <w:rPr>
                <w:rFonts w:eastAsia="Times New Roman" w:cs="Arial"/>
                <w:color w:val="000000"/>
                <w:sz w:val="21"/>
                <w:szCs w:val="21"/>
                <w:lang w:eastAsia="ko-KR"/>
              </w:rPr>
              <w:t xml:space="preserve">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Regulador de Nitrogênio Alta Pressão (Medidor de alta pressão de 4500 PSI; Medidor de baixa pressão de 1000 </w:t>
            </w:r>
            <w:proofErr w:type="gramStart"/>
            <w:r w:rsidRPr="00360923">
              <w:rPr>
                <w:rFonts w:eastAsia="Times New Roman" w:cs="Arial"/>
                <w:color w:val="000000"/>
                <w:sz w:val="21"/>
                <w:szCs w:val="21"/>
                <w:lang w:eastAsia="ko-KR"/>
              </w:rPr>
              <w:t>PSI )</w:t>
            </w:r>
            <w:proofErr w:type="gramEnd"/>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proofErr w:type="spellStart"/>
            <w:r w:rsidRPr="00360923">
              <w:rPr>
                <w:rFonts w:eastAsia="Times New Roman" w:cs="Arial"/>
                <w:color w:val="000000"/>
                <w:sz w:val="21"/>
                <w:szCs w:val="21"/>
                <w:lang w:eastAsia="ko-KR"/>
              </w:rPr>
              <w:t>Rebitador</w:t>
            </w:r>
            <w:proofErr w:type="spellEnd"/>
            <w:r w:rsidRPr="00360923">
              <w:rPr>
                <w:rFonts w:eastAsia="Times New Roman" w:cs="Arial"/>
                <w:color w:val="000000"/>
                <w:sz w:val="21"/>
                <w:szCs w:val="21"/>
                <w:lang w:eastAsia="ko-KR"/>
              </w:rPr>
              <w:t xml:space="preserve">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kit Máquina P/ Limpeza De </w:t>
            </w:r>
            <w:proofErr w:type="gramStart"/>
            <w:r w:rsidRPr="00360923">
              <w:rPr>
                <w:rFonts w:eastAsia="Times New Roman" w:cs="Arial"/>
                <w:color w:val="000000"/>
                <w:sz w:val="21"/>
                <w:szCs w:val="21"/>
                <w:lang w:eastAsia="ko-KR"/>
              </w:rPr>
              <w:t>Ar Condicionado</w:t>
            </w:r>
            <w:proofErr w:type="gramEnd"/>
            <w:r w:rsidRPr="00360923">
              <w:rPr>
                <w:rFonts w:eastAsia="Times New Roman" w:cs="Arial"/>
                <w:color w:val="000000"/>
                <w:sz w:val="21"/>
                <w:szCs w:val="21"/>
                <w:lang w:eastAsia="ko-KR"/>
              </w:rPr>
              <w:t xml:space="preserve"> De 7 </w:t>
            </w:r>
            <w:proofErr w:type="gramStart"/>
            <w:r w:rsidRPr="00360923">
              <w:rPr>
                <w:rFonts w:eastAsia="Times New Roman" w:cs="Arial"/>
                <w:color w:val="000000"/>
                <w:sz w:val="21"/>
                <w:szCs w:val="21"/>
                <w:lang w:eastAsia="ko-KR"/>
              </w:rPr>
              <w:t>À</w:t>
            </w:r>
            <w:proofErr w:type="gramEnd"/>
            <w:r w:rsidRPr="00360923">
              <w:rPr>
                <w:rFonts w:eastAsia="Times New Roman" w:cs="Arial"/>
                <w:color w:val="000000"/>
                <w:sz w:val="21"/>
                <w:szCs w:val="21"/>
                <w:lang w:eastAsia="ko-KR"/>
              </w:rPr>
              <w:t xml:space="preserve">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Kit </w:t>
            </w:r>
            <w:proofErr w:type="spellStart"/>
            <w:r w:rsidRPr="00360923">
              <w:rPr>
                <w:rFonts w:eastAsia="Times New Roman" w:cs="Arial"/>
                <w:color w:val="000000"/>
                <w:sz w:val="21"/>
                <w:szCs w:val="21"/>
                <w:lang w:eastAsia="ko-KR"/>
              </w:rPr>
              <w:t>Flangeador</w:t>
            </w:r>
            <w:proofErr w:type="spellEnd"/>
            <w:r w:rsidRPr="00360923">
              <w:rPr>
                <w:rFonts w:eastAsia="Times New Roman" w:cs="Arial"/>
                <w:color w:val="000000"/>
                <w:sz w:val="21"/>
                <w:szCs w:val="21"/>
                <w:lang w:eastAsia="ko-KR"/>
              </w:rPr>
              <w:t xml:space="preserve"> Excêntrico com Catraca, Cortador e </w:t>
            </w:r>
            <w:proofErr w:type="spellStart"/>
            <w:r w:rsidRPr="00360923">
              <w:rPr>
                <w:rFonts w:eastAsia="Times New Roman" w:cs="Arial"/>
                <w:color w:val="000000"/>
                <w:sz w:val="21"/>
                <w:szCs w:val="21"/>
                <w:lang w:eastAsia="ko-KR"/>
              </w:rPr>
              <w:t>Escariador</w:t>
            </w:r>
            <w:proofErr w:type="spellEnd"/>
            <w:r w:rsidRPr="00360923">
              <w:rPr>
                <w:rFonts w:eastAsia="Times New Roman" w:cs="Arial"/>
                <w:color w:val="000000"/>
                <w:sz w:val="21"/>
                <w:szCs w:val="21"/>
                <w:lang w:eastAsia="ko-KR"/>
              </w:rPr>
              <w:t xml:space="preserve">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Pente </w:t>
            </w:r>
            <w:proofErr w:type="spellStart"/>
            <w:r w:rsidRPr="00360923">
              <w:rPr>
                <w:rFonts w:eastAsia="Times New Roman" w:cs="Arial"/>
                <w:color w:val="000000"/>
                <w:sz w:val="21"/>
                <w:szCs w:val="21"/>
                <w:lang w:eastAsia="ko-KR"/>
              </w:rPr>
              <w:t>Desamassador</w:t>
            </w:r>
            <w:proofErr w:type="spellEnd"/>
            <w:r w:rsidRPr="00360923">
              <w:rPr>
                <w:rFonts w:eastAsia="Times New Roman" w:cs="Arial"/>
                <w:color w:val="000000"/>
                <w:sz w:val="21"/>
                <w:szCs w:val="21"/>
                <w:lang w:eastAsia="ko-KR"/>
              </w:rPr>
              <w:t xml:space="preserve">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proofErr w:type="spellStart"/>
            <w:r w:rsidRPr="00360923">
              <w:rPr>
                <w:rFonts w:eastAsia="Times New Roman" w:cs="Arial"/>
                <w:color w:val="000000"/>
                <w:sz w:val="21"/>
                <w:szCs w:val="21"/>
                <w:lang w:eastAsia="ko-KR"/>
              </w:rPr>
              <w:t>Capacimetro</w:t>
            </w:r>
            <w:proofErr w:type="spellEnd"/>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Conjunto completo de brocas de aço rápido e de </w:t>
            </w:r>
            <w:proofErr w:type="spellStart"/>
            <w:r w:rsidRPr="00360923">
              <w:rPr>
                <w:rFonts w:eastAsia="Times New Roman" w:cs="Arial"/>
                <w:color w:val="000000"/>
                <w:sz w:val="21"/>
                <w:szCs w:val="21"/>
                <w:lang w:eastAsia="ko-KR"/>
              </w:rPr>
              <w:t>videa</w:t>
            </w:r>
            <w:proofErr w:type="spellEnd"/>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Chaves para válvula </w:t>
            </w:r>
            <w:proofErr w:type="spellStart"/>
            <w:r w:rsidRPr="00360923">
              <w:rPr>
                <w:rFonts w:eastAsia="Times New Roman" w:cs="Arial"/>
                <w:color w:val="000000"/>
                <w:sz w:val="21"/>
                <w:szCs w:val="21"/>
                <w:lang w:eastAsia="ko-KR"/>
              </w:rPr>
              <w:t>schirader</w:t>
            </w:r>
            <w:proofErr w:type="spellEnd"/>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Folhas de serra </w:t>
            </w:r>
            <w:proofErr w:type="spellStart"/>
            <w:r w:rsidRPr="00360923">
              <w:rPr>
                <w:rFonts w:eastAsia="Times New Roman" w:cs="Arial"/>
                <w:color w:val="000000"/>
                <w:sz w:val="21"/>
                <w:szCs w:val="21"/>
                <w:lang w:eastAsia="ko-KR"/>
              </w:rPr>
              <w:t>starret</w:t>
            </w:r>
            <w:proofErr w:type="spellEnd"/>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 xml:space="preserve">Escada 8 </w:t>
            </w:r>
            <w:proofErr w:type="gramStart"/>
            <w:r w:rsidRPr="00360923">
              <w:rPr>
                <w:rFonts w:eastAsia="Times New Roman" w:cs="Arial"/>
                <w:color w:val="000000"/>
                <w:sz w:val="21"/>
                <w:szCs w:val="21"/>
                <w:lang w:eastAsia="ko-KR"/>
              </w:rPr>
              <w:t>degraus extensiva</w:t>
            </w:r>
            <w:proofErr w:type="gramEnd"/>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w:t>
      </w:r>
      <w:proofErr w:type="gramStart"/>
      <w:r w:rsidRPr="00B47067">
        <w:rPr>
          <w:rFonts w:eastAsia="Times New Roman" w:cs="Arial"/>
          <w:color w:val="000000"/>
          <w:lang w:eastAsia="ko-KR"/>
        </w:rPr>
        <w:t>ao intranet</w:t>
      </w:r>
      <w:proofErr w:type="gramEnd"/>
      <w:r w:rsidRPr="00B47067">
        <w:rPr>
          <w:rFonts w:eastAsia="Times New Roman" w:cs="Arial"/>
          <w:color w:val="000000"/>
          <w:lang w:eastAsia="ko-KR"/>
        </w:rPr>
        <w:t xml:space="preserve">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proofErr w:type="gramStart"/>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w:t>
      </w:r>
      <w:proofErr w:type="gramEnd"/>
      <w:r w:rsidRPr="002A1A64">
        <w:rPr>
          <w:rFonts w:eastAsia="Times New Roman" w:cs="Arial"/>
          <w:b/>
          <w:bCs/>
          <w:color w:val="000000"/>
          <w:lang w:eastAsia="ko-KR"/>
        </w:rPr>
        <w:t xml:space="preserve">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proofErr w:type="spellStart"/>
      <w:r w:rsidRPr="002A1A64">
        <w:rPr>
          <w:rFonts w:eastAsia="Times New Roman" w:cs="Arial"/>
          <w:color w:val="000000"/>
          <w:lang w:eastAsia="ko-KR"/>
        </w:rPr>
        <w:t>Reapertos</w:t>
      </w:r>
      <w:proofErr w:type="spellEnd"/>
      <w:r w:rsidRPr="002A1A64">
        <w:rPr>
          <w:rFonts w:eastAsia="Times New Roman" w:cs="Arial"/>
          <w:color w:val="000000"/>
          <w:lang w:eastAsia="ko-KR"/>
        </w:rPr>
        <w:t xml:space="preserve">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w:t>
      </w:r>
      <w:proofErr w:type="spellStart"/>
      <w:r w:rsidRPr="002A1A64">
        <w:rPr>
          <w:rFonts w:eastAsia="Times New Roman" w:cs="Arial"/>
          <w:color w:val="000000"/>
          <w:lang w:eastAsia="ko-KR"/>
        </w:rPr>
        <w:t>reapertos</w:t>
      </w:r>
      <w:proofErr w:type="spellEnd"/>
      <w:r w:rsidRPr="002A1A64">
        <w:rPr>
          <w:rFonts w:eastAsia="Times New Roman" w:cs="Arial"/>
          <w:color w:val="000000"/>
          <w:lang w:eastAsia="ko-KR"/>
        </w:rPr>
        <w:t>)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xml:space="preserve">- Barramento: Limpeza geral; </w:t>
      </w:r>
      <w:proofErr w:type="gramStart"/>
      <w:r w:rsidRPr="002A1A64">
        <w:rPr>
          <w:rFonts w:eastAsia="Times New Roman" w:cs="Arial"/>
          <w:color w:val="000000"/>
          <w:lang w:eastAsia="ko-KR"/>
        </w:rPr>
        <w:t>Reaperto</w:t>
      </w:r>
      <w:proofErr w:type="gramEnd"/>
      <w:r w:rsidRPr="002A1A64">
        <w:rPr>
          <w:rFonts w:eastAsia="Times New Roman" w:cs="Arial"/>
          <w:color w:val="000000"/>
          <w:lang w:eastAsia="ko-KR"/>
        </w:rPr>
        <w:t xml:space="preserve">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1.9 Barramento </w:t>
      </w:r>
      <w:proofErr w:type="spellStart"/>
      <w:r w:rsidRPr="002A1A64">
        <w:rPr>
          <w:rFonts w:eastAsia="Times New Roman" w:cs="Arial"/>
          <w:b/>
          <w:bCs/>
          <w:color w:val="000000"/>
          <w:lang w:eastAsia="ko-KR"/>
        </w:rPr>
        <w:t>Busway</w:t>
      </w:r>
      <w:proofErr w:type="spellEnd"/>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w:t>
      </w:r>
      <w:proofErr w:type="gramStart"/>
      <w:r w:rsidR="002A1A64" w:rsidRPr="002A1A64">
        <w:rPr>
          <w:rFonts w:eastAsia="Times New Roman" w:cs="Arial"/>
          <w:color w:val="000000"/>
          <w:lang w:eastAsia="ko-KR"/>
        </w:rPr>
        <w:t>Reaperto</w:t>
      </w:r>
      <w:proofErr w:type="gramEnd"/>
      <w:r w:rsidR="002A1A64" w:rsidRPr="002A1A64">
        <w:rPr>
          <w:rFonts w:eastAsia="Times New Roman" w:cs="Arial"/>
          <w:color w:val="000000"/>
          <w:lang w:eastAsia="ko-KR"/>
        </w:rPr>
        <w:t xml:space="preserve">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Executar a revisão geral de janelas, portas, portões, grades, suportes de aparelhos de </w:t>
      </w:r>
      <w:proofErr w:type="gramStart"/>
      <w:r w:rsidRPr="002A1A64">
        <w:rPr>
          <w:rFonts w:eastAsia="Times New Roman" w:cs="Arial"/>
          <w:color w:val="000000"/>
          <w:lang w:eastAsia="ko-KR"/>
        </w:rPr>
        <w:t>ar condicionado</w:t>
      </w:r>
      <w:proofErr w:type="gramEnd"/>
      <w:r w:rsidRPr="002A1A64">
        <w:rPr>
          <w:rFonts w:eastAsia="Times New Roman" w:cs="Arial"/>
          <w:color w:val="000000"/>
          <w:lang w:eastAsia="ko-KR"/>
        </w:rPr>
        <w:t xml:space="preserve">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Verificação de funcionamento de todos os acessórios (fechaduras, dispositivos </w:t>
      </w:r>
      <w:proofErr w:type="spellStart"/>
      <w:r w:rsidRPr="002A1A64">
        <w:rPr>
          <w:rFonts w:eastAsia="Times New Roman" w:cs="Arial"/>
          <w:color w:val="000000"/>
          <w:lang w:eastAsia="ko-KR"/>
        </w:rPr>
        <w:t>antipânico</w:t>
      </w:r>
      <w:proofErr w:type="spellEnd"/>
      <w:r w:rsidRPr="002A1A64">
        <w:rPr>
          <w:rFonts w:eastAsia="Times New Roman" w:cs="Arial"/>
          <w:color w:val="000000"/>
          <w:lang w:eastAsia="ko-KR"/>
        </w:rPr>
        <w:t>,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Identificado vazamento, a empresa deverá realizar a manutenção corretiva devendo fornecer </w:t>
      </w:r>
      <w:proofErr w:type="gramStart"/>
      <w:r w:rsidR="002A1A64" w:rsidRPr="002A1A64">
        <w:rPr>
          <w:rFonts w:eastAsia="Times New Roman" w:cs="Arial"/>
          <w:color w:val="000000"/>
          <w:lang w:eastAsia="ko-KR"/>
        </w:rPr>
        <w:t>todos insumos</w:t>
      </w:r>
      <w:proofErr w:type="gramEnd"/>
      <w:r w:rsidR="002A1A64" w:rsidRPr="002A1A64">
        <w:rPr>
          <w:rFonts w:eastAsia="Times New Roman" w:cs="Arial"/>
          <w:color w:val="000000"/>
          <w:lang w:eastAsia="ko-KR"/>
        </w:rPr>
        <w:t xml:space="preserve">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Acionamento de todo o sistema para verificação do funcionamento dos </w:t>
      </w:r>
      <w:proofErr w:type="spellStart"/>
      <w:r w:rsidRPr="002A1A64">
        <w:rPr>
          <w:rFonts w:eastAsia="Times New Roman" w:cs="Arial"/>
          <w:color w:val="000000"/>
          <w:lang w:eastAsia="ko-KR"/>
        </w:rPr>
        <w:t>motoventiladores</w:t>
      </w:r>
      <w:proofErr w:type="spellEnd"/>
      <w:r w:rsidRPr="002A1A64">
        <w:rPr>
          <w:rFonts w:eastAsia="Times New Roman" w:cs="Arial"/>
          <w:color w:val="000000"/>
          <w:lang w:eastAsia="ko-KR"/>
        </w:rPr>
        <w:t>,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Inspeção do abrigo de gás, quando </w:t>
      </w:r>
      <w:proofErr w:type="spellStart"/>
      <w:r w:rsidRPr="002A1A64">
        <w:rPr>
          <w:rFonts w:eastAsia="Times New Roman" w:cs="Arial"/>
          <w:color w:val="000000"/>
          <w:lang w:eastAsia="ko-KR"/>
        </w:rPr>
        <w:t>da</w:t>
      </w:r>
      <w:proofErr w:type="spellEnd"/>
      <w:r w:rsidRPr="002A1A64">
        <w:rPr>
          <w:rFonts w:eastAsia="Times New Roman" w:cs="Arial"/>
          <w:color w:val="000000"/>
          <w:lang w:eastAsia="ko-KR"/>
        </w:rPr>
        <w:t xml:space="preserve">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A) </w:t>
      </w:r>
      <w:proofErr w:type="gramStart"/>
      <w:r w:rsidRPr="002A1A64">
        <w:rPr>
          <w:rFonts w:eastAsia="Times New Roman" w:cs="Arial"/>
          <w:b/>
          <w:bCs/>
          <w:color w:val="000000"/>
          <w:lang w:eastAsia="ko-KR"/>
        </w:rPr>
        <w:t>AR CONDICIONADO</w:t>
      </w:r>
      <w:proofErr w:type="gramEnd"/>
      <w:r w:rsidRPr="002A1A64">
        <w:rPr>
          <w:rFonts w:eastAsia="Times New Roman" w:cs="Arial"/>
          <w:b/>
          <w:bCs/>
          <w:color w:val="000000"/>
          <w:lang w:eastAsia="ko-KR"/>
        </w:rPr>
        <w:t xml:space="preserve">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B) </w:t>
      </w:r>
      <w:proofErr w:type="gramStart"/>
      <w:r w:rsidRPr="002A1A64">
        <w:rPr>
          <w:rFonts w:eastAsia="Times New Roman" w:cs="Arial"/>
          <w:b/>
          <w:bCs/>
          <w:color w:val="000000"/>
          <w:lang w:eastAsia="ko-KR"/>
        </w:rPr>
        <w:t>AR CONDICIONADO</w:t>
      </w:r>
      <w:proofErr w:type="gramEnd"/>
      <w:r w:rsidRPr="002A1A64">
        <w:rPr>
          <w:rFonts w:eastAsia="Times New Roman" w:cs="Arial"/>
          <w:b/>
          <w:bCs/>
          <w:color w:val="000000"/>
          <w:lang w:eastAsia="ko-KR"/>
        </w:rPr>
        <w:t xml:space="preserve">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C) SISTEMA DE </w:t>
      </w:r>
      <w:proofErr w:type="gramStart"/>
      <w:r w:rsidRPr="002A1A64">
        <w:rPr>
          <w:rFonts w:eastAsia="Times New Roman" w:cs="Arial"/>
          <w:b/>
          <w:bCs/>
          <w:color w:val="000000"/>
          <w:lang w:eastAsia="ko-KR"/>
        </w:rPr>
        <w:t>AR CONDICIONADO</w:t>
      </w:r>
      <w:proofErr w:type="gramEnd"/>
      <w:r w:rsidRPr="002A1A64">
        <w:rPr>
          <w:rFonts w:eastAsia="Times New Roman" w:cs="Arial"/>
          <w:b/>
          <w:bCs/>
          <w:color w:val="000000"/>
          <w:lang w:eastAsia="ko-KR"/>
        </w:rPr>
        <w:t xml:space="preserve">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Verificar o funcionamento dos controles, dos sensores, da ventilação, da partida e </w:t>
      </w:r>
      <w:proofErr w:type="gramStart"/>
      <w:r w:rsidRPr="002A1A64">
        <w:rPr>
          <w:rFonts w:eastAsia="Times New Roman" w:cs="Arial"/>
          <w:color w:val="000000"/>
          <w:lang w:eastAsia="ko-KR"/>
        </w:rPr>
        <w:t>acessórios ,</w:t>
      </w:r>
      <w:proofErr w:type="gramEnd"/>
      <w:r w:rsidRPr="002A1A64">
        <w:rPr>
          <w:rFonts w:eastAsia="Times New Roman" w:cs="Arial"/>
          <w:color w:val="000000"/>
          <w:lang w:eastAsia="ko-KR"/>
        </w:rPr>
        <w:t xml:space="preserve">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D) SISTEMA DE </w:t>
      </w:r>
      <w:proofErr w:type="gramStart"/>
      <w:r w:rsidRPr="002A1A64">
        <w:rPr>
          <w:rFonts w:eastAsia="Times New Roman" w:cs="Arial"/>
          <w:b/>
          <w:bCs/>
          <w:color w:val="000000"/>
          <w:lang w:eastAsia="ko-KR"/>
        </w:rPr>
        <w:t>AR CONDICIONADO</w:t>
      </w:r>
      <w:proofErr w:type="gramEnd"/>
      <w:r w:rsidRPr="002A1A64">
        <w:rPr>
          <w:rFonts w:eastAsia="Times New Roman" w:cs="Arial"/>
          <w:b/>
          <w:bCs/>
          <w:color w:val="000000"/>
          <w:lang w:eastAsia="ko-KR"/>
        </w:rPr>
        <w:t xml:space="preserve">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w:t>
      </w:r>
      <w:proofErr w:type="spellStart"/>
      <w:r w:rsidRPr="002A1A64">
        <w:rPr>
          <w:rFonts w:eastAsia="Times New Roman" w:cs="Arial"/>
          <w:color w:val="000000"/>
          <w:lang w:eastAsia="ko-KR"/>
        </w:rPr>
        <w:t>damper</w:t>
      </w:r>
      <w:proofErr w:type="spellEnd"/>
      <w:r w:rsidRPr="002A1A64">
        <w:rPr>
          <w:rFonts w:eastAsia="Times New Roman" w:cs="Arial"/>
          <w:color w:val="000000"/>
          <w:lang w:eastAsia="ko-KR"/>
        </w:rPr>
        <w:t>”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Medição da temperatura na linha do </w:t>
      </w:r>
      <w:proofErr w:type="gramStart"/>
      <w:r w:rsidRPr="002A1A64">
        <w:rPr>
          <w:rFonts w:eastAsia="Times New Roman" w:cs="Arial"/>
          <w:color w:val="000000"/>
          <w:lang w:eastAsia="ko-KR"/>
        </w:rPr>
        <w:t>liquido</w:t>
      </w:r>
      <w:proofErr w:type="gramEnd"/>
      <w:r w:rsidRPr="002A1A64">
        <w:rPr>
          <w:rFonts w:eastAsia="Times New Roman" w:cs="Arial"/>
          <w:color w:val="000000"/>
          <w:lang w:eastAsia="ko-KR"/>
        </w:rPr>
        <w:t xml:space="preserve">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Verificar e corrigir a operação de drenagem de água da bandeja; </w:t>
      </w:r>
      <w:proofErr w:type="gramStart"/>
      <w:r w:rsidRPr="002A1A64">
        <w:rPr>
          <w:rFonts w:eastAsia="Times New Roman" w:cs="Arial"/>
          <w:color w:val="000000"/>
          <w:lang w:eastAsia="ko-KR"/>
        </w:rPr>
        <w:t>Verificar e corrigir</w:t>
      </w:r>
      <w:proofErr w:type="gramEnd"/>
      <w:r w:rsidRPr="002A1A64">
        <w:rPr>
          <w:rFonts w:eastAsia="Times New Roman" w:cs="Arial"/>
          <w:color w:val="000000"/>
          <w:lang w:eastAsia="ko-KR"/>
        </w:rPr>
        <w:t xml:space="preserve">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w:t>
      </w:r>
      <w:proofErr w:type="spellStart"/>
      <w:r w:rsidRPr="002A1A64">
        <w:rPr>
          <w:rFonts w:eastAsia="Times New Roman" w:cs="Arial"/>
          <w:color w:val="000000"/>
          <w:lang w:eastAsia="ko-KR"/>
        </w:rPr>
        <w:t>damper</w:t>
      </w:r>
      <w:proofErr w:type="spellEnd"/>
      <w:r w:rsidRPr="002A1A64">
        <w:rPr>
          <w:rFonts w:eastAsia="Times New Roman" w:cs="Arial"/>
          <w:color w:val="000000"/>
          <w:lang w:eastAsia="ko-KR"/>
        </w:rPr>
        <w:t>”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Medição do superaquecimento e </w:t>
      </w:r>
      <w:proofErr w:type="spellStart"/>
      <w:r w:rsidRPr="002A1A64">
        <w:rPr>
          <w:rFonts w:eastAsia="Times New Roman" w:cs="Arial"/>
          <w:color w:val="000000"/>
          <w:lang w:eastAsia="ko-KR"/>
        </w:rPr>
        <w:t>subresfriamento</w:t>
      </w:r>
      <w:proofErr w:type="spellEnd"/>
      <w:r w:rsidRPr="002A1A64">
        <w:rPr>
          <w:rFonts w:eastAsia="Times New Roman" w:cs="Arial"/>
          <w:color w:val="000000"/>
          <w:lang w:eastAsia="ko-KR"/>
        </w:rPr>
        <w:t xml:space="preserve">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Verificar e corrigir funcionamento mecânico de registros e </w:t>
      </w:r>
      <w:proofErr w:type="spellStart"/>
      <w:r w:rsidRPr="002A1A64">
        <w:rPr>
          <w:rFonts w:eastAsia="Times New Roman" w:cs="Arial"/>
          <w:color w:val="000000"/>
          <w:lang w:eastAsia="ko-KR"/>
        </w:rPr>
        <w:t>dampers</w:t>
      </w:r>
      <w:proofErr w:type="spellEnd"/>
      <w:r w:rsidRPr="002A1A64">
        <w:rPr>
          <w:rFonts w:eastAsia="Times New Roman" w:cs="Arial"/>
          <w:color w:val="000000"/>
          <w:lang w:eastAsia="ko-KR"/>
        </w:rPr>
        <w:t>;</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Verificação da ação das chaves elétricas e dispositivos de controle, a exemplo: termostato </w:t>
      </w:r>
      <w:proofErr w:type="spellStart"/>
      <w:r w:rsidRPr="002A1A64">
        <w:rPr>
          <w:rFonts w:eastAsia="Times New Roman" w:cs="Arial"/>
          <w:color w:val="000000"/>
          <w:lang w:eastAsia="ko-KR"/>
        </w:rPr>
        <w:t>anti-congelamento</w:t>
      </w:r>
      <w:proofErr w:type="spellEnd"/>
      <w:r w:rsidRPr="002A1A64">
        <w:rPr>
          <w:rFonts w:eastAsia="Times New Roman" w:cs="Arial"/>
          <w:color w:val="000000"/>
          <w:lang w:eastAsia="ko-KR"/>
        </w:rPr>
        <w:t>;</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 xml:space="preserve">Não </w:t>
            </w:r>
            <w:proofErr w:type="spellStart"/>
            <w:r w:rsidRPr="001A3A68">
              <w:rPr>
                <w:rFonts w:eastAsia="Times New Roman" w:cs="Arial"/>
                <w:color w:val="000000"/>
                <w:sz w:val="22"/>
                <w:szCs w:val="22"/>
                <w:lang w:eastAsia="ko-KR"/>
              </w:rPr>
              <w:t>fornecer</w:t>
            </w:r>
            <w:proofErr w:type="spellEnd"/>
            <w:r w:rsidRPr="001A3A68">
              <w:rPr>
                <w:rFonts w:eastAsia="Times New Roman" w:cs="Arial"/>
                <w:color w:val="000000"/>
                <w:sz w:val="22"/>
                <w:szCs w:val="22"/>
                <w:lang w:eastAsia="ko-KR"/>
              </w:rPr>
              <w:t xml:space="preserve">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 xml:space="preserve">Bomba de dreno para evaporadora </w:t>
            </w:r>
            <w:proofErr w:type="spellStart"/>
            <w:r w:rsidRPr="005327EE">
              <w:rPr>
                <w:rFonts w:eastAsia="Times New Roman" w:cs="Arial"/>
                <w:color w:val="000000"/>
                <w:sz w:val="21"/>
                <w:szCs w:val="21"/>
                <w:lang w:eastAsia="ko-KR"/>
              </w:rPr>
              <w:t>cassette</w:t>
            </w:r>
            <w:proofErr w:type="spellEnd"/>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 xml:space="preserve">Mangueira de dreno para evaporadora </w:t>
            </w:r>
            <w:proofErr w:type="spellStart"/>
            <w:r w:rsidRPr="005327EE">
              <w:rPr>
                <w:rFonts w:eastAsia="Times New Roman" w:cs="Arial"/>
                <w:color w:val="000000"/>
                <w:sz w:val="21"/>
                <w:szCs w:val="21"/>
                <w:lang w:eastAsia="ko-KR"/>
              </w:rPr>
              <w:t>cassette</w:t>
            </w:r>
            <w:proofErr w:type="spellEnd"/>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proofErr w:type="gramStart"/>
            <w:r w:rsidRPr="005327EE">
              <w:rPr>
                <w:rFonts w:eastAsia="Times New Roman" w:cs="Arial"/>
                <w:color w:val="000000"/>
                <w:sz w:val="21"/>
                <w:szCs w:val="21"/>
                <w:lang w:eastAsia="ko-KR"/>
              </w:rPr>
              <w:t>Micro motor</w:t>
            </w:r>
            <w:proofErr w:type="gramEnd"/>
            <w:r w:rsidRPr="005327EE">
              <w:rPr>
                <w:rFonts w:eastAsia="Times New Roman" w:cs="Arial"/>
                <w:color w:val="000000"/>
                <w:sz w:val="21"/>
                <w:szCs w:val="21"/>
                <w:lang w:eastAsia="ko-KR"/>
              </w:rPr>
              <w:t xml:space="preserve">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 xml:space="preserve">Serviços de dedetização, desinsetização e </w:t>
            </w:r>
            <w:proofErr w:type="spellStart"/>
            <w:r w:rsidRPr="005327EE">
              <w:rPr>
                <w:rFonts w:eastAsia="Times New Roman" w:cs="Arial"/>
                <w:color w:val="000000"/>
                <w:sz w:val="22"/>
                <w:szCs w:val="22"/>
                <w:lang w:eastAsia="ko-KR"/>
              </w:rPr>
              <w:t>desratificação</w:t>
            </w:r>
            <w:proofErr w:type="spellEnd"/>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117.924,00</w:t>
            </w:r>
          </w:p>
        </w:tc>
      </w:tr>
      <w:tr w:rsidR="00AC1C27" w:rsidRPr="00CF3EB3"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59.004,00</w:t>
            </w:r>
          </w:p>
        </w:tc>
      </w:tr>
      <w:tr w:rsidR="000417D9" w:rsidRPr="00CF3EB3"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92.472,00</w:t>
            </w:r>
          </w:p>
        </w:tc>
      </w:tr>
      <w:tr w:rsidR="00E52282" w:rsidRPr="00CF3EB3"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160.632,00</w:t>
            </w:r>
          </w:p>
        </w:tc>
      </w:tr>
      <w:tr w:rsidR="00E52282" w:rsidRPr="00CF3EB3"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230.976,00</w:t>
            </w:r>
          </w:p>
        </w:tc>
      </w:tr>
      <w:tr w:rsidR="00E52282" w:rsidRPr="00CF3EB3"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217.248,00</w:t>
            </w:r>
          </w:p>
        </w:tc>
      </w:tr>
      <w:tr w:rsidR="00E52282" w:rsidRPr="00CF3EB3"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186.024,00</w:t>
            </w:r>
          </w:p>
        </w:tc>
      </w:tr>
      <w:tr w:rsidR="00E52282" w:rsidRPr="00CF3EB3"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185.808,00</w:t>
            </w:r>
          </w:p>
        </w:tc>
      </w:tr>
      <w:tr w:rsidR="00E52282" w:rsidRPr="00CF3EB3"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92.424,00</w:t>
            </w:r>
          </w:p>
        </w:tc>
      </w:tr>
      <w:tr w:rsidR="00E52282" w:rsidRPr="00CF3EB3"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92.484,00</w:t>
            </w:r>
          </w:p>
        </w:tc>
      </w:tr>
      <w:tr w:rsidR="00E52282" w:rsidRPr="00CF3EB3"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92.328,00</w:t>
            </w:r>
          </w:p>
        </w:tc>
      </w:tr>
      <w:tr w:rsidR="00E52282" w:rsidRPr="00CF3EB3"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89.724,00</w:t>
            </w:r>
          </w:p>
        </w:tc>
      </w:tr>
      <w:tr w:rsidR="00E52282" w:rsidRPr="00CF3EB3"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110.880,00</w:t>
            </w:r>
          </w:p>
        </w:tc>
      </w:tr>
      <w:tr w:rsidR="00E52282" w:rsidRPr="00CF3EB3"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179.448,00</w:t>
            </w:r>
          </w:p>
        </w:tc>
      </w:tr>
      <w:tr w:rsidR="00E52282" w:rsidRPr="00CF3EB3"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155.136,00</w:t>
            </w:r>
          </w:p>
        </w:tc>
      </w:tr>
      <w:tr w:rsidR="00E52282"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D80B2D" w:rsidRDefault="00E52282" w:rsidP="00E52282">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0417D9" w:rsidRDefault="00E52282" w:rsidP="00E52282">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 xml:space="preserve">Bomba de dreno para evaporadora </w:t>
            </w:r>
            <w:proofErr w:type="spellStart"/>
            <w:r w:rsidRPr="0093477F">
              <w:rPr>
                <w:rFonts w:eastAsia="Times New Roman" w:cs="Arial"/>
                <w:color w:val="000000"/>
                <w:sz w:val="21"/>
                <w:szCs w:val="21"/>
                <w:lang w:eastAsia="ko-KR"/>
              </w:rPr>
              <w:t>cassette</w:t>
            </w:r>
            <w:proofErr w:type="spellEnd"/>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 xml:space="preserve">Mangueira de dreno para evaporadora </w:t>
            </w:r>
            <w:proofErr w:type="spellStart"/>
            <w:r w:rsidRPr="0093477F">
              <w:rPr>
                <w:rFonts w:eastAsia="Times New Roman" w:cs="Arial"/>
                <w:color w:val="000000"/>
                <w:sz w:val="21"/>
                <w:szCs w:val="21"/>
                <w:lang w:eastAsia="ko-KR"/>
              </w:rPr>
              <w:t>cassette</w:t>
            </w:r>
            <w:proofErr w:type="spellEnd"/>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proofErr w:type="gramStart"/>
            <w:r w:rsidRPr="0093477F">
              <w:rPr>
                <w:rFonts w:eastAsia="Times New Roman" w:cs="Arial"/>
                <w:color w:val="000000"/>
                <w:sz w:val="21"/>
                <w:szCs w:val="21"/>
                <w:lang w:eastAsia="ko-KR"/>
              </w:rPr>
              <w:t>Micro motor</w:t>
            </w:r>
            <w:proofErr w:type="gramEnd"/>
            <w:r w:rsidRPr="0093477F">
              <w:rPr>
                <w:rFonts w:eastAsia="Times New Roman" w:cs="Arial"/>
                <w:color w:val="000000"/>
                <w:sz w:val="21"/>
                <w:szCs w:val="21"/>
                <w:lang w:eastAsia="ko-KR"/>
              </w:rPr>
              <w:t xml:space="preserve">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 xml:space="preserve">Serviços de dedetização, desinsetização e </w:t>
            </w:r>
            <w:proofErr w:type="spellStart"/>
            <w:r w:rsidRPr="00CF3EB3">
              <w:rPr>
                <w:rFonts w:eastAsia="Times New Roman" w:cs="Arial"/>
                <w:color w:val="000000"/>
                <w:sz w:val="22"/>
                <w:szCs w:val="22"/>
                <w:lang w:eastAsia="ko-KR"/>
              </w:rPr>
              <w:t>desratificação</w:t>
            </w:r>
            <w:proofErr w:type="spellEnd"/>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w:t>
      </w:r>
      <w:proofErr w:type="spellStart"/>
      <w:r w:rsidRPr="00EF7551">
        <w:rPr>
          <w:rFonts w:eastAsia="Times New Roman" w:cs="Arial"/>
          <w:b/>
          <w:bCs/>
          <w:color w:val="000000"/>
          <w:lang w:eastAsia="ko-KR"/>
        </w:rPr>
        <w:t>xx</w:t>
      </w:r>
      <w:proofErr w:type="spellEnd"/>
      <w:r w:rsidRPr="00EF7551">
        <w:rPr>
          <w:rFonts w:eastAsia="Times New Roman" w:cs="Arial"/>
          <w:b/>
          <w:bCs/>
          <w:color w:val="000000"/>
          <w:lang w:eastAsia="ko-KR"/>
        </w:rPr>
        <w:t>/</w:t>
      </w:r>
      <w:proofErr w:type="spellStart"/>
      <w:r w:rsidRPr="00EF7551">
        <w:rPr>
          <w:rFonts w:eastAsia="Times New Roman" w:cs="Arial"/>
          <w:b/>
          <w:bCs/>
          <w:color w:val="000000"/>
          <w:lang w:eastAsia="ko-KR"/>
        </w:rPr>
        <w:t>aaaa</w:t>
      </w:r>
      <w:proofErr w:type="spellEnd"/>
      <w:r w:rsidRPr="00EF7551">
        <w:rPr>
          <w:rFonts w:eastAsia="Times New Roman" w:cs="Arial"/>
          <w:b/>
          <w:bCs/>
          <w:color w:val="000000"/>
          <w:lang w:eastAsia="ko-KR"/>
        </w:rPr>
        <w:t>]</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 xml:space="preserve">São Paulo, _____ de ______________________ </w:t>
      </w:r>
      <w:proofErr w:type="spellStart"/>
      <w:r w:rsidRPr="00EF7551">
        <w:rPr>
          <w:rFonts w:eastAsia="Times New Roman" w:cs="Arial"/>
          <w:color w:val="000000"/>
          <w:lang w:eastAsia="ko-KR"/>
        </w:rPr>
        <w:t>de</w:t>
      </w:r>
      <w:proofErr w:type="spellEnd"/>
      <w:r w:rsidRPr="00EF7551">
        <w:rPr>
          <w:rFonts w:eastAsia="Times New Roman" w:cs="Arial"/>
          <w:color w:val="000000"/>
          <w:lang w:eastAsia="ko-KR"/>
        </w:rPr>
        <w:t xml:space="preserv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 xml:space="preserve">Por meio da presente, o(a) </w:t>
      </w:r>
      <w:proofErr w:type="spellStart"/>
      <w:r w:rsidRPr="00951E25">
        <w:rPr>
          <w:rFonts w:ascii="Arial" w:hAnsi="Arial" w:cs="Arial"/>
          <w:color w:val="000000"/>
        </w:rPr>
        <w:t>Sr</w:t>
      </w:r>
      <w:proofErr w:type="spellEnd"/>
      <w:r w:rsidRPr="00951E25">
        <w:rPr>
          <w:rFonts w:ascii="Arial" w:hAnsi="Arial" w:cs="Arial"/>
          <w:color w:val="000000"/>
        </w:rPr>
        <w:t>(a)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 xml:space="preserve">São Paulo, _____ de ______________________ </w:t>
      </w:r>
      <w:proofErr w:type="spellStart"/>
      <w:r w:rsidRPr="00951E25">
        <w:rPr>
          <w:rFonts w:ascii="Arial" w:hAnsi="Arial" w:cs="Arial"/>
          <w:color w:val="000000"/>
        </w:rPr>
        <w:t>de</w:t>
      </w:r>
      <w:proofErr w:type="spellEnd"/>
      <w:r w:rsidRPr="00951E25">
        <w:rPr>
          <w:rFonts w:ascii="Arial" w:hAnsi="Arial" w:cs="Arial"/>
          <w:color w:val="000000"/>
        </w:rPr>
        <w:t xml:space="preserv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3573257E" w14:textId="77777777" w:rsidR="00AA2877" w:rsidRDefault="001539FE">
      <w:pPr>
        <w:rPr>
          <w:rFonts w:eastAsia="Times New Roman" w:cs="Arial"/>
          <w:b/>
          <w:bCs/>
          <w:color w:val="000000"/>
          <w:lang w:eastAsia="pt-BR"/>
        </w:rPr>
      </w:pPr>
      <w:r>
        <w:rPr>
          <w:rFonts w:eastAsia="Times New Roman" w:cs="Arial"/>
          <w:b/>
          <w:bCs/>
          <w:color w:val="000000"/>
          <w:lang w:eastAsia="pt-BR"/>
        </w:rPr>
        <w:br w:type="page"/>
      </w:r>
    </w:p>
    <w:p w14:paraId="36916C76" w14:textId="5DF27833" w:rsidR="00910316" w:rsidRPr="00A67F80" w:rsidRDefault="00910316" w:rsidP="00910316">
      <w:pPr>
        <w:spacing w:after="160" w:line="259" w:lineRule="auto"/>
        <w:jc w:val="center"/>
        <w:rPr>
          <w:rFonts w:cs="Arial"/>
          <w:highlight w:val="yellow"/>
        </w:rPr>
      </w:pPr>
      <w:r w:rsidRPr="00A67F80">
        <w:rPr>
          <w:rFonts w:eastAsia="Times New Roman" w:cs="Arial"/>
          <w:b/>
          <w:bCs/>
          <w:color w:val="000000"/>
          <w:highlight w:val="yellow"/>
          <w:lang w:eastAsia="pt-BR"/>
        </w:rPr>
        <w:lastRenderedPageBreak/>
        <w:t>ANEXO 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ED60E4E" w:rsidR="00E030C5" w:rsidRPr="00E43A56" w:rsidRDefault="00E030C5" w:rsidP="00E030C5">
      <w:pPr>
        <w:spacing w:after="160" w:line="259" w:lineRule="auto"/>
        <w:jc w:val="center"/>
        <w:rPr>
          <w:rFonts w:cs="Arial"/>
        </w:rPr>
      </w:pPr>
      <w:r w:rsidRPr="00A67F80">
        <w:rPr>
          <w:rFonts w:eastAsia="Times New Roman" w:cs="Arial"/>
          <w:b/>
          <w:bCs/>
          <w:color w:val="000000"/>
          <w:highlight w:val="green"/>
          <w:lang w:eastAsia="pt-BR"/>
        </w:rPr>
        <w:lastRenderedPageBreak/>
        <w:t>ANEXO I</w:t>
      </w:r>
      <w:r w:rsidR="00A67F80" w:rsidRPr="00A67F80">
        <w:rPr>
          <w:rFonts w:eastAsia="Times New Roman" w:cs="Arial"/>
          <w:b/>
          <w:bCs/>
          <w:color w:val="000000"/>
          <w:highlight w:val="green"/>
          <w:lang w:eastAsia="pt-BR"/>
        </w:rPr>
        <w:t>II</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045561E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 xml:space="preserve">ANEXO </w:t>
      </w:r>
      <w:r w:rsidR="00A67F80" w:rsidRPr="00A67F80">
        <w:rPr>
          <w:rFonts w:eastAsia="Times New Roman" w:cs="Arial"/>
          <w:b/>
          <w:bCs/>
          <w:color w:val="000000"/>
          <w:highlight w:val="green"/>
          <w:lang w:eastAsia="pt-BR"/>
        </w:rPr>
        <w:t>III</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w:t>
      </w:r>
      <w:proofErr w:type="spellStart"/>
      <w:r w:rsidRPr="00D00EE8">
        <w:rPr>
          <w:rFonts w:eastAsia="Times New Roman" w:cs="Arial"/>
          <w:color w:val="000000"/>
          <w:lang w:eastAsia="pt-BR"/>
        </w:rPr>
        <w:t>is</w:t>
      </w:r>
      <w:proofErr w:type="spellEnd"/>
      <w:r w:rsidRPr="00D00EE8">
        <w:rPr>
          <w:rFonts w:eastAsia="Times New Roman" w:cs="Arial"/>
          <w:color w:val="000000"/>
          <w:lang w:eastAsia="pt-BR"/>
        </w:rPr>
        <w:t xml:space="preserve">)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w:t>
      </w:r>
      <w:proofErr w:type="spellStart"/>
      <w:r w:rsidRPr="00D00EE8">
        <w:rPr>
          <w:rFonts w:eastAsia="Times New Roman" w:cs="Arial"/>
          <w:color w:val="000000"/>
          <w:lang w:eastAsia="pt-BR"/>
        </w:rPr>
        <w:t>is</w:t>
      </w:r>
      <w:proofErr w:type="spellEnd"/>
      <w:r w:rsidRPr="00D00EE8">
        <w:rPr>
          <w:rFonts w:eastAsia="Times New Roman" w:cs="Arial"/>
          <w:color w:val="000000"/>
          <w:lang w:eastAsia="pt-BR"/>
        </w:rPr>
        <w:t>)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w:t>
      </w:r>
      <w:proofErr w:type="spellStart"/>
      <w:r w:rsidRPr="00D00EE8">
        <w:rPr>
          <w:rFonts w:eastAsia="Times New Roman" w:cs="Arial"/>
          <w:color w:val="000000"/>
          <w:lang w:eastAsia="pt-BR"/>
        </w:rPr>
        <w:t>is</w:t>
      </w:r>
      <w:proofErr w:type="spellEnd"/>
      <w:r w:rsidRPr="00D00EE8">
        <w:rPr>
          <w:rFonts w:eastAsia="Times New Roman" w:cs="Arial"/>
          <w:color w:val="000000"/>
          <w:lang w:eastAsia="pt-BR"/>
        </w:rPr>
        <w:t>)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758D7982"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00A67F80" w:rsidRPr="00A67F80">
        <w:rPr>
          <w:rFonts w:eastAsia="Times New Roman" w:cs="Arial"/>
          <w:b/>
          <w:bCs/>
          <w:color w:val="000000"/>
          <w:highlight w:val="green"/>
          <w:lang w:eastAsia="pt-BR"/>
        </w:rPr>
        <w:t>III</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w:t>
      </w:r>
      <w:proofErr w:type="spellStart"/>
      <w:r w:rsidRPr="007B7671">
        <w:rPr>
          <w:rFonts w:eastAsia="Times New Roman" w:cs="Arial"/>
          <w:color w:val="000000"/>
          <w:lang w:eastAsia="pt-BR"/>
        </w:rPr>
        <w:t>is</w:t>
      </w:r>
      <w:proofErr w:type="spellEnd"/>
      <w:r w:rsidRPr="007B7671">
        <w:rPr>
          <w:rFonts w:eastAsia="Times New Roman" w:cs="Arial"/>
          <w:color w:val="000000"/>
          <w:lang w:eastAsia="pt-BR"/>
        </w:rPr>
        <w:t xml:space="preserve">)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w:t>
      </w:r>
      <w:proofErr w:type="spellStart"/>
      <w:r w:rsidRPr="007B7671">
        <w:rPr>
          <w:rFonts w:eastAsia="Times New Roman" w:cs="Arial"/>
          <w:color w:val="000000"/>
          <w:lang w:eastAsia="pt-BR"/>
        </w:rPr>
        <w:t>is</w:t>
      </w:r>
      <w:proofErr w:type="spellEnd"/>
      <w:r w:rsidRPr="007B7671">
        <w:rPr>
          <w:rFonts w:eastAsia="Times New Roman" w:cs="Arial"/>
          <w:color w:val="000000"/>
          <w:lang w:eastAsia="pt-BR"/>
        </w:rPr>
        <w:t>)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4A67823B"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00A67F80" w:rsidRPr="00A67F80">
        <w:rPr>
          <w:rFonts w:eastAsia="Times New Roman" w:cs="Arial"/>
          <w:b/>
          <w:bCs/>
          <w:color w:val="000000"/>
          <w:highlight w:val="green"/>
          <w:lang w:eastAsia="pt-BR"/>
        </w:rPr>
        <w:t>III</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w:t>
      </w:r>
      <w:proofErr w:type="spellStart"/>
      <w:r w:rsidRPr="00C45D05">
        <w:rPr>
          <w:rFonts w:eastAsia="Times New Roman" w:cs="Arial"/>
          <w:color w:val="000000"/>
          <w:lang w:eastAsia="pt-BR"/>
        </w:rPr>
        <w:t>is</w:t>
      </w:r>
      <w:proofErr w:type="spellEnd"/>
      <w:r w:rsidRPr="00C45D05">
        <w:rPr>
          <w:rFonts w:eastAsia="Times New Roman" w:cs="Arial"/>
          <w:color w:val="000000"/>
          <w:lang w:eastAsia="pt-BR"/>
        </w:rPr>
        <w:t>)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3194821B" w:rsidR="007F53DD" w:rsidRPr="00D00EE8" w:rsidRDefault="007F53DD" w:rsidP="007F53DD">
      <w:pPr>
        <w:spacing w:after="160" w:line="276" w:lineRule="auto"/>
        <w:jc w:val="center"/>
        <w:rPr>
          <w:rFonts w:eastAsia="Times New Roman" w:cs="Arial"/>
          <w:color w:val="000000"/>
          <w:lang w:eastAsia="pt-BR"/>
        </w:rPr>
      </w:pPr>
      <w:r w:rsidRPr="00412834">
        <w:rPr>
          <w:rFonts w:eastAsia="Times New Roman" w:cs="Arial"/>
          <w:color w:val="000000"/>
          <w:highlight w:val="yellow"/>
          <w:lang w:eastAsia="pt-BR"/>
        </w:rPr>
        <w:t>(</w:t>
      </w:r>
      <w:r w:rsidR="004E11DC" w:rsidRPr="00412834">
        <w:rPr>
          <w:rFonts w:eastAsia="Times New Roman" w:cs="Arial"/>
          <w:color w:val="000000"/>
          <w:highlight w:val="yellow"/>
          <w:lang w:eastAsia="pt-BR"/>
        </w:rPr>
        <w:t>nome/assinatura/qualificação do responsável técnico</w:t>
      </w:r>
      <w:r w:rsidRPr="00412834">
        <w:rPr>
          <w:rFonts w:eastAsia="Times New Roman" w:cs="Arial"/>
          <w:color w:val="000000"/>
          <w:highlight w:val="yellow"/>
          <w:lang w:eastAsia="pt-BR"/>
        </w:rPr>
        <w:t>)</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4E19C684" w:rsidR="001167EF" w:rsidRPr="00571BB0" w:rsidRDefault="001167EF" w:rsidP="000133F5">
      <w:pPr>
        <w:jc w:val="center"/>
        <w:rPr>
          <w:rFonts w:cs="Arial"/>
          <w:b/>
          <w:bCs/>
        </w:rPr>
      </w:pPr>
      <w:r w:rsidRPr="00571BB0">
        <w:rPr>
          <w:rFonts w:cs="Arial"/>
          <w:b/>
          <w:bCs/>
        </w:rPr>
        <w:lastRenderedPageBreak/>
        <w:t xml:space="preserve">ANEXO </w:t>
      </w:r>
      <w:r w:rsidR="0057336E">
        <w:rPr>
          <w:rFonts w:cs="Arial"/>
          <w:b/>
          <w:bCs/>
        </w:rPr>
        <w:t>I</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BD4BF6">
      <w:pPr>
        <w:pStyle w:val="Nivel01"/>
      </w:pPr>
    </w:p>
    <w:p w14:paraId="3E7C3B43" w14:textId="77777777" w:rsidR="006A3934" w:rsidRPr="00382A17" w:rsidRDefault="006A3934" w:rsidP="00BD4BF6">
      <w:pPr>
        <w:pStyle w:val="Nivel01"/>
      </w:pPr>
      <w:r w:rsidRPr="00382A17">
        <w:t>CLÁUSULA PRIMEIRA – OBJETO (</w:t>
      </w:r>
      <w:hyperlink r:id="rId89"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3C1A2DDF" w:rsidR="006A3934" w:rsidRDefault="005034C7" w:rsidP="006A3934">
      <w:pPr>
        <w:pStyle w:val="Nivel3"/>
        <w:numPr>
          <w:ilvl w:val="2"/>
          <w:numId w:val="18"/>
        </w:numPr>
        <w:spacing w:line="480" w:lineRule="auto"/>
        <w:ind w:left="284" w:firstLine="0"/>
        <w:rPr>
          <w:sz w:val="24"/>
          <w:szCs w:val="24"/>
        </w:rPr>
      </w:pPr>
      <w:r>
        <w:rPr>
          <w:sz w:val="24"/>
          <w:szCs w:val="24"/>
        </w:rPr>
        <w:t>A</w:t>
      </w:r>
      <w:r w:rsidR="006A3934" w:rsidRPr="00382A17">
        <w:rPr>
          <w:sz w:val="24"/>
          <w:szCs w:val="24"/>
        </w:rPr>
        <w:t>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BD4BF6">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0"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 xml:space="preserve">I - </w:t>
      </w:r>
      <w:proofErr w:type="gramStart"/>
      <w:r w:rsidRPr="00BD7E46">
        <w:rPr>
          <w:rFonts w:cs="Arial"/>
        </w:rPr>
        <w:t>na</w:t>
      </w:r>
      <w:proofErr w:type="gramEnd"/>
      <w:r w:rsidRPr="00BD7E46">
        <w:rPr>
          <w:rFonts w:cs="Arial"/>
        </w:rPr>
        <w:t xml:space="preserve">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w:t>
      </w:r>
      <w:proofErr w:type="gramStart"/>
      <w:r w:rsidRPr="00BD7E46">
        <w:rPr>
          <w:rFonts w:cs="Arial"/>
        </w:rPr>
        <w:t>na</w:t>
      </w:r>
      <w:proofErr w:type="gramEnd"/>
      <w:r w:rsidRPr="00BD7E46">
        <w:rPr>
          <w:rFonts w:cs="Arial"/>
        </w:rPr>
        <w:t xml:space="preserve">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BD4BF6">
      <w:pPr>
        <w:pStyle w:val="Nivel01"/>
        <w:rPr>
          <w:rStyle w:val="Hyperlink"/>
        </w:rPr>
      </w:pPr>
      <w:r w:rsidRPr="00D727E7">
        <w:t xml:space="preserve">CLÁUSULA TERCEIRA – </w:t>
      </w:r>
      <w:r w:rsidRPr="00470DF4">
        <w:t>MODELOS DE EXECUÇÃO E GESTÃO CONTRATUAIS (</w:t>
      </w:r>
      <w:hyperlink r:id="rId91"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BD4BF6">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BD4BF6">
      <w:pPr>
        <w:pStyle w:val="Nivel01"/>
      </w:pPr>
      <w:r w:rsidRPr="00382A17">
        <w:t>CLÁUSULA QUINTA – PREÇO</w:t>
      </w:r>
    </w:p>
    <w:p w14:paraId="460D6BCA" w14:textId="46E3F3B7"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D12B9B" w:rsidRPr="004500AC">
        <w:rPr>
          <w:b/>
          <w:bCs/>
          <w:i w:val="0"/>
          <w:iCs w:val="0"/>
          <w:color w:val="auto"/>
          <w:sz w:val="24"/>
          <w:szCs w:val="24"/>
          <w:highlight w:val="yellow"/>
        </w:rPr>
        <w:t xml:space="preserve">valor total </w:t>
      </w:r>
      <w:r w:rsidRPr="00F027B8">
        <w:rPr>
          <w:i w:val="0"/>
          <w:iCs w:val="0"/>
          <w:color w:val="auto"/>
          <w:sz w:val="24"/>
          <w:szCs w:val="24"/>
        </w:rPr>
        <w:t xml:space="preserve">da contratação é de R$ ______ (___), </w:t>
      </w:r>
      <w:r w:rsidR="00D12B9B" w:rsidRPr="004500AC">
        <w:rPr>
          <w:b/>
          <w:bCs/>
          <w:i w:val="0"/>
          <w:iCs w:val="0"/>
          <w:color w:val="auto"/>
          <w:sz w:val="24"/>
          <w:szCs w:val="24"/>
          <w:highlight w:val="yellow"/>
        </w:rPr>
        <w:t xml:space="preserve">para </w:t>
      </w:r>
      <w:r w:rsidR="00D12B9B">
        <w:rPr>
          <w:b/>
          <w:bCs/>
          <w:i w:val="0"/>
          <w:iCs w:val="0"/>
          <w:color w:val="auto"/>
          <w:sz w:val="24"/>
          <w:szCs w:val="24"/>
          <w:highlight w:val="yellow"/>
        </w:rPr>
        <w:t>60</w:t>
      </w:r>
      <w:r w:rsidR="00D12B9B" w:rsidRPr="004500AC">
        <w:rPr>
          <w:b/>
          <w:bCs/>
          <w:i w:val="0"/>
          <w:iCs w:val="0"/>
          <w:color w:val="auto"/>
          <w:sz w:val="24"/>
          <w:szCs w:val="24"/>
          <w:highlight w:val="yellow"/>
        </w:rPr>
        <w:t xml:space="preserve"> (</w:t>
      </w:r>
      <w:r w:rsidR="00D12B9B">
        <w:rPr>
          <w:b/>
          <w:bCs/>
          <w:i w:val="0"/>
          <w:iCs w:val="0"/>
          <w:color w:val="auto"/>
          <w:sz w:val="24"/>
          <w:szCs w:val="24"/>
          <w:highlight w:val="yellow"/>
        </w:rPr>
        <w:t>sessenta</w:t>
      </w:r>
      <w:r w:rsidR="00D12B9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2"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BD4BF6">
      <w:pPr>
        <w:pStyle w:val="Nivel01"/>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BD4BF6">
      <w:pPr>
        <w:pStyle w:val="Nivel01"/>
      </w:pPr>
      <w:r>
        <w:t xml:space="preserve"> </w:t>
      </w:r>
      <w:r w:rsidR="006A3934" w:rsidRPr="00E31B02">
        <w:t>CLÁUSULA SEXTA – PAGAMENTO (</w:t>
      </w:r>
      <w:hyperlink r:id="rId93"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BD4BF6" w:rsidRDefault="00AD6E5C" w:rsidP="00BD4BF6">
      <w:pPr>
        <w:pStyle w:val="Nivel01"/>
        <w:rPr>
          <w:highlight w:val="yellow"/>
        </w:rPr>
      </w:pPr>
      <w:r w:rsidRPr="00BD4BF6">
        <w:rPr>
          <w:highlight w:val="yellow"/>
        </w:rPr>
        <w:lastRenderedPageBreak/>
        <w:t xml:space="preserve"> CLÁUSULA SÉTIMA – </w:t>
      </w:r>
      <w:r w:rsidR="001B5907" w:rsidRPr="00BD4BF6">
        <w:rPr>
          <w:highlight w:val="yellow"/>
        </w:rPr>
        <w:t>REPACTUAÇÃO DOS PREÇOS CONTRATADOS (</w:t>
      </w:r>
      <w:r w:rsidR="001B5907" w:rsidRPr="00BD4BF6">
        <w:rPr>
          <w:rStyle w:val="Hyperlink"/>
          <w:highlight w:val="yellow"/>
        </w:rPr>
        <w:t>art. 92, V e X</w:t>
      </w:r>
      <w:r w:rsidR="001B5907" w:rsidRPr="00BD4BF6">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4"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5"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96"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 xml:space="preserve">R = V (I – </w:t>
      </w:r>
      <w:proofErr w:type="spellStart"/>
      <w:r w:rsidRPr="00F24A5D">
        <w:rPr>
          <w:rFonts w:ascii="Arial" w:eastAsia="Calibri" w:hAnsi="Arial" w:cs="Arial"/>
          <w:b/>
          <w:bCs/>
          <w:lang w:eastAsia="en-US"/>
        </w:rPr>
        <w:t>Iº</w:t>
      </w:r>
      <w:proofErr w:type="spellEnd"/>
      <w:r w:rsidRPr="00F24A5D">
        <w:rPr>
          <w:rFonts w:ascii="Arial" w:eastAsia="Calibri" w:hAnsi="Arial" w:cs="Arial"/>
          <w:b/>
          <w:bCs/>
          <w:lang w:eastAsia="en-US"/>
        </w:rPr>
        <w:t xml:space="preserve">) / </w:t>
      </w:r>
      <w:proofErr w:type="spellStart"/>
      <w:r w:rsidRPr="00F24A5D">
        <w:rPr>
          <w:rFonts w:ascii="Arial" w:eastAsia="Calibri" w:hAnsi="Arial" w:cs="Arial"/>
          <w:b/>
          <w:bCs/>
          <w:lang w:eastAsia="en-US"/>
        </w:rPr>
        <w:t>Iº</w:t>
      </w:r>
      <w:proofErr w:type="spellEnd"/>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proofErr w:type="spellStart"/>
      <w:r w:rsidRPr="00D3344A">
        <w:rPr>
          <w:rFonts w:ascii="Arial" w:eastAsia="Calibri" w:hAnsi="Arial" w:cs="Arial"/>
          <w:shd w:val="clear" w:color="auto" w:fill="FFFFFF"/>
          <w:lang w:eastAsia="en-US"/>
        </w:rPr>
        <w:t>Iº</w:t>
      </w:r>
      <w:proofErr w:type="spellEnd"/>
      <w:r w:rsidRPr="00D3344A">
        <w:rPr>
          <w:rFonts w:ascii="Arial" w:eastAsia="Calibri" w:hAnsi="Arial" w:cs="Arial"/>
          <w:shd w:val="clear" w:color="auto" w:fill="FFFFFF"/>
          <w:lang w:eastAsia="en-US"/>
        </w:rPr>
        <w:t xml:space="preserve">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AC1931">
        <w:rPr>
          <w:color w:val="auto"/>
          <w:spacing w:val="-6"/>
          <w:sz w:val="24"/>
          <w:szCs w:val="24"/>
        </w:rPr>
        <w:t>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r w:rsidRPr="00D3344A">
        <w:rPr>
          <w:color w:val="auto"/>
          <w:sz w:val="24"/>
          <w:szCs w:val="24"/>
        </w:rPr>
        <w:t>.</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97"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98"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w:t>
      </w:r>
      <w:proofErr w:type="spellStart"/>
      <w:r w:rsidRPr="00D3344A">
        <w:rPr>
          <w:color w:val="auto"/>
          <w:sz w:val="24"/>
          <w:szCs w:val="24"/>
        </w:rPr>
        <w:t>por</w:t>
      </w:r>
      <w:proofErr w:type="spellEnd"/>
      <w:r w:rsidRPr="00D3344A">
        <w:rPr>
          <w:color w:val="auto"/>
          <w:sz w:val="24"/>
          <w:szCs w:val="24"/>
        </w:rPr>
        <w:t xml:space="preserve">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BD4BF6">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99"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lastRenderedPageBreak/>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0"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1" w:history="1">
        <w:r w:rsidRPr="00A63EB3">
          <w:rPr>
            <w:sz w:val="24"/>
            <w:szCs w:val="24"/>
          </w:rPr>
          <w:t>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2"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BD4BF6">
      <w:pPr>
        <w:pStyle w:val="Nivel01"/>
      </w:pPr>
      <w:r w:rsidRPr="001B3226">
        <w:lastRenderedPageBreak/>
        <w:t xml:space="preserve">CLÁUSULA </w:t>
      </w:r>
      <w:r w:rsidR="00994FA8">
        <w:t>NONA</w:t>
      </w:r>
      <w:r w:rsidRPr="001B3226">
        <w:t xml:space="preserve"> </w:t>
      </w:r>
      <w:r w:rsidRPr="00382A17">
        <w:t xml:space="preserve">– </w:t>
      </w:r>
      <w:r w:rsidRPr="001B3226">
        <w:t>OBRIGAÇÕES DA CONTRATADA (</w:t>
      </w:r>
      <w:hyperlink r:id="rId103"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0FC6EB18"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 xml:space="preserve">anexos e do Termo de Referência </w:t>
      </w:r>
      <w:r w:rsidR="003B6B4C">
        <w:rPr>
          <w:sz w:val="24"/>
          <w:szCs w:val="24"/>
        </w:rPr>
        <w:t>–</w:t>
      </w:r>
      <w:r w:rsidRPr="00F54C16">
        <w:rPr>
          <w:sz w:val="24"/>
          <w:szCs w:val="24"/>
        </w:rPr>
        <w:t xml:space="preserve"> Anexo</w:t>
      </w:r>
      <w:r w:rsidR="003B6B4C">
        <w:rPr>
          <w:sz w:val="24"/>
          <w:szCs w:val="24"/>
        </w:rPr>
        <w:t> </w:t>
      </w:r>
      <w:r w:rsidRPr="00F54C16">
        <w:rPr>
          <w:sz w:val="24"/>
          <w:szCs w:val="24"/>
        </w:rPr>
        <w:t>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4"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05"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t>CONTRATANTE</w:t>
      </w:r>
      <w:r w:rsidRPr="008A3BD2">
        <w:rPr>
          <w:sz w:val="24"/>
          <w:szCs w:val="24"/>
        </w:rPr>
        <w:t xml:space="preserve"> ou de agente público que desempenhe(ou) função na licitação ou que atue na fiscalização ou gestão do contrato, nos termos do </w:t>
      </w:r>
      <w:hyperlink r:id="rId106"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lastRenderedPageBreak/>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07"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especificações do Termo de Referência, observando-se o disposto no Capítulo VII do Título III da </w:t>
      </w:r>
      <w:hyperlink r:id="rId108"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09"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0"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proofErr w:type="spellStart"/>
      <w:r w:rsidRPr="008A3BD2">
        <w:rPr>
          <w:sz w:val="24"/>
          <w:szCs w:val="24"/>
        </w:rPr>
        <w:t>Fornecer</w:t>
      </w:r>
      <w:proofErr w:type="spellEnd"/>
      <w:r w:rsidRPr="008A3BD2">
        <w:rPr>
          <w:sz w:val="24"/>
          <w:szCs w:val="24"/>
        </w:rPr>
        <w:t xml:space="preserve">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lastRenderedPageBreak/>
        <w:t>Apresentar relação mensal dos empregados que expressamente optarem por não receber o vale-transporte;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2CCB04FA" w14:textId="77777777" w:rsidR="006A3934" w:rsidRPr="00FF5790" w:rsidRDefault="006A3934" w:rsidP="006A3934">
      <w:pPr>
        <w:pStyle w:val="Nivel2"/>
        <w:numPr>
          <w:ilvl w:val="2"/>
          <w:numId w:val="24"/>
        </w:numPr>
        <w:ind w:left="284" w:firstLine="0"/>
        <w:rPr>
          <w:color w:val="auto"/>
          <w:sz w:val="24"/>
          <w:szCs w:val="24"/>
        </w:rPr>
      </w:pPr>
      <w:r w:rsidRPr="00FF5790">
        <w:rPr>
          <w:sz w:val="24"/>
          <w:szCs w:val="24"/>
        </w:rPr>
        <w:t xml:space="preserve">Não se beneficiar do regime tributário do Simples Nacional em caso de enquadramento em uma das vedações da </w:t>
      </w:r>
      <w:hyperlink r:id="rId111" w:history="1">
        <w:r w:rsidRPr="00FF5790">
          <w:rPr>
            <w:rStyle w:val="Hyperlink"/>
            <w:sz w:val="24"/>
            <w:szCs w:val="24"/>
          </w:rPr>
          <w:t>Lei Complementar nº 123, de 14 de dezembro de 2006</w:t>
        </w:r>
      </w:hyperlink>
      <w:r w:rsidRPr="00FF5790">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2"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043E418B"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r w:rsidRPr="00A8100D">
        <w:rPr>
          <w:sz w:val="24"/>
          <w:szCs w:val="24"/>
        </w:rPr>
        <w:t>Lei</w:t>
      </w:r>
      <w:r w:rsidRPr="00A8100D">
        <w:rPr>
          <w:snapToGrid w:val="0"/>
          <w:sz w:val="24"/>
          <w:szCs w:val="24"/>
        </w:rPr>
        <w:t xml:space="preserve"> </w:t>
      </w:r>
      <w:r w:rsidRPr="00A8100D">
        <w:rPr>
          <w:sz w:val="24"/>
          <w:szCs w:val="24"/>
        </w:rPr>
        <w:t>nº 12.846, de 2013</w:t>
      </w:r>
      <w:r w:rsidRPr="008A3BD2">
        <w:rPr>
          <w:sz w:val="24"/>
          <w:szCs w:val="24"/>
        </w:rPr>
        <w:t xml:space="preserve">, e ao </w:t>
      </w:r>
      <w:r w:rsidR="00A8100D" w:rsidRPr="008A569C">
        <w:rPr>
          <w:sz w:val="24"/>
          <w:szCs w:val="24"/>
          <w:highlight w:val="yellow"/>
        </w:rPr>
        <w:t>Decreto estadual nº 69.588, de 2025</w:t>
      </w:r>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responsabilização de que tratam a </w:t>
      </w:r>
      <w:r w:rsidRPr="00160FA6">
        <w:rPr>
          <w:sz w:val="24"/>
          <w:szCs w:val="24"/>
        </w:rPr>
        <w:t>Lei nº 12.846, de 2013</w:t>
      </w:r>
      <w:r w:rsidRPr="00EB56E6">
        <w:rPr>
          <w:sz w:val="24"/>
          <w:szCs w:val="24"/>
        </w:rPr>
        <w:t xml:space="preserve">, e o </w:t>
      </w:r>
      <w:r w:rsidR="00160FA6" w:rsidRPr="00160FA6">
        <w:rPr>
          <w:sz w:val="24"/>
          <w:szCs w:val="24"/>
          <w:highlight w:val="yellow"/>
        </w:rPr>
        <w:t>Decreto estadual nº 69.588, de 2025</w:t>
      </w:r>
      <w:r w:rsidR="00160FA6">
        <w:rPr>
          <w:sz w:val="24"/>
          <w:szCs w:val="24"/>
        </w:rPr>
        <w:t>.</w:t>
      </w:r>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lastRenderedPageBreak/>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0E12D4"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3" w:history="1">
        <w:r w:rsidRPr="00EB56E6">
          <w:rPr>
            <w:rStyle w:val="Hyperlink"/>
            <w:sz w:val="24"/>
            <w:szCs w:val="24"/>
          </w:rPr>
          <w:t>Lei nº 14.133, de 2021</w:t>
        </w:r>
      </w:hyperlink>
      <w:r w:rsidRPr="000E12D4">
        <w:rPr>
          <w:rStyle w:val="Hyperlink"/>
          <w:sz w:val="24"/>
          <w:szCs w:val="24"/>
        </w:rPr>
        <w:t>;</w:t>
      </w:r>
    </w:p>
    <w:p w14:paraId="1F77A81F" w14:textId="24577319" w:rsidR="000E12D4" w:rsidRPr="00EB56E6" w:rsidRDefault="000E12D4" w:rsidP="006A3934">
      <w:pPr>
        <w:pStyle w:val="Nivel3"/>
        <w:numPr>
          <w:ilvl w:val="2"/>
          <w:numId w:val="24"/>
        </w:numPr>
        <w:ind w:left="284" w:firstLine="0"/>
        <w:rPr>
          <w:rStyle w:val="Hyperlink"/>
          <w:color w:val="000000"/>
          <w:sz w:val="24"/>
          <w:szCs w:val="24"/>
          <w:u w:val="none"/>
        </w:rPr>
      </w:pPr>
      <w:r w:rsidRPr="000E12D4">
        <w:rPr>
          <w:rStyle w:val="Hyperlink"/>
          <w:color w:val="000000"/>
          <w:sz w:val="24"/>
          <w:szCs w:val="24"/>
          <w:u w:val="none"/>
        </w:rPr>
        <w:t>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Lei nº 14.133, de 2021</w:t>
      </w:r>
      <w:r w:rsidR="00D75016">
        <w:rPr>
          <w:rStyle w:val="Hyperlink"/>
          <w:color w:val="000000"/>
          <w:sz w:val="24"/>
          <w:szCs w:val="24"/>
          <w:u w:val="none"/>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14"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BD4BF6">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15"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1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1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lastRenderedPageBreak/>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9"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116A25" w:rsidRDefault="006A3934" w:rsidP="00BD4BF6">
      <w:pPr>
        <w:pStyle w:val="Nivel01"/>
        <w:rPr>
          <w:sz w:val="20"/>
          <w:szCs w:val="20"/>
        </w:rPr>
      </w:pPr>
      <w:bookmarkStart w:id="49" w:name="_Hlk170225233"/>
    </w:p>
    <w:p w14:paraId="750D4334" w14:textId="77777777" w:rsidR="006A3934" w:rsidRPr="00116A25" w:rsidRDefault="006A3934" w:rsidP="006A3934">
      <w:pPr>
        <w:rPr>
          <w:sz w:val="14"/>
          <w:szCs w:val="14"/>
          <w:lang w:eastAsia="pt-BR"/>
        </w:rPr>
      </w:pPr>
    </w:p>
    <w:p w14:paraId="18D81030" w14:textId="66F97037" w:rsidR="006A3934" w:rsidRPr="005B772B" w:rsidRDefault="006A3934" w:rsidP="00BD4BF6">
      <w:pPr>
        <w:pStyle w:val="Nivel01"/>
      </w:pPr>
      <w:r w:rsidRPr="009F4809">
        <w:t xml:space="preserve">CLÁUSULA DÉCIMA </w:t>
      </w:r>
      <w:r w:rsidR="000B525C">
        <w:t>PRIMEIRA</w:t>
      </w:r>
      <w:r w:rsidRPr="009F4809">
        <w:t xml:space="preserve"> – GARANTIA DE EXECUÇÃO (</w:t>
      </w:r>
      <w:hyperlink r:id="rId120"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21"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w:t>
      </w:r>
      <w:r w:rsidRPr="00623ABB">
        <w:rPr>
          <w:i w:val="0"/>
          <w:iCs w:val="0"/>
          <w:color w:val="auto"/>
          <w:sz w:val="24"/>
          <w:szCs w:val="24"/>
        </w:rPr>
        <w:lastRenderedPageBreak/>
        <w:t xml:space="preserve">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22"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3"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0"/>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51" w:name="_Ref118297166"/>
      <w:r w:rsidRPr="00623ABB">
        <w:rPr>
          <w:i w:val="0"/>
          <w:iCs w:val="0"/>
          <w:color w:val="auto"/>
          <w:sz w:val="24"/>
          <w:szCs w:val="24"/>
        </w:rPr>
        <w:t>A garantia assegurará, qualquer que seja a modalidade escolhida, o pagamento de:</w:t>
      </w:r>
      <w:bookmarkEnd w:id="51"/>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lastRenderedPageBreak/>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4"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5"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6"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w:t>
      </w:r>
      <w:r w:rsidRPr="00623ABB">
        <w:rPr>
          <w:i w:val="0"/>
          <w:iCs w:val="0"/>
          <w:color w:val="auto"/>
          <w:sz w:val="24"/>
          <w:szCs w:val="24"/>
        </w:rPr>
        <w:lastRenderedPageBreak/>
        <w:t xml:space="preserve">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9"/>
    <w:p w14:paraId="5007471F" w14:textId="77777777" w:rsidR="006A3934" w:rsidRPr="001E2243" w:rsidRDefault="006A3934" w:rsidP="00BD4BF6">
      <w:pPr>
        <w:pStyle w:val="Nivel01"/>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BD4BF6">
      <w:pPr>
        <w:pStyle w:val="Nivel01"/>
      </w:pPr>
      <w:r w:rsidRPr="00996323">
        <w:t xml:space="preserve">CLÁUSULA DÉCIMA </w:t>
      </w:r>
      <w:r w:rsidR="005B4DEE">
        <w:t>SEGUNDA</w:t>
      </w:r>
      <w:r w:rsidRPr="00996323">
        <w:t xml:space="preserve"> – </w:t>
      </w:r>
      <w:r w:rsidRPr="002361B6">
        <w:t>INFRAÇÕES E SANÇÕES ADMINISTRATIVAS (</w:t>
      </w:r>
      <w:hyperlink r:id="rId127"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13872" w:rsidRDefault="006A3934" w:rsidP="00BD4BF6">
      <w:pPr>
        <w:pStyle w:val="Nivel01"/>
        <w:rPr>
          <w:sz w:val="22"/>
          <w:szCs w:val="22"/>
        </w:rPr>
      </w:pPr>
    </w:p>
    <w:p w14:paraId="1FCDDE4A" w14:textId="77777777" w:rsidR="0053340C" w:rsidRPr="00513872" w:rsidRDefault="0053340C" w:rsidP="0053340C">
      <w:pPr>
        <w:rPr>
          <w:sz w:val="12"/>
          <w:szCs w:val="12"/>
          <w:lang w:eastAsia="pt-BR"/>
        </w:rPr>
      </w:pPr>
    </w:p>
    <w:p w14:paraId="40B3C5B6" w14:textId="16F06DAD" w:rsidR="006A3934" w:rsidRPr="00996323" w:rsidRDefault="006A3934" w:rsidP="00BD4BF6">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28"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29"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 xml:space="preserve">Se a operação societária de que trata este subitem implicar mudança em pessoa jurídica contratada, deverá ser formalizada alteração subjetiva </w:t>
      </w:r>
      <w:proofErr w:type="spellStart"/>
      <w:r w:rsidRPr="00FC5734">
        <w:rPr>
          <w:sz w:val="24"/>
          <w:szCs w:val="24"/>
        </w:rPr>
        <w:t>por</w:t>
      </w:r>
      <w:proofErr w:type="spellEnd"/>
      <w:r w:rsidRPr="00FC5734">
        <w:rPr>
          <w:sz w:val="24"/>
          <w:szCs w:val="24"/>
        </w:rPr>
        <w:t xml:space="preserve">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0"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031E7A" w:rsidRDefault="006A3934" w:rsidP="006A3934">
      <w:pPr>
        <w:pStyle w:val="Nivel2"/>
        <w:numPr>
          <w:ilvl w:val="1"/>
          <w:numId w:val="27"/>
        </w:numPr>
        <w:ind w:left="0" w:firstLine="0"/>
        <w:rPr>
          <w:color w:val="auto"/>
          <w:spacing w:val="-2"/>
          <w:sz w:val="24"/>
          <w:szCs w:val="24"/>
        </w:rPr>
      </w:pPr>
      <w:r w:rsidRPr="00031E7A">
        <w:rPr>
          <w:color w:val="auto"/>
          <w:spacing w:val="-2"/>
          <w:sz w:val="24"/>
          <w:szCs w:val="24"/>
        </w:rPr>
        <w:t xml:space="preserve">O descumprimento total ou parcial das obrigações e responsabilidades assumidas pela </w:t>
      </w:r>
      <w:r w:rsidRPr="00031E7A">
        <w:rPr>
          <w:b/>
          <w:bCs/>
          <w:color w:val="auto"/>
          <w:spacing w:val="-2"/>
          <w:sz w:val="24"/>
          <w:szCs w:val="24"/>
        </w:rPr>
        <w:t>CONTRATADA</w:t>
      </w:r>
      <w:r w:rsidRPr="00031E7A">
        <w:rPr>
          <w:color w:val="auto"/>
          <w:spacing w:val="-2"/>
          <w:sz w:val="24"/>
          <w:szCs w:val="24"/>
        </w:rPr>
        <w:t xml:space="preserve">, incluindo o descumprimento das obrigações trabalhistas, não recolhimento das contribuições sociais, previdenciárias ou para com o </w:t>
      </w:r>
      <w:r w:rsidRPr="00031E7A">
        <w:rPr>
          <w:color w:val="auto"/>
          <w:spacing w:val="-2"/>
          <w:sz w:val="24"/>
          <w:szCs w:val="24"/>
        </w:rPr>
        <w:lastRenderedPageBreak/>
        <w:t xml:space="preserve">FGTS, ou a não manutenção das condições de habilitação pela </w:t>
      </w:r>
      <w:r w:rsidRPr="00031E7A">
        <w:rPr>
          <w:b/>
          <w:bCs/>
          <w:color w:val="auto"/>
          <w:spacing w:val="-2"/>
          <w:sz w:val="24"/>
          <w:szCs w:val="24"/>
        </w:rPr>
        <w:t>CONTRATADA</w:t>
      </w:r>
      <w:r w:rsidRPr="00031E7A">
        <w:rPr>
          <w:color w:val="auto"/>
          <w:spacing w:val="-2"/>
          <w:sz w:val="24"/>
          <w:szCs w:val="24"/>
        </w:rPr>
        <w:t xml:space="preserve">, ensejará a aplicação de sanções administrativas, previstas neste instrumento e na legislação vigente, podendo culminar em extinção contratual, por ato unilateral e escrito do </w:t>
      </w:r>
      <w:r w:rsidRPr="00031E7A">
        <w:rPr>
          <w:b/>
          <w:bCs/>
          <w:color w:val="auto"/>
          <w:spacing w:val="-2"/>
          <w:sz w:val="24"/>
          <w:szCs w:val="24"/>
        </w:rPr>
        <w:t>CONTRATANTE</w:t>
      </w:r>
      <w:r w:rsidRPr="00031E7A">
        <w:rPr>
          <w:color w:val="auto"/>
          <w:spacing w:val="-2"/>
          <w:sz w:val="24"/>
          <w:szCs w:val="24"/>
        </w:rPr>
        <w:t xml:space="preserve">, com base nos artigos 50, 121 e 137 da </w:t>
      </w:r>
      <w:hyperlink r:id="rId131" w:history="1">
        <w:r w:rsidRPr="00031E7A">
          <w:rPr>
            <w:rStyle w:val="Hyperlink"/>
            <w:spacing w:val="-2"/>
            <w:sz w:val="24"/>
            <w:szCs w:val="24"/>
          </w:rPr>
          <w:t>Lei nº 14.133, de 2021</w:t>
        </w:r>
      </w:hyperlink>
      <w:r w:rsidRPr="00031E7A">
        <w:rPr>
          <w:color w:val="auto"/>
          <w:spacing w:val="-2"/>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2"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33"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34"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35"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36"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071C80DE" w14:textId="7B9C2C37" w:rsidR="006A3934" w:rsidRPr="00E746EF" w:rsidRDefault="006A3934" w:rsidP="00BD4BF6">
      <w:pPr>
        <w:pStyle w:val="Nivel01"/>
      </w:pPr>
      <w:r w:rsidRPr="00382A17">
        <w:lastRenderedPageBreak/>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37"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8"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39"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0"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41" w:anchor="art136">
        <w:r w:rsidRPr="00C41567">
          <w:rPr>
            <w:rStyle w:val="Hyperlink"/>
            <w:sz w:val="24"/>
            <w:szCs w:val="24"/>
          </w:rPr>
          <w:t>art. 136 da Lei nº 14.133, de 2021</w:t>
        </w:r>
      </w:hyperlink>
    </w:p>
    <w:p w14:paraId="562E404A" w14:textId="77777777" w:rsidR="006A3934" w:rsidRPr="00B519B7" w:rsidRDefault="006A3934" w:rsidP="00BD4BF6">
      <w:pPr>
        <w:pStyle w:val="Nivel01"/>
        <w:rPr>
          <w:sz w:val="20"/>
          <w:szCs w:val="20"/>
        </w:rPr>
      </w:pPr>
    </w:p>
    <w:p w14:paraId="47652BDA" w14:textId="77777777" w:rsidR="006A3934" w:rsidRPr="00B519B7" w:rsidRDefault="006A3934" w:rsidP="006A3934">
      <w:pPr>
        <w:rPr>
          <w:sz w:val="8"/>
          <w:szCs w:val="8"/>
          <w:lang w:eastAsia="pt-BR"/>
        </w:rPr>
      </w:pPr>
    </w:p>
    <w:p w14:paraId="0F50234A" w14:textId="3A3309D2" w:rsidR="006A3934" w:rsidRPr="00D742CD" w:rsidRDefault="006A3934" w:rsidP="00BD4BF6">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B519B7">
      <w:pPr>
        <w:pStyle w:val="Nivel3"/>
        <w:numPr>
          <w:ilvl w:val="0"/>
          <w:numId w:val="0"/>
        </w:numPr>
        <w:spacing w:line="240" w:lineRule="auto"/>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B519B7">
      <w:pPr>
        <w:pStyle w:val="Nivel3"/>
        <w:numPr>
          <w:ilvl w:val="0"/>
          <w:numId w:val="0"/>
        </w:numPr>
        <w:spacing w:line="240" w:lineRule="auto"/>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B519B7">
      <w:pPr>
        <w:pStyle w:val="Nivel3"/>
        <w:numPr>
          <w:ilvl w:val="0"/>
          <w:numId w:val="0"/>
        </w:numPr>
        <w:spacing w:line="240" w:lineRule="auto"/>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B519B7">
      <w:pPr>
        <w:pStyle w:val="Nivel3"/>
        <w:numPr>
          <w:ilvl w:val="0"/>
          <w:numId w:val="0"/>
        </w:numPr>
        <w:spacing w:line="240" w:lineRule="auto"/>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BD4BF6">
      <w:pPr>
        <w:pStyle w:val="Nivel01"/>
      </w:pPr>
      <w:r w:rsidRPr="00382A17">
        <w:lastRenderedPageBreak/>
        <w:t xml:space="preserve">CLÁUSULA </w:t>
      </w:r>
      <w:r w:rsidRPr="00500199">
        <w:t xml:space="preserve">DÉCIMA </w:t>
      </w:r>
      <w:r w:rsidR="007A5DB8">
        <w:t>SEXTA</w:t>
      </w:r>
      <w:r w:rsidRPr="00382A17">
        <w:t xml:space="preserve"> – DOS CASOS OMISSOS (</w:t>
      </w:r>
      <w:hyperlink r:id="rId142"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43"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44"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BD4BF6">
      <w:pPr>
        <w:pStyle w:val="Nivel01"/>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45"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46" w:history="1">
        <w:r w:rsidRPr="006348D0">
          <w:rPr>
            <w:rStyle w:val="Hyperlink"/>
            <w:rFonts w:ascii="Arial" w:hAnsi="Arial" w:cs="Arial"/>
          </w:rPr>
          <w:t>Lei n.º 14.133, de 2021</w:t>
        </w:r>
      </w:hyperlink>
      <w:r w:rsidRPr="006348D0">
        <w:rPr>
          <w:rFonts w:ascii="Arial" w:hAnsi="Arial" w:cs="Arial"/>
        </w:rPr>
        <w:t xml:space="preserve">, e ao  </w:t>
      </w:r>
      <w:hyperlink r:id="rId147"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48"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BD4BF6">
      <w:pPr>
        <w:pStyle w:val="Nivel01"/>
      </w:pPr>
      <w:r w:rsidRPr="00382A17">
        <w:t xml:space="preserve">CLÁUSULA </w:t>
      </w:r>
      <w:r w:rsidRPr="00500199">
        <w:t xml:space="preserve">DÉCIMA </w:t>
      </w:r>
      <w:r w:rsidR="00101DCF">
        <w:t>OITAVA</w:t>
      </w:r>
      <w:r w:rsidRPr="00382A17">
        <w:t xml:space="preserve"> – FORO (</w:t>
      </w:r>
      <w:hyperlink r:id="rId149"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0"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6E30D1B2" w:rsidR="009B5B78" w:rsidRDefault="009B5B78">
      <w:pPr>
        <w:rPr>
          <w:rFonts w:cs="Arial"/>
        </w:rPr>
      </w:pPr>
      <w:r>
        <w:rPr>
          <w:rFonts w:cs="Arial"/>
        </w:rPr>
        <w:br w:type="page"/>
      </w:r>
    </w:p>
    <w:p w14:paraId="68D22653" w14:textId="14F2F22F"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advertência</w:t>
      </w:r>
      <w:proofErr w:type="gramEnd"/>
      <w:r>
        <w:rPr>
          <w:rFonts w:eastAsia="Times New Roman" w:cs="Arial"/>
          <w:sz w:val="20"/>
          <w:szCs w:val="20"/>
        </w:rPr>
        <w:t>;</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multa</w:t>
      </w:r>
      <w:proofErr w:type="gramEnd"/>
      <w:r>
        <w:rPr>
          <w:rFonts w:eastAsia="Times New Roman" w:cs="Arial"/>
          <w:sz w:val="20"/>
          <w:szCs w:val="20"/>
        </w:rPr>
        <w:t>;</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declaração</w:t>
      </w:r>
      <w:proofErr w:type="gramEnd"/>
      <w:r>
        <w:rPr>
          <w:rFonts w:eastAsia="Times New Roman" w:cs="Arial"/>
          <w:sz w:val="20"/>
          <w:szCs w:val="20"/>
        </w:rPr>
        <w:t xml:space="preserve">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as</w:t>
      </w:r>
      <w:proofErr w:type="gramEnd"/>
      <w:r>
        <w:rPr>
          <w:rFonts w:eastAsia="Times New Roman" w:cs="Arial"/>
          <w:sz w:val="20"/>
          <w:szCs w:val="20"/>
        </w:rPr>
        <w:t xml:space="preserve">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xml:space="preserve">- </w:t>
      </w:r>
      <w:proofErr w:type="gramStart"/>
      <w:r>
        <w:rPr>
          <w:rFonts w:eastAsia="Times New Roman" w:cs="Arial"/>
          <w:sz w:val="20"/>
          <w:szCs w:val="20"/>
        </w:rPr>
        <w:t>a</w:t>
      </w:r>
      <w:proofErr w:type="gramEnd"/>
      <w:r>
        <w:rPr>
          <w:rFonts w:eastAsia="Times New Roman" w:cs="Arial"/>
          <w:sz w:val="20"/>
          <w:szCs w:val="20"/>
        </w:rPr>
        <w:t xml:space="preserve">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 xml:space="preserve">I – </w:t>
      </w:r>
      <w:proofErr w:type="gramStart"/>
      <w:r>
        <w:rPr>
          <w:rFonts w:eastAsia="Times New Roman" w:cs="Arial"/>
          <w:sz w:val="20"/>
          <w:szCs w:val="20"/>
        </w:rPr>
        <w:t>por</w:t>
      </w:r>
      <w:proofErr w:type="gramEnd"/>
      <w:r>
        <w:rPr>
          <w:rFonts w:eastAsia="Times New Roman" w:cs="Arial"/>
          <w:sz w:val="20"/>
          <w:szCs w:val="20"/>
        </w:rPr>
        <w:t xml:space="preserve">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 xml:space="preserve">II – </w:t>
      </w:r>
      <w:proofErr w:type="gramStart"/>
      <w:r>
        <w:rPr>
          <w:rFonts w:eastAsia="Times New Roman" w:cs="Arial"/>
          <w:sz w:val="20"/>
          <w:szCs w:val="20"/>
        </w:rPr>
        <w:t>por</w:t>
      </w:r>
      <w:proofErr w:type="gramEnd"/>
      <w:r>
        <w:rPr>
          <w:rFonts w:eastAsia="Times New Roman" w:cs="Arial"/>
          <w:sz w:val="20"/>
          <w:szCs w:val="20"/>
        </w:rPr>
        <w:t xml:space="preserve">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por</w:t>
      </w:r>
      <w:proofErr w:type="gramEnd"/>
      <w:r>
        <w:rPr>
          <w:rFonts w:eastAsia="Times New Roman" w:cs="Arial"/>
          <w:sz w:val="20"/>
          <w:szCs w:val="20"/>
        </w:rPr>
        <w:t xml:space="preserve">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aplicar</w:t>
      </w:r>
      <w:proofErr w:type="gramEnd"/>
      <w:r>
        <w:rPr>
          <w:rFonts w:eastAsia="Times New Roman" w:cs="Arial"/>
          <w:sz w:val="20"/>
          <w:szCs w:val="20"/>
        </w:rPr>
        <w:t xml:space="preserve">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encaminhar</w:t>
      </w:r>
      <w:proofErr w:type="gramEnd"/>
      <w:r>
        <w:rPr>
          <w:rFonts w:eastAsia="Times New Roman" w:cs="Arial"/>
          <w:sz w:val="20"/>
          <w:szCs w:val="20"/>
        </w:rPr>
        <w:t xml:space="preserve">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w:t>
      </w:r>
      <w:proofErr w:type="gramStart"/>
      <w:r>
        <w:rPr>
          <w:rFonts w:eastAsia="Times New Roman" w:cs="Arial"/>
          <w:sz w:val="20"/>
          <w:szCs w:val="20"/>
        </w:rPr>
        <w:t>reparação</w:t>
      </w:r>
      <w:proofErr w:type="gramEnd"/>
      <w:r>
        <w:rPr>
          <w:rFonts w:eastAsia="Times New Roman" w:cs="Arial"/>
          <w:sz w:val="20"/>
          <w:szCs w:val="20"/>
        </w:rPr>
        <w:t xml:space="preserve">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pagamento</w:t>
      </w:r>
      <w:proofErr w:type="gramEnd"/>
      <w:r>
        <w:rPr>
          <w:rFonts w:eastAsia="Times New Roman" w:cs="Arial"/>
          <w:sz w:val="20"/>
          <w:szCs w:val="20"/>
        </w:rPr>
        <w:t xml:space="preserve">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w:t>
      </w:r>
      <w:proofErr w:type="gramStart"/>
      <w:r>
        <w:rPr>
          <w:rFonts w:eastAsia="Times New Roman" w:cs="Arial"/>
          <w:sz w:val="20"/>
          <w:szCs w:val="20"/>
        </w:rPr>
        <w:t>cumprimento</w:t>
      </w:r>
      <w:proofErr w:type="gramEnd"/>
      <w:r>
        <w:rPr>
          <w:rFonts w:eastAsia="Times New Roman" w:cs="Arial"/>
          <w:sz w:val="20"/>
          <w:szCs w:val="20"/>
        </w:rPr>
        <w:t xml:space="preserve">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w:t>
      </w:r>
      <w:proofErr w:type="gramStart"/>
      <w:r>
        <w:rPr>
          <w:rFonts w:eastAsia="Times New Roman" w:cs="Arial"/>
          <w:sz w:val="20"/>
          <w:szCs w:val="20"/>
        </w:rPr>
        <w:t>análise</w:t>
      </w:r>
      <w:proofErr w:type="gramEnd"/>
      <w:r>
        <w:rPr>
          <w:rFonts w:eastAsia="Times New Roman" w:cs="Arial"/>
          <w:sz w:val="20"/>
          <w:szCs w:val="20"/>
        </w:rPr>
        <w:t xml:space="preserv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5054" w14:textId="77777777" w:rsidR="002113C4" w:rsidRDefault="002113C4">
      <w:r>
        <w:separator/>
      </w:r>
    </w:p>
  </w:endnote>
  <w:endnote w:type="continuationSeparator" w:id="0">
    <w:p w14:paraId="2B85F3B3" w14:textId="77777777" w:rsidR="002113C4" w:rsidRDefault="00211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28E53" w14:textId="77777777" w:rsidR="002113C4" w:rsidRDefault="002113C4">
      <w:r>
        <w:separator/>
      </w:r>
    </w:p>
  </w:footnote>
  <w:footnote w:type="continuationSeparator" w:id="0">
    <w:p w14:paraId="114DD6A7" w14:textId="77777777" w:rsidR="002113C4" w:rsidRDefault="00211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64617339" name="Imagem 56461733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1B1"/>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1C79"/>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7A"/>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1E3"/>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73A"/>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2D4"/>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9DE"/>
    <w:rsid w:val="00110B61"/>
    <w:rsid w:val="00110BBE"/>
    <w:rsid w:val="00110E5F"/>
    <w:rsid w:val="00111200"/>
    <w:rsid w:val="001116AC"/>
    <w:rsid w:val="00111D75"/>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A25"/>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8C4"/>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5B8"/>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3E66"/>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14"/>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3C4"/>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6C3"/>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4665"/>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26A"/>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0AA"/>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29B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E7858"/>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837"/>
    <w:rsid w:val="00306902"/>
    <w:rsid w:val="00306B88"/>
    <w:rsid w:val="003074CA"/>
    <w:rsid w:val="00307596"/>
    <w:rsid w:val="003077EF"/>
    <w:rsid w:val="00307E4E"/>
    <w:rsid w:val="00307F44"/>
    <w:rsid w:val="00310049"/>
    <w:rsid w:val="0031015B"/>
    <w:rsid w:val="003102E0"/>
    <w:rsid w:val="0031095F"/>
    <w:rsid w:val="003113B8"/>
    <w:rsid w:val="003113C9"/>
    <w:rsid w:val="00311EAD"/>
    <w:rsid w:val="00312306"/>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544"/>
    <w:rsid w:val="0032485E"/>
    <w:rsid w:val="00324F01"/>
    <w:rsid w:val="00325133"/>
    <w:rsid w:val="00325A44"/>
    <w:rsid w:val="00325BF4"/>
    <w:rsid w:val="00325C64"/>
    <w:rsid w:val="003263FC"/>
    <w:rsid w:val="00326575"/>
    <w:rsid w:val="003266EE"/>
    <w:rsid w:val="00326CDC"/>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00E"/>
    <w:rsid w:val="00334157"/>
    <w:rsid w:val="00334A81"/>
    <w:rsid w:val="00334C27"/>
    <w:rsid w:val="00334CD2"/>
    <w:rsid w:val="0033533D"/>
    <w:rsid w:val="003356CE"/>
    <w:rsid w:val="00335ACB"/>
    <w:rsid w:val="00336181"/>
    <w:rsid w:val="003363ED"/>
    <w:rsid w:val="00336B96"/>
    <w:rsid w:val="00336FB5"/>
    <w:rsid w:val="003370B1"/>
    <w:rsid w:val="003373E4"/>
    <w:rsid w:val="003379D3"/>
    <w:rsid w:val="00337E5B"/>
    <w:rsid w:val="00337FFA"/>
    <w:rsid w:val="00340474"/>
    <w:rsid w:val="00340513"/>
    <w:rsid w:val="003406FD"/>
    <w:rsid w:val="003408D9"/>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23F"/>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8C8"/>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0B9B"/>
    <w:rsid w:val="003710CC"/>
    <w:rsid w:val="00371818"/>
    <w:rsid w:val="00371B1C"/>
    <w:rsid w:val="003720A1"/>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6C0"/>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4C"/>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305"/>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59D4"/>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B6"/>
    <w:rsid w:val="00411FE5"/>
    <w:rsid w:val="004122BC"/>
    <w:rsid w:val="004122D4"/>
    <w:rsid w:val="0041283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587"/>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66E"/>
    <w:rsid w:val="004469C8"/>
    <w:rsid w:val="00446CB9"/>
    <w:rsid w:val="00446D4B"/>
    <w:rsid w:val="00446FA9"/>
    <w:rsid w:val="004476A2"/>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5CE"/>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2B4C"/>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028"/>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C"/>
    <w:rsid w:val="004E11DF"/>
    <w:rsid w:val="004E1411"/>
    <w:rsid w:val="004E1595"/>
    <w:rsid w:val="004E1774"/>
    <w:rsid w:val="004E17D3"/>
    <w:rsid w:val="004E2007"/>
    <w:rsid w:val="004E208E"/>
    <w:rsid w:val="004E2177"/>
    <w:rsid w:val="004E2420"/>
    <w:rsid w:val="004E2732"/>
    <w:rsid w:val="004E2953"/>
    <w:rsid w:val="004E2C42"/>
    <w:rsid w:val="004E2E7D"/>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118"/>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3E6"/>
    <w:rsid w:val="004F57E6"/>
    <w:rsid w:val="004F5E3C"/>
    <w:rsid w:val="004F602D"/>
    <w:rsid w:val="004F6918"/>
    <w:rsid w:val="004F6C4C"/>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3C7"/>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81"/>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872"/>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5C"/>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BFE"/>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71C"/>
    <w:rsid w:val="00541AFE"/>
    <w:rsid w:val="00541B08"/>
    <w:rsid w:val="00541F43"/>
    <w:rsid w:val="0054210D"/>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9F3"/>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7BC"/>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36E"/>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C24"/>
    <w:rsid w:val="00583D2B"/>
    <w:rsid w:val="005842C6"/>
    <w:rsid w:val="00584615"/>
    <w:rsid w:val="00584851"/>
    <w:rsid w:val="00584C22"/>
    <w:rsid w:val="00584C26"/>
    <w:rsid w:val="00584C88"/>
    <w:rsid w:val="00585150"/>
    <w:rsid w:val="005852D5"/>
    <w:rsid w:val="005853AC"/>
    <w:rsid w:val="00585B6E"/>
    <w:rsid w:val="00585C5C"/>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3DB"/>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887"/>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4E00"/>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583"/>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3EE0"/>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481"/>
    <w:rsid w:val="006355A4"/>
    <w:rsid w:val="00635819"/>
    <w:rsid w:val="00635B22"/>
    <w:rsid w:val="00635C41"/>
    <w:rsid w:val="00635C7F"/>
    <w:rsid w:val="00635DF0"/>
    <w:rsid w:val="00635E26"/>
    <w:rsid w:val="00635F10"/>
    <w:rsid w:val="00636219"/>
    <w:rsid w:val="00636298"/>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397"/>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41A"/>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4DE"/>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7F1"/>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258"/>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896"/>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C85"/>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1F80"/>
    <w:rsid w:val="006A2B1B"/>
    <w:rsid w:val="006A2B26"/>
    <w:rsid w:val="006A2FD2"/>
    <w:rsid w:val="006A3726"/>
    <w:rsid w:val="006A389F"/>
    <w:rsid w:val="006A3934"/>
    <w:rsid w:val="006A39A0"/>
    <w:rsid w:val="006A3A78"/>
    <w:rsid w:val="006A411B"/>
    <w:rsid w:val="006A42A4"/>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582"/>
    <w:rsid w:val="006C365C"/>
    <w:rsid w:val="006C37E7"/>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42D"/>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86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A67"/>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94F"/>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340"/>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6AB"/>
    <w:rsid w:val="0076282E"/>
    <w:rsid w:val="00762BC3"/>
    <w:rsid w:val="00762DAC"/>
    <w:rsid w:val="00762DB0"/>
    <w:rsid w:val="00763552"/>
    <w:rsid w:val="00763C33"/>
    <w:rsid w:val="00763C67"/>
    <w:rsid w:val="00763C92"/>
    <w:rsid w:val="00764029"/>
    <w:rsid w:val="007640E6"/>
    <w:rsid w:val="007645FF"/>
    <w:rsid w:val="00764ECF"/>
    <w:rsid w:val="00765033"/>
    <w:rsid w:val="00765139"/>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581"/>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03"/>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01"/>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0938"/>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4DB5"/>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97D"/>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6F"/>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C86"/>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5F90"/>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A0D"/>
    <w:rsid w:val="00821EA8"/>
    <w:rsid w:val="00821F36"/>
    <w:rsid w:val="008220FC"/>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055"/>
    <w:rsid w:val="00870175"/>
    <w:rsid w:val="00870208"/>
    <w:rsid w:val="00870333"/>
    <w:rsid w:val="008708BD"/>
    <w:rsid w:val="008709FE"/>
    <w:rsid w:val="00870B7F"/>
    <w:rsid w:val="00870D92"/>
    <w:rsid w:val="00870E50"/>
    <w:rsid w:val="00870E92"/>
    <w:rsid w:val="00870F19"/>
    <w:rsid w:val="0087115E"/>
    <w:rsid w:val="0087150A"/>
    <w:rsid w:val="00871675"/>
    <w:rsid w:val="008718C0"/>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EB5"/>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54"/>
    <w:rsid w:val="008A595A"/>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DC4"/>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3AC"/>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A3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BFD"/>
    <w:rsid w:val="008E4C40"/>
    <w:rsid w:val="008E4D61"/>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CBC"/>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C67"/>
    <w:rsid w:val="00904F5F"/>
    <w:rsid w:val="00905A75"/>
    <w:rsid w:val="00905C65"/>
    <w:rsid w:val="00905FDC"/>
    <w:rsid w:val="00906332"/>
    <w:rsid w:val="00906386"/>
    <w:rsid w:val="0090640A"/>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4AC"/>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4FB3"/>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36B"/>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5FEC"/>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B78"/>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DB6"/>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2CE"/>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3D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1B5"/>
    <w:rsid w:val="00A27DDB"/>
    <w:rsid w:val="00A30363"/>
    <w:rsid w:val="00A30C9C"/>
    <w:rsid w:val="00A30E58"/>
    <w:rsid w:val="00A3125D"/>
    <w:rsid w:val="00A31418"/>
    <w:rsid w:val="00A31491"/>
    <w:rsid w:val="00A315CD"/>
    <w:rsid w:val="00A31734"/>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EE8"/>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4D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40D"/>
    <w:rsid w:val="00A61553"/>
    <w:rsid w:val="00A617BB"/>
    <w:rsid w:val="00A618A9"/>
    <w:rsid w:val="00A62060"/>
    <w:rsid w:val="00A62321"/>
    <w:rsid w:val="00A6236C"/>
    <w:rsid w:val="00A6238E"/>
    <w:rsid w:val="00A62570"/>
    <w:rsid w:val="00A6263A"/>
    <w:rsid w:val="00A6268F"/>
    <w:rsid w:val="00A62760"/>
    <w:rsid w:val="00A62816"/>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F80"/>
    <w:rsid w:val="00A70337"/>
    <w:rsid w:val="00A70476"/>
    <w:rsid w:val="00A70665"/>
    <w:rsid w:val="00A70872"/>
    <w:rsid w:val="00A70926"/>
    <w:rsid w:val="00A70BEC"/>
    <w:rsid w:val="00A70FA7"/>
    <w:rsid w:val="00A7153D"/>
    <w:rsid w:val="00A716D3"/>
    <w:rsid w:val="00A71B12"/>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962"/>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2C2B"/>
    <w:rsid w:val="00A93173"/>
    <w:rsid w:val="00A93B05"/>
    <w:rsid w:val="00A93CD5"/>
    <w:rsid w:val="00A94275"/>
    <w:rsid w:val="00A94340"/>
    <w:rsid w:val="00A9438C"/>
    <w:rsid w:val="00A9459F"/>
    <w:rsid w:val="00A9507E"/>
    <w:rsid w:val="00A9551B"/>
    <w:rsid w:val="00A95532"/>
    <w:rsid w:val="00A95730"/>
    <w:rsid w:val="00A95754"/>
    <w:rsid w:val="00A958F5"/>
    <w:rsid w:val="00A95BCA"/>
    <w:rsid w:val="00A95C6E"/>
    <w:rsid w:val="00A95CB7"/>
    <w:rsid w:val="00A9626C"/>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31"/>
    <w:rsid w:val="00AC19CD"/>
    <w:rsid w:val="00AC1C27"/>
    <w:rsid w:val="00AC1CE0"/>
    <w:rsid w:val="00AC1F76"/>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2B2"/>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B6"/>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19B7"/>
    <w:rsid w:val="00B52359"/>
    <w:rsid w:val="00B525DC"/>
    <w:rsid w:val="00B52D16"/>
    <w:rsid w:val="00B532A6"/>
    <w:rsid w:val="00B5331A"/>
    <w:rsid w:val="00B53458"/>
    <w:rsid w:val="00B5380E"/>
    <w:rsid w:val="00B53BA6"/>
    <w:rsid w:val="00B53DD2"/>
    <w:rsid w:val="00B53DEB"/>
    <w:rsid w:val="00B53E47"/>
    <w:rsid w:val="00B53F3E"/>
    <w:rsid w:val="00B544AA"/>
    <w:rsid w:val="00B546B7"/>
    <w:rsid w:val="00B54C0E"/>
    <w:rsid w:val="00B55130"/>
    <w:rsid w:val="00B55643"/>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655"/>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BEB"/>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4DF"/>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0DE"/>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4BF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50F"/>
    <w:rsid w:val="00C106E0"/>
    <w:rsid w:val="00C10831"/>
    <w:rsid w:val="00C10989"/>
    <w:rsid w:val="00C109B3"/>
    <w:rsid w:val="00C10D3D"/>
    <w:rsid w:val="00C10FB2"/>
    <w:rsid w:val="00C11957"/>
    <w:rsid w:val="00C11D1D"/>
    <w:rsid w:val="00C12105"/>
    <w:rsid w:val="00C1220F"/>
    <w:rsid w:val="00C12270"/>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223"/>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5D7A"/>
    <w:rsid w:val="00C462D4"/>
    <w:rsid w:val="00C46AAB"/>
    <w:rsid w:val="00C4730C"/>
    <w:rsid w:val="00C47419"/>
    <w:rsid w:val="00C4763E"/>
    <w:rsid w:val="00C47735"/>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33C"/>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8A1"/>
    <w:rsid w:val="00C80C49"/>
    <w:rsid w:val="00C80C5C"/>
    <w:rsid w:val="00C80DD0"/>
    <w:rsid w:val="00C81467"/>
    <w:rsid w:val="00C815C6"/>
    <w:rsid w:val="00C8180B"/>
    <w:rsid w:val="00C819AC"/>
    <w:rsid w:val="00C82138"/>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C0A"/>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76F"/>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9B"/>
    <w:rsid w:val="00D12BBC"/>
    <w:rsid w:val="00D130DF"/>
    <w:rsid w:val="00D1323E"/>
    <w:rsid w:val="00D1331F"/>
    <w:rsid w:val="00D13361"/>
    <w:rsid w:val="00D1378F"/>
    <w:rsid w:val="00D13CFA"/>
    <w:rsid w:val="00D15111"/>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16"/>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60E"/>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856"/>
    <w:rsid w:val="00D66C33"/>
    <w:rsid w:val="00D671A1"/>
    <w:rsid w:val="00D67559"/>
    <w:rsid w:val="00D67AD3"/>
    <w:rsid w:val="00D67D8A"/>
    <w:rsid w:val="00D67EFC"/>
    <w:rsid w:val="00D67FA7"/>
    <w:rsid w:val="00D7024F"/>
    <w:rsid w:val="00D707E8"/>
    <w:rsid w:val="00D708C1"/>
    <w:rsid w:val="00D70A27"/>
    <w:rsid w:val="00D70AD9"/>
    <w:rsid w:val="00D71193"/>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016"/>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11"/>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A8E"/>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15"/>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BF5"/>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37F54"/>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6D7E"/>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2EA6"/>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55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A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3B5"/>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3FC"/>
    <w:rsid w:val="00EF0A25"/>
    <w:rsid w:val="00EF0D6B"/>
    <w:rsid w:val="00EF11C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46A8"/>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47A5B"/>
    <w:rsid w:val="00F502DC"/>
    <w:rsid w:val="00F5084A"/>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95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3AC"/>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6F5"/>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550"/>
    <w:rsid w:val="00FB5BF8"/>
    <w:rsid w:val="00FB620C"/>
    <w:rsid w:val="00FB621C"/>
    <w:rsid w:val="00FB622B"/>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82B"/>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171"/>
    <w:rsid w:val="00FE35DB"/>
    <w:rsid w:val="00FE3800"/>
    <w:rsid w:val="00FE3886"/>
    <w:rsid w:val="00FE3AFB"/>
    <w:rsid w:val="00FE3B60"/>
    <w:rsid w:val="00FE3E77"/>
    <w:rsid w:val="00FE40D8"/>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790"/>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BD4BF6"/>
    <w:pPr>
      <w:tabs>
        <w:tab w:val="left" w:pos="567"/>
      </w:tabs>
      <w:spacing w:beforeLines="50" w:before="120" w:afterLines="100" w:after="240" w:line="276" w:lineRule="auto"/>
      <w:jc w:val="both"/>
    </w:pPr>
    <w:rPr>
      <w:rFonts w:eastAsiaTheme="majorEastAsia" w:cs="Arial"/>
      <w:bCs/>
      <w:sz w:val="24"/>
      <w:lang w:eastAsia="pt-BR"/>
    </w:rPr>
  </w:style>
  <w:style w:type="character" w:customStyle="1" w:styleId="Nivel01Char">
    <w:name w:val="Nivel 01 Char"/>
    <w:basedOn w:val="Fontepargpadro"/>
    <w:link w:val="Nivel01"/>
    <w:rsid w:val="00BD4BF6"/>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5-2018/2018/lei/l13709.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esancoes.sp.gov.br" TargetMode="External"/><Relationship Id="rId68" Type="http://schemas.openxmlformats.org/officeDocument/2006/relationships/hyperlink" Target="mailto:dcp1@tce.sp.gov.br" TargetMode="External"/><Relationship Id="rId84" Type="http://schemas.openxmlformats.org/officeDocument/2006/relationships/hyperlink" Target="http://www.gov.br/pncp/pt-br"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LEIS/LCP/Lcp12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gov.br/pncp/pt-br"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tce.sp.gov.br/legislacao/resolucao/altera-resolucao-ndeg-17-9-novembro-2022-dispoe-sobre-politica-institucional"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s://www.planalto.gov.br/ccivil_03/leis/l8078compilado.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s://portaldatransparencia.gov.br/sancoes/consulta"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5-2018/2018/lei/l13709.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gov.br/pncp/pt-br" TargetMode="External"/><Relationship Id="rId150"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5-2018/2018/lei/l13709.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tce.sp.gov.br/transparencia-tcesp"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tce.sp.gov.br/legislacao/resolucao/regulamenta-processos-sancionatorios-ambito-tribunal-contas-estado-sao-paulo" TargetMode="External"/><Relationship Id="rId83" Type="http://schemas.openxmlformats.org/officeDocument/2006/relationships/hyperlink" Target="http://www.gov.br/pncp/pt-br" TargetMode="External"/><Relationship Id="rId88" Type="http://schemas.openxmlformats.org/officeDocument/2006/relationships/hyperlink" Target="http://www.gov.br/pncp/pt-br"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LEIS/LCP/Lcp123.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5-2018/2018/lei/l13709.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gov.br/pncp/pt-br"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hyperlink" Target="https://www.tce.sp.gov.br/legislacao/resolucao/dispoe-sobre-politica-institucional-sustentabilidade-tribunal-contas-estado"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tce.sp.gov.br/legislacao/resolucao/regulamenta-processos-sancionatorios-ambito-tribunal-contas-estado-sao-paulo" TargetMode="External"/><Relationship Id="rId86" Type="http://schemas.openxmlformats.org/officeDocument/2006/relationships/header" Target="header1.xm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www.planalto.gov.br/ccivil_03/_ato2019-2022/2021/lei/L14133.htm" TargetMode="External"/><Relationship Id="rId148" Type="http://schemas.openxmlformats.org/officeDocument/2006/relationships/hyperlink" Target="http://www.legislacao.sp.gov.br/legislacao/dg280202.nsf/5fb5269ed17b47ab83256cfb00501469/6942580fdf794ec903258a830066c0e6?OpenDocument&amp;Highlight=0,68.155" TargetMode="External"/><Relationship Id="rId15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www.tce.sp.gov.br/protocolo-digital"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in.gov.br/en/web/dou/-/circular-susep-n-662-de-11-de-abril-de-2022-392772088"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LEIS/LCP/Lcp12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image" Target="media/image2.png"/><Relationship Id="rId66" Type="http://schemas.openxmlformats.org/officeDocument/2006/relationships/hyperlink" Target="https://www.planalto.gov.br/ccivil_03/_Ato2019-2022/2021/Lei/L14133.htm" TargetMode="External"/><Relationship Id="rId87" Type="http://schemas.openxmlformats.org/officeDocument/2006/relationships/footer" Target="footer1.xm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5-2018/2018/lei/l13709.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gov.br/pncp/pt-br" TargetMode="External"/><Relationship Id="rId152" Type="http://schemas.openxmlformats.org/officeDocument/2006/relationships/theme" Target="theme/theme1.xm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sso.tce.sp.gov.br/Portal/cadastro/cadastro_usuario.xhtml"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leis/l8078compilado.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s://www.planalto.gov.br/ccivil_03/_ato2011-2014/2011/lei/l12527.htm" TargetMode="Externa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www.gov.br/pncp/pt-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142"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2607</TotalTime>
  <Pages>206</Pages>
  <Words>55336</Words>
  <Characters>309334</Characters>
  <Application>Microsoft Office Word</Application>
  <DocSecurity>0</DocSecurity>
  <Lines>9978</Lines>
  <Paragraphs>6880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357790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1086</cp:revision>
  <cp:lastPrinted>2024-05-10T18:42:00Z</cp:lastPrinted>
  <dcterms:created xsi:type="dcterms:W3CDTF">2025-10-23T13:06:00Z</dcterms:created>
  <dcterms:modified xsi:type="dcterms:W3CDTF">2026-03-19T14:54:00Z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