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3C21" w:rsidRDefault="00FC6F6D">
      <w:pPr>
        <w:pStyle w:val="Ttol"/>
        <w:shd w:val="clear" w:color="auto" w:fill="38761D"/>
        <w:jc w:val="center"/>
        <w:rPr>
          <w:color w:val="FFFFFF"/>
        </w:rPr>
      </w:pPr>
      <w:bookmarkStart w:id="0" w:name="_heading=h.gjdgxs" w:colFirst="0" w:colLast="0"/>
      <w:bookmarkEnd w:id="0"/>
      <w:r>
        <w:rPr>
          <w:color w:val="FFFFFF"/>
        </w:rPr>
        <w:t>Sistema de Karma:</w:t>
      </w:r>
    </w:p>
    <w:p w14:paraId="00000002" w14:textId="77777777" w:rsidR="001B3C21" w:rsidRDefault="00FC6F6D">
      <w:pPr>
        <w:pStyle w:val="Ttol"/>
        <w:shd w:val="clear" w:color="auto" w:fill="38761D"/>
        <w:jc w:val="center"/>
      </w:pPr>
      <w:bookmarkStart w:id="1" w:name="_heading=h.30j0zll" w:colFirst="0" w:colLast="0"/>
      <w:bookmarkEnd w:id="1"/>
      <w:r>
        <w:rPr>
          <w:color w:val="FFFFFF"/>
        </w:rPr>
        <w:t>Derechos, normas, privilegios</w:t>
      </w:r>
    </w:p>
    <w:p w14:paraId="00000003" w14:textId="77777777" w:rsidR="001B3C21" w:rsidRDefault="001B3C21">
      <w:pPr>
        <w:pStyle w:val="LO-normal"/>
      </w:pPr>
    </w:p>
    <w:p w14:paraId="00000004" w14:textId="77777777" w:rsidR="001B3C21" w:rsidRDefault="001B3C21">
      <w:pPr>
        <w:pStyle w:val="LO-normal"/>
      </w:pPr>
    </w:p>
    <w:p w14:paraId="00000005" w14:textId="77777777" w:rsidR="001B3C21" w:rsidRDefault="001B3C21">
      <w:pPr>
        <w:pStyle w:val="LO-normal"/>
      </w:pPr>
    </w:p>
    <w:p w14:paraId="00000006" w14:textId="7B91F333" w:rsidR="001B3C21" w:rsidRDefault="007644D0">
      <w:pPr>
        <w:pStyle w:val="LO-normal"/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A46C060" wp14:editId="4C424EE5">
            <wp:simplePos x="0" y="0"/>
            <wp:positionH relativeFrom="column">
              <wp:posOffset>9525</wp:posOffset>
            </wp:positionH>
            <wp:positionV relativeFrom="paragraph">
              <wp:posOffset>247650</wp:posOffset>
            </wp:positionV>
            <wp:extent cx="5731510" cy="2654300"/>
            <wp:effectExtent l="0" t="0" r="0" b="0"/>
            <wp:wrapTopAndBottom distT="114300" distB="11430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000007" w14:textId="6CCF6B24" w:rsidR="001B3C21" w:rsidRDefault="001B3C21">
      <w:pPr>
        <w:pStyle w:val="LO-normal"/>
      </w:pPr>
    </w:p>
    <w:p w14:paraId="4523B1AD" w14:textId="76793628" w:rsidR="007644D0" w:rsidRDefault="007644D0">
      <w:pPr>
        <w:pStyle w:val="LO-normal"/>
      </w:pPr>
    </w:p>
    <w:p w14:paraId="149A9B23" w14:textId="77777777" w:rsidR="007644D0" w:rsidRDefault="007644D0">
      <w:pPr>
        <w:pStyle w:val="LO-normal"/>
      </w:pPr>
    </w:p>
    <w:p w14:paraId="2345B125" w14:textId="77777777" w:rsidR="007644D0" w:rsidRDefault="007644D0">
      <w:pPr>
        <w:pStyle w:val="LO-normal"/>
      </w:pPr>
    </w:p>
    <w:p w14:paraId="5C4C7251" w14:textId="77777777" w:rsidR="007644D0" w:rsidRDefault="007644D0">
      <w:pPr>
        <w:pStyle w:val="LO-normal"/>
      </w:pPr>
    </w:p>
    <w:p w14:paraId="1E923142" w14:textId="77777777" w:rsidR="007644D0" w:rsidRDefault="007644D0">
      <w:pPr>
        <w:pStyle w:val="LO-normal"/>
      </w:pPr>
    </w:p>
    <w:p w14:paraId="4BE8F9D8" w14:textId="77777777" w:rsidR="007644D0" w:rsidRDefault="007644D0">
      <w:pPr>
        <w:pStyle w:val="LO-normal"/>
      </w:pPr>
    </w:p>
    <w:p w14:paraId="13CFA7C4" w14:textId="77777777" w:rsidR="007644D0" w:rsidRDefault="007644D0">
      <w:pPr>
        <w:pStyle w:val="LO-normal"/>
      </w:pPr>
    </w:p>
    <w:p w14:paraId="31925E4B" w14:textId="77777777" w:rsidR="007644D0" w:rsidRDefault="007644D0">
      <w:pPr>
        <w:pStyle w:val="LO-normal"/>
      </w:pPr>
    </w:p>
    <w:p w14:paraId="206D2A9E" w14:textId="77777777" w:rsidR="007644D0" w:rsidRDefault="007644D0">
      <w:pPr>
        <w:pStyle w:val="LO-normal"/>
      </w:pPr>
    </w:p>
    <w:p w14:paraId="464284A9" w14:textId="77777777" w:rsidR="007644D0" w:rsidRDefault="007644D0">
      <w:pPr>
        <w:pStyle w:val="LO-normal"/>
      </w:pPr>
    </w:p>
    <w:p w14:paraId="65300261" w14:textId="77777777" w:rsidR="007644D0" w:rsidRDefault="007644D0">
      <w:pPr>
        <w:pStyle w:val="LO-normal"/>
      </w:pPr>
    </w:p>
    <w:p w14:paraId="6A613D0D" w14:textId="77777777" w:rsidR="007644D0" w:rsidRDefault="007644D0">
      <w:pPr>
        <w:pStyle w:val="LO-normal"/>
      </w:pPr>
    </w:p>
    <w:p w14:paraId="76B35565" w14:textId="77777777" w:rsidR="007644D0" w:rsidRDefault="007644D0">
      <w:pPr>
        <w:pStyle w:val="LO-normal"/>
      </w:pPr>
    </w:p>
    <w:p w14:paraId="25213BCF" w14:textId="77777777" w:rsidR="007644D0" w:rsidRDefault="007644D0">
      <w:pPr>
        <w:pStyle w:val="LO-normal"/>
      </w:pPr>
    </w:p>
    <w:p w14:paraId="2ECD8930" w14:textId="77777777" w:rsidR="007644D0" w:rsidRDefault="007644D0">
      <w:pPr>
        <w:pStyle w:val="LO-normal"/>
      </w:pPr>
    </w:p>
    <w:p w14:paraId="204A7CAC" w14:textId="77777777" w:rsidR="007644D0" w:rsidRDefault="007644D0">
      <w:pPr>
        <w:pStyle w:val="LO-normal"/>
      </w:pPr>
    </w:p>
    <w:p w14:paraId="0E1712C7" w14:textId="77777777" w:rsidR="007644D0" w:rsidRDefault="007644D0">
      <w:pPr>
        <w:pStyle w:val="LO-normal"/>
      </w:pPr>
    </w:p>
    <w:p w14:paraId="5200B05F" w14:textId="77777777" w:rsidR="007644D0" w:rsidRDefault="007644D0">
      <w:pPr>
        <w:pStyle w:val="LO-normal"/>
      </w:pPr>
    </w:p>
    <w:p w14:paraId="21702311" w14:textId="77777777" w:rsidR="007644D0" w:rsidRPr="007644D0" w:rsidRDefault="007644D0" w:rsidP="007644D0">
      <w:pPr>
        <w:pStyle w:val="LO-normal"/>
        <w:jc w:val="right"/>
        <w:rPr>
          <w:sz w:val="18"/>
          <w:szCs w:val="18"/>
        </w:rPr>
      </w:pPr>
    </w:p>
    <w:sdt>
      <w:sdtPr>
        <w:rPr>
          <w:sz w:val="18"/>
          <w:szCs w:val="18"/>
        </w:rPr>
        <w:id w:val="-19852362"/>
        <w:docPartObj>
          <w:docPartGallery w:val="Page Numbers (Bottom of Page)"/>
          <w:docPartUnique/>
        </w:docPartObj>
      </w:sdtPr>
      <w:sdtContent>
        <w:p w14:paraId="43760B79" w14:textId="75ED6DF6" w:rsidR="007644D0" w:rsidRPr="007644D0" w:rsidRDefault="007644D0" w:rsidP="007644D0">
          <w:pPr>
            <w:pStyle w:val="Peu"/>
            <w:ind w:left="720"/>
            <w:jc w:val="right"/>
            <w:rPr>
              <w:sz w:val="18"/>
              <w:szCs w:val="18"/>
            </w:rPr>
          </w:pPr>
          <w:r w:rsidRPr="007644D0">
            <w:rPr>
              <w:sz w:val="18"/>
              <w:szCs w:val="18"/>
            </w:rPr>
            <w:t>V1 Documento original procedente del IES Camp del T</w:t>
          </w:r>
          <w:r>
            <w:rPr>
              <w:sz w:val="18"/>
              <w:szCs w:val="18"/>
            </w:rPr>
            <w:t>ú</w:t>
          </w:r>
          <w:r w:rsidRPr="007644D0">
            <w:rPr>
              <w:sz w:val="18"/>
              <w:szCs w:val="18"/>
            </w:rPr>
            <w:t>ria de Llíria.</w:t>
          </w:r>
        </w:p>
      </w:sdtContent>
    </w:sdt>
    <w:p w14:paraId="0C7C7395" w14:textId="450DB433" w:rsidR="007644D0" w:rsidRPr="007644D0" w:rsidRDefault="007644D0" w:rsidP="007644D0">
      <w:pPr>
        <w:pStyle w:val="Peu"/>
        <w:ind w:left="720"/>
        <w:jc w:val="right"/>
        <w:rPr>
          <w:sz w:val="18"/>
          <w:szCs w:val="18"/>
        </w:rPr>
      </w:pPr>
      <w:r w:rsidRPr="007644D0">
        <w:rPr>
          <w:sz w:val="18"/>
          <w:szCs w:val="18"/>
        </w:rPr>
        <w:t xml:space="preserve">V2. 2026 </w:t>
      </w:r>
      <w:proofErr w:type="gramStart"/>
      <w:r w:rsidRPr="007644D0">
        <w:rPr>
          <w:sz w:val="18"/>
          <w:szCs w:val="18"/>
        </w:rPr>
        <w:t>Documento</w:t>
      </w:r>
      <w:proofErr w:type="gramEnd"/>
      <w:r w:rsidRPr="007644D0">
        <w:rPr>
          <w:sz w:val="18"/>
          <w:szCs w:val="18"/>
        </w:rPr>
        <w:t xml:space="preserve"> modificado por Sofia Martí</w:t>
      </w:r>
      <w:r w:rsidR="00756D44">
        <w:rPr>
          <w:sz w:val="18"/>
          <w:szCs w:val="18"/>
        </w:rPr>
        <w:t xml:space="preserve"> Rodríguez (TFM)</w:t>
      </w:r>
      <w:r w:rsidRPr="007644D0">
        <w:rPr>
          <w:sz w:val="18"/>
          <w:szCs w:val="18"/>
        </w:rPr>
        <w:t>.</w:t>
      </w:r>
    </w:p>
    <w:p w14:paraId="5CD2007B" w14:textId="77777777" w:rsidR="007644D0" w:rsidRDefault="007644D0" w:rsidP="007644D0">
      <w:pPr>
        <w:pStyle w:val="LO-normal"/>
        <w:jc w:val="right"/>
      </w:pPr>
    </w:p>
    <w:p w14:paraId="6B067C19" w14:textId="7B555C68" w:rsidR="007644D0" w:rsidRDefault="007644D0">
      <w:pPr>
        <w:pStyle w:val="LO-normal"/>
      </w:pPr>
    </w:p>
    <w:p w14:paraId="4186A8B7" w14:textId="77777777" w:rsidR="007644D0" w:rsidRDefault="007644D0">
      <w:pPr>
        <w:pStyle w:val="LO-normal"/>
      </w:pPr>
    </w:p>
    <w:p w14:paraId="0000000A" w14:textId="77777777" w:rsidR="001B3C21" w:rsidRDefault="00FC6F6D">
      <w:pPr>
        <w:pStyle w:val="Ttol1"/>
      </w:pPr>
      <w:bookmarkStart w:id="2" w:name="_heading=h.1fob9te" w:colFirst="0" w:colLast="0"/>
      <w:bookmarkStart w:id="3" w:name="_Toc234428404"/>
      <w:bookmarkEnd w:id="2"/>
      <w:r>
        <w:t>Índice</w:t>
      </w:r>
      <w:bookmarkEnd w:id="3"/>
    </w:p>
    <w:p w14:paraId="0000000B" w14:textId="77777777" w:rsidR="001B3C21" w:rsidRDefault="001B3C21">
      <w:pPr>
        <w:pStyle w:val="LO-normal"/>
      </w:pPr>
    </w:p>
    <w:sdt>
      <w:sdtPr>
        <w:rPr>
          <w:rFonts w:ascii="Arial" w:eastAsia="Arial" w:hAnsi="Arial" w:cs="Arial"/>
          <w:color w:val="auto"/>
          <w:sz w:val="22"/>
          <w:szCs w:val="22"/>
          <w:lang w:val="es" w:eastAsia="ja-JP"/>
        </w:rPr>
        <w:id w:val="-7465660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1788B7" w14:textId="72E81B40" w:rsidR="00B50249" w:rsidRDefault="00B50249">
          <w:pPr>
            <w:pStyle w:val="TtoldelIDC"/>
          </w:pPr>
        </w:p>
        <w:p w14:paraId="19114E4B" w14:textId="184ABBE6" w:rsidR="00756D44" w:rsidRDefault="00B50249">
          <w:pPr>
            <w:pStyle w:val="I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428404" w:history="1">
            <w:r w:rsidR="00756D44" w:rsidRPr="00337EFC">
              <w:rPr>
                <w:rStyle w:val="Enlla"/>
                <w:noProof/>
                <w:lang w:bidi="hi-IN"/>
              </w:rPr>
              <w:t>Índice</w:t>
            </w:r>
            <w:r w:rsidR="00756D44">
              <w:rPr>
                <w:noProof/>
                <w:webHidden/>
              </w:rPr>
              <w:tab/>
            </w:r>
            <w:r w:rsidR="00756D44">
              <w:rPr>
                <w:noProof/>
                <w:webHidden/>
              </w:rPr>
              <w:fldChar w:fldCharType="begin"/>
            </w:r>
            <w:r w:rsidR="00756D44">
              <w:rPr>
                <w:noProof/>
                <w:webHidden/>
              </w:rPr>
              <w:instrText xml:space="preserve"> PAGEREF _Toc234428404 \h </w:instrText>
            </w:r>
            <w:r w:rsidR="00756D44">
              <w:rPr>
                <w:noProof/>
                <w:webHidden/>
              </w:rPr>
            </w:r>
            <w:r w:rsidR="00756D44">
              <w:rPr>
                <w:noProof/>
                <w:webHidden/>
              </w:rPr>
              <w:fldChar w:fldCharType="separate"/>
            </w:r>
            <w:r w:rsidR="00D0031C">
              <w:rPr>
                <w:noProof/>
                <w:webHidden/>
              </w:rPr>
              <w:t>2</w:t>
            </w:r>
            <w:r w:rsidR="00756D44">
              <w:rPr>
                <w:noProof/>
                <w:webHidden/>
              </w:rPr>
              <w:fldChar w:fldCharType="end"/>
            </w:r>
          </w:hyperlink>
        </w:p>
        <w:p w14:paraId="47F564FE" w14:textId="4B828F76" w:rsidR="00756D44" w:rsidRDefault="00756D44">
          <w:pPr>
            <w:pStyle w:val="I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4428405" w:history="1">
            <w:r w:rsidRPr="00337EFC">
              <w:rPr>
                <w:rStyle w:val="Enlla"/>
                <w:noProof/>
                <w:lang w:bidi="hi-IN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031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044A2" w14:textId="5B5C623C" w:rsidR="00756D44" w:rsidRDefault="00756D44">
          <w:pPr>
            <w:pStyle w:val="I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4428406" w:history="1">
            <w:r w:rsidRPr="00337EFC">
              <w:rPr>
                <w:rStyle w:val="Enlla"/>
                <w:noProof/>
                <w:lang w:bidi="hi-IN"/>
              </w:rPr>
              <w:t>Derechos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031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5C4F4" w14:textId="40B5AB4C" w:rsidR="00756D44" w:rsidRDefault="00756D44">
          <w:pPr>
            <w:pStyle w:val="I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4428407" w:history="1">
            <w:r w:rsidRPr="00337EFC">
              <w:rPr>
                <w:rStyle w:val="Enlla"/>
                <w:noProof/>
                <w:lang w:bidi="hi-IN"/>
              </w:rPr>
              <w:t>Normas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031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1B723" w14:textId="0E63D5E3" w:rsidR="00756D44" w:rsidRDefault="00756D44">
          <w:pPr>
            <w:pStyle w:val="I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4428408" w:history="1">
            <w:r w:rsidRPr="00337EFC">
              <w:rPr>
                <w:rStyle w:val="Enlla"/>
                <w:noProof/>
                <w:lang w:bidi="hi-IN"/>
              </w:rPr>
              <w:t>Privilegios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031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B5BCF" w14:textId="577AB5C3" w:rsidR="00756D44" w:rsidRDefault="00756D44">
          <w:pPr>
            <w:pStyle w:val="I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4428409" w:history="1">
            <w:r w:rsidRPr="00337EFC">
              <w:rPr>
                <w:rStyle w:val="Enlla"/>
                <w:noProof/>
                <w:lang w:bidi="hi-IN"/>
              </w:rPr>
              <w:t>Resolución de conflictos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031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DE079" w14:textId="0CE04BAF" w:rsidR="00756D44" w:rsidRDefault="00756D44">
          <w:pPr>
            <w:pStyle w:val="I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4428410" w:history="1">
            <w:r w:rsidRPr="00337EFC">
              <w:rPr>
                <w:rStyle w:val="Enlla"/>
                <w:noProof/>
                <w:lang w:bidi="hi-IN"/>
              </w:rPr>
              <w:t>Karma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031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97EB6" w14:textId="693C507C" w:rsidR="00756D44" w:rsidRDefault="00756D44">
          <w:pPr>
            <w:pStyle w:val="I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4428411" w:history="1">
            <w:r w:rsidRPr="00337EFC">
              <w:rPr>
                <w:rStyle w:val="Enlla"/>
                <w:noProof/>
                <w:lang w:bidi="hi-IN"/>
              </w:rPr>
              <w:t>Privilegios según Karma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031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EF683" w14:textId="7BCDC8CA" w:rsidR="00756D44" w:rsidRDefault="00756D44">
          <w:pPr>
            <w:pStyle w:val="I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4428412" w:history="1">
            <w:r w:rsidRPr="00337EFC">
              <w:rPr>
                <w:rStyle w:val="Enlla"/>
                <w:noProof/>
                <w:lang w:bidi="hi-IN"/>
              </w:rPr>
              <w:t>Karma morado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031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3FD19" w14:textId="414A6EAF" w:rsidR="00756D44" w:rsidRDefault="00756D44">
          <w:pPr>
            <w:pStyle w:val="I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4428413" w:history="1">
            <w:r w:rsidRPr="00337EFC">
              <w:rPr>
                <w:rStyle w:val="Enlla"/>
                <w:noProof/>
                <w:lang w:bidi="hi-IN"/>
              </w:rPr>
              <w:t>Karma verde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031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16513" w14:textId="0B34B6CC" w:rsidR="00756D44" w:rsidRDefault="00756D44">
          <w:pPr>
            <w:pStyle w:val="I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4428414" w:history="1">
            <w:r w:rsidRPr="00337EFC">
              <w:rPr>
                <w:rStyle w:val="Enlla"/>
                <w:noProof/>
                <w:lang w:bidi="hi-IN"/>
              </w:rPr>
              <w:t>Karma Naranja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031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F5E32" w14:textId="6A3B7C3C" w:rsidR="00756D44" w:rsidRDefault="00756D44">
          <w:pPr>
            <w:pStyle w:val="I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4428415" w:history="1">
            <w:r w:rsidRPr="00337EFC">
              <w:rPr>
                <w:rStyle w:val="Enlla"/>
                <w:noProof/>
                <w:lang w:bidi="hi-IN"/>
              </w:rPr>
              <w:t>Karma Rojo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031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0D8B44" w14:textId="0B01B8F4" w:rsidR="00756D44" w:rsidRDefault="00756D44">
          <w:pPr>
            <w:pStyle w:val="ID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4428416" w:history="1">
            <w:r w:rsidRPr="00337EFC">
              <w:rPr>
                <w:rStyle w:val="Enlla"/>
                <w:noProof/>
                <w:lang w:bidi="hi-IN"/>
              </w:rPr>
              <w:t>Karma negro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031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48725" w14:textId="7C8B64B7" w:rsidR="00756D44" w:rsidRDefault="00756D44">
          <w:pPr>
            <w:pStyle w:val="I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4428417" w:history="1">
            <w:r w:rsidRPr="00337EFC">
              <w:rPr>
                <w:rStyle w:val="Enlla"/>
                <w:noProof/>
                <w:lang w:bidi="hi-IN"/>
              </w:rPr>
              <w:t>Karma y privilegios de grupo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031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16F4F" w14:textId="45BC7B90" w:rsidR="00756D44" w:rsidRDefault="00756D44">
          <w:pPr>
            <w:pStyle w:val="ID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4428418" w:history="1">
            <w:r w:rsidRPr="00337EFC">
              <w:rPr>
                <w:rStyle w:val="Enlla"/>
                <w:noProof/>
                <w:lang w:bidi="hi-IN"/>
              </w:rPr>
              <w:t>Fuera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031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7ED83" w14:textId="3E6F6174" w:rsidR="00756D44" w:rsidRDefault="00756D44">
          <w:pPr>
            <w:pStyle w:val="I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4428419" w:history="1">
            <w:r w:rsidRPr="00337EFC">
              <w:rPr>
                <w:rStyle w:val="Enlla"/>
                <w:noProof/>
                <w:lang w:bidi="hi-IN"/>
              </w:rPr>
              <w:t>Definición de “Fuera de proyecto”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031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F7CD5" w14:textId="11BDBE53" w:rsidR="00756D44" w:rsidRDefault="00756D44">
          <w:pPr>
            <w:pStyle w:val="ID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4428420" w:history="1">
            <w:r w:rsidRPr="00337EFC">
              <w:rPr>
                <w:rStyle w:val="Enlla"/>
                <w:noProof/>
                <w:lang w:bidi="hi-IN"/>
              </w:rPr>
              <w:t>Vuelta al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_Toc234428420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0031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E4CB8B" w14:textId="44C4B160" w:rsidR="00B50249" w:rsidRDefault="00B50249">
          <w:r>
            <w:rPr>
              <w:b/>
              <w:bCs/>
            </w:rPr>
            <w:fldChar w:fldCharType="end"/>
          </w:r>
        </w:p>
      </w:sdtContent>
    </w:sdt>
    <w:p w14:paraId="0000001D" w14:textId="77777777" w:rsidR="001B3C21" w:rsidRDefault="001B3C21">
      <w:pPr>
        <w:pStyle w:val="LO-normal"/>
      </w:pPr>
    </w:p>
    <w:p w14:paraId="0000001E" w14:textId="77777777" w:rsidR="001B3C21" w:rsidRDefault="00FC6F6D">
      <w:pPr>
        <w:pStyle w:val="LO-normal"/>
      </w:pPr>
      <w:r>
        <w:br w:type="page"/>
      </w:r>
    </w:p>
    <w:p w14:paraId="0000001F" w14:textId="77777777" w:rsidR="001B3C21" w:rsidRDefault="00FC6F6D">
      <w:pPr>
        <w:pStyle w:val="Ttol1"/>
      </w:pPr>
      <w:bookmarkStart w:id="4" w:name="_Toc234428405"/>
      <w:r>
        <w:lastRenderedPageBreak/>
        <w:t>Introducción</w:t>
      </w:r>
      <w:bookmarkEnd w:id="4"/>
    </w:p>
    <w:p w14:paraId="00000020" w14:textId="22BA3F9E" w:rsidR="001B3C21" w:rsidRDefault="00FC6F6D">
      <w:pPr>
        <w:pStyle w:val="LO-normal"/>
      </w:pPr>
      <w:r w:rsidRPr="4AB554D5">
        <w:rPr>
          <w:lang w:val="es-ES"/>
        </w:rPr>
        <w:t xml:space="preserve">Este es un </w:t>
      </w:r>
      <w:r w:rsidRPr="4AB554D5">
        <w:rPr>
          <w:b/>
          <w:bCs/>
          <w:lang w:val="es-ES"/>
        </w:rPr>
        <w:t>documento vivo surgido del consenso</w:t>
      </w:r>
      <w:r w:rsidRPr="4AB554D5">
        <w:rPr>
          <w:lang w:val="es-ES"/>
        </w:rPr>
        <w:t xml:space="preserve"> de profesores y alumnos y </w:t>
      </w:r>
      <w:r w:rsidRPr="4AB554D5">
        <w:rPr>
          <w:b/>
          <w:bCs/>
          <w:lang w:val="es-ES"/>
        </w:rPr>
        <w:t>podrá ir ampliándose o modificándose a lo largo del curso</w:t>
      </w:r>
      <w:r w:rsidRPr="4AB554D5">
        <w:rPr>
          <w:lang w:val="es-ES"/>
        </w:rPr>
        <w:t xml:space="preserve"> con las aportaciones de toda la comunidad. No todo se puede prever desde el principio así que iremos adaptándolo entre todos para que los derechos, las normas y los privilegios</w:t>
      </w:r>
      <w:r w:rsidR="007644D0">
        <w:rPr>
          <w:lang w:val="es-ES"/>
        </w:rPr>
        <w:t>,</w:t>
      </w:r>
      <w:r w:rsidRPr="4AB554D5">
        <w:rPr>
          <w:lang w:val="es-ES"/>
        </w:rPr>
        <w:t xml:space="preserve"> así como el sistema de karma utilizado sea lo más útil posible para tod@s.</w:t>
      </w:r>
    </w:p>
    <w:p w14:paraId="00000021" w14:textId="77777777" w:rsidR="001B3C21" w:rsidRDefault="001B3C21">
      <w:pPr>
        <w:pStyle w:val="LO-normal"/>
      </w:pPr>
    </w:p>
    <w:p w14:paraId="00000022" w14:textId="77777777" w:rsidR="001B3C21" w:rsidRDefault="00FC6F6D">
      <w:pPr>
        <w:pStyle w:val="LO-normal"/>
      </w:pPr>
      <w:r>
        <w:t>Para cualquier modificación, para añadir normas, comentar nuevos posibles privilegios, etc. podéis comentarlo durante las asambleas o escribirnos un e-mail a la tutora o tutor con la propuesta debidamente explicada y razonada.</w:t>
      </w:r>
    </w:p>
    <w:p w14:paraId="00000024" w14:textId="702DABF9" w:rsidR="001B3C21" w:rsidRDefault="00FC6F6D" w:rsidP="00B50249">
      <w:pPr>
        <w:pStyle w:val="Ttol2"/>
      </w:pPr>
      <w:bookmarkStart w:id="5" w:name="_heading=h.tyjcwt" w:colFirst="0" w:colLast="0"/>
      <w:bookmarkStart w:id="6" w:name="_Toc234428406"/>
      <w:bookmarkEnd w:id="5"/>
      <w:r>
        <w:t>Derechos</w:t>
      </w:r>
      <w:bookmarkEnd w:id="6"/>
    </w:p>
    <w:p w14:paraId="00000025" w14:textId="77777777" w:rsidR="001B3C21" w:rsidRDefault="00FC6F6D">
      <w:pPr>
        <w:pStyle w:val="LO-normal"/>
      </w:pPr>
      <w:r w:rsidRPr="007644D0">
        <w:t>Un derecho</w:t>
      </w:r>
      <w:r>
        <w:t xml:space="preserve"> es </w:t>
      </w:r>
      <w:r>
        <w:rPr>
          <w:b/>
        </w:rPr>
        <w:t>todo aquello que tenemos permitido y qué podemos exigir</w:t>
      </w:r>
      <w:r>
        <w:t>. Según el decreto 39/2008:</w:t>
      </w:r>
    </w:p>
    <w:p w14:paraId="00000026" w14:textId="77777777" w:rsidR="001B3C21" w:rsidRDefault="00FC6F6D">
      <w:pPr>
        <w:pStyle w:val="LO-normal"/>
        <w:numPr>
          <w:ilvl w:val="0"/>
          <w:numId w:val="4"/>
        </w:numPr>
      </w:pPr>
      <w:r>
        <w:t>Derecho a una formación integral</w:t>
      </w:r>
    </w:p>
    <w:p w14:paraId="00000027" w14:textId="77777777" w:rsidR="001B3C21" w:rsidRDefault="00FC6F6D">
      <w:pPr>
        <w:pStyle w:val="LO-normal"/>
        <w:numPr>
          <w:ilvl w:val="0"/>
          <w:numId w:val="4"/>
        </w:numPr>
      </w:pPr>
      <w:r>
        <w:t>Derecho a la objetividad en la evaluación</w:t>
      </w:r>
    </w:p>
    <w:p w14:paraId="00000028" w14:textId="77777777" w:rsidR="001B3C21" w:rsidRDefault="00FC6F6D">
      <w:pPr>
        <w:pStyle w:val="LO-normal"/>
        <w:numPr>
          <w:ilvl w:val="0"/>
          <w:numId w:val="4"/>
        </w:numPr>
      </w:pPr>
      <w:r>
        <w:t>Derecho al respeto de las propias convicciones</w:t>
      </w:r>
    </w:p>
    <w:p w14:paraId="00000029" w14:textId="77777777" w:rsidR="001B3C21" w:rsidRDefault="00FC6F6D">
      <w:pPr>
        <w:pStyle w:val="LO-normal"/>
        <w:numPr>
          <w:ilvl w:val="0"/>
          <w:numId w:val="4"/>
        </w:numPr>
      </w:pPr>
      <w:r>
        <w:t>Derecho de participación en la vida y funcionamiento del centro</w:t>
      </w:r>
    </w:p>
    <w:p w14:paraId="0000002A" w14:textId="77777777" w:rsidR="001B3C21" w:rsidRDefault="00FC6F6D">
      <w:pPr>
        <w:pStyle w:val="LO-normal"/>
        <w:numPr>
          <w:ilvl w:val="0"/>
          <w:numId w:val="4"/>
        </w:numPr>
      </w:pPr>
      <w:r>
        <w:t>Derecho de asociación y reunión</w:t>
      </w:r>
    </w:p>
    <w:p w14:paraId="0000002B" w14:textId="77777777" w:rsidR="001B3C21" w:rsidRDefault="00FC6F6D">
      <w:pPr>
        <w:pStyle w:val="LO-normal"/>
        <w:numPr>
          <w:ilvl w:val="0"/>
          <w:numId w:val="4"/>
        </w:numPr>
      </w:pPr>
      <w:r>
        <w:t>Derecho de información</w:t>
      </w:r>
    </w:p>
    <w:p w14:paraId="0000002C" w14:textId="77777777" w:rsidR="001B3C21" w:rsidRDefault="00FC6F6D">
      <w:pPr>
        <w:pStyle w:val="LO-normal"/>
        <w:numPr>
          <w:ilvl w:val="0"/>
          <w:numId w:val="4"/>
        </w:numPr>
      </w:pPr>
      <w:r>
        <w:t>Derecho a la libertad de expresión</w:t>
      </w:r>
    </w:p>
    <w:p w14:paraId="0000002D" w14:textId="77777777" w:rsidR="001B3C21" w:rsidRDefault="00FC6F6D">
      <w:pPr>
        <w:pStyle w:val="LO-normal"/>
        <w:numPr>
          <w:ilvl w:val="0"/>
          <w:numId w:val="4"/>
        </w:numPr>
      </w:pPr>
      <w:r>
        <w:t>Derecho de ayudas y apoyos</w:t>
      </w:r>
    </w:p>
    <w:p w14:paraId="07A92641" w14:textId="77777777" w:rsidR="00690EA7" w:rsidRDefault="00690EA7" w:rsidP="00690EA7">
      <w:pPr>
        <w:pStyle w:val="LO-normal"/>
      </w:pPr>
    </w:p>
    <w:p w14:paraId="7F12EE1F" w14:textId="1886D514" w:rsidR="00690EA7" w:rsidRPr="007644D0" w:rsidRDefault="00690EA7" w:rsidP="00690EA7">
      <w:pPr>
        <w:pStyle w:val="LO-normal"/>
      </w:pPr>
      <w:r w:rsidRPr="007644D0">
        <w:t xml:space="preserve">Los derechos </w:t>
      </w:r>
      <w:r w:rsidRPr="007644D0">
        <w:rPr>
          <w:b/>
          <w:bCs/>
        </w:rPr>
        <w:t>no</w:t>
      </w:r>
      <w:r w:rsidRPr="007644D0">
        <w:t xml:space="preserve"> se pueden </w:t>
      </w:r>
      <w:r w:rsidRPr="007644D0">
        <w:rPr>
          <w:b/>
          <w:bCs/>
        </w:rPr>
        <w:t>restringir</w:t>
      </w:r>
      <w:r w:rsidRPr="007644D0">
        <w:t xml:space="preserve"> o </w:t>
      </w:r>
      <w:r w:rsidRPr="007644D0">
        <w:rPr>
          <w:b/>
          <w:bCs/>
        </w:rPr>
        <w:t>eliminar</w:t>
      </w:r>
      <w:r w:rsidRPr="007644D0">
        <w:t>.</w:t>
      </w:r>
    </w:p>
    <w:p w14:paraId="0000002E" w14:textId="77777777" w:rsidR="001B3C21" w:rsidRDefault="00FC6F6D" w:rsidP="00B50249">
      <w:pPr>
        <w:pStyle w:val="Ttol2"/>
      </w:pPr>
      <w:bookmarkStart w:id="7" w:name="_Toc234428407"/>
      <w:r>
        <w:t>Normas</w:t>
      </w:r>
      <w:bookmarkEnd w:id="7"/>
    </w:p>
    <w:p w14:paraId="0000002F" w14:textId="77777777" w:rsidR="001B3C21" w:rsidRDefault="001B3C21">
      <w:pPr>
        <w:pStyle w:val="LO-normal"/>
      </w:pPr>
    </w:p>
    <w:p w14:paraId="00000030" w14:textId="77777777" w:rsidR="001B3C21" w:rsidRDefault="00FC6F6D">
      <w:pPr>
        <w:pStyle w:val="LO-normal"/>
      </w:pPr>
      <w:r>
        <w:t xml:space="preserve">Una norma es </w:t>
      </w:r>
      <w:r>
        <w:rPr>
          <w:b/>
        </w:rPr>
        <w:t>todo aquello que estamos obligadas y obligados a cumplir</w:t>
      </w:r>
      <w:r>
        <w:t xml:space="preserve"> para poder estar en un determinado grupo. </w:t>
      </w:r>
    </w:p>
    <w:p w14:paraId="00000031" w14:textId="77777777" w:rsidR="001B3C21" w:rsidRDefault="001B3C21">
      <w:pPr>
        <w:pStyle w:val="LO-normal"/>
      </w:pPr>
    </w:p>
    <w:p w14:paraId="00000032" w14:textId="7F2D31C0" w:rsidR="001B3C21" w:rsidRDefault="00FC6F6D">
      <w:pPr>
        <w:pStyle w:val="LO-normal"/>
      </w:pPr>
      <w:r w:rsidRPr="4AB554D5">
        <w:rPr>
          <w:lang w:val="es-ES"/>
        </w:rPr>
        <w:t>El incumplimiento de estas normas supondrá uno o varios puntos de karma negativos, lo cual no excluye que algunas infracciones tengan además una consecuencia directa: p.e. si alguien ensucia, tiene que limpiar, si hay una agresión se aplicará el reglamento del centro, etc.</w:t>
      </w:r>
      <w:r w:rsidR="00690EA7">
        <w:rPr>
          <w:lang w:val="es-ES"/>
        </w:rPr>
        <w:t xml:space="preserve"> </w:t>
      </w:r>
      <w:r w:rsidRPr="4AB554D5">
        <w:rPr>
          <w:lang w:val="es-ES"/>
        </w:rPr>
        <w:t xml:space="preserve">Se intentará limitar la utilización de </w:t>
      </w:r>
      <w:proofErr w:type="gramStart"/>
      <w:r w:rsidRPr="4AB554D5">
        <w:rPr>
          <w:lang w:val="es-ES"/>
        </w:rPr>
        <w:t>partes</w:t>
      </w:r>
      <w:proofErr w:type="gramEnd"/>
      <w:r w:rsidRPr="4AB554D5">
        <w:rPr>
          <w:lang w:val="es-ES"/>
        </w:rPr>
        <w:t xml:space="preserve"> pero si el profesorado lo ve necesario los aplicará de forma complementaria a este sistema. </w:t>
      </w:r>
    </w:p>
    <w:p w14:paraId="00000033" w14:textId="77777777" w:rsidR="001B3C21" w:rsidRDefault="001B3C21">
      <w:pPr>
        <w:pStyle w:val="LO-normal"/>
      </w:pPr>
    </w:p>
    <w:p w14:paraId="00000034" w14:textId="77777777" w:rsidR="001B3C21" w:rsidRDefault="00FC6F6D">
      <w:pPr>
        <w:pStyle w:val="LO-normal"/>
      </w:pPr>
      <w:r>
        <w:t xml:space="preserve">Las normas son de </w:t>
      </w:r>
      <w:r w:rsidRPr="00690EA7">
        <w:rPr>
          <w:b/>
          <w:bCs/>
        </w:rPr>
        <w:t>obligado cumplimiento</w:t>
      </w:r>
      <w:r>
        <w:t xml:space="preserve"> tanto en clase como fuera de ella, incluso fuera del instituto.</w:t>
      </w:r>
    </w:p>
    <w:p w14:paraId="521A32BA" w14:textId="77777777" w:rsidR="007644D0" w:rsidRDefault="007644D0">
      <w:pPr>
        <w:pStyle w:val="LO-normal"/>
      </w:pPr>
    </w:p>
    <w:p w14:paraId="00000035" w14:textId="77777777" w:rsidR="001B3C21" w:rsidRDefault="00FC6F6D" w:rsidP="00B50249">
      <w:pPr>
        <w:pStyle w:val="Ttol2"/>
      </w:pPr>
      <w:bookmarkStart w:id="8" w:name="_Toc234428408"/>
      <w:r>
        <w:t>Privilegios</w:t>
      </w:r>
      <w:bookmarkEnd w:id="8"/>
    </w:p>
    <w:p w14:paraId="00000036" w14:textId="77777777" w:rsidR="001B3C21" w:rsidRDefault="001B3C21">
      <w:pPr>
        <w:pStyle w:val="LO-normal"/>
      </w:pPr>
    </w:p>
    <w:p w14:paraId="00000037" w14:textId="77777777" w:rsidR="001B3C21" w:rsidRDefault="00FC6F6D">
      <w:pPr>
        <w:pStyle w:val="LO-normal"/>
        <w:rPr>
          <w:rFonts w:ascii="Carlito" w:eastAsia="Carlito" w:hAnsi="Carlito" w:cs="Carlito"/>
        </w:rPr>
      </w:pPr>
      <w:r>
        <w:t xml:space="preserve">Privilegio es una </w:t>
      </w:r>
      <w:r w:rsidRPr="007644D0">
        <w:rPr>
          <w:b/>
        </w:rPr>
        <w:t>ventaja especial o una exención de una obligación</w:t>
      </w:r>
      <w:r w:rsidRPr="007644D0">
        <w:t xml:space="preserve"> que</w:t>
      </w:r>
      <w:r>
        <w:t xml:space="preserve"> disfruta alguien. Los privilegios se ganan y se pierden, los derechos no.</w:t>
      </w:r>
    </w:p>
    <w:p w14:paraId="00000038" w14:textId="71AA2853" w:rsidR="001B3C21" w:rsidRDefault="007644D0" w:rsidP="002851A8">
      <w:pPr>
        <w:rPr>
          <w:b/>
          <w:bCs/>
          <w:lang w:val="es-ES"/>
        </w:rPr>
      </w:pPr>
      <w:r>
        <w:rPr>
          <w:lang w:val="es-ES"/>
        </w:rPr>
        <w:lastRenderedPageBreak/>
        <w:t>Los privilegios serán pactados a principio de curso entre profesores y alumnos.</w:t>
      </w:r>
    </w:p>
    <w:p w14:paraId="00000039" w14:textId="77777777" w:rsidR="001B3C21" w:rsidRDefault="00FC6F6D" w:rsidP="00B50249">
      <w:pPr>
        <w:pStyle w:val="Ttol2"/>
      </w:pPr>
      <w:bookmarkStart w:id="9" w:name="_Toc234428409"/>
      <w:r>
        <w:t>Resolución de conflictos</w:t>
      </w:r>
      <w:bookmarkEnd w:id="9"/>
    </w:p>
    <w:p w14:paraId="0000003B" w14:textId="77777777" w:rsidR="001B3C21" w:rsidRDefault="00FC6F6D">
      <w:pPr>
        <w:pStyle w:val="LO-normal"/>
        <w:numPr>
          <w:ilvl w:val="0"/>
          <w:numId w:val="8"/>
        </w:numPr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Entender el conflicto y las diferencias de opinión como algo natural y positivo.</w:t>
      </w:r>
    </w:p>
    <w:p w14:paraId="0000003C" w14:textId="77777777" w:rsidR="001B3C21" w:rsidRDefault="00FC6F6D">
      <w:pPr>
        <w:pStyle w:val="LO-normal"/>
        <w:numPr>
          <w:ilvl w:val="0"/>
          <w:numId w:val="8"/>
        </w:numPr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Comprender que su libertad no puede entrar en colisión con los derechos de los demás.</w:t>
      </w:r>
    </w:p>
    <w:p w14:paraId="0000003D" w14:textId="77777777" w:rsidR="001B3C21" w:rsidRDefault="00FC6F6D">
      <w:pPr>
        <w:pStyle w:val="LO-normal"/>
        <w:numPr>
          <w:ilvl w:val="0"/>
          <w:numId w:val="8"/>
        </w:numPr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Dialogar, escuchar sin interrumpir.</w:t>
      </w:r>
    </w:p>
    <w:p w14:paraId="0000003E" w14:textId="77777777" w:rsidR="001B3C21" w:rsidRDefault="00FC6F6D">
      <w:pPr>
        <w:pStyle w:val="LO-normal"/>
        <w:numPr>
          <w:ilvl w:val="0"/>
          <w:numId w:val="8"/>
        </w:numPr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Interesarse por los demás.</w:t>
      </w:r>
    </w:p>
    <w:p w14:paraId="0000003F" w14:textId="77777777" w:rsidR="001B3C21" w:rsidRDefault="00FC6F6D">
      <w:pPr>
        <w:pStyle w:val="LO-normal"/>
        <w:numPr>
          <w:ilvl w:val="0"/>
          <w:numId w:val="8"/>
        </w:numPr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Entender el punto de vista y las necesidades y motivos del otro</w:t>
      </w:r>
    </w:p>
    <w:p w14:paraId="00000040" w14:textId="77777777" w:rsidR="001B3C21" w:rsidRDefault="00FC6F6D">
      <w:pPr>
        <w:pStyle w:val="LO-normal"/>
        <w:numPr>
          <w:ilvl w:val="0"/>
          <w:numId w:val="8"/>
        </w:numPr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Aceptar la crítica, y realizarla de forma adecuada.</w:t>
      </w:r>
    </w:p>
    <w:p w14:paraId="00000041" w14:textId="77777777" w:rsidR="001B3C21" w:rsidRDefault="00FC6F6D">
      <w:pPr>
        <w:pStyle w:val="LO-normal"/>
        <w:numPr>
          <w:ilvl w:val="0"/>
          <w:numId w:val="8"/>
        </w:numPr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Hacer valer sus razones con objetividad.</w:t>
      </w:r>
    </w:p>
    <w:p w14:paraId="00000042" w14:textId="77777777" w:rsidR="001B3C21" w:rsidRDefault="00FC6F6D">
      <w:pPr>
        <w:pStyle w:val="LO-normal"/>
        <w:numPr>
          <w:ilvl w:val="0"/>
          <w:numId w:val="8"/>
        </w:numPr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Exponer sus argumentos con serenidad.</w:t>
      </w:r>
    </w:p>
    <w:p w14:paraId="00000043" w14:textId="77777777" w:rsidR="001B3C21" w:rsidRDefault="00FC6F6D">
      <w:pPr>
        <w:pStyle w:val="LO-normal"/>
        <w:numPr>
          <w:ilvl w:val="0"/>
          <w:numId w:val="8"/>
        </w:numPr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Razonar sin intentar imponer.</w:t>
      </w:r>
    </w:p>
    <w:p w14:paraId="00000044" w14:textId="77777777" w:rsidR="001B3C21" w:rsidRDefault="00FC6F6D">
      <w:pPr>
        <w:pStyle w:val="LO-normal"/>
        <w:numPr>
          <w:ilvl w:val="0"/>
          <w:numId w:val="8"/>
        </w:numPr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Tener una actitud de cooperación en la búsqueda de soluciones.</w:t>
      </w:r>
    </w:p>
    <w:p w14:paraId="00000045" w14:textId="77777777" w:rsidR="001B3C21" w:rsidRDefault="00FC6F6D">
      <w:pPr>
        <w:pStyle w:val="LO-normal"/>
        <w:numPr>
          <w:ilvl w:val="0"/>
          <w:numId w:val="8"/>
        </w:numPr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Tener la mente abierta.</w:t>
      </w:r>
    </w:p>
    <w:p w14:paraId="00000046" w14:textId="77777777" w:rsidR="001B3C21" w:rsidRDefault="00FC6F6D">
      <w:pPr>
        <w:pStyle w:val="LO-normal"/>
        <w:numPr>
          <w:ilvl w:val="0"/>
          <w:numId w:val="8"/>
        </w:numPr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Saber ceder.</w:t>
      </w:r>
    </w:p>
    <w:p w14:paraId="00000047" w14:textId="77777777" w:rsidR="001B3C21" w:rsidRDefault="00FC6F6D">
      <w:pPr>
        <w:pStyle w:val="LO-normal"/>
        <w:numPr>
          <w:ilvl w:val="0"/>
          <w:numId w:val="8"/>
        </w:numPr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Ser creativos en la búsqueda de soluciones.</w:t>
      </w:r>
    </w:p>
    <w:p w14:paraId="00000048" w14:textId="77777777" w:rsidR="001B3C21" w:rsidRDefault="00FC6F6D">
      <w:pPr>
        <w:pStyle w:val="LO-normal"/>
        <w:numPr>
          <w:ilvl w:val="0"/>
          <w:numId w:val="8"/>
        </w:numPr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Admitir la posibilidad de que podemos estar equivocados.</w:t>
      </w:r>
    </w:p>
    <w:p w14:paraId="00000049" w14:textId="77777777" w:rsidR="001B3C21" w:rsidRDefault="00FC6F6D">
      <w:pPr>
        <w:pStyle w:val="LO-normal"/>
        <w:numPr>
          <w:ilvl w:val="0"/>
          <w:numId w:val="8"/>
        </w:numPr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Buscar un resultado positivo que satisfaga a ambas partes.</w:t>
      </w:r>
    </w:p>
    <w:p w14:paraId="0000004A" w14:textId="77777777" w:rsidR="001B3C21" w:rsidRDefault="00FC6F6D">
      <w:pPr>
        <w:pStyle w:val="LO-normal"/>
        <w:numPr>
          <w:ilvl w:val="0"/>
          <w:numId w:val="8"/>
        </w:numPr>
        <w:spacing w:after="140"/>
        <w:jc w:val="both"/>
        <w:rPr>
          <w:rFonts w:ascii="Carlito" w:eastAsia="Carlito" w:hAnsi="Carlito" w:cs="Carlito"/>
          <w:sz w:val="24"/>
          <w:szCs w:val="24"/>
        </w:rPr>
      </w:pPr>
      <w:r>
        <w:rPr>
          <w:rFonts w:ascii="Carlito" w:eastAsia="Carlito" w:hAnsi="Carlito" w:cs="Carlito"/>
          <w:sz w:val="24"/>
          <w:szCs w:val="24"/>
        </w:rPr>
        <w:t>Ponerse en el lugar de la otra persona antes de hacer un comentario sobre ella.</w:t>
      </w:r>
    </w:p>
    <w:p w14:paraId="0000004B" w14:textId="77777777" w:rsidR="001B3C21" w:rsidRDefault="001B3C21">
      <w:pPr>
        <w:pStyle w:val="LO-normal"/>
        <w:spacing w:after="140"/>
        <w:jc w:val="both"/>
        <w:rPr>
          <w:rFonts w:ascii="Carlito" w:eastAsia="Carlito" w:hAnsi="Carlito" w:cs="Carlito"/>
          <w:sz w:val="24"/>
          <w:szCs w:val="24"/>
        </w:rPr>
      </w:pPr>
    </w:p>
    <w:p w14:paraId="0000004C" w14:textId="77777777" w:rsidR="001B3C21" w:rsidRDefault="001B3C21">
      <w:pPr>
        <w:pStyle w:val="LO-normal"/>
      </w:pPr>
    </w:p>
    <w:p w14:paraId="0000004D" w14:textId="77777777" w:rsidR="001B3C21" w:rsidRDefault="00FC6F6D">
      <w:pPr>
        <w:pStyle w:val="LO-normal"/>
      </w:pPr>
      <w:r>
        <w:br w:type="page"/>
      </w:r>
    </w:p>
    <w:p w14:paraId="0000004E" w14:textId="77777777" w:rsidR="001B3C21" w:rsidRDefault="00FC6F6D">
      <w:pPr>
        <w:pStyle w:val="Ttol1"/>
      </w:pPr>
      <w:bookmarkStart w:id="10" w:name="_Toc234428410"/>
      <w:r>
        <w:lastRenderedPageBreak/>
        <w:t>Karma</w:t>
      </w:r>
      <w:bookmarkEnd w:id="10"/>
    </w:p>
    <w:p w14:paraId="0000004F" w14:textId="77777777" w:rsidR="001B3C21" w:rsidRDefault="001B3C21">
      <w:pPr>
        <w:pStyle w:val="LO-normal"/>
      </w:pPr>
    </w:p>
    <w:p w14:paraId="00000050" w14:textId="77777777" w:rsidR="001B3C21" w:rsidRDefault="00FC6F6D">
      <w:pPr>
        <w:pStyle w:val="LO-normal"/>
      </w:pPr>
      <w:r>
        <w:t>El karma es un</w:t>
      </w:r>
      <w:r>
        <w:rPr>
          <w:b/>
        </w:rPr>
        <w:t xml:space="preserve"> sistema de puntos ideado para premiar y motivar</w:t>
      </w:r>
      <w:r>
        <w:t xml:space="preserve"> al alumnado para que tenga actitudes positivas que beneficien a ellos y ellas y al grupo en el que trabajan.</w:t>
      </w:r>
    </w:p>
    <w:p w14:paraId="00000051" w14:textId="77777777" w:rsidR="001B3C21" w:rsidRDefault="001B3C21">
      <w:pPr>
        <w:pStyle w:val="LO-normal"/>
      </w:pPr>
    </w:p>
    <w:p w14:paraId="453B6048" w14:textId="38D96902" w:rsidR="0076642A" w:rsidRPr="0076642A" w:rsidRDefault="00FC6F6D" w:rsidP="007644D0">
      <w:pPr>
        <w:pStyle w:val="LO-normal"/>
        <w:rPr>
          <w:color w:val="EE0000"/>
        </w:rPr>
      </w:pPr>
      <w:r w:rsidRPr="4AB554D5">
        <w:rPr>
          <w:lang w:val="es-ES"/>
        </w:rPr>
        <w:t xml:space="preserve">El </w:t>
      </w:r>
      <w:r w:rsidRPr="4AB554D5">
        <w:rPr>
          <w:b/>
          <w:bCs/>
          <w:lang w:val="es-ES"/>
        </w:rPr>
        <w:t>nivel de KARMA</w:t>
      </w:r>
      <w:r w:rsidRPr="4AB554D5">
        <w:rPr>
          <w:lang w:val="es-ES"/>
        </w:rPr>
        <w:t xml:space="preserve"> </w:t>
      </w:r>
      <w:r w:rsidR="007644D0">
        <w:rPr>
          <w:lang w:val="es-ES"/>
        </w:rPr>
        <w:t xml:space="preserve">formará parte de la nota del alumno en cada módulo. </w:t>
      </w:r>
      <w:r w:rsidR="00B50249">
        <w:rPr>
          <w:lang w:val="es-ES"/>
        </w:rPr>
        <w:t xml:space="preserve">El porcentaje de la nota </w:t>
      </w:r>
      <w:r w:rsidR="007644D0">
        <w:rPr>
          <w:lang w:val="es-ES"/>
        </w:rPr>
        <w:t>se podrá definir al inicio de cada año escolar y se informará al alumnado de ello.</w:t>
      </w:r>
    </w:p>
    <w:p w14:paraId="00000053" w14:textId="77777777" w:rsidR="001B3C21" w:rsidRDefault="00FC6F6D">
      <w:pPr>
        <w:pStyle w:val="LO-normal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</w:p>
    <w:tbl>
      <w:tblPr>
        <w:tblStyle w:val="a"/>
        <w:tblW w:w="8790" w:type="dxa"/>
        <w:tblInd w:w="-7" w:type="dxa"/>
        <w:tblLayout w:type="fixed"/>
        <w:tblLook w:val="0600" w:firstRow="0" w:lastRow="0" w:firstColumn="0" w:lastColumn="0" w:noHBand="1" w:noVBand="1"/>
      </w:tblPr>
      <w:tblGrid>
        <w:gridCol w:w="420"/>
        <w:gridCol w:w="1515"/>
        <w:gridCol w:w="6855"/>
      </w:tblGrid>
      <w:tr w:rsidR="001B3C21" w14:paraId="76D15C75" w14:textId="77777777" w:rsidTr="4AB554D5">
        <w:trPr>
          <w:trHeight w:val="220"/>
        </w:trPr>
        <w:tc>
          <w:tcPr>
            <w:tcW w:w="420" w:type="dxa"/>
            <w:tcBorders>
              <w:top w:val="single" w:sz="6" w:space="0" w:color="000000" w:themeColor="text1"/>
              <w:left w:val="single" w:sz="6" w:space="0" w:color="000000" w:themeColor="text1"/>
            </w:tcBorders>
            <w:shd w:val="clear" w:color="auto" w:fill="9900FF"/>
          </w:tcPr>
          <w:p w14:paraId="00000054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10</w:t>
            </w:r>
          </w:p>
        </w:tc>
        <w:tc>
          <w:tcPr>
            <w:tcW w:w="1515" w:type="dxa"/>
            <w:vMerge w:val="restart"/>
            <w:tcBorders>
              <w:top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9900FF"/>
            <w:vAlign w:val="center"/>
          </w:tcPr>
          <w:p w14:paraId="00000055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MORADO</w:t>
            </w:r>
          </w:p>
          <w:p w14:paraId="00000056" w14:textId="77777777" w:rsidR="001B3C21" w:rsidRDefault="001B3C21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 w:val="restart"/>
            <w:tcBorders>
              <w:left w:val="single" w:sz="8" w:space="0" w:color="000000" w:themeColor="text1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D36743" w14:textId="77777777" w:rsidR="00B50249" w:rsidRDefault="00B50249">
            <w:pPr>
              <w:pStyle w:val="LO-normal"/>
              <w:widowControl w:val="0"/>
              <w:rPr>
                <w:b/>
              </w:rPr>
            </w:pPr>
          </w:p>
          <w:p w14:paraId="7235E394" w14:textId="77777777" w:rsidR="00B50249" w:rsidRDefault="00B50249">
            <w:pPr>
              <w:pStyle w:val="LO-normal"/>
              <w:widowControl w:val="0"/>
              <w:rPr>
                <w:b/>
              </w:rPr>
            </w:pPr>
          </w:p>
          <w:p w14:paraId="00000057" w14:textId="3A2D2D76" w:rsidR="001B3C21" w:rsidRDefault="00FC6F6D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Forma de ganar puntos de Karma:</w:t>
            </w:r>
          </w:p>
          <w:p w14:paraId="00000058" w14:textId="77777777" w:rsidR="001B3C21" w:rsidRDefault="00FC6F6D">
            <w:pPr>
              <w:pStyle w:val="LO-normal"/>
              <w:widowControl w:val="0"/>
              <w:numPr>
                <w:ilvl w:val="0"/>
                <w:numId w:val="6"/>
              </w:numPr>
            </w:pPr>
            <w:r w:rsidRPr="4AB554D5">
              <w:rPr>
                <w:lang w:val="es-ES"/>
              </w:rPr>
              <w:t xml:space="preserve">Premios del profesorado (por ayudar, trabajar bien o cualquier otro motivo a criterio </w:t>
            </w:r>
            <w:proofErr w:type="gramStart"/>
            <w:r w:rsidRPr="4AB554D5">
              <w:rPr>
                <w:lang w:val="es-ES"/>
              </w:rPr>
              <w:t>del mismo</w:t>
            </w:r>
            <w:proofErr w:type="gramEnd"/>
            <w:r w:rsidRPr="4AB554D5">
              <w:rPr>
                <w:lang w:val="es-ES"/>
              </w:rPr>
              <w:t>)</w:t>
            </w:r>
          </w:p>
          <w:p w14:paraId="00000059" w14:textId="1CE5230B" w:rsidR="001B3C21" w:rsidRDefault="00FC6F6D">
            <w:pPr>
              <w:pStyle w:val="LO-normal"/>
              <w:widowControl w:val="0"/>
              <w:numPr>
                <w:ilvl w:val="0"/>
                <w:numId w:val="6"/>
              </w:numPr>
            </w:pPr>
            <w:r>
              <w:t xml:space="preserve">Premios </w:t>
            </w:r>
            <w:r w:rsidR="007644D0">
              <w:t>por realizar tareas.</w:t>
            </w:r>
          </w:p>
          <w:p w14:paraId="0000005A" w14:textId="77777777" w:rsidR="001B3C21" w:rsidRDefault="00FC6F6D">
            <w:pPr>
              <w:pStyle w:val="LO-normal"/>
              <w:widowControl w:val="0"/>
              <w:numPr>
                <w:ilvl w:val="0"/>
                <w:numId w:val="6"/>
              </w:numPr>
            </w:pPr>
            <w:r w:rsidRPr="00B25A26">
              <w:rPr>
                <w:b/>
                <w:bCs/>
              </w:rPr>
              <w:t>Servicios a la comunidad</w:t>
            </w:r>
            <w:r>
              <w:t>: se podrán realizar servicios a la comunidad educativa de forma voluntaria (solicitar a los tutores) u obligatoria (karma rojo o negro). Estos servicios serán propuestos por el profesorado o la dirección del centro.</w:t>
            </w:r>
          </w:p>
          <w:p w14:paraId="0000005B" w14:textId="77777777" w:rsidR="001B3C21" w:rsidRDefault="00FC6F6D">
            <w:pPr>
              <w:pStyle w:val="LO-normal"/>
              <w:widowControl w:val="0"/>
              <w:numPr>
                <w:ilvl w:val="0"/>
                <w:numId w:val="6"/>
              </w:numPr>
            </w:pPr>
            <w:r>
              <w:t xml:space="preserve">El alumnado de cada grupo </w:t>
            </w:r>
            <w:r w:rsidRPr="00B25A26">
              <w:rPr>
                <w:b/>
                <w:bCs/>
              </w:rPr>
              <w:t>podrá otorgar un punto semanal a uno sólo de sus miembros</w:t>
            </w:r>
            <w:r>
              <w:t xml:space="preserve"> que destaque por su trabajo y compañerismo durante la semana. Para que sea válido, todos los miembros, menos la elegida/o, deberán elegir a la misma persona (consenso de todos excepto el premiado).</w:t>
            </w:r>
          </w:p>
          <w:p w14:paraId="0000005C" w14:textId="75F67F9D" w:rsidR="001B3C21" w:rsidRDefault="00FC6F6D">
            <w:pPr>
              <w:pStyle w:val="LO-normal"/>
              <w:widowControl w:val="0"/>
              <w:numPr>
                <w:ilvl w:val="0"/>
                <w:numId w:val="6"/>
              </w:numPr>
            </w:pPr>
            <w:r>
              <w:t xml:space="preserve">El profesorado </w:t>
            </w:r>
            <w:r w:rsidR="007644D0">
              <w:t>podrá asignar tantos puntos como considere en función de las acciones de cada alumno. No hay límite de puntos.</w:t>
            </w:r>
          </w:p>
          <w:p w14:paraId="0000005E" w14:textId="77777777" w:rsidR="001B3C21" w:rsidRDefault="001B3C21">
            <w:pPr>
              <w:pStyle w:val="LO-normal"/>
              <w:widowControl w:val="0"/>
            </w:pPr>
          </w:p>
          <w:p w14:paraId="0000005F" w14:textId="77777777" w:rsidR="001B3C21" w:rsidRDefault="00FC6F6D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Forma de perder puntos de Karma:</w:t>
            </w:r>
          </w:p>
          <w:p w14:paraId="00000060" w14:textId="77777777" w:rsidR="001B3C21" w:rsidRDefault="00FC6F6D">
            <w:pPr>
              <w:pStyle w:val="LO-normal"/>
              <w:widowControl w:val="0"/>
              <w:numPr>
                <w:ilvl w:val="0"/>
                <w:numId w:val="2"/>
              </w:numPr>
            </w:pPr>
            <w:r>
              <w:t xml:space="preserve">Incumplimiento de las normas de clase: supondrá un punto negativo o más puntos si el profesorado lo considera adecuado debido a la gravedad, a la reincidencia o a otros factores. </w:t>
            </w:r>
          </w:p>
          <w:p w14:paraId="00000061" w14:textId="77777777" w:rsidR="001B3C21" w:rsidRPr="00B50249" w:rsidRDefault="00FC6F6D">
            <w:pPr>
              <w:pStyle w:val="LO-normal"/>
              <w:widowControl w:val="0"/>
              <w:numPr>
                <w:ilvl w:val="0"/>
                <w:numId w:val="2"/>
              </w:numPr>
              <w:spacing w:line="240" w:lineRule="auto"/>
            </w:pPr>
            <w:r w:rsidRPr="00B25A26">
              <w:rPr>
                <w:b/>
                <w:bCs/>
              </w:rPr>
              <w:t>Ante el incumplimiento de una norma</w:t>
            </w:r>
            <w:r>
              <w:t xml:space="preserve">, si no surge el culpable, </w:t>
            </w:r>
            <w:r w:rsidRPr="00B50249">
              <w:t>toda la clase perderá el punto o puntos correspondiente.</w:t>
            </w:r>
          </w:p>
          <w:p w14:paraId="00000064" w14:textId="77777777" w:rsidR="001B3C21" w:rsidRDefault="001B3C21" w:rsidP="00B50249">
            <w:pPr>
              <w:pStyle w:val="LO-normal"/>
              <w:widowControl w:val="0"/>
              <w:spacing w:line="240" w:lineRule="auto"/>
              <w:ind w:left="360"/>
            </w:pPr>
          </w:p>
        </w:tc>
      </w:tr>
      <w:tr w:rsidR="001B3C21" w14:paraId="2B2B7304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9900FF"/>
          </w:tcPr>
          <w:p w14:paraId="00000065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9</w:t>
            </w:r>
          </w:p>
        </w:tc>
        <w:tc>
          <w:tcPr>
            <w:tcW w:w="1515" w:type="dxa"/>
            <w:vMerge/>
            <w:vAlign w:val="center"/>
          </w:tcPr>
          <w:p w14:paraId="00000066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67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44B0A208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9900FF"/>
          </w:tcPr>
          <w:p w14:paraId="00000068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8</w:t>
            </w:r>
          </w:p>
        </w:tc>
        <w:tc>
          <w:tcPr>
            <w:tcW w:w="1515" w:type="dxa"/>
            <w:vMerge/>
            <w:vAlign w:val="center"/>
          </w:tcPr>
          <w:p w14:paraId="00000069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6A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75697EEC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9900FF"/>
          </w:tcPr>
          <w:p w14:paraId="0000006B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7</w:t>
            </w:r>
          </w:p>
        </w:tc>
        <w:tc>
          <w:tcPr>
            <w:tcW w:w="1515" w:type="dxa"/>
            <w:vMerge/>
            <w:vAlign w:val="center"/>
          </w:tcPr>
          <w:p w14:paraId="0000006C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6D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29B4EA11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9900FF"/>
          </w:tcPr>
          <w:p w14:paraId="0000006E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6</w:t>
            </w:r>
          </w:p>
        </w:tc>
        <w:tc>
          <w:tcPr>
            <w:tcW w:w="1515" w:type="dxa"/>
            <w:vMerge/>
            <w:vAlign w:val="center"/>
          </w:tcPr>
          <w:p w14:paraId="0000006F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70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6F907F70" w14:textId="77777777" w:rsidTr="4AB554D5">
        <w:trPr>
          <w:trHeight w:val="220"/>
        </w:trPr>
        <w:tc>
          <w:tcPr>
            <w:tcW w:w="420" w:type="dxa"/>
            <w:tcBorders>
              <w:top w:val="single" w:sz="6" w:space="0" w:color="000000" w:themeColor="text1"/>
              <w:left w:val="single" w:sz="6" w:space="0" w:color="000000" w:themeColor="text1"/>
            </w:tcBorders>
            <w:shd w:val="clear" w:color="auto" w:fill="38761D"/>
          </w:tcPr>
          <w:p w14:paraId="00000071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5</w:t>
            </w:r>
          </w:p>
        </w:tc>
        <w:tc>
          <w:tcPr>
            <w:tcW w:w="1515" w:type="dxa"/>
            <w:vMerge w:val="restart"/>
            <w:tcBorders>
              <w:top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38761D"/>
            <w:vAlign w:val="center"/>
          </w:tcPr>
          <w:p w14:paraId="00000072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VERDE</w:t>
            </w: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73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2598DEE6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38761D"/>
          </w:tcPr>
          <w:p w14:paraId="00000074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4</w:t>
            </w:r>
          </w:p>
        </w:tc>
        <w:tc>
          <w:tcPr>
            <w:tcW w:w="1515" w:type="dxa"/>
            <w:vMerge/>
            <w:vAlign w:val="center"/>
          </w:tcPr>
          <w:p w14:paraId="00000075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76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5FCD5EC4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38761D"/>
          </w:tcPr>
          <w:p w14:paraId="00000077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3</w:t>
            </w:r>
          </w:p>
        </w:tc>
        <w:tc>
          <w:tcPr>
            <w:tcW w:w="1515" w:type="dxa"/>
            <w:vMerge/>
            <w:vAlign w:val="center"/>
          </w:tcPr>
          <w:p w14:paraId="00000078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79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18F999B5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38761D"/>
          </w:tcPr>
          <w:p w14:paraId="0000007A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2</w:t>
            </w:r>
          </w:p>
        </w:tc>
        <w:tc>
          <w:tcPr>
            <w:tcW w:w="1515" w:type="dxa"/>
            <w:vMerge/>
            <w:vAlign w:val="center"/>
          </w:tcPr>
          <w:p w14:paraId="0000007B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7C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649841BE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38761D"/>
          </w:tcPr>
          <w:p w14:paraId="0000007D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1</w:t>
            </w:r>
          </w:p>
        </w:tc>
        <w:tc>
          <w:tcPr>
            <w:tcW w:w="1515" w:type="dxa"/>
            <w:vMerge/>
            <w:vAlign w:val="center"/>
          </w:tcPr>
          <w:p w14:paraId="0000007E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7F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4B584315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38761D"/>
          </w:tcPr>
          <w:p w14:paraId="00000080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0</w:t>
            </w:r>
          </w:p>
        </w:tc>
        <w:tc>
          <w:tcPr>
            <w:tcW w:w="1515" w:type="dxa"/>
            <w:vMerge/>
            <w:vAlign w:val="center"/>
          </w:tcPr>
          <w:p w14:paraId="00000081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82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7CAB29AE" w14:textId="77777777" w:rsidTr="4AB554D5">
        <w:trPr>
          <w:trHeight w:val="220"/>
        </w:trPr>
        <w:tc>
          <w:tcPr>
            <w:tcW w:w="420" w:type="dxa"/>
            <w:tcBorders>
              <w:top w:val="single" w:sz="6" w:space="0" w:color="000000" w:themeColor="text1"/>
              <w:left w:val="single" w:sz="6" w:space="0" w:color="000000" w:themeColor="text1"/>
            </w:tcBorders>
            <w:shd w:val="clear" w:color="auto" w:fill="FF9900"/>
          </w:tcPr>
          <w:p w14:paraId="00000083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-1</w:t>
            </w:r>
          </w:p>
        </w:tc>
        <w:tc>
          <w:tcPr>
            <w:tcW w:w="1515" w:type="dxa"/>
            <w:vMerge w:val="restart"/>
            <w:tcBorders>
              <w:top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FF9900"/>
            <w:vAlign w:val="center"/>
          </w:tcPr>
          <w:p w14:paraId="00000084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NARANJA</w:t>
            </w: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85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579D89C7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FF9900"/>
          </w:tcPr>
          <w:p w14:paraId="00000086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-2</w:t>
            </w:r>
          </w:p>
        </w:tc>
        <w:tc>
          <w:tcPr>
            <w:tcW w:w="1515" w:type="dxa"/>
            <w:vMerge/>
            <w:vAlign w:val="center"/>
          </w:tcPr>
          <w:p w14:paraId="00000087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88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0CAE14BB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FF9900"/>
          </w:tcPr>
          <w:p w14:paraId="00000089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-3</w:t>
            </w:r>
          </w:p>
        </w:tc>
        <w:tc>
          <w:tcPr>
            <w:tcW w:w="1515" w:type="dxa"/>
            <w:vMerge/>
            <w:vAlign w:val="center"/>
          </w:tcPr>
          <w:p w14:paraId="0000008A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8B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15E6DFE7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FF9900"/>
          </w:tcPr>
          <w:p w14:paraId="0000008C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-4</w:t>
            </w:r>
          </w:p>
        </w:tc>
        <w:tc>
          <w:tcPr>
            <w:tcW w:w="1515" w:type="dxa"/>
            <w:vMerge/>
            <w:vAlign w:val="center"/>
          </w:tcPr>
          <w:p w14:paraId="0000008D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8E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5B71159D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FF9900"/>
          </w:tcPr>
          <w:p w14:paraId="0000008F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-5</w:t>
            </w:r>
          </w:p>
        </w:tc>
        <w:tc>
          <w:tcPr>
            <w:tcW w:w="1515" w:type="dxa"/>
            <w:vMerge/>
            <w:vAlign w:val="center"/>
          </w:tcPr>
          <w:p w14:paraId="00000090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91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4132EAA5" w14:textId="77777777" w:rsidTr="4AB554D5">
        <w:trPr>
          <w:trHeight w:val="220"/>
        </w:trPr>
        <w:tc>
          <w:tcPr>
            <w:tcW w:w="420" w:type="dxa"/>
            <w:tcBorders>
              <w:top w:val="single" w:sz="6" w:space="0" w:color="000000" w:themeColor="text1"/>
              <w:left w:val="single" w:sz="6" w:space="0" w:color="000000" w:themeColor="text1"/>
            </w:tcBorders>
            <w:shd w:val="clear" w:color="auto" w:fill="FF0000"/>
          </w:tcPr>
          <w:p w14:paraId="00000092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-6</w:t>
            </w:r>
          </w:p>
        </w:tc>
        <w:tc>
          <w:tcPr>
            <w:tcW w:w="1515" w:type="dxa"/>
            <w:vMerge w:val="restart"/>
            <w:tcBorders>
              <w:top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FF0000"/>
            <w:vAlign w:val="center"/>
          </w:tcPr>
          <w:p w14:paraId="00000093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ROJO</w:t>
            </w: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94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46EB5C67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FF0000"/>
          </w:tcPr>
          <w:p w14:paraId="00000095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-7</w:t>
            </w:r>
          </w:p>
        </w:tc>
        <w:tc>
          <w:tcPr>
            <w:tcW w:w="1515" w:type="dxa"/>
            <w:vMerge/>
            <w:vAlign w:val="center"/>
          </w:tcPr>
          <w:p w14:paraId="00000096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97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456735A7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FF0000"/>
          </w:tcPr>
          <w:p w14:paraId="00000098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-8</w:t>
            </w:r>
          </w:p>
        </w:tc>
        <w:tc>
          <w:tcPr>
            <w:tcW w:w="1515" w:type="dxa"/>
            <w:vMerge/>
            <w:vAlign w:val="center"/>
          </w:tcPr>
          <w:p w14:paraId="00000099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9A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5BE1B091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</w:tcBorders>
            <w:shd w:val="clear" w:color="auto" w:fill="FF0000"/>
          </w:tcPr>
          <w:p w14:paraId="0000009B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-9</w:t>
            </w:r>
          </w:p>
        </w:tc>
        <w:tc>
          <w:tcPr>
            <w:tcW w:w="1515" w:type="dxa"/>
            <w:vMerge/>
            <w:vAlign w:val="center"/>
          </w:tcPr>
          <w:p w14:paraId="0000009C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9D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6085DA69" w14:textId="77777777" w:rsidTr="4AB554D5">
        <w:trPr>
          <w:trHeight w:val="220"/>
        </w:trPr>
        <w:tc>
          <w:tcPr>
            <w:tcW w:w="420" w:type="dxa"/>
            <w:tcBorders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FF0000"/>
          </w:tcPr>
          <w:p w14:paraId="0000009E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-10</w:t>
            </w:r>
          </w:p>
        </w:tc>
        <w:tc>
          <w:tcPr>
            <w:tcW w:w="1515" w:type="dxa"/>
            <w:vMerge/>
            <w:vAlign w:val="center"/>
          </w:tcPr>
          <w:p w14:paraId="0000009F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A0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  <w:tr w:rsidR="001B3C21" w14:paraId="6C95DB69" w14:textId="77777777" w:rsidTr="4AB554D5">
        <w:trPr>
          <w:trHeight w:val="220"/>
        </w:trPr>
        <w:tc>
          <w:tcPr>
            <w:tcW w:w="42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  <w:shd w:val="clear" w:color="auto" w:fill="111111"/>
          </w:tcPr>
          <w:p w14:paraId="000000A1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-11</w:t>
            </w:r>
          </w:p>
        </w:tc>
        <w:tc>
          <w:tcPr>
            <w:tcW w:w="1515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8" w:space="0" w:color="000000" w:themeColor="text1"/>
            </w:tcBorders>
            <w:shd w:val="clear" w:color="auto" w:fill="111111"/>
          </w:tcPr>
          <w:p w14:paraId="000000A2" w14:textId="77777777" w:rsidR="001B3C21" w:rsidRDefault="00FC6F6D">
            <w:pPr>
              <w:pStyle w:val="LO-normal"/>
              <w:widowControl w:val="0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NEGRO</w:t>
            </w:r>
          </w:p>
        </w:tc>
        <w:tc>
          <w:tcPr>
            <w:tcW w:w="6855" w:type="dxa"/>
            <w:vMerge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0000A3" w14:textId="77777777" w:rsidR="001B3C21" w:rsidRDefault="001B3C21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FFFFFF"/>
                <w:sz w:val="18"/>
                <w:szCs w:val="18"/>
              </w:rPr>
            </w:pPr>
          </w:p>
        </w:tc>
      </w:tr>
    </w:tbl>
    <w:p w14:paraId="000000A4" w14:textId="77777777" w:rsidR="001B3C21" w:rsidRDefault="001B3C21">
      <w:pPr>
        <w:pStyle w:val="LO-normal"/>
      </w:pPr>
    </w:p>
    <w:p w14:paraId="1295451F" w14:textId="77777777" w:rsidR="00901FD7" w:rsidRDefault="00901FD7" w:rsidP="00B20917">
      <w:pPr>
        <w:rPr>
          <w:color w:val="EE0000"/>
        </w:rPr>
      </w:pPr>
      <w:bookmarkStart w:id="11" w:name="_heading=h.3rdcrjn" w:colFirst="0" w:colLast="0"/>
      <w:bookmarkEnd w:id="11"/>
    </w:p>
    <w:p w14:paraId="08BA2070" w14:textId="77777777" w:rsidR="00B50249" w:rsidRDefault="00B50249" w:rsidP="00B20917">
      <w:pPr>
        <w:rPr>
          <w:color w:val="EE0000"/>
        </w:rPr>
      </w:pPr>
    </w:p>
    <w:p w14:paraId="0035C114" w14:textId="77777777" w:rsidR="00B50249" w:rsidRDefault="00B50249">
      <w:pPr>
        <w:pStyle w:val="Ttol2"/>
      </w:pPr>
    </w:p>
    <w:p w14:paraId="000000A5" w14:textId="7DB0BC53" w:rsidR="001B3C21" w:rsidRDefault="00FC6F6D">
      <w:pPr>
        <w:pStyle w:val="Ttol2"/>
      </w:pPr>
      <w:bookmarkStart w:id="12" w:name="_Toc234428411"/>
      <w:r w:rsidRPr="00B50249">
        <w:t>Privilegios según Karma</w:t>
      </w:r>
      <w:bookmarkEnd w:id="12"/>
    </w:p>
    <w:p w14:paraId="000000A6" w14:textId="77777777" w:rsidR="001B3C21" w:rsidRDefault="001B3C21">
      <w:pPr>
        <w:pStyle w:val="LO-normal"/>
      </w:pPr>
    </w:p>
    <w:p w14:paraId="000000A7" w14:textId="77777777" w:rsidR="001B3C21" w:rsidRDefault="00FC6F6D">
      <w:pPr>
        <w:pStyle w:val="LO-normal"/>
      </w:pPr>
      <w:r>
        <w:t xml:space="preserve">Privilegio es una </w:t>
      </w:r>
      <w:r>
        <w:rPr>
          <w:b/>
        </w:rPr>
        <w:t>ventaja especial o una exención de una obligación</w:t>
      </w:r>
      <w:r>
        <w:t xml:space="preserve"> que disfruta alguien. Los privilegios se ganan y se pierden, los derechos no.</w:t>
      </w:r>
    </w:p>
    <w:p w14:paraId="000000A8" w14:textId="77777777" w:rsidR="001B3C21" w:rsidRDefault="001B3C21">
      <w:pPr>
        <w:pStyle w:val="LO-normal"/>
      </w:pPr>
    </w:p>
    <w:p w14:paraId="000000A9" w14:textId="164BB234" w:rsidR="001B3C21" w:rsidRDefault="00FC6F6D">
      <w:pPr>
        <w:pStyle w:val="LO-normal"/>
      </w:pPr>
      <w:r w:rsidRPr="00B50249">
        <w:rPr>
          <w:b/>
        </w:rPr>
        <w:t>Privilegios semanales nivel</w:t>
      </w:r>
      <w:r w:rsidR="00D27FB1">
        <w:rPr>
          <w:b/>
        </w:rPr>
        <w:t xml:space="preserve"> 2</w:t>
      </w:r>
      <w:r>
        <w:rPr>
          <w:b/>
        </w:rPr>
        <w:t>:</w:t>
      </w:r>
    </w:p>
    <w:p w14:paraId="000000AA" w14:textId="77777777" w:rsidR="001B3C21" w:rsidRDefault="001B3C21">
      <w:pPr>
        <w:pStyle w:val="LO-normal"/>
      </w:pPr>
    </w:p>
    <w:p w14:paraId="54414D2F" w14:textId="77777777" w:rsidR="00D01EC4" w:rsidRPr="00D01EC4" w:rsidRDefault="00FC6F6D">
      <w:pPr>
        <w:pStyle w:val="LO-normal"/>
        <w:numPr>
          <w:ilvl w:val="0"/>
          <w:numId w:val="13"/>
        </w:numPr>
      </w:pPr>
      <w:r w:rsidRPr="4AB554D5">
        <w:rPr>
          <w:lang w:val="es-ES"/>
        </w:rPr>
        <w:t xml:space="preserve">1h libre que se puede emplear en hacer deporte, ver películas/series/series… en el ordenador. Esta hora se puede disfrutar en las franjas rojas del horario, pudiéndose dividir en 30min + 30 min). Esta hora sólo se podrá </w:t>
      </w:r>
      <w:proofErr w:type="gramStart"/>
      <w:r w:rsidRPr="4AB554D5">
        <w:rPr>
          <w:lang w:val="es-ES"/>
        </w:rPr>
        <w:t>lograr</w:t>
      </w:r>
      <w:proofErr w:type="gramEnd"/>
      <w:r w:rsidRPr="4AB554D5">
        <w:rPr>
          <w:lang w:val="es-ES"/>
        </w:rPr>
        <w:t xml:space="preserve"> aunque sea individual </w:t>
      </w:r>
    </w:p>
    <w:p w14:paraId="000000AB" w14:textId="48B148C3" w:rsidR="001B3C21" w:rsidRPr="00B50249" w:rsidRDefault="00FC6F6D" w:rsidP="00D01EC4">
      <w:pPr>
        <w:pStyle w:val="LO-normal"/>
        <w:ind w:left="720"/>
      </w:pPr>
      <w:r w:rsidRPr="00B50249">
        <w:rPr>
          <w:lang w:val="es-ES"/>
        </w:rPr>
        <w:t>siempre que todo el grupo permanezca fuera de KARMA NEGRO o ROJO.</w:t>
      </w:r>
    </w:p>
    <w:p w14:paraId="4B3E1E29" w14:textId="77777777" w:rsidR="00D01EC4" w:rsidRDefault="00D01EC4" w:rsidP="00D01EC4">
      <w:pPr>
        <w:pStyle w:val="LO-normal"/>
        <w:ind w:left="720"/>
      </w:pPr>
    </w:p>
    <w:p w14:paraId="4ECDCE11" w14:textId="31B3E9EC" w:rsidR="00B50249" w:rsidRPr="00B50249" w:rsidRDefault="00FC6F6D">
      <w:pPr>
        <w:pStyle w:val="LO-normal"/>
        <w:numPr>
          <w:ilvl w:val="0"/>
          <w:numId w:val="13"/>
        </w:numPr>
      </w:pPr>
      <w:r w:rsidRPr="00B50249">
        <w:rPr>
          <w:lang w:val="es-ES"/>
        </w:rPr>
        <w:t>Con KARMA mayor de 10</w:t>
      </w:r>
      <w:r w:rsidR="00B50249">
        <w:rPr>
          <w:lang w:val="es-ES"/>
        </w:rPr>
        <w:t>:</w:t>
      </w:r>
    </w:p>
    <w:p w14:paraId="0B1A5AA9" w14:textId="77777777" w:rsidR="00B50249" w:rsidRDefault="00FC6F6D" w:rsidP="00B50249">
      <w:pPr>
        <w:pStyle w:val="LO-normal"/>
        <w:ind w:left="1440"/>
        <w:rPr>
          <w:lang w:val="es-ES"/>
        </w:rPr>
      </w:pPr>
      <w:r w:rsidRPr="00B50249">
        <w:rPr>
          <w:lang w:val="es-ES"/>
        </w:rPr>
        <w:t xml:space="preserve"> + 0,5 puntos en la nota total si Karma está entre 15 y 20, </w:t>
      </w:r>
    </w:p>
    <w:p w14:paraId="1DE70F70" w14:textId="6AD0E2A1" w:rsidR="00B50249" w:rsidRPr="00B50249" w:rsidRDefault="00B50249" w:rsidP="00B50249">
      <w:pPr>
        <w:pStyle w:val="LO-normal"/>
        <w:ind w:left="1440"/>
      </w:pPr>
      <w:r>
        <w:rPr>
          <w:lang w:val="es-ES"/>
        </w:rPr>
        <w:t xml:space="preserve">+ </w:t>
      </w:r>
      <w:r w:rsidR="00FC6F6D" w:rsidRPr="00B50249">
        <w:rPr>
          <w:lang w:val="es-ES"/>
        </w:rPr>
        <w:t>1 p</w:t>
      </w:r>
      <w:r>
        <w:rPr>
          <w:lang w:val="es-ES"/>
        </w:rPr>
        <w:t>unto</w:t>
      </w:r>
      <w:r w:rsidR="00FC6F6D" w:rsidRPr="00B50249">
        <w:rPr>
          <w:lang w:val="es-ES"/>
        </w:rPr>
        <w:t xml:space="preserve"> si K</w:t>
      </w:r>
      <w:r>
        <w:rPr>
          <w:lang w:val="es-ES"/>
        </w:rPr>
        <w:t>arma</w:t>
      </w:r>
      <w:r w:rsidR="00FC6F6D" w:rsidRPr="00B50249">
        <w:rPr>
          <w:lang w:val="es-ES"/>
        </w:rPr>
        <w:t xml:space="preserve"> &gt;20, en la nota final de la evaluación</w:t>
      </w:r>
    </w:p>
    <w:p w14:paraId="38D0D1A6" w14:textId="44480CFC" w:rsidR="00D01EC4" w:rsidRPr="00D01EC4" w:rsidRDefault="00D01EC4" w:rsidP="00B50249">
      <w:pPr>
        <w:pStyle w:val="LO-normal"/>
        <w:ind w:left="720"/>
        <w:rPr>
          <w:highlight w:val="yellow"/>
        </w:rPr>
      </w:pPr>
    </w:p>
    <w:p w14:paraId="000000AC" w14:textId="487AAD57" w:rsidR="001B3C21" w:rsidRPr="00B50249" w:rsidRDefault="00B50249">
      <w:pPr>
        <w:pStyle w:val="LO-normal"/>
        <w:numPr>
          <w:ilvl w:val="0"/>
          <w:numId w:val="13"/>
        </w:numPr>
      </w:pPr>
      <w:r w:rsidRPr="00B50249">
        <w:rPr>
          <w:lang w:val="es-ES"/>
        </w:rPr>
        <w:t>Cada evaluación se reiniciará el contador de Karma</w:t>
      </w:r>
      <w:r>
        <w:rPr>
          <w:lang w:val="es-ES"/>
        </w:rPr>
        <w:t xml:space="preserve"> para todos los alumnos y se dejará en 0.</w:t>
      </w:r>
    </w:p>
    <w:p w14:paraId="09DEF031" w14:textId="77777777" w:rsidR="00D01EC4" w:rsidRPr="00D01EC4" w:rsidRDefault="00D01EC4" w:rsidP="00D01EC4">
      <w:pPr>
        <w:pStyle w:val="LO-normal"/>
        <w:rPr>
          <w:highlight w:val="yellow"/>
        </w:rPr>
      </w:pPr>
    </w:p>
    <w:p w14:paraId="000000AD" w14:textId="77777777" w:rsidR="001B3C21" w:rsidRDefault="001B3C21">
      <w:pPr>
        <w:pStyle w:val="LO-normal"/>
      </w:pPr>
    </w:p>
    <w:p w14:paraId="07E8502B" w14:textId="27D2A358" w:rsidR="00B50249" w:rsidRDefault="00FC6F6D">
      <w:pPr>
        <w:pStyle w:val="LO-normal"/>
      </w:pPr>
      <w:r w:rsidRPr="00B50249">
        <w:rPr>
          <w:b/>
        </w:rPr>
        <w:t>Privilegios semanales niv</w:t>
      </w:r>
      <w:r>
        <w:rPr>
          <w:b/>
        </w:rPr>
        <w:t>el</w:t>
      </w:r>
      <w:r w:rsidR="00D27FB1">
        <w:rPr>
          <w:b/>
        </w:rPr>
        <w:t xml:space="preserve"> 1</w:t>
      </w:r>
      <w:r w:rsidR="00B50249">
        <w:t>:</w:t>
      </w:r>
    </w:p>
    <w:p w14:paraId="3D80990D" w14:textId="77777777" w:rsidR="00B50249" w:rsidRDefault="00B50249">
      <w:pPr>
        <w:pStyle w:val="LO-normal"/>
      </w:pPr>
    </w:p>
    <w:p w14:paraId="134491EE" w14:textId="1B54B9B1" w:rsidR="00B50249" w:rsidRDefault="00B50249" w:rsidP="00B50249">
      <w:pPr>
        <w:pStyle w:val="LO-normal"/>
        <w:numPr>
          <w:ilvl w:val="0"/>
          <w:numId w:val="13"/>
        </w:numPr>
      </w:pPr>
      <w:r>
        <w:t>P</w:t>
      </w:r>
      <w:r w:rsidR="00FC6F6D">
        <w:t>oder salir 5</w:t>
      </w:r>
      <w:r>
        <w:t xml:space="preserve"> </w:t>
      </w:r>
      <w:r w:rsidR="00FC6F6D">
        <w:t xml:space="preserve">min antes del toque de clase y hasta 7 minutos si son las últimas horas para poder coger el transporte público, etc. </w:t>
      </w:r>
    </w:p>
    <w:p w14:paraId="431C6249" w14:textId="77777777" w:rsidR="00B50249" w:rsidRDefault="00B50249" w:rsidP="00B50249">
      <w:pPr>
        <w:pStyle w:val="LO-normal"/>
        <w:ind w:left="720"/>
      </w:pPr>
    </w:p>
    <w:p w14:paraId="000000AE" w14:textId="334FB0F6" w:rsidR="001B3C21" w:rsidRDefault="00FC6F6D" w:rsidP="00B50249">
      <w:pPr>
        <w:pStyle w:val="LO-normal"/>
        <w:numPr>
          <w:ilvl w:val="0"/>
          <w:numId w:val="13"/>
        </w:numPr>
      </w:pPr>
      <w:r>
        <w:t>Poder escuchar música con el portátil mientras se trabaja en tiempo flexible.</w:t>
      </w:r>
    </w:p>
    <w:p w14:paraId="539BBE3B" w14:textId="77777777" w:rsidR="00B50249" w:rsidRDefault="00B50249" w:rsidP="00B50249">
      <w:pPr>
        <w:pStyle w:val="LO-normal"/>
      </w:pPr>
    </w:p>
    <w:p w14:paraId="0FDD86CD" w14:textId="70FF8DB3" w:rsidR="00B50249" w:rsidRDefault="00B50249" w:rsidP="00B50249">
      <w:pPr>
        <w:pStyle w:val="LO-normal"/>
      </w:pPr>
      <w:r>
        <w:t>Nota: pueden incorporarse nuevos privilegios (o quitarse) siempre de forma consensuada con todos los alumnos y docentes.</w:t>
      </w:r>
    </w:p>
    <w:p w14:paraId="000000B0" w14:textId="16EC02DE" w:rsidR="001B3C21" w:rsidRPr="00B50249" w:rsidRDefault="00FC6F6D" w:rsidP="00B50249">
      <w:pPr>
        <w:pStyle w:val="Ttol3"/>
      </w:pPr>
      <w:bookmarkStart w:id="13" w:name="_Toc234428412"/>
      <w:r>
        <w:t>Karma morado</w:t>
      </w:r>
      <w:bookmarkEnd w:id="13"/>
    </w:p>
    <w:p w14:paraId="000000B1" w14:textId="4D8B3BAD" w:rsidR="001B3C21" w:rsidRDefault="00FC6F6D">
      <w:pPr>
        <w:pStyle w:val="LO-normal"/>
        <w:numPr>
          <w:ilvl w:val="0"/>
          <w:numId w:val="10"/>
        </w:numPr>
      </w:pPr>
      <w:r>
        <w:t xml:space="preserve">Privilegios semanales de nivel </w:t>
      </w:r>
      <w:r w:rsidR="00D27FB1">
        <w:t>2</w:t>
      </w:r>
      <w:r>
        <w:t>.</w:t>
      </w:r>
    </w:p>
    <w:p w14:paraId="000000B2" w14:textId="77777777" w:rsidR="001B3C21" w:rsidRDefault="00FC6F6D">
      <w:pPr>
        <w:pStyle w:val="Ttol3"/>
      </w:pPr>
      <w:bookmarkStart w:id="14" w:name="_Toc234428413"/>
      <w:r>
        <w:t>Karma verde</w:t>
      </w:r>
      <w:bookmarkEnd w:id="14"/>
    </w:p>
    <w:p w14:paraId="000000B3" w14:textId="6D3EFE90" w:rsidR="001B3C21" w:rsidRDefault="00FC6F6D">
      <w:pPr>
        <w:pStyle w:val="LO-normal"/>
        <w:numPr>
          <w:ilvl w:val="0"/>
          <w:numId w:val="3"/>
        </w:numPr>
      </w:pPr>
      <w:r>
        <w:t xml:space="preserve">Privilegios semanales de nivel </w:t>
      </w:r>
      <w:r w:rsidR="00D27FB1">
        <w:t>1</w:t>
      </w:r>
      <w:r>
        <w:t>.</w:t>
      </w:r>
    </w:p>
    <w:p w14:paraId="000000B4" w14:textId="77777777" w:rsidR="001B3C21" w:rsidRDefault="00FC6F6D">
      <w:pPr>
        <w:pStyle w:val="Ttol3"/>
      </w:pPr>
      <w:bookmarkStart w:id="15" w:name="_Toc234428414"/>
      <w:r>
        <w:t>Karma Naranja</w:t>
      </w:r>
      <w:bookmarkEnd w:id="15"/>
    </w:p>
    <w:p w14:paraId="000000B5" w14:textId="77777777" w:rsidR="001B3C21" w:rsidRDefault="00FC6F6D">
      <w:pPr>
        <w:pStyle w:val="LO-normal"/>
        <w:numPr>
          <w:ilvl w:val="0"/>
          <w:numId w:val="12"/>
        </w:numPr>
      </w:pPr>
      <w:r>
        <w:t>Sin privilegios especiales.</w:t>
      </w:r>
    </w:p>
    <w:p w14:paraId="000000B6" w14:textId="77777777" w:rsidR="001B3C21" w:rsidRDefault="00FC6F6D">
      <w:pPr>
        <w:pStyle w:val="Ttol3"/>
      </w:pPr>
      <w:bookmarkStart w:id="16" w:name="_Toc234428415"/>
      <w:r>
        <w:t>Karma Rojo</w:t>
      </w:r>
      <w:bookmarkEnd w:id="16"/>
    </w:p>
    <w:p w14:paraId="000000B7" w14:textId="77777777" w:rsidR="001B3C21" w:rsidRDefault="00FC6F6D">
      <w:pPr>
        <w:pStyle w:val="LO-normal"/>
        <w:numPr>
          <w:ilvl w:val="0"/>
          <w:numId w:val="11"/>
        </w:numPr>
      </w:pPr>
      <w:r>
        <w:t>Sin privilegios especiales.</w:t>
      </w:r>
    </w:p>
    <w:p w14:paraId="000000B8" w14:textId="77777777" w:rsidR="001B3C21" w:rsidRDefault="00FC6F6D">
      <w:pPr>
        <w:pStyle w:val="LO-normal"/>
        <w:numPr>
          <w:ilvl w:val="0"/>
          <w:numId w:val="11"/>
        </w:numPr>
      </w:pPr>
      <w:r>
        <w:rPr>
          <w:b/>
        </w:rPr>
        <w:t>Servicios a la comunidad obligatorios</w:t>
      </w:r>
      <w:r>
        <w:t xml:space="preserve"> para recuperar puntos.</w:t>
      </w:r>
    </w:p>
    <w:p w14:paraId="000000B9" w14:textId="550122EE" w:rsidR="001B3C21" w:rsidRPr="00D27FB1" w:rsidRDefault="00FC6F6D">
      <w:pPr>
        <w:pStyle w:val="LO-normal"/>
        <w:numPr>
          <w:ilvl w:val="0"/>
          <w:numId w:val="11"/>
        </w:numPr>
      </w:pPr>
      <w:r w:rsidRPr="00D27FB1">
        <w:t>No se puede aprobar la evaluación con este KARMA</w:t>
      </w:r>
      <w:r w:rsidR="00D27FB1">
        <w:t xml:space="preserve"> de ninguno de los módulos</w:t>
      </w:r>
      <w:r w:rsidRPr="00D27FB1">
        <w:t>.</w:t>
      </w:r>
      <w:r w:rsidR="009B7B31" w:rsidRPr="00D27FB1">
        <w:t xml:space="preserve"> </w:t>
      </w:r>
    </w:p>
    <w:p w14:paraId="000000BA" w14:textId="77777777" w:rsidR="001B3C21" w:rsidRDefault="00FC6F6D">
      <w:pPr>
        <w:pStyle w:val="Ttol3"/>
      </w:pPr>
      <w:bookmarkStart w:id="17" w:name="_Toc234428416"/>
      <w:r>
        <w:lastRenderedPageBreak/>
        <w:t>Karma negro</w:t>
      </w:r>
      <w:bookmarkEnd w:id="17"/>
    </w:p>
    <w:p w14:paraId="000000BB" w14:textId="77777777" w:rsidR="001B3C21" w:rsidRDefault="00FC6F6D">
      <w:pPr>
        <w:pStyle w:val="LO-normal"/>
        <w:numPr>
          <w:ilvl w:val="0"/>
          <w:numId w:val="11"/>
        </w:numPr>
      </w:pPr>
      <w:r>
        <w:t>Sin privilegios especiales.</w:t>
      </w:r>
    </w:p>
    <w:p w14:paraId="000000BC" w14:textId="77777777" w:rsidR="001B3C21" w:rsidRDefault="00FC6F6D">
      <w:pPr>
        <w:pStyle w:val="LO-normal"/>
        <w:numPr>
          <w:ilvl w:val="0"/>
          <w:numId w:val="11"/>
        </w:numPr>
      </w:pPr>
      <w:r w:rsidRPr="00D27FB1">
        <w:rPr>
          <w:b/>
        </w:rPr>
        <w:t>Servicios a la comunidad obligatorios</w:t>
      </w:r>
      <w:r w:rsidRPr="00D27FB1">
        <w:t xml:space="preserve"> para</w:t>
      </w:r>
      <w:r>
        <w:t xml:space="preserve"> recuperar puntos. En caso de negarse a realizar dichos servicios (que han sido aceptados previamente en el contrato), se pasará al método </w:t>
      </w:r>
      <w:r w:rsidRPr="00D27FB1">
        <w:t>tradicional de partes o expedientes disciplinarios</w:t>
      </w:r>
      <w:r>
        <w:t>.</w:t>
      </w:r>
    </w:p>
    <w:p w14:paraId="000000BD" w14:textId="77777777" w:rsidR="001B3C21" w:rsidRPr="00D27FB1" w:rsidRDefault="00FC6F6D">
      <w:pPr>
        <w:pStyle w:val="LO-normal"/>
        <w:numPr>
          <w:ilvl w:val="0"/>
          <w:numId w:val="11"/>
        </w:numPr>
      </w:pPr>
      <w:r>
        <w:rPr>
          <w:b/>
        </w:rPr>
        <w:t>Posibilidad de perder el privilegio de participar en el proyecto</w:t>
      </w:r>
      <w:r>
        <w:t xml:space="preserve">. En ese caso, se le proporcionarán los libros de las asignaturas y deberá realizar los trabajos que le encomiende el profesorado respectivo. Será evaluado mediante la actitud, los </w:t>
      </w:r>
      <w:r w:rsidRPr="00D27FB1">
        <w:t>trabajos y los exámenes correspondientes.</w:t>
      </w:r>
    </w:p>
    <w:p w14:paraId="000000BE" w14:textId="77777777" w:rsidR="001B3C21" w:rsidRPr="00D27FB1" w:rsidRDefault="00FC6F6D">
      <w:pPr>
        <w:pStyle w:val="LO-normal"/>
        <w:numPr>
          <w:ilvl w:val="0"/>
          <w:numId w:val="11"/>
        </w:numPr>
      </w:pPr>
      <w:r w:rsidRPr="00D27FB1">
        <w:t>No se puede aprobar la evaluación con este KARMA.</w:t>
      </w:r>
    </w:p>
    <w:p w14:paraId="000000BF" w14:textId="77777777" w:rsidR="001B3C21" w:rsidRPr="00D27FB1" w:rsidRDefault="00FC6F6D">
      <w:pPr>
        <w:pStyle w:val="Ttol2"/>
      </w:pPr>
      <w:bookmarkStart w:id="18" w:name="_Toc234428417"/>
      <w:r w:rsidRPr="00D27FB1">
        <w:t>Karma y privilegios de grupo base</w:t>
      </w:r>
      <w:bookmarkEnd w:id="18"/>
    </w:p>
    <w:p w14:paraId="000000C0" w14:textId="70B56A51" w:rsidR="001B3C21" w:rsidRDefault="00FC6F6D">
      <w:pPr>
        <w:pStyle w:val="LO-normal"/>
      </w:pPr>
      <w:r w:rsidRPr="00D27FB1">
        <w:t xml:space="preserve">El karma de un grupo de base será igual al </w:t>
      </w:r>
      <w:r w:rsidRPr="00D27FB1">
        <w:rPr>
          <w:b/>
          <w:bCs/>
        </w:rPr>
        <w:t>mínimo de todos los karmas</w:t>
      </w:r>
      <w:r w:rsidRPr="00D27FB1">
        <w:t xml:space="preserve"> de sus componentes. Por ejemplo, si 3 miembros tienen karma verde y uno lo tiene rojo, el del grupo será el mínimo: </w:t>
      </w:r>
      <w:r w:rsidR="00D27FB1">
        <w:t>ROJO</w:t>
      </w:r>
      <w:r w:rsidRPr="00D27FB1">
        <w:t>.</w:t>
      </w:r>
    </w:p>
    <w:p w14:paraId="000000C1" w14:textId="77777777" w:rsidR="001B3C21" w:rsidRDefault="001B3C21">
      <w:pPr>
        <w:pStyle w:val="LO-normal"/>
      </w:pPr>
    </w:p>
    <w:p w14:paraId="000000C2" w14:textId="77777777" w:rsidR="001B3C21" w:rsidRDefault="00FC6F6D">
      <w:pPr>
        <w:pStyle w:val="LO-normal"/>
      </w:pPr>
      <w:r>
        <w:t xml:space="preserve">Los grupos con </w:t>
      </w:r>
      <w:r>
        <w:rPr>
          <w:b/>
        </w:rPr>
        <w:t>karma verde o superior</w:t>
      </w:r>
      <w:r>
        <w:t xml:space="preserve"> tendrán los siguientes privilegios:</w:t>
      </w:r>
    </w:p>
    <w:p w14:paraId="000000C3" w14:textId="77777777" w:rsidR="001B3C21" w:rsidRDefault="001B3C21">
      <w:pPr>
        <w:pStyle w:val="LO-normal"/>
      </w:pPr>
    </w:p>
    <w:p w14:paraId="000000C4" w14:textId="77777777" w:rsidR="001B3C21" w:rsidRPr="002B7427" w:rsidRDefault="00FC6F6D">
      <w:pPr>
        <w:pStyle w:val="LO-normal"/>
        <w:numPr>
          <w:ilvl w:val="0"/>
          <w:numId w:val="7"/>
        </w:numPr>
      </w:pPr>
      <w:r w:rsidRPr="4AB554D5">
        <w:rPr>
          <w:b/>
          <w:bCs/>
          <w:lang w:val="es-ES"/>
        </w:rPr>
        <w:t>Una hora libre a la semana para todo el grupo</w:t>
      </w:r>
      <w:r w:rsidRPr="4AB554D5">
        <w:rPr>
          <w:lang w:val="es-ES"/>
        </w:rPr>
        <w:t>. Esta hora se podrá utilizar, después de pedir permiso, cuando lo deseen siempre que el profesorado considere que es posible en ese momento. Por ejemplo: no se podrá realizar si se necesita al grupo en una actividad programada o por otras razones similares y justificadas. Deberá haber consenso en el grupo para solicitar la hora libre.</w:t>
      </w:r>
    </w:p>
    <w:p w14:paraId="2B4FEB42" w14:textId="77777777" w:rsidR="002B7427" w:rsidRDefault="002B7427" w:rsidP="002B7427">
      <w:pPr>
        <w:pStyle w:val="LO-normal"/>
        <w:ind w:left="720"/>
        <w:rPr>
          <w:color w:val="EE0000"/>
          <w:lang w:val="es-ES"/>
        </w:rPr>
      </w:pPr>
    </w:p>
    <w:p w14:paraId="000000C5" w14:textId="77777777" w:rsidR="001B3C21" w:rsidRDefault="001B3C21">
      <w:pPr>
        <w:pStyle w:val="LO-normal"/>
      </w:pPr>
    </w:p>
    <w:p w14:paraId="000000C6" w14:textId="77777777" w:rsidR="001B3C21" w:rsidRDefault="00FC6F6D">
      <w:pPr>
        <w:pStyle w:val="LO-normal"/>
      </w:pPr>
      <w:r>
        <w:br w:type="page"/>
      </w:r>
    </w:p>
    <w:p w14:paraId="000000C7" w14:textId="77777777" w:rsidR="001B3C21" w:rsidRPr="00D27FB1" w:rsidRDefault="00FC6F6D">
      <w:pPr>
        <w:pStyle w:val="Ttol1"/>
        <w:jc w:val="both"/>
      </w:pPr>
      <w:bookmarkStart w:id="19" w:name="_Toc234428418"/>
      <w:r>
        <w:lastRenderedPageBreak/>
        <w:t>Fuera del proyecto</w:t>
      </w:r>
      <w:bookmarkEnd w:id="19"/>
    </w:p>
    <w:p w14:paraId="000000C8" w14:textId="7ABC9631" w:rsidR="001B3C21" w:rsidRDefault="00FC6F6D">
      <w:pPr>
        <w:pStyle w:val="LO-normal"/>
        <w:jc w:val="both"/>
        <w:rPr>
          <w:color w:val="EE0000"/>
        </w:rPr>
      </w:pPr>
      <w:r w:rsidRPr="00D27FB1">
        <w:t>Cuando un alumno pasa en</w:t>
      </w:r>
      <w:r w:rsidRPr="00D27FB1">
        <w:rPr>
          <w:b/>
        </w:rPr>
        <w:t xml:space="preserve"> karma negro un sprint completo</w:t>
      </w:r>
      <w:r w:rsidRPr="00D27FB1">
        <w:t xml:space="preserve"> o cuando </w:t>
      </w:r>
      <w:r>
        <w:t>el profesorado así lo decida por el comportamiento del alumno/a, este pasará a la situación de “</w:t>
      </w:r>
      <w:r>
        <w:rPr>
          <w:b/>
        </w:rPr>
        <w:t>fuera del proyecto</w:t>
      </w:r>
      <w:r>
        <w:t>”.</w:t>
      </w:r>
      <w:r w:rsidR="001D7752">
        <w:t xml:space="preserve"> </w:t>
      </w:r>
    </w:p>
    <w:p w14:paraId="3D7B1755" w14:textId="77777777" w:rsidR="001D7752" w:rsidRDefault="001D7752">
      <w:pPr>
        <w:pStyle w:val="LO-normal"/>
        <w:jc w:val="both"/>
        <w:rPr>
          <w:color w:val="EE0000"/>
        </w:rPr>
      </w:pPr>
    </w:p>
    <w:p w14:paraId="000000C9" w14:textId="77777777" w:rsidR="001B3C21" w:rsidRDefault="00FC6F6D">
      <w:pPr>
        <w:pStyle w:val="Ttol2"/>
        <w:jc w:val="both"/>
      </w:pPr>
      <w:bookmarkStart w:id="20" w:name="_Toc234428419"/>
      <w:r w:rsidRPr="004335C3">
        <w:t>Definición de “Fuera de proyecto”</w:t>
      </w:r>
      <w:bookmarkEnd w:id="20"/>
    </w:p>
    <w:p w14:paraId="000000CA" w14:textId="77777777" w:rsidR="001B3C21" w:rsidRDefault="00FC6F6D">
      <w:pPr>
        <w:pStyle w:val="LO-normal"/>
        <w:numPr>
          <w:ilvl w:val="0"/>
          <w:numId w:val="9"/>
        </w:numPr>
        <w:jc w:val="both"/>
      </w:pPr>
      <w:r>
        <w:t xml:space="preserve">No pertenece a </w:t>
      </w:r>
      <w:r>
        <w:rPr>
          <w:b/>
        </w:rPr>
        <w:t>ningún grupo de base</w:t>
      </w:r>
      <w:r>
        <w:t>.</w:t>
      </w:r>
    </w:p>
    <w:p w14:paraId="000000CB" w14:textId="77777777" w:rsidR="001B3C21" w:rsidRDefault="00FC6F6D">
      <w:pPr>
        <w:pStyle w:val="LO-normal"/>
        <w:numPr>
          <w:ilvl w:val="0"/>
          <w:numId w:val="9"/>
        </w:numPr>
        <w:jc w:val="both"/>
      </w:pPr>
      <w:r>
        <w:rPr>
          <w:b/>
        </w:rPr>
        <w:t>Se sentará solo</w:t>
      </w:r>
      <w:r>
        <w:t xml:space="preserve"> si así lo decide el profesorado.</w:t>
      </w:r>
    </w:p>
    <w:p w14:paraId="000000CC" w14:textId="77777777" w:rsidR="001B3C21" w:rsidRDefault="00FC6F6D">
      <w:pPr>
        <w:pStyle w:val="LO-normal"/>
        <w:numPr>
          <w:ilvl w:val="0"/>
          <w:numId w:val="9"/>
        </w:numPr>
        <w:jc w:val="both"/>
      </w:pPr>
      <w:r w:rsidRPr="4AB554D5">
        <w:rPr>
          <w:lang w:val="es-ES"/>
        </w:rPr>
        <w:t xml:space="preserve">Las amonestaciones no sólo se reflejarán en el </w:t>
      </w:r>
      <w:proofErr w:type="gramStart"/>
      <w:r w:rsidRPr="4AB554D5">
        <w:rPr>
          <w:lang w:val="es-ES"/>
        </w:rPr>
        <w:t>karma</w:t>
      </w:r>
      <w:proofErr w:type="gramEnd"/>
      <w:r w:rsidRPr="4AB554D5">
        <w:rPr>
          <w:lang w:val="es-ES"/>
        </w:rPr>
        <w:t xml:space="preserve"> sino que además se les pondrán </w:t>
      </w:r>
      <w:r w:rsidRPr="4AB554D5">
        <w:rPr>
          <w:b/>
          <w:bCs/>
          <w:lang w:val="es-ES"/>
        </w:rPr>
        <w:t xml:space="preserve">partes de convivencia </w:t>
      </w:r>
      <w:r w:rsidRPr="4AB554D5">
        <w:rPr>
          <w:lang w:val="es-ES"/>
        </w:rPr>
        <w:t>por el procedimiento general del centro (3 partes = día en convivencia). Si persisten en una mala actitud la acumulación de partes puede dar lugar a una apertura de expediente con la consiguiente expulsión (15 partes = expediente).</w:t>
      </w:r>
    </w:p>
    <w:p w14:paraId="000000CD" w14:textId="104ACA62" w:rsidR="001B3C21" w:rsidRDefault="00FC6F6D">
      <w:pPr>
        <w:pStyle w:val="LO-normal"/>
        <w:numPr>
          <w:ilvl w:val="0"/>
          <w:numId w:val="9"/>
        </w:numPr>
        <w:jc w:val="both"/>
      </w:pPr>
      <w:r w:rsidRPr="00D27FB1">
        <w:rPr>
          <w:lang w:val="es-ES"/>
        </w:rPr>
        <w:t xml:space="preserve">Deberá hacer </w:t>
      </w:r>
      <w:r w:rsidRPr="00D27FB1">
        <w:rPr>
          <w:b/>
          <w:bCs/>
          <w:lang w:val="es-ES"/>
        </w:rPr>
        <w:t>todas las tareas de forma individual</w:t>
      </w:r>
      <w:r w:rsidRPr="00D27FB1">
        <w:rPr>
          <w:lang w:val="es-ES"/>
        </w:rPr>
        <w:t>. Si</w:t>
      </w:r>
      <w:r w:rsidRPr="4AB554D5">
        <w:rPr>
          <w:lang w:val="es-ES"/>
        </w:rPr>
        <w:t xml:space="preserve"> hay alguna parte de grupo que no pueda hacerse de forma individual, tendrá un 0 en esa parte. En cualquier caso, deberá consultar al profesorado de la tarea como adaptar las tareas grupales al trabajo individual y este se lo indicará siempre que sea posible la adaptación.</w:t>
      </w:r>
    </w:p>
    <w:p w14:paraId="000000CE" w14:textId="77777777" w:rsidR="001B3C21" w:rsidRDefault="00FC6F6D">
      <w:pPr>
        <w:pStyle w:val="LO-normal"/>
        <w:numPr>
          <w:ilvl w:val="0"/>
          <w:numId w:val="9"/>
        </w:numPr>
        <w:jc w:val="both"/>
      </w:pPr>
      <w:r>
        <w:rPr>
          <w:b/>
        </w:rPr>
        <w:t>Pierde el derecho a ciertas actividades</w:t>
      </w:r>
      <w:r>
        <w:t xml:space="preserve"> o a participar en ciertas tareas a criterio del profesorado, cuando este considere que no es conveniente.</w:t>
      </w:r>
    </w:p>
    <w:p w14:paraId="000000CF" w14:textId="77777777" w:rsidR="001B3C21" w:rsidRDefault="00FC6F6D">
      <w:pPr>
        <w:pStyle w:val="LO-normal"/>
        <w:numPr>
          <w:ilvl w:val="0"/>
          <w:numId w:val="9"/>
        </w:numPr>
        <w:jc w:val="both"/>
      </w:pPr>
      <w:r>
        <w:rPr>
          <w:b/>
        </w:rPr>
        <w:t>Pierde el derecho a la evaluación habitual</w:t>
      </w:r>
      <w:r>
        <w:t xml:space="preserve"> del proyecto. La evaluación de quien está fuera de proyecto se realizará de la siguiente manera:</w:t>
      </w:r>
    </w:p>
    <w:p w14:paraId="000000D0" w14:textId="2D67CD79" w:rsidR="001B3C21" w:rsidRDefault="00FC6F6D">
      <w:pPr>
        <w:pStyle w:val="LO-normal"/>
        <w:numPr>
          <w:ilvl w:val="0"/>
          <w:numId w:val="5"/>
        </w:numPr>
        <w:jc w:val="both"/>
      </w:pPr>
      <w:r w:rsidRPr="4AB554D5">
        <w:rPr>
          <w:b/>
          <w:bCs/>
          <w:lang w:val="es-ES"/>
        </w:rPr>
        <w:t>Examen final</w:t>
      </w:r>
      <w:r w:rsidRPr="4AB554D5">
        <w:rPr>
          <w:lang w:val="es-ES"/>
        </w:rPr>
        <w:t xml:space="preserve"> en marzo (2FPB) o junio (1FPB) de todas las materias con los contenidos de toda la materia.</w:t>
      </w:r>
    </w:p>
    <w:p w14:paraId="000000D1" w14:textId="77777777" w:rsidR="001B3C21" w:rsidRDefault="00FC6F6D">
      <w:pPr>
        <w:pStyle w:val="LO-normal"/>
        <w:numPr>
          <w:ilvl w:val="0"/>
          <w:numId w:val="5"/>
        </w:numPr>
        <w:jc w:val="both"/>
      </w:pPr>
      <w:r>
        <w:t xml:space="preserve">Las </w:t>
      </w:r>
      <w:r>
        <w:rPr>
          <w:b/>
        </w:rPr>
        <w:t>tareas</w:t>
      </w:r>
      <w:r>
        <w:t xml:space="preserve"> se evaluarán siguiendo las normas de las </w:t>
      </w:r>
      <w:r>
        <w:rPr>
          <w:b/>
        </w:rPr>
        <w:t>recuperaciones</w:t>
      </w:r>
      <w:r>
        <w:t>, con la merma de nota que esto supone a partir del 5 (ver normas de evaluación de la PD).</w:t>
      </w:r>
    </w:p>
    <w:p w14:paraId="000000D2" w14:textId="77777777" w:rsidR="001B3C21" w:rsidRDefault="00FC6F6D">
      <w:pPr>
        <w:pStyle w:val="LO-normal"/>
        <w:numPr>
          <w:ilvl w:val="0"/>
          <w:numId w:val="5"/>
        </w:numPr>
        <w:jc w:val="both"/>
      </w:pPr>
      <w:r>
        <w:t xml:space="preserve">La nota final será un </w:t>
      </w:r>
      <w:r>
        <w:rPr>
          <w:b/>
        </w:rPr>
        <w:t>80% el examen y un 20% las tareas</w:t>
      </w:r>
      <w:r>
        <w:t xml:space="preserve">, pero será </w:t>
      </w:r>
      <w:r>
        <w:rPr>
          <w:b/>
        </w:rPr>
        <w:t>necesario tener todas las tareas entregadas</w:t>
      </w:r>
      <w:r>
        <w:t xml:space="preserve"> para la realización del examen.</w:t>
      </w:r>
    </w:p>
    <w:p w14:paraId="000000D3" w14:textId="77777777" w:rsidR="001B3C21" w:rsidRDefault="00FC6F6D">
      <w:pPr>
        <w:pStyle w:val="Ttol2"/>
        <w:jc w:val="both"/>
      </w:pPr>
      <w:bookmarkStart w:id="21" w:name="_Toc234428420"/>
      <w:r>
        <w:t>Vuelta al proyecto</w:t>
      </w:r>
      <w:bookmarkEnd w:id="21"/>
    </w:p>
    <w:p w14:paraId="000000D4" w14:textId="77777777" w:rsidR="001B3C21" w:rsidRDefault="00FC6F6D">
      <w:pPr>
        <w:pStyle w:val="LO-normal"/>
        <w:jc w:val="both"/>
      </w:pPr>
      <w:r>
        <w:t>Una vez han salido para volver a entrar:</w:t>
      </w:r>
    </w:p>
    <w:p w14:paraId="000000D5" w14:textId="77777777" w:rsidR="001B3C21" w:rsidRDefault="001B3C21">
      <w:pPr>
        <w:pStyle w:val="LO-normal"/>
        <w:jc w:val="both"/>
      </w:pPr>
    </w:p>
    <w:p w14:paraId="000000D6" w14:textId="77777777" w:rsidR="001B3C21" w:rsidRPr="00D27FB1" w:rsidRDefault="00FC6F6D" w:rsidP="004335C3">
      <w:pPr>
        <w:pStyle w:val="LO-normal"/>
      </w:pPr>
      <w:r w:rsidRPr="00D27FB1">
        <w:t xml:space="preserve">Si, al final del sprint, </w:t>
      </w:r>
      <w:r w:rsidRPr="00D27FB1">
        <w:rPr>
          <w:b/>
        </w:rPr>
        <w:t>cesan las causas que provocaron la salida</w:t>
      </w:r>
      <w:r w:rsidRPr="00D27FB1">
        <w:t xml:space="preserve"> (subir de karma, mejora de comportamiento, criterio del profesorado)</w:t>
      </w:r>
    </w:p>
    <w:p w14:paraId="000000D7" w14:textId="77777777" w:rsidR="001B3C21" w:rsidRPr="00D27FB1" w:rsidRDefault="00FC6F6D">
      <w:pPr>
        <w:pStyle w:val="LO-normal"/>
        <w:numPr>
          <w:ilvl w:val="0"/>
          <w:numId w:val="1"/>
        </w:numPr>
        <w:jc w:val="both"/>
      </w:pPr>
      <w:r w:rsidRPr="00D27FB1">
        <w:t xml:space="preserve">Deben </w:t>
      </w:r>
      <w:r w:rsidRPr="00D27FB1">
        <w:rPr>
          <w:b/>
        </w:rPr>
        <w:t>venir un sprint completo sin faltas injustificadas</w:t>
      </w:r>
      <w:r w:rsidRPr="00D27FB1">
        <w:t xml:space="preserve"> (o acabar el sprint presente sin ellas si las faltas han sido al principio, a criterio del profesorado).</w:t>
      </w:r>
    </w:p>
    <w:p w14:paraId="000000D8" w14:textId="25EA9C57" w:rsidR="001B3C21" w:rsidRPr="00D27FB1" w:rsidRDefault="00FC6F6D">
      <w:pPr>
        <w:pStyle w:val="LO-normal"/>
        <w:numPr>
          <w:ilvl w:val="0"/>
          <w:numId w:val="1"/>
        </w:numPr>
        <w:jc w:val="both"/>
      </w:pPr>
      <w:r w:rsidRPr="00D27FB1">
        <w:rPr>
          <w:lang w:val="es-ES"/>
        </w:rPr>
        <w:t xml:space="preserve">Deben </w:t>
      </w:r>
      <w:r w:rsidRPr="00D27FB1">
        <w:rPr>
          <w:b/>
          <w:bCs/>
          <w:lang w:val="es-ES"/>
        </w:rPr>
        <w:t>salir del karma negro</w:t>
      </w:r>
      <w:r w:rsidRPr="00D27FB1">
        <w:rPr>
          <w:lang w:val="es-ES"/>
        </w:rPr>
        <w:t xml:space="preserve"> realizando servicios a la comunidad, premios de tareas y obteniendo puntos extra por trabajo y buena conducta</w:t>
      </w:r>
      <w:r w:rsidR="00D0031C">
        <w:rPr>
          <w:lang w:val="es-ES"/>
        </w:rPr>
        <w:t>,</w:t>
      </w:r>
      <w:r w:rsidRPr="00D27FB1">
        <w:rPr>
          <w:lang w:val="es-ES"/>
        </w:rPr>
        <w:t xml:space="preserve"> así como por encargos del profesorado. Si el profesorado detecta un cambio de actitud importante se planteará otras formas de subida de karma.</w:t>
      </w:r>
    </w:p>
    <w:p w14:paraId="36DA7DD9" w14:textId="77777777" w:rsidR="00B0239E" w:rsidRDefault="00B0239E" w:rsidP="00B0239E">
      <w:pPr>
        <w:pStyle w:val="LO-normal"/>
        <w:ind w:left="720"/>
        <w:jc w:val="both"/>
        <w:rPr>
          <w:highlight w:val="yellow"/>
          <w:lang w:val="es-ES"/>
        </w:rPr>
      </w:pPr>
    </w:p>
    <w:sectPr w:rsidR="00B0239E">
      <w:footerReference w:type="default" r:id="rId9"/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8A45C" w14:textId="77777777" w:rsidR="00843CD2" w:rsidRDefault="00843CD2" w:rsidP="007644D0">
      <w:pPr>
        <w:spacing w:line="240" w:lineRule="auto"/>
      </w:pPr>
      <w:r>
        <w:separator/>
      </w:r>
    </w:p>
  </w:endnote>
  <w:endnote w:type="continuationSeparator" w:id="0">
    <w:p w14:paraId="47EF749C" w14:textId="77777777" w:rsidR="00843CD2" w:rsidRDefault="00843CD2" w:rsidP="007644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9E202EA-25BE-433C-B2AB-398362ED8C8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  <w:embedRegular r:id="rId2" w:fontKey="{5A0A615F-55F0-4EEC-B313-E4C6983615E5}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  <w:embedRegular r:id="rId3" w:fontKey="{0FD983B6-C41A-446C-B0A0-DF87DF410627}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  <w:embedRegular r:id="rId4" w:fontKey="{F71D6BCC-457A-49B1-9464-5868DAAAA7E8}"/>
    <w:embedItalic r:id="rId5" w:fontKey="{EEC31238-7E54-45DB-BF3E-60437947C4E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0D16C833-33AF-4563-9175-12A2A1803E2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211F690-A9F3-4EF7-AECE-5055553D5A9E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4A69B" w14:textId="77777777" w:rsidR="004335C3" w:rsidRDefault="004335C3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0CBF7" w14:textId="77777777" w:rsidR="00843CD2" w:rsidRDefault="00843CD2" w:rsidP="007644D0">
      <w:pPr>
        <w:spacing w:line="240" w:lineRule="auto"/>
      </w:pPr>
      <w:r>
        <w:separator/>
      </w:r>
    </w:p>
  </w:footnote>
  <w:footnote w:type="continuationSeparator" w:id="0">
    <w:p w14:paraId="49B50D0D" w14:textId="77777777" w:rsidR="00843CD2" w:rsidRDefault="00843CD2" w:rsidP="007644D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4719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81F3B7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2" w15:restartNumberingAfterBreak="0">
    <w:nsid w:val="0FEE55AF"/>
    <w:multiLevelType w:val="hybridMultilevel"/>
    <w:tmpl w:val="C808673C"/>
    <w:lvl w:ilvl="0" w:tplc="C4100D8A"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D73715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833D1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5" w15:restartNumberingAfterBreak="0">
    <w:nsid w:val="252533BC"/>
    <w:multiLevelType w:val="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2CFB677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7" w15:restartNumberingAfterBreak="0">
    <w:nsid w:val="308A6529"/>
    <w:multiLevelType w:val="hybridMultilevel"/>
    <w:tmpl w:val="28FA46B0"/>
    <w:lvl w:ilvl="0" w:tplc="F848A9E4">
      <w:numFmt w:val="bullet"/>
      <w:lvlText w:val=""/>
      <w:lvlJc w:val="left"/>
      <w:pPr>
        <w:ind w:left="720" w:hanging="360"/>
      </w:pPr>
      <w:rPr>
        <w:rFonts w:ascii="Wingdings" w:eastAsia="Carlito" w:hAnsi="Wingdings" w:cs="Carlito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50EC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9" w15:restartNumberingAfterBreak="0">
    <w:nsid w:val="339769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10" w15:restartNumberingAfterBreak="0">
    <w:nsid w:val="4C2602C8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C272A1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12" w15:restartNumberingAfterBreak="0">
    <w:nsid w:val="5EC86820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93558F1"/>
    <w:multiLevelType w:val="hybridMultilevel"/>
    <w:tmpl w:val="797A9D54"/>
    <w:lvl w:ilvl="0" w:tplc="840C617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55304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15" w15:restartNumberingAfterBreak="0">
    <w:nsid w:val="793839F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num w:numId="1" w16cid:durableId="1556575969">
    <w:abstractNumId w:val="10"/>
  </w:num>
  <w:num w:numId="2" w16cid:durableId="298416448">
    <w:abstractNumId w:val="11"/>
  </w:num>
  <w:num w:numId="3" w16cid:durableId="1875534373">
    <w:abstractNumId w:val="4"/>
  </w:num>
  <w:num w:numId="4" w16cid:durableId="441648573">
    <w:abstractNumId w:val="15"/>
  </w:num>
  <w:num w:numId="5" w16cid:durableId="2061436743">
    <w:abstractNumId w:val="5"/>
  </w:num>
  <w:num w:numId="6" w16cid:durableId="1523398004">
    <w:abstractNumId w:val="14"/>
  </w:num>
  <w:num w:numId="7" w16cid:durableId="1280647218">
    <w:abstractNumId w:val="8"/>
  </w:num>
  <w:num w:numId="8" w16cid:durableId="2079131011">
    <w:abstractNumId w:val="0"/>
  </w:num>
  <w:num w:numId="9" w16cid:durableId="1369179019">
    <w:abstractNumId w:val="12"/>
  </w:num>
  <w:num w:numId="10" w16cid:durableId="85998792">
    <w:abstractNumId w:val="9"/>
  </w:num>
  <w:num w:numId="11" w16cid:durableId="1217861800">
    <w:abstractNumId w:val="1"/>
  </w:num>
  <w:num w:numId="12" w16cid:durableId="1978992708">
    <w:abstractNumId w:val="6"/>
  </w:num>
  <w:num w:numId="13" w16cid:durableId="1206065587">
    <w:abstractNumId w:val="3"/>
  </w:num>
  <w:num w:numId="14" w16cid:durableId="2055083435">
    <w:abstractNumId w:val="7"/>
  </w:num>
  <w:num w:numId="15" w16cid:durableId="2141721883">
    <w:abstractNumId w:val="2"/>
  </w:num>
  <w:num w:numId="16" w16cid:durableId="12960657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C21"/>
    <w:rsid w:val="000F1CB4"/>
    <w:rsid w:val="0017000A"/>
    <w:rsid w:val="001B3C21"/>
    <w:rsid w:val="001D3AA1"/>
    <w:rsid w:val="001D7752"/>
    <w:rsid w:val="002851A8"/>
    <w:rsid w:val="002B7427"/>
    <w:rsid w:val="004335C3"/>
    <w:rsid w:val="00690EA7"/>
    <w:rsid w:val="00756D44"/>
    <w:rsid w:val="007644D0"/>
    <w:rsid w:val="0076642A"/>
    <w:rsid w:val="007B220A"/>
    <w:rsid w:val="00843CD2"/>
    <w:rsid w:val="0087791C"/>
    <w:rsid w:val="00901FD7"/>
    <w:rsid w:val="009B7B31"/>
    <w:rsid w:val="00B0239E"/>
    <w:rsid w:val="00B20917"/>
    <w:rsid w:val="00B25A26"/>
    <w:rsid w:val="00B50249"/>
    <w:rsid w:val="00D0031C"/>
    <w:rsid w:val="00D01EC4"/>
    <w:rsid w:val="00D13BBC"/>
    <w:rsid w:val="00D27FB1"/>
    <w:rsid w:val="00DD4184"/>
    <w:rsid w:val="00F223A0"/>
    <w:rsid w:val="00FC6F6D"/>
    <w:rsid w:val="4AB5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9065B"/>
  <w15:docId w15:val="{21C6BD07-BBFB-48EC-891C-AB51585C3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ol1">
    <w:name w:val="heading 1"/>
    <w:basedOn w:val="LO-normal"/>
    <w:next w:val="LO-normal"/>
    <w:uiPriority w:val="9"/>
    <w:qFormat/>
    <w:pPr>
      <w:keepNext/>
      <w:keepLines/>
      <w:pBdr>
        <w:bottom w:val="single" w:sz="8" w:space="2" w:color="000000"/>
      </w:pBdr>
      <w:spacing w:before="400" w:after="120" w:line="240" w:lineRule="auto"/>
      <w:outlineLvl w:val="0"/>
    </w:pPr>
    <w:rPr>
      <w:sz w:val="40"/>
      <w:szCs w:val="40"/>
    </w:rPr>
  </w:style>
  <w:style w:type="paragraph" w:styleId="Ttol2">
    <w:name w:val="heading 2"/>
    <w:basedOn w:val="LO-normal"/>
    <w:next w:val="LO-normal"/>
    <w:uiPriority w:val="9"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tol3">
    <w:name w:val="heading 3"/>
    <w:basedOn w:val="LO-normal"/>
    <w:next w:val="LO-normal"/>
    <w:uiPriority w:val="9"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ol4">
    <w:name w:val="heading 4"/>
    <w:basedOn w:val="LO-normal"/>
    <w:next w:val="LO-normal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ol5">
    <w:name w:val="heading 5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tol6">
    <w:name w:val="heading 6"/>
    <w:basedOn w:val="LO-normal"/>
    <w:next w:val="LO-normal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Ttol">
    <w:name w:val="Title"/>
    <w:basedOn w:val="Normal0"/>
    <w:next w:val="Textindependent"/>
    <w:uiPriority w:val="1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Normal0">
    <w:name w:val="Normal0"/>
    <w:qFormat/>
    <w:pPr>
      <w:suppressAutoHyphens/>
    </w:pPr>
    <w:rPr>
      <w:lang w:eastAsia="zh-CN" w:bidi="hi-IN"/>
    </w:rPr>
  </w:style>
  <w:style w:type="character" w:customStyle="1" w:styleId="EnlacedeInternet">
    <w:name w:val="Enlace de Internet"/>
    <w:rPr>
      <w:color w:val="000080"/>
      <w:u w:val="single"/>
    </w:rPr>
  </w:style>
  <w:style w:type="character" w:customStyle="1" w:styleId="Enlacedelndice">
    <w:name w:val="Enlace del índice"/>
    <w:qFormat/>
  </w:style>
  <w:style w:type="paragraph" w:styleId="Textindependent">
    <w:name w:val="Body Text"/>
    <w:basedOn w:val="Normal0"/>
    <w:pPr>
      <w:spacing w:after="140"/>
    </w:pPr>
  </w:style>
  <w:style w:type="paragraph" w:styleId="Llista">
    <w:name w:val="List"/>
    <w:basedOn w:val="Textindependent"/>
    <w:rPr>
      <w:rFonts w:cs="Noto Sans Devanagari"/>
    </w:rPr>
  </w:style>
  <w:style w:type="paragraph" w:styleId="Llegenda">
    <w:name w:val="caption"/>
    <w:basedOn w:val="Normal0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0"/>
    <w:qFormat/>
    <w:pPr>
      <w:suppressLineNumbers/>
    </w:pPr>
    <w:rPr>
      <w:rFonts w:cs="Noto Sans Devanagari"/>
    </w:rPr>
  </w:style>
  <w:style w:type="paragraph" w:customStyle="1" w:styleId="LO-normal">
    <w:name w:val="LO-normal"/>
    <w:qFormat/>
    <w:pPr>
      <w:suppressAutoHyphens/>
    </w:pPr>
    <w:rPr>
      <w:lang w:eastAsia="zh-CN" w:bidi="hi-IN"/>
    </w:rPr>
  </w:style>
  <w:style w:type="paragraph" w:customStyle="1" w:styleId="Title0">
    <w:name w:val="Title0"/>
    <w:basedOn w:val="LO-normal"/>
    <w:next w:val="LO-normal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Subttol">
    <w:name w:val="Subtitle"/>
    <w:basedOn w:val="LO-normal"/>
    <w:next w:val="LO-normal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ubtitle0">
    <w:name w:val="Subtitle0"/>
    <w:basedOn w:val="Normal0"/>
    <w:next w:val="Normal0"/>
    <w:pPr>
      <w:keepNext/>
      <w:keepLines/>
      <w:spacing w:after="320" w:line="240" w:lineRule="auto"/>
    </w:pPr>
    <w:rPr>
      <w:color w:val="666666"/>
      <w:sz w:val="30"/>
      <w:szCs w:val="30"/>
    </w:rPr>
  </w:style>
  <w:style w:type="table" w:customStyle="1" w:styleId="a">
    <w:basedOn w:val="NormalTable0"/>
    <w:tblPr>
      <w:tblStyleRowBandSize w:val="1"/>
      <w:tblStyleColBandSize w:val="1"/>
      <w:tblCellMar>
        <w:left w:w="7" w:type="dxa"/>
      </w:tblCellMar>
    </w:tblPr>
  </w:style>
  <w:style w:type="paragraph" w:styleId="Pargrafdellista">
    <w:name w:val="List Paragraph"/>
    <w:basedOn w:val="Normal"/>
    <w:uiPriority w:val="34"/>
    <w:qFormat/>
    <w:rsid w:val="002851A8"/>
    <w:pPr>
      <w:ind w:left="720"/>
      <w:contextualSpacing/>
    </w:pPr>
  </w:style>
  <w:style w:type="paragraph" w:styleId="Capalera">
    <w:name w:val="header"/>
    <w:basedOn w:val="Normal"/>
    <w:link w:val="CapaleraCar"/>
    <w:uiPriority w:val="99"/>
    <w:unhideWhenUsed/>
    <w:rsid w:val="007644D0"/>
    <w:pPr>
      <w:tabs>
        <w:tab w:val="center" w:pos="4252"/>
        <w:tab w:val="right" w:pos="8504"/>
      </w:tabs>
      <w:spacing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7644D0"/>
  </w:style>
  <w:style w:type="paragraph" w:styleId="Peu">
    <w:name w:val="footer"/>
    <w:basedOn w:val="Normal"/>
    <w:link w:val="PeuCar"/>
    <w:uiPriority w:val="99"/>
    <w:unhideWhenUsed/>
    <w:rsid w:val="007644D0"/>
    <w:pPr>
      <w:tabs>
        <w:tab w:val="center" w:pos="4252"/>
        <w:tab w:val="right" w:pos="8504"/>
      </w:tabs>
      <w:spacing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7644D0"/>
  </w:style>
  <w:style w:type="paragraph" w:styleId="TtoldelIDC">
    <w:name w:val="TOC Heading"/>
    <w:basedOn w:val="Ttol1"/>
    <w:next w:val="Normal"/>
    <w:uiPriority w:val="39"/>
    <w:unhideWhenUsed/>
    <w:qFormat/>
    <w:rsid w:val="00B50249"/>
    <w:pPr>
      <w:pBdr>
        <w:bottom w:val="none" w:sz="0" w:space="0" w:color="auto"/>
      </w:pBdr>
      <w:suppressAutoHyphens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 w:bidi="ar-SA"/>
    </w:rPr>
  </w:style>
  <w:style w:type="paragraph" w:styleId="IDC1">
    <w:name w:val="toc 1"/>
    <w:basedOn w:val="Normal"/>
    <w:next w:val="Normal"/>
    <w:autoRedefine/>
    <w:uiPriority w:val="39"/>
    <w:unhideWhenUsed/>
    <w:rsid w:val="00B50249"/>
    <w:pPr>
      <w:spacing w:after="100"/>
    </w:pPr>
  </w:style>
  <w:style w:type="paragraph" w:styleId="IDC2">
    <w:name w:val="toc 2"/>
    <w:basedOn w:val="Normal"/>
    <w:next w:val="Normal"/>
    <w:autoRedefine/>
    <w:uiPriority w:val="39"/>
    <w:unhideWhenUsed/>
    <w:rsid w:val="00B50249"/>
    <w:pPr>
      <w:spacing w:after="100"/>
      <w:ind w:left="220"/>
    </w:pPr>
  </w:style>
  <w:style w:type="paragraph" w:styleId="IDC3">
    <w:name w:val="toc 3"/>
    <w:basedOn w:val="Normal"/>
    <w:next w:val="Normal"/>
    <w:autoRedefine/>
    <w:uiPriority w:val="39"/>
    <w:unhideWhenUsed/>
    <w:rsid w:val="00B50249"/>
    <w:pPr>
      <w:spacing w:after="100"/>
      <w:ind w:left="440"/>
    </w:pPr>
  </w:style>
  <w:style w:type="character" w:styleId="Enlla">
    <w:name w:val="Hyperlink"/>
    <w:basedOn w:val="Lletraperdefectedelpargraf"/>
    <w:uiPriority w:val="99"/>
    <w:unhideWhenUsed/>
    <w:rsid w:val="00B5024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EpxeyyfTgv79hXFSa/ISA4I1Wg==">CgMxLjAyCGguZ2pkZ3hzMgloLjMwajB6bGwyCWguMWZvYjl0ZTIJaC4zem55c2g3MgloLjJldDkycDAyCGgudHlqY3d0MgloLjNkeTZ2a20yCWguMXQzaDVzZjIJaC40ZDM0b2c4MgloLjJzOGV5bzEyCWguMTdkcDh2dTIJaC4zcmRjcmpuMghoLmxueGJ6OTIJaC4zNW5rdW4yMgloLjFrc3Y0dXYyCWguNDRzaW5pbzIJaC4yanhzeHFoMghoLnozMzd5YTIJaC4zajJxcW0zMgloLjF5ODEwdHcyCWguNGk3b2pocDgAciExa1lLOEY1dVNONnlZX3N6TjZHT3A2UVMyc0NfTTlDN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8</Pages>
  <Words>1710</Words>
  <Characters>9408</Characters>
  <Application>Microsoft Office Word</Application>
  <DocSecurity>0</DocSecurity>
  <Lines>78</Lines>
  <Paragraphs>22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Sofia Marti Rodriguez</cp:lastModifiedBy>
  <cp:revision>15</cp:revision>
  <cp:lastPrinted>2026-07-12T17:47:00Z</cp:lastPrinted>
  <dcterms:created xsi:type="dcterms:W3CDTF">2026-04-20T14:58:00Z</dcterms:created>
  <dcterms:modified xsi:type="dcterms:W3CDTF">2026-07-12T17:47:00Z</dcterms:modified>
</cp:coreProperties>
</file>