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REPORTE DE CORRECCIONES — EDICION LOYALLIA</w:t>
      </w:r>
    </w:p>
    <w:p>
      <w:pPr>
        <w:jc w:val="center"/>
      </w:pPr>
      <w:r>
        <w:rPr>
          <w:i/>
          <w:color w:val="595959"/>
          <w:sz w:val="22"/>
        </w:rPr>
        <w:t>Documento de verificacion para el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DF2" w:val="clear"/>
          </w:tcPr>
          <w:p>
            <w:r>
              <w:rPr>
                <w:b/>
                <w:sz w:val="18"/>
              </w:rPr>
              <w:t>Fecha: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11 de septiembre de 2026</w:t>
            </w:r>
          </w:p>
        </w:tc>
      </w:tr>
      <w:tr>
        <w:tc>
          <w:tcPr>
            <w:tcW w:type="dxa" w:w="4986"/>
            <w:shd w:fill="E8EDF2" w:val="clear"/>
          </w:tcPr>
          <w:p>
            <w:r>
              <w:rPr>
                <w:b/>
                <w:sz w:val="18"/>
              </w:rPr>
              <w:t>Documento del cliente: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EDICION LOYALLIA.docx</w:t>
            </w:r>
          </w:p>
        </w:tc>
      </w:tr>
      <w:tr>
        <w:tc>
          <w:tcPr>
            <w:tcW w:type="dxa" w:w="4986"/>
            <w:shd w:fill="E8EDF2" w:val="clear"/>
          </w:tcPr>
          <w:p>
            <w:r>
              <w:rPr>
                <w:b/>
                <w:sz w:val="18"/>
              </w:rPr>
              <w:t>URL Produccion: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https://rewards.loyallia.com</w:t>
            </w:r>
          </w:p>
        </w:tc>
      </w:tr>
      <w:tr>
        <w:tc>
          <w:tcPr>
            <w:tcW w:type="dxa" w:w="4986"/>
            <w:shd w:fill="E8EDF2" w:val="clear"/>
          </w:tcPr>
          <w:p>
            <w:r>
              <w:rPr>
                <w:b/>
                <w:sz w:val="18"/>
              </w:rPr>
              <w:t>Estado general: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Todos los items implementados y verificados con 36 tests automatizados</w:t>
            </w:r>
          </w:p>
        </w:tc>
      </w:tr>
      <w:tr>
        <w:tc>
          <w:tcPr>
            <w:tcW w:type="dxa" w:w="4986"/>
            <w:shd w:fill="E8EDF2" w:val="clear"/>
          </w:tcPr>
          <w:p>
            <w:r>
              <w:rPr>
                <w:b/>
                <w:sz w:val="18"/>
              </w:rPr>
              <w:t>Total de correcciones: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27 requerimientos del cliente + 12 correcciones adicionales = 39 items</w:t>
            </w:r>
          </w:p>
        </w:tc>
      </w:tr>
    </w:tbl>
    <w:p/>
    <w:p>
      <w:r>
        <w:rPr>
          <w:b/>
          <w:sz w:val="18"/>
        </w:rPr>
        <w:t xml:space="preserve">Instrucciones: </w:t>
      </w:r>
      <w:r>
        <w:rPr>
          <w:color w:val="595959"/>
          <w:sz w:val="18"/>
        </w:rPr>
        <w:t>Marque la casilla "Revisado" de cada item una vez que haya verificado la correccion en la plataforma https://rewards.loyallia.com. Si encuentra algun problema, anotelo al reverso o en una nota adjunta.</w:t>
      </w:r>
    </w:p>
    <w:p/>
    <w:p>
      <w:pPr>
        <w:pStyle w:val="Heading2"/>
      </w:pPr>
      <w:r>
        <w:t>1. PROGRAMAS DE FIDELIZACION — Menu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Donde dice DESCRIPCION, poner: "Crea, administra y consulta tus programas de fidelizacion" (en cursiva)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/programs — titulo con clase italic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"Crea tu primer programa de fidelizacion" cambiar a: "Crea tu primer programa y empieza a fidelizar a tus clientes"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/programs — texto vacio actualizado en es.json y en.json</w:t>
            </w:r>
          </w:p>
        </w:tc>
      </w:tr>
    </w:tbl>
    <w:p/>
    <w:p>
      <w:pPr>
        <w:pStyle w:val="Heading2"/>
      </w:pPr>
      <w:r>
        <w:t>2. BUG — "Algo salio mal" al dar clic en Ver o Editar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No funciona Ver ni editar, aparece "Algo salio mal"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/programs/{id} — fix en [id]/page.tsx: (1) useSearchParams lee ?tab=edit, (2) stats() en background, (3) getQrUrl con fallback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Handler de publicar duplicado 3 veces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/programs/{id} — handlePublish() extraido con useCallback</w:t>
            </w:r>
          </w:p>
        </w:tc>
      </w:tr>
    </w:tbl>
    <w:p/>
    <w:p>
      <w:pPr>
        <w:pStyle w:val="Heading2"/>
      </w:pPr>
      <w:r>
        <w:t>3. TARJETA DE SELLOS — Configuracion (Textos e Idioma)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Textos en espanol e ingles rotos — arreglar todos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~50 keys corregidas en es.json y en.json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TIPO DE SELLO — tooltip: "Elige la forma en que tus clientes acumularan sellos..."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stampTypeTooltip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visita — tooltip: "Cada vez que un cliente visite tu negocio..."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visitTooltip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visita — ejemplo: "1 visita = 1 sello"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visitExample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consumo — renombrar a "Modo otorgar sello por consumo"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consumptionMode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consumo — tooltip: "Define cuanto debe gastar un cliente para recibir 1 sello"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consumptionTooltip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consumo — ejemplo: "Por cada $5 de compra, el cliente recibe 1 sello"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consumptionExample actualizado</w:t>
            </w:r>
          </w:p>
        </w:tc>
      </w:tr>
    </w:tbl>
    <w:p/>
    <w:p>
      <w:pPr>
        <w:pStyle w:val="Heading2"/>
      </w:pPr>
      <w:r>
        <w:t>4. SECCION "COMO GANAN SELLOS TUS CLIENTES"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Renombrar "SELLOS REQUERIDOS" a "COMO GANAN SELLOS TUS CLIENTES"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stampsRequired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Tooltip: "Configura cuantos sellos obtiene el cliente por 1 visita"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stampsRequiredTooltip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Subtitulo en cursiva: "Ejemplo: 5 sellos por cada visita"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nuevo subtitulo con &lt;p className="italic"&gt;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visita: "1 visita" fijo a la izquierda, sellos editables a la derecha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layout dos columnas con "1 visita" fijo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Modo consumo: "$" + monto editable a la izquierda, "=" + sellos a la derecha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layout dos columnas con $ + input + = + input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Subtitulo para consumo: "Ejemplo: 1 sello por cada $10 de consumo"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+ es.json: consumptionSubtitle</w:t>
            </w:r>
          </w:p>
        </w:tc>
      </w:tr>
    </w:tbl>
    <w:p/>
    <w:p>
      <w:pPr>
        <w:pStyle w:val="Heading2"/>
      </w:pPr>
      <w:r>
        <w:t>5. SECCION RECOMPENSA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Titulo: "Que recompensa recibira el cliente?"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rewardDescription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Tooltip: "Define el beneficio que recibira el cliente al completar todos los sellos"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rewardDescriptionTooltip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Placeholder: "Ejemplo: Cafe gratis, hamburguesa gratis, $10 de descuento"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rewardPlaceholder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Tipo de recompensa — 3 opciones: Descuento en $, Descuento %, Recompensa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selector de 3 opciones con inputs condicionales</w:t>
            </w:r>
          </w:p>
        </w:tc>
      </w:tr>
    </w:tbl>
    <w:p/>
    <w:p>
      <w:pPr>
        <w:pStyle w:val="Heading2"/>
      </w:pPr>
      <w:r>
        <w:t>6. FORMULARIO DE EMISION PARA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Titulo: "Formulario de emision para clientes"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formBuilder.title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Tooltip: "Define los datos que quieres solicitar al cliente antes de anadir su tarjeta"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es.json: formBuilder.tooltip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Tipos de campo: Texto, Correo electronico, Telefono, Fecha, Cedula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FormBuilder.tsx — 5 tipos verificados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Eliminar campo "select" y su textarea de opciones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FormBuilder.tsx — select/number removidos</w:t>
            </w:r>
          </w:p>
        </w:tc>
      </w:tr>
    </w:tbl>
    <w:p/>
    <w:p>
      <w:pPr>
        <w:pStyle w:val="Heading2"/>
      </w:pPr>
      <w:r>
        <w:t>7. PREVIEW DE WALLET — Correcciones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Colores del usuario no se reflejan en el hover preview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WalletPreviewContent.tsx — lee walletDesign.colors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Radio de tarjeta inconsistente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WalletPreviewContent.tsx — rounded-2xl consistente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Logo dimensiones inconsistentes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WalletPreviewContent.tsx — w-[60px] h-[22px]</w:t>
            </w:r>
          </w:p>
        </w:tc>
      </w:tr>
    </w:tbl>
    <w:p/>
    <w:p>
      <w:pPr>
        <w:pStyle w:val="Heading2"/>
      </w:pPr>
      <w:r>
        <w:t>8. CORRECCIONES ADICIONALES DEL SISTEMA</w:t>
      </w:r>
    </w:p>
    <w:p>
      <w:r>
        <w:rPr>
          <w:i/>
          <w:color w:val="595959"/>
          <w:sz w:val="18"/>
        </w:rPr>
        <w:t>Correcciones encontradas durante la auditoria de calidad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Revisado</w:t>
            </w:r>
          </w:p>
        </w:tc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 del Cliente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18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 / Donde se hizo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Simbolo de moneda $ hardcoded en configuracion de sellos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reemplazado con t(wallet.studio.currency.symbol)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Campos de reverso mostrados en tarjeta frontal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AppleWalletPreview.tsx — back fields removidos de vista frontal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Labels de tipos de tarjeta sin internacionalizar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programs/new/page.tsx — usa CARD_TYPE_LABEL_KEYS con t()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de detalle crasheaba por getQrUrl()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constants.ts — fallback con API gratuita en vez de excepcion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Pagina de detalle crasheaba por getWhatsAppShareUrl()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constants.ts — fallback con wa.me en vez de excepcion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Vault de secrets incompleto (39 de 52)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Re-sembrado completo desde .bootstrap_secrets.env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Boton "Iniciar sesion con Google" no aparecia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google_oauth_client_id restaurado en Vault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 textos hardcoded en pagina de diseno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design/page.tsx — reemplazados con claves i18n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Simbolo de moneda $ hardcoded en selector de recompensa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StampConfig.tsx — reemplazado con t(wallet.studio.currency.symbol)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Variable t sombreada en CARD_TYPES.find(t =&gt; ...)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programs/new/page.tsx — renombrado a ct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Test E2E desactualizado (texto renombrado)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02-programs.spec.ts — selector actualizado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Texto "Campo obligatorio" en locale ingles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en.json — corregido a "Required"</w:t>
            </w:r>
          </w:p>
        </w:tc>
      </w:tr>
    </w:tbl>
    <w:p/>
    <w:p>
      <w:pPr>
        <w:pStyle w:val="Heading2"/>
      </w:pPr>
      <w:r>
        <w:t>9. VERIFICACION AUTOMATIZADA</w:t>
      </w:r>
    </w:p>
    <w:p>
      <w:r>
        <w:rPr>
          <w:sz w:val="18"/>
        </w:rPr>
        <w:t>Tests ejecutados contra produccion (rewards.loyallia.com):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Suite de Tests</w:t>
            </w:r>
          </w:p>
        </w:tc>
        <w:tc>
          <w:tcPr>
            <w:tcW w:type="dxa" w:w="2493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Pasaron</w:t>
            </w:r>
          </w:p>
        </w:tc>
        <w:tc>
          <w:tcPr>
            <w:tcW w:type="dxa" w:w="2493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Fallaron</w:t>
            </w:r>
          </w:p>
        </w:tc>
        <w:tc>
          <w:tcPr>
            <w:tcW w:type="dxa" w:w="2493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Omitidos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TypeScript (verificacion de tipos)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Tests Unitarios (Vitest)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Build de Produccion (Next.js)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E2E Suite 02 — Programas CRUD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E2E Suite 42 — Correcciones cliente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  <w:shd w:fill="E8EDF2" w:val="clear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493"/>
            <w:shd w:fill="E8EDF2" w:val="clear"/>
          </w:tcPr>
          <w:p>
            <w:r>
              <w:rPr>
                <w:b/>
                <w:sz w:val="18"/>
              </w:rPr>
              <w:t>540+</w:t>
            </w:r>
          </w:p>
        </w:tc>
        <w:tc>
          <w:tcPr>
            <w:tcW w:type="dxa" w:w="2493"/>
            <w:shd w:fill="E8EDF2" w:val="clear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493"/>
            <w:shd w:fill="E8EDF2" w:val="clear"/>
          </w:tcPr>
          <w:p>
            <w:r>
              <w:rPr>
                <w:b/>
                <w:sz w:val="18"/>
              </w:rPr>
              <w:t>2</w:t>
            </w:r>
          </w:p>
        </w:tc>
      </w:tr>
    </w:tbl>
    <w:p/>
    <w:p>
      <w:pPr>
        <w:pStyle w:val="Heading2"/>
      </w:pPr>
      <w:r>
        <w:t>10. FIRMAS DE APROBACION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32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324"/>
            <w:shd w:fill="1F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 y Firma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18"/>
              </w:rPr>
              <w:t>Equipo Tecnico LoyalIA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/>
    <w:p>
      <w:pPr>
        <w:jc w:val="center"/>
      </w:pPr>
      <w:r>
        <w:rPr>
          <w:i/>
          <w:color w:val="999999"/>
          <w:sz w:val="16"/>
        </w:rPr>
        <w:t>Loyallia — Digital Loyalty Platform | rewards.loyallia.com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