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200" w:before="0"/>
        <w:jc w:val="center"/>
      </w:pPr>
      <w:r>
        <w:rPr>
          <w:rFonts w:ascii="Arial" w:cs="Arial" w:eastAsia="Arial" w:hAnsi="Arial"/>
          <w:b/>
          <w:bCs/>
          <w:caps/>
          <w:color w:val="1B6B6B"/>
          <w:sz w:val="28"/>
          <w:szCs w:val="28"/>
        </w:rPr>
        <w:t xml:space="preserve">THE SOMATIC TINNITUS PROJECT</w:t>
      </w:r>
    </w:p>
    <w:p>
      <w:pPr>
        <w:spacing w:after="200" w:before="0"/>
        <w:jc w:val="center"/>
      </w:pPr>
      <w:r>
        <w:rPr>
          <w:rFonts w:ascii="Arial" w:cs="Arial" w:eastAsia="Arial" w:hAnsi="Arial"/>
          <w:b/>
          <w:bCs/>
          <w:color w:val="2C3E50"/>
          <w:sz w:val="52"/>
          <w:szCs w:val="52"/>
        </w:rPr>
        <w:t xml:space="preserve">V2 Feature Specifications</w:t>
      </w:r>
    </w:p>
    <w:p>
      <w:pPr>
        <w:spacing w:after="600" w:before="0"/>
        <w:jc w:val="center"/>
      </w:pPr>
      <w:r>
        <w:rPr>
          <w:rFonts w:ascii="Arial" w:cs="Arial" w:eastAsia="Arial" w:hAnsi="Arial"/>
          <w:color w:val="888888"/>
          <w:sz w:val="22"/>
          <w:szCs w:val="22"/>
        </w:rPr>
        <w:t xml:space="preserve">Document 12 of the Project 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D8D8" w:sz="4"/>
              <w:left w:val="single" w:color="B2D8D8" w:sz="4"/>
              <w:bottom w:val="single" w:color="B2D8D8" w:sz="4"/>
              <w:right w:val="single" w:color="B2D8D8" w:sz="4"/>
            </w:tcBorders>
            <w:shd w:fill="EEF7F7" w:val="clear"/>
            <w:tcMar>
              <w:top w:type="dxa" w:w="200"/>
              <w:left w:type="dxa" w:w="240"/>
              <w:bottom w:type="dxa" w:w="200"/>
              <w:right w:type="dxa" w:w="240"/>
            </w:tcMar>
          </w:tcPr>
          <w:p>
            <w:pPr>
              <w:spacing w:after="100" w:before="0"/>
              <w:jc w:val="center"/>
            </w:pPr>
            <w:r>
              <w:rPr>
                <w:rFonts w:ascii="Arial" w:cs="Arial" w:eastAsia="Arial" w:hAnsi="Arial"/>
                <w:b/>
                <w:bCs/>
                <w:color w:val="1B6B6B"/>
                <w:sz w:val="20"/>
                <w:szCs w:val="20"/>
              </w:rPr>
              <w:t xml:space="preserve">Purpose</w:t>
            </w:r>
          </w:p>
          <w:p>
            <w:pPr>
              <w:spacing w:after="0" w:before="0"/>
              <w:jc w:val="center"/>
            </w:pPr>
            <w:r>
              <w:rPr>
                <w:rFonts w:ascii="Arial" w:cs="Arial" w:eastAsia="Arial" w:hAnsi="Arial"/>
                <w:color w:val="444444"/>
                <w:sz w:val="18"/>
                <w:szCs w:val="18"/>
              </w:rPr>
              <w:t xml:space="preserve">This document is the complete build-ready feature specification for the V2 platform. Every screen, every UI element, every interaction, every state, and every edge case is defined in sufficient detail that Claude Code requires no design decisions during the build. Stages 1–4 are complete. Documents 7–10 are locked. Stage 5 (Document 11 — Design System) runs after this document. Document 12 specifies behaviour, layout, components, states, and interactions. Visual styling (colours, typography, spacing values) is specified in Document 11 — both documents are used together during the build.</w:t>
            </w:r>
          </w:p>
        </w:tc>
      </w:tr>
    </w:tbl>
    <w:p>
      <w:pPr>
        <w:spacing w:after="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2D8D8" w:sz="4"/>
              <w:left w:val="single" w:color="B2D8D8" w:sz="4"/>
              <w:bottom w:val="single" w:color="B2D8D8" w:sz="4"/>
              <w:right w:val="single" w:color="B2D8D8" w:sz="4"/>
            </w:tcBorders>
            <w:shd w:fill="1B6B6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Section</w:t>
            </w:r>
          </w:p>
        </w:tc>
        <w:tc>
          <w:tcPr>
            <w:tcW w:type="dxa" w:w="7020"/>
            <w:tcBorders>
              <w:top w:val="single" w:color="B2D8D8" w:sz="4"/>
              <w:left w:val="single" w:color="B2D8D8" w:sz="4"/>
              <w:bottom w:val="single" w:color="B2D8D8" w:sz="4"/>
              <w:right w:val="single" w:color="B2D8D8" w:sz="4"/>
            </w:tcBorders>
            <w:shd w:fill="1B6B6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Content</w:t>
            </w:r>
          </w:p>
        </w:tc>
      </w:tr>
      <w:tr>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bCs/>
                <w:color w:val="1B6B6B"/>
                <w:sz w:val="18"/>
                <w:szCs w:val="18"/>
              </w:rPr>
              <w:t xml:space="preserve">Section 1</w:t>
            </w:r>
          </w:p>
        </w:tc>
        <w:tc>
          <w:tcPr>
            <w:tcW w:type="dxa" w:w="702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Authentication — Signup, login, session persistence, password reset, protected routes, founding member email check</w:t>
            </w:r>
          </w:p>
        </w:tc>
      </w:tr>
      <w:tr>
        <w:tc>
          <w:tcPr>
            <w:tcW w:type="dxa" w:w="234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bCs/>
                <w:color w:val="1B6B6B"/>
                <w:sz w:val="18"/>
                <w:szCs w:val="18"/>
              </w:rPr>
              <w:t xml:space="preserve">Section 2</w:t>
            </w:r>
          </w:p>
        </w:tc>
        <w:tc>
          <w:tcPr>
            <w:tcW w:type="dxa" w:w="702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Member Onboarding — Five-step flow, terms, consent, test result, payment, welcome screen</w:t>
            </w:r>
          </w:p>
        </w:tc>
      </w:tr>
      <w:tr>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bCs/>
                <w:color w:val="1B6B6B"/>
                <w:sz w:val="18"/>
                <w:szCs w:val="18"/>
              </w:rPr>
              <w:t xml:space="preserve">Section 3</w:t>
            </w:r>
          </w:p>
        </w:tc>
        <w:tc>
          <w:tcPr>
            <w:tcW w:type="dxa" w:w="702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Member Dashboard — All components, states, navigation, phase progression, sparkline</w:t>
            </w:r>
          </w:p>
        </w:tc>
      </w:tr>
      <w:tr>
        <w:tc>
          <w:tcPr>
            <w:tcW w:type="dxa" w:w="234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bCs/>
                <w:color w:val="1B6B6B"/>
                <w:sz w:val="18"/>
                <w:szCs w:val="18"/>
              </w:rPr>
              <w:t xml:space="preserve">Section 4</w:t>
            </w:r>
          </w:p>
        </w:tc>
        <w:tc>
          <w:tcPr>
            <w:tcW w:type="dxa" w:w="702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Progress Tracker — Sliders, submission, edit mode, optional section, retroactive logging, push notifications</w:t>
            </w:r>
          </w:p>
        </w:tc>
      </w:tr>
      <w:tr>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bCs/>
                <w:color w:val="1B6B6B"/>
                <w:sz w:val="18"/>
                <w:szCs w:val="18"/>
              </w:rPr>
              <w:t xml:space="preserve">Section 5</w:t>
            </w:r>
          </w:p>
        </w:tc>
        <w:tc>
          <w:tcPr>
            <w:tcW w:type="dxa" w:w="702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Analytics Page — Graphs, correlation insights, personal bests, milestone markers, weekly summary</w:t>
            </w:r>
          </w:p>
        </w:tc>
      </w:tr>
      <w:tr>
        <w:tc>
          <w:tcPr>
            <w:tcW w:type="dxa" w:w="234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bCs/>
                <w:color w:val="1B6B6B"/>
                <w:sz w:val="18"/>
                <w:szCs w:val="18"/>
              </w:rPr>
              <w:t xml:space="preserve">Section 6</w:t>
            </w:r>
          </w:p>
        </w:tc>
        <w:tc>
          <w:tcPr>
            <w:tcW w:type="dxa" w:w="702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Framework Content System — Content architecture, session view, phase advancement, profile rendering</w:t>
            </w:r>
          </w:p>
        </w:tc>
      </w:tr>
      <w:tr>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bCs/>
                <w:color w:val="1B6B6B"/>
                <w:sz w:val="18"/>
                <w:szCs w:val="18"/>
              </w:rPr>
              <w:t xml:space="preserve">Section 7</w:t>
            </w:r>
          </w:p>
        </w:tc>
        <w:tc>
          <w:tcPr>
            <w:tcW w:type="dxa" w:w="702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Exercise Library — Search, filter, exercise cards, individual exercise pages</w:t>
            </w:r>
          </w:p>
        </w:tc>
      </w:tr>
      <w:tr>
        <w:tc>
          <w:tcPr>
            <w:tcW w:type="dxa" w:w="234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bCs/>
                <w:color w:val="1B6B6B"/>
                <w:sz w:val="18"/>
                <w:szCs w:val="18"/>
              </w:rPr>
              <w:t xml:space="preserve">Section 8</w:t>
            </w:r>
          </w:p>
        </w:tc>
        <w:tc>
          <w:tcPr>
            <w:tcW w:type="dxa" w:w="702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Member Profile — Profile display, edit modal, visibility rules</w:t>
            </w:r>
          </w:p>
        </w:tc>
      </w:tr>
      <w:tr>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bCs/>
                <w:color w:val="1B6B6B"/>
                <w:sz w:val="18"/>
                <w:szCs w:val="18"/>
              </w:rPr>
              <w:t xml:space="preserve">Section 9</w:t>
            </w:r>
          </w:p>
        </w:tc>
        <w:tc>
          <w:tcPr>
            <w:tcW w:type="dxa" w:w="702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Programme Overview Page — Read-only phase overview</w:t>
            </w:r>
          </w:p>
        </w:tc>
      </w:tr>
      <w:tr>
        <w:tc>
          <w:tcPr>
            <w:tcW w:type="dxa" w:w="234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bCs/>
                <w:color w:val="1B6B6B"/>
                <w:sz w:val="18"/>
                <w:szCs w:val="18"/>
              </w:rPr>
              <w:t xml:space="preserve">Section 10</w:t>
            </w:r>
          </w:p>
        </w:tc>
        <w:tc>
          <w:tcPr>
            <w:tcW w:type="dxa" w:w="702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Admin Content Management — Option A decision, scoring thresholds architecture</w:t>
            </w:r>
          </w:p>
        </w:tc>
      </w:tr>
      <w:tr>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bCs/>
                <w:color w:val="1B6B6B"/>
                <w:sz w:val="18"/>
                <w:szCs w:val="18"/>
              </w:rPr>
              <w:t xml:space="preserve">Section 11</w:t>
            </w:r>
          </w:p>
        </w:tc>
        <w:tc>
          <w:tcPr>
            <w:tcW w:type="dxa" w:w="702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Community — Native forum, spaces, posts, replies, moderation</w:t>
            </w:r>
          </w:p>
        </w:tc>
      </w:tr>
    </w:tbl>
    <w:p>
      <w:pPr>
        <w:spacing w:after="0" w:before="600"/>
      </w:pPr>
      <w:r>
        <w:t xml:space="preserve"/>
      </w:r>
    </w:p>
    <w:p>
      <w:pPr>
        <w:spacing w:after="0" w:before="0"/>
        <w:jc w:val="center"/>
      </w:pPr>
      <w:r>
        <w:rPr>
          <w:rFonts w:ascii="Arial" w:cs="Arial" w:eastAsia="Arial" w:hAnsi="Arial"/>
          <w:i/>
          <w:iCs/>
          <w:color w:val="888888"/>
          <w:sz w:val="20"/>
          <w:szCs w:val="20"/>
        </w:rPr>
        <w:t xml:space="preserve">Built to help people. Designed to last.</w:t>
      </w:r>
    </w:p>
    <w:p>
      <w:r>
        <w:br w:type="page"/>
      </w:r>
    </w:p>
    <w:p>
      <w:pPr>
        <w:pStyle w:val="Heading1"/>
        <w:pBdr>
          <w:bottom w:val="single" w:color="1B6B6B" w:sz="8" w:space="4"/>
        </w:pBdr>
        <w:spacing w:after="200" w:before="480"/>
      </w:pPr>
      <w:r>
        <w:rPr>
          <w:rFonts w:ascii="Arial" w:cs="Arial" w:eastAsia="Arial" w:hAnsi="Arial"/>
          <w:b/>
          <w:bCs/>
          <w:color w:val="1B6B6B"/>
          <w:sz w:val="40"/>
          <w:szCs w:val="40"/>
        </w:rPr>
        <w:t xml:space="preserve">Section 1 — Authentication</w:t>
      </w:r>
    </w:p>
    <w:p>
      <w:pPr>
        <w:pStyle w:val="Heading2"/>
        <w:pBdr>
          <w:bottom w:val="single" w:color="B2D8D8" w:sz="4" w:space="3"/>
        </w:pBdr>
        <w:spacing w:after="160" w:before="360"/>
      </w:pPr>
      <w:r>
        <w:rPr>
          <w:rFonts w:ascii="Arial" w:cs="Arial" w:eastAsia="Arial" w:hAnsi="Arial"/>
          <w:b/>
          <w:bCs/>
          <w:color w:val="2C3E50"/>
          <w:sz w:val="30"/>
          <w:szCs w:val="30"/>
        </w:rPr>
        <w:t xml:space="preserve">1.1 Additional Table — founding_member_emails</w:t>
      </w:r>
    </w:p>
    <w:p>
      <w:pPr>
        <w:spacing w:after="80" w:before="80"/>
      </w:pPr>
      <w:r>
        <w:rPr>
          <w:rFonts w:ascii="Arial" w:cs="Arial" w:eastAsia="Arial" w:hAnsi="Arial"/>
          <w:color w:val="444444"/>
          <w:sz w:val="20"/>
          <w:szCs w:val="20"/>
        </w:rPr>
        <w:t xml:space="preserve">One table added to the Document 7 schema. Seeded before launch with every V1 waitlist email address. The founding member check is performed server-side in an API route — this table is never exposed to the client.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c>
          <w:tcPr>
            <w:tcW w:type="dxa" w:w="2200"/>
            <w:tcBorders>
              <w:top w:val="single" w:color="B2D8D8" w:sz="4"/>
              <w:left w:val="single" w:color="B2D8D8" w:sz="4"/>
              <w:bottom w:val="single" w:color="B2D8D8" w:sz="4"/>
              <w:right w:val="single" w:color="B2D8D8" w:sz="4"/>
            </w:tcBorders>
            <w:shd w:fill="1B6B6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Column</w:t>
            </w:r>
          </w:p>
        </w:tc>
        <w:tc>
          <w:tcPr>
            <w:tcW w:type="dxa" w:w="1800"/>
            <w:tcBorders>
              <w:top w:val="single" w:color="B2D8D8" w:sz="4"/>
              <w:left w:val="single" w:color="B2D8D8" w:sz="4"/>
              <w:bottom w:val="single" w:color="B2D8D8" w:sz="4"/>
              <w:right w:val="single" w:color="B2D8D8" w:sz="4"/>
            </w:tcBorders>
            <w:shd w:fill="1B6B6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Type</w:t>
            </w:r>
          </w:p>
        </w:tc>
        <w:tc>
          <w:tcPr>
            <w:tcW w:type="dxa" w:w="2000"/>
            <w:tcBorders>
              <w:top w:val="single" w:color="B2D8D8" w:sz="4"/>
              <w:left w:val="single" w:color="B2D8D8" w:sz="4"/>
              <w:bottom w:val="single" w:color="B2D8D8" w:sz="4"/>
              <w:right w:val="single" w:color="B2D8D8" w:sz="4"/>
            </w:tcBorders>
            <w:shd w:fill="1B6B6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Constraint</w:t>
            </w:r>
          </w:p>
        </w:tc>
        <w:tc>
          <w:tcPr>
            <w:tcW w:type="dxa" w:w="3360"/>
            <w:tcBorders>
              <w:top w:val="single" w:color="B2D8D8" w:sz="4"/>
              <w:left w:val="single" w:color="B2D8D8" w:sz="4"/>
              <w:bottom w:val="single" w:color="B2D8D8" w:sz="4"/>
              <w:right w:val="single" w:color="B2D8D8" w:sz="4"/>
            </w:tcBorders>
            <w:shd w:fill="1B6B6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Notes</w:t>
            </w:r>
          </w:p>
        </w:tc>
      </w:tr>
      <w:tr>
        <w:tc>
          <w:tcPr>
            <w:tcW w:type="dxa" w:w="22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id</w:t>
            </w:r>
          </w:p>
        </w:tc>
        <w:tc>
          <w:tcPr>
            <w:tcW w:type="dxa" w:w="18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SMALLINT</w:t>
            </w:r>
          </w:p>
        </w:tc>
        <w:tc>
          <w:tcPr>
            <w:tcW w:type="dxa" w:w="20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PK, NOT NULL</w:t>
            </w:r>
          </w:p>
        </w:tc>
        <w:tc>
          <w:tcPr>
            <w:tcW w:type="dxa" w:w="336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
            </w:r>
          </w:p>
        </w:tc>
      </w:tr>
      <w:tr>
        <w:tc>
          <w:tcPr>
            <w:tcW w:type="dxa" w:w="2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email</w:t>
            </w:r>
          </w:p>
        </w:tc>
        <w:tc>
          <w:tcPr>
            <w:tcW w:type="dxa" w:w="18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VARCHAR(255)</w:t>
            </w:r>
          </w:p>
        </w:tc>
        <w:tc>
          <w:tcPr>
            <w:tcW w:type="dxa" w:w="2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UNIQUE, NOT NULL</w:t>
            </w:r>
          </w:p>
        </w:tc>
        <w:tc>
          <w:tcPr>
            <w:tcW w:type="dxa" w:w="33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Lowercase stored. Check performed case-insensitively.</w:t>
            </w:r>
          </w:p>
        </w:tc>
      </w:tr>
      <w:tr>
        <w:tc>
          <w:tcPr>
            <w:tcW w:type="dxa" w:w="22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claimed</w:t>
            </w:r>
          </w:p>
        </w:tc>
        <w:tc>
          <w:tcPr>
            <w:tcW w:type="dxa" w:w="18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BOOLEAN</w:t>
            </w:r>
          </w:p>
        </w:tc>
        <w:tc>
          <w:tcPr>
            <w:tcW w:type="dxa" w:w="20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NOT NULL, DEFAULT FALSE</w:t>
            </w:r>
          </w:p>
        </w:tc>
        <w:tc>
          <w:tcPr>
            <w:tcW w:type="dxa" w:w="336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Set TRUE when account created with this email.</w:t>
            </w:r>
          </w:p>
        </w:tc>
      </w:tr>
      <w:tr>
        <w:tc>
          <w:tcPr>
            <w:tcW w:type="dxa" w:w="2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claimed_at</w:t>
            </w:r>
          </w:p>
        </w:tc>
        <w:tc>
          <w:tcPr>
            <w:tcW w:type="dxa" w:w="18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TIMESTAMPTZ</w:t>
            </w:r>
          </w:p>
        </w:tc>
        <w:tc>
          <w:tcPr>
            <w:tcW w:type="dxa" w:w="2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NULLABLE</w:t>
            </w:r>
          </w:p>
        </w:tc>
        <w:tc>
          <w:tcPr>
            <w:tcW w:type="dxa" w:w="33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Timestamp when claimed. NULL until claimed.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6B6B" w:sz="6"/>
              <w:left w:val="single" w:color="1B6B6B" w:sz="12"/>
              <w:bottom w:val="single" w:color="1B6B6B" w:sz="2"/>
              <w:right w:val="single" w:color="1B6B6B" w:sz="2"/>
            </w:tcBorders>
            <w:shd w:fill="EEF7F7" w:val="clear"/>
            <w:tcMar>
              <w:top w:type="dxa" w:w="100"/>
              <w:left w:type="dxa" w:w="180"/>
              <w:bottom w:type="dxa" w:w="100"/>
              <w:right w:type="dxa" w:w="120"/>
            </w:tcMar>
          </w:tcPr>
          <w:p>
            <w:pPr>
              <w:spacing w:after="60" w:before="0"/>
            </w:pPr>
            <w:r>
              <w:rPr>
                <w:rFonts w:ascii="Arial" w:cs="Arial" w:eastAsia="Arial" w:hAnsi="Arial"/>
                <w:b/>
                <w:bCs/>
                <w:color w:val="1B6B6B"/>
                <w:sz w:val="18"/>
                <w:szCs w:val="18"/>
              </w:rPr>
              <w:t xml:space="preserve">RLS</w:t>
            </w:r>
          </w:p>
          <w:p>
            <w:pPr>
              <w:spacing w:after="0" w:before="0"/>
            </w:pPr>
            <w:r>
              <w:rPr>
                <w:rFonts w:ascii="Arial" w:cs="Arial" w:eastAsia="Arial" w:hAnsi="Arial"/>
                <w:color w:val="444444"/>
                <w:sz w:val="18"/>
                <w:szCs w:val="18"/>
              </w:rPr>
              <w:t xml:space="preserve">SELECT and UPDATE restricted to service role only. Members never read or write this table directly.</w:t>
            </w:r>
          </w:p>
        </w:tc>
      </w:tr>
    </w:tbl>
    <w:p>
      <w:pPr>
        <w:spacing w:after="0" w:before="120"/>
      </w:pPr>
      <w:r>
        <w:t xml:space="preserve"/>
      </w:r>
    </w:p>
    <w:p>
      <w:pPr>
        <w:pStyle w:val="Heading2"/>
        <w:pBdr>
          <w:bottom w:val="single" w:color="B2D8D8" w:sz="4" w:space="3"/>
        </w:pBdr>
        <w:spacing w:after="160" w:before="360"/>
      </w:pPr>
      <w:r>
        <w:rPr>
          <w:rFonts w:ascii="Arial" w:cs="Arial" w:eastAsia="Arial" w:hAnsi="Arial"/>
          <w:b/>
          <w:bCs/>
          <w:color w:val="2C3E50"/>
          <w:sz w:val="30"/>
          <w:szCs w:val="30"/>
        </w:rPr>
        <w:t xml:space="preserve">1.2 Signup Flow</w:t>
      </w:r>
    </w:p>
    <w:p>
      <w:pPr>
        <w:pStyle w:val="Heading3"/>
        <w:spacing w:after="120" w:before="280"/>
      </w:pPr>
      <w:r>
        <w:rPr>
          <w:rFonts w:ascii="Arial" w:cs="Arial" w:eastAsia="Arial" w:hAnsi="Arial"/>
          <w:b/>
          <w:bCs/>
          <w:color w:val="1B6B6B"/>
          <w:sz w:val="24"/>
          <w:szCs w:val="24"/>
        </w:rPr>
        <w:t xml:space="preserve">Route and Access</w:t>
      </w:r>
    </w:p>
    <w:p>
      <w:pPr>
        <w:spacing w:after="80" w:before="80"/>
      </w:pPr>
      <w:r>
        <w:rPr>
          <w:rFonts w:ascii="Arial" w:cs="Arial" w:eastAsia="Arial" w:hAnsi="Arial"/>
          <w:color w:val="444444"/>
          <w:sz w:val="20"/>
          <w:szCs w:val="20"/>
        </w:rPr>
        <w:t xml:space="preserve">Route: /signup — Public. If an authenticated session exists when this route loads, redirect immediately to /dashboard.</w:t>
      </w:r>
    </w:p>
    <w:p>
      <w:pPr>
        <w:pStyle w:val="Heading3"/>
        <w:spacing w:after="120" w:before="280"/>
      </w:pPr>
      <w:r>
        <w:rPr>
          <w:rFonts w:ascii="Arial" w:cs="Arial" w:eastAsia="Arial" w:hAnsi="Arial"/>
          <w:b/>
          <w:bCs/>
          <w:color w:val="1B6B6B"/>
          <w:sz w:val="24"/>
          <w:szCs w:val="24"/>
        </w:rPr>
        <w:t xml:space="preserve">Page Structure</w:t>
      </w:r>
    </w:p>
    <w:p>
      <w:pPr>
        <w:spacing w:after="80" w:before="80"/>
      </w:pPr>
      <w:r>
        <w:rPr>
          <w:rFonts w:ascii="Arial" w:cs="Arial" w:eastAsia="Arial" w:hAnsi="Arial"/>
          <w:color w:val="444444"/>
          <w:sz w:val="20"/>
          <w:szCs w:val="20"/>
        </w:rPr>
        <w:t xml:space="preserve">Single-page form. Fields in order:</w:t>
      </w:r>
    </w:p>
    <w:p>
      <w:pPr>
        <w:pStyle w:val="ListParagraph"/>
        <w:numPr>
          <w:ilvl w:val="0"/>
          <w:numId w:val="2"/>
        </w:numPr>
        <w:spacing w:after="60" w:before="60"/>
      </w:pPr>
      <w:r>
        <w:rPr>
          <w:rFonts w:ascii="Arial" w:cs="Arial" w:eastAsia="Arial" w:hAnsi="Arial"/>
          <w:color w:val="444444"/>
          <w:sz w:val="20"/>
          <w:szCs w:val="20"/>
        </w:rPr>
        <w:t xml:space="preserve">Username — alphanumeric and underscores only, no spaces, 2–30 characters</w:t>
      </w:r>
    </w:p>
    <w:p>
      <w:pPr>
        <w:pStyle w:val="ListParagraph"/>
        <w:numPr>
          <w:ilvl w:val="0"/>
          <w:numId w:val="2"/>
        </w:numPr>
        <w:spacing w:after="60" w:before="60"/>
      </w:pPr>
      <w:r>
        <w:rPr>
          <w:rFonts w:ascii="Arial" w:cs="Arial" w:eastAsia="Arial" w:hAnsi="Arial"/>
          <w:color w:val="444444"/>
          <w:sz w:val="20"/>
          <w:szCs w:val="20"/>
        </w:rPr>
        <w:t xml:space="preserve">Email address</w:t>
      </w:r>
    </w:p>
    <w:p>
      <w:pPr>
        <w:pStyle w:val="ListParagraph"/>
        <w:numPr>
          <w:ilvl w:val="0"/>
          <w:numId w:val="2"/>
        </w:numPr>
        <w:spacing w:after="60" w:before="60"/>
      </w:pPr>
      <w:r>
        <w:rPr>
          <w:rFonts w:ascii="Arial" w:cs="Arial" w:eastAsia="Arial" w:hAnsi="Arial"/>
          <w:color w:val="444444"/>
          <w:sz w:val="20"/>
          <w:szCs w:val="20"/>
        </w:rPr>
        <w:t xml:space="preserve">Password</w:t>
      </w:r>
    </w:p>
    <w:p>
      <w:pPr>
        <w:pStyle w:val="ListParagraph"/>
        <w:numPr>
          <w:ilvl w:val="0"/>
          <w:numId w:val="2"/>
        </w:numPr>
        <w:spacing w:after="60" w:before="60"/>
      </w:pPr>
      <w:r>
        <w:rPr>
          <w:rFonts w:ascii="Arial" w:cs="Arial" w:eastAsia="Arial" w:hAnsi="Arial"/>
          <w:color w:val="444444"/>
          <w:sz w:val="20"/>
          <w:szCs w:val="20"/>
        </w:rPr>
        <w:t xml:space="preserve">Confirm password</w:t>
      </w:r>
    </w:p>
    <w:p>
      <w:pPr>
        <w:spacing w:after="80" w:before="80"/>
      </w:pPr>
      <w:r>
        <w:rPr>
          <w:rFonts w:ascii="Arial" w:cs="Arial" w:eastAsia="Arial" w:hAnsi="Arial"/>
          <w:color w:val="444444"/>
          <w:sz w:val="20"/>
          <w:szCs w:val="20"/>
        </w:rPr>
        <w:t xml:space="preserve">CTA button: Create account</w:t>
      </w:r>
    </w:p>
    <w:p>
      <w:pPr>
        <w:spacing w:after="80" w:before="80"/>
      </w:pPr>
      <w:r>
        <w:rPr>
          <w:rFonts w:ascii="Arial" w:cs="Arial" w:eastAsia="Arial" w:hAnsi="Arial"/>
          <w:color w:val="444444"/>
          <w:sz w:val="20"/>
          <w:szCs w:val="20"/>
        </w:rPr>
        <w:t xml:space="preserve">Below button: Already have an account? Sign in (links to /login)</w:t>
      </w:r>
    </w:p>
    <w:p>
      <w:pPr>
        <w:spacing w:after="80" w:before="80"/>
      </w:pPr>
      <w:r>
        <w:rPr>
          <w:rFonts w:ascii="Arial" w:cs="Arial" w:eastAsia="Arial" w:hAnsi="Arial"/>
          <w:color w:val="444444"/>
          <w:sz w:val="20"/>
          <w:szCs w:val="20"/>
        </w:rPr>
        <w:t xml:space="preserve">Below that: By creating an account you agree to our Terms of Service (links to /terms) and Privacy Policy (links to /privacy)</w:t>
      </w:r>
    </w:p>
    <w:p>
      <w:pPr>
        <w:pStyle w:val="Heading3"/>
        <w:spacing w:after="120" w:before="280"/>
      </w:pPr>
      <w:r>
        <w:rPr>
          <w:rFonts w:ascii="Arial" w:cs="Arial" w:eastAsia="Arial" w:hAnsi="Arial"/>
          <w:b/>
          <w:bCs/>
          <w:color w:val="1B6B6B"/>
          <w:sz w:val="24"/>
          <w:szCs w:val="24"/>
        </w:rPr>
        <w:t xml:space="preserve">Client-Side Validation (on blur, inline below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B2D8D8" w:sz="4"/>
              <w:left w:val="single" w:color="B2D8D8" w:sz="4"/>
              <w:bottom w:val="single" w:color="B2D8D8" w:sz="4"/>
              <w:right w:val="single" w:color="B2D8D8" w:sz="4"/>
            </w:tcBorders>
            <w:shd w:fill="1B6B6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Field</w:t>
            </w:r>
          </w:p>
        </w:tc>
        <w:tc>
          <w:tcPr>
            <w:tcW w:type="dxa" w:w="3000"/>
            <w:tcBorders>
              <w:top w:val="single" w:color="B2D8D8" w:sz="4"/>
              <w:left w:val="single" w:color="B2D8D8" w:sz="4"/>
              <w:bottom w:val="single" w:color="B2D8D8" w:sz="4"/>
              <w:right w:val="single" w:color="B2D8D8" w:sz="4"/>
            </w:tcBorders>
            <w:shd w:fill="1B6B6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Rule</w:t>
            </w:r>
          </w:p>
        </w:tc>
        <w:tc>
          <w:tcPr>
            <w:tcW w:type="dxa" w:w="3960"/>
            <w:tcBorders>
              <w:top w:val="single" w:color="B2D8D8" w:sz="4"/>
              <w:left w:val="single" w:color="B2D8D8" w:sz="4"/>
              <w:bottom w:val="single" w:color="B2D8D8" w:sz="4"/>
              <w:right w:val="single" w:color="B2D8D8" w:sz="4"/>
            </w:tcBorders>
            <w:shd w:fill="1B6B6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Error message</w:t>
            </w:r>
          </w:p>
        </w:tc>
      </w:tr>
      <w:tr>
        <w:tc>
          <w:tcPr>
            <w:tcW w:type="dxa" w:w="24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Username</w:t>
            </w:r>
          </w:p>
        </w:tc>
        <w:tc>
          <w:tcPr>
            <w:tcW w:type="dxa" w:w="30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Required, 2–30 chars, alphanumeric + underscores only, no spaces</w:t>
            </w:r>
          </w:p>
        </w:tc>
        <w:tc>
          <w:tcPr>
            <w:tcW w:type="dxa" w:w="396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Username must be 2–30 characters, letters, numbers and underscores only</w:t>
            </w:r>
          </w:p>
        </w:tc>
      </w:tr>
      <w:tr>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Email</w:t>
            </w:r>
          </w:p>
        </w:tc>
        <w:tc>
          <w:tcPr>
            <w:tcW w:type="dxa" w:w="3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Required, valid email format</w:t>
            </w:r>
          </w:p>
        </w:tc>
        <w:tc>
          <w:tcPr>
            <w:tcW w:type="dxa" w:w="3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Please enter a valid email address</w:t>
            </w:r>
          </w:p>
        </w:tc>
      </w:tr>
      <w:tr>
        <w:tc>
          <w:tcPr>
            <w:tcW w:type="dxa" w:w="24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Password</w:t>
            </w:r>
          </w:p>
        </w:tc>
        <w:tc>
          <w:tcPr>
            <w:tcW w:type="dxa" w:w="30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Required, minimum 8 characters</w:t>
            </w:r>
          </w:p>
        </w:tc>
        <w:tc>
          <w:tcPr>
            <w:tcW w:type="dxa" w:w="396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Password must be at least 8 characters</w:t>
            </w:r>
          </w:p>
        </w:tc>
      </w:tr>
      <w:tr>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Confirm password</w:t>
            </w:r>
          </w:p>
        </w:tc>
        <w:tc>
          <w:tcPr>
            <w:tcW w:type="dxa" w:w="3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Must match password field</w:t>
            </w:r>
          </w:p>
        </w:tc>
        <w:tc>
          <w:tcPr>
            <w:tcW w:type="dxa" w:w="3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Passwords do not match</w:t>
            </w:r>
          </w:p>
        </w:tc>
      </w:tr>
    </w:tbl>
    <w:p>
      <w:pPr>
        <w:spacing w:after="0" w:before="120"/>
      </w:pPr>
      <w:r>
        <w:t xml:space="preserve"/>
      </w:r>
    </w:p>
    <w:p>
      <w:pPr>
        <w:pStyle w:val="Heading3"/>
        <w:spacing w:after="120" w:before="280"/>
      </w:pPr>
      <w:r>
        <w:rPr>
          <w:rFonts w:ascii="Arial" w:cs="Arial" w:eastAsia="Arial" w:hAnsi="Arial"/>
          <w:b/>
          <w:bCs/>
          <w:color w:val="1B6B6B"/>
          <w:sz w:val="24"/>
          <w:szCs w:val="24"/>
        </w:rPr>
        <w:t xml:space="preserve">Submission Flow — Server-Side (POST /api/auth/signup)</w:t>
      </w:r>
    </w:p>
    <w:p>
      <w:pPr>
        <w:pStyle w:val="ListParagraph"/>
        <w:numPr>
          <w:ilvl w:val="0"/>
          <w:numId w:val="3"/>
        </w:numPr>
        <w:spacing w:after="60" w:before="60"/>
      </w:pPr>
      <w:r>
        <w:rPr>
          <w:rFonts w:ascii="Arial" w:cs="Arial" w:eastAsia="Arial" w:hAnsi="Arial"/>
          <w:color w:val="444444"/>
          <w:sz w:val="20"/>
          <w:szCs w:val="20"/>
        </w:rPr>
        <w:t xml:space="preserve">Check founding_member_emails table for submitted email (case-insensitive match, trim whitespace).</w:t>
      </w:r>
    </w:p>
    <w:p>
      <w:pPr>
        <w:pStyle w:val="ListParagraph"/>
        <w:numPr>
          <w:ilvl w:val="0"/>
          <w:numId w:val="3"/>
        </w:numPr>
        <w:spacing w:after="60" w:before="60"/>
      </w:pPr>
      <w:r>
        <w:rPr>
          <w:rFonts w:ascii="Arial" w:cs="Arial" w:eastAsia="Arial" w:hAnsi="Arial"/>
          <w:color w:val="444444"/>
          <w:sz w:val="20"/>
          <w:szCs w:val="20"/>
        </w:rPr>
        <w:t xml:space="preserve">If match found AND claimed = FALSE: set is_founding = true in session context. Proceed to Step 3.</w:t>
      </w:r>
    </w:p>
    <w:p>
      <w:pPr>
        <w:pStyle w:val="ListParagraph"/>
        <w:numPr>
          <w:ilvl w:val="0"/>
          <w:numId w:val="3"/>
        </w:numPr>
        <w:spacing w:after="60" w:before="60"/>
      </w:pPr>
      <w:r>
        <w:rPr>
          <w:rFonts w:ascii="Arial" w:cs="Arial" w:eastAsia="Arial" w:hAnsi="Arial"/>
          <w:color w:val="444444"/>
          <w:sz w:val="20"/>
          <w:szCs w:val="20"/>
        </w:rPr>
        <w:t xml:space="preserve">If match found AND claimed = TRUE: treat as duplicate email — same error as Step 5. Do not reveal founding member status.</w:t>
      </w:r>
    </w:p>
    <w:p>
      <w:pPr>
        <w:pStyle w:val="ListParagraph"/>
        <w:numPr>
          <w:ilvl w:val="0"/>
          <w:numId w:val="3"/>
        </w:numPr>
        <w:spacing w:after="60" w:before="60"/>
      </w:pPr>
      <w:r>
        <w:rPr>
          <w:rFonts w:ascii="Arial" w:cs="Arial" w:eastAsia="Arial" w:hAnsi="Arial"/>
          <w:color w:val="444444"/>
          <w:sz w:val="20"/>
          <w:szCs w:val="20"/>
        </w:rPr>
        <w:t xml:space="preserve">If no match: set is_founding = false. Proceed to Step 3.</w:t>
      </w:r>
    </w:p>
    <w:p>
      <w:pPr>
        <w:pStyle w:val="ListParagraph"/>
        <w:numPr>
          <w:ilvl w:val="0"/>
          <w:numId w:val="3"/>
        </w:numPr>
        <w:spacing w:after="60" w:before="60"/>
      </w:pPr>
      <w:r>
        <w:rPr>
          <w:rFonts w:ascii="Arial" w:cs="Arial" w:eastAsia="Arial" w:hAnsi="Arial"/>
          <w:color w:val="444444"/>
          <w:sz w:val="20"/>
          <w:szCs w:val="20"/>
        </w:rPr>
        <w:t xml:space="preserve">Call Supabase Auth signUp() with email and password.</w:t>
      </w:r>
    </w:p>
    <w:p>
      <w:pPr>
        <w:pStyle w:val="ListParagraph"/>
        <w:numPr>
          <w:ilvl w:val="0"/>
          <w:numId w:val="3"/>
        </w:numPr>
        <w:spacing w:after="60" w:before="60"/>
      </w:pPr>
      <w:r>
        <w:rPr>
          <w:rFonts w:ascii="Arial" w:cs="Arial" w:eastAsia="Arial" w:hAnsi="Arial"/>
          <w:color w:val="444444"/>
          <w:sz w:val="20"/>
          <w:szCs w:val="20"/>
        </w:rPr>
        <w:t xml:space="preserve">If Supabase returns duplicate email error: display inline error below email field — An account with this email already exists. Sign in instead (link to /login). Do not clear any fields.</w:t>
      </w:r>
    </w:p>
    <w:p>
      <w:pPr>
        <w:pStyle w:val="ListParagraph"/>
        <w:numPr>
          <w:ilvl w:val="0"/>
          <w:numId w:val="3"/>
        </w:numPr>
        <w:spacing w:after="60" w:before="60"/>
      </w:pPr>
      <w:r>
        <w:rPr>
          <w:rFonts w:ascii="Arial" w:cs="Arial" w:eastAsia="Arial" w:hAnsi="Arial"/>
          <w:color w:val="444444"/>
          <w:sz w:val="20"/>
          <w:szCs w:val="20"/>
        </w:rPr>
        <w:t xml:space="preserve">If Supabase signup succeeds: INSERT row into users table (id from auth.users, email, display_name from username field, created_at). INSERT row into memberships table (user_id, is_founding_member TRUE or FALSE, plan_type founding or paid, status active). INSERT row into framework_progress table (user_id, current_phase=1, current_session=1, started_at=NOW()). If is_founding_member TRUE: set claimed=TRUE and claimed_at=NOW() on founding_member_emails row. Trigger EmailOctopus: add member to list with custom fields. Trigger welcome email via EmailOctopus.</w:t>
      </w:r>
    </w:p>
    <w:p>
      <w:pPr>
        <w:pStyle w:val="ListParagraph"/>
        <w:numPr>
          <w:ilvl w:val="0"/>
          <w:numId w:val="3"/>
        </w:numPr>
        <w:spacing w:after="60" w:before="60"/>
      </w:pPr>
      <w:r>
        <w:rPr>
          <w:rFonts w:ascii="Arial" w:cs="Arial" w:eastAsia="Arial" w:hAnsi="Arial"/>
          <w:color w:val="444444"/>
          <w:sz w:val="20"/>
          <w:szCs w:val="20"/>
        </w:rPr>
        <w:t xml:space="preserve">Redirect to /onboarding.</w:t>
      </w:r>
    </w:p>
    <w:p>
      <w:pPr>
        <w:pStyle w:val="Heading3"/>
        <w:spacing w:after="120" w:before="280"/>
      </w:pPr>
      <w:r>
        <w:rPr>
          <w:rFonts w:ascii="Arial" w:cs="Arial" w:eastAsia="Arial" w:hAnsi="Arial"/>
          <w:b/>
          <w:bCs/>
          <w:color w:val="1B6B6B"/>
          <w:sz w:val="24"/>
          <w:szCs w:val="24"/>
        </w:rPr>
        <w:t xml:space="preserve">Loading and Error States</w:t>
      </w:r>
    </w:p>
    <w:p>
      <w:pPr>
        <w:pStyle w:val="ListParagraph"/>
        <w:numPr>
          <w:ilvl w:val="0"/>
          <w:numId w:val="2"/>
        </w:numPr>
        <w:spacing w:after="60" w:before="60"/>
      </w:pPr>
      <w:r>
        <w:rPr>
          <w:rFonts w:ascii="Arial" w:cs="Arial" w:eastAsia="Arial" w:hAnsi="Arial"/>
          <w:color w:val="444444"/>
          <w:sz w:val="20"/>
          <w:szCs w:val="20"/>
        </w:rPr>
        <w:t xml:space="preserve">On button click: button text changes to Creating account..., button disabled, form fields remain visible</w:t>
      </w:r>
    </w:p>
    <w:p>
      <w:pPr>
        <w:pStyle w:val="ListParagraph"/>
        <w:numPr>
          <w:ilvl w:val="0"/>
          <w:numId w:val="2"/>
        </w:numPr>
        <w:spacing w:after="60" w:before="60"/>
      </w:pPr>
      <w:r>
        <w:rPr>
          <w:rFonts w:ascii="Arial" w:cs="Arial" w:eastAsia="Arial" w:hAnsi="Arial"/>
          <w:color w:val="444444"/>
          <w:sz w:val="20"/>
          <w:szCs w:val="20"/>
        </w:rPr>
        <w:t xml:space="preserve">Network failure: banner below form — Something went wrong. Please try again. Button returns to active state</w:t>
      </w:r>
    </w:p>
    <w:p>
      <w:pPr>
        <w:pStyle w:val="ListParagraph"/>
        <w:numPr>
          <w:ilvl w:val="0"/>
          <w:numId w:val="2"/>
        </w:numPr>
        <w:spacing w:after="60" w:before="60"/>
      </w:pPr>
      <w:r>
        <w:rPr>
          <w:rFonts w:ascii="Arial" w:cs="Arial" w:eastAsia="Arial" w:hAnsi="Arial"/>
          <w:color w:val="444444"/>
          <w:sz w:val="20"/>
          <w:szCs w:val="20"/>
        </w:rPr>
        <w:t xml:space="preserve">Any server error (500): same banner. Do not expose error details to client</w:t>
      </w:r>
    </w:p>
    <w:p>
      <w:pPr>
        <w:spacing w:after="0" w:before="120"/>
      </w:pPr>
      <w:r>
        <w:t xml:space="preserve"/>
      </w:r>
    </w:p>
    <w:p>
      <w:pPr>
        <w:pStyle w:val="Heading2"/>
        <w:pBdr>
          <w:bottom w:val="single" w:color="B2D8D8" w:sz="4" w:space="3"/>
        </w:pBdr>
        <w:spacing w:after="160" w:before="360"/>
      </w:pPr>
      <w:r>
        <w:rPr>
          <w:rFonts w:ascii="Arial" w:cs="Arial" w:eastAsia="Arial" w:hAnsi="Arial"/>
          <w:b/>
          <w:bCs/>
          <w:color w:val="2C3E50"/>
          <w:sz w:val="30"/>
          <w:szCs w:val="30"/>
        </w:rPr>
        <w:t xml:space="preserve">1.3 Login Flow</w:t>
      </w:r>
    </w:p>
    <w:p>
      <w:pPr>
        <w:pStyle w:val="Heading3"/>
        <w:spacing w:after="120" w:before="280"/>
      </w:pPr>
      <w:r>
        <w:rPr>
          <w:rFonts w:ascii="Arial" w:cs="Arial" w:eastAsia="Arial" w:hAnsi="Arial"/>
          <w:b/>
          <w:bCs/>
          <w:color w:val="1B6B6B"/>
          <w:sz w:val="24"/>
          <w:szCs w:val="24"/>
        </w:rPr>
        <w:t xml:space="preserve">Route and Access</w:t>
      </w:r>
    </w:p>
    <w:p>
      <w:pPr>
        <w:spacing w:after="80" w:before="80"/>
      </w:pPr>
      <w:r>
        <w:rPr>
          <w:rFonts w:ascii="Arial" w:cs="Arial" w:eastAsia="Arial" w:hAnsi="Arial"/>
          <w:color w:val="444444"/>
          <w:sz w:val="20"/>
          <w:szCs w:val="20"/>
        </w:rPr>
        <w:t xml:space="preserve">Route: /login — Public. If an authenticated session exists when this route loads, redirect immediately to /dashboard.</w:t>
      </w:r>
    </w:p>
    <w:p>
      <w:pPr>
        <w:pStyle w:val="Heading3"/>
        <w:spacing w:after="120" w:before="280"/>
      </w:pPr>
      <w:r>
        <w:rPr>
          <w:rFonts w:ascii="Arial" w:cs="Arial" w:eastAsia="Arial" w:hAnsi="Arial"/>
          <w:b/>
          <w:bCs/>
          <w:color w:val="1B6B6B"/>
          <w:sz w:val="24"/>
          <w:szCs w:val="24"/>
        </w:rPr>
        <w:t xml:space="preserve">Page Structure</w:t>
      </w:r>
    </w:p>
    <w:p>
      <w:pPr>
        <w:spacing w:after="80" w:before="80"/>
      </w:pPr>
      <w:r>
        <w:rPr>
          <w:rFonts w:ascii="Arial" w:cs="Arial" w:eastAsia="Arial" w:hAnsi="Arial"/>
          <w:color w:val="444444"/>
          <w:sz w:val="20"/>
          <w:szCs w:val="20"/>
        </w:rPr>
        <w:t xml:space="preserve">Single-page form. Fields in order: Email address, Password. CTA button: Sign in. Below button: Don't have an account? Create one (links to /signup). Below that: Forgot your password? (links to /reset-password).</w:t>
      </w:r>
    </w:p>
    <w:p>
      <w:pPr>
        <w:pStyle w:val="Heading3"/>
        <w:spacing w:after="120" w:before="280"/>
      </w:pPr>
      <w:r>
        <w:rPr>
          <w:rFonts w:ascii="Arial" w:cs="Arial" w:eastAsia="Arial" w:hAnsi="Arial"/>
          <w:b/>
          <w:bCs/>
          <w:color w:val="1B6B6B"/>
          <w:sz w:val="24"/>
          <w:szCs w:val="24"/>
        </w:rPr>
        <w:t xml:space="preserve">Submission Flow — Server-Side (POST /api/auth/login)</w:t>
      </w:r>
    </w:p>
    <w:p>
      <w:pPr>
        <w:pStyle w:val="ListParagraph"/>
        <w:numPr>
          <w:ilvl w:val="0"/>
          <w:numId w:val="3"/>
        </w:numPr>
        <w:spacing w:after="60" w:before="60"/>
      </w:pPr>
      <w:r>
        <w:rPr>
          <w:rFonts w:ascii="Arial" w:cs="Arial" w:eastAsia="Arial" w:hAnsi="Arial"/>
          <w:color w:val="444444"/>
          <w:sz w:val="20"/>
          <w:szCs w:val="20"/>
        </w:rPr>
        <w:t xml:space="preserve">Call Supabase Auth signInWithPassword() with email and password.</w:t>
      </w:r>
    </w:p>
    <w:p>
      <w:pPr>
        <w:pStyle w:val="ListParagraph"/>
        <w:numPr>
          <w:ilvl w:val="0"/>
          <w:numId w:val="3"/>
        </w:numPr>
        <w:spacing w:after="60" w:before="60"/>
      </w:pPr>
      <w:r>
        <w:rPr>
          <w:rFonts w:ascii="Arial" w:cs="Arial" w:eastAsia="Arial" w:hAnsi="Arial"/>
          <w:color w:val="444444"/>
          <w:sz w:val="20"/>
          <w:szCs w:val="20"/>
        </w:rPr>
        <w:t xml:space="preserve">If credentials invalid: display inline error below password field — Email or password is incorrect. Do not specify which field is wrong. Do not clear fields.</w:t>
      </w:r>
    </w:p>
    <w:p>
      <w:pPr>
        <w:pStyle w:val="ListParagraph"/>
        <w:numPr>
          <w:ilvl w:val="0"/>
          <w:numId w:val="3"/>
        </w:numPr>
        <w:spacing w:after="60" w:before="60"/>
      </w:pPr>
      <w:r>
        <w:rPr>
          <w:rFonts w:ascii="Arial" w:cs="Arial" w:eastAsia="Arial" w:hAnsi="Arial"/>
          <w:color w:val="444444"/>
          <w:sz w:val="20"/>
          <w:szCs w:val="20"/>
        </w:rPr>
        <w:t xml:space="preserve">If account exists but email not verified: display inline message — Please verify your email address before signing in. Check your inbox for the verification link. Show resend option — Resend verification email as text button. Clicking calls Supabase resend() and shows confirmation — Verification email sent.</w:t>
      </w:r>
    </w:p>
    <w:p>
      <w:pPr>
        <w:pStyle w:val="ListParagraph"/>
        <w:numPr>
          <w:ilvl w:val="0"/>
          <w:numId w:val="3"/>
        </w:numPr>
        <w:spacing w:after="60" w:before="60"/>
      </w:pPr>
      <w:r>
        <w:rPr>
          <w:rFonts w:ascii="Arial" w:cs="Arial" w:eastAsia="Arial" w:hAnsi="Arial"/>
          <w:color w:val="444444"/>
          <w:sz w:val="20"/>
          <w:szCs w:val="20"/>
        </w:rPr>
        <w:t xml:space="preserve">If signin succeeds: check memberships table for this user.</w:t>
      </w:r>
    </w:p>
    <w:p>
      <w:pPr>
        <w:pStyle w:val="ListParagraph"/>
        <w:numPr>
          <w:ilvl w:val="0"/>
          <w:numId w:val="3"/>
        </w:numPr>
        <w:spacing w:after="60" w:before="60"/>
      </w:pPr>
      <w:r>
        <w:rPr>
          <w:rFonts w:ascii="Arial" w:cs="Arial" w:eastAsia="Arial" w:hAnsi="Arial"/>
          <w:color w:val="444444"/>
          <w:sz w:val="20"/>
          <w:szCs w:val="20"/>
        </w:rPr>
        <w:t xml:space="preserve">If is_founding_member = TRUE OR status = active: redirect to /dashboard.</w:t>
      </w:r>
    </w:p>
    <w:p>
      <w:pPr>
        <w:pStyle w:val="ListParagraph"/>
        <w:numPr>
          <w:ilvl w:val="0"/>
          <w:numId w:val="3"/>
        </w:numPr>
        <w:spacing w:after="60" w:before="60"/>
      </w:pPr>
      <w:r>
        <w:rPr>
          <w:rFonts w:ascii="Arial" w:cs="Arial" w:eastAsia="Arial" w:hAnsi="Arial"/>
          <w:color w:val="444444"/>
          <w:sz w:val="20"/>
          <w:szCs w:val="20"/>
        </w:rPr>
        <w:t xml:space="preserve">If status = past_due: redirect to /dashboard with persistent banner — Your payment is overdue. Please update your payment details to keep your access. Update payment → (links to Stripe customer portal).</w:t>
      </w:r>
    </w:p>
    <w:p>
      <w:pPr>
        <w:pStyle w:val="ListParagraph"/>
        <w:numPr>
          <w:ilvl w:val="0"/>
          <w:numId w:val="3"/>
        </w:numPr>
        <w:spacing w:after="60" w:before="60"/>
      </w:pPr>
      <w:r>
        <w:rPr>
          <w:rFonts w:ascii="Arial" w:cs="Arial" w:eastAsia="Arial" w:hAnsi="Arial"/>
          <w:color w:val="444444"/>
          <w:sz w:val="20"/>
          <w:szCs w:val="20"/>
        </w:rPr>
        <w:t xml:space="preserve">If status = cancelled: redirect to /subscription.</w:t>
      </w:r>
    </w:p>
    <w:p>
      <w:pPr>
        <w:pStyle w:val="ListParagraph"/>
        <w:numPr>
          <w:ilvl w:val="0"/>
          <w:numId w:val="3"/>
        </w:numPr>
        <w:spacing w:after="60" w:before="60"/>
      </w:pPr>
      <w:r>
        <w:rPr>
          <w:rFonts w:ascii="Arial" w:cs="Arial" w:eastAsia="Arial" w:hAnsi="Arial"/>
          <w:color w:val="444444"/>
          <w:sz w:val="20"/>
          <w:szCs w:val="20"/>
        </w:rPr>
        <w:t xml:space="preserve">If membership row does not exist: redirect to /onboarding.</w:t>
      </w:r>
    </w:p>
    <w:p>
      <w:pPr>
        <w:pStyle w:val="Heading3"/>
        <w:spacing w:after="120" w:before="280"/>
      </w:pPr>
      <w:r>
        <w:rPr>
          <w:rFonts w:ascii="Arial" w:cs="Arial" w:eastAsia="Arial" w:hAnsi="Arial"/>
          <w:b/>
          <w:bCs/>
          <w:color w:val="1B6B6B"/>
          <w:sz w:val="24"/>
          <w:szCs w:val="24"/>
        </w:rPr>
        <w:t xml:space="preserve">Loading and Error States</w:t>
      </w:r>
    </w:p>
    <w:p>
      <w:pPr>
        <w:pStyle w:val="ListParagraph"/>
        <w:numPr>
          <w:ilvl w:val="0"/>
          <w:numId w:val="2"/>
        </w:numPr>
        <w:spacing w:after="60" w:before="60"/>
      </w:pPr>
      <w:r>
        <w:rPr>
          <w:rFonts w:ascii="Arial" w:cs="Arial" w:eastAsia="Arial" w:hAnsi="Arial"/>
          <w:color w:val="444444"/>
          <w:sz w:val="20"/>
          <w:szCs w:val="20"/>
        </w:rPr>
        <w:t xml:space="preserve">On button click: button text changes to Signing in..., button disabled</w:t>
      </w:r>
    </w:p>
    <w:p>
      <w:pPr>
        <w:pStyle w:val="ListParagraph"/>
        <w:numPr>
          <w:ilvl w:val="0"/>
          <w:numId w:val="2"/>
        </w:numPr>
        <w:spacing w:after="60" w:before="60"/>
      </w:pPr>
      <w:r>
        <w:rPr>
          <w:rFonts w:ascii="Arial" w:cs="Arial" w:eastAsia="Arial" w:hAnsi="Arial"/>
          <w:color w:val="444444"/>
          <w:sz w:val="20"/>
          <w:szCs w:val="20"/>
        </w:rPr>
        <w:t xml:space="preserve">Network failure: banner below form — Something went wrong. Please try again.</w:t>
      </w:r>
    </w:p>
    <w:p>
      <w:pPr>
        <w:spacing w:after="0" w:before="120"/>
      </w:pPr>
      <w:r>
        <w:t xml:space="preserve"/>
      </w:r>
    </w:p>
    <w:p>
      <w:pPr>
        <w:pStyle w:val="Heading2"/>
        <w:pBdr>
          <w:bottom w:val="single" w:color="B2D8D8" w:sz="4" w:space="3"/>
        </w:pBdr>
        <w:spacing w:after="160" w:before="360"/>
      </w:pPr>
      <w:r>
        <w:rPr>
          <w:rFonts w:ascii="Arial" w:cs="Arial" w:eastAsia="Arial" w:hAnsi="Arial"/>
          <w:b/>
          <w:bCs/>
          <w:color w:val="2C3E50"/>
          <w:sz w:val="30"/>
          <w:szCs w:val="30"/>
        </w:rPr>
        <w:t xml:space="preserve">1.4 Session Persistence</w:t>
      </w:r>
    </w:p>
    <w:p>
      <w:pPr>
        <w:spacing w:after="80" w:before="80"/>
      </w:pPr>
      <w:r>
        <w:rPr>
          <w:rFonts w:ascii="Arial" w:cs="Arial" w:eastAsia="Arial" w:hAnsi="Arial"/>
          <w:color w:val="444444"/>
          <w:sz w:val="20"/>
          <w:szCs w:val="20"/>
        </w:rPr>
        <w:t xml:space="preserve">Supabase Auth handles session management via JWT tokens stored in localStorage. Sessions persist across browser closes and tab refreshes without additional implementation. Session refresh is handled automatically by the Supabase client SDK — the access token refreshes silently before expiry using the refresh token. No manual token management required.</w:t>
      </w:r>
    </w:p>
    <w:p>
      <w:pPr>
        <w:spacing w:after="80" w:before="80"/>
      </w:pPr>
      <w:r>
        <w:rPr>
          <w:rFonts w:ascii="Arial" w:cs="Arial" w:eastAsia="Arial" w:hAnsi="Arial"/>
          <w:color w:val="444444"/>
          <w:sz w:val="20"/>
          <w:szCs w:val="20"/>
        </w:rPr>
        <w:t xml:space="preserve">Server-side session access: Use @supabase/ssr package (not the legacy @supabase/auth-helpers-nextjs). Create a Supabase client in middleware and server components using createServerClient with cookie handling. This ensures the session is available both client-side and server-side.</w:t>
      </w:r>
    </w:p>
    <w:p>
      <w:pPr>
        <w:spacing w:after="80" w:before="80"/>
      </w:pPr>
      <w:r>
        <w:rPr>
          <w:rFonts w:ascii="Arial" w:cs="Arial" w:eastAsia="Arial" w:hAnsi="Arial"/>
          <w:color w:val="444444"/>
          <w:sz w:val="20"/>
          <w:szCs w:val="20"/>
        </w:rPr>
        <w:t xml:space="preserve">Client-side session access: Use createBrowserClient from @supabase/ssr. Wrap the app in a session provider so session state is available throughout without prop drilling.</w:t>
      </w:r>
    </w:p>
    <w:p>
      <w:pPr>
        <w:spacing w:after="0" w:before="120"/>
      </w:pPr>
      <w:r>
        <w:t xml:space="preserve"/>
      </w:r>
    </w:p>
    <w:p>
      <w:pPr>
        <w:pStyle w:val="Heading2"/>
        <w:pBdr>
          <w:bottom w:val="single" w:color="B2D8D8" w:sz="4" w:space="3"/>
        </w:pBdr>
        <w:spacing w:after="160" w:before="360"/>
      </w:pPr>
      <w:r>
        <w:rPr>
          <w:rFonts w:ascii="Arial" w:cs="Arial" w:eastAsia="Arial" w:hAnsi="Arial"/>
          <w:b/>
          <w:bCs/>
          <w:color w:val="2C3E50"/>
          <w:sz w:val="30"/>
          <w:szCs w:val="30"/>
        </w:rPr>
        <w:t xml:space="preserve">1.5 Password Reset Flow</w:t>
      </w:r>
    </w:p>
    <w:p>
      <w:pPr>
        <w:pStyle w:val="Heading3"/>
        <w:spacing w:after="120" w:before="280"/>
      </w:pPr>
      <w:r>
        <w:rPr>
          <w:rFonts w:ascii="Arial" w:cs="Arial" w:eastAsia="Arial" w:hAnsi="Arial"/>
          <w:b/>
          <w:bCs/>
          <w:color w:val="1B6B6B"/>
          <w:sz w:val="24"/>
          <w:szCs w:val="24"/>
        </w:rPr>
        <w:t xml:space="preserve">Step 1 — Request Reset (/reset-password)</w:t>
      </w:r>
    </w:p>
    <w:p>
      <w:pPr>
        <w:spacing w:after="80" w:before="80"/>
      </w:pPr>
      <w:r>
        <w:rPr>
          <w:rFonts w:ascii="Arial" w:cs="Arial" w:eastAsia="Arial" w:hAnsi="Arial"/>
          <w:color w:val="444444"/>
          <w:sz w:val="20"/>
          <w:szCs w:val="20"/>
        </w:rPr>
        <w:t xml:space="preserve">Route: /reset-password — Public. Single field: email address. CTA button: Send reset link.</w:t>
      </w:r>
    </w:p>
    <w:p>
      <w:pPr>
        <w:spacing w:after="80" w:before="80"/>
      </w:pPr>
      <w:r>
        <w:rPr>
          <w:rFonts w:ascii="Arial" w:cs="Arial" w:eastAsia="Arial" w:hAnsi="Arial"/>
          <w:color w:val="444444"/>
          <w:sz w:val="20"/>
          <w:szCs w:val="20"/>
        </w:rPr>
        <w:t xml:space="preserve">On submission: call Supabase Auth resetPasswordForEmail() with submitted email and redirect URL of /reset-password/confirm.</w:t>
      </w:r>
    </w:p>
    <w:p>
      <w:pPr>
        <w:spacing w:after="80" w:before="80"/>
      </w:pPr>
      <w:r>
        <w:rPr>
          <w:rFonts w:ascii="Arial" w:cs="Arial" w:eastAsia="Arial" w:hAnsi="Arial"/>
          <w:color w:val="444444"/>
          <w:sz w:val="20"/>
          <w:szCs w:val="20"/>
        </w:rPr>
        <w:t xml:space="preserve">Response — always identical regardless of whether email exists: display confirmation message replacing the form — If an account exists with that email address, you will receive a reset link shortly. Check your spam folder if it does not arrive within a few minutes. This prevents email enumeration.</w:t>
      </w:r>
    </w:p>
    <w:p>
      <w:pPr>
        <w:spacing w:after="80" w:before="80"/>
      </w:pPr>
      <w:r>
        <w:rPr>
          <w:rFonts w:ascii="Arial" w:cs="Arial" w:eastAsia="Arial" w:hAnsi="Arial"/>
          <w:color w:val="444444"/>
          <w:sz w:val="20"/>
          <w:szCs w:val="20"/>
        </w:rPr>
        <w:t xml:space="preserve">Back link: Back to sign in — links to /login.</w:t>
      </w:r>
    </w:p>
    <w:p>
      <w:pPr>
        <w:pStyle w:val="Heading3"/>
        <w:spacing w:after="120" w:before="280"/>
      </w:pPr>
      <w:r>
        <w:rPr>
          <w:rFonts w:ascii="Arial" w:cs="Arial" w:eastAsia="Arial" w:hAnsi="Arial"/>
          <w:b/>
          <w:bCs/>
          <w:color w:val="1B6B6B"/>
          <w:sz w:val="24"/>
          <w:szCs w:val="24"/>
        </w:rPr>
        <w:t xml:space="preserve">Step 2 — Reset Email</w:t>
      </w:r>
    </w:p>
    <w:p>
      <w:pPr>
        <w:spacing w:after="80" w:before="80"/>
      </w:pPr>
      <w:r>
        <w:rPr>
          <w:rFonts w:ascii="Arial" w:cs="Arial" w:eastAsia="Arial" w:hAnsi="Arial"/>
          <w:color w:val="444444"/>
          <w:sz w:val="20"/>
          <w:szCs w:val="20"/>
        </w:rPr>
        <w:t xml:space="preserve">Sent by Supabase Auth automatically. Contains a single link with a time-limited token. Token expiry: 1 hour (confirm in Supabase Auth settings before launch). Email subject line configured in Supabase Auth email templates: Reset your Somatic Tinnitus Project password. Email body: plain, minimal. One paragraph explaining link expires in one hour. One prominent button: Reset my password. One line below: If you did not request this, you can ignore this email.</w:t>
      </w:r>
    </w:p>
    <w:p>
      <w:pPr>
        <w:pStyle w:val="Heading3"/>
        <w:spacing w:after="120" w:before="280"/>
      </w:pPr>
      <w:r>
        <w:rPr>
          <w:rFonts w:ascii="Arial" w:cs="Arial" w:eastAsia="Arial" w:hAnsi="Arial"/>
          <w:b/>
          <w:bCs/>
          <w:color w:val="1B6B6B"/>
          <w:sz w:val="24"/>
          <w:szCs w:val="24"/>
        </w:rPr>
        <w:t xml:space="preserve">Step 3 — Set New Password (/reset-password/confirm)</w:t>
      </w:r>
    </w:p>
    <w:p>
      <w:pPr>
        <w:spacing w:after="80" w:before="80"/>
      </w:pPr>
      <w:r>
        <w:rPr>
          <w:rFonts w:ascii="Arial" w:cs="Arial" w:eastAsia="Arial" w:hAnsi="Arial"/>
          <w:color w:val="444444"/>
          <w:sz w:val="20"/>
          <w:szCs w:val="20"/>
        </w:rPr>
        <w:t xml:space="preserve">Supabase Auth appends token to this URL as query parameters on redirect from the email link. Page reads parameters and exchanges them for a session automatically using exchangeCodeForSession().</w:t>
      </w:r>
    </w:p>
    <w:p>
      <w:pPr>
        <w:spacing w:after="80" w:before="80"/>
      </w:pPr>
      <w:r>
        <w:rPr>
          <w:rFonts w:ascii="Arial" w:cs="Arial" w:eastAsia="Arial" w:hAnsi="Arial"/>
          <w:color w:val="444444"/>
          <w:sz w:val="20"/>
          <w:szCs w:val="20"/>
        </w:rPr>
        <w:t xml:space="preserve">If token valid: display password reset form with two fields — New password, Confirm new password. Same password validation rules as signup (minimum 8 characters, must match). CTA button: Set new password. On submission: call Supabase Auth updateUser({ password: newPassword }). On success: display confirmation — Your password has been updated. Sign in (links to /login). Do not auto-redirect.</w:t>
      </w:r>
    </w:p>
    <w:p>
      <w:pPr>
        <w:spacing w:after="80" w:before="80"/>
      </w:pPr>
      <w:r>
        <w:rPr>
          <w:rFonts w:ascii="Arial" w:cs="Arial" w:eastAsia="Arial" w:hAnsi="Arial"/>
          <w:color w:val="444444"/>
          <w:sz w:val="20"/>
          <w:szCs w:val="20"/>
        </w:rPr>
        <w:t xml:space="preserve">If token invalid or expired: display error — This reset link has expired or is invalid. Reset links are valid for one hour. Request a new link (links to /reset-password). Do not show the password form.</w:t>
      </w:r>
    </w:p>
    <w:p>
      <w:pPr>
        <w:spacing w:after="80" w:before="80"/>
      </w:pPr>
      <w:r>
        <w:rPr>
          <w:rFonts w:ascii="Arial" w:cs="Arial" w:eastAsia="Arial" w:hAnsi="Arial"/>
          <w:color w:val="444444"/>
          <w:sz w:val="20"/>
          <w:szCs w:val="20"/>
        </w:rPr>
        <w:t xml:space="preserve">If token already used: same error as expired. Supabase invalidates tokens on use.</w:t>
      </w:r>
    </w:p>
    <w:p>
      <w:pPr>
        <w:spacing w:after="0" w:before="120"/>
      </w:pPr>
      <w:r>
        <w:t xml:space="preserve"/>
      </w:r>
    </w:p>
    <w:p>
      <w:pPr>
        <w:pStyle w:val="Heading2"/>
        <w:pBdr>
          <w:bottom w:val="single" w:color="B2D8D8" w:sz="4" w:space="3"/>
        </w:pBdr>
        <w:spacing w:after="160" w:before="360"/>
      </w:pPr>
      <w:r>
        <w:rPr>
          <w:rFonts w:ascii="Arial" w:cs="Arial" w:eastAsia="Arial" w:hAnsi="Arial"/>
          <w:b/>
          <w:bCs/>
          <w:color w:val="2C3E50"/>
          <w:sz w:val="30"/>
          <w:szCs w:val="30"/>
        </w:rPr>
        <w:t xml:space="preserve">1.6 Session Expiry Handling</w:t>
      </w:r>
    </w:p>
    <w:p>
      <w:pPr>
        <w:spacing w:after="80" w:before="80"/>
      </w:pPr>
      <w:r>
        <w:rPr>
          <w:rFonts w:ascii="Arial" w:cs="Arial" w:eastAsia="Arial" w:hAnsi="Arial"/>
          <w:color w:val="444444"/>
          <w:sz w:val="20"/>
          <w:szCs w:val="20"/>
        </w:rPr>
        <w:t xml:space="preserve">Supabase access tokens expire after 1 hour by default. The refresh token extends the session silently for up to 60 days. In normal usage members never encounter a session expiry.</w:t>
      </w:r>
    </w:p>
    <w:p>
      <w:pPr>
        <w:pStyle w:val="Heading3"/>
        <w:spacing w:after="120" w:before="280"/>
      </w:pPr>
      <w:r>
        <w:rPr>
          <w:rFonts w:ascii="Arial" w:cs="Arial" w:eastAsia="Arial" w:hAnsi="Arial"/>
          <w:b/>
          <w:bCs/>
          <w:color w:val="1B6B6B"/>
          <w:sz w:val="24"/>
          <w:szCs w:val="24"/>
        </w:rPr>
        <w:t xml:space="preserve">Scenario: Refresh Token Expired (member has not visited in 60+ days)</w:t>
      </w:r>
    </w:p>
    <w:p>
      <w:pPr>
        <w:spacing w:after="80" w:before="80"/>
      </w:pPr>
      <w:r>
        <w:rPr>
          <w:rFonts w:ascii="Arial" w:cs="Arial" w:eastAsia="Arial" w:hAnsi="Arial"/>
          <w:color w:val="444444"/>
          <w:sz w:val="20"/>
          <w:szCs w:val="20"/>
        </w:rPr>
        <w:t xml:space="preserve">When the Supabase client detects an expired session it fires a SIGNED_OUT auth state change event. The app listens for this event globally in the session provider and on detection:</w:t>
      </w:r>
    </w:p>
    <w:p>
      <w:pPr>
        <w:pStyle w:val="ListParagraph"/>
        <w:numPr>
          <w:ilvl w:val="0"/>
          <w:numId w:val="2"/>
        </w:numPr>
        <w:spacing w:after="60" w:before="60"/>
      </w:pPr>
      <w:r>
        <w:rPr>
          <w:rFonts w:ascii="Arial" w:cs="Arial" w:eastAsia="Arial" w:hAnsi="Arial"/>
          <w:color w:val="444444"/>
          <w:sz w:val="20"/>
          <w:szCs w:val="20"/>
        </w:rPr>
        <w:t xml:space="preserve">If member is on a public route: no action</w:t>
      </w:r>
    </w:p>
    <w:p>
      <w:pPr>
        <w:pStyle w:val="ListParagraph"/>
        <w:numPr>
          <w:ilvl w:val="0"/>
          <w:numId w:val="2"/>
        </w:numPr>
        <w:spacing w:after="60" w:before="60"/>
      </w:pPr>
      <w:r>
        <w:rPr>
          <w:rFonts w:ascii="Arial" w:cs="Arial" w:eastAsia="Arial" w:hAnsi="Arial"/>
          <w:color w:val="444444"/>
          <w:sz w:val="20"/>
          <w:szCs w:val="20"/>
        </w:rPr>
        <w:t xml:space="preserve">If member is on a protected route: display a modal overlay — Your session has expired. Please sign in again to continue. One button: Sign in — links to /login. Modal cannot be dismissed without clicking Sign in. The URL they were trying to access is stored in sessionStorage as redirectAfterLogin before redirecting.</w:t>
      </w:r>
    </w:p>
    <w:p>
      <w:pPr>
        <w:spacing w:after="80" w:before="80"/>
      </w:pPr>
      <w:r>
        <w:rPr>
          <w:rFonts w:ascii="Arial" w:cs="Arial" w:eastAsia="Arial" w:hAnsi="Arial"/>
          <w:color w:val="444444"/>
          <w:sz w:val="20"/>
          <w:szCs w:val="20"/>
        </w:rPr>
        <w:t xml:space="preserve">On /login, after successful authentication, check for redirectAfterLogin in sessionStorage. If present: redirect to that URL and clear the entry. If not present: redirect to /dashboard.</w:t>
      </w:r>
    </w:p>
    <w:p>
      <w:pPr>
        <w:pStyle w:val="Heading3"/>
        <w:spacing w:after="120" w:before="280"/>
      </w:pPr>
      <w:r>
        <w:rPr>
          <w:rFonts w:ascii="Arial" w:cs="Arial" w:eastAsia="Arial" w:hAnsi="Arial"/>
          <w:b/>
          <w:bCs/>
          <w:color w:val="1B6B6B"/>
          <w:sz w:val="24"/>
          <w:szCs w:val="24"/>
        </w:rPr>
        <w:t xml:space="preserve">Scenario: Mid-Form Expiry</w:t>
      </w:r>
    </w:p>
    <w:p>
      <w:pPr>
        <w:spacing w:after="80" w:before="80"/>
      </w:pPr>
      <w:r>
        <w:rPr>
          <w:rFonts w:ascii="Arial" w:cs="Arial" w:eastAsia="Arial" w:hAnsi="Arial"/>
          <w:color w:val="444444"/>
          <w:sz w:val="20"/>
          <w:szCs w:val="20"/>
        </w:rPr>
        <w:t xml:space="preserve">The server-side API route returns a 401. The client handles all 401 responses from API routes identically: display the session expired modal. Any unsaved form data is lost — acceptable given the rarity of this scenario.</w:t>
      </w:r>
    </w:p>
    <w:p>
      <w:pPr>
        <w:spacing w:after="0" w:before="120"/>
      </w:pPr>
      <w:r>
        <w:t xml:space="preserve"/>
      </w:r>
    </w:p>
    <w:p>
      <w:pPr>
        <w:pStyle w:val="Heading2"/>
        <w:pBdr>
          <w:bottom w:val="single" w:color="B2D8D8" w:sz="4" w:space="3"/>
        </w:pBdr>
        <w:spacing w:after="160" w:before="360"/>
      </w:pPr>
      <w:r>
        <w:rPr>
          <w:rFonts w:ascii="Arial" w:cs="Arial" w:eastAsia="Arial" w:hAnsi="Arial"/>
          <w:b/>
          <w:bCs/>
          <w:color w:val="2C3E50"/>
          <w:sz w:val="30"/>
          <w:szCs w:val="30"/>
        </w:rPr>
        <w:t xml:space="preserve">1.7 Protected Route Logic</w:t>
      </w:r>
    </w:p>
    <w:p>
      <w:pPr>
        <w:spacing w:after="80" w:before="80"/>
      </w:pPr>
      <w:r>
        <w:rPr>
          <w:rFonts w:ascii="Arial" w:cs="Arial" w:eastAsia="Arial" w:hAnsi="Arial"/>
          <w:color w:val="444444"/>
          <w:sz w:val="20"/>
          <w:szCs w:val="20"/>
        </w:rPr>
        <w:t xml:space="preserve">Implemented in Next.js middleware (middleware.ts at project root). Middleware runs before every request and checks session state.</w:t>
      </w:r>
    </w:p>
    <w:p>
      <w:pPr>
        <w:pStyle w:val="Heading3"/>
        <w:spacing w:after="120" w:before="280"/>
      </w:pPr>
      <w:r>
        <w:rPr>
          <w:rFonts w:ascii="Arial" w:cs="Arial" w:eastAsia="Arial" w:hAnsi="Arial"/>
          <w:b/>
          <w:bCs/>
          <w:color w:val="1B6B6B"/>
          <w:sz w:val="24"/>
          <w:szCs w:val="24"/>
        </w:rPr>
        <w:t xml:space="preserve">Route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2D8D8" w:sz="4"/>
              <w:left w:val="single" w:color="B2D8D8" w:sz="4"/>
              <w:bottom w:val="single" w:color="B2D8D8" w:sz="4"/>
              <w:right w:val="single" w:color="B2D8D8" w:sz="4"/>
            </w:tcBorders>
            <w:shd w:fill="1B6B6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Route type</w:t>
            </w:r>
          </w:p>
        </w:tc>
        <w:tc>
          <w:tcPr>
            <w:tcW w:type="dxa" w:w="6960"/>
            <w:tcBorders>
              <w:top w:val="single" w:color="B2D8D8" w:sz="4"/>
              <w:left w:val="single" w:color="B2D8D8" w:sz="4"/>
              <w:bottom w:val="single" w:color="B2D8D8" w:sz="4"/>
              <w:right w:val="single" w:color="B2D8D8" w:sz="4"/>
            </w:tcBorders>
            <w:shd w:fill="1B6B6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Routes</w:t>
            </w:r>
          </w:p>
        </w:tc>
      </w:tr>
      <w:tr>
        <w:tc>
          <w:tcPr>
            <w:tcW w:type="dxa" w:w="24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Public — no auth required</w:t>
            </w:r>
          </w:p>
        </w:tc>
        <w:tc>
          <w:tcPr>
            <w:tcW w:type="dxa" w:w="696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 /login, /signup, /reset-password, /reset-password/confirm, /terms, /privacy, /test</w:t>
            </w:r>
          </w:p>
        </w:tc>
      </w:tr>
      <w:tr>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Authenticated — valid session required</w:t>
            </w:r>
          </w:p>
        </w:tc>
        <w:tc>
          <w:tcPr>
            <w:tcW w:type="dxa" w:w="6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/onboarding and all sub-routes, /dashboard, /tracker, /analytics, /framework and all sub-routes, /exercise-library and all sub-routes, /profile and all sub-routes, /programme-overview, /subscription, /community and all sub-routes</w:t>
            </w:r>
          </w:p>
        </w:tc>
      </w:tr>
      <w:tr>
        <w:tc>
          <w:tcPr>
            <w:tcW w:type="dxa" w:w="24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Authenticated + active membership</w:t>
            </w:r>
          </w:p>
        </w:tc>
        <w:tc>
          <w:tcPr>
            <w:tcW w:type="dxa" w:w="696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All authenticated routes except /onboarding and /subscription. Founding member (is_founding_member=TRUE) or status=active or past_due passes through.</w:t>
            </w:r>
          </w:p>
        </w:tc>
      </w:tr>
    </w:tbl>
    <w:p>
      <w:pPr>
        <w:spacing w:after="0" w:before="120"/>
      </w:pPr>
      <w:r>
        <w:t xml:space="preserve"/>
      </w:r>
    </w:p>
    <w:p>
      <w:pPr>
        <w:pStyle w:val="Heading3"/>
        <w:spacing w:after="120" w:before="280"/>
      </w:pPr>
      <w:r>
        <w:rPr>
          <w:rFonts w:ascii="Arial" w:cs="Arial" w:eastAsia="Arial" w:hAnsi="Arial"/>
          <w:b/>
          <w:bCs/>
          <w:color w:val="1B6B6B"/>
          <w:sz w:val="24"/>
          <w:szCs w:val="24"/>
        </w:rPr>
        <w:t xml:space="preserve">Middleware Logic</w:t>
      </w:r>
    </w:p>
    <w:p>
      <w:pPr>
        <w:spacing w:after="80" w:before="80"/>
      </w:pPr>
      <w:r>
        <w:rPr>
          <w:rFonts w:ascii="Arial" w:cs="Arial" w:eastAsia="Arial" w:hAnsi="Arial"/>
          <w:color w:val="444444"/>
          <w:sz w:val="20"/>
          <w:szCs w:val="20"/>
        </w:rPr>
        <w:t xml:space="preserve">On every request to an authenticated route:</w:t>
      </w:r>
    </w:p>
    <w:p>
      <w:pPr>
        <w:pStyle w:val="ListParagraph"/>
        <w:numPr>
          <w:ilvl w:val="0"/>
          <w:numId w:val="3"/>
        </w:numPr>
        <w:spacing w:after="60" w:before="60"/>
      </w:pPr>
      <w:r>
        <w:rPr>
          <w:rFonts w:ascii="Arial" w:cs="Arial" w:eastAsia="Arial" w:hAnsi="Arial"/>
          <w:color w:val="444444"/>
          <w:sz w:val="20"/>
          <w:szCs w:val="20"/>
        </w:rPr>
        <w:t xml:space="preserve">Get session from Supabase via cookies</w:t>
      </w:r>
    </w:p>
    <w:p>
      <w:pPr>
        <w:pStyle w:val="ListParagraph"/>
        <w:numPr>
          <w:ilvl w:val="0"/>
          <w:numId w:val="3"/>
        </w:numPr>
        <w:spacing w:after="60" w:before="60"/>
      </w:pPr>
      <w:r>
        <w:rPr>
          <w:rFonts w:ascii="Arial" w:cs="Arial" w:eastAsia="Arial" w:hAnsi="Arial"/>
          <w:color w:val="444444"/>
          <w:sz w:val="20"/>
          <w:szCs w:val="20"/>
        </w:rPr>
        <w:t xml:space="preserve">If no session → redirect to /login, store requested URL in redirectAfterLogin cookie</w:t>
      </w:r>
    </w:p>
    <w:p>
      <w:pPr>
        <w:pStyle w:val="ListParagraph"/>
        <w:numPr>
          <w:ilvl w:val="0"/>
          <w:numId w:val="3"/>
        </w:numPr>
        <w:spacing w:after="60" w:before="60"/>
      </w:pPr>
      <w:r>
        <w:rPr>
          <w:rFonts w:ascii="Arial" w:cs="Arial" w:eastAsia="Arial" w:hAnsi="Arial"/>
          <w:color w:val="444444"/>
          <w:sz w:val="20"/>
          <w:szCs w:val="20"/>
        </w:rPr>
        <w:t xml:space="preserve">If session exists → get membership row for this user</w:t>
      </w:r>
    </w:p>
    <w:p>
      <w:pPr>
        <w:pStyle w:val="ListParagraph"/>
        <w:numPr>
          <w:ilvl w:val="0"/>
          <w:numId w:val="3"/>
        </w:numPr>
        <w:spacing w:after="60" w:before="60"/>
      </w:pPr>
      <w:r>
        <w:rPr>
          <w:rFonts w:ascii="Arial" w:cs="Arial" w:eastAsia="Arial" w:hAnsi="Arial"/>
          <w:color w:val="444444"/>
          <w:sz w:val="20"/>
          <w:szCs w:val="20"/>
        </w:rPr>
        <w:t xml:space="preserve">If membership status = cancelled AND route is not /subscription → redirect to /subscription</w:t>
      </w:r>
    </w:p>
    <w:p>
      <w:pPr>
        <w:pStyle w:val="ListParagraph"/>
        <w:numPr>
          <w:ilvl w:val="0"/>
          <w:numId w:val="3"/>
        </w:numPr>
        <w:spacing w:after="60" w:before="60"/>
      </w:pPr>
      <w:r>
        <w:rPr>
          <w:rFonts w:ascii="Arial" w:cs="Arial" w:eastAsia="Arial" w:hAnsi="Arial"/>
          <w:color w:val="444444"/>
          <w:sz w:val="20"/>
          <w:szCs w:val="20"/>
        </w:rPr>
        <w:t xml:space="preserve">If membership row missing AND route is not /onboarding → redirect to /onboarding</w:t>
      </w:r>
    </w:p>
    <w:p>
      <w:pPr>
        <w:pStyle w:val="ListParagraph"/>
        <w:numPr>
          <w:ilvl w:val="0"/>
          <w:numId w:val="3"/>
        </w:numPr>
        <w:spacing w:after="60" w:before="60"/>
      </w:pPr>
      <w:r>
        <w:rPr>
          <w:rFonts w:ascii="Arial" w:cs="Arial" w:eastAsia="Arial" w:hAnsi="Arial"/>
          <w:color w:val="444444"/>
          <w:sz w:val="20"/>
          <w:szCs w:val="20"/>
        </w:rPr>
        <w:t xml:space="preserve">If onboarding_completed = FALSE AND route is not /onboarding → redirect to /onboarding</w:t>
      </w:r>
    </w:p>
    <w:p>
      <w:pPr>
        <w:pStyle w:val="ListParagraph"/>
        <w:numPr>
          <w:ilvl w:val="0"/>
          <w:numId w:val="3"/>
        </w:numPr>
        <w:spacing w:after="60" w:before="60"/>
      </w:pPr>
      <w:r>
        <w:rPr>
          <w:rFonts w:ascii="Arial" w:cs="Arial" w:eastAsia="Arial" w:hAnsi="Arial"/>
          <w:color w:val="444444"/>
          <w:sz w:val="20"/>
          <w:szCs w:val="20"/>
        </w:rPr>
        <w:t xml:space="preserve">Otherwise → allow request</w:t>
      </w:r>
    </w:p>
    <w:p>
      <w:pPr>
        <w:spacing w:after="80" w:before="80"/>
      </w:pPr>
      <w:r>
        <w:rPr>
          <w:rFonts w:ascii="Arial" w:cs="Arial" w:eastAsia="Arial" w:hAnsi="Arial"/>
          <w:color w:val="444444"/>
          <w:sz w:val="20"/>
          <w:szCs w:val="20"/>
        </w:rPr>
        <w:t xml:space="preserve">Note on past_due: Members with status = past_due are allowed through to all features. A persistent banner on the dashboard prompts them to update payment. Access is not blocked until status changes to cancelled via Stripe webhook.</w:t>
      </w:r>
    </w:p>
    <w:p>
      <w:pPr>
        <w:spacing w:after="80" w:before="80"/>
      </w:pPr>
      <w:r>
        <w:rPr>
          <w:rFonts w:ascii="Arial" w:cs="Arial" w:eastAsia="Arial" w:hAnsi="Arial"/>
          <w:color w:val="444444"/>
          <w:sz w:val="20"/>
          <w:szCs w:val="20"/>
        </w:rPr>
        <w:t xml:space="preserve">Redirect after login: Middleware stores the originally requested URL in a redirectAfterLogin cookie before redirecting to /login. After successful login the app reads this cookie, redirects to the stored URL, and clears the cookie.</w:t>
      </w:r>
    </w:p>
    <w:p>
      <w:pPr>
        <w:spacing w:after="0" w:before="120"/>
      </w:pPr>
      <w:r>
        <w:t xml:space="preserve"/>
      </w:r>
    </w:p>
    <w:p>
      <w:pPr>
        <w:pStyle w:val="Heading2"/>
        <w:pBdr>
          <w:bottom w:val="single" w:color="B2D8D8" w:sz="4" w:space="3"/>
        </w:pBdr>
        <w:spacing w:after="160" w:before="360"/>
      </w:pPr>
      <w:r>
        <w:rPr>
          <w:rFonts w:ascii="Arial" w:cs="Arial" w:eastAsia="Arial" w:hAnsi="Arial"/>
          <w:b/>
          <w:bCs/>
          <w:color w:val="2C3E50"/>
          <w:sz w:val="30"/>
          <w:szCs w:val="30"/>
        </w:rPr>
        <w:t xml:space="preserve">1.8 Supabase Auth Integration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B2D8D8" w:sz="4"/>
              <w:left w:val="single" w:color="B2D8D8" w:sz="4"/>
              <w:bottom w:val="single" w:color="B2D8D8" w:sz="4"/>
              <w:right w:val="single" w:color="B2D8D8" w:sz="4"/>
            </w:tcBorders>
            <w:shd w:fill="1B6B6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Action</w:t>
            </w:r>
          </w:p>
        </w:tc>
        <w:tc>
          <w:tcPr>
            <w:tcW w:type="dxa" w:w="3200"/>
            <w:tcBorders>
              <w:top w:val="single" w:color="B2D8D8" w:sz="4"/>
              <w:left w:val="single" w:color="B2D8D8" w:sz="4"/>
              <w:bottom w:val="single" w:color="B2D8D8" w:sz="4"/>
              <w:right w:val="single" w:color="B2D8D8" w:sz="4"/>
            </w:tcBorders>
            <w:shd w:fill="1B6B6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Method</w:t>
            </w:r>
          </w:p>
        </w:tc>
        <w:tc>
          <w:tcPr>
            <w:tcW w:type="dxa" w:w="3360"/>
            <w:tcBorders>
              <w:top w:val="single" w:color="B2D8D8" w:sz="4"/>
              <w:left w:val="single" w:color="B2D8D8" w:sz="4"/>
              <w:bottom w:val="single" w:color="B2D8D8" w:sz="4"/>
              <w:right w:val="single" w:color="B2D8D8" w:sz="4"/>
            </w:tcBorders>
            <w:shd w:fill="1B6B6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Route</w:t>
            </w:r>
          </w:p>
        </w:tc>
      </w:tr>
      <w:tr>
        <w:tc>
          <w:tcPr>
            <w:tcW w:type="dxa" w:w="28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Sign up</w:t>
            </w:r>
          </w:p>
        </w:tc>
        <w:tc>
          <w:tcPr>
            <w:tcW w:type="dxa" w:w="32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supabase.auth.signUp()</w:t>
            </w:r>
          </w:p>
        </w:tc>
        <w:tc>
          <w:tcPr>
            <w:tcW w:type="dxa" w:w="336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POST /api/auth/signup</w:t>
            </w:r>
          </w:p>
        </w:tc>
      </w:tr>
      <w:tr>
        <w:tc>
          <w:tcPr>
            <w:tcW w:type="dxa" w:w="28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Sign in</w:t>
            </w:r>
          </w:p>
        </w:tc>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supabase.auth.signInWithPassword()</w:t>
            </w:r>
          </w:p>
        </w:tc>
        <w:tc>
          <w:tcPr>
            <w:tcW w:type="dxa" w:w="33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POST /api/auth/login</w:t>
            </w:r>
          </w:p>
        </w:tc>
      </w:tr>
      <w:tr>
        <w:tc>
          <w:tcPr>
            <w:tcW w:type="dxa" w:w="28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Sign out</w:t>
            </w:r>
          </w:p>
        </w:tc>
        <w:tc>
          <w:tcPr>
            <w:tcW w:type="dxa" w:w="32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supabase.auth.signOut()</w:t>
            </w:r>
          </w:p>
        </w:tc>
        <w:tc>
          <w:tcPr>
            <w:tcW w:type="dxa" w:w="336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POST /api/auth/logout</w:t>
            </w:r>
          </w:p>
        </w:tc>
      </w:tr>
      <w:tr>
        <w:tc>
          <w:tcPr>
            <w:tcW w:type="dxa" w:w="28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Password reset request</w:t>
            </w:r>
          </w:p>
        </w:tc>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supabase.auth.resetPasswordForEmail()</w:t>
            </w:r>
          </w:p>
        </w:tc>
        <w:tc>
          <w:tcPr>
            <w:tcW w:type="dxa" w:w="33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POST /api/auth/reset-password</w:t>
            </w:r>
          </w:p>
        </w:tc>
      </w:tr>
      <w:tr>
        <w:tc>
          <w:tcPr>
            <w:tcW w:type="dxa" w:w="28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Password update</w:t>
            </w:r>
          </w:p>
        </w:tc>
        <w:tc>
          <w:tcPr>
            <w:tcW w:type="dxa" w:w="32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supabase.auth.updateUser()</w:t>
            </w:r>
          </w:p>
        </w:tc>
        <w:tc>
          <w:tcPr>
            <w:tcW w:type="dxa" w:w="336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POST /api/auth/update-password</w:t>
            </w:r>
          </w:p>
        </w:tc>
      </w:tr>
      <w:tr>
        <w:tc>
          <w:tcPr>
            <w:tcW w:type="dxa" w:w="28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Session read (client)</w:t>
            </w:r>
          </w:p>
        </w:tc>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supabase.auth.getSession()</w:t>
            </w:r>
          </w:p>
        </w:tc>
        <w:tc>
          <w:tcPr>
            <w:tcW w:type="dxa" w:w="33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Client-side, session provider</w:t>
            </w:r>
          </w:p>
        </w:tc>
      </w:tr>
      <w:tr>
        <w:tc>
          <w:tcPr>
            <w:tcW w:type="dxa" w:w="28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Session read (server)</w:t>
            </w:r>
          </w:p>
        </w:tc>
        <w:tc>
          <w:tcPr>
            <w:tcW w:type="dxa" w:w="32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createServerClient + cookies</w:t>
            </w:r>
          </w:p>
        </w:tc>
        <w:tc>
          <w:tcPr>
            <w:tcW w:type="dxa" w:w="336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Middleware, server components</w:t>
            </w:r>
          </w:p>
        </w:tc>
      </w:tr>
      <w:tr>
        <w:tc>
          <w:tcPr>
            <w:tcW w:type="dxa" w:w="28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Token exchange (reset)</w:t>
            </w:r>
          </w:p>
        </w:tc>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supabase.auth.exchangeCodeForSession()</w:t>
            </w:r>
          </w:p>
        </w:tc>
        <w:tc>
          <w:tcPr>
            <w:tcW w:type="dxa" w:w="33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Client-side, /reset-password/confirm on load</w:t>
            </w:r>
          </w:p>
        </w:tc>
      </w:tr>
    </w:tbl>
    <w:p>
      <w:pPr>
        <w:spacing w:after="0" w:before="120"/>
      </w:pPr>
      <w:r>
        <w:t xml:space="preserve"/>
      </w:r>
    </w:p>
    <w:p>
      <w:pPr>
        <w:spacing w:after="80" w:before="80"/>
      </w:pPr>
      <w:r>
        <w:rPr>
          <w:rFonts w:ascii="Arial" w:cs="Arial" w:eastAsia="Arial" w:hAnsi="Arial"/>
          <w:color w:val="444444"/>
          <w:sz w:val="20"/>
          <w:szCs w:val="20"/>
        </w:rPr>
        <w:t xml:space="preserve">Auth state listener: A single supabase.auth.onAuthStateChange() listener is set up in the session provider. It handles SIGNED_IN, SIGNED_OUT, and TOKEN_REFRESHED events. SIGNED_OUT on a protected route triggers the session expiry modal.</w:t>
      </w:r>
    </w:p>
    <w:p>
      <w:pPr>
        <w:spacing w:after="80" w:before="80"/>
      </w:pPr>
      <w:r>
        <w:rPr>
          <w:rFonts w:ascii="Arial" w:cs="Arial" w:eastAsia="Arial" w:hAnsi="Arial"/>
          <w:color w:val="444444"/>
          <w:sz w:val="20"/>
          <w:szCs w:val="20"/>
        </w:rPr>
        <w:t xml:space="preserve">Email verification: Enabled. Members cannot sign in until their email is verified. The login flow handles the unverified state as specified in Section 1.3 Step 3.</w:t>
      </w:r>
    </w:p>
    <w:p>
      <w:pPr>
        <w:spacing w:after="0" w:before="120"/>
      </w:pPr>
      <w:r>
        <w:t xml:space="preserve"/>
      </w:r>
    </w:p>
    <w:p>
      <w:pPr>
        <w:pStyle w:val="Heading2"/>
        <w:pBdr>
          <w:bottom w:val="single" w:color="B2D8D8" w:sz="4" w:space="3"/>
        </w:pBdr>
        <w:spacing w:after="160" w:before="360"/>
      </w:pPr>
      <w:r>
        <w:rPr>
          <w:rFonts w:ascii="Arial" w:cs="Arial" w:eastAsia="Arial" w:hAnsi="Arial"/>
          <w:b/>
          <w:bCs/>
          <w:color w:val="2C3E50"/>
          <w:sz w:val="30"/>
          <w:szCs w:val="30"/>
        </w:rPr>
        <w:t xml:space="preserve">1.9 Sign Out</w:t>
      </w:r>
    </w:p>
    <w:p>
      <w:pPr>
        <w:spacing w:after="80" w:before="80"/>
      </w:pPr>
      <w:r>
        <w:rPr>
          <w:rFonts w:ascii="Arial" w:cs="Arial" w:eastAsia="Arial" w:hAnsi="Arial"/>
          <w:color w:val="444444"/>
          <w:sz w:val="20"/>
          <w:szCs w:val="20"/>
        </w:rPr>
        <w:t xml:space="preserve">Trigger: Sign out link in user menu (authenticated nav only). Label: Sign out. No confirmation modal — sign out is low-stakes.</w:t>
      </w:r>
    </w:p>
    <w:p>
      <w:pPr>
        <w:spacing w:after="80" w:before="80"/>
      </w:pPr>
      <w:r>
        <w:rPr>
          <w:rFonts w:ascii="Arial" w:cs="Arial" w:eastAsia="Arial" w:hAnsi="Arial"/>
          <w:color w:val="444444"/>
          <w:sz w:val="20"/>
          <w:szCs w:val="20"/>
        </w:rPr>
        <w:t xml:space="preserve">Action: Call POST /api/auth/logout → supabase.auth.signOut() → clear all session cookies → redirect to /login.</w:t>
      </w:r>
    </w:p>
    <w:p>
      <w:pPr>
        <w:spacing w:after="80" w:before="80"/>
      </w:pPr>
      <w:r>
        <w:rPr>
          <w:rFonts w:ascii="Arial" w:cs="Arial" w:eastAsia="Arial" w:hAnsi="Arial"/>
          <w:color w:val="444444"/>
          <w:sz w:val="20"/>
          <w:szCs w:val="20"/>
        </w:rPr>
        <w:t xml:space="preserve">Loading state: Sign out link changes to Signing out... and becomes non-interactive while the API call completes.</w:t>
      </w:r>
    </w:p>
    <w:p>
      <w:r>
        <w:br w:type="page"/>
      </w:r>
    </w:p>
    <w:p>
      <w:pPr>
        <w:pStyle w:val="Heading1"/>
        <w:pBdr>
          <w:bottom w:val="single" w:color="1B6B6B" w:sz="8" w:space="4"/>
        </w:pBdr>
        <w:spacing w:after="200" w:before="480"/>
      </w:pPr>
      <w:r>
        <w:rPr>
          <w:rFonts w:ascii="Arial" w:cs="Arial" w:eastAsia="Arial" w:hAnsi="Arial"/>
          <w:b/>
          <w:bCs/>
          <w:color w:val="1B6B6B"/>
          <w:sz w:val="40"/>
          <w:szCs w:val="40"/>
        </w:rPr>
        <w:t xml:space="preserve">Section 2 — Member Onboarding Flow</w:t>
      </w:r>
    </w:p>
    <w:p>
      <w:pPr>
        <w:pStyle w:val="Heading2"/>
        <w:pBdr>
          <w:bottom w:val="single" w:color="B2D8D8" w:sz="4" w:space="3"/>
        </w:pBdr>
        <w:spacing w:after="160" w:before="360"/>
      </w:pPr>
      <w:r>
        <w:rPr>
          <w:rFonts w:ascii="Arial" w:cs="Arial" w:eastAsia="Arial" w:hAnsi="Arial"/>
          <w:b/>
          <w:bCs/>
          <w:color w:val="2C3E50"/>
          <w:sz w:val="30"/>
          <w:szCs w:val="30"/>
        </w:rPr>
        <w:t xml:space="preserve">2.1 Purpose and Position</w:t>
      </w:r>
    </w:p>
    <w:p>
      <w:pPr>
        <w:spacing w:after="80" w:before="80"/>
      </w:pPr>
      <w:r>
        <w:rPr>
          <w:rFonts w:ascii="Arial" w:cs="Arial" w:eastAsia="Arial" w:hAnsi="Arial"/>
          <w:color w:val="444444"/>
          <w:sz w:val="20"/>
          <w:szCs w:val="20"/>
        </w:rPr>
        <w:t xml:space="preserve">Onboarding runs once per member, immediately after first login following email verification. It is gated — the member cannot reach the dashboard until onboarding is complete. Progress is saved at each step so if the member closes the browser mid-onboarding and returns later, they resume from where they left off.</w:t>
      </w:r>
    </w:p>
    <w:p>
      <w:pPr>
        <w:spacing w:after="80" w:before="80"/>
      </w:pPr>
      <w:r>
        <w:rPr>
          <w:rFonts w:ascii="Arial" w:cs="Arial" w:eastAsia="Arial" w:hAnsi="Arial"/>
          <w:color w:val="444444"/>
          <w:sz w:val="20"/>
          <w:szCs w:val="20"/>
        </w:rPr>
        <w:t xml:space="preserve">Onboarding completion is tracked via a boolean column onboarding_completed (BOOLEAN NOT NULL DEFAULT FALSE) and onboarding_step (SMALLINT NOT NULL DEFAULT 1) on the users table. Middleware checks onboarding_completed on every authenticated request — if FALSE and route is not /onboarding, redirect to /onboarding.</w:t>
      </w:r>
    </w:p>
    <w:p>
      <w:pPr>
        <w:spacing w:after="0" w:before="120"/>
      </w:pPr>
      <w:r>
        <w:t xml:space="preserve"/>
      </w:r>
    </w:p>
    <w:p>
      <w:pPr>
        <w:pStyle w:val="Heading2"/>
        <w:pBdr>
          <w:bottom w:val="single" w:color="B2D8D8" w:sz="4" w:space="3"/>
        </w:pBdr>
        <w:spacing w:after="160" w:before="360"/>
      </w:pPr>
      <w:r>
        <w:rPr>
          <w:rFonts w:ascii="Arial" w:cs="Arial" w:eastAsia="Arial" w:hAnsi="Arial"/>
          <w:b/>
          <w:bCs/>
          <w:color w:val="2C3E50"/>
          <w:sz w:val="30"/>
          <w:szCs w:val="30"/>
        </w:rPr>
        <w:t xml:space="preserve">2.2 Step Sequences by Member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2D8D8" w:sz="4"/>
              <w:left w:val="single" w:color="B2D8D8" w:sz="4"/>
              <w:bottom w:val="single" w:color="B2D8D8" w:sz="4"/>
              <w:right w:val="single" w:color="B2D8D8" w:sz="4"/>
            </w:tcBorders>
            <w:shd w:fill="1B6B6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Member type</w:t>
            </w:r>
          </w:p>
        </w:tc>
        <w:tc>
          <w:tcPr>
            <w:tcW w:type="dxa" w:w="6560"/>
            <w:tcBorders>
              <w:top w:val="single" w:color="B2D8D8" w:sz="4"/>
              <w:left w:val="single" w:color="B2D8D8" w:sz="4"/>
              <w:bottom w:val="single" w:color="B2D8D8" w:sz="4"/>
              <w:right w:val="single" w:color="B2D8D8" w:sz="4"/>
            </w:tcBorders>
            <w:shd w:fill="1B6B6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Step sequence</w:t>
            </w:r>
          </w:p>
        </w:tc>
      </w:tr>
      <w:tr>
        <w:tc>
          <w:tcPr>
            <w:tcW w:type="dxa" w:w="28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Founding member</w:t>
            </w:r>
          </w:p>
        </w:tc>
        <w:tc>
          <w:tcPr>
            <w:tcW w:type="dxa" w:w="656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Step 1 (Terms) → Step 2 (Consent) → Step 3 (Test result) → Step 4 (Welcome) → Dashboard</w:t>
            </w:r>
          </w:p>
        </w:tc>
      </w:tr>
      <w:tr>
        <w:tc>
          <w:tcPr>
            <w:tcW w:type="dxa" w:w="28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New paid member</w:t>
            </w:r>
          </w:p>
        </w:tc>
        <w:tc>
          <w:tcPr>
            <w:tcW w:type="dxa" w:w="65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Step 1 (Terms) → Step 2 (Consent) → Step 3 (Test result) → Step 5 (Payment) → Step 4 (Welcome) → Dashboard</w:t>
            </w:r>
          </w:p>
        </w:tc>
      </w:tr>
    </w:tbl>
    <w:p>
      <w:pPr>
        <w:spacing w:after="0" w:before="120"/>
      </w:pPr>
      <w:r>
        <w:t xml:space="preserve"/>
      </w:r>
    </w:p>
    <w:p>
      <w:pPr>
        <w:pStyle w:val="Heading2"/>
        <w:pBdr>
          <w:bottom w:val="single" w:color="B2D8D8" w:sz="4" w:space="3"/>
        </w:pBdr>
        <w:spacing w:after="160" w:before="360"/>
      </w:pPr>
      <w:r>
        <w:rPr>
          <w:rFonts w:ascii="Arial" w:cs="Arial" w:eastAsia="Arial" w:hAnsi="Arial"/>
          <w:b/>
          <w:bCs/>
          <w:color w:val="2C3E50"/>
          <w:sz w:val="30"/>
          <w:szCs w:val="30"/>
        </w:rPr>
        <w:t xml:space="preserve">2.3 Onboarding Navigation Rules</w:t>
      </w:r>
    </w:p>
    <w:p>
      <w:pPr>
        <w:pStyle w:val="ListParagraph"/>
        <w:numPr>
          <w:ilvl w:val="0"/>
          <w:numId w:val="2"/>
        </w:numPr>
        <w:spacing w:after="60" w:before="60"/>
      </w:pPr>
      <w:r>
        <w:rPr>
          <w:rFonts w:ascii="Arial" w:cs="Arial" w:eastAsia="Arial" w:hAnsi="Arial"/>
          <w:color w:val="444444"/>
          <w:sz w:val="20"/>
          <w:szCs w:val="20"/>
        </w:rPr>
        <w:t xml:space="preserve">No main site navigation bar shown during onboarding — header shows only the Somatic Tinnitus Project logo</w:t>
      </w:r>
    </w:p>
    <w:p>
      <w:pPr>
        <w:pStyle w:val="ListParagraph"/>
        <w:numPr>
          <w:ilvl w:val="0"/>
          <w:numId w:val="2"/>
        </w:numPr>
        <w:spacing w:after="60" w:before="60"/>
      </w:pPr>
      <w:r>
        <w:rPr>
          <w:rFonts w:ascii="Arial" w:cs="Arial" w:eastAsia="Arial" w:hAnsi="Arial"/>
          <w:color w:val="444444"/>
          <w:sz w:val="20"/>
          <w:szCs w:val="20"/>
        </w:rPr>
        <w:t xml:space="preserve">Progress indicator at top of every onboarding screen — step dots showing position in sequence (1 of 4 for founding members, 1 of 5 for paid members)</w:t>
      </w:r>
    </w:p>
    <w:p>
      <w:pPr>
        <w:pStyle w:val="ListParagraph"/>
        <w:numPr>
          <w:ilvl w:val="0"/>
          <w:numId w:val="2"/>
        </w:numPr>
        <w:spacing w:after="60" w:before="60"/>
      </w:pPr>
      <w:r>
        <w:rPr>
          <w:rFonts w:ascii="Arial" w:cs="Arial" w:eastAsia="Arial" w:hAnsi="Arial"/>
          <w:color w:val="444444"/>
          <w:sz w:val="20"/>
          <w:szCs w:val="20"/>
        </w:rPr>
        <w:t xml:space="preserve">Back navigation: Steps 1–3 allow a back button to return to previous step. Step 4 (Welcome) has no back button. Step 5 (Payment) has no back button.</w:t>
      </w:r>
    </w:p>
    <w:p>
      <w:pPr>
        <w:pStyle w:val="ListParagraph"/>
        <w:numPr>
          <w:ilvl w:val="0"/>
          <w:numId w:val="2"/>
        </w:numPr>
        <w:spacing w:after="60" w:before="60"/>
      </w:pPr>
      <w:r>
        <w:rPr>
          <w:rFonts w:ascii="Arial" w:cs="Arial" w:eastAsia="Arial" w:hAnsi="Arial"/>
          <w:color w:val="444444"/>
          <w:sz w:val="20"/>
          <w:szCs w:val="20"/>
        </w:rPr>
        <w:t xml:space="preserve">Member cannot skip forward — navigating directly to /onboarding/welcome when onboarding_step = 1 redirects to /onboarding/terms</w:t>
      </w:r>
    </w:p>
    <w:p>
      <w:pPr>
        <w:spacing w:after="0" w:before="120"/>
      </w:pPr>
      <w:r>
        <w:t xml:space="preserve"/>
      </w:r>
    </w:p>
    <w:p>
      <w:pPr>
        <w:pStyle w:val="Heading2"/>
        <w:pBdr>
          <w:bottom w:val="single" w:color="B2D8D8" w:sz="4" w:space="3"/>
        </w:pBdr>
        <w:spacing w:after="160" w:before="360"/>
      </w:pPr>
      <w:r>
        <w:rPr>
          <w:rFonts w:ascii="Arial" w:cs="Arial" w:eastAsia="Arial" w:hAnsi="Arial"/>
          <w:b/>
          <w:bCs/>
          <w:color w:val="2C3E50"/>
          <w:sz w:val="30"/>
          <w:szCs w:val="30"/>
        </w:rPr>
        <w:t xml:space="preserve">2.4 Step 1 — Terms of Service and Privacy Policy</w:t>
      </w:r>
    </w:p>
    <w:p>
      <w:pPr>
        <w:spacing w:after="80" w:before="80"/>
      </w:pPr>
      <w:r>
        <w:rPr>
          <w:rFonts w:ascii="Arial" w:cs="Arial" w:eastAsia="Arial" w:hAnsi="Arial"/>
          <w:color w:val="444444"/>
          <w:sz w:val="20"/>
          <w:szCs w:val="20"/>
        </w:rPr>
        <w:t xml:space="preserve">Route: /onboarding/terms</w:t>
      </w:r>
    </w:p>
    <w:p>
      <w:pPr>
        <w:spacing w:after="80" w:before="80"/>
      </w:pPr>
      <w:r>
        <w:rPr>
          <w:rFonts w:ascii="Arial" w:cs="Arial" w:eastAsia="Arial" w:hAnsi="Arial"/>
          <w:color w:val="444444"/>
          <w:sz w:val="20"/>
          <w:szCs w:val="20"/>
        </w:rPr>
        <w:t xml:space="preserve">Page heading: Before we begin. Subheading: Please read and accept our Terms of Service and Privacy Policy.</w:t>
      </w:r>
    </w:p>
    <w:p>
      <w:pPr>
        <w:spacing w:after="80" w:before="80"/>
      </w:pPr>
      <w:r>
        <w:rPr>
          <w:rFonts w:ascii="Arial" w:cs="Arial" w:eastAsia="Arial" w:hAnsi="Arial"/>
          <w:color w:val="444444"/>
          <w:sz w:val="20"/>
          <w:szCs w:val="20"/>
        </w:rPr>
        <w:t xml:space="preserve">Page structure: Scrollable text area containing the Terms of Service in full. Below terms: Privacy Policy section or link to /privacy opening in a new tab.</w:t>
      </w:r>
    </w:p>
    <w:p>
      <w:pPr>
        <w:spacing w:after="80" w:before="80"/>
      </w:pPr>
      <w:r>
        <w:rPr>
          <w:rFonts w:ascii="Arial" w:cs="Arial" w:eastAsia="Arial" w:hAnsi="Arial"/>
          <w:color w:val="444444"/>
          <w:sz w:val="20"/>
          <w:szCs w:val="20"/>
        </w:rPr>
        <w:t xml:space="preserve">Two mandatory checkboxes: (1) I have read and agree to the Terms of Service. (2) I have read and agree to the Privacy Policy.</w:t>
      </w:r>
    </w:p>
    <w:p>
      <w:pPr>
        <w:spacing w:after="80" w:before="80"/>
      </w:pPr>
      <w:r>
        <w:rPr>
          <w:rFonts w:ascii="Arial" w:cs="Arial" w:eastAsia="Arial" w:hAnsi="Arial"/>
          <w:color w:val="444444"/>
          <w:sz w:val="20"/>
          <w:szCs w:val="20"/>
        </w:rPr>
        <w:t xml:space="preserve">CTA button: Continue — disabled until both checkboxes are checked. If Continue clicked without both checked: inline message below unchecked box — Please confirm you have read and agreed to this.</w:t>
      </w:r>
    </w:p>
    <w:p>
      <w:pPr>
        <w:spacing w:after="80" w:before="80"/>
      </w:pPr>
      <w:r>
        <w:rPr>
          <w:rFonts w:ascii="Arial" w:cs="Arial" w:eastAsia="Arial" w:hAnsi="Arial"/>
          <w:color w:val="444444"/>
          <w:sz w:val="20"/>
          <w:szCs w:val="20"/>
        </w:rPr>
        <w:t xml:space="preserve">On Continue: save onboarding_step = 2 to users table. Redirect to /onboarding/consent.</w:t>
      </w:r>
    </w:p>
    <w:p>
      <w:pPr>
        <w:spacing w:after="0" w:before="120"/>
      </w:pPr>
      <w:r>
        <w:t xml:space="preserve"/>
      </w:r>
    </w:p>
    <w:p>
      <w:pPr>
        <w:pStyle w:val="Heading2"/>
        <w:pBdr>
          <w:bottom w:val="single" w:color="B2D8D8" w:sz="4" w:space="3"/>
        </w:pBdr>
        <w:spacing w:after="160" w:before="360"/>
      </w:pPr>
      <w:r>
        <w:rPr>
          <w:rFonts w:ascii="Arial" w:cs="Arial" w:eastAsia="Arial" w:hAnsi="Arial"/>
          <w:b/>
          <w:bCs/>
          <w:color w:val="2C3E50"/>
          <w:sz w:val="30"/>
          <w:szCs w:val="30"/>
        </w:rPr>
        <w:t xml:space="preserve">2.5 Step 2 — Health Data Consent</w:t>
      </w:r>
    </w:p>
    <w:p>
      <w:pPr>
        <w:spacing w:after="80" w:before="80"/>
      </w:pPr>
      <w:r>
        <w:rPr>
          <w:rFonts w:ascii="Arial" w:cs="Arial" w:eastAsia="Arial" w:hAnsi="Arial"/>
          <w:color w:val="444444"/>
          <w:sz w:val="20"/>
          <w:szCs w:val="20"/>
        </w:rPr>
        <w:t xml:space="preserve">Route: /onboarding/consent</w:t>
      </w:r>
    </w:p>
    <w:p>
      <w:pPr>
        <w:spacing w:after="80" w:before="80"/>
      </w:pPr>
      <w:r>
        <w:rPr>
          <w:rFonts w:ascii="Arial" w:cs="Arial" w:eastAsia="Arial" w:hAnsi="Arial"/>
          <w:color w:val="444444"/>
          <w:sz w:val="20"/>
          <w:szCs w:val="20"/>
        </w:rPr>
        <w:t xml:space="preserve">Purpose: Separate from terms acceptance. Health data is sensitive personal data under UK GDPR and requires explicit, specific, freely given consent separate from general terms.</w:t>
      </w:r>
    </w:p>
    <w:p>
      <w:pPr>
        <w:spacing w:after="80" w:before="80"/>
      </w:pPr>
      <w:r>
        <w:rPr>
          <w:rFonts w:ascii="Arial" w:cs="Arial" w:eastAsia="Arial" w:hAnsi="Arial"/>
          <w:color w:val="444444"/>
          <w:sz w:val="20"/>
          <w:szCs w:val="20"/>
        </w:rPr>
        <w:t xml:space="preserve">Page heading: Your health data. One to two paragraphs in plain English explaining what health data is collected, how it is stored, who can see it, and that consent can be withdrawn at any time.</w:t>
      </w:r>
    </w:p>
    <w:p>
      <w:pPr>
        <w:spacing w:after="80" w:before="80"/>
      </w:pPr>
      <w:r>
        <w:rPr>
          <w:rFonts w:ascii="Arial" w:cs="Arial" w:eastAsia="Arial" w:hAnsi="Arial"/>
          <w:color w:val="444444"/>
          <w:sz w:val="20"/>
          <w:szCs w:val="20"/>
        </w:rPr>
        <w:t xml:space="preserve">Mandatory consent checkbox: I consent to the Somatic Tinnitus Project storing my progress tracking data (tinnitus loudness, tension levels, stress, sleep quality, and optional notes) to provide the platform features described above.</w:t>
      </w:r>
    </w:p>
    <w:p>
      <w:pPr>
        <w:spacing w:after="80" w:before="80"/>
      </w:pPr>
      <w:r>
        <w:rPr>
          <w:rFonts w:ascii="Arial" w:cs="Arial" w:eastAsia="Arial" w:hAnsi="Arial"/>
          <w:color w:val="444444"/>
          <w:sz w:val="20"/>
          <w:szCs w:val="20"/>
        </w:rPr>
        <w:t xml:space="preserve">Optional research consent checkbox (clearly separate and labelled optional): I am happy for my anonymised data to contribute to somatic tinnitus research. My data will be fully anonymised before any research use — it will never be identifiable to me personally. This is entirely optional and does not affect my access to any platform features.</w:t>
      </w:r>
    </w:p>
    <w:p>
      <w:pPr>
        <w:spacing w:after="80" w:before="80"/>
      </w:pPr>
      <w:r>
        <w:rPr>
          <w:rFonts w:ascii="Arial" w:cs="Arial" w:eastAsia="Arial" w:hAnsi="Arial"/>
          <w:color w:val="444444"/>
          <w:sz w:val="20"/>
          <w:szCs w:val="20"/>
        </w:rPr>
        <w:t xml:space="preserve">Small text below optional checkbox: You can change your research consent preference at any time from your profile settings.</w:t>
      </w:r>
    </w:p>
    <w:p>
      <w:pPr>
        <w:spacing w:after="80" w:before="80"/>
      </w:pPr>
      <w:r>
        <w:rPr>
          <w:rFonts w:ascii="Arial" w:cs="Arial" w:eastAsia="Arial" w:hAnsi="Arial"/>
          <w:color w:val="444444"/>
          <w:sz w:val="20"/>
          <w:szCs w:val="20"/>
        </w:rPr>
        <w:t xml:space="preserve">CTA button: Continue — disabled until mandatory checkbox is checked. Optional checkbox has no effect on button state.</w:t>
      </w:r>
    </w:p>
    <w:p>
      <w:pPr>
        <w:spacing w:after="80" w:before="80"/>
      </w:pPr>
      <w:r>
        <w:rPr>
          <w:rFonts w:ascii="Arial" w:cs="Arial" w:eastAsia="Arial" w:hAnsi="Arial"/>
          <w:color w:val="444444"/>
          <w:sz w:val="20"/>
          <w:szCs w:val="20"/>
        </w:rPr>
        <w:t xml:space="preserve">On Continue: write to consents table (see schema addition below). Save onboarding_step = 3. Redirect to /onboarding/test-result.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6B6B" w:sz="6"/>
              <w:left w:val="single" w:color="1B6B6B" w:sz="12"/>
              <w:bottom w:val="single" w:color="1B6B6B" w:sz="2"/>
              <w:right w:val="single" w:color="1B6B6B" w:sz="2"/>
            </w:tcBorders>
            <w:shd w:fill="EEF7F7" w:val="clear"/>
            <w:tcMar>
              <w:top w:type="dxa" w:w="100"/>
              <w:left w:type="dxa" w:w="180"/>
              <w:bottom w:type="dxa" w:w="100"/>
              <w:right w:type="dxa" w:w="120"/>
            </w:tcMar>
          </w:tcPr>
          <w:p>
            <w:pPr>
              <w:spacing w:after="60" w:before="0"/>
            </w:pPr>
            <w:r>
              <w:rPr>
                <w:rFonts w:ascii="Arial" w:cs="Arial" w:eastAsia="Arial" w:hAnsi="Arial"/>
                <w:b/>
                <w:bCs/>
                <w:color w:val="1B6B6B"/>
                <w:sz w:val="18"/>
                <w:szCs w:val="18"/>
              </w:rPr>
              <w:t xml:space="preserve">Consents table — addition to Document 7 schema</w:t>
            </w:r>
          </w:p>
          <w:p>
            <w:pPr>
              <w:spacing w:after="0" w:before="0"/>
            </w:pPr>
            <w:r>
              <w:rPr>
                <w:rFonts w:ascii="Arial" w:cs="Arial" w:eastAsia="Arial" w:hAnsi="Arial"/>
                <w:color w:val="444444"/>
                <w:sz w:val="18"/>
                <w:szCs w:val="18"/>
              </w:rPr>
              <w:t xml:space="preserve">Columns: id (UUID PK), user_id (UUID FK users.id), health_data_consent (BOOLEAN NOT NULL — always TRUE at this point), research_consent (BOOLEAN NOT NULL — TRUE or FALSE based on optional checkbox), consented_at (TIMESTAMPTZ NOT NULL DEFAULT NOW()), health_consent_withdrawn_at (TIMESTAMPTZ NULLABLE — set if member withdraws health consent, triggers account deletion flow), research_consent_updated_at (TIMESTAMPTZ NULLABLE — set when research preference changes post-onboarding). RLS: SELECT, UPDATE where auth.uid() = user_id. INSERT where auth.uid() = user_id. DELETE service role only.</w:t>
            </w:r>
          </w:p>
        </w:tc>
      </w:tr>
    </w:tbl>
    <w:p>
      <w:pPr>
        <w:spacing w:after="0" w:before="120"/>
      </w:pPr>
      <w:r>
        <w:t xml:space="preserve"/>
      </w:r>
    </w:p>
    <w:p>
      <w:pPr>
        <w:pStyle w:val="Heading2"/>
        <w:pBdr>
          <w:bottom w:val="single" w:color="B2D8D8" w:sz="4" w:space="3"/>
        </w:pBdr>
        <w:spacing w:after="160" w:before="360"/>
      </w:pPr>
      <w:r>
        <w:rPr>
          <w:rFonts w:ascii="Arial" w:cs="Arial" w:eastAsia="Arial" w:hAnsi="Arial"/>
          <w:b/>
          <w:bCs/>
          <w:color w:val="2C3E50"/>
          <w:sz w:val="30"/>
          <w:szCs w:val="30"/>
        </w:rPr>
        <w:t xml:space="preserve">2.6 Step 3 — Intake Test Result Confirmation</w:t>
      </w:r>
    </w:p>
    <w:p>
      <w:pPr>
        <w:spacing w:after="80" w:before="80"/>
      </w:pPr>
      <w:r>
        <w:rPr>
          <w:rFonts w:ascii="Arial" w:cs="Arial" w:eastAsia="Arial" w:hAnsi="Arial"/>
          <w:color w:val="444444"/>
          <w:sz w:val="20"/>
          <w:szCs w:val="20"/>
        </w:rPr>
        <w:t xml:space="preserve">Route: /onboarding/test-result</w:t>
      </w:r>
    </w:p>
    <w:p>
      <w:pPr>
        <w:spacing w:after="80" w:before="80"/>
      </w:pPr>
      <w:r>
        <w:rPr>
          <w:rFonts w:ascii="Arial" w:cs="Arial" w:eastAsia="Arial" w:hAnsi="Arial"/>
          <w:color w:val="444444"/>
          <w:sz w:val="20"/>
          <w:szCs w:val="20"/>
        </w:rPr>
        <w:t xml:space="preserve">Purpose: Every member joining V2 already has a classification (A, B, or C) from the V1 intake test. This step shows them their result and imports it into their account.</w:t>
      </w:r>
    </w:p>
    <w:p>
      <w:pPr>
        <w:pStyle w:val="Heading3"/>
        <w:spacing w:after="120" w:before="280"/>
      </w:pPr>
      <w:r>
        <w:rPr>
          <w:rFonts w:ascii="Arial" w:cs="Arial" w:eastAsia="Arial" w:hAnsi="Arial"/>
          <w:b/>
          <w:bCs/>
          <w:color w:val="1B6B6B"/>
          <w:sz w:val="24"/>
          <w:szCs w:val="24"/>
        </w:rPr>
        <w:t xml:space="preserve">Normal Case — Member Has Classification on Record</w:t>
      </w:r>
    </w:p>
    <w:p>
      <w:pPr>
        <w:spacing w:after="80" w:before="80"/>
      </w:pPr>
      <w:r>
        <w:rPr>
          <w:rFonts w:ascii="Arial" w:cs="Arial" w:eastAsia="Arial" w:hAnsi="Arial"/>
          <w:color w:val="444444"/>
          <w:sz w:val="20"/>
          <w:szCs w:val="20"/>
        </w:rPr>
        <w:t xml:space="preserve">Heading: Your somatic tinnitus profile. Subheading: This is the result from your intake assessment. Classification display card showing their classification with full result label and brief description matching V1 result page output. One paragraph: This result has been imported into your account. It determines how the framework is personalised for you throughout the programme.</w:t>
      </w:r>
    </w:p>
    <w:p>
      <w:pPr>
        <w:spacing w:after="80" w:before="80"/>
      </w:pPr>
      <w:r>
        <w:rPr>
          <w:rFonts w:ascii="Arial" w:cs="Arial" w:eastAsia="Arial" w:hAnsi="Arial"/>
          <w:color w:val="444444"/>
          <w:sz w:val="20"/>
          <w:szCs w:val="20"/>
        </w:rPr>
        <w:t xml:space="preserve">CTA button: This is my result — continue.</w:t>
      </w:r>
    </w:p>
    <w:p>
      <w:pPr>
        <w:spacing w:after="80" w:before="80"/>
      </w:pPr>
      <w:r>
        <w:rPr>
          <w:rFonts w:ascii="Arial" w:cs="Arial" w:eastAsia="Arial" w:hAnsi="Arial"/>
          <w:color w:val="444444"/>
          <w:sz w:val="20"/>
          <w:szCs w:val="20"/>
        </w:rPr>
        <w:t xml:space="preserve">Secondary text link: This doesn't look right — expands a small panel with two options: Retake the assessment (links to /test in a new tab) and Contact us (links to contact email).</w:t>
      </w:r>
    </w:p>
    <w:p>
      <w:pPr>
        <w:pStyle w:val="Heading3"/>
        <w:spacing w:after="120" w:before="280"/>
      </w:pPr>
      <w:r>
        <w:rPr>
          <w:rFonts w:ascii="Arial" w:cs="Arial" w:eastAsia="Arial" w:hAnsi="Arial"/>
          <w:b/>
          <w:bCs/>
          <w:color w:val="1B6B6B"/>
          <w:sz w:val="24"/>
          <w:szCs w:val="24"/>
        </w:rPr>
        <w:t xml:space="preserve">Edge Case — No Classification on Record</w:t>
      </w:r>
    </w:p>
    <w:p>
      <w:pPr>
        <w:spacing w:after="80" w:before="80"/>
      </w:pPr>
      <w:r>
        <w:rPr>
          <w:rFonts w:ascii="Arial" w:cs="Arial" w:eastAsia="Arial" w:hAnsi="Arial"/>
          <w:color w:val="444444"/>
          <w:sz w:val="20"/>
          <w:szCs w:val="20"/>
        </w:rPr>
        <w:t xml:space="preserve">Heading: Complete your intake assessment. One paragraph explaining the assessment helps personalise the framework and takes approximately five minutes. CTA button: Take the assessment — links to /test. After completing, result is saved and member redirected back to /onboarding/test-result which now shows the normal case view.</w:t>
      </w:r>
    </w:p>
    <w:p>
      <w:pPr>
        <w:spacing w:after="80" w:before="80"/>
      </w:pPr>
      <w:r>
        <w:rPr>
          <w:rFonts w:ascii="Arial" w:cs="Arial" w:eastAsia="Arial" w:hAnsi="Arial"/>
          <w:color w:val="444444"/>
          <w:sz w:val="20"/>
          <w:szCs w:val="20"/>
        </w:rPr>
        <w:t xml:space="preserve">On Continue (normal case): save onboarding_step = 4. Redirect to /onboarding/payment (paid member) or /onboarding/welcome (founding member).</w:t>
      </w:r>
    </w:p>
    <w:p>
      <w:pPr>
        <w:spacing w:after="0" w:before="120"/>
      </w:pPr>
      <w:r>
        <w:t xml:space="preserve"/>
      </w:r>
    </w:p>
    <w:p>
      <w:pPr>
        <w:pStyle w:val="Heading2"/>
        <w:pBdr>
          <w:bottom w:val="single" w:color="B2D8D8" w:sz="4" w:space="3"/>
        </w:pBdr>
        <w:spacing w:after="160" w:before="360"/>
      </w:pPr>
      <w:r>
        <w:rPr>
          <w:rFonts w:ascii="Arial" w:cs="Arial" w:eastAsia="Arial" w:hAnsi="Arial"/>
          <w:b/>
          <w:bCs/>
          <w:color w:val="2C3E50"/>
          <w:sz w:val="30"/>
          <w:szCs w:val="30"/>
        </w:rPr>
        <w:t xml:space="preserve">2.7 Step 5 — Payment (Paid Members Only)</w:t>
      </w:r>
    </w:p>
    <w:p>
      <w:pPr>
        <w:spacing w:after="80" w:before="80"/>
      </w:pPr>
      <w:r>
        <w:rPr>
          <w:rFonts w:ascii="Arial" w:cs="Arial" w:eastAsia="Arial" w:hAnsi="Arial"/>
          <w:color w:val="444444"/>
          <w:sz w:val="20"/>
          <w:szCs w:val="20"/>
        </w:rPr>
        <w:t xml:space="preserve">Route: /onboarding/payment. Note: Step 5 is numbered 5 in the database but appears between Step 3 and Step 4 in the paid member flow.</w:t>
      </w:r>
    </w:p>
    <w:p>
      <w:pPr>
        <w:spacing w:after="80" w:before="80"/>
      </w:pPr>
      <w:r>
        <w:rPr>
          <w:rFonts w:ascii="Arial" w:cs="Arial" w:eastAsia="Arial" w:hAnsi="Arial"/>
          <w:color w:val="444444"/>
          <w:sz w:val="20"/>
          <w:szCs w:val="20"/>
        </w:rPr>
        <w:t xml:space="preserve">Founding member bypass: The payment step route checks is_founding_member on load. If TRUE, redirect immediately to /onboarding/welcome. This prevents founding members reaching the payment screen even if they navigate to it directly.</w:t>
      </w:r>
    </w:p>
    <w:p>
      <w:pPr>
        <w:pStyle w:val="Heading3"/>
        <w:spacing w:after="120" w:before="280"/>
      </w:pPr>
      <w:r>
        <w:rPr>
          <w:rFonts w:ascii="Arial" w:cs="Arial" w:eastAsia="Arial" w:hAnsi="Arial"/>
          <w:b/>
          <w:bCs/>
          <w:color w:val="1B6B6B"/>
          <w:sz w:val="24"/>
          <w:szCs w:val="24"/>
        </w:rPr>
        <w:t xml:space="preserve">Page Structure</w:t>
      </w:r>
    </w:p>
    <w:p>
      <w:pPr>
        <w:spacing w:after="80" w:before="80"/>
      </w:pPr>
      <w:r>
        <w:rPr>
          <w:rFonts w:ascii="Arial" w:cs="Arial" w:eastAsia="Arial" w:hAnsi="Arial"/>
          <w:color w:val="444444"/>
          <w:sz w:val="20"/>
          <w:szCs w:val="20"/>
        </w:rPr>
        <w:t xml:space="preserve">Heading: Start your membership.</w:t>
      </w:r>
    </w:p>
    <w:p>
      <w:pPr>
        <w:spacing w:after="80" w:before="80"/>
      </w:pPr>
      <w:r>
        <w:rPr>
          <w:rFonts w:ascii="Arial" w:cs="Arial" w:eastAsia="Arial" w:hAnsi="Arial"/>
          <w:color w:val="444444"/>
          <w:sz w:val="20"/>
          <w:szCs w:val="20"/>
        </w:rPr>
        <w:t xml:space="preserve">Value statement:</w:t>
      </w:r>
    </w:p>
    <w:p>
      <w:pPr>
        <w:spacing w:after="80" w:before="80"/>
      </w:pPr>
      <w:r>
        <w:rPr>
          <w:rFonts w:ascii="Arial" w:cs="Arial" w:eastAsia="Arial" w:hAnsi="Arial"/>
          <w:color w:val="444444"/>
          <w:sz w:val="20"/>
          <w:szCs w:val="20"/>
        </w:rPr>
        <w:t xml:space="preserve">The Somatic Tinnitus Project gives you a structured, five-phase programme built around identifying and addressing the specific physical drivers of your tinnitus — not a generic protocol, but a framework that starts with your assessment result and builds everything around your profile.</w:t>
      </w:r>
    </w:p>
    <w:p>
      <w:pPr>
        <w:spacing w:after="80" w:before="80"/>
      </w:pPr>
      <w:r>
        <w:rPr>
          <w:rFonts w:ascii="Arial" w:cs="Arial" w:eastAsia="Arial" w:hAnsi="Arial"/>
          <w:color w:val="444444"/>
          <w:sz w:val="20"/>
          <w:szCs w:val="20"/>
        </w:rPr>
        <w:t xml:space="preserve">You get full access to every phase of the framework personalised to your driver profile, the daily progress tracker with insights drawn from your own data, the complete exercise and resource library, and an active community of people working through the same process.</w:t>
      </w:r>
    </w:p>
    <w:p>
      <w:pPr>
        <w:spacing w:after="80" w:before="80"/>
      </w:pPr>
      <w:r>
        <w:rPr>
          <w:rFonts w:ascii="Arial" w:cs="Arial" w:eastAsia="Arial" w:hAnsi="Arial"/>
          <w:color w:val="444444"/>
          <w:sz w:val="20"/>
          <w:szCs w:val="20"/>
        </w:rPr>
        <w:t xml:space="preserve">£2.99 per month. Cancel any time. Your data is yours — exported or deleted on request.</w:t>
      </w:r>
    </w:p>
    <w:p>
      <w:pPr>
        <w:spacing w:after="80" w:before="80"/>
      </w:pPr>
      <w:r>
        <w:rPr>
          <w:rFonts w:ascii="Arial" w:cs="Arial" w:eastAsia="Arial" w:hAnsi="Arial"/>
          <w:color w:val="444444"/>
          <w:sz w:val="20"/>
          <w:szCs w:val="20"/>
        </w:rPr>
        <w:t xml:space="preserve">Below value statement: Stripe embedded payment form (Stripe Elements or Stripe Checkout — decision in Document 14). Below form: Cancel any time. No hidden fees. Secure payment powered by Stripe. Small lock icon next to Stripe line.</w:t>
      </w:r>
    </w:p>
    <w:p>
      <w:pPr>
        <w:pStyle w:val="Heading3"/>
        <w:spacing w:after="120" w:before="280"/>
      </w:pPr>
      <w:r>
        <w:rPr>
          <w:rFonts w:ascii="Arial" w:cs="Arial" w:eastAsia="Arial" w:hAnsi="Arial"/>
          <w:b/>
          <w:bCs/>
          <w:color w:val="1B6B6B"/>
          <w:sz w:val="24"/>
          <w:szCs w:val="24"/>
        </w:rPr>
        <w:t xml:space="preserve">Payment Outcomes</w:t>
      </w:r>
    </w:p>
    <w:p>
      <w:pPr>
        <w:pStyle w:val="ListParagraph"/>
        <w:numPr>
          <w:ilvl w:val="0"/>
          <w:numId w:val="2"/>
        </w:numPr>
        <w:spacing w:after="60" w:before="60"/>
      </w:pPr>
      <w:r>
        <w:rPr>
          <w:rFonts w:ascii="Arial" w:cs="Arial" w:eastAsia="Arial" w:hAnsi="Arial"/>
          <w:color w:val="444444"/>
          <w:sz w:val="20"/>
          <w:szCs w:val="20"/>
        </w:rPr>
        <w:t xml:space="preserve">On successful payment: Stripe webhook fires checkout.session.completed. Server-side webhook handler updates memberships row — sets stripe_customer_id, stripe_subscription_id, status=active, plan_type=paid. Member redirected to /onboarding/welcome.</w:t>
      </w:r>
    </w:p>
    <w:p>
      <w:pPr>
        <w:pStyle w:val="ListParagraph"/>
        <w:numPr>
          <w:ilvl w:val="0"/>
          <w:numId w:val="2"/>
        </w:numPr>
        <w:spacing w:after="60" w:before="60"/>
      </w:pPr>
      <w:r>
        <w:rPr>
          <w:rFonts w:ascii="Arial" w:cs="Arial" w:eastAsia="Arial" w:hAnsi="Arial"/>
          <w:color w:val="444444"/>
          <w:sz w:val="20"/>
          <w:szCs w:val="20"/>
        </w:rPr>
        <w:t xml:space="preserve">On payment failure: Stripe returns error to embedded form. Display inline error below form — Payment failed: [Stripe error message]. Try again — resets payment form. Member remains on this page, onboarding progress preserved.</w:t>
      </w:r>
    </w:p>
    <w:p>
      <w:pPr>
        <w:pStyle w:val="ListParagraph"/>
        <w:numPr>
          <w:ilvl w:val="0"/>
          <w:numId w:val="2"/>
        </w:numPr>
        <w:spacing w:after="60" w:before="60"/>
      </w:pPr>
      <w:r>
        <w:rPr>
          <w:rFonts w:ascii="Arial" w:cs="Arial" w:eastAsia="Arial" w:hAnsi="Arial"/>
          <w:color w:val="444444"/>
          <w:sz w:val="20"/>
          <w:szCs w:val="20"/>
        </w:rPr>
        <w:t xml:space="preserve">On abandonment (member closes browser on payment screen): account exists, onboarding_step=3. On next login, middleware detects onboarding_completed=FALSE → redirects to /onboarding → app reads onboarding_step=3 → resumes at /onboarding/payment. Account details pre-filled.</w:t>
      </w:r>
    </w:p>
    <w:p>
      <w:pPr>
        <w:spacing w:after="0" w:before="120"/>
      </w:pPr>
      <w:r>
        <w:t xml:space="preserve"/>
      </w:r>
    </w:p>
    <w:p>
      <w:pPr>
        <w:pStyle w:val="Heading2"/>
        <w:pBdr>
          <w:bottom w:val="single" w:color="B2D8D8" w:sz="4" w:space="3"/>
        </w:pBdr>
        <w:spacing w:after="160" w:before="360"/>
      </w:pPr>
      <w:r>
        <w:rPr>
          <w:rFonts w:ascii="Arial" w:cs="Arial" w:eastAsia="Arial" w:hAnsi="Arial"/>
          <w:b/>
          <w:bCs/>
          <w:color w:val="2C3E50"/>
          <w:sz w:val="30"/>
          <w:szCs w:val="30"/>
        </w:rPr>
        <w:t xml:space="preserve">2.8 Step 4 — Welcome Screen</w:t>
      </w:r>
    </w:p>
    <w:p>
      <w:pPr>
        <w:spacing w:after="80" w:before="80"/>
      </w:pPr>
      <w:r>
        <w:rPr>
          <w:rFonts w:ascii="Arial" w:cs="Arial" w:eastAsia="Arial" w:hAnsi="Arial"/>
          <w:color w:val="444444"/>
          <w:sz w:val="20"/>
          <w:szCs w:val="20"/>
        </w:rPr>
        <w:t xml:space="preserve">Route: /onboarding/welcome</w:t>
      </w:r>
    </w:p>
    <w:p>
      <w:pPr>
        <w:spacing w:after="80" w:before="80"/>
      </w:pPr>
      <w:r>
        <w:rPr>
          <w:rFonts w:ascii="Arial" w:cs="Arial" w:eastAsia="Arial" w:hAnsi="Arial"/>
          <w:color w:val="444444"/>
          <w:sz w:val="20"/>
          <w:szCs w:val="20"/>
        </w:rPr>
        <w:t xml:space="preserve">Page heading: Welcome to the Somatic Tinnitus Project, [username].</w:t>
      </w:r>
    </w:p>
    <w:p>
      <w:pPr>
        <w:spacing w:after="80" w:before="80"/>
      </w:pPr>
      <w:r>
        <w:rPr>
          <w:rFonts w:ascii="Arial" w:cs="Arial" w:eastAsia="Arial" w:hAnsi="Arial"/>
          <w:color w:val="444444"/>
          <w:sz w:val="20"/>
          <w:szCs w:val="20"/>
        </w:rPr>
        <w:t xml:space="preserve">Content: Three to four short lines covering what the framework is, how long it typically takes, what to do first (begin Phase 1), and that the progress tracker is their daily companion.</w:t>
      </w:r>
    </w:p>
    <w:p>
      <w:pPr>
        <w:spacing w:after="80" w:before="80"/>
      </w:pPr>
      <w:r>
        <w:rPr>
          <w:rFonts w:ascii="Arial" w:cs="Arial" w:eastAsia="Arial" w:hAnsi="Arial"/>
          <w:color w:val="444444"/>
          <w:sz w:val="20"/>
          <w:szCs w:val="20"/>
        </w:rPr>
        <w:t xml:space="preserve">Founding member variant: Same structure with one additional line — As a founding member you have free lifetime access to everything on the platform. Thank you for being here from the beginning.</w:t>
      </w:r>
    </w:p>
    <w:p>
      <w:pPr>
        <w:spacing w:after="80" w:before="80"/>
      </w:pPr>
      <w:r>
        <w:rPr>
          <w:rFonts w:ascii="Arial" w:cs="Arial" w:eastAsia="Arial" w:hAnsi="Arial"/>
          <w:color w:val="444444"/>
          <w:sz w:val="20"/>
          <w:szCs w:val="20"/>
        </w:rPr>
        <w:t xml:space="preserve">Single prominent CTA button: Go to my dashboard. No back button on this screen — forward only.</w:t>
      </w:r>
    </w:p>
    <w:p>
      <w:pPr>
        <w:spacing w:after="80" w:before="80"/>
      </w:pPr>
      <w:r>
        <w:rPr>
          <w:rFonts w:ascii="Arial" w:cs="Arial" w:eastAsia="Arial" w:hAnsi="Arial"/>
          <w:color w:val="444444"/>
          <w:sz w:val="20"/>
          <w:szCs w:val="20"/>
        </w:rPr>
        <w:t xml:space="preserve">On button click: set onboarding_completed=TRUE on users table. Set onboarding_step=5 (marks fully complete). Redirect to /dashboard.</w:t>
      </w:r>
    </w:p>
    <w:p>
      <w:pPr>
        <w:spacing w:after="0" w:before="120"/>
      </w:pPr>
      <w:r>
        <w:t xml:space="preserve"/>
      </w:r>
    </w:p>
    <w:p>
      <w:pPr>
        <w:pStyle w:val="Heading2"/>
        <w:pBdr>
          <w:bottom w:val="single" w:color="B2D8D8" w:sz="4" w:space="3"/>
        </w:pBdr>
        <w:spacing w:after="160" w:before="360"/>
      </w:pPr>
      <w:r>
        <w:rPr>
          <w:rFonts w:ascii="Arial" w:cs="Arial" w:eastAsia="Arial" w:hAnsi="Arial"/>
          <w:b/>
          <w:bCs/>
          <w:color w:val="2C3E50"/>
          <w:sz w:val="30"/>
          <w:szCs w:val="30"/>
        </w:rPr>
        <w:t xml:space="preserve">2.9 Returning Mid-Onboarding</w:t>
      </w:r>
    </w:p>
    <w:p>
      <w:pPr>
        <w:spacing w:after="80" w:before="80"/>
      </w:pPr>
      <w:r>
        <w:rPr>
          <w:rFonts w:ascii="Arial" w:cs="Arial" w:eastAsia="Arial" w:hAnsi="Arial"/>
          <w:color w:val="444444"/>
          <w:sz w:val="20"/>
          <w:szCs w:val="20"/>
        </w:rPr>
        <w:t xml:space="preserve">On any load of /onboarding or any onboarding sub-route, app reads onboarding_step from users table and redirects to correct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2D8D8" w:sz="4"/>
              <w:left w:val="single" w:color="B2D8D8" w:sz="4"/>
              <w:bottom w:val="single" w:color="B2D8D8" w:sz="4"/>
              <w:right w:val="single" w:color="B2D8D8" w:sz="4"/>
            </w:tcBorders>
            <w:shd w:fill="1B6B6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onboarding_step value</w:t>
            </w:r>
          </w:p>
        </w:tc>
        <w:tc>
          <w:tcPr>
            <w:tcW w:type="dxa" w:w="6360"/>
            <w:tcBorders>
              <w:top w:val="single" w:color="B2D8D8" w:sz="4"/>
              <w:left w:val="single" w:color="B2D8D8" w:sz="4"/>
              <w:bottom w:val="single" w:color="B2D8D8" w:sz="4"/>
              <w:right w:val="single" w:color="B2D8D8" w:sz="4"/>
            </w:tcBorders>
            <w:shd w:fill="1B6B6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Redirect destination</w:t>
            </w:r>
          </w:p>
        </w:tc>
      </w:tr>
      <w:tr>
        <w:tc>
          <w:tcPr>
            <w:tcW w:type="dxa" w:w="30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1</w:t>
            </w:r>
          </w:p>
        </w:tc>
        <w:tc>
          <w:tcPr>
            <w:tcW w:type="dxa" w:w="636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/onboarding/terms</w:t>
            </w:r>
          </w:p>
        </w:tc>
      </w:tr>
      <w:tr>
        <w:tc>
          <w:tcPr>
            <w:tcW w:type="dxa" w:w="3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2</w:t>
            </w:r>
          </w:p>
        </w:tc>
        <w:tc>
          <w:tcPr>
            <w:tcW w:type="dxa" w:w="63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/onboarding/consent</w:t>
            </w:r>
          </w:p>
        </w:tc>
      </w:tr>
      <w:tr>
        <w:tc>
          <w:tcPr>
            <w:tcW w:type="dxa" w:w="30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3</w:t>
            </w:r>
          </w:p>
        </w:tc>
        <w:tc>
          <w:tcPr>
            <w:tcW w:type="dxa" w:w="636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/onboarding/test-result — or /onboarding/payment if not founding member</w:t>
            </w:r>
          </w:p>
        </w:tc>
      </w:tr>
      <w:tr>
        <w:tc>
          <w:tcPr>
            <w:tcW w:type="dxa" w:w="3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4</w:t>
            </w:r>
          </w:p>
        </w:tc>
        <w:tc>
          <w:tcPr>
            <w:tcW w:type="dxa" w:w="63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/onboarding/welcome</w:t>
            </w:r>
          </w:p>
        </w:tc>
      </w:tr>
      <w:tr>
        <w:tc>
          <w:tcPr>
            <w:tcW w:type="dxa" w:w="30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5 (complete)</w:t>
            </w:r>
          </w:p>
        </w:tc>
        <w:tc>
          <w:tcPr>
            <w:tcW w:type="dxa" w:w="636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/dashboard</w:t>
            </w:r>
          </w:p>
        </w:tc>
      </w:tr>
    </w:tbl>
    <w:p>
      <w:pPr>
        <w:spacing w:after="0" w:before="120"/>
      </w:pPr>
      <w:r>
        <w:t xml:space="preserve"/>
      </w:r>
    </w:p>
    <w:p>
      <w:pPr>
        <w:pStyle w:val="Heading2"/>
        <w:pBdr>
          <w:bottom w:val="single" w:color="B2D8D8" w:sz="4" w:space="3"/>
        </w:pBdr>
        <w:spacing w:after="160" w:before="360"/>
      </w:pPr>
      <w:r>
        <w:rPr>
          <w:rFonts w:ascii="Arial" w:cs="Arial" w:eastAsia="Arial" w:hAnsi="Arial"/>
          <w:b/>
          <w:bCs/>
          <w:color w:val="2C3E50"/>
          <w:sz w:val="30"/>
          <w:szCs w:val="30"/>
        </w:rPr>
        <w:t xml:space="preserve">2.10 Post-Onboarding Database State</w:t>
      </w:r>
    </w:p>
    <w:p>
      <w:pPr>
        <w:spacing w:after="80" w:before="80"/>
      </w:pPr>
      <w:r>
        <w:rPr>
          <w:rFonts w:ascii="Arial" w:cs="Arial" w:eastAsia="Arial" w:hAnsi="Arial"/>
          <w:color w:val="444444"/>
          <w:sz w:val="20"/>
          <w:szCs w:val="20"/>
        </w:rPr>
        <w:t xml:space="preserve">When the member reaches the dashboard for the first time, the following is true in the database:</w:t>
      </w:r>
    </w:p>
    <w:p>
      <w:pPr>
        <w:pStyle w:val="ListParagraph"/>
        <w:numPr>
          <w:ilvl w:val="0"/>
          <w:numId w:val="2"/>
        </w:numPr>
        <w:spacing w:after="60" w:before="60"/>
      </w:pPr>
      <w:r>
        <w:rPr>
          <w:rFonts w:ascii="Arial" w:cs="Arial" w:eastAsia="Arial" w:hAnsi="Arial"/>
          <w:color w:val="444444"/>
          <w:sz w:val="20"/>
          <w:szCs w:val="20"/>
        </w:rPr>
        <w:t xml:space="preserve">users: onboarding_completed=TRUE, onboarding_step=5, all intake test scores populated</w:t>
      </w:r>
    </w:p>
    <w:p>
      <w:pPr>
        <w:pStyle w:val="ListParagraph"/>
        <w:numPr>
          <w:ilvl w:val="0"/>
          <w:numId w:val="2"/>
        </w:numPr>
        <w:spacing w:after="60" w:before="60"/>
      </w:pPr>
      <w:r>
        <w:rPr>
          <w:rFonts w:ascii="Arial" w:cs="Arial" w:eastAsia="Arial" w:hAnsi="Arial"/>
          <w:color w:val="444444"/>
          <w:sz w:val="20"/>
          <w:szCs w:val="20"/>
        </w:rPr>
        <w:t xml:space="preserve">consents: one row with health_data_consent=TRUE, research_consent=TRUE or FALSE</w:t>
      </w:r>
    </w:p>
    <w:p>
      <w:pPr>
        <w:pStyle w:val="ListParagraph"/>
        <w:numPr>
          <w:ilvl w:val="0"/>
          <w:numId w:val="2"/>
        </w:numPr>
        <w:spacing w:after="60" w:before="60"/>
      </w:pPr>
      <w:r>
        <w:rPr>
          <w:rFonts w:ascii="Arial" w:cs="Arial" w:eastAsia="Arial" w:hAnsi="Arial"/>
          <w:color w:val="444444"/>
          <w:sz w:val="20"/>
          <w:szCs w:val="20"/>
        </w:rPr>
        <w:t xml:space="preserve">memberships: is_founding_member correctly set, status=active, Stripe fields populated if paid member</w:t>
      </w:r>
    </w:p>
    <w:p>
      <w:pPr>
        <w:pStyle w:val="ListParagraph"/>
        <w:numPr>
          <w:ilvl w:val="0"/>
          <w:numId w:val="2"/>
        </w:numPr>
        <w:spacing w:after="60" w:before="60"/>
      </w:pPr>
      <w:r>
        <w:rPr>
          <w:rFonts w:ascii="Arial" w:cs="Arial" w:eastAsia="Arial" w:hAnsi="Arial"/>
          <w:color w:val="444444"/>
          <w:sz w:val="20"/>
          <w:szCs w:val="20"/>
        </w:rPr>
        <w:t xml:space="preserve">framework_progress: current_phase=1, current_session=1</w:t>
      </w:r>
    </w:p>
    <w:p>
      <w:pPr>
        <w:pStyle w:val="ListParagraph"/>
        <w:numPr>
          <w:ilvl w:val="0"/>
          <w:numId w:val="2"/>
        </w:numPr>
        <w:spacing w:after="60" w:before="60"/>
      </w:pPr>
      <w:r>
        <w:rPr>
          <w:rFonts w:ascii="Arial" w:cs="Arial" w:eastAsia="Arial" w:hAnsi="Arial"/>
          <w:color w:val="444444"/>
          <w:sz w:val="20"/>
          <w:szCs w:val="20"/>
        </w:rPr>
        <w:t xml:space="preserve">phase1_assessment: row does not yet exist — created when member begins Phase 1</w:t>
      </w:r>
    </w:p>
    <w:p>
      <w:pPr>
        <w:pStyle w:val="ListParagraph"/>
        <w:numPr>
          <w:ilvl w:val="0"/>
          <w:numId w:val="2"/>
        </w:numPr>
        <w:spacing w:after="60" w:before="60"/>
      </w:pPr>
      <w:r>
        <w:rPr>
          <w:rFonts w:ascii="Arial" w:cs="Arial" w:eastAsia="Arial" w:hAnsi="Arial"/>
          <w:color w:val="444444"/>
          <w:sz w:val="20"/>
          <w:szCs w:val="20"/>
        </w:rPr>
        <w:t xml:space="preserve">progress_logs: no rows yet — tracker not yet used</w:t>
      </w:r>
    </w:p>
    <w:p>
      <w:pPr>
        <w:pStyle w:val="ListParagraph"/>
        <w:numPr>
          <w:ilvl w:val="0"/>
          <w:numId w:val="2"/>
        </w:numPr>
        <w:spacing w:after="60" w:before="60"/>
      </w:pPr>
      <w:r>
        <w:rPr>
          <w:rFonts w:ascii="Arial" w:cs="Arial" w:eastAsia="Arial" w:hAnsi="Arial"/>
          <w:color w:val="444444"/>
          <w:sz w:val="20"/>
          <w:szCs w:val="20"/>
        </w:rPr>
        <w:t xml:space="preserve">EmailOctopus: member on list with correct custom fields (is_founding_member boolean, classification, created_at)</w:t>
      </w:r>
    </w:p>
    <w:p>
      <w:r>
        <w:br w:type="page"/>
      </w:r>
    </w:p>
    <w:p>
      <w:pPr>
        <w:pStyle w:val="Heading1"/>
        <w:pBdr>
          <w:bottom w:val="single" w:color="1B6B6B" w:sz="8" w:space="4"/>
        </w:pBdr>
        <w:spacing w:after="200" w:before="480"/>
      </w:pPr>
      <w:r>
        <w:rPr>
          <w:rFonts w:ascii="Arial" w:cs="Arial" w:eastAsia="Arial" w:hAnsi="Arial"/>
          <w:b/>
          <w:bCs/>
          <w:color w:val="1B6B6B"/>
          <w:sz w:val="40"/>
          <w:szCs w:val="40"/>
        </w:rPr>
        <w:t xml:space="preserve">Section 3 — Member Dashboard</w:t>
      </w:r>
    </w:p>
    <w:p>
      <w:pPr>
        <w:pStyle w:val="Heading2"/>
        <w:pBdr>
          <w:bottom w:val="single" w:color="B2D8D8" w:sz="4" w:space="3"/>
        </w:pBdr>
        <w:spacing w:after="160" w:before="360"/>
      </w:pPr>
      <w:r>
        <w:rPr>
          <w:rFonts w:ascii="Arial" w:cs="Arial" w:eastAsia="Arial" w:hAnsi="Arial"/>
          <w:b/>
          <w:bCs/>
          <w:color w:val="2C3E50"/>
          <w:sz w:val="30"/>
          <w:szCs w:val="30"/>
        </w:rPr>
        <w:t xml:space="preserve">3.1 Purpose</w:t>
      </w:r>
    </w:p>
    <w:p>
      <w:pPr>
        <w:spacing w:after="80" w:before="80"/>
      </w:pPr>
      <w:r>
        <w:rPr>
          <w:rFonts w:ascii="Arial" w:cs="Arial" w:eastAsia="Arial" w:hAnsi="Arial"/>
          <w:color w:val="444444"/>
          <w:sz w:val="20"/>
          <w:szCs w:val="20"/>
        </w:rPr>
        <w:t xml:space="preserve">The dashboard is the member's home base. Every session starts here. It must orient the member instantly and make the next action obvious within three seconds of loading. It serves four functions simultaneously: progress orientation (where am I), daily action prompt (log today, start today's session), at-a-glance trend (is it working), and phase navigation (where am I going next).</w:t>
      </w:r>
    </w:p>
    <w:p>
      <w:pPr>
        <w:spacing w:after="0" w:before="120"/>
      </w:pPr>
      <w:r>
        <w:t xml:space="preserve"/>
      </w:r>
    </w:p>
    <w:p>
      <w:pPr>
        <w:pStyle w:val="Heading2"/>
        <w:pBdr>
          <w:bottom w:val="single" w:color="B2D8D8" w:sz="4" w:space="3"/>
        </w:pBdr>
        <w:spacing w:after="160" w:before="360"/>
      </w:pPr>
      <w:r>
        <w:rPr>
          <w:rFonts w:ascii="Arial" w:cs="Arial" w:eastAsia="Arial" w:hAnsi="Arial"/>
          <w:b/>
          <w:bCs/>
          <w:color w:val="2C3E50"/>
          <w:sz w:val="30"/>
          <w:szCs w:val="30"/>
        </w:rPr>
        <w:t xml:space="preserve">3.2 Route and Access</w:t>
      </w:r>
    </w:p>
    <w:p>
      <w:pPr>
        <w:spacing w:after="80" w:before="80"/>
      </w:pPr>
      <w:r>
        <w:rPr>
          <w:rFonts w:ascii="Arial" w:cs="Arial" w:eastAsia="Arial" w:hAnsi="Arial"/>
          <w:color w:val="444444"/>
          <w:sz w:val="20"/>
          <w:szCs w:val="20"/>
        </w:rPr>
        <w:t xml:space="preserve">Route: /dashboard — Authenticated + active membership or founding member. Middleware enforces this per Section 1.7.</w:t>
      </w:r>
    </w:p>
    <w:p>
      <w:pPr>
        <w:spacing w:after="80" w:before="80"/>
      </w:pPr>
      <w:r>
        <w:rPr>
          <w:rFonts w:ascii="Arial" w:cs="Arial" w:eastAsia="Arial" w:hAnsi="Arial"/>
          <w:color w:val="444444"/>
          <w:sz w:val="20"/>
          <w:szCs w:val="20"/>
        </w:rPr>
        <w:t xml:space="preserve">On load: All data fetched server-side in parallel before page renders. No skeleton loading on initial load. Fetches in parallel: users row (username, classification), framework_progress row (current_phase, current_session, phase completion timestamps, resistance_phase_start, protocol_option, tmj_protocol_assigned, cerv_protocol_assigned), today's progress_log if exists, last 14 progress_logs ordered by log_date DESC for sparkline, memberships row for past_due banner check.</w:t>
      </w:r>
    </w:p>
    <w:p>
      <w:pPr>
        <w:spacing w:after="80" w:before="80"/>
      </w:pPr>
      <w:r>
        <w:rPr>
          <w:rFonts w:ascii="Arial" w:cs="Arial" w:eastAsia="Arial" w:hAnsi="Arial"/>
          <w:color w:val="444444"/>
          <w:sz w:val="20"/>
          <w:szCs w:val="20"/>
        </w:rPr>
        <w:t xml:space="preserve">If any individual fetch fails, that component renders its own error state rather than failing the whole page. If the users fetch fails entirely: full-page error — Something went wrong loading your dashboard. Please refresh.</w:t>
      </w:r>
    </w:p>
    <w:p>
      <w:pPr>
        <w:spacing w:after="0" w:before="120"/>
      </w:pPr>
      <w:r>
        <w:t xml:space="preserve"/>
      </w:r>
    </w:p>
    <w:p>
      <w:pPr>
        <w:pStyle w:val="Heading2"/>
        <w:pBdr>
          <w:bottom w:val="single" w:color="B2D8D8" w:sz="4" w:space="3"/>
        </w:pBdr>
        <w:spacing w:after="160" w:before="360"/>
      </w:pPr>
      <w:r>
        <w:rPr>
          <w:rFonts w:ascii="Arial" w:cs="Arial" w:eastAsia="Arial" w:hAnsi="Arial"/>
          <w:b/>
          <w:bCs/>
          <w:color w:val="2C3E50"/>
          <w:sz w:val="30"/>
          <w:szCs w:val="30"/>
        </w:rPr>
        <w:t xml:space="preserve">3.3 Navigation</w:t>
      </w:r>
    </w:p>
    <w:p>
      <w:pPr>
        <w:pStyle w:val="Heading3"/>
        <w:spacing w:after="120" w:before="280"/>
      </w:pPr>
      <w:r>
        <w:rPr>
          <w:rFonts w:ascii="Arial" w:cs="Arial" w:eastAsia="Arial" w:hAnsi="Arial"/>
          <w:b/>
          <w:bCs/>
          <w:color w:val="1B6B6B"/>
          <w:sz w:val="24"/>
          <w:szCs w:val="24"/>
        </w:rPr>
        <w:t xml:space="preserve">Mobile — Fixed Bottom Navigation Bar</w:t>
      </w:r>
    </w:p>
    <w:p>
      <w:pPr>
        <w:spacing w:after="80" w:before="80"/>
      </w:pPr>
      <w:r>
        <w:rPr>
          <w:rFonts w:ascii="Arial" w:cs="Arial" w:eastAsia="Arial" w:hAnsi="Arial"/>
          <w:color w:val="444444"/>
          <w:sz w:val="20"/>
          <w:szCs w:val="20"/>
        </w:rPr>
        <w:t xml:space="preserve">Always visible regardless of which page the member is on. Four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6060"/>
      </w:tblGrid>
      <w:tr>
        <w:tc>
          <w:tcPr>
            <w:tcW w:type="dxa" w:w="1500"/>
            <w:tcBorders>
              <w:top w:val="single" w:color="B2D8D8" w:sz="4"/>
              <w:left w:val="single" w:color="B2D8D8" w:sz="4"/>
              <w:bottom w:val="single" w:color="B2D8D8" w:sz="4"/>
              <w:right w:val="single" w:color="B2D8D8" w:sz="4"/>
            </w:tcBorders>
            <w:shd w:fill="1B6B6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Icon</w:t>
            </w:r>
          </w:p>
        </w:tc>
        <w:tc>
          <w:tcPr>
            <w:tcW w:type="dxa" w:w="1800"/>
            <w:tcBorders>
              <w:top w:val="single" w:color="B2D8D8" w:sz="4"/>
              <w:left w:val="single" w:color="B2D8D8" w:sz="4"/>
              <w:bottom w:val="single" w:color="B2D8D8" w:sz="4"/>
              <w:right w:val="single" w:color="B2D8D8" w:sz="4"/>
            </w:tcBorders>
            <w:shd w:fill="1B6B6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Label</w:t>
            </w:r>
          </w:p>
        </w:tc>
        <w:tc>
          <w:tcPr>
            <w:tcW w:type="dxa" w:w="6060"/>
            <w:tcBorders>
              <w:top w:val="single" w:color="B2D8D8" w:sz="4"/>
              <w:left w:val="single" w:color="B2D8D8" w:sz="4"/>
              <w:bottom w:val="single" w:color="B2D8D8" w:sz="4"/>
              <w:right w:val="single" w:color="B2D8D8" w:sz="4"/>
            </w:tcBorders>
            <w:shd w:fill="1B6B6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Destination</w:t>
            </w:r>
          </w:p>
        </w:tc>
      </w:tr>
      <w:tr>
        <w:tc>
          <w:tcPr>
            <w:tcW w:type="dxa" w:w="15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House</w:t>
            </w:r>
          </w:p>
        </w:tc>
        <w:tc>
          <w:tcPr>
            <w:tcW w:type="dxa" w:w="18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Home</w:t>
            </w:r>
          </w:p>
        </w:tc>
        <w:tc>
          <w:tcPr>
            <w:tcW w:type="dxa" w:w="606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/dashboard</w:t>
            </w:r>
          </w:p>
        </w:tc>
      </w:tr>
      <w:tr>
        <w:tc>
          <w:tcPr>
            <w:tcW w:type="dxa" w:w="15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Chart</w:t>
            </w:r>
          </w:p>
        </w:tc>
        <w:tc>
          <w:tcPr>
            <w:tcW w:type="dxa" w:w="18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Tracker</w:t>
            </w:r>
          </w:p>
        </w:tc>
        <w:tc>
          <w:tcPr>
            <w:tcW w:type="dxa" w:w="60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/tracker</w:t>
            </w:r>
          </w:p>
        </w:tc>
      </w:tr>
      <w:tr>
        <w:tc>
          <w:tcPr>
            <w:tcW w:type="dxa" w:w="15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Graph</w:t>
            </w:r>
          </w:p>
        </w:tc>
        <w:tc>
          <w:tcPr>
            <w:tcW w:type="dxa" w:w="18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Analytics</w:t>
            </w:r>
          </w:p>
        </w:tc>
        <w:tc>
          <w:tcPr>
            <w:tcW w:type="dxa" w:w="606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/analytics</w:t>
            </w:r>
          </w:p>
        </w:tc>
      </w:tr>
      <w:tr>
        <w:tc>
          <w:tcPr>
            <w:tcW w:type="dxa" w:w="15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Play</w:t>
            </w:r>
          </w:p>
        </w:tc>
        <w:tc>
          <w:tcPr>
            <w:tcW w:type="dxa" w:w="18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Library</w:t>
            </w:r>
          </w:p>
        </w:tc>
        <w:tc>
          <w:tcPr>
            <w:tcW w:type="dxa" w:w="60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/exercise-library</w:t>
            </w:r>
          </w:p>
        </w:tc>
      </w:tr>
      <w:tr>
        <w:tc>
          <w:tcPr>
            <w:tcW w:type="dxa" w:w="15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People</w:t>
            </w:r>
          </w:p>
        </w:tc>
        <w:tc>
          <w:tcPr>
            <w:tcW w:type="dxa" w:w="18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Community</w:t>
            </w:r>
          </w:p>
        </w:tc>
        <w:tc>
          <w:tcPr>
            <w:tcW w:type="dxa" w:w="606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Circle subdomain — opens new tab (updated: native community at /community)</w:t>
            </w:r>
          </w:p>
        </w:tc>
      </w:tr>
    </w:tbl>
    <w:p>
      <w:pPr>
        <w:spacing w:after="0" w:before="120"/>
      </w:pPr>
      <w:r>
        <w:t xml:space="preserve"/>
      </w:r>
    </w:p>
    <w:p>
      <w:pPr>
        <w:spacing w:after="80" w:before="80"/>
      </w:pPr>
      <w:r>
        <w:rPr>
          <w:rFonts w:ascii="Arial" w:cs="Arial" w:eastAsia="Arial" w:hAnsi="Arial"/>
          <w:color w:val="444444"/>
          <w:sz w:val="20"/>
          <w:szCs w:val="20"/>
        </w:rPr>
        <w:t xml:space="preserve">Active page icon and label highlighted. Bottom bar sits above browser UI chrome — all page content has sufficient bottom padding to clear the bar.</w:t>
      </w:r>
    </w:p>
    <w:p>
      <w:pPr>
        <w:pStyle w:val="Heading3"/>
        <w:spacing w:after="120" w:before="280"/>
      </w:pPr>
      <w:r>
        <w:rPr>
          <w:rFonts w:ascii="Arial" w:cs="Arial" w:eastAsia="Arial" w:hAnsi="Arial"/>
          <w:b/>
          <w:bCs/>
          <w:color w:val="1B6B6B"/>
          <w:sz w:val="24"/>
          <w:szCs w:val="24"/>
        </w:rPr>
        <w:t xml:space="preserve">Desktop — Top Navigation Bar</w:t>
      </w:r>
    </w:p>
    <w:p>
      <w:pPr>
        <w:spacing w:after="80" w:before="80"/>
      </w:pPr>
      <w:r>
        <w:rPr>
          <w:rFonts w:ascii="Arial" w:cs="Arial" w:eastAsia="Arial" w:hAnsi="Arial"/>
          <w:color w:val="444444"/>
          <w:sz w:val="20"/>
          <w:szCs w:val="20"/>
        </w:rPr>
        <w:t xml:space="preserve">Same five items as text links alongside the Somatic Tinnitus Project logo on the left. Active page link highlighted. Member username displayed top right with dropdown containing: My profile, Programme overview, Sign out.</w:t>
      </w:r>
    </w:p>
    <w:p>
      <w:pPr>
        <w:pStyle w:val="Heading3"/>
        <w:spacing w:after="120" w:before="280"/>
      </w:pPr>
      <w:r>
        <w:rPr>
          <w:rFonts w:ascii="Arial" w:cs="Arial" w:eastAsia="Arial" w:hAnsi="Arial"/>
          <w:b/>
          <w:bCs/>
          <w:color w:val="1B6B6B"/>
          <w:sz w:val="24"/>
          <w:szCs w:val="24"/>
        </w:rPr>
        <w:t xml:space="preserve">Mobile Top Bar</w:t>
      </w:r>
    </w:p>
    <w:p>
      <w:pPr>
        <w:spacing w:after="80" w:before="80"/>
      </w:pPr>
      <w:r>
        <w:rPr>
          <w:rFonts w:ascii="Arial" w:cs="Arial" w:eastAsia="Arial" w:hAnsi="Arial"/>
          <w:color w:val="444444"/>
          <w:sz w:val="20"/>
          <w:szCs w:val="20"/>
        </w:rPr>
        <w:t xml:space="preserve">Logo centred. Username top right — tapping opens a bottom sheet with: My profile, Programme overview, Sign out.</w:t>
      </w:r>
    </w:p>
    <w:p>
      <w:pPr>
        <w:spacing w:after="0" w:before="120"/>
      </w:pPr>
      <w:r>
        <w:t xml:space="preserve"/>
      </w:r>
    </w:p>
    <w:p>
      <w:pPr>
        <w:pStyle w:val="Heading2"/>
        <w:pBdr>
          <w:bottom w:val="single" w:color="B2D8D8" w:sz="4" w:space="3"/>
        </w:pBdr>
        <w:spacing w:after="160" w:before="360"/>
      </w:pPr>
      <w:r>
        <w:rPr>
          <w:rFonts w:ascii="Arial" w:cs="Arial" w:eastAsia="Arial" w:hAnsi="Arial"/>
          <w:b/>
          <w:bCs/>
          <w:color w:val="2C3E50"/>
          <w:sz w:val="30"/>
          <w:szCs w:val="30"/>
        </w:rPr>
        <w:t xml:space="preserve">3.4 Page Layout</w:t>
      </w:r>
    </w:p>
    <w:p>
      <w:pPr>
        <w:spacing w:after="80" w:before="80"/>
      </w:pPr>
      <w:r>
        <w:rPr>
          <w:rFonts w:ascii="Arial" w:cs="Arial" w:eastAsia="Arial" w:hAnsi="Arial"/>
          <w:color w:val="444444"/>
          <w:sz w:val="20"/>
          <w:szCs w:val="20"/>
        </w:rPr>
        <w:t xml:space="preserve">Single scrollable page. No tabs. On mobile all components full width. Components in order:</w:t>
      </w:r>
    </w:p>
    <w:p>
      <w:pPr>
        <w:pStyle w:val="ListParagraph"/>
        <w:numPr>
          <w:ilvl w:val="0"/>
          <w:numId w:val="3"/>
        </w:numPr>
        <w:spacing w:after="60" w:before="60"/>
      </w:pPr>
      <w:r>
        <w:rPr>
          <w:rFonts w:ascii="Arial" w:cs="Arial" w:eastAsia="Arial" w:hAnsi="Arial"/>
          <w:color w:val="444444"/>
          <w:sz w:val="20"/>
          <w:szCs w:val="20"/>
        </w:rPr>
        <w:t xml:space="preserve">Past-due payment banner (conditional)</w:t>
      </w:r>
    </w:p>
    <w:p>
      <w:pPr>
        <w:pStyle w:val="ListParagraph"/>
        <w:numPr>
          <w:ilvl w:val="0"/>
          <w:numId w:val="3"/>
        </w:numPr>
        <w:spacing w:after="60" w:before="60"/>
      </w:pPr>
      <w:r>
        <w:rPr>
          <w:rFonts w:ascii="Arial" w:cs="Arial" w:eastAsia="Arial" w:hAnsi="Arial"/>
          <w:color w:val="444444"/>
          <w:sz w:val="20"/>
          <w:szCs w:val="20"/>
        </w:rPr>
        <w:t xml:space="preserve">Welcome header</w:t>
      </w:r>
    </w:p>
    <w:p>
      <w:pPr>
        <w:pStyle w:val="ListParagraph"/>
        <w:numPr>
          <w:ilvl w:val="0"/>
          <w:numId w:val="3"/>
        </w:numPr>
        <w:spacing w:after="60" w:before="60"/>
      </w:pPr>
      <w:r>
        <w:rPr>
          <w:rFonts w:ascii="Arial" w:cs="Arial" w:eastAsia="Arial" w:hAnsi="Arial"/>
          <w:color w:val="444444"/>
          <w:sz w:val="20"/>
          <w:szCs w:val="20"/>
        </w:rPr>
        <w:t xml:space="preserve">Today's focus line</w:t>
      </w:r>
    </w:p>
    <w:p>
      <w:pPr>
        <w:pStyle w:val="ListParagraph"/>
        <w:numPr>
          <w:ilvl w:val="0"/>
          <w:numId w:val="3"/>
        </w:numPr>
        <w:spacing w:after="60" w:before="60"/>
      </w:pPr>
      <w:r>
        <w:rPr>
          <w:rFonts w:ascii="Arial" w:cs="Arial" w:eastAsia="Arial" w:hAnsi="Arial"/>
          <w:color w:val="444444"/>
          <w:sz w:val="20"/>
          <w:szCs w:val="20"/>
        </w:rPr>
        <w:t xml:space="preserve">Action buttons row</w:t>
      </w:r>
    </w:p>
    <w:p>
      <w:pPr>
        <w:pStyle w:val="ListParagraph"/>
        <w:numPr>
          <w:ilvl w:val="0"/>
          <w:numId w:val="3"/>
        </w:numPr>
        <w:spacing w:after="60" w:before="60"/>
      </w:pPr>
      <w:r>
        <w:rPr>
          <w:rFonts w:ascii="Arial" w:cs="Arial" w:eastAsia="Arial" w:hAnsi="Arial"/>
          <w:color w:val="444444"/>
          <w:sz w:val="20"/>
          <w:szCs w:val="20"/>
        </w:rPr>
        <w:t xml:space="preserve">Loudness sparkline + Phase progression bar (side by side on desktop, stacked on mobile — sparkline left, progression bar right)</w:t>
      </w:r>
    </w:p>
    <w:p>
      <w:pPr>
        <w:pStyle w:val="ListParagraph"/>
        <w:numPr>
          <w:ilvl w:val="0"/>
          <w:numId w:val="3"/>
        </w:numPr>
        <w:spacing w:after="60" w:before="60"/>
      </w:pPr>
      <w:r>
        <w:rPr>
          <w:rFonts w:ascii="Arial" w:cs="Arial" w:eastAsia="Arial" w:hAnsi="Arial"/>
          <w:color w:val="444444"/>
          <w:sz w:val="20"/>
          <w:szCs w:val="20"/>
        </w:rPr>
        <w:t xml:space="preserve">Current phase session list</w:t>
      </w:r>
    </w:p>
    <w:p>
      <w:pPr>
        <w:spacing w:after="0" w:before="120"/>
      </w:pPr>
      <w:r>
        <w:t xml:space="preserve"/>
      </w:r>
    </w:p>
    <w:p>
      <w:pPr>
        <w:pStyle w:val="Heading2"/>
        <w:pBdr>
          <w:bottom w:val="single" w:color="B2D8D8" w:sz="4" w:space="3"/>
        </w:pBdr>
        <w:spacing w:after="160" w:before="360"/>
      </w:pPr>
      <w:r>
        <w:rPr>
          <w:rFonts w:ascii="Arial" w:cs="Arial" w:eastAsia="Arial" w:hAnsi="Arial"/>
          <w:b/>
          <w:bCs/>
          <w:color w:val="2C3E50"/>
          <w:sz w:val="30"/>
          <w:szCs w:val="30"/>
        </w:rPr>
        <w:t xml:space="preserve">3.5 Component 1 — Past-Due Payment Banner</w:t>
      </w:r>
    </w:p>
    <w:p>
      <w:pPr>
        <w:spacing w:after="80" w:before="80"/>
      </w:pPr>
      <w:r>
        <w:rPr>
          <w:rFonts w:ascii="Arial" w:cs="Arial" w:eastAsia="Arial" w:hAnsi="Arial"/>
          <w:color w:val="444444"/>
          <w:sz w:val="20"/>
          <w:szCs w:val="20"/>
        </w:rPr>
        <w:t xml:space="preserve">Condition: Only rendered if memberships.status = past_due.</w:t>
      </w:r>
    </w:p>
    <w:p>
      <w:pPr>
        <w:spacing w:after="80" w:before="80"/>
      </w:pPr>
      <w:r>
        <w:rPr>
          <w:rFonts w:ascii="Arial" w:cs="Arial" w:eastAsia="Arial" w:hAnsi="Arial"/>
          <w:color w:val="444444"/>
          <w:sz w:val="20"/>
          <w:szCs w:val="20"/>
        </w:rPr>
        <w:t xml:space="preserve">Position: Very top of page, above everything. Full width.</w:t>
      </w:r>
    </w:p>
    <w:p>
      <w:pPr>
        <w:spacing w:after="80" w:before="80"/>
      </w:pPr>
      <w:r>
        <w:rPr>
          <w:rFonts w:ascii="Arial" w:cs="Arial" w:eastAsia="Arial" w:hAnsi="Arial"/>
          <w:color w:val="444444"/>
          <w:sz w:val="20"/>
          <w:szCs w:val="20"/>
        </w:rPr>
        <w:t xml:space="preserve">Content: Your payment is overdue. Please update your payment details to keep your access. Update payment → (links to Stripe customer portal).</w:t>
      </w:r>
    </w:p>
    <w:p>
      <w:pPr>
        <w:spacing w:after="80" w:before="80"/>
      </w:pPr>
      <w:r>
        <w:rPr>
          <w:rFonts w:ascii="Arial" w:cs="Arial" w:eastAsia="Arial" w:hAnsi="Arial"/>
          <w:color w:val="444444"/>
          <w:sz w:val="20"/>
          <w:szCs w:val="20"/>
        </w:rPr>
        <w:t xml:space="preserve">Dismissible: No. Persists on every dashboard load until status returns to active.</w:t>
      </w:r>
    </w:p>
    <w:p>
      <w:pPr>
        <w:spacing w:after="0" w:before="120"/>
      </w:pPr>
      <w:r>
        <w:t xml:space="preserve"/>
      </w:r>
    </w:p>
    <w:p>
      <w:pPr>
        <w:pStyle w:val="Heading2"/>
        <w:pBdr>
          <w:bottom w:val="single" w:color="B2D8D8" w:sz="4" w:space="3"/>
        </w:pBdr>
        <w:spacing w:after="160" w:before="360"/>
      </w:pPr>
      <w:r>
        <w:rPr>
          <w:rFonts w:ascii="Arial" w:cs="Arial" w:eastAsia="Arial" w:hAnsi="Arial"/>
          <w:b/>
          <w:bCs/>
          <w:color w:val="2C3E50"/>
          <w:sz w:val="30"/>
          <w:szCs w:val="30"/>
        </w:rPr>
        <w:t xml:space="preserve">3.6 Component 2 — Welcome Header</w:t>
      </w:r>
    </w:p>
    <w:p>
      <w:pPr>
        <w:spacing w:after="80" w:before="80"/>
      </w:pPr>
      <w:r>
        <w:rPr>
          <w:rFonts w:ascii="Arial" w:cs="Arial" w:eastAsia="Arial" w:hAnsi="Arial"/>
          <w:color w:val="444444"/>
          <w:sz w:val="20"/>
          <w:szCs w:val="20"/>
        </w:rPr>
        <w:t xml:space="preserve">Line 1: Welcome back, [username] — large heading. On first visit (framework_progress.started_at within 5 minutes of now): Welcome, [username] — no "back".</w:t>
      </w:r>
    </w:p>
    <w:p>
      <w:pPr>
        <w:spacing w:after="80" w:before="80"/>
      </w:pPr>
      <w:r>
        <w:rPr>
          <w:rFonts w:ascii="Arial" w:cs="Arial" w:eastAsia="Arial" w:hAnsi="Arial"/>
          <w:color w:val="444444"/>
          <w:sz w:val="20"/>
          <w:szCs w:val="20"/>
        </w:rPr>
        <w:t xml:space="preserve">Line 2: Day [N] — [Phase Name].</w:t>
      </w:r>
    </w:p>
    <w:p>
      <w:pPr>
        <w:spacing w:after="80" w:before="80"/>
      </w:pPr>
      <w:r>
        <w:rPr>
          <w:rFonts w:ascii="Arial" w:cs="Arial" w:eastAsia="Arial" w:hAnsi="Arial"/>
          <w:color w:val="444444"/>
          <w:sz w:val="20"/>
          <w:szCs w:val="20"/>
        </w:rPr>
        <w:t xml:space="preserve">Day count calculation: CURRENT_DATE - DATE(framework_progress.started_at) + 1. Day 1 is the first day they accessed the framework. If started_at is NULL: display Day 1 as fallback.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2D8D8" w:sz="4"/>
              <w:left w:val="single" w:color="B2D8D8" w:sz="4"/>
              <w:bottom w:val="single" w:color="B2D8D8" w:sz="4"/>
              <w:right w:val="single" w:color="B2D8D8" w:sz="4"/>
            </w:tcBorders>
            <w:shd w:fill="1B6B6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current_phase value</w:t>
            </w:r>
          </w:p>
        </w:tc>
        <w:tc>
          <w:tcPr>
            <w:tcW w:type="dxa" w:w="6360"/>
            <w:tcBorders>
              <w:top w:val="single" w:color="B2D8D8" w:sz="4"/>
              <w:left w:val="single" w:color="B2D8D8" w:sz="4"/>
              <w:bottom w:val="single" w:color="B2D8D8" w:sz="4"/>
              <w:right w:val="single" w:color="B2D8D8" w:sz="4"/>
            </w:tcBorders>
            <w:shd w:fill="1B6B6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Display name</w:t>
            </w:r>
          </w:p>
        </w:tc>
      </w:tr>
      <w:tr>
        <w:tc>
          <w:tcPr>
            <w:tcW w:type="dxa" w:w="30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1</w:t>
            </w:r>
          </w:p>
        </w:tc>
        <w:tc>
          <w:tcPr>
            <w:tcW w:type="dxa" w:w="636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Identification</w:t>
            </w:r>
          </w:p>
        </w:tc>
      </w:tr>
      <w:tr>
        <w:tc>
          <w:tcPr>
            <w:tcW w:type="dxa" w:w="3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2</w:t>
            </w:r>
          </w:p>
        </w:tc>
        <w:tc>
          <w:tcPr>
            <w:tcW w:type="dxa" w:w="63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Lifestyle Foundations</w:t>
            </w:r>
          </w:p>
        </w:tc>
      </w:tr>
      <w:tr>
        <w:tc>
          <w:tcPr>
            <w:tcW w:type="dxa" w:w="30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3</w:t>
            </w:r>
          </w:p>
        </w:tc>
        <w:tc>
          <w:tcPr>
            <w:tcW w:type="dxa" w:w="636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Primary Driver Protocols</w:t>
            </w:r>
          </w:p>
        </w:tc>
      </w:tr>
      <w:tr>
        <w:tc>
          <w:tcPr>
            <w:tcW w:type="dxa" w:w="3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4</w:t>
            </w:r>
          </w:p>
        </w:tc>
        <w:tc>
          <w:tcPr>
            <w:tcW w:type="dxa" w:w="63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Maintaining Factors</w:t>
            </w:r>
          </w:p>
        </w:tc>
      </w:tr>
      <w:tr>
        <w:tc>
          <w:tcPr>
            <w:tcW w:type="dxa" w:w="30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5</w:t>
            </w:r>
          </w:p>
        </w:tc>
        <w:tc>
          <w:tcPr>
            <w:tcW w:type="dxa" w:w="636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Stabilisation</w:t>
            </w:r>
          </w:p>
        </w:tc>
      </w:tr>
    </w:tbl>
    <w:p>
      <w:pPr>
        <w:spacing w:after="0" w:before="120"/>
      </w:pPr>
      <w:r>
        <w:t xml:space="preserve"/>
      </w:r>
    </w:p>
    <w:p>
      <w:pPr>
        <w:spacing w:after="80" w:before="80"/>
      </w:pPr>
      <w:r>
        <w:rPr>
          <w:rFonts w:ascii="Arial" w:cs="Arial" w:eastAsia="Arial" w:hAnsi="Arial"/>
          <w:color w:val="444444"/>
          <w:sz w:val="20"/>
          <w:szCs w:val="20"/>
        </w:rPr>
        <w:t xml:space="preserve">Phase 3 addition to Line 2: If resistance_phase_start is NULL — Day [N] — Primary Driver Protocols · Release Phase. If resistance_phase_start NOT NULL — Day [N] — Primary Driver Protocols · Release &amp; Resistance.</w:t>
      </w:r>
    </w:p>
    <w:p>
      <w:pPr>
        <w:spacing w:after="80" w:before="80"/>
      </w:pPr>
      <w:r>
        <w:rPr>
          <w:rFonts w:ascii="Arial" w:cs="Arial" w:eastAsia="Arial" w:hAnsi="Arial"/>
          <w:color w:val="444444"/>
          <w:sz w:val="20"/>
          <w:szCs w:val="20"/>
        </w:rPr>
        <w:t xml:space="preserve">First visit state: Line 2 shows Day 1 — Let's begin · Identification Phase.</w:t>
      </w:r>
    </w:p>
    <w:p>
      <w:pPr>
        <w:spacing w:after="0" w:before="120"/>
      </w:pPr>
      <w:r>
        <w:t xml:space="preserve"/>
      </w:r>
    </w:p>
    <w:p>
      <w:pPr>
        <w:pStyle w:val="Heading2"/>
        <w:pBdr>
          <w:bottom w:val="single" w:color="B2D8D8" w:sz="4" w:space="3"/>
        </w:pBdr>
        <w:spacing w:after="160" w:before="360"/>
      </w:pPr>
      <w:r>
        <w:rPr>
          <w:rFonts w:ascii="Arial" w:cs="Arial" w:eastAsia="Arial" w:hAnsi="Arial"/>
          <w:b/>
          <w:bCs/>
          <w:color w:val="2C3E50"/>
          <w:sz w:val="30"/>
          <w:szCs w:val="30"/>
        </w:rPr>
        <w:t xml:space="preserve">3.7 Component 3 — Today's Focus Line</w:t>
      </w:r>
    </w:p>
    <w:p>
      <w:pPr>
        <w:spacing w:after="80" w:before="80"/>
      </w:pPr>
      <w:r>
        <w:rPr>
          <w:rFonts w:ascii="Arial" w:cs="Arial" w:eastAsia="Arial" w:hAnsi="Arial"/>
          <w:color w:val="444444"/>
          <w:sz w:val="20"/>
          <w:szCs w:val="20"/>
        </w:rPr>
        <w:t xml:space="preserve">Display: Small muted label Today's focus above the line. Focus line text in slightly larger body text below it.</w:t>
      </w:r>
    </w:p>
    <w:p>
      <w:pPr>
        <w:spacing w:after="80" w:before="80"/>
      </w:pPr>
      <w:r>
        <w:rPr>
          <w:rFonts w:ascii="Arial" w:cs="Arial" w:eastAsia="Arial" w:hAnsi="Arial"/>
          <w:color w:val="444444"/>
          <w:sz w:val="20"/>
          <w:szCs w:val="20"/>
        </w:rPr>
        <w:t xml:space="preserve">Data source: Static content object in codebase keyed by phase and section. Structure: dailyFocusLines[phase][section]. Content pulled from Document 8 daily focus line reference tables across all phases (B through G).</w:t>
      </w:r>
    </w:p>
    <w:p>
      <w:pPr>
        <w:pStyle w:val="Heading3"/>
        <w:spacing w:after="120" w:before="280"/>
      </w:pPr>
      <w:r>
        <w:rPr>
          <w:rFonts w:ascii="Arial" w:cs="Arial" w:eastAsia="Arial" w:hAnsi="Arial"/>
          <w:b/>
          <w:bCs/>
          <w:color w:val="1B6B6B"/>
          <w:sz w:val="24"/>
          <w:szCs w:val="24"/>
        </w:rPr>
        <w:t xml:space="preserve">Focus Line Logic by Phase</w:t>
      </w:r>
    </w:p>
    <w:p>
      <w:pPr>
        <w:pStyle w:val="ListParagraph"/>
        <w:numPr>
          <w:ilvl w:val="0"/>
          <w:numId w:val="2"/>
        </w:numPr>
        <w:spacing w:after="60" w:before="60"/>
      </w:pPr>
      <w:r>
        <w:rPr>
          <w:rFonts w:ascii="Arial" w:cs="Arial" w:eastAsia="Arial" w:hAnsi="Arial"/>
          <w:color w:val="444444"/>
          <w:sz w:val="20"/>
          <w:szCs w:val="20"/>
        </w:rPr>
        <w:t xml:space="preserve">Phases 1, 2, 5: Maps to current section within the phase. Updates as member progresses through sections.</w:t>
      </w:r>
    </w:p>
    <w:p>
      <w:pPr>
        <w:pStyle w:val="ListParagraph"/>
        <w:numPr>
          <w:ilvl w:val="0"/>
          <w:numId w:val="2"/>
        </w:numPr>
        <w:spacing w:after="60" w:before="60"/>
      </w:pPr>
      <w:r>
        <w:rPr>
          <w:rFonts w:ascii="Arial" w:cs="Arial" w:eastAsia="Arial" w:hAnsi="Arial"/>
          <w:color w:val="444444"/>
          <w:sz w:val="20"/>
          <w:szCs w:val="20"/>
        </w:rPr>
        <w:t xml:space="preserve">Phase 3 — release phase only (resistance_phase_start is NULL): displays Release before you retrain for the duration of the release phase. Does not cycle through individual exercise focus lines since exercises repeat daily.</w:t>
      </w:r>
    </w:p>
    <w:p>
      <w:pPr>
        <w:pStyle w:val="ListParagraph"/>
        <w:numPr>
          <w:ilvl w:val="0"/>
          <w:numId w:val="2"/>
        </w:numPr>
        <w:spacing w:after="60" w:before="60"/>
      </w:pPr>
      <w:r>
        <w:rPr>
          <w:rFonts w:ascii="Arial" w:cs="Arial" w:eastAsia="Arial" w:hAnsi="Arial"/>
          <w:color w:val="444444"/>
          <w:sz w:val="20"/>
          <w:szCs w:val="20"/>
        </w:rPr>
        <w:t xml:space="preserve">Phase 3 — resistance phase active (resistance_phase_start NOT NULL): cycles through resistance phase exercise focus lines on a weekly rotation. One new line per week drawn from D.13–D.19 and E.12–E.16 focus lines depending on protocol assignment. Resets on a 7-day cycle from resistance_phase_start date.</w:t>
      </w:r>
    </w:p>
    <w:p>
      <w:pPr>
        <w:pStyle w:val="ListParagraph"/>
        <w:numPr>
          <w:ilvl w:val="0"/>
          <w:numId w:val="2"/>
        </w:numPr>
        <w:spacing w:after="60" w:before="60"/>
      </w:pPr>
      <w:r>
        <w:rPr>
          <w:rFonts w:ascii="Arial" w:cs="Arial" w:eastAsia="Arial" w:hAnsi="Arial"/>
          <w:color w:val="444444"/>
          <w:sz w:val="20"/>
          <w:szCs w:val="20"/>
        </w:rPr>
        <w:t xml:space="preserve">Phase 4: Maps to current Phase 4 section.</w:t>
      </w:r>
    </w:p>
    <w:p>
      <w:pPr>
        <w:pStyle w:val="ListParagraph"/>
        <w:numPr>
          <w:ilvl w:val="0"/>
          <w:numId w:val="2"/>
        </w:numPr>
        <w:spacing w:after="60" w:before="60"/>
      </w:pPr>
      <w:r>
        <w:rPr>
          <w:rFonts w:ascii="Arial" w:cs="Arial" w:eastAsia="Arial" w:hAnsi="Arial"/>
          <w:color w:val="444444"/>
          <w:sz w:val="20"/>
          <w:szCs w:val="20"/>
        </w:rPr>
        <w:t xml:space="preserve">All phases complete: Fixed line — Maintain your protocol and trust the progress you have made.</w:t>
      </w:r>
    </w:p>
    <w:p>
      <w:pPr>
        <w:pStyle w:val="ListParagraph"/>
        <w:numPr>
          <w:ilvl w:val="0"/>
          <w:numId w:val="2"/>
        </w:numPr>
        <w:spacing w:after="60" w:before="60"/>
      </w:pPr>
      <w:r>
        <w:rPr>
          <w:rFonts w:ascii="Arial" w:cs="Arial" w:eastAsia="Arial" w:hAnsi="Arial"/>
          <w:color w:val="444444"/>
          <w:sz w:val="20"/>
          <w:szCs w:val="20"/>
        </w:rPr>
        <w:t xml:space="preserve">Edge case — phase completed, not yet advanced: Shows focus line for last section of completed phase until member advances.</w:t>
      </w:r>
    </w:p>
    <w:p>
      <w:pPr>
        <w:spacing w:after="0" w:before="120"/>
      </w:pPr>
      <w:r>
        <w:t xml:space="preserve"/>
      </w:r>
    </w:p>
    <w:p>
      <w:pPr>
        <w:pStyle w:val="Heading2"/>
        <w:pBdr>
          <w:bottom w:val="single" w:color="B2D8D8" w:sz="4" w:space="3"/>
        </w:pBdr>
        <w:spacing w:after="160" w:before="360"/>
      </w:pPr>
      <w:r>
        <w:rPr>
          <w:rFonts w:ascii="Arial" w:cs="Arial" w:eastAsia="Arial" w:hAnsi="Arial"/>
          <w:b/>
          <w:bCs/>
          <w:color w:val="2C3E50"/>
          <w:sz w:val="30"/>
          <w:szCs w:val="30"/>
        </w:rPr>
        <w:t xml:space="preserve">3.8 Component 4 — Action Buttons Row</w:t>
      </w:r>
    </w:p>
    <w:p>
      <w:pPr>
        <w:spacing w:after="80" w:before="80"/>
      </w:pPr>
      <w:r>
        <w:rPr>
          <w:rFonts w:ascii="Arial" w:cs="Arial" w:eastAsia="Arial" w:hAnsi="Arial"/>
          <w:color w:val="444444"/>
          <w:sz w:val="20"/>
          <w:szCs w:val="20"/>
        </w:rPr>
        <w:t xml:space="preserve">Two buttons, equal prominence. Side by side on desktop. Both full width stacked on mobile — Log today on top, Start today's session below.</w:t>
      </w:r>
    </w:p>
    <w:p>
      <w:pPr>
        <w:pStyle w:val="Heading3"/>
        <w:spacing w:after="120" w:before="280"/>
      </w:pPr>
      <w:r>
        <w:rPr>
          <w:rFonts w:ascii="Arial" w:cs="Arial" w:eastAsia="Arial" w:hAnsi="Arial"/>
          <w:b/>
          <w:bCs/>
          <w:color w:val="1B6B6B"/>
          <w:sz w:val="24"/>
          <w:szCs w:val="24"/>
        </w:rPr>
        <w:t xml:space="preserve">Button A — Log Today</w:t>
      </w:r>
    </w:p>
    <w:p>
      <w:pPr>
        <w:spacing w:after="80" w:before="80"/>
      </w:pPr>
      <w:r>
        <w:rPr>
          <w:rFonts w:ascii="Arial" w:cs="Arial" w:eastAsia="Arial" w:hAnsi="Arial"/>
          <w:color w:val="444444"/>
          <w:sz w:val="20"/>
          <w:szCs w:val="20"/>
        </w:rPr>
        <w:t xml:space="preserve">Default state (no log today): Label: Log today. Style: Primary button, full width on mobile. Action: Navigate to /tracker.</w:t>
      </w:r>
    </w:p>
    <w:p>
      <w:pPr>
        <w:spacing w:after="80" w:before="80"/>
      </w:pPr>
      <w:r>
        <w:rPr>
          <w:rFonts w:ascii="Arial" w:cs="Arial" w:eastAsia="Arial" w:hAnsi="Arial"/>
          <w:color w:val="444444"/>
          <w:sz w:val="20"/>
          <w:szCs w:val="20"/>
        </w:rPr>
        <w:t xml:space="preserve">Logged state (progress_log exists for today): Log Today button replaced by read-only summary display showing today's submitted scores — five small labelled scores: Loudness [N] · Jaw [N] · Neck [N] · Stress [N] · Sleep [N]. Below scores: Logged today ✓ in small muted text. Below that: Edit today's log as a small text link — navigates to /tracker which detects existing log and renders in edit mode.</w:t>
      </w:r>
    </w:p>
    <w:p>
      <w:pPr>
        <w:pStyle w:val="Heading3"/>
        <w:spacing w:after="120" w:before="280"/>
      </w:pPr>
      <w:r>
        <w:rPr>
          <w:rFonts w:ascii="Arial" w:cs="Arial" w:eastAsia="Arial" w:hAnsi="Arial"/>
          <w:b/>
          <w:bCs/>
          <w:color w:val="1B6B6B"/>
          <w:sz w:val="24"/>
          <w:szCs w:val="24"/>
        </w:rPr>
        <w:t xml:space="preserve">Button B — Start Today's Session</w:t>
      </w:r>
    </w:p>
    <w:p>
      <w:pPr>
        <w:spacing w:after="80" w:before="80"/>
      </w:pPr>
      <w:r>
        <w:rPr>
          <w:rFonts w:ascii="Arial" w:cs="Arial" w:eastAsia="Arial" w:hAnsi="Arial"/>
          <w:color w:val="444444"/>
          <w:sz w:val="20"/>
          <w:szCs w:val="20"/>
        </w:rPr>
        <w:t xml:space="preserve">Label: Start today's session. Style: Primary button, equal weight to Log today. Always visible regardless of log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2D8D8" w:sz="4"/>
              <w:left w:val="single" w:color="B2D8D8" w:sz="4"/>
              <w:bottom w:val="single" w:color="B2D8D8" w:sz="4"/>
              <w:right w:val="single" w:color="B2D8D8" w:sz="4"/>
            </w:tcBorders>
            <w:shd w:fill="1B6B6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Phase state</w:t>
            </w:r>
          </w:p>
        </w:tc>
        <w:tc>
          <w:tcPr>
            <w:tcW w:type="dxa" w:w="6160"/>
            <w:tcBorders>
              <w:top w:val="single" w:color="B2D8D8" w:sz="4"/>
              <w:left w:val="single" w:color="B2D8D8" w:sz="4"/>
              <w:bottom w:val="single" w:color="B2D8D8" w:sz="4"/>
              <w:right w:val="single" w:color="B2D8D8" w:sz="4"/>
            </w:tcBorders>
            <w:shd w:fill="1B6B6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Button destination</w:t>
            </w:r>
          </w:p>
        </w:tc>
      </w:tr>
      <w:tr>
        <w:tc>
          <w:tcPr>
            <w:tcW w:type="dxa" w:w="32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Phase 1 or 2 (content-driven)</w:t>
            </w:r>
          </w:p>
        </w:tc>
        <w:tc>
          <w:tcPr>
            <w:tcW w:type="dxa" w:w="616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Next unread content section at /framework/phase-[N]/section-[S]</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Phase 3 or 4 (practice-driven)</w:t>
            </w:r>
          </w:p>
        </w:tc>
        <w:tc>
          <w:tcPr>
            <w:tcW w:type="dxa" w:w="61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/session — the daily exercise checklist view</w:t>
            </w:r>
          </w:p>
        </w:tc>
      </w:tr>
      <w:tr>
        <w:tc>
          <w:tcPr>
            <w:tcW w:type="dxa" w:w="32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Phase 5</w:t>
            </w:r>
          </w:p>
        </w:tc>
        <w:tc>
          <w:tcPr>
            <w:tcW w:type="dxa" w:w="616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/framework/phase-5/maintenance</w:t>
            </w:r>
          </w:p>
        </w:tc>
      </w:tr>
      <w:tr>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All phases complete</w:t>
            </w:r>
          </w:p>
        </w:tc>
        <w:tc>
          <w:tcPr>
            <w:tcW w:type="dxa" w:w="61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Button label changes to View maintenance protocol. Navigates to /framework/phase-5/maintenance.</w:t>
            </w:r>
          </w:p>
        </w:tc>
      </w:tr>
      <w:tr>
        <w:tc>
          <w:tcPr>
            <w:tcW w:type="dxa" w:w="32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First visit (just completed onboarding)</w:t>
            </w:r>
          </w:p>
        </w:tc>
        <w:tc>
          <w:tcPr>
            <w:tcW w:type="dxa" w:w="616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Button label: Begin Phase 1. Navigates to /framework/phase-1/section-1.</w:t>
            </w:r>
          </w:p>
        </w:tc>
      </w:tr>
    </w:tbl>
    <w:p>
      <w:pPr>
        <w:spacing w:after="0" w:before="120"/>
      </w:pPr>
      <w:r>
        <w:t xml:space="preserve"/>
      </w:r>
    </w:p>
    <w:p>
      <w:pPr>
        <w:pStyle w:val="Heading2"/>
        <w:pBdr>
          <w:bottom w:val="single" w:color="B2D8D8" w:sz="4" w:space="3"/>
        </w:pBdr>
        <w:spacing w:after="160" w:before="360"/>
      </w:pPr>
      <w:r>
        <w:rPr>
          <w:rFonts w:ascii="Arial" w:cs="Arial" w:eastAsia="Arial" w:hAnsi="Arial"/>
          <w:b/>
          <w:bCs/>
          <w:color w:val="2C3E50"/>
          <w:sz w:val="30"/>
          <w:szCs w:val="30"/>
        </w:rPr>
        <w:t xml:space="preserve">3.9 Component 5 — Loudness Sparkline</w:t>
      </w:r>
    </w:p>
    <w:p>
      <w:pPr>
        <w:spacing w:after="80" w:before="80"/>
      </w:pPr>
      <w:r>
        <w:rPr>
          <w:rFonts w:ascii="Arial" w:cs="Arial" w:eastAsia="Arial" w:hAnsi="Arial"/>
          <w:color w:val="444444"/>
          <w:sz w:val="20"/>
          <w:szCs w:val="20"/>
        </w:rPr>
        <w:t xml:space="preserve">Data source: Last 14 progress_logs for this user, loudness column only, ordered by log_date ASC.</w:t>
      </w:r>
    </w:p>
    <w:p>
      <w:pPr>
        <w:spacing w:after="80" w:before="80"/>
      </w:pPr>
      <w:r>
        <w:rPr>
          <w:rFonts w:ascii="Arial" w:cs="Arial" w:eastAsia="Arial" w:hAnsi="Arial"/>
          <w:color w:val="444444"/>
          <w:sz w:val="20"/>
          <w:szCs w:val="20"/>
        </w:rPr>
        <w:t xml:space="preserve">Display: Small label above chart — Loudness — last 14 days in muted text. Recharts LineChart component, dot={false}, no axes labels, no gridlines, no numbers on chart — clean minimal line only. Height approximately 80px. Below chart: Latest: [most recent loudness] and 14-day avg: [average to 1dp] in small muted text side by side.</w:t>
      </w:r>
    </w:p>
    <w:p>
      <w:pPr>
        <w:spacing w:after="80" w:before="80"/>
      </w:pPr>
      <w:r>
        <w:rPr>
          <w:rFonts w:ascii="Arial" w:cs="Arial" w:eastAsia="Arial" w:hAnsi="Arial"/>
          <w:color w:val="444444"/>
          <w:sz w:val="20"/>
          <w:szCs w:val="20"/>
        </w:rPr>
        <w:t xml:space="preserve">The sparkline is tappable — tapping it navigates to /analytics as a secondary shortcut.</w:t>
      </w:r>
    </w:p>
    <w:p>
      <w:pPr>
        <w:pStyle w:val="ListParagraph"/>
        <w:numPr>
          <w:ilvl w:val="0"/>
          <w:numId w:val="2"/>
        </w:numPr>
        <w:spacing w:after="60" w:before="60"/>
      </w:pPr>
      <w:r>
        <w:rPr>
          <w:rFonts w:ascii="Arial" w:cs="Arial" w:eastAsia="Arial" w:hAnsi="Arial"/>
          <w:color w:val="444444"/>
          <w:sz w:val="20"/>
          <w:szCs w:val="20"/>
        </w:rPr>
        <w:t xml:space="preserve">State — fewer than 2 logs: No chart rendered. Placeholder text: Start logging daily to see your trend here.</w:t>
      </w:r>
    </w:p>
    <w:p>
      <w:pPr>
        <w:pStyle w:val="ListParagraph"/>
        <w:numPr>
          <w:ilvl w:val="0"/>
          <w:numId w:val="2"/>
        </w:numPr>
        <w:spacing w:after="60" w:before="60"/>
      </w:pPr>
      <w:r>
        <w:rPr>
          <w:rFonts w:ascii="Arial" w:cs="Arial" w:eastAsia="Arial" w:hAnsi="Arial"/>
          <w:color w:val="444444"/>
          <w:sz w:val="20"/>
          <w:szCs w:val="20"/>
        </w:rPr>
        <w:t xml:space="preserve">State — 2 to 13 logs: Chart renders with available data points connected by line. No gap-filling or interpolation.</w:t>
      </w:r>
    </w:p>
    <w:p>
      <w:pPr>
        <w:pStyle w:val="ListParagraph"/>
        <w:numPr>
          <w:ilvl w:val="0"/>
          <w:numId w:val="2"/>
        </w:numPr>
        <w:spacing w:after="60" w:before="60"/>
      </w:pPr>
      <w:r>
        <w:rPr>
          <w:rFonts w:ascii="Arial" w:cs="Arial" w:eastAsia="Arial" w:hAnsi="Arial"/>
          <w:color w:val="444444"/>
          <w:sz w:val="20"/>
          <w:szCs w:val="20"/>
        </w:rPr>
        <w:t xml:space="preserve">Fetch failure: Trend unavailable. Refresh to try again.</w:t>
      </w:r>
    </w:p>
    <w:p>
      <w:pPr>
        <w:spacing w:after="0" w:before="120"/>
      </w:pPr>
      <w:r>
        <w:t xml:space="preserve"/>
      </w:r>
    </w:p>
    <w:p>
      <w:pPr>
        <w:pStyle w:val="Heading2"/>
        <w:pBdr>
          <w:bottom w:val="single" w:color="B2D8D8" w:sz="4" w:space="3"/>
        </w:pBdr>
        <w:spacing w:after="160" w:before="360"/>
      </w:pPr>
      <w:r>
        <w:rPr>
          <w:rFonts w:ascii="Arial" w:cs="Arial" w:eastAsia="Arial" w:hAnsi="Arial"/>
          <w:b/>
          <w:bCs/>
          <w:color w:val="2C3E50"/>
          <w:sz w:val="30"/>
          <w:szCs w:val="30"/>
        </w:rPr>
        <w:t xml:space="preserve">3.10 Component 6 — Phase Progression Bar</w:t>
      </w:r>
    </w:p>
    <w:p>
      <w:pPr>
        <w:spacing w:after="80" w:before="80"/>
      </w:pPr>
      <w:r>
        <w:rPr>
          <w:rFonts w:ascii="Arial" w:cs="Arial" w:eastAsia="Arial" w:hAnsi="Arial"/>
          <w:color w:val="444444"/>
          <w:sz w:val="20"/>
          <w:szCs w:val="20"/>
        </w:rPr>
        <w:t xml:space="preserve">Layout: Five phase blocks in a horizontal sequence. On mobile: horizontal scroll container — all five blocks in a row, scrollable if needed. Never stacked vertically.</w:t>
      </w:r>
    </w:p>
    <w:p>
      <w:pPr>
        <w:pStyle w:val="Heading3"/>
        <w:spacing w:after="120" w:before="280"/>
      </w:pPr>
      <w:r>
        <w:rPr>
          <w:rFonts w:ascii="Arial" w:cs="Arial" w:eastAsia="Arial" w:hAnsi="Arial"/>
          <w:b/>
          <w:bCs/>
          <w:color w:val="1B6B6B"/>
          <w:sz w:val="24"/>
          <w:szCs w:val="24"/>
        </w:rPr>
        <w:t xml:space="preserve">Phase Status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c>
          <w:tcPr>
            <w:tcW w:type="dxa" w:w="3600"/>
            <w:tcBorders>
              <w:top w:val="single" w:color="B2D8D8" w:sz="4"/>
              <w:left w:val="single" w:color="B2D8D8" w:sz="4"/>
              <w:bottom w:val="single" w:color="B2D8D8" w:sz="4"/>
              <w:right w:val="single" w:color="B2D8D8" w:sz="4"/>
            </w:tcBorders>
            <w:shd w:fill="1B6B6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Condition</w:t>
            </w:r>
          </w:p>
        </w:tc>
        <w:tc>
          <w:tcPr>
            <w:tcW w:type="dxa" w:w="1800"/>
            <w:tcBorders>
              <w:top w:val="single" w:color="B2D8D8" w:sz="4"/>
              <w:left w:val="single" w:color="B2D8D8" w:sz="4"/>
              <w:bottom w:val="single" w:color="B2D8D8" w:sz="4"/>
              <w:right w:val="single" w:color="B2D8D8" w:sz="4"/>
            </w:tcBorders>
            <w:shd w:fill="1B6B6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Status</w:t>
            </w:r>
          </w:p>
        </w:tc>
        <w:tc>
          <w:tcPr>
            <w:tcW w:type="dxa" w:w="3960"/>
            <w:tcBorders>
              <w:top w:val="single" w:color="B2D8D8" w:sz="4"/>
              <w:left w:val="single" w:color="B2D8D8" w:sz="4"/>
              <w:bottom w:val="single" w:color="B2D8D8" w:sz="4"/>
              <w:right w:val="single" w:color="B2D8D8" w:sz="4"/>
            </w:tcBorders>
            <w:shd w:fill="1B6B6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Visual treatment</w:t>
            </w:r>
          </w:p>
        </w:tc>
      </w:tr>
      <w:tr>
        <w:tc>
          <w:tcPr>
            <w:tcW w:type="dxa" w:w="36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phase_N_completed_at NOT NULL</w:t>
            </w:r>
          </w:p>
        </w:tc>
        <w:tc>
          <w:tcPr>
            <w:tcW w:type="dxa" w:w="18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Completed</w:t>
            </w:r>
          </w:p>
        </w:tc>
        <w:tc>
          <w:tcPr>
            <w:tcW w:type="dxa" w:w="396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Filled background, checkmark icon</w:t>
            </w:r>
          </w:p>
        </w:tc>
      </w:tr>
      <w:tr>
        <w:tc>
          <w:tcPr>
            <w:tcW w:type="dxa" w:w="3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N = current_phase</w:t>
            </w:r>
          </w:p>
        </w:tc>
        <w:tc>
          <w:tcPr>
            <w:tcW w:type="dxa" w:w="18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Active</w:t>
            </w:r>
          </w:p>
        </w:tc>
        <w:tc>
          <w:tcPr>
            <w:tcW w:type="dxa" w:w="3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Highlighted border, no lock, no checkmark</w:t>
            </w:r>
          </w:p>
        </w:tc>
      </w:tr>
      <w:tr>
        <w:tc>
          <w:tcPr>
            <w:tcW w:type="dxa" w:w="36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N &gt; current_phase (except Phase 4)</w:t>
            </w:r>
          </w:p>
        </w:tc>
        <w:tc>
          <w:tcPr>
            <w:tcW w:type="dxa" w:w="18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Locked</w:t>
            </w:r>
          </w:p>
        </w:tc>
        <w:tc>
          <w:tcPr>
            <w:tcW w:type="dxa" w:w="396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Muted, lock icon, no tap action</w:t>
            </w:r>
          </w:p>
        </w:tc>
      </w:tr>
      <w:tr>
        <w:tc>
          <w:tcPr>
            <w:tcW w:type="dxa" w:w="3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Phase 4, current_phase &gt;= 2</w:t>
            </w:r>
          </w:p>
        </w:tc>
        <w:tc>
          <w:tcPr>
            <w:tcW w:type="dxa" w:w="18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Unlocked</w:t>
            </w:r>
          </w:p>
        </w:tc>
        <w:tc>
          <w:tcPr>
            <w:tcW w:type="dxa" w:w="3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Distinct unlocked style — no lock icon, not greyed. Small label: Recommended alongside Phase 3</w:t>
            </w:r>
          </w:p>
        </w:tc>
      </w:tr>
    </w:tbl>
    <w:p>
      <w:pPr>
        <w:spacing w:after="0" w:before="120"/>
      </w:pPr>
      <w:r>
        <w:t xml:space="preserve"/>
      </w:r>
    </w:p>
    <w:p>
      <w:pPr>
        <w:spacing w:after="80" w:before="80"/>
      </w:pPr>
      <w:r>
        <w:rPr>
          <w:rFonts w:ascii="Arial" w:cs="Arial" w:eastAsia="Arial" w:hAnsi="Arial"/>
          <w:color w:val="444444"/>
          <w:sz w:val="20"/>
          <w:szCs w:val="20"/>
        </w:rPr>
        <w:t xml:space="preserve">Phase 3 active block additional detail: If resistance_phase_start is NULL — sub-label Release Phase and Day [N]. If resistance_phase_start NOT NULL — sub-label Release + Resistance and Day [N].</w:t>
      </w:r>
    </w:p>
    <w:p>
      <w:pPr>
        <w:pStyle w:val="Heading3"/>
        <w:spacing w:after="120" w:before="280"/>
      </w:pPr>
      <w:r>
        <w:rPr>
          <w:rFonts w:ascii="Arial" w:cs="Arial" w:eastAsia="Arial" w:hAnsi="Arial"/>
          <w:b/>
          <w:bCs/>
          <w:color w:val="1B6B6B"/>
          <w:sz w:val="24"/>
          <w:szCs w:val="24"/>
        </w:rPr>
        <w:t xml:space="preserve">Interaction</w:t>
      </w:r>
    </w:p>
    <w:p>
      <w:pPr>
        <w:pStyle w:val="ListParagraph"/>
        <w:numPr>
          <w:ilvl w:val="0"/>
          <w:numId w:val="2"/>
        </w:numPr>
        <w:spacing w:after="60" w:before="60"/>
      </w:pPr>
      <w:r>
        <w:rPr>
          <w:rFonts w:ascii="Arial" w:cs="Arial" w:eastAsia="Arial" w:hAnsi="Arial"/>
          <w:color w:val="444444"/>
          <w:sz w:val="20"/>
          <w:szCs w:val="20"/>
        </w:rPr>
        <w:t xml:space="preserve">Completed or active phase tapped → navigates to /framework/phase-[N]</w:t>
      </w:r>
    </w:p>
    <w:p>
      <w:pPr>
        <w:pStyle w:val="ListParagraph"/>
        <w:numPr>
          <w:ilvl w:val="0"/>
          <w:numId w:val="2"/>
        </w:numPr>
        <w:spacing w:after="60" w:before="60"/>
      </w:pPr>
      <w:r>
        <w:rPr>
          <w:rFonts w:ascii="Arial" w:cs="Arial" w:eastAsia="Arial" w:hAnsi="Arial"/>
          <w:color w:val="444444"/>
          <w:sz w:val="20"/>
          <w:szCs w:val="20"/>
        </w:rPr>
        <w:t xml:space="preserve">Phase 4 unlocked (current_phase &gt;= 2) tapped → navigates to /framework/phase-4</w:t>
      </w:r>
    </w:p>
    <w:p>
      <w:pPr>
        <w:pStyle w:val="ListParagraph"/>
        <w:numPr>
          <w:ilvl w:val="0"/>
          <w:numId w:val="2"/>
        </w:numPr>
        <w:spacing w:after="60" w:before="60"/>
      </w:pPr>
      <w:r>
        <w:rPr>
          <w:rFonts w:ascii="Arial" w:cs="Arial" w:eastAsia="Arial" w:hAnsi="Arial"/>
          <w:color w:val="444444"/>
          <w:sz w:val="20"/>
          <w:szCs w:val="20"/>
        </w:rPr>
        <w:t xml:space="preserve">Locked phase tapped → no navigation, no error message. Lock icon communicates unavailability.</w:t>
      </w:r>
    </w:p>
    <w:p>
      <w:pPr>
        <w:spacing w:after="0" w:before="120"/>
      </w:pPr>
      <w:r>
        <w:t xml:space="preserve"/>
      </w:r>
    </w:p>
    <w:p>
      <w:pPr>
        <w:pStyle w:val="Heading2"/>
        <w:pBdr>
          <w:bottom w:val="single" w:color="B2D8D8" w:sz="4" w:space="3"/>
        </w:pBdr>
        <w:spacing w:after="160" w:before="360"/>
      </w:pPr>
      <w:r>
        <w:rPr>
          <w:rFonts w:ascii="Arial" w:cs="Arial" w:eastAsia="Arial" w:hAnsi="Arial"/>
          <w:b/>
          <w:bCs/>
          <w:color w:val="2C3E50"/>
          <w:sz w:val="30"/>
          <w:szCs w:val="30"/>
        </w:rPr>
        <w:t xml:space="preserve">3.11 Component 7 — Current Phase Session List</w:t>
      </w:r>
    </w:p>
    <w:p>
      <w:pPr>
        <w:spacing w:after="80" w:before="80"/>
      </w:pPr>
      <w:r>
        <w:rPr>
          <w:rFonts w:ascii="Arial" w:cs="Arial" w:eastAsia="Arial" w:hAnsi="Arial"/>
          <w:color w:val="444444"/>
          <w:sz w:val="20"/>
          <w:szCs w:val="20"/>
        </w:rPr>
        <w:t xml:space="preserve">Section heading: Phase [N] — [Phase Name]. Data source: Static content file in codebase — session list per phase with section name and estimated duration, keyed by phase number.</w:t>
      </w:r>
    </w:p>
    <w:p>
      <w:pPr>
        <w:spacing w:after="80" w:before="80"/>
      </w:pPr>
      <w:r>
        <w:rPr>
          <w:rFonts w:ascii="Arial" w:cs="Arial" w:eastAsia="Arial" w:hAnsi="Arial"/>
          <w:color w:val="444444"/>
          <w:sz w:val="20"/>
          <w:szCs w:val="20"/>
        </w:rPr>
        <w:t xml:space="preserve">Each session/section row shows: section name, estimated duration, status icon (completed checkmark / active arrow / upcoming dot). Active section visually highlighted. Completed sections muted with checkmark. Upcoming sections listed but muted.</w:t>
      </w:r>
    </w:p>
    <w:p>
      <w:pPr>
        <w:spacing w:after="80" w:before="80"/>
      </w:pPr>
      <w:r>
        <w:rPr>
          <w:rFonts w:ascii="Arial" w:cs="Arial" w:eastAsia="Arial" w:hAnsi="Arial"/>
          <w:color w:val="444444"/>
          <w:sz w:val="20"/>
          <w:szCs w:val="20"/>
        </w:rPr>
        <w:t xml:space="preserve">Interaction: Completed and active sections tappable. Upcoming sections within current phase also tappable — members can read ahead within their current phase. Sections in locked phases not linked.</w:t>
      </w:r>
    </w:p>
    <w:p>
      <w:pPr>
        <w:pStyle w:val="Heading3"/>
        <w:spacing w:after="120" w:before="280"/>
      </w:pPr>
      <w:r>
        <w:rPr>
          <w:rFonts w:ascii="Arial" w:cs="Arial" w:eastAsia="Arial" w:hAnsi="Arial"/>
          <w:b/>
          <w:bCs/>
          <w:color w:val="1B6B6B"/>
          <w:sz w:val="24"/>
          <w:szCs w:val="24"/>
        </w:rPr>
        <w:t xml:space="preserve">Phase 3 Session List Behaviour</w:t>
      </w:r>
    </w:p>
    <w:p>
      <w:pPr>
        <w:pStyle w:val="ListParagraph"/>
        <w:numPr>
          <w:ilvl w:val="0"/>
          <w:numId w:val="2"/>
        </w:numPr>
        <w:spacing w:after="60" w:before="60"/>
      </w:pPr>
      <w:r>
        <w:rPr>
          <w:rFonts w:ascii="Arial" w:cs="Arial" w:eastAsia="Arial" w:hAnsi="Arial"/>
          <w:color w:val="444444"/>
          <w:sz w:val="20"/>
          <w:szCs w:val="20"/>
        </w:rPr>
        <w:t xml:space="preserve">Shows reading/orientation sections (opening, forewarning, release phase introduction) with completed/active/upcoming status</w:t>
      </w:r>
    </w:p>
    <w:p>
      <w:pPr>
        <w:pStyle w:val="ListParagraph"/>
        <w:numPr>
          <w:ilvl w:val="0"/>
          <w:numId w:val="2"/>
        </w:numPr>
        <w:spacing w:after="60" w:before="60"/>
      </w:pPr>
      <w:r>
        <w:rPr>
          <w:rFonts w:ascii="Arial" w:cs="Arial" w:eastAsia="Arial" w:hAnsi="Arial"/>
          <w:color w:val="444444"/>
          <w:sz w:val="20"/>
          <w:szCs w:val="20"/>
        </w:rPr>
        <w:t xml:space="preserve">After orientation sections complete: shows Daily release practice as a single persistent entry with status Active and link to /session</w:t>
      </w:r>
    </w:p>
    <w:p>
      <w:pPr>
        <w:pStyle w:val="ListParagraph"/>
        <w:numPr>
          <w:ilvl w:val="0"/>
          <w:numId w:val="2"/>
        </w:numPr>
        <w:spacing w:after="60" w:before="60"/>
      </w:pPr>
      <w:r>
        <w:rPr>
          <w:rFonts w:ascii="Arial" w:cs="Arial" w:eastAsia="Arial" w:hAnsi="Arial"/>
          <w:color w:val="444444"/>
          <w:sz w:val="20"/>
          <w:szCs w:val="20"/>
        </w:rPr>
        <w:t xml:space="preserve">When resistance phase acknowledged: shows Daily release + resistance practice as the persistent entry</w:t>
      </w:r>
    </w:p>
    <w:p>
      <w:pPr>
        <w:pStyle w:val="ListParagraph"/>
        <w:numPr>
          <w:ilvl w:val="0"/>
          <w:numId w:val="2"/>
        </w:numPr>
        <w:spacing w:after="60" w:before="60"/>
      </w:pPr>
      <w:r>
        <w:rPr>
          <w:rFonts w:ascii="Arial" w:cs="Arial" w:eastAsia="Arial" w:hAnsi="Arial"/>
          <w:color w:val="444444"/>
          <w:sz w:val="20"/>
          <w:szCs w:val="20"/>
        </w:rPr>
        <w:t xml:space="preserve">Members can tap any orientation section to revisit it — all remain accessible</w:t>
      </w:r>
    </w:p>
    <w:p>
      <w:pPr>
        <w:spacing w:after="0" w:before="120"/>
      </w:pPr>
      <w:r>
        <w:t xml:space="preserve"/>
      </w:r>
    </w:p>
    <w:p>
      <w:pPr>
        <w:pStyle w:val="Heading2"/>
        <w:pBdr>
          <w:bottom w:val="single" w:color="B2D8D8" w:sz="4" w:space="3"/>
        </w:pBdr>
        <w:spacing w:after="160" w:before="360"/>
      </w:pPr>
      <w:r>
        <w:rPr>
          <w:rFonts w:ascii="Arial" w:cs="Arial" w:eastAsia="Arial" w:hAnsi="Arial"/>
          <w:b/>
          <w:bCs/>
          <w:color w:val="2C3E50"/>
          <w:sz w:val="30"/>
          <w:szCs w:val="30"/>
        </w:rPr>
        <w:t xml:space="preserve">3.12 Dashboard States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B2D8D8" w:sz="4"/>
              <w:left w:val="single" w:color="B2D8D8" w:sz="4"/>
              <w:bottom w:val="single" w:color="B2D8D8" w:sz="4"/>
              <w:right w:val="single" w:color="B2D8D8" w:sz="4"/>
            </w:tcBorders>
            <w:shd w:fill="1B6B6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State</w:t>
            </w:r>
          </w:p>
        </w:tc>
        <w:tc>
          <w:tcPr>
            <w:tcW w:type="dxa" w:w="3200"/>
            <w:tcBorders>
              <w:top w:val="single" w:color="B2D8D8" w:sz="4"/>
              <w:left w:val="single" w:color="B2D8D8" w:sz="4"/>
              <w:bottom w:val="single" w:color="B2D8D8" w:sz="4"/>
              <w:right w:val="single" w:color="B2D8D8" w:sz="4"/>
            </w:tcBorders>
            <w:shd w:fill="1B6B6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Condition</w:t>
            </w:r>
          </w:p>
        </w:tc>
        <w:tc>
          <w:tcPr>
            <w:tcW w:type="dxa" w:w="3760"/>
            <w:tcBorders>
              <w:top w:val="single" w:color="B2D8D8" w:sz="4"/>
              <w:left w:val="single" w:color="B2D8D8" w:sz="4"/>
              <w:bottom w:val="single" w:color="B2D8D8" w:sz="4"/>
              <w:right w:val="single" w:color="B2D8D8" w:sz="4"/>
            </w:tcBorders>
            <w:shd w:fill="1B6B6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Key differences</w:t>
            </w:r>
          </w:p>
        </w:tc>
      </w:tr>
      <w:tr>
        <w:tc>
          <w:tcPr>
            <w:tcW w:type="dxa" w:w="24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First visit</w:t>
            </w:r>
          </w:p>
        </w:tc>
        <w:tc>
          <w:tcPr>
            <w:tcW w:type="dxa" w:w="32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Onboarding just completed</w:t>
            </w:r>
          </w:p>
        </w:tc>
        <w:tc>
          <w:tcPr>
            <w:tcW w:type="dxa" w:w="376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Welcome not Welcome back, Day 1, Begin Phase 1 button, sparkline empty state</w:t>
            </w:r>
          </w:p>
        </w:tc>
      </w:tr>
      <w:tr>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Returning, not logged</w:t>
            </w:r>
          </w:p>
        </w:tc>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Prior logs exist, no log today</w:t>
            </w:r>
          </w:p>
        </w:tc>
        <w:tc>
          <w:tcPr>
            <w:tcW w:type="dxa" w:w="37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Log today button active and prominent</w:t>
            </w:r>
          </w:p>
        </w:tc>
      </w:tr>
      <w:tr>
        <w:tc>
          <w:tcPr>
            <w:tcW w:type="dxa" w:w="24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Returning, logged</w:t>
            </w:r>
          </w:p>
        </w:tc>
        <w:tc>
          <w:tcPr>
            <w:tcW w:type="dxa" w:w="32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Log exists for today</w:t>
            </w:r>
          </w:p>
        </w:tc>
        <w:tc>
          <w:tcPr>
            <w:tcW w:type="dxa" w:w="376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Log replaced by score summary and Edit link</w:t>
            </w:r>
          </w:p>
        </w:tc>
      </w:tr>
      <w:tr>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Phase 3 release only</w:t>
            </w:r>
          </w:p>
        </w:tc>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resistance_phase_start NULL</w:t>
            </w:r>
          </w:p>
        </w:tc>
        <w:tc>
          <w:tcPr>
            <w:tcW w:type="dxa" w:w="37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Release Phase in Line 2, release focus line, session list shows release practice</w:t>
            </w:r>
          </w:p>
        </w:tc>
      </w:tr>
      <w:tr>
        <w:tc>
          <w:tcPr>
            <w:tcW w:type="dxa" w:w="24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Phase 3 release + resistance</w:t>
            </w:r>
          </w:p>
        </w:tc>
        <w:tc>
          <w:tcPr>
            <w:tcW w:type="dxa" w:w="32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resistance_phase_start NOT NULL</w:t>
            </w:r>
          </w:p>
        </w:tc>
        <w:tc>
          <w:tcPr>
            <w:tcW w:type="dxa" w:w="376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Release + Resistance in Line 2, weekly rotating focus line</w:t>
            </w:r>
          </w:p>
        </w:tc>
      </w:tr>
      <w:tr>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Past-due payment</w:t>
            </w:r>
          </w:p>
        </w:tc>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status = past_due</w:t>
            </w:r>
          </w:p>
        </w:tc>
        <w:tc>
          <w:tcPr>
            <w:tcW w:type="dxa" w:w="37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Payment banner visible at top of page</w:t>
            </w:r>
          </w:p>
        </w:tc>
      </w:tr>
      <w:tr>
        <w:tc>
          <w:tcPr>
            <w:tcW w:type="dxa" w:w="24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All phases complete</w:t>
            </w:r>
          </w:p>
        </w:tc>
        <w:tc>
          <w:tcPr>
            <w:tcW w:type="dxa" w:w="32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phase5_completed_at NOT NULL</w:t>
            </w:r>
          </w:p>
        </w:tc>
        <w:tc>
          <w:tcPr>
            <w:tcW w:type="dxa" w:w="376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Start today's session becomes View maintenance protocol</w:t>
            </w:r>
          </w:p>
        </w:tc>
      </w:tr>
    </w:tbl>
    <w:p>
      <w:r>
        <w:br w:type="page"/>
      </w:r>
    </w:p>
    <w:p>
      <w:pPr>
        <w:pStyle w:val="Heading1"/>
        <w:pBdr>
          <w:bottom w:val="single" w:color="1B6B6B" w:sz="8" w:space="4"/>
        </w:pBdr>
        <w:spacing w:after="200" w:before="480"/>
      </w:pPr>
      <w:r>
        <w:rPr>
          <w:rFonts w:ascii="Arial" w:cs="Arial" w:eastAsia="Arial" w:hAnsi="Arial"/>
          <w:b/>
          <w:bCs/>
          <w:color w:val="1B6B6B"/>
          <w:sz w:val="40"/>
          <w:szCs w:val="40"/>
        </w:rPr>
        <w:t xml:space="preserve">Section 4 — Progress Tracker</w:t>
      </w:r>
    </w:p>
    <w:p>
      <w:pPr>
        <w:pStyle w:val="Heading2"/>
        <w:pBdr>
          <w:bottom w:val="single" w:color="B2D8D8" w:sz="4" w:space="3"/>
        </w:pBdr>
        <w:spacing w:after="160" w:before="360"/>
      </w:pPr>
      <w:r>
        <w:rPr>
          <w:rFonts w:ascii="Arial" w:cs="Arial" w:eastAsia="Arial" w:hAnsi="Arial"/>
          <w:b/>
          <w:bCs/>
          <w:color w:val="2C3E50"/>
          <w:sz w:val="30"/>
          <w:szCs w:val="30"/>
        </w:rPr>
        <w:t xml:space="preserve">4.1 Purpose</w:t>
      </w:r>
    </w:p>
    <w:p>
      <w:pPr>
        <w:spacing w:after="80" w:before="80"/>
      </w:pPr>
      <w:r>
        <w:rPr>
          <w:rFonts w:ascii="Arial" w:cs="Arial" w:eastAsia="Arial" w:hAnsi="Arial"/>
          <w:color w:val="444444"/>
          <w:sz w:val="20"/>
          <w:szCs w:val="20"/>
        </w:rPr>
        <w:t xml:space="preserve">The progress tracker is the platform's long-term data asset and the primary compliance-driven feature. Every design decision prioritises completion rate over comprehensiveness. A tracker logged 80% of days for a year produces data orders of magnitude more valuable than a detailed one abandoned after three weeks. The mandatory section must be completable in under 60 seconds.</w:t>
      </w:r>
    </w:p>
    <w:p>
      <w:pPr>
        <w:spacing w:after="0" w:before="120"/>
      </w:pPr>
      <w:r>
        <w:t xml:space="preserve"/>
      </w:r>
    </w:p>
    <w:p>
      <w:pPr>
        <w:pStyle w:val="Heading2"/>
        <w:pBdr>
          <w:bottom w:val="single" w:color="B2D8D8" w:sz="4" w:space="3"/>
        </w:pBdr>
        <w:spacing w:after="160" w:before="360"/>
      </w:pPr>
      <w:r>
        <w:rPr>
          <w:rFonts w:ascii="Arial" w:cs="Arial" w:eastAsia="Arial" w:hAnsi="Arial"/>
          <w:b/>
          <w:bCs/>
          <w:color w:val="2C3E50"/>
          <w:sz w:val="30"/>
          <w:szCs w:val="30"/>
        </w:rPr>
        <w:t xml:space="preserve">4.2 Route and Access</w:t>
      </w:r>
    </w:p>
    <w:p>
      <w:pPr>
        <w:spacing w:after="80" w:before="80"/>
      </w:pPr>
      <w:r>
        <w:rPr>
          <w:rFonts w:ascii="Arial" w:cs="Arial" w:eastAsia="Arial" w:hAnsi="Arial"/>
          <w:color w:val="444444"/>
          <w:sz w:val="20"/>
          <w:szCs w:val="20"/>
        </w:rPr>
        <w:t xml:space="preserve">Route: /tracker — Authenticated + active membership or founding member.</w:t>
      </w:r>
    </w:p>
    <w:p>
      <w:pPr>
        <w:spacing w:after="80" w:before="80"/>
      </w:pPr>
      <w:r>
        <w:rPr>
          <w:rFonts w:ascii="Arial" w:cs="Arial" w:eastAsia="Arial" w:hAnsi="Arial"/>
          <w:color w:val="444444"/>
          <w:sz w:val="20"/>
          <w:szCs w:val="20"/>
        </w:rPr>
        <w:t xml:space="preserve">On load, fetch in parallel: today's progress_log if exists (determines which state to render), last 7 progress_logs ordered by log_date DESC (for return visit weekly summary), yesterday's progress_log (to determine whether retroactive logging option is shown).</w:t>
      </w:r>
    </w:p>
    <w:p>
      <w:pPr>
        <w:spacing w:after="0" w:before="120"/>
      </w:pPr>
      <w:r>
        <w:t xml:space="preserve"/>
      </w:r>
    </w:p>
    <w:p>
      <w:pPr>
        <w:pStyle w:val="Heading2"/>
        <w:pBdr>
          <w:bottom w:val="single" w:color="B2D8D8" w:sz="4" w:space="3"/>
        </w:pBdr>
        <w:spacing w:after="160" w:before="360"/>
      </w:pPr>
      <w:r>
        <w:rPr>
          <w:rFonts w:ascii="Arial" w:cs="Arial" w:eastAsia="Arial" w:hAnsi="Arial"/>
          <w:b/>
          <w:bCs/>
          <w:color w:val="2C3E50"/>
          <w:sz w:val="30"/>
          <w:szCs w:val="30"/>
        </w:rPr>
        <w:t xml:space="preserve">4.3 Page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B2D8D8" w:sz="4"/>
              <w:left w:val="single" w:color="B2D8D8" w:sz="4"/>
              <w:bottom w:val="single" w:color="B2D8D8" w:sz="4"/>
              <w:right w:val="single" w:color="B2D8D8" w:sz="4"/>
            </w:tcBorders>
            <w:shd w:fill="1B6B6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State</w:t>
            </w:r>
          </w:p>
        </w:tc>
        <w:tc>
          <w:tcPr>
            <w:tcW w:type="dxa" w:w="3200"/>
            <w:tcBorders>
              <w:top w:val="single" w:color="B2D8D8" w:sz="4"/>
              <w:left w:val="single" w:color="B2D8D8" w:sz="4"/>
              <w:bottom w:val="single" w:color="B2D8D8" w:sz="4"/>
              <w:right w:val="single" w:color="B2D8D8" w:sz="4"/>
            </w:tcBorders>
            <w:shd w:fill="1B6B6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Condition</w:t>
            </w:r>
          </w:p>
        </w:tc>
        <w:tc>
          <w:tcPr>
            <w:tcW w:type="dxa" w:w="3760"/>
            <w:tcBorders>
              <w:top w:val="single" w:color="B2D8D8" w:sz="4"/>
              <w:left w:val="single" w:color="B2D8D8" w:sz="4"/>
              <w:bottom w:val="single" w:color="B2D8D8" w:sz="4"/>
              <w:right w:val="single" w:color="B2D8D8" w:sz="4"/>
            </w:tcBorders>
            <w:shd w:fill="1B6B6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Renders</w:t>
            </w:r>
          </w:p>
        </w:tc>
      </w:tr>
      <w:tr>
        <w:tc>
          <w:tcPr>
            <w:tcW w:type="dxa" w:w="24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Log today</w:t>
            </w:r>
          </w:p>
        </w:tc>
        <w:tc>
          <w:tcPr>
            <w:tcW w:type="dxa" w:w="32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No progress_log exists for today</w:t>
            </w:r>
          </w:p>
        </w:tc>
        <w:tc>
          <w:tcPr>
            <w:tcW w:type="dxa" w:w="376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Submission form</w:t>
            </w:r>
          </w:p>
        </w:tc>
      </w:tr>
      <w:tr>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Already logged</w:t>
            </w:r>
          </w:p>
        </w:tc>
        <w:tc>
          <w:tcPr>
            <w:tcW w:type="dxa" w:w="3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progress_log exists for today</w:t>
            </w:r>
          </w:p>
        </w:tc>
        <w:tc>
          <w:tcPr>
            <w:tcW w:type="dxa" w:w="37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Read-only summary with edit option</w:t>
            </w:r>
          </w:p>
        </w:tc>
      </w:tr>
      <w:tr>
        <w:tc>
          <w:tcPr>
            <w:tcW w:type="dxa" w:w="24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Edit mode</w:t>
            </w:r>
          </w:p>
        </w:tc>
        <w:tc>
          <w:tcPr>
            <w:tcW w:type="dxa" w:w="32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Member taps Edit today's log</w:t>
            </w:r>
          </w:p>
        </w:tc>
        <w:tc>
          <w:tcPr>
            <w:tcW w:type="dxa" w:w="376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Pre-filled form</w:t>
            </w:r>
          </w:p>
        </w:tc>
      </w:tr>
    </w:tbl>
    <w:p>
      <w:pPr>
        <w:spacing w:after="0" w:before="120"/>
      </w:pPr>
      <w:r>
        <w:t xml:space="preserve"/>
      </w:r>
    </w:p>
    <w:p>
      <w:pPr>
        <w:pStyle w:val="Heading2"/>
        <w:pBdr>
          <w:bottom w:val="single" w:color="B2D8D8" w:sz="4" w:space="3"/>
        </w:pBdr>
        <w:spacing w:after="160" w:before="360"/>
      </w:pPr>
      <w:r>
        <w:rPr>
          <w:rFonts w:ascii="Arial" w:cs="Arial" w:eastAsia="Arial" w:hAnsi="Arial"/>
          <w:b/>
          <w:bCs/>
          <w:color w:val="2C3E50"/>
          <w:sz w:val="30"/>
          <w:szCs w:val="30"/>
        </w:rPr>
        <w:t xml:space="preserve">4.4 State 1 — Log Today (Submission Form)</w:t>
      </w:r>
    </w:p>
    <w:p>
      <w:pPr>
        <w:pStyle w:val="Heading3"/>
        <w:spacing w:after="120" w:before="280"/>
      </w:pPr>
      <w:r>
        <w:rPr>
          <w:rFonts w:ascii="Arial" w:cs="Arial" w:eastAsia="Arial" w:hAnsi="Arial"/>
          <w:b/>
          <w:bCs/>
          <w:color w:val="1B6B6B"/>
          <w:sz w:val="24"/>
          <w:szCs w:val="24"/>
        </w:rPr>
        <w:t xml:space="preserve">Page Heading and Date</w:t>
      </w:r>
    </w:p>
    <w:p>
      <w:pPr>
        <w:spacing w:after="80" w:before="80"/>
      </w:pPr>
      <w:r>
        <w:rPr>
          <w:rFonts w:ascii="Arial" w:cs="Arial" w:eastAsia="Arial" w:hAnsi="Arial"/>
          <w:color w:val="444444"/>
          <w:sz w:val="20"/>
          <w:szCs w:val="20"/>
        </w:rPr>
        <w:t xml:space="preserve">Heading: How are you today? Date display: today's date in plain format — Monday, 17 April. Small muted text below heading.</w:t>
      </w:r>
    </w:p>
    <w:p>
      <w:pPr>
        <w:pStyle w:val="Heading3"/>
        <w:spacing w:after="120" w:before="280"/>
      </w:pPr>
      <w:r>
        <w:rPr>
          <w:rFonts w:ascii="Arial" w:cs="Arial" w:eastAsia="Arial" w:hAnsi="Arial"/>
          <w:b/>
          <w:bCs/>
          <w:color w:val="1B6B6B"/>
          <w:sz w:val="24"/>
          <w:szCs w:val="24"/>
        </w:rPr>
        <w:t xml:space="preserve">Mandatory Sliders Section</w:t>
      </w:r>
    </w:p>
    <w:p>
      <w:pPr>
        <w:spacing w:after="80" w:before="80"/>
      </w:pPr>
      <w:r>
        <w:rPr>
          <w:rFonts w:ascii="Arial" w:cs="Arial" w:eastAsia="Arial" w:hAnsi="Arial"/>
          <w:color w:val="444444"/>
          <w:sz w:val="20"/>
          <w:szCs w:val="20"/>
        </w:rPr>
        <w:t xml:space="preserve">Label above section: Today's check-in. Five sliders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6660"/>
      </w:tblGrid>
      <w:tr>
        <w:tc>
          <w:tcPr>
            <w:tcW w:type="dxa" w:w="500"/>
            <w:tcBorders>
              <w:top w:val="single" w:color="B2D8D8" w:sz="4"/>
              <w:left w:val="single" w:color="B2D8D8" w:sz="4"/>
              <w:bottom w:val="single" w:color="B2D8D8" w:sz="4"/>
              <w:right w:val="single" w:color="B2D8D8" w:sz="4"/>
            </w:tcBorders>
            <w:shd w:fill="1B6B6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Slider</w:t>
            </w:r>
          </w:p>
        </w:tc>
        <w:tc>
          <w:tcPr>
            <w:tcW w:type="dxa" w:w="2200"/>
            <w:tcBorders>
              <w:top w:val="single" w:color="B2D8D8" w:sz="4"/>
              <w:left w:val="single" w:color="B2D8D8" w:sz="4"/>
              <w:bottom w:val="single" w:color="B2D8D8" w:sz="4"/>
              <w:right w:val="single" w:color="B2D8D8" w:sz="4"/>
            </w:tcBorders>
            <w:shd w:fill="1B6B6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Label</w:t>
            </w:r>
          </w:p>
        </w:tc>
        <w:tc>
          <w:tcPr>
            <w:tcW w:type="dxa" w:w="6660"/>
            <w:tcBorders>
              <w:top w:val="single" w:color="B2D8D8" w:sz="4"/>
              <w:left w:val="single" w:color="B2D8D8" w:sz="4"/>
              <w:bottom w:val="single" w:color="B2D8D8" w:sz="4"/>
              <w:right w:val="single" w:color="B2D8D8" w:sz="4"/>
            </w:tcBorders>
            <w:shd w:fill="1B6B6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Descriptor line</w:t>
            </w:r>
          </w:p>
        </w:tc>
      </w:tr>
      <w:tr>
        <w:tc>
          <w:tcPr>
            <w:tcW w:type="dxa" w:w="5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1</w:t>
            </w:r>
          </w:p>
        </w:tc>
        <w:tc>
          <w:tcPr>
            <w:tcW w:type="dxa" w:w="22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Tinnitus loudness</w:t>
            </w:r>
          </w:p>
        </w:tc>
        <w:tc>
          <w:tcPr>
            <w:tcW w:type="dxa" w:w="666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How loud or intrusive is your tinnitus today?</w:t>
            </w:r>
          </w:p>
        </w:tc>
      </w:tr>
      <w:tr>
        <w:tc>
          <w:tcPr>
            <w:tcW w:type="dxa" w:w="5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2</w:t>
            </w:r>
          </w:p>
        </w:tc>
        <w:tc>
          <w:tcPr>
            <w:tcW w:type="dxa" w:w="2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Jaw tension</w:t>
            </w:r>
          </w:p>
        </w:tc>
        <w:tc>
          <w:tcPr>
            <w:tcW w:type="dxa" w:w="66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How much tension or tightness in your jaw?</w:t>
            </w:r>
          </w:p>
        </w:tc>
      </w:tr>
      <w:tr>
        <w:tc>
          <w:tcPr>
            <w:tcW w:type="dxa" w:w="5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3</w:t>
            </w:r>
          </w:p>
        </w:tc>
        <w:tc>
          <w:tcPr>
            <w:tcW w:type="dxa" w:w="22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Neck tension</w:t>
            </w:r>
          </w:p>
        </w:tc>
        <w:tc>
          <w:tcPr>
            <w:tcW w:type="dxa" w:w="666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How much tension or stiffness in your neck?</w:t>
            </w:r>
          </w:p>
        </w:tc>
      </w:tr>
      <w:tr>
        <w:tc>
          <w:tcPr>
            <w:tcW w:type="dxa" w:w="5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4</w:t>
            </w:r>
          </w:p>
        </w:tc>
        <w:tc>
          <w:tcPr>
            <w:tcW w:type="dxa" w:w="2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Stress</w:t>
            </w:r>
          </w:p>
        </w:tc>
        <w:tc>
          <w:tcPr>
            <w:tcW w:type="dxa" w:w="66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How stressed or anxious are you feeling today?</w:t>
            </w:r>
          </w:p>
        </w:tc>
      </w:tr>
      <w:tr>
        <w:tc>
          <w:tcPr>
            <w:tcW w:type="dxa" w:w="5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5</w:t>
            </w:r>
          </w:p>
        </w:tc>
        <w:tc>
          <w:tcPr>
            <w:tcW w:type="dxa" w:w="22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Sleep quality</w:t>
            </w:r>
          </w:p>
        </w:tc>
        <w:tc>
          <w:tcPr>
            <w:tcW w:type="dxa" w:w="666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How well did you sleep last night?</w:t>
            </w:r>
          </w:p>
        </w:tc>
      </w:tr>
    </w:tbl>
    <w:p>
      <w:pPr>
        <w:spacing w:after="0" w:before="120"/>
      </w:pPr>
      <w:r>
        <w:t xml:space="preserve"/>
      </w:r>
    </w:p>
    <w:p>
      <w:pPr>
        <w:pStyle w:val="Heading3"/>
        <w:spacing w:after="120" w:before="280"/>
      </w:pPr>
      <w:r>
        <w:rPr>
          <w:rFonts w:ascii="Arial" w:cs="Arial" w:eastAsia="Arial" w:hAnsi="Arial"/>
          <w:b/>
          <w:bCs/>
          <w:color w:val="1B6B6B"/>
          <w:sz w:val="24"/>
          <w:szCs w:val="24"/>
        </w:rPr>
        <w:t xml:space="preserve">Slider Behaviour</w:t>
      </w:r>
    </w:p>
    <w:p>
      <w:pPr>
        <w:pStyle w:val="ListParagraph"/>
        <w:numPr>
          <w:ilvl w:val="0"/>
          <w:numId w:val="2"/>
        </w:numPr>
        <w:spacing w:after="60" w:before="60"/>
      </w:pPr>
      <w:r>
        <w:rPr>
          <w:rFonts w:ascii="Arial" w:cs="Arial" w:eastAsia="Arial" w:hAnsi="Arial"/>
          <w:color w:val="444444"/>
          <w:sz w:val="20"/>
          <w:szCs w:val="20"/>
        </w:rPr>
        <w:t xml:space="preserve">Scale: 1–10, integers only. No decimal values. Snap to integer.</w:t>
      </w:r>
    </w:p>
    <w:p>
      <w:pPr>
        <w:pStyle w:val="ListParagraph"/>
        <w:numPr>
          <w:ilvl w:val="0"/>
          <w:numId w:val="2"/>
        </w:numPr>
        <w:spacing w:after="60" w:before="60"/>
      </w:pPr>
      <w:r>
        <w:rPr>
          <w:rFonts w:ascii="Arial" w:cs="Arial" w:eastAsia="Arial" w:hAnsi="Arial"/>
          <w:color w:val="444444"/>
          <w:sz w:val="20"/>
          <w:szCs w:val="20"/>
        </w:rPr>
        <w:t xml:space="preserve">Default starting position: all sliders at 5. Not 1 — starting at 1 anchors responses low. 5 is neutral.</w:t>
      </w:r>
    </w:p>
    <w:p>
      <w:pPr>
        <w:pStyle w:val="ListParagraph"/>
        <w:numPr>
          <w:ilvl w:val="0"/>
          <w:numId w:val="2"/>
        </w:numPr>
        <w:spacing w:after="60" w:before="60"/>
      </w:pPr>
      <w:r>
        <w:rPr>
          <w:rFonts w:ascii="Arial" w:cs="Arial" w:eastAsia="Arial" w:hAnsi="Arial"/>
          <w:color w:val="444444"/>
          <w:sz w:val="20"/>
          <w:szCs w:val="20"/>
        </w:rPr>
        <w:t xml:space="preserve">Handle size: minimum 44px touch target on desktop, 52px on mobile (screens under 768px).</w:t>
      </w:r>
    </w:p>
    <w:p>
      <w:pPr>
        <w:pStyle w:val="ListParagraph"/>
        <w:numPr>
          <w:ilvl w:val="0"/>
          <w:numId w:val="2"/>
        </w:numPr>
        <w:spacing w:after="60" w:before="60"/>
      </w:pPr>
      <w:r>
        <w:rPr>
          <w:rFonts w:ascii="Arial" w:cs="Arial" w:eastAsia="Arial" w:hAnsi="Arial"/>
          <w:color w:val="444444"/>
          <w:sz w:val="20"/>
          <w:szCs w:val="20"/>
        </w:rPr>
        <w:t xml:space="preserve">Value display: positioned above the thumb, moves with it in real time as handle drags. Updated on every input event, not just on release.</w:t>
      </w:r>
    </w:p>
    <w:p>
      <w:pPr>
        <w:pStyle w:val="ListParagraph"/>
        <w:numPr>
          <w:ilvl w:val="0"/>
          <w:numId w:val="2"/>
        </w:numPr>
        <w:spacing w:after="60" w:before="60"/>
      </w:pPr>
      <w:r>
        <w:rPr>
          <w:rFonts w:ascii="Arial" w:cs="Arial" w:eastAsia="Arial" w:hAnsi="Arial"/>
          <w:color w:val="444444"/>
          <w:sz w:val="20"/>
          <w:szCs w:val="20"/>
        </w:rPr>
        <w:t xml:space="preserve">Interaction tracking: each slider has a hasBeenMoved boolean initialised to false. Set to true on first onChange event. Submit button enabled state checks all five hasBeenMoved values.</w:t>
      </w:r>
    </w:p>
    <w:p>
      <w:pPr>
        <w:pStyle w:val="ListParagraph"/>
        <w:numPr>
          <w:ilvl w:val="0"/>
          <w:numId w:val="2"/>
        </w:numPr>
        <w:spacing w:after="60" w:before="60"/>
      </w:pPr>
      <w:r>
        <w:rPr>
          <w:rFonts w:ascii="Arial" w:cs="Arial" w:eastAsia="Arial" w:hAnsi="Arial"/>
          <w:color w:val="444444"/>
          <w:sz w:val="20"/>
          <w:szCs w:val="20"/>
        </w:rPr>
        <w:t xml:space="preserve">Default confirmation: if member taps Submit with all sliders at default (5), a single confirmation prompt appears — All sliders are at 5 — does that reflect today accurately? with Yes, submit and Let me adjust options. Prevents accidental default submissions without blocking genuine 5-across days.</w:t>
      </w:r>
    </w:p>
    <w:p>
      <w:pPr>
        <w:pStyle w:val="Heading3"/>
        <w:spacing w:after="120" w:before="280"/>
      </w:pPr>
      <w:r>
        <w:rPr>
          <w:rFonts w:ascii="Arial" w:cs="Arial" w:eastAsia="Arial" w:hAnsi="Arial"/>
          <w:b/>
          <w:bCs/>
          <w:color w:val="1B6B6B"/>
          <w:sz w:val="24"/>
          <w:szCs w:val="24"/>
        </w:rPr>
        <w:t xml:space="preserve">Optional Section</w:t>
      </w:r>
    </w:p>
    <w:p>
      <w:pPr>
        <w:spacing w:after="80" w:before="80"/>
      </w:pPr>
      <w:r>
        <w:rPr>
          <w:rFonts w:ascii="Arial" w:cs="Arial" w:eastAsia="Arial" w:hAnsi="Arial"/>
          <w:color w:val="444444"/>
          <w:sz w:val="20"/>
          <w:szCs w:val="20"/>
        </w:rPr>
        <w:t xml:space="preserve">Toggle row: Full width tap target. Left: + Add more detail label. Right: chevron icon. Small muted static label always visible below toggle: Optional — helps build a richer picture of your progress and contributes to tinnitus research.</w:t>
      </w:r>
    </w:p>
    <w:p>
      <w:pPr>
        <w:spacing w:after="80" w:before="80"/>
      </w:pPr>
      <w:r>
        <w:rPr>
          <w:rFonts w:ascii="Arial" w:cs="Arial" w:eastAsia="Arial" w:hAnsi="Arial"/>
          <w:color w:val="444444"/>
          <w:sz w:val="20"/>
          <w:szCs w:val="20"/>
        </w:rPr>
        <w:t xml:space="preserve">Default state: Collapsed.</w:t>
      </w:r>
    </w:p>
    <w:p>
      <w:pPr>
        <w:spacing w:after="80" w:before="80"/>
      </w:pPr>
      <w:r>
        <w:rPr>
          <w:rFonts w:ascii="Arial" w:cs="Arial" w:eastAsia="Arial" w:hAnsi="Arial"/>
          <w:color w:val="444444"/>
          <w:sz w:val="20"/>
          <w:szCs w:val="20"/>
        </w:rPr>
        <w:t xml:space="preserve">7-day nudge: On days where days_since_account_creation % 7 === 0 AND member has at least 7 logs, an additional highlighted nudge line appears above toggle — You've been logging for [N] days — today's a great day to add a bit more detail. Toggle still requires a tap to expand — nudge does not auto-expand.</w:t>
      </w:r>
    </w:p>
    <w:p>
      <w:pPr>
        <w:spacing w:after="80" w:before="80"/>
      </w:pPr>
      <w:r>
        <w:rPr>
          <w:rFonts w:ascii="Arial" w:cs="Arial" w:eastAsia="Arial" w:hAnsi="Arial"/>
          <w:color w:val="444444"/>
          <w:sz w:val="20"/>
          <w:szCs w:val="20"/>
        </w:rPr>
        <w:t xml:space="preserve">On toggle tap: section expands smoothly in place (CSS transition). Chevron rotates.</w:t>
      </w:r>
    </w:p>
    <w:p>
      <w:pPr>
        <w:pStyle w:val="Heading3"/>
        <w:spacing w:after="120" w:before="280"/>
      </w:pPr>
      <w:r>
        <w:rPr>
          <w:rFonts w:ascii="Arial" w:cs="Arial" w:eastAsia="Arial" w:hAnsi="Arial"/>
          <w:b/>
          <w:bCs/>
          <w:color w:val="1B6B6B"/>
          <w:sz w:val="24"/>
          <w:szCs w:val="24"/>
        </w:rPr>
        <w:t xml:space="preserve">Trigger Tags — Inside Optional Section</w:t>
      </w:r>
    </w:p>
    <w:p>
      <w:pPr>
        <w:spacing w:after="80" w:before="80"/>
      </w:pPr>
      <w:r>
        <w:rPr>
          <w:rFonts w:ascii="Arial" w:cs="Arial" w:eastAsia="Arial" w:hAnsi="Arial"/>
          <w:color w:val="444444"/>
          <w:sz w:val="20"/>
          <w:szCs w:val="20"/>
        </w:rPr>
        <w:t xml:space="preserve">Label: What was different today? Tags displayed as pill-shaped tap targets in a wrapping row. Tapping selects (filled state). Tapping again deselects. Multiple selections allowed. No minimum or maximum.</w:t>
      </w:r>
    </w:p>
    <w:p>
      <w:pPr>
        <w:spacing w:after="80" w:before="80"/>
      </w:pPr>
      <w:r>
        <w:rPr>
          <w:rFonts w:ascii="Arial" w:cs="Arial" w:eastAsia="Arial" w:hAnsi="Arial"/>
          <w:color w:val="444444"/>
          <w:sz w:val="20"/>
          <w:szCs w:val="20"/>
        </w:rPr>
        <w:t xml:space="preserve">Trigger list (11 tags): Stress · Poor sleep position · Alcohol · Jaw clenching · Long desk session · Dental work · Illness · Exercise · Skipped protocol · Hormonal · Other</w:t>
      </w:r>
    </w:p>
    <w:p>
      <w:pPr>
        <w:spacing w:after="80" w:before="80"/>
      </w:pPr>
      <w:r>
        <w:rPr>
          <w:rFonts w:ascii="Arial" w:cs="Arial" w:eastAsia="Arial" w:hAnsi="Arial"/>
          <w:color w:val="444444"/>
          <w:sz w:val="20"/>
          <w:szCs w:val="20"/>
        </w:rPr>
        <w:t xml:space="preserve">Tag order: most commonly expected first. Stress and jaw clenching at front. Skipped protocol and hormonal toward end.</w:t>
      </w:r>
    </w:p>
    <w:p>
      <w:pPr>
        <w:pStyle w:val="Heading3"/>
        <w:spacing w:after="120" w:before="280"/>
      </w:pPr>
      <w:r>
        <w:rPr>
          <w:rFonts w:ascii="Arial" w:cs="Arial" w:eastAsia="Arial" w:hAnsi="Arial"/>
          <w:b/>
          <w:bCs/>
          <w:color w:val="1B6B6B"/>
          <w:sz w:val="24"/>
          <w:szCs w:val="24"/>
        </w:rPr>
        <w:t xml:space="preserve">Free Text Field — Inside Optional Section</w:t>
      </w:r>
    </w:p>
    <w:p>
      <w:pPr>
        <w:spacing w:after="80" w:before="80"/>
      </w:pPr>
      <w:r>
        <w:rPr>
          <w:rFonts w:ascii="Arial" w:cs="Arial" w:eastAsia="Arial" w:hAnsi="Arial"/>
          <w:color w:val="444444"/>
          <w:sz w:val="20"/>
          <w:szCs w:val="20"/>
        </w:rPr>
        <w:t xml:space="preserve">Label: Anything else worth noting? Text area. Placeholder: Any observations, patterns, or context about today... No character limit. Field expands vertically as member types.</w:t>
      </w:r>
    </w:p>
    <w:p>
      <w:pPr>
        <w:pStyle w:val="Heading3"/>
        <w:spacing w:after="120" w:before="280"/>
      </w:pPr>
      <w:r>
        <w:rPr>
          <w:rFonts w:ascii="Arial" w:cs="Arial" w:eastAsia="Arial" w:hAnsi="Arial"/>
          <w:b/>
          <w:bCs/>
          <w:color w:val="1B6B6B"/>
          <w:sz w:val="24"/>
          <w:szCs w:val="24"/>
        </w:rPr>
        <w:t xml:space="preserve">Submit Button</w:t>
      </w:r>
    </w:p>
    <w:p>
      <w:pPr>
        <w:spacing w:after="80" w:before="80"/>
      </w:pPr>
      <w:r>
        <w:rPr>
          <w:rFonts w:ascii="Arial" w:cs="Arial" w:eastAsia="Arial" w:hAnsi="Arial"/>
          <w:color w:val="444444"/>
          <w:sz w:val="20"/>
          <w:szCs w:val="20"/>
        </w:rPr>
        <w:t xml:space="preserve">Label: Log today. Style: Primary button, full width on mobile. Enabled once all five sliders have been interacted with (or confirmed at default per logic above). Loading state: button label changes to Saving..., button disabled.</w:t>
      </w:r>
    </w:p>
    <w:p>
      <w:pPr>
        <w:spacing w:after="80" w:before="80"/>
      </w:pPr>
      <w:r>
        <w:rPr>
          <w:rFonts w:ascii="Arial" w:cs="Arial" w:eastAsia="Arial" w:hAnsi="Arial"/>
          <w:color w:val="444444"/>
          <w:sz w:val="20"/>
          <w:szCs w:val="20"/>
        </w:rPr>
        <w:t xml:space="preserve">On successful submission: write progress_logs row, write progress_log_triggers rows if triggers selected. Page transitions to State 2. No explicit success toast — the transition is the confirmation.</w:t>
      </w:r>
    </w:p>
    <w:p>
      <w:pPr>
        <w:spacing w:after="80" w:before="80"/>
      </w:pPr>
      <w:r>
        <w:rPr>
          <w:rFonts w:ascii="Arial" w:cs="Arial" w:eastAsia="Arial" w:hAnsi="Arial"/>
          <w:color w:val="444444"/>
          <w:sz w:val="20"/>
          <w:szCs w:val="20"/>
        </w:rPr>
        <w:t xml:space="preserve">On submission failure: button returns to active state. Error below button — Something went wrong saving your log. Please try again. All slider values and optional inputs preserved.</w:t>
      </w:r>
    </w:p>
    <w:p>
      <w:pPr>
        <w:pStyle w:val="Heading3"/>
        <w:spacing w:after="120" w:before="280"/>
      </w:pPr>
      <w:r>
        <w:rPr>
          <w:rFonts w:ascii="Arial" w:cs="Arial" w:eastAsia="Arial" w:hAnsi="Arial"/>
          <w:b/>
          <w:bCs/>
          <w:color w:val="1B6B6B"/>
          <w:sz w:val="24"/>
          <w:szCs w:val="24"/>
        </w:rPr>
        <w:t xml:space="preserve">Retroactive Logging Link</w:t>
      </w:r>
    </w:p>
    <w:p>
      <w:pPr>
        <w:spacing w:after="80" w:before="80"/>
      </w:pPr>
      <w:r>
        <w:rPr>
          <w:rFonts w:ascii="Arial" w:cs="Arial" w:eastAsia="Arial" w:hAnsi="Arial"/>
          <w:color w:val="444444"/>
          <w:sz w:val="20"/>
          <w:szCs w:val="20"/>
        </w:rPr>
        <w:t xml:space="preserve">Condition: shown only if no log exists for today AND no log exists for yesterday AND member has at least one prior log.</w:t>
      </w:r>
    </w:p>
    <w:p>
      <w:pPr>
        <w:spacing w:after="80" w:before="80"/>
      </w:pPr>
      <w:r>
        <w:rPr>
          <w:rFonts w:ascii="Arial" w:cs="Arial" w:eastAsia="Arial" w:hAnsi="Arial"/>
          <w:color w:val="444444"/>
          <w:sz w:val="20"/>
          <w:szCs w:val="20"/>
        </w:rPr>
        <w:t xml:space="preserve">Display: Small text link below Submit button — Missed yesterday? Log for yesterday →</w:t>
      </w:r>
    </w:p>
    <w:p>
      <w:pPr>
        <w:spacing w:after="80" w:before="80"/>
      </w:pPr>
      <w:r>
        <w:rPr>
          <w:rFonts w:ascii="Arial" w:cs="Arial" w:eastAsia="Arial" w:hAnsi="Arial"/>
          <w:color w:val="444444"/>
          <w:sz w:val="20"/>
          <w:szCs w:val="20"/>
        </w:rPr>
        <w:t xml:space="preserve">On tap: form switches to log for yesterday's date. Heading updates to How were you yesterday? Date display shows yesterday. All slider defaults reset to 5. Optional section collapses. Submit button label changes to Log for yesterday.</w:t>
      </w:r>
    </w:p>
    <w:p>
      <w:pPr>
        <w:spacing w:after="80" w:before="80"/>
      </w:pPr>
      <w:r>
        <w:rPr>
          <w:rFonts w:ascii="Arial" w:cs="Arial" w:eastAsia="Arial" w:hAnsi="Arial"/>
          <w:color w:val="444444"/>
          <w:sz w:val="20"/>
          <w:szCs w:val="20"/>
        </w:rPr>
        <w:t xml:space="preserve">On successful submission: page returns to today's log form (State 1). Both can be submitted in sequence.</w:t>
      </w:r>
    </w:p>
    <w:p>
      <w:pPr>
        <w:spacing w:after="80" w:before="80"/>
      </w:pPr>
      <w:r>
        <w:rPr>
          <w:rFonts w:ascii="Arial" w:cs="Arial" w:eastAsia="Arial" w:hAnsi="Arial"/>
          <w:color w:val="444444"/>
          <w:sz w:val="20"/>
          <w:szCs w:val="20"/>
        </w:rPr>
        <w:t xml:space="preserve">Streak restoration: a retroactive log for yesterday written today restores a broken streak. Streak calculation treats it as equivalent to a same-day log. One day back only — no option to log for two or more days back.</w:t>
      </w:r>
    </w:p>
    <w:p>
      <w:pPr>
        <w:spacing w:after="0" w:before="120"/>
      </w:pPr>
      <w:r>
        <w:t xml:space="preserve"/>
      </w:r>
    </w:p>
    <w:p>
      <w:pPr>
        <w:pStyle w:val="Heading2"/>
        <w:pBdr>
          <w:bottom w:val="single" w:color="B2D8D8" w:sz="4" w:space="3"/>
        </w:pBdr>
        <w:spacing w:after="160" w:before="360"/>
      </w:pPr>
      <w:r>
        <w:rPr>
          <w:rFonts w:ascii="Arial" w:cs="Arial" w:eastAsia="Arial" w:hAnsi="Arial"/>
          <w:b/>
          <w:bCs/>
          <w:color w:val="2C3E50"/>
          <w:sz w:val="30"/>
          <w:szCs w:val="30"/>
        </w:rPr>
        <w:t xml:space="preserve">4.5 State 2 — Already Logged (Read-Only View)</w:t>
      </w:r>
    </w:p>
    <w:p>
      <w:pPr>
        <w:spacing w:after="80" w:before="80"/>
      </w:pPr>
      <w:r>
        <w:rPr>
          <w:rFonts w:ascii="Arial" w:cs="Arial" w:eastAsia="Arial" w:hAnsi="Arial"/>
          <w:color w:val="444444"/>
          <w:sz w:val="20"/>
          <w:szCs w:val="20"/>
        </w:rPr>
        <w:t xml:space="preserve">Page heading: Today's log. Date display in same format as State 1.</w:t>
      </w:r>
    </w:p>
    <w:p>
      <w:pPr>
        <w:spacing w:after="80" w:before="80"/>
      </w:pPr>
      <w:r>
        <w:rPr>
          <w:rFonts w:ascii="Arial" w:cs="Arial" w:eastAsia="Arial" w:hAnsi="Arial"/>
          <w:color w:val="444444"/>
          <w:sz w:val="20"/>
          <w:szCs w:val="20"/>
        </w:rPr>
        <w:t xml:space="preserve">Score summary: Five labelled values displayed clearly — not sliders, just submitted numbers. Layout: label above, large number below, in a row of five cards: Loudness [N] · Jaw [N] · Neck [N] · Stress [N] · Sleep [N].</w:t>
      </w:r>
    </w:p>
    <w:p>
      <w:pPr>
        <w:spacing w:after="80" w:before="80"/>
      </w:pPr>
      <w:r>
        <w:rPr>
          <w:rFonts w:ascii="Arial" w:cs="Arial" w:eastAsia="Arial" w:hAnsi="Arial"/>
          <w:color w:val="444444"/>
          <w:sz w:val="20"/>
          <w:szCs w:val="20"/>
        </w:rPr>
        <w:t xml:space="preserve">Triggers display: If triggers selected, shown as same pill tags in selected/filled state — read only. Label: Triggers logged. If no triggers selected: section omitted.</w:t>
      </w:r>
    </w:p>
    <w:p>
      <w:pPr>
        <w:spacing w:after="80" w:before="80"/>
      </w:pPr>
      <w:r>
        <w:rPr>
          <w:rFonts w:ascii="Arial" w:cs="Arial" w:eastAsia="Arial" w:hAnsi="Arial"/>
          <w:color w:val="444444"/>
          <w:sz w:val="20"/>
          <w:szCs w:val="20"/>
        </w:rPr>
        <w:t xml:space="preserve">Notes display: If free text entered, shown as plain text block. Label: Notes. If no notes: omitted.</w:t>
      </w:r>
    </w:p>
    <w:p>
      <w:pPr>
        <w:spacing w:after="80" w:before="80"/>
      </w:pPr>
      <w:r>
        <w:rPr>
          <w:rFonts w:ascii="Arial" w:cs="Arial" w:eastAsia="Arial" w:hAnsi="Arial"/>
          <w:color w:val="444444"/>
          <w:sz w:val="20"/>
          <w:szCs w:val="20"/>
        </w:rPr>
        <w:t xml:space="preserve">Edit button: Edit today's log — secondary button style. Tapping transitions to State 3.</w:t>
      </w:r>
    </w:p>
    <w:p>
      <w:pPr>
        <w:spacing w:after="80" w:before="80"/>
      </w:pPr>
      <w:r>
        <w:rPr>
          <w:rFonts w:ascii="Arial" w:cs="Arial" w:eastAsia="Arial" w:hAnsi="Arial"/>
          <w:color w:val="444444"/>
          <w:sz w:val="20"/>
          <w:szCs w:val="20"/>
        </w:rPr>
        <w:t xml:space="preserve">Analytics link: View your progress analytics → as a text link navigating to /analytics. Natural moment for members to check their trend.</w:t>
      </w:r>
    </w:p>
    <w:p>
      <w:pPr>
        <w:spacing w:after="80" w:before="80"/>
      </w:pPr>
      <w:r>
        <w:rPr>
          <w:rFonts w:ascii="Arial" w:cs="Arial" w:eastAsia="Arial" w:hAnsi="Arial"/>
          <w:color w:val="444444"/>
          <w:sz w:val="20"/>
          <w:szCs w:val="20"/>
        </w:rPr>
        <w:t xml:space="preserve">Weekly summary: small 7-day loudness sparkline showing this week's scores with day initials (M T W T F S S). If fewer than 2 logs this week: omitted.</w:t>
      </w:r>
    </w:p>
    <w:p>
      <w:pPr>
        <w:spacing w:after="0" w:before="120"/>
      </w:pPr>
      <w:r>
        <w:t xml:space="preserve"/>
      </w:r>
    </w:p>
    <w:p>
      <w:pPr>
        <w:pStyle w:val="Heading2"/>
        <w:pBdr>
          <w:bottom w:val="single" w:color="B2D8D8" w:sz="4" w:space="3"/>
        </w:pBdr>
        <w:spacing w:after="160" w:before="360"/>
      </w:pPr>
      <w:r>
        <w:rPr>
          <w:rFonts w:ascii="Arial" w:cs="Arial" w:eastAsia="Arial" w:hAnsi="Arial"/>
          <w:b/>
          <w:bCs/>
          <w:color w:val="2C3E50"/>
          <w:sz w:val="30"/>
          <w:szCs w:val="30"/>
        </w:rPr>
        <w:t xml:space="preserve">4.6 State 3 — Edit Mode</w:t>
      </w:r>
    </w:p>
    <w:p>
      <w:pPr>
        <w:spacing w:after="80" w:before="80"/>
      </w:pPr>
      <w:r>
        <w:rPr>
          <w:rFonts w:ascii="Arial" w:cs="Arial" w:eastAsia="Arial" w:hAnsi="Arial"/>
          <w:color w:val="444444"/>
          <w:sz w:val="20"/>
          <w:szCs w:val="20"/>
        </w:rPr>
        <w:t xml:space="preserve">Triggered by: Edit today's log from State 2.</w:t>
      </w:r>
    </w:p>
    <w:p>
      <w:pPr>
        <w:spacing w:after="80" w:before="80"/>
      </w:pPr>
      <w:r>
        <w:rPr>
          <w:rFonts w:ascii="Arial" w:cs="Arial" w:eastAsia="Arial" w:hAnsi="Arial"/>
          <w:color w:val="444444"/>
          <w:sz w:val="20"/>
          <w:szCs w:val="20"/>
        </w:rPr>
        <w:t xml:space="preserve">Layout: Identical to State 1 with two differences: page heading changes to Edit today's log. All five sliders pre-filled with member's submitted values — handles positioned at logged scores. If triggers or notes were previously submitted: optional section auto-expanded with previously selected triggers highlighted and previous notes pre-filled.</w:t>
      </w:r>
    </w:p>
    <w:p>
      <w:pPr>
        <w:spacing w:after="80" w:before="80"/>
      </w:pPr>
      <w:r>
        <w:rPr>
          <w:rFonts w:ascii="Arial" w:cs="Arial" w:eastAsia="Arial" w:hAnsi="Arial"/>
          <w:color w:val="444444"/>
          <w:sz w:val="20"/>
          <w:szCs w:val="20"/>
        </w:rPr>
        <w:t xml:space="preserve">Submit button: Label: Save changes. On successful submission: UPDATE existing progress_logs row. For triggers: DELETE existing progress_log_triggers rows for this log_id, INSERT new rows for currently selected triggers. Page transitions back to State 2 showing updated values.</w:t>
      </w:r>
    </w:p>
    <w:p>
      <w:pPr>
        <w:spacing w:after="80" w:before="80"/>
      </w:pPr>
      <w:r>
        <w:rPr>
          <w:rFonts w:ascii="Arial" w:cs="Arial" w:eastAsia="Arial" w:hAnsi="Arial"/>
          <w:color w:val="444444"/>
          <w:sz w:val="20"/>
          <w:szCs w:val="20"/>
        </w:rPr>
        <w:t xml:space="preserve">Cancel: small Cancel text link below Save changes button. Returns to State 2 without saving.</w:t>
      </w:r>
    </w:p>
    <w:p>
      <w:pPr>
        <w:spacing w:after="0" w:before="120"/>
      </w:pPr>
      <w:r>
        <w:t xml:space="preserve"/>
      </w:r>
    </w:p>
    <w:p>
      <w:pPr>
        <w:pStyle w:val="Heading2"/>
        <w:pBdr>
          <w:bottom w:val="single" w:color="B2D8D8" w:sz="4" w:space="3"/>
        </w:pBdr>
        <w:spacing w:after="160" w:before="360"/>
      </w:pPr>
      <w:r>
        <w:rPr>
          <w:rFonts w:ascii="Arial" w:cs="Arial" w:eastAsia="Arial" w:hAnsi="Arial"/>
          <w:b/>
          <w:bCs/>
          <w:color w:val="2C3E50"/>
          <w:sz w:val="30"/>
          <w:szCs w:val="30"/>
        </w:rPr>
        <w:t xml:space="preserve">4.7 Slider Technical Specification</w:t>
      </w:r>
    </w:p>
    <w:p>
      <w:pPr>
        <w:spacing w:after="80" w:before="80"/>
      </w:pPr>
      <w:r>
        <w:rPr>
          <w:rFonts w:ascii="Arial" w:cs="Arial" w:eastAsia="Arial" w:hAnsi="Arial"/>
          <w:color w:val="444444"/>
          <w:sz w:val="20"/>
          <w:szCs w:val="20"/>
        </w:rPr>
        <w:t xml:space="preserve">Use a custom slider component built on HTML &lt;input type="range"&gt; element styled with CSS — do not use a third party slider library. Native range inputs are accessible, performant, and fully controllable.</w:t>
      </w:r>
    </w:p>
    <w:p>
      <w:pPr>
        <w:pStyle w:val="ListParagraph"/>
        <w:numPr>
          <w:ilvl w:val="0"/>
          <w:numId w:val="2"/>
        </w:numPr>
        <w:spacing w:after="60" w:before="60"/>
      </w:pPr>
      <w:r>
        <w:rPr>
          <w:rFonts w:ascii="Arial" w:cs="Arial" w:eastAsia="Arial" w:hAnsi="Arial"/>
          <w:color w:val="444444"/>
          <w:sz w:val="20"/>
          <w:szCs w:val="20"/>
        </w:rPr>
        <w:t xml:space="preserve">Attributes: min="1" max="10" step="1" — enforces integer snap natively</w:t>
      </w:r>
    </w:p>
    <w:p>
      <w:pPr>
        <w:pStyle w:val="ListParagraph"/>
        <w:numPr>
          <w:ilvl w:val="0"/>
          <w:numId w:val="2"/>
        </w:numPr>
        <w:spacing w:after="60" w:before="60"/>
      </w:pPr>
      <w:r>
        <w:rPr>
          <w:rFonts w:ascii="Arial" w:cs="Arial" w:eastAsia="Arial" w:hAnsi="Arial"/>
          <w:color w:val="444444"/>
          <w:sz w:val="20"/>
          <w:szCs w:val="20"/>
        </w:rPr>
        <w:t xml:space="preserve">Thumb size: minimum 44x44px CSS, 52x52px on mobile (screens under 768px)</w:t>
      </w:r>
    </w:p>
    <w:p>
      <w:pPr>
        <w:pStyle w:val="ListParagraph"/>
        <w:numPr>
          <w:ilvl w:val="0"/>
          <w:numId w:val="2"/>
        </w:numPr>
        <w:spacing w:after="60" w:before="60"/>
      </w:pPr>
      <w:r>
        <w:rPr>
          <w:rFonts w:ascii="Arial" w:cs="Arial" w:eastAsia="Arial" w:hAnsi="Arial"/>
          <w:color w:val="444444"/>
          <w:sz w:val="20"/>
          <w:szCs w:val="20"/>
        </w:rPr>
        <w:t xml:space="preserve">Track height: 6px desktop, 8px mobile</w:t>
      </w:r>
    </w:p>
    <w:p>
      <w:pPr>
        <w:pStyle w:val="ListParagraph"/>
        <w:numPr>
          <w:ilvl w:val="0"/>
          <w:numId w:val="2"/>
        </w:numPr>
        <w:spacing w:after="60" w:before="60"/>
      </w:pPr>
      <w:r>
        <w:rPr>
          <w:rFonts w:ascii="Arial" w:cs="Arial" w:eastAsia="Arial" w:hAnsi="Arial"/>
          <w:color w:val="444444"/>
          <w:sz w:val="20"/>
          <w:szCs w:val="20"/>
        </w:rPr>
        <w:t xml:space="preserve">Filled track (left of thumb): accent colour. Unfilled track (right of thumb): muted grey</w:t>
      </w:r>
    </w:p>
    <w:p>
      <w:pPr>
        <w:pStyle w:val="ListParagraph"/>
        <w:numPr>
          <w:ilvl w:val="0"/>
          <w:numId w:val="2"/>
        </w:numPr>
        <w:spacing w:after="60" w:before="60"/>
      </w:pPr>
      <w:r>
        <w:rPr>
          <w:rFonts w:ascii="Arial" w:cs="Arial" w:eastAsia="Arial" w:hAnsi="Arial"/>
          <w:color w:val="444444"/>
          <w:sz w:val="20"/>
          <w:szCs w:val="20"/>
        </w:rPr>
        <w:t xml:space="preserve">Value display: positioned above thumb, moves with it. Implemented via JavaScript updating a positioned element's left value based on slider value</w:t>
      </w:r>
    </w:p>
    <w:p>
      <w:pPr>
        <w:pStyle w:val="ListParagraph"/>
        <w:numPr>
          <w:ilvl w:val="0"/>
          <w:numId w:val="2"/>
        </w:numPr>
        <w:spacing w:after="60" w:before="60"/>
      </w:pPr>
      <w:r>
        <w:rPr>
          <w:rFonts w:ascii="Arial" w:cs="Arial" w:eastAsia="Arial" w:hAnsi="Arial"/>
          <w:color w:val="444444"/>
          <w:sz w:val="20"/>
          <w:szCs w:val="20"/>
        </w:rPr>
        <w:t xml:space="preserve">onChange handler updates displayed value in real time on every input event, not just on release</w:t>
      </w:r>
    </w:p>
    <w:p>
      <w:pPr>
        <w:spacing w:after="0" w:before="120"/>
      </w:pPr>
      <w:r>
        <w:t xml:space="preserve"/>
      </w:r>
    </w:p>
    <w:p>
      <w:pPr>
        <w:pStyle w:val="Heading2"/>
        <w:pBdr>
          <w:bottom w:val="single" w:color="B2D8D8" w:sz="4" w:space="3"/>
        </w:pBdr>
        <w:spacing w:after="160" w:before="360"/>
      </w:pPr>
      <w:r>
        <w:rPr>
          <w:rFonts w:ascii="Arial" w:cs="Arial" w:eastAsia="Arial" w:hAnsi="Arial"/>
          <w:b/>
          <w:bCs/>
          <w:color w:val="2C3E50"/>
          <w:sz w:val="30"/>
          <w:szCs w:val="30"/>
        </w:rPr>
        <w:t xml:space="preserve">4.8 Mobile Layout Rules</w:t>
      </w:r>
    </w:p>
    <w:p>
      <w:pPr>
        <w:pStyle w:val="ListParagraph"/>
        <w:numPr>
          <w:ilvl w:val="0"/>
          <w:numId w:val="2"/>
        </w:numPr>
        <w:spacing w:after="60" w:before="60"/>
      </w:pPr>
      <w:r>
        <w:rPr>
          <w:rFonts w:ascii="Arial" w:cs="Arial" w:eastAsia="Arial" w:hAnsi="Arial"/>
          <w:color w:val="444444"/>
          <w:sz w:val="20"/>
          <w:szCs w:val="20"/>
        </w:rPr>
        <w:t xml:space="preserve">All sliders full width — 100% of screen width minus standard horizontal padding</w:t>
      </w:r>
    </w:p>
    <w:p>
      <w:pPr>
        <w:pStyle w:val="ListParagraph"/>
        <w:numPr>
          <w:ilvl w:val="0"/>
          <w:numId w:val="2"/>
        </w:numPr>
        <w:spacing w:after="60" w:before="60"/>
      </w:pPr>
      <w:r>
        <w:rPr>
          <w:rFonts w:ascii="Arial" w:cs="Arial" w:eastAsia="Arial" w:hAnsi="Arial"/>
          <w:color w:val="444444"/>
          <w:sz w:val="20"/>
          <w:szCs w:val="20"/>
        </w:rPr>
        <w:t xml:space="preserve">Thumb handle 52px minimum touch target</w:t>
      </w:r>
    </w:p>
    <w:p>
      <w:pPr>
        <w:pStyle w:val="ListParagraph"/>
        <w:numPr>
          <w:ilvl w:val="0"/>
          <w:numId w:val="2"/>
        </w:numPr>
        <w:spacing w:after="60" w:before="60"/>
      </w:pPr>
      <w:r>
        <w:rPr>
          <w:rFonts w:ascii="Arial" w:cs="Arial" w:eastAsia="Arial" w:hAnsi="Arial"/>
          <w:color w:val="444444"/>
          <w:sz w:val="20"/>
          <w:szCs w:val="20"/>
        </w:rPr>
        <w:t xml:space="preserve">Submit button full width</w:t>
      </w:r>
    </w:p>
    <w:p>
      <w:pPr>
        <w:pStyle w:val="ListParagraph"/>
        <w:numPr>
          <w:ilvl w:val="0"/>
          <w:numId w:val="2"/>
        </w:numPr>
        <w:spacing w:after="60" w:before="60"/>
      </w:pPr>
      <w:r>
        <w:rPr>
          <w:rFonts w:ascii="Arial" w:cs="Arial" w:eastAsia="Arial" w:hAnsi="Arial"/>
          <w:color w:val="444444"/>
          <w:sz w:val="20"/>
          <w:szCs w:val="20"/>
        </w:rPr>
        <w:t xml:space="preserve">Optional section toggle row full width tap target — entire row tappable, not just the icon</w:t>
      </w:r>
    </w:p>
    <w:p>
      <w:pPr>
        <w:pStyle w:val="ListParagraph"/>
        <w:numPr>
          <w:ilvl w:val="0"/>
          <w:numId w:val="2"/>
        </w:numPr>
        <w:spacing w:after="60" w:before="60"/>
      </w:pPr>
      <w:r>
        <w:rPr>
          <w:rFonts w:ascii="Arial" w:cs="Arial" w:eastAsia="Arial" w:hAnsi="Arial"/>
          <w:color w:val="444444"/>
          <w:sz w:val="20"/>
          <w:szCs w:val="20"/>
        </w:rPr>
        <w:t xml:space="preserve">Input font size: 16px minimum on free text field — prevents iOS auto-zoom on focus</w:t>
      </w:r>
    </w:p>
    <w:p>
      <w:pPr>
        <w:pStyle w:val="ListParagraph"/>
        <w:numPr>
          <w:ilvl w:val="0"/>
          <w:numId w:val="2"/>
        </w:numPr>
        <w:spacing w:after="60" w:before="60"/>
      </w:pPr>
      <w:r>
        <w:rPr>
          <w:rFonts w:ascii="Arial" w:cs="Arial" w:eastAsia="Arial" w:hAnsi="Arial"/>
          <w:color w:val="444444"/>
          <w:sz w:val="20"/>
          <w:szCs w:val="20"/>
        </w:rPr>
        <w:t xml:space="preserve">Bottom navigation bar clears all content — sufficient padding-bottom so submit button is not obscured by nav bar</w:t>
      </w:r>
    </w:p>
    <w:p>
      <w:pPr>
        <w:pStyle w:val="ListParagraph"/>
        <w:numPr>
          <w:ilvl w:val="0"/>
          <w:numId w:val="2"/>
        </w:numPr>
        <w:spacing w:after="60" w:before="60"/>
      </w:pPr>
      <w:r>
        <w:rPr>
          <w:rFonts w:ascii="Arial" w:cs="Arial" w:eastAsia="Arial" w:hAnsi="Arial"/>
          <w:color w:val="444444"/>
          <w:sz w:val="20"/>
          <w:szCs w:val="20"/>
        </w:rPr>
        <w:t xml:space="preserve">No horizontal scrolling on tracker page under any circumstances</w:t>
      </w:r>
    </w:p>
    <w:p>
      <w:pPr>
        <w:spacing w:after="0" w:before="120"/>
      </w:pPr>
      <w:r>
        <w:t xml:space="preserve"/>
      </w:r>
    </w:p>
    <w:p>
      <w:pPr>
        <w:pStyle w:val="Heading2"/>
        <w:pBdr>
          <w:bottom w:val="single" w:color="B2D8D8" w:sz="4" w:space="3"/>
        </w:pBdr>
        <w:spacing w:after="160" w:before="360"/>
      </w:pPr>
      <w:r>
        <w:rPr>
          <w:rFonts w:ascii="Arial" w:cs="Arial" w:eastAsia="Arial" w:hAnsi="Arial"/>
          <w:b/>
          <w:bCs/>
          <w:color w:val="2C3E50"/>
          <w:sz w:val="30"/>
          <w:szCs w:val="30"/>
        </w:rPr>
        <w:t xml:space="preserve">4.9 Data Written on Submission</w:t>
      </w:r>
    </w:p>
    <w:p>
      <w:pPr>
        <w:pStyle w:val="Heading3"/>
        <w:spacing w:after="120" w:before="280"/>
      </w:pPr>
      <w:r>
        <w:rPr>
          <w:rFonts w:ascii="Arial" w:cs="Arial" w:eastAsia="Arial" w:hAnsi="Arial"/>
          <w:b/>
          <w:bCs/>
          <w:color w:val="1B6B6B"/>
          <w:sz w:val="24"/>
          <w:szCs w:val="24"/>
        </w:rPr>
        <w:t xml:space="preserve">progress_logs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2D8D8" w:sz="4"/>
              <w:left w:val="single" w:color="B2D8D8" w:sz="4"/>
              <w:bottom w:val="single" w:color="B2D8D8" w:sz="4"/>
              <w:right w:val="single" w:color="B2D8D8" w:sz="4"/>
            </w:tcBorders>
            <w:shd w:fill="1B6B6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Column</w:t>
            </w:r>
          </w:p>
        </w:tc>
        <w:tc>
          <w:tcPr>
            <w:tcW w:type="dxa" w:w="6360"/>
            <w:tcBorders>
              <w:top w:val="single" w:color="B2D8D8" w:sz="4"/>
              <w:left w:val="single" w:color="B2D8D8" w:sz="4"/>
              <w:bottom w:val="single" w:color="B2D8D8" w:sz="4"/>
              <w:right w:val="single" w:color="B2D8D8" w:sz="4"/>
            </w:tcBorders>
            <w:shd w:fill="1B6B6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Value</w:t>
            </w:r>
          </w:p>
        </w:tc>
      </w:tr>
      <w:tr>
        <w:tc>
          <w:tcPr>
            <w:tcW w:type="dxa" w:w="30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id</w:t>
            </w:r>
          </w:p>
        </w:tc>
        <w:tc>
          <w:tcPr>
            <w:tcW w:type="dxa" w:w="636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gen_random_uuid()</w:t>
            </w:r>
          </w:p>
        </w:tc>
      </w:tr>
      <w:tr>
        <w:tc>
          <w:tcPr>
            <w:tcW w:type="dxa" w:w="3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user_id</w:t>
            </w:r>
          </w:p>
        </w:tc>
        <w:tc>
          <w:tcPr>
            <w:tcW w:type="dxa" w:w="63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auth.uid()</w:t>
            </w:r>
          </w:p>
        </w:tc>
      </w:tr>
      <w:tr>
        <w:tc>
          <w:tcPr>
            <w:tcW w:type="dxa" w:w="30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log_date</w:t>
            </w:r>
          </w:p>
        </w:tc>
        <w:tc>
          <w:tcPr>
            <w:tcW w:type="dxa" w:w="636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CURRENT_DATE</w:t>
            </w:r>
          </w:p>
        </w:tc>
      </w:tr>
      <w:tr>
        <w:tc>
          <w:tcPr>
            <w:tcW w:type="dxa" w:w="3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loudness</w:t>
            </w:r>
          </w:p>
        </w:tc>
        <w:tc>
          <w:tcPr>
            <w:tcW w:type="dxa" w:w="63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slider value</w:t>
            </w:r>
          </w:p>
        </w:tc>
      </w:tr>
      <w:tr>
        <w:tc>
          <w:tcPr>
            <w:tcW w:type="dxa" w:w="30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jaw_tension</w:t>
            </w:r>
          </w:p>
        </w:tc>
        <w:tc>
          <w:tcPr>
            <w:tcW w:type="dxa" w:w="636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slider value</w:t>
            </w:r>
          </w:p>
        </w:tc>
      </w:tr>
      <w:tr>
        <w:tc>
          <w:tcPr>
            <w:tcW w:type="dxa" w:w="3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neck_tension</w:t>
            </w:r>
          </w:p>
        </w:tc>
        <w:tc>
          <w:tcPr>
            <w:tcW w:type="dxa" w:w="63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slider value</w:t>
            </w:r>
          </w:p>
        </w:tc>
      </w:tr>
      <w:tr>
        <w:tc>
          <w:tcPr>
            <w:tcW w:type="dxa" w:w="30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stress</w:t>
            </w:r>
          </w:p>
        </w:tc>
        <w:tc>
          <w:tcPr>
            <w:tcW w:type="dxa" w:w="636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slider value</w:t>
            </w:r>
          </w:p>
        </w:tc>
      </w:tr>
      <w:tr>
        <w:tc>
          <w:tcPr>
            <w:tcW w:type="dxa" w:w="3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sleep_quality</w:t>
            </w:r>
          </w:p>
        </w:tc>
        <w:tc>
          <w:tcPr>
            <w:tcW w:type="dxa" w:w="63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slider value</w:t>
            </w:r>
          </w:p>
        </w:tc>
      </w:tr>
      <w:tr>
        <w:tc>
          <w:tcPr>
            <w:tcW w:type="dxa" w:w="30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notes</w:t>
            </w:r>
          </w:p>
        </w:tc>
        <w:tc>
          <w:tcPr>
            <w:tcW w:type="dxa" w:w="636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free text value or NULL</w:t>
            </w:r>
          </w:p>
        </w:tc>
      </w:tr>
      <w:tr>
        <w:tc>
          <w:tcPr>
            <w:tcW w:type="dxa" w:w="3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created_at</w:t>
            </w:r>
          </w:p>
        </w:tc>
        <w:tc>
          <w:tcPr>
            <w:tcW w:type="dxa" w:w="63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NOW()</w:t>
            </w:r>
          </w:p>
        </w:tc>
      </w:tr>
    </w:tbl>
    <w:p>
      <w:pPr>
        <w:spacing w:after="0" w:before="120"/>
      </w:pPr>
      <w:r>
        <w:t xml:space="preserve"/>
      </w:r>
    </w:p>
    <w:p>
      <w:pPr>
        <w:spacing w:after="80" w:before="80"/>
      </w:pPr>
      <w:r>
        <w:rPr>
          <w:rFonts w:ascii="Arial" w:cs="Arial" w:eastAsia="Arial" w:hAnsi="Arial"/>
          <w:color w:val="444444"/>
          <w:sz w:val="20"/>
          <w:szCs w:val="20"/>
        </w:rPr>
        <w:t xml:space="preserve">UNIQUE constraint on (user_id, log_date) prevents duplicate submissions. On edit: UPDATE existing row rather than INSERT new.</w:t>
      </w:r>
    </w:p>
    <w:p>
      <w:pPr>
        <w:spacing w:after="80" w:before="80"/>
      </w:pPr>
      <w:r>
        <w:rPr>
          <w:rFonts w:ascii="Arial" w:cs="Arial" w:eastAsia="Arial" w:hAnsi="Arial"/>
          <w:color w:val="444444"/>
          <w:sz w:val="20"/>
          <w:szCs w:val="20"/>
        </w:rPr>
        <w:t xml:space="preserve">progress_log_triggers: one row per selected trigger — log_id (id of the progress_logs row just inserted), trigger_id (id from triggers reference table matching selected tag).</w:t>
      </w:r>
    </w:p>
    <w:p>
      <w:pPr>
        <w:spacing w:after="0" w:before="120"/>
      </w:pPr>
      <w:r>
        <w:t xml:space="preserve"/>
      </w:r>
    </w:p>
    <w:p>
      <w:pPr>
        <w:pStyle w:val="Heading2"/>
        <w:pBdr>
          <w:bottom w:val="single" w:color="B2D8D8" w:sz="4" w:space="3"/>
        </w:pBdr>
        <w:spacing w:after="160" w:before="360"/>
      </w:pPr>
      <w:r>
        <w:rPr>
          <w:rFonts w:ascii="Arial" w:cs="Arial" w:eastAsia="Arial" w:hAnsi="Arial"/>
          <w:b/>
          <w:bCs/>
          <w:color w:val="2C3E50"/>
          <w:sz w:val="30"/>
          <w:szCs w:val="30"/>
        </w:rPr>
        <w:t xml:space="preserve">4.10 Push Notification Reminder</w:t>
      </w:r>
    </w:p>
    <w:p>
      <w:pPr>
        <w:spacing w:after="80" w:before="80"/>
      </w:pPr>
      <w:r>
        <w:rPr>
          <w:rFonts w:ascii="Arial" w:cs="Arial" w:eastAsia="Arial" w:hAnsi="Arial"/>
          <w:color w:val="444444"/>
          <w:sz w:val="20"/>
          <w:szCs w:val="20"/>
        </w:rPr>
        <w:t xml:space="preserve">Mechanism: Web Push API via service worker registered in the Next.js app. Completely free — built into modern browsers. Requires site to be added to home screen as PWA for iOS push support.</w:t>
      </w:r>
    </w:p>
    <w:p>
      <w:pPr>
        <w:pStyle w:val="Heading3"/>
        <w:spacing w:after="120" w:before="280"/>
      </w:pPr>
      <w:r>
        <w:rPr>
          <w:rFonts w:ascii="Arial" w:cs="Arial" w:eastAsia="Arial" w:hAnsi="Arial"/>
          <w:b/>
          <w:bCs/>
          <w:color w:val="1B6B6B"/>
          <w:sz w:val="24"/>
          <w:szCs w:val="24"/>
        </w:rPr>
        <w:t xml:space="preserve">Opt-In Prompt</w:t>
      </w:r>
    </w:p>
    <w:p>
      <w:pPr>
        <w:spacing w:after="80" w:before="80"/>
      </w:pPr>
      <w:r>
        <w:rPr>
          <w:rFonts w:ascii="Arial" w:cs="Arial" w:eastAsia="Arial" w:hAnsi="Arial"/>
          <w:color w:val="444444"/>
          <w:sz w:val="20"/>
          <w:szCs w:val="20"/>
        </w:rPr>
        <w:t xml:space="preserve">Shown once, on the tracker page, after the member's third successful log submission. Appears as an inline card above the submission form — not a browser native permission dialog immediately. Card content: Never miss a day — enable daily reminders and we'll notify you if you haven't logged yet. Enable reminders button — tapping triggers browser native permission request. Not now dismisses permanently (stored in localStorage).</w:t>
      </w:r>
    </w:p>
    <w:p>
      <w:pPr>
        <w:pStyle w:val="Heading3"/>
        <w:spacing w:after="120" w:before="280"/>
      </w:pPr>
      <w:r>
        <w:rPr>
          <w:rFonts w:ascii="Arial" w:cs="Arial" w:eastAsia="Arial" w:hAnsi="Arial"/>
          <w:b/>
          <w:bCs/>
          <w:color w:val="1B6B6B"/>
          <w:sz w:val="24"/>
          <w:szCs w:val="24"/>
        </w:rPr>
        <w:t xml:space="preserve">If Permission Granted</w:t>
      </w:r>
    </w:p>
    <w:p>
      <w:pPr>
        <w:spacing w:after="80" w:before="80"/>
      </w:pPr>
      <w:r>
        <w:rPr>
          <w:rFonts w:ascii="Arial" w:cs="Arial" w:eastAsia="Arial" w:hAnsi="Arial"/>
          <w:color w:val="444444"/>
          <w:sz w:val="20"/>
          <w:szCs w:val="20"/>
        </w:rPr>
        <w:t xml:space="preserve">Store push subscription endpoint server-side against user's account. A daily Supabase Edge Function runs at a configurable time (default 8pm) and sends a push notification to all subscribed members who have not logged today.</w:t>
      </w:r>
    </w:p>
    <w:p>
      <w:pPr>
        <w:spacing w:after="80" w:before="80"/>
      </w:pPr>
      <w:r>
        <w:rPr>
          <w:rFonts w:ascii="Arial" w:cs="Arial" w:eastAsia="Arial" w:hAnsi="Arial"/>
          <w:color w:val="444444"/>
          <w:sz w:val="20"/>
          <w:szCs w:val="20"/>
        </w:rPr>
        <w:t xml:space="preserve">Push notification content: Title: Somatic Tinnitus Project. Body: You haven't logged today yet — it takes under a minute. On tap: opens /tracker.</w:t>
      </w:r>
    </w:p>
    <w:p>
      <w:pPr>
        <w:pStyle w:val="Heading3"/>
        <w:spacing w:after="120" w:before="280"/>
      </w:pPr>
      <w:r>
        <w:rPr>
          <w:rFonts w:ascii="Arial" w:cs="Arial" w:eastAsia="Arial" w:hAnsi="Arial"/>
          <w:b/>
          <w:bCs/>
          <w:color w:val="1B6B6B"/>
          <w:sz w:val="24"/>
          <w:szCs w:val="24"/>
        </w:rPr>
        <w:t xml:space="preserve">Email Fallback</w:t>
      </w:r>
    </w:p>
    <w:p>
      <w:pPr>
        <w:spacing w:after="80" w:before="80"/>
      </w:pPr>
      <w:r>
        <w:rPr>
          <w:rFonts w:ascii="Arial" w:cs="Arial" w:eastAsia="Arial" w:hAnsi="Arial"/>
          <w:color w:val="444444"/>
          <w:sz w:val="20"/>
          <w:szCs w:val="20"/>
        </w:rPr>
        <w:t xml:space="preserve">For members who have not enabled push notifications AND have not logged today, a daily reminder email is sent via EmailOctopus at the same configurable time. Sent only to members who have previously logged at least once — not sent to brand new members who have never logged. This minimises email volume and ensures reminders only reach members who have demonstrated intent.</w:t>
      </w:r>
    </w:p>
    <w:p>
      <w:pPr>
        <w:pStyle w:val="Heading3"/>
        <w:spacing w:after="120" w:before="280"/>
      </w:pPr>
      <w:r>
        <w:rPr>
          <w:rFonts w:ascii="Arial" w:cs="Arial" w:eastAsia="Arial" w:hAnsi="Arial"/>
          <w:b/>
          <w:bCs/>
          <w:color w:val="1B6B6B"/>
          <w:sz w:val="24"/>
          <w:szCs w:val="24"/>
        </w:rPr>
        <w:t xml:space="preserve">Opt-Out</w:t>
      </w:r>
    </w:p>
    <w:p>
      <w:pPr>
        <w:spacing w:after="80" w:before="80"/>
      </w:pPr>
      <w:r>
        <w:rPr>
          <w:rFonts w:ascii="Arial" w:cs="Arial" w:eastAsia="Arial" w:hAnsi="Arial"/>
          <w:color w:val="444444"/>
          <w:sz w:val="20"/>
          <w:szCs w:val="20"/>
        </w:rPr>
        <w:t xml:space="preserve">Member can disable reminders from their profile settings page. Disabling removes their push subscription and flags them as email-reminder-opted-out in the database.</w:t>
      </w:r>
    </w:p>
    <w:p>
      <w:r>
        <w:br w:type="page"/>
      </w:r>
    </w:p>
    <w:p>
      <w:pPr>
        <w:pStyle w:val="Heading1"/>
        <w:pBdr>
          <w:bottom w:val="single" w:color="1B6B6B" w:sz="8" w:space="4"/>
        </w:pBdr>
        <w:spacing w:after="200" w:before="480"/>
      </w:pPr>
      <w:r>
        <w:rPr>
          <w:rFonts w:ascii="Arial" w:cs="Arial" w:eastAsia="Arial" w:hAnsi="Arial"/>
          <w:b/>
          <w:bCs/>
          <w:color w:val="1B6B6B"/>
          <w:sz w:val="40"/>
          <w:szCs w:val="40"/>
        </w:rPr>
        <w:t xml:space="preserve">Section 5 — Analytics Page</w:t>
      </w:r>
    </w:p>
    <w:p>
      <w:pPr>
        <w:pStyle w:val="Heading2"/>
        <w:pBdr>
          <w:bottom w:val="single" w:color="B2D8D8" w:sz="4" w:space="3"/>
        </w:pBdr>
        <w:spacing w:after="160" w:before="360"/>
      </w:pPr>
      <w:r>
        <w:rPr>
          <w:rFonts w:ascii="Arial" w:cs="Arial" w:eastAsia="Arial" w:hAnsi="Arial"/>
          <w:b/>
          <w:bCs/>
          <w:color w:val="2C3E50"/>
          <w:sz w:val="30"/>
          <w:szCs w:val="30"/>
        </w:rPr>
        <w:t xml:space="preserve">5.1 Purpose</w:t>
      </w:r>
    </w:p>
    <w:p>
      <w:pPr>
        <w:spacing w:after="80" w:before="80"/>
      </w:pPr>
      <w:r>
        <w:rPr>
          <w:rFonts w:ascii="Arial" w:cs="Arial" w:eastAsia="Arial" w:hAnsi="Arial"/>
          <w:color w:val="444444"/>
          <w:sz w:val="20"/>
          <w:szCs w:val="20"/>
        </w:rPr>
        <w:t xml:space="preserve">The analytics page transforms progress tracker data into a meaningful picture of the member's journey. It is a key retention driver — members who can see their own data trending downward over months have a concrete, personal reason to stay engaged and keep logging. Every element serves either motivation (personal bests, streak, trend) or insight (correlation insights, metric relationships, phase milestones).</w:t>
      </w:r>
    </w:p>
    <w:p>
      <w:pPr>
        <w:spacing w:after="0" w:before="120"/>
      </w:pPr>
      <w:r>
        <w:t xml:space="preserve"/>
      </w:r>
    </w:p>
    <w:p>
      <w:pPr>
        <w:pStyle w:val="Heading2"/>
        <w:pBdr>
          <w:bottom w:val="single" w:color="B2D8D8" w:sz="4" w:space="3"/>
        </w:pBdr>
        <w:spacing w:after="160" w:before="360"/>
      </w:pPr>
      <w:r>
        <w:rPr>
          <w:rFonts w:ascii="Arial" w:cs="Arial" w:eastAsia="Arial" w:hAnsi="Arial"/>
          <w:b/>
          <w:bCs/>
          <w:color w:val="2C3E50"/>
          <w:sz w:val="30"/>
          <w:szCs w:val="30"/>
        </w:rPr>
        <w:t xml:space="preserve">5.2 Route and Access</w:t>
      </w:r>
    </w:p>
    <w:p>
      <w:pPr>
        <w:spacing w:after="80" w:before="80"/>
      </w:pPr>
      <w:r>
        <w:rPr>
          <w:rFonts w:ascii="Arial" w:cs="Arial" w:eastAsia="Arial" w:hAnsi="Arial"/>
          <w:color w:val="444444"/>
          <w:sz w:val="20"/>
          <w:szCs w:val="20"/>
        </w:rPr>
        <w:t xml:space="preserve">Route: /analytics — Authenticated + active membership or founding member.</w:t>
      </w:r>
    </w:p>
    <w:p>
      <w:pPr>
        <w:spacing w:after="80" w:before="80"/>
      </w:pPr>
      <w:r>
        <w:rPr>
          <w:rFonts w:ascii="Arial" w:cs="Arial" w:eastAsia="Arial" w:hAnsi="Arial"/>
          <w:color w:val="444444"/>
          <w:sz w:val="20"/>
          <w:szCs w:val="20"/>
        </w:rPr>
        <w:t xml:space="preserve">On load, fetch in parallel: all progress_logs for this user ordered by log_date ASC (full dataset needed for all calculations), framework_progress row (phase completion timestamps, resistance_phase_start, started_at — for milestone markers), phase1_assessment row (profile_type — for contextual framing of correlation insights). All calculations performed server-side and passed to the page as computed values.</w:t>
      </w:r>
    </w:p>
    <w:p>
      <w:pPr>
        <w:spacing w:after="0" w:before="120"/>
      </w:pPr>
      <w:r>
        <w:t xml:space="preserve"/>
      </w:r>
    </w:p>
    <w:p>
      <w:pPr>
        <w:pStyle w:val="Heading2"/>
        <w:pBdr>
          <w:bottom w:val="single" w:color="B2D8D8" w:sz="4" w:space="3"/>
        </w:pBdr>
        <w:spacing w:after="160" w:before="360"/>
      </w:pPr>
      <w:r>
        <w:rPr>
          <w:rFonts w:ascii="Arial" w:cs="Arial" w:eastAsia="Arial" w:hAnsi="Arial"/>
          <w:b/>
          <w:bCs/>
          <w:color w:val="2C3E50"/>
          <w:sz w:val="30"/>
          <w:szCs w:val="30"/>
        </w:rPr>
        <w:t xml:space="preserve">5.3 Page Layout</w:t>
      </w:r>
    </w:p>
    <w:p>
      <w:pPr>
        <w:spacing w:after="80" w:before="80"/>
      </w:pPr>
      <w:r>
        <w:rPr>
          <w:rFonts w:ascii="Arial" w:cs="Arial" w:eastAsia="Arial" w:hAnsi="Arial"/>
          <w:color w:val="444444"/>
          <w:sz w:val="20"/>
          <w:szCs w:val="20"/>
        </w:rPr>
        <w:t xml:space="preserve">Single scrollable page. Components in order:</w:t>
      </w:r>
    </w:p>
    <w:p>
      <w:pPr>
        <w:pStyle w:val="ListParagraph"/>
        <w:numPr>
          <w:ilvl w:val="0"/>
          <w:numId w:val="3"/>
        </w:numPr>
        <w:spacing w:after="60" w:before="60"/>
      </w:pPr>
      <w:r>
        <w:rPr>
          <w:rFonts w:ascii="Arial" w:cs="Arial" w:eastAsia="Arial" w:hAnsi="Arial"/>
          <w:color w:val="444444"/>
          <w:sz w:val="20"/>
          <w:szCs w:val="20"/>
        </w:rPr>
        <w:t xml:space="preserve">Page heading and logging streak counter</w:t>
      </w:r>
    </w:p>
    <w:p>
      <w:pPr>
        <w:pStyle w:val="ListParagraph"/>
        <w:numPr>
          <w:ilvl w:val="0"/>
          <w:numId w:val="3"/>
        </w:numPr>
        <w:spacing w:after="60" w:before="60"/>
      </w:pPr>
      <w:r>
        <w:rPr>
          <w:rFonts w:ascii="Arial" w:cs="Arial" w:eastAsia="Arial" w:hAnsi="Arial"/>
          <w:color w:val="444444"/>
          <w:sz w:val="20"/>
          <w:szCs w:val="20"/>
        </w:rPr>
        <w:t xml:space="preserve">Time window selector</w:t>
      </w:r>
    </w:p>
    <w:p>
      <w:pPr>
        <w:pStyle w:val="ListParagraph"/>
        <w:numPr>
          <w:ilvl w:val="0"/>
          <w:numId w:val="3"/>
        </w:numPr>
        <w:spacing w:after="60" w:before="60"/>
      </w:pPr>
      <w:r>
        <w:rPr>
          <w:rFonts w:ascii="Arial" w:cs="Arial" w:eastAsia="Arial" w:hAnsi="Arial"/>
          <w:color w:val="444444"/>
          <w:sz w:val="20"/>
          <w:szCs w:val="20"/>
        </w:rPr>
        <w:t xml:space="preserve">Main loudness graph with metric toggles</w:t>
      </w:r>
    </w:p>
    <w:p>
      <w:pPr>
        <w:pStyle w:val="ListParagraph"/>
        <w:numPr>
          <w:ilvl w:val="0"/>
          <w:numId w:val="3"/>
        </w:numPr>
        <w:spacing w:after="60" w:before="60"/>
      </w:pPr>
      <w:r>
        <w:rPr>
          <w:rFonts w:ascii="Arial" w:cs="Arial" w:eastAsia="Arial" w:hAnsi="Arial"/>
          <w:color w:val="444444"/>
          <w:sz w:val="20"/>
          <w:szCs w:val="20"/>
        </w:rPr>
        <w:t xml:space="preserve">Phase milestone marker legend</w:t>
      </w:r>
    </w:p>
    <w:p>
      <w:pPr>
        <w:pStyle w:val="ListParagraph"/>
        <w:numPr>
          <w:ilvl w:val="0"/>
          <w:numId w:val="3"/>
        </w:numPr>
        <w:spacing w:after="60" w:before="60"/>
      </w:pPr>
      <w:r>
        <w:rPr>
          <w:rFonts w:ascii="Arial" w:cs="Arial" w:eastAsia="Arial" w:hAnsi="Arial"/>
          <w:color w:val="444444"/>
          <w:sz w:val="20"/>
          <w:szCs w:val="20"/>
        </w:rPr>
        <w:t xml:space="preserve">Progress since Phase 3 started callout (conditional)</w:t>
      </w:r>
    </w:p>
    <w:p>
      <w:pPr>
        <w:pStyle w:val="ListParagraph"/>
        <w:numPr>
          <w:ilvl w:val="0"/>
          <w:numId w:val="3"/>
        </w:numPr>
        <w:spacing w:after="60" w:before="60"/>
      </w:pPr>
      <w:r>
        <w:rPr>
          <w:rFonts w:ascii="Arial" w:cs="Arial" w:eastAsia="Arial" w:hAnsi="Arial"/>
          <w:color w:val="444444"/>
          <w:sz w:val="20"/>
          <w:szCs w:val="20"/>
        </w:rPr>
        <w:t xml:space="preserve">This week vs last week summary</w:t>
      </w:r>
    </w:p>
    <w:p>
      <w:pPr>
        <w:pStyle w:val="ListParagraph"/>
        <w:numPr>
          <w:ilvl w:val="0"/>
          <w:numId w:val="3"/>
        </w:numPr>
        <w:spacing w:after="60" w:before="60"/>
      </w:pPr>
      <w:r>
        <w:rPr>
          <w:rFonts w:ascii="Arial" w:cs="Arial" w:eastAsia="Arial" w:hAnsi="Arial"/>
          <w:color w:val="444444"/>
          <w:sz w:val="20"/>
          <w:szCs w:val="20"/>
        </w:rPr>
        <w:t xml:space="preserve">Correlation insights section</w:t>
      </w:r>
    </w:p>
    <w:p>
      <w:pPr>
        <w:pStyle w:val="ListParagraph"/>
        <w:numPr>
          <w:ilvl w:val="0"/>
          <w:numId w:val="3"/>
        </w:numPr>
        <w:spacing w:after="60" w:before="60"/>
      </w:pPr>
      <w:r>
        <w:rPr>
          <w:rFonts w:ascii="Arial" w:cs="Arial" w:eastAsia="Arial" w:hAnsi="Arial"/>
          <w:color w:val="444444"/>
          <w:sz w:val="20"/>
          <w:szCs w:val="20"/>
        </w:rPr>
        <w:t xml:space="preserve">Personal bests section</w:t>
      </w:r>
    </w:p>
    <w:p>
      <w:pPr>
        <w:pStyle w:val="ListParagraph"/>
        <w:numPr>
          <w:ilvl w:val="0"/>
          <w:numId w:val="3"/>
        </w:numPr>
        <w:spacing w:after="60" w:before="60"/>
      </w:pPr>
      <w:r>
        <w:rPr>
          <w:rFonts w:ascii="Arial" w:cs="Arial" w:eastAsia="Arial" w:hAnsi="Arial"/>
          <w:color w:val="444444"/>
          <w:sz w:val="20"/>
          <w:szCs w:val="20"/>
        </w:rPr>
        <w:t xml:space="preserve">Loudness distribution chart</w:t>
      </w:r>
    </w:p>
    <w:p>
      <w:pPr>
        <w:pStyle w:val="ListParagraph"/>
        <w:numPr>
          <w:ilvl w:val="0"/>
          <w:numId w:val="3"/>
        </w:numPr>
        <w:spacing w:after="60" w:before="60"/>
      </w:pPr>
      <w:r>
        <w:rPr>
          <w:rFonts w:ascii="Arial" w:cs="Arial" w:eastAsia="Arial" w:hAnsi="Arial"/>
          <w:color w:val="444444"/>
          <w:sz w:val="20"/>
          <w:szCs w:val="20"/>
        </w:rPr>
        <w:t xml:space="preserve">Individual metric graphs (four small graphs)</w:t>
      </w:r>
    </w:p>
    <w:p>
      <w:pPr>
        <w:pStyle w:val="ListParagraph"/>
        <w:numPr>
          <w:ilvl w:val="0"/>
          <w:numId w:val="3"/>
        </w:numPr>
        <w:spacing w:after="60" w:before="60"/>
      </w:pPr>
      <w:r>
        <w:rPr>
          <w:rFonts w:ascii="Arial" w:cs="Arial" w:eastAsia="Arial" w:hAnsi="Arial"/>
          <w:color w:val="444444"/>
          <w:sz w:val="20"/>
          <w:szCs w:val="20"/>
        </w:rPr>
        <w:t xml:space="preserve">Community research insight</w:t>
      </w:r>
    </w:p>
    <w:p>
      <w:pPr>
        <w:spacing w:after="0" w:before="120"/>
      </w:pPr>
      <w:r>
        <w:t xml:space="preserve"/>
      </w:r>
    </w:p>
    <w:p>
      <w:pPr>
        <w:pStyle w:val="Heading2"/>
        <w:pBdr>
          <w:bottom w:val="single" w:color="B2D8D8" w:sz="4" w:space="3"/>
        </w:pBdr>
        <w:spacing w:after="160" w:before="360"/>
      </w:pPr>
      <w:r>
        <w:rPr>
          <w:rFonts w:ascii="Arial" w:cs="Arial" w:eastAsia="Arial" w:hAnsi="Arial"/>
          <w:b/>
          <w:bCs/>
          <w:color w:val="2C3E50"/>
          <w:sz w:val="30"/>
          <w:szCs w:val="30"/>
        </w:rPr>
        <w:t xml:space="preserve">5.4 Component 1 — Heading and Logging Streak Counter</w:t>
      </w:r>
    </w:p>
    <w:p>
      <w:pPr>
        <w:spacing w:after="80" w:before="80"/>
      </w:pPr>
      <w:r>
        <w:rPr>
          <w:rFonts w:ascii="Arial" w:cs="Arial" w:eastAsia="Arial" w:hAnsi="Arial"/>
          <w:color w:val="444444"/>
          <w:sz w:val="20"/>
          <w:szCs w:val="20"/>
        </w:rPr>
        <w:t xml:space="preserve">Heading: Your progress.</w:t>
      </w:r>
    </w:p>
    <w:p>
      <w:pPr>
        <w:spacing w:after="80" w:before="80"/>
      </w:pPr>
      <w:r>
        <w:rPr>
          <w:rFonts w:ascii="Arial" w:cs="Arial" w:eastAsia="Arial" w:hAnsi="Arial"/>
          <w:color w:val="444444"/>
          <w:sz w:val="20"/>
          <w:szCs w:val="20"/>
        </w:rPr>
        <w:t xml:space="preserve">Logging streak counter displayed prominently below heading. Two elements side by side: large number showing current consecutive logging streak in days, label day logging streak. Below that in muted text: Longest streak: [N] days.</w:t>
      </w:r>
    </w:p>
    <w:p>
      <w:pPr>
        <w:spacing w:after="80" w:before="80"/>
      </w:pPr>
      <w:r>
        <w:rPr>
          <w:rFonts w:ascii="Arial" w:cs="Arial" w:eastAsia="Arial" w:hAnsi="Arial"/>
          <w:color w:val="444444"/>
          <w:sz w:val="20"/>
          <w:szCs w:val="20"/>
        </w:rPr>
        <w:t xml:space="preserve">Streak today indicator: if today's log not yet submitted, small amber dot next to streak number with muted text — Log today to keep your streak.</w:t>
      </w:r>
    </w:p>
    <w:p>
      <w:pPr>
        <w:spacing w:after="0" w:before="120"/>
      </w:pPr>
      <w:r>
        <w:t xml:space="preserve"/>
      </w:r>
    </w:p>
    <w:p>
      <w:pPr>
        <w:pStyle w:val="Heading2"/>
        <w:pBdr>
          <w:bottom w:val="single" w:color="B2D8D8" w:sz="4" w:space="3"/>
        </w:pBdr>
        <w:spacing w:after="160" w:before="360"/>
      </w:pPr>
      <w:r>
        <w:rPr>
          <w:rFonts w:ascii="Arial" w:cs="Arial" w:eastAsia="Arial" w:hAnsi="Arial"/>
          <w:b/>
          <w:bCs/>
          <w:color w:val="2C3E50"/>
          <w:sz w:val="30"/>
          <w:szCs w:val="30"/>
        </w:rPr>
        <w:t xml:space="preserve">5.5 Component 2 — Time Window Selector</w:t>
      </w:r>
    </w:p>
    <w:p>
      <w:pPr>
        <w:spacing w:after="80" w:before="80"/>
      </w:pPr>
      <w:r>
        <w:rPr>
          <w:rFonts w:ascii="Arial" w:cs="Arial" w:eastAsia="Arial" w:hAnsi="Arial"/>
          <w:color w:val="444444"/>
          <w:sz w:val="20"/>
          <w:szCs w:val="20"/>
        </w:rPr>
        <w:t xml:space="preserve">Options: 7 days · 30 days · 3 months · All time. Pill-shaped toggle buttons in a row. Active selection filled/highlighted. One tap to switch. Default: 30 days on first visit. Selection persisted in localStorage.</w:t>
      </w:r>
    </w:p>
    <w:p>
      <w:pPr>
        <w:spacing w:after="80" w:before="80"/>
      </w:pPr>
      <w:r>
        <w:rPr>
          <w:rFonts w:ascii="Arial" w:cs="Arial" w:eastAsia="Arial" w:hAnsi="Arial"/>
          <w:color w:val="444444"/>
          <w:sz w:val="20"/>
          <w:szCs w:val="20"/>
        </w:rPr>
        <w:t xml:space="preserve">Selecting a time window updates all graphs and calculated values simultaneously. Correlation insights and personal bests always use the full dataset regardless of time window — noted in the UI.</w:t>
      </w:r>
    </w:p>
    <w:p>
      <w:pPr>
        <w:spacing w:after="0" w:before="120"/>
      </w:pPr>
      <w:r>
        <w:t xml:space="preserve"/>
      </w:r>
    </w:p>
    <w:p>
      <w:pPr>
        <w:pStyle w:val="Heading2"/>
        <w:pBdr>
          <w:bottom w:val="single" w:color="B2D8D8" w:sz="4" w:space="3"/>
        </w:pBdr>
        <w:spacing w:after="160" w:before="360"/>
      </w:pPr>
      <w:r>
        <w:rPr>
          <w:rFonts w:ascii="Arial" w:cs="Arial" w:eastAsia="Arial" w:hAnsi="Arial"/>
          <w:b/>
          <w:bCs/>
          <w:color w:val="2C3E50"/>
          <w:sz w:val="30"/>
          <w:szCs w:val="30"/>
        </w:rPr>
        <w:t xml:space="preserve">5.6 Component 3 — Main Loudness Graph</w:t>
      </w:r>
    </w:p>
    <w:p>
      <w:pPr>
        <w:spacing w:after="80" w:before="80"/>
      </w:pPr>
      <w:r>
        <w:rPr>
          <w:rFonts w:ascii="Arial" w:cs="Arial" w:eastAsia="Arial" w:hAnsi="Arial"/>
          <w:color w:val="444444"/>
          <w:sz w:val="20"/>
          <w:szCs w:val="20"/>
        </w:rPr>
        <w:t xml:space="preserve">Chart library: Recharts LineChart component. X axis: dates labelled at sensible intervals (daily for 7 days, weekly for 30 days and 3 months, monthly for all time). Y axis: 1–10, labelled at 1, 4, 7, 10. Loudness line: primary colour, slightly thicker than overlay lines — cannot be toggled off. Grid lines: subtle horizontal lines at y=4 and y=7 only (meaningful thresholds). Dots on data points: small, visible on hover/tap only. Tooltip on hover/tap: shows date and all currently visible metric values.</w:t>
      </w:r>
    </w:p>
    <w:p>
      <w:pPr>
        <w:pStyle w:val="Heading3"/>
        <w:spacing w:after="120" w:before="280"/>
      </w:pPr>
      <w:r>
        <w:rPr>
          <w:rFonts w:ascii="Arial" w:cs="Arial" w:eastAsia="Arial" w:hAnsi="Arial"/>
          <w:b/>
          <w:bCs/>
          <w:color w:val="1B6B6B"/>
          <w:sz w:val="24"/>
          <w:szCs w:val="24"/>
        </w:rPr>
        <w:t xml:space="preserve">Metric Toggle Buttons</w:t>
      </w:r>
    </w:p>
    <w:p>
      <w:pPr>
        <w:spacing w:after="80" w:before="80"/>
      </w:pPr>
      <w:r>
        <w:rPr>
          <w:rFonts w:ascii="Arial" w:cs="Arial" w:eastAsia="Arial" w:hAnsi="Arial"/>
          <w:color w:val="444444"/>
          <w:sz w:val="20"/>
          <w:szCs w:val="20"/>
        </w:rPr>
        <w:t xml:space="preserve">Row of four toggle buttons above graph. Each toggles that metric's line onto the loudness 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B2D8D8" w:sz="4"/>
              <w:left w:val="single" w:color="B2D8D8" w:sz="4"/>
              <w:bottom w:val="single" w:color="B2D8D8" w:sz="4"/>
              <w:right w:val="single" w:color="B2D8D8" w:sz="4"/>
            </w:tcBorders>
            <w:shd w:fill="1B6B6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Toggle</w:t>
            </w:r>
          </w:p>
        </w:tc>
        <w:tc>
          <w:tcPr>
            <w:tcW w:type="dxa" w:w="2400"/>
            <w:tcBorders>
              <w:top w:val="single" w:color="B2D8D8" w:sz="4"/>
              <w:left w:val="single" w:color="B2D8D8" w:sz="4"/>
              <w:bottom w:val="single" w:color="B2D8D8" w:sz="4"/>
              <w:right w:val="single" w:color="B2D8D8" w:sz="4"/>
            </w:tcBorders>
            <w:shd w:fill="1B6B6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Line colour</w:t>
            </w:r>
          </w:p>
        </w:tc>
        <w:tc>
          <w:tcPr>
            <w:tcW w:type="dxa" w:w="4560"/>
            <w:tcBorders>
              <w:top w:val="single" w:color="B2D8D8" w:sz="4"/>
              <w:left w:val="single" w:color="B2D8D8" w:sz="4"/>
              <w:bottom w:val="single" w:color="B2D8D8" w:sz="4"/>
              <w:right w:val="single" w:color="B2D8D8" w:sz="4"/>
            </w:tcBorders>
            <w:shd w:fill="1B6B6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Default state</w:t>
            </w:r>
          </w:p>
        </w:tc>
      </w:tr>
      <w:tr>
        <w:tc>
          <w:tcPr>
            <w:tcW w:type="dxa" w:w="24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Jaw tension</w:t>
            </w:r>
          </w:p>
        </w:tc>
        <w:tc>
          <w:tcPr>
            <w:tcW w:type="dxa" w:w="24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Distinct colour 1</w:t>
            </w:r>
          </w:p>
        </w:tc>
        <w:tc>
          <w:tcPr>
            <w:tcW w:type="dxa" w:w="456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Off</w:t>
            </w:r>
          </w:p>
        </w:tc>
      </w:tr>
      <w:tr>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Neck tension</w:t>
            </w:r>
          </w:p>
        </w:tc>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Distinct colour 2</w:t>
            </w:r>
          </w:p>
        </w:tc>
        <w:tc>
          <w:tcPr>
            <w:tcW w:type="dxa" w:w="45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Off</w:t>
            </w:r>
          </w:p>
        </w:tc>
      </w:tr>
      <w:tr>
        <w:tc>
          <w:tcPr>
            <w:tcW w:type="dxa" w:w="24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Stress</w:t>
            </w:r>
          </w:p>
        </w:tc>
        <w:tc>
          <w:tcPr>
            <w:tcW w:type="dxa" w:w="24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Distinct colour 3</w:t>
            </w:r>
          </w:p>
        </w:tc>
        <w:tc>
          <w:tcPr>
            <w:tcW w:type="dxa" w:w="456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Off</w:t>
            </w:r>
          </w:p>
        </w:tc>
      </w:tr>
      <w:tr>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Sleep quality</w:t>
            </w:r>
          </w:p>
        </w:tc>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Distinct colour 4</w:t>
            </w:r>
          </w:p>
        </w:tc>
        <w:tc>
          <w:tcPr>
            <w:tcW w:type="dxa" w:w="45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Off</w:t>
            </w:r>
          </w:p>
        </w:tc>
      </w:tr>
    </w:tbl>
    <w:p>
      <w:pPr>
        <w:spacing w:after="0" w:before="120"/>
      </w:pPr>
      <w:r>
        <w:t xml:space="preserve"/>
      </w:r>
    </w:p>
    <w:p>
      <w:pPr>
        <w:spacing w:after="80" w:before="80"/>
      </w:pPr>
      <w:r>
        <w:rPr>
          <w:rFonts w:ascii="Arial" w:cs="Arial" w:eastAsia="Arial" w:hAnsi="Arial"/>
          <w:color w:val="444444"/>
          <w:sz w:val="20"/>
          <w:szCs w:val="20"/>
        </w:rPr>
        <w:t xml:space="preserve">Toggle buttons styled as small pills. Active toggle filled in its corresponding line colour — button colour matches line colour on graph. Toggle state persisted in localStorage.</w:t>
      </w:r>
    </w:p>
    <w:p>
      <w:pPr>
        <w:pStyle w:val="ListParagraph"/>
        <w:numPr>
          <w:ilvl w:val="0"/>
          <w:numId w:val="2"/>
        </w:numPr>
        <w:spacing w:after="60" w:before="60"/>
      </w:pPr>
      <w:r>
        <w:rPr>
          <w:rFonts w:ascii="Arial" w:cs="Arial" w:eastAsia="Arial" w:hAnsi="Arial"/>
          <w:color w:val="444444"/>
          <w:sz w:val="20"/>
          <w:szCs w:val="20"/>
        </w:rPr>
        <w:t xml:space="preserve">Empty state — fewer than 2 logs in selected window: centred placeholder text — Not enough data for this time window. Select a longer period or keep logging.</w:t>
      </w:r>
    </w:p>
    <w:p>
      <w:pPr>
        <w:pStyle w:val="ListParagraph"/>
        <w:numPr>
          <w:ilvl w:val="0"/>
          <w:numId w:val="2"/>
        </w:numPr>
        <w:spacing w:after="60" w:before="60"/>
      </w:pPr>
      <w:r>
        <w:rPr>
          <w:rFonts w:ascii="Arial" w:cs="Arial" w:eastAsia="Arial" w:hAnsi="Arial"/>
          <w:color w:val="444444"/>
          <w:sz w:val="20"/>
          <w:szCs w:val="20"/>
        </w:rPr>
        <w:t xml:space="preserve">Empty state — fewer than 2 logs total: graph container replaced with — Your trend will appear here once you have logged for a few days. Keep going.</w:t>
      </w:r>
    </w:p>
    <w:p>
      <w:pPr>
        <w:spacing w:after="0" w:before="120"/>
      </w:pPr>
      <w:r>
        <w:t xml:space="preserve"/>
      </w:r>
    </w:p>
    <w:p>
      <w:pPr>
        <w:pStyle w:val="Heading2"/>
        <w:pBdr>
          <w:bottom w:val="single" w:color="B2D8D8" w:sz="4" w:space="3"/>
        </w:pBdr>
        <w:spacing w:after="160" w:before="360"/>
      </w:pPr>
      <w:r>
        <w:rPr>
          <w:rFonts w:ascii="Arial" w:cs="Arial" w:eastAsia="Arial" w:hAnsi="Arial"/>
          <w:b/>
          <w:bCs/>
          <w:color w:val="2C3E50"/>
          <w:sz w:val="30"/>
          <w:szCs w:val="30"/>
        </w:rPr>
        <w:t xml:space="preserve">5.7 Component 4 — Phase Milestone Marker Legend</w:t>
      </w:r>
    </w:p>
    <w:p>
      <w:pPr>
        <w:spacing w:after="80" w:before="80"/>
      </w:pPr>
      <w:r>
        <w:rPr>
          <w:rFonts w:ascii="Arial" w:cs="Arial" w:eastAsia="Arial" w:hAnsi="Arial"/>
          <w:color w:val="444444"/>
          <w:sz w:val="20"/>
          <w:szCs w:val="20"/>
        </w:rPr>
        <w:t xml:space="preserve">Vertical dashed lines on main graph at each of the following dates where timestamp exists in framework_progress: Phase 1 completed, Phase 2 completed / Phase 3 started, Resistance phase started (resistance_phase_start), Phase 3 completed, Phase 4 first accessed (phase4_first_accessed), Phase 5 started.</w:t>
      </w:r>
    </w:p>
    <w:p>
      <w:pPr>
        <w:spacing w:after="80" w:before="80"/>
      </w:pPr>
      <w:r>
        <w:rPr>
          <w:rFonts w:ascii="Arial" w:cs="Arial" w:eastAsia="Arial" w:hAnsi="Arial"/>
          <w:color w:val="444444"/>
          <w:sz w:val="20"/>
          <w:szCs w:val="20"/>
        </w:rPr>
        <w:t xml:space="preserve">Each marker line has a small label at top identifying the milestone — brief labels (P1 done, P3 start, Resistance, P3 done etc) to avoid overlapping.</w:t>
      </w:r>
    </w:p>
    <w:p>
      <w:pPr>
        <w:spacing w:after="80" w:before="80"/>
      </w:pPr>
      <w:r>
        <w:rPr>
          <w:rFonts w:ascii="Arial" w:cs="Arial" w:eastAsia="Arial" w:hAnsi="Arial"/>
          <w:color w:val="444444"/>
          <w:sz w:val="20"/>
          <w:szCs w:val="20"/>
        </w:rPr>
        <w:t xml:space="preserve">Legend block below graph: lists each milestone with full label and date occurred. Only lists milestones that have occurred. If no milestones yet: legend section omitted.</w:t>
      </w:r>
    </w:p>
    <w:p>
      <w:pPr>
        <w:spacing w:after="0" w:before="120"/>
      </w:pPr>
      <w:r>
        <w:t xml:space="preserve"/>
      </w:r>
    </w:p>
    <w:p>
      <w:pPr>
        <w:pStyle w:val="Heading2"/>
        <w:pBdr>
          <w:bottom w:val="single" w:color="B2D8D8" w:sz="4" w:space="3"/>
        </w:pBdr>
        <w:spacing w:after="160" w:before="360"/>
      </w:pPr>
      <w:r>
        <w:rPr>
          <w:rFonts w:ascii="Arial" w:cs="Arial" w:eastAsia="Arial" w:hAnsi="Arial"/>
          <w:b/>
          <w:bCs/>
          <w:color w:val="2C3E50"/>
          <w:sz w:val="30"/>
          <w:szCs w:val="30"/>
        </w:rPr>
        <w:t xml:space="preserve">5.8 Component 5 — Progress Since Phase 3 Started</w:t>
      </w:r>
    </w:p>
    <w:p>
      <w:pPr>
        <w:spacing w:after="80" w:before="80"/>
      </w:pPr>
      <w:r>
        <w:rPr>
          <w:rFonts w:ascii="Arial" w:cs="Arial" w:eastAsia="Arial" w:hAnsi="Arial"/>
          <w:color w:val="444444"/>
          <w:sz w:val="20"/>
          <w:szCs w:val="20"/>
        </w:rPr>
        <w:t xml:space="preserve">Condition: Only rendered if phase3_completed_at is NOT NULL or resistance_phase_start is NOT NULL (member has been in Phase 3 for enough time).</w:t>
      </w:r>
    </w:p>
    <w:p>
      <w:pPr>
        <w:spacing w:after="80" w:before="80"/>
      </w:pPr>
      <w:r>
        <w:rPr>
          <w:rFonts w:ascii="Arial" w:cs="Arial" w:eastAsia="Arial" w:hAnsi="Arial"/>
          <w:color w:val="444444"/>
          <w:sz w:val="20"/>
          <w:szCs w:val="20"/>
        </w:rPr>
        <w:t xml:space="preserve">Content: Highlighted callout card — Since starting Phase 3 [N] days ago, your average loudness has changed by [+/- X points].</w:t>
      </w:r>
    </w:p>
    <w:p>
      <w:pPr>
        <w:spacing w:after="80" w:before="80"/>
      </w:pPr>
      <w:r>
        <w:rPr>
          <w:rFonts w:ascii="Arial" w:cs="Arial" w:eastAsia="Arial" w:hAnsi="Arial"/>
          <w:color w:val="444444"/>
          <w:sz w:val="20"/>
          <w:szCs w:val="20"/>
        </w:rPr>
        <w:t xml:space="preserve">Positive change (loudness reduced): shown with motivating frame — your average loudness has reduced by [X] points since starting Phase 3.</w:t>
      </w:r>
    </w:p>
    <w:p>
      <w:pPr>
        <w:spacing w:after="80" w:before="80"/>
      </w:pPr>
      <w:r>
        <w:rPr>
          <w:rFonts w:ascii="Arial" w:cs="Arial" w:eastAsia="Arial" w:hAnsi="Arial"/>
          <w:color w:val="444444"/>
          <w:sz w:val="20"/>
          <w:szCs w:val="20"/>
        </w:rPr>
        <w:t xml:space="preserve">Flat or negative: honest framing — Your trend is still early — most members see meaningful change after 6–8 weeks of consistent protocol work.</w:t>
      </w:r>
    </w:p>
    <w:p>
      <w:pPr>
        <w:spacing w:after="0" w:before="120"/>
      </w:pPr>
      <w:r>
        <w:t xml:space="preserve"/>
      </w:r>
    </w:p>
    <w:p>
      <w:pPr>
        <w:pStyle w:val="Heading2"/>
        <w:pBdr>
          <w:bottom w:val="single" w:color="B2D8D8" w:sz="4" w:space="3"/>
        </w:pBdr>
        <w:spacing w:after="160" w:before="360"/>
      </w:pPr>
      <w:r>
        <w:rPr>
          <w:rFonts w:ascii="Arial" w:cs="Arial" w:eastAsia="Arial" w:hAnsi="Arial"/>
          <w:b/>
          <w:bCs/>
          <w:color w:val="2C3E50"/>
          <w:sz w:val="30"/>
          <w:szCs w:val="30"/>
        </w:rPr>
        <w:t xml:space="preserve">5.9 Component 6 — This Week vs Last Week Summary</w:t>
      </w:r>
    </w:p>
    <w:p>
      <w:pPr>
        <w:spacing w:after="80" w:before="80"/>
      </w:pPr>
      <w:r>
        <w:rPr>
          <w:rFonts w:ascii="Arial" w:cs="Arial" w:eastAsia="Arial" w:hAnsi="Arial"/>
          <w:color w:val="444444"/>
          <w:sz w:val="20"/>
          <w:szCs w:val="20"/>
        </w:rPr>
        <w:t xml:space="preserve">Always visible. Shows: this week's average loudness vs last week's average loudness, change between weeks (+ or - with arrow), current streak vs same point last week. Simple two-column card layout.</w:t>
      </w:r>
    </w:p>
    <w:p>
      <w:pPr>
        <w:spacing w:after="80" w:before="80"/>
      </w:pPr>
      <w:r>
        <w:rPr>
          <w:rFonts w:ascii="Arial" w:cs="Arial" w:eastAsia="Arial" w:hAnsi="Arial"/>
          <w:color w:val="444444"/>
          <w:sz w:val="20"/>
          <w:szCs w:val="20"/>
        </w:rPr>
        <w:t xml:space="preserve">If fewer than 2 logs in either week: the comparison for that week shows — Not enough data.</w:t>
      </w:r>
    </w:p>
    <w:p>
      <w:pPr>
        <w:spacing w:after="0" w:before="120"/>
      </w:pPr>
      <w:r>
        <w:t xml:space="preserve"/>
      </w:r>
    </w:p>
    <w:p>
      <w:pPr>
        <w:pStyle w:val="Heading2"/>
        <w:pBdr>
          <w:bottom w:val="single" w:color="B2D8D8" w:sz="4" w:space="3"/>
        </w:pBdr>
        <w:spacing w:after="160" w:before="360"/>
      </w:pPr>
      <w:r>
        <w:rPr>
          <w:rFonts w:ascii="Arial" w:cs="Arial" w:eastAsia="Arial" w:hAnsi="Arial"/>
          <w:b/>
          <w:bCs/>
          <w:color w:val="2C3E50"/>
          <w:sz w:val="30"/>
          <w:szCs w:val="30"/>
        </w:rPr>
        <w:t xml:space="preserve">5.10 Component 7 — Correlation Insights</w:t>
      </w:r>
    </w:p>
    <w:p>
      <w:pPr>
        <w:spacing w:after="80" w:before="80"/>
      </w:pPr>
      <w:r>
        <w:rPr>
          <w:rFonts w:ascii="Arial" w:cs="Arial" w:eastAsia="Arial" w:hAnsi="Arial"/>
          <w:color w:val="444444"/>
          <w:sz w:val="20"/>
          <w:szCs w:val="20"/>
        </w:rPr>
        <w:t xml:space="preserve">Heading: Patterns in your data.</w:t>
      </w:r>
    </w:p>
    <w:p>
      <w:pPr>
        <w:spacing w:after="80" w:before="80"/>
      </w:pPr>
      <w:r>
        <w:rPr>
          <w:rFonts w:ascii="Arial" w:cs="Arial" w:eastAsia="Arial" w:hAnsi="Arial"/>
          <w:color w:val="444444"/>
          <w:sz w:val="20"/>
          <w:szCs w:val="20"/>
        </w:rPr>
        <w:t xml:space="preserve">Data threshold: Section only renders if member has 14 or more logs in full dataset. Below threshold: section replaced with — Personalised insights appear after 14 days of logging. You have [N] logs so far — [14-N] more to go. Progress shown as a small bar. Motivating framing.</w:t>
      </w:r>
    </w:p>
    <w:p>
      <w:pPr>
        <w:pStyle w:val="Heading3"/>
        <w:spacing w:after="120" w:before="280"/>
      </w:pPr>
      <w:r>
        <w:rPr>
          <w:rFonts w:ascii="Arial" w:cs="Arial" w:eastAsia="Arial" w:hAnsi="Arial"/>
          <w:b/>
          <w:bCs/>
          <w:color w:val="1B6B6B"/>
          <w:sz w:val="24"/>
          <w:szCs w:val="24"/>
        </w:rPr>
        <w:t xml:space="preserve">Three Insight Types</w:t>
      </w:r>
    </w:p>
    <w:p>
      <w:pPr>
        <w:spacing w:after="80" w:before="80"/>
      </w:pPr>
      <w:r>
        <w:rPr>
          <w:rFonts w:ascii="Arial" w:cs="Arial" w:eastAsia="Arial" w:hAnsi="Arial"/>
          <w:color w:val="444444"/>
          <w:sz w:val="20"/>
          <w:szCs w:val="20"/>
        </w:rPr>
        <w:t xml:space="preserve">Type 1 — Correlation insights: Up to four insight cards, one per correlation type (stress-loudness, sleep-loudness, jaw tension-loudness, neck tension-loudness). Only rendered if |r| &gt;= 0.3. Each card contains: icon, headline in plain language, one sentence explanation with specific threshold from member's own data, correlation strength indicator (Strong / Moderate / Weak based on r value bands: &gt;=0.6 strong, 0.4–0.6 moderate, 0.3–0.4 weak), direction noted in plain English. Weak patterns shown with note: This is an early pattern — it may strengthen as more data accumulates.</w:t>
      </w:r>
    </w:p>
    <w:p>
      <w:pPr>
        <w:spacing w:after="80" w:before="80"/>
      </w:pPr>
      <w:r>
        <w:rPr>
          <w:rFonts w:ascii="Arial" w:cs="Arial" w:eastAsia="Arial" w:hAnsi="Arial"/>
          <w:color w:val="444444"/>
          <w:sz w:val="20"/>
          <w:szCs w:val="20"/>
        </w:rPr>
        <w:t xml:space="preserve">Type 2 — Trend direction insights: Since starting Phase 3 [N] days ago, your average loudness has [reduced by X points / remained stable / increased by X points]. Before/after picture combining milestone data with loudness data. Only shown if phase3_completed_at or resistance_phase_start is populated.</w:t>
      </w:r>
    </w:p>
    <w:p>
      <w:pPr>
        <w:spacing w:after="80" w:before="80"/>
      </w:pPr>
      <w:r>
        <w:rPr>
          <w:rFonts w:ascii="Arial" w:cs="Arial" w:eastAsia="Arial" w:hAnsi="Arial"/>
          <w:color w:val="444444"/>
          <w:sz w:val="20"/>
          <w:szCs w:val="20"/>
        </w:rPr>
        <w:t xml:space="preserve">Type 3 — Best and worst day patterns: Your 5 lowest loudness days all had stress below [N] and sleep above [N]. Your 5 highest loudness days tended to have stress above [N]. Looks at conditions present on best and worst days and surfaces the pattern. More narrative and memorable than a correlation coefficient.</w:t>
      </w:r>
    </w:p>
    <w:p>
      <w:pPr>
        <w:spacing w:after="80" w:before="80"/>
      </w:pPr>
      <w:r>
        <w:rPr>
          <w:rFonts w:ascii="Arial" w:cs="Arial" w:eastAsia="Arial" w:hAnsi="Arial"/>
          <w:color w:val="444444"/>
          <w:sz w:val="20"/>
          <w:szCs w:val="20"/>
        </w:rPr>
        <w:t xml:space="preserve">Profile context modifier: If cervical-dominant profile and jaw tension shows strong correlation with loudness, additional note on that card — Given your cervical-primary profile, this jaw tension pattern is worth noting — it may reflect the interconnected nature of your jaw and cervical drivers.</w:t>
      </w:r>
    </w:p>
    <w:p>
      <w:pPr>
        <w:spacing w:after="80" w:before="80"/>
      </w:pPr>
      <w:r>
        <w:rPr>
          <w:rFonts w:ascii="Arial" w:cs="Arial" w:eastAsia="Arial" w:hAnsi="Arial"/>
          <w:color w:val="444444"/>
          <w:sz w:val="20"/>
          <w:szCs w:val="20"/>
        </w:rPr>
        <w:t xml:space="preserve">If no insights meet threshold: No strong patterns have emerged in your data yet. This may change as more data accumulates, or your tinnitus may not strongly track these specific factors.</w:t>
      </w:r>
    </w:p>
    <w:p>
      <w:pPr>
        <w:spacing w:after="0" w:before="120"/>
      </w:pPr>
      <w:r>
        <w:t xml:space="preserve"/>
      </w:r>
    </w:p>
    <w:p>
      <w:pPr>
        <w:pStyle w:val="Heading2"/>
        <w:pBdr>
          <w:bottom w:val="single" w:color="B2D8D8" w:sz="4" w:space="3"/>
        </w:pBdr>
        <w:spacing w:after="160" w:before="360"/>
      </w:pPr>
      <w:r>
        <w:rPr>
          <w:rFonts w:ascii="Arial" w:cs="Arial" w:eastAsia="Arial" w:hAnsi="Arial"/>
          <w:b/>
          <w:bCs/>
          <w:color w:val="2C3E50"/>
          <w:sz w:val="30"/>
          <w:szCs w:val="30"/>
        </w:rPr>
        <w:t xml:space="preserve">5.11 Component 8 — Personal Bests</w:t>
      </w:r>
    </w:p>
    <w:p>
      <w:pPr>
        <w:spacing w:after="80" w:before="80"/>
      </w:pPr>
      <w:r>
        <w:rPr>
          <w:rFonts w:ascii="Arial" w:cs="Arial" w:eastAsia="Arial" w:hAnsi="Arial"/>
          <w:color w:val="444444"/>
          <w:sz w:val="20"/>
          <w:szCs w:val="20"/>
        </w:rPr>
        <w:t xml:space="preserve">Heading: Personal bests. Always visible regardless of data threshold. Five cards displayed as a row on desktop, 2-column grid on mobile with fifth card centred.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c>
          <w:tcPr>
            <w:tcW w:type="dxa" w:w="2800"/>
            <w:tcBorders>
              <w:top w:val="single" w:color="B2D8D8" w:sz="4"/>
              <w:left w:val="single" w:color="B2D8D8" w:sz="4"/>
              <w:bottom w:val="single" w:color="B2D8D8" w:sz="4"/>
              <w:right w:val="single" w:color="B2D8D8" w:sz="4"/>
            </w:tcBorders>
            <w:shd w:fill="1B6B6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Personal best</w:t>
            </w:r>
          </w:p>
        </w:tc>
        <w:tc>
          <w:tcPr>
            <w:tcW w:type="dxa" w:w="4000"/>
            <w:tcBorders>
              <w:top w:val="single" w:color="B2D8D8" w:sz="4"/>
              <w:left w:val="single" w:color="B2D8D8" w:sz="4"/>
              <w:bottom w:val="single" w:color="B2D8D8" w:sz="4"/>
              <w:right w:val="single" w:color="B2D8D8" w:sz="4"/>
            </w:tcBorders>
            <w:shd w:fill="1B6B6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Calculation</w:t>
            </w:r>
          </w:p>
        </w:tc>
        <w:tc>
          <w:tcPr>
            <w:tcW w:type="dxa" w:w="2560"/>
            <w:tcBorders>
              <w:top w:val="single" w:color="B2D8D8" w:sz="4"/>
              <w:left w:val="single" w:color="B2D8D8" w:sz="4"/>
              <w:bottom w:val="single" w:color="B2D8D8" w:sz="4"/>
              <w:right w:val="single" w:color="B2D8D8" w:sz="4"/>
            </w:tcBorders>
            <w:shd w:fill="1B6B6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Unit</w:t>
            </w:r>
          </w:p>
        </w:tc>
      </w:tr>
      <w:tr>
        <w:tc>
          <w:tcPr>
            <w:tcW w:type="dxa" w:w="28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Lowest loudness</w:t>
            </w:r>
          </w:p>
        </w:tc>
        <w:tc>
          <w:tcPr>
            <w:tcW w:type="dxa" w:w="40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MIN(loudness) across all logs</w:t>
            </w:r>
          </w:p>
        </w:tc>
        <w:tc>
          <w:tcPr>
            <w:tcW w:type="dxa" w:w="256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Single day score</w:t>
            </w:r>
          </w:p>
        </w:tc>
      </w:tr>
      <w:tr>
        <w:tc>
          <w:tcPr>
            <w:tcW w:type="dxa" w:w="28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Best week average</w:t>
            </w:r>
          </w:p>
        </w:tc>
        <w:tc>
          <w:tcPr>
            <w:tcW w:type="dxa" w:w="4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MIN of all 7-day rolling averages</w:t>
            </w:r>
          </w:p>
        </w:tc>
        <w:tc>
          <w:tcPr>
            <w:tcW w:type="dxa" w:w="25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Average score</w:t>
            </w:r>
          </w:p>
        </w:tc>
      </w:tr>
      <w:tr>
        <w:tc>
          <w:tcPr>
            <w:tcW w:type="dxa" w:w="28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Longest sub-4 streak</w:t>
            </w:r>
          </w:p>
        </w:tc>
        <w:tc>
          <w:tcPr>
            <w:tcW w:type="dxa" w:w="40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Longest consecutive run where loudness &lt;= 4</w:t>
            </w:r>
          </w:p>
        </w:tc>
        <w:tc>
          <w:tcPr>
            <w:tcW w:type="dxa" w:w="256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Days</w:t>
            </w:r>
          </w:p>
        </w:tc>
      </w:tr>
      <w:tr>
        <w:tc>
          <w:tcPr>
            <w:tcW w:type="dxa" w:w="28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Longest sub-3 streak</w:t>
            </w:r>
          </w:p>
        </w:tc>
        <w:tc>
          <w:tcPr>
            <w:tcW w:type="dxa" w:w="4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Longest consecutive run where loudness &lt;= 3</w:t>
            </w:r>
          </w:p>
        </w:tc>
        <w:tc>
          <w:tcPr>
            <w:tcW w:type="dxa" w:w="25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Days</w:t>
            </w:r>
          </w:p>
        </w:tc>
      </w:tr>
      <w:tr>
        <w:tc>
          <w:tcPr>
            <w:tcW w:type="dxa" w:w="28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Longest logging streak</w:t>
            </w:r>
          </w:p>
        </w:tc>
        <w:tc>
          <w:tcPr>
            <w:tcW w:type="dxa" w:w="40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Longest consecutive calendar day logging streak</w:t>
            </w:r>
          </w:p>
        </w:tc>
        <w:tc>
          <w:tcPr>
            <w:tcW w:type="dxa" w:w="256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Days</w:t>
            </w:r>
          </w:p>
        </w:tc>
      </w:tr>
    </w:tbl>
    <w:p>
      <w:pPr>
        <w:spacing w:after="0" w:before="120"/>
      </w:pPr>
      <w:r>
        <w:t xml:space="preserve"/>
      </w:r>
    </w:p>
    <w:p>
      <w:pPr>
        <w:spacing w:after="80" w:before="80"/>
      </w:pPr>
      <w:r>
        <w:rPr>
          <w:rFonts w:ascii="Arial" w:cs="Arial" w:eastAsia="Arial" w:hAnsi="Arial"/>
          <w:color w:val="444444"/>
          <w:sz w:val="20"/>
          <w:szCs w:val="20"/>
        </w:rPr>
        <w:t xml:space="preserve">Each card: personal best label, large number (the achieved value), date achieved in muted text. If not yet achieved: placeholder — Keep logging to unlock this. Personal bests always use full dataset — not filtered by time window. Recalculate on every page load.</w:t>
      </w:r>
    </w:p>
    <w:p>
      <w:pPr>
        <w:spacing w:after="0" w:before="120"/>
      </w:pPr>
      <w:r>
        <w:t xml:space="preserve"/>
      </w:r>
    </w:p>
    <w:p>
      <w:pPr>
        <w:pStyle w:val="Heading2"/>
        <w:pBdr>
          <w:bottom w:val="single" w:color="B2D8D8" w:sz="4" w:space="3"/>
        </w:pBdr>
        <w:spacing w:after="160" w:before="360"/>
      </w:pPr>
      <w:r>
        <w:rPr>
          <w:rFonts w:ascii="Arial" w:cs="Arial" w:eastAsia="Arial" w:hAnsi="Arial"/>
          <w:b/>
          <w:bCs/>
          <w:color w:val="2C3E50"/>
          <w:sz w:val="30"/>
          <w:szCs w:val="30"/>
        </w:rPr>
        <w:t xml:space="preserve">5.12 Component 9 — Loudness Distribution Chart</w:t>
      </w:r>
    </w:p>
    <w:p>
      <w:pPr>
        <w:spacing w:after="80" w:before="80"/>
      </w:pPr>
      <w:r>
        <w:rPr>
          <w:rFonts w:ascii="Arial" w:cs="Arial" w:eastAsia="Arial" w:hAnsi="Arial"/>
          <w:color w:val="444444"/>
          <w:sz w:val="20"/>
          <w:szCs w:val="20"/>
        </w:rPr>
        <w:t xml:space="preserve">A bar chart showing how many days were logged at each loudness score (1 through 10). Split into two bars per score — first half of logging history vs second half — so improvement in distribution is visually obvious. Members can see at a glance whether their distribution is shifting left (more low-loudness days).</w:t>
      </w:r>
    </w:p>
    <w:p>
      <w:pPr>
        <w:spacing w:after="80" w:before="80"/>
      </w:pPr>
      <w:r>
        <w:rPr>
          <w:rFonts w:ascii="Arial" w:cs="Arial" w:eastAsia="Arial" w:hAnsi="Arial"/>
          <w:color w:val="444444"/>
          <w:sz w:val="20"/>
          <w:szCs w:val="20"/>
        </w:rPr>
        <w:t xml:space="preserve">Chart library: Recharts BarChart component. X axis: loudness scores 1–10. Y axis: day count. Two bars per score in distinct colours with a legend — Earlier period vs Recent period. If fewer than 14 logs total: section omitted.</w:t>
      </w:r>
    </w:p>
    <w:p>
      <w:pPr>
        <w:spacing w:after="0" w:before="120"/>
      </w:pPr>
      <w:r>
        <w:t xml:space="preserve"/>
      </w:r>
    </w:p>
    <w:p>
      <w:pPr>
        <w:pStyle w:val="Heading2"/>
        <w:pBdr>
          <w:bottom w:val="single" w:color="B2D8D8" w:sz="4" w:space="3"/>
        </w:pBdr>
        <w:spacing w:after="160" w:before="360"/>
      </w:pPr>
      <w:r>
        <w:rPr>
          <w:rFonts w:ascii="Arial" w:cs="Arial" w:eastAsia="Arial" w:hAnsi="Arial"/>
          <w:b/>
          <w:bCs/>
          <w:color w:val="2C3E50"/>
          <w:sz w:val="30"/>
          <w:szCs w:val="30"/>
        </w:rPr>
        <w:t xml:space="preserve">5.13 Component 10 — Individual Metric Graphs</w:t>
      </w:r>
    </w:p>
    <w:p>
      <w:pPr>
        <w:spacing w:after="80" w:before="80"/>
      </w:pPr>
      <w:r>
        <w:rPr>
          <w:rFonts w:ascii="Arial" w:cs="Arial" w:eastAsia="Arial" w:hAnsi="Arial"/>
          <w:color w:val="444444"/>
          <w:sz w:val="20"/>
          <w:szCs w:val="20"/>
        </w:rPr>
        <w:t xml:space="preserve">Four small graphs stacked: jaw tension over time, neck tension over time, stress over time, sleep quality over time. Same time window as main graph — updates when time window selector changes. Height approximately half the main graph.</w:t>
      </w:r>
    </w:p>
    <w:p>
      <w:pPr>
        <w:spacing w:after="80" w:before="80"/>
      </w:pPr>
      <w:r>
        <w:rPr>
          <w:rFonts w:ascii="Arial" w:cs="Arial" w:eastAsia="Arial" w:hAnsi="Arial"/>
          <w:color w:val="444444"/>
          <w:sz w:val="20"/>
          <w:szCs w:val="20"/>
        </w:rPr>
        <w:t xml:space="preserve">Each graph: Recharts LineChart, same time window, same X axis labelling. Y axis: 1–10, minimal labels. Line colour matches corresponding toggle colour from main graph. No phase milestone markers — cleaner. Tooltip on hover/tap. Label above each graph in muted text.</w:t>
      </w:r>
    </w:p>
    <w:p>
      <w:pPr>
        <w:spacing w:after="80" w:before="80"/>
      </w:pPr>
      <w:r>
        <w:rPr>
          <w:rFonts w:ascii="Arial" w:cs="Arial" w:eastAsia="Arial" w:hAnsi="Arial"/>
          <w:color w:val="444444"/>
          <w:sz w:val="20"/>
          <w:szCs w:val="20"/>
        </w:rPr>
        <w:t xml:space="preserve">Section heading: Individual metrics.</w:t>
      </w:r>
    </w:p>
    <w:p>
      <w:pPr>
        <w:spacing w:after="0" w:before="120"/>
      </w:pPr>
      <w:r>
        <w:t xml:space="preserve"/>
      </w:r>
    </w:p>
    <w:p>
      <w:pPr>
        <w:pStyle w:val="Heading2"/>
        <w:pBdr>
          <w:bottom w:val="single" w:color="B2D8D8" w:sz="4" w:space="3"/>
        </w:pBdr>
        <w:spacing w:after="160" w:before="360"/>
      </w:pPr>
      <w:r>
        <w:rPr>
          <w:rFonts w:ascii="Arial" w:cs="Arial" w:eastAsia="Arial" w:hAnsi="Arial"/>
          <w:b/>
          <w:bCs/>
          <w:color w:val="2C3E50"/>
          <w:sz w:val="30"/>
          <w:szCs w:val="30"/>
        </w:rPr>
        <w:t xml:space="preserve">5.14 Component 11 — Community Research Insight</w:t>
      </w:r>
    </w:p>
    <w:p>
      <w:pPr>
        <w:spacing w:after="80" w:before="80"/>
      </w:pPr>
      <w:r>
        <w:rPr>
          <w:rFonts w:ascii="Arial" w:cs="Arial" w:eastAsia="Arial" w:hAnsi="Arial"/>
          <w:color w:val="444444"/>
          <w:sz w:val="20"/>
          <w:szCs w:val="20"/>
        </w:rPr>
        <w:t xml:space="preserve">Single card at bottom of page. Subtle styling. Content managed via static content file — updated as real outcome data accumulates post-launch.</w:t>
      </w:r>
    </w:p>
    <w:p>
      <w:pPr>
        <w:spacing w:after="80" w:before="80"/>
      </w:pPr>
      <w:r>
        <w:rPr>
          <w:rFonts w:ascii="Arial" w:cs="Arial" w:eastAsia="Arial" w:hAnsi="Arial"/>
          <w:color w:val="444444"/>
          <w:sz w:val="20"/>
          <w:szCs w:val="20"/>
        </w:rPr>
        <w:t xml:space="preserve">Initial launch content: Members who log consistently for 90 days report significant improvement in tinnitus loudness and intrusiveness. Consistent daily logging is one of the strongest predictors of meaningful progress — your data is working for you every day you log.</w:t>
      </w:r>
    </w:p>
    <w:p>
      <w:pPr>
        <w:spacing w:after="0" w:before="120"/>
      </w:pPr>
      <w:r>
        <w:t xml:space="preserve"/>
      </w:r>
    </w:p>
    <w:p>
      <w:pPr>
        <w:pStyle w:val="Heading2"/>
        <w:pBdr>
          <w:bottom w:val="single" w:color="B2D8D8" w:sz="4" w:space="3"/>
        </w:pBdr>
        <w:spacing w:after="160" w:before="360"/>
      </w:pPr>
      <w:r>
        <w:rPr>
          <w:rFonts w:ascii="Arial" w:cs="Arial" w:eastAsia="Arial" w:hAnsi="Arial"/>
          <w:b/>
          <w:bCs/>
          <w:color w:val="2C3E50"/>
          <w:sz w:val="30"/>
          <w:szCs w:val="30"/>
        </w:rPr>
        <w:t xml:space="preserve">5.15 Data Calculations Reference</w:t>
      </w:r>
    </w:p>
    <w:p>
      <w:pPr>
        <w:spacing w:after="80" w:before="80"/>
      </w:pPr>
      <w:r>
        <w:rPr>
          <w:rFonts w:ascii="Arial" w:cs="Arial" w:eastAsia="Arial" w:hAnsi="Arial"/>
          <w:color w:val="444444"/>
          <w:sz w:val="20"/>
          <w:szCs w:val="20"/>
        </w:rPr>
        <w:t xml:space="preserve">All calculations performed server-side. Reference for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2D8D8" w:sz="4"/>
              <w:left w:val="single" w:color="B2D8D8" w:sz="4"/>
              <w:bottom w:val="single" w:color="B2D8D8" w:sz="4"/>
              <w:right w:val="single" w:color="B2D8D8" w:sz="4"/>
            </w:tcBorders>
            <w:shd w:fill="1B6B6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Calculation</w:t>
            </w:r>
          </w:p>
        </w:tc>
        <w:tc>
          <w:tcPr>
            <w:tcW w:type="dxa" w:w="6560"/>
            <w:tcBorders>
              <w:top w:val="single" w:color="B2D8D8" w:sz="4"/>
              <w:left w:val="single" w:color="B2D8D8" w:sz="4"/>
              <w:bottom w:val="single" w:color="B2D8D8" w:sz="4"/>
              <w:right w:val="single" w:color="B2D8D8" w:sz="4"/>
            </w:tcBorders>
            <w:shd w:fill="1B6B6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Logic</w:t>
            </w:r>
          </w:p>
        </w:tc>
      </w:tr>
      <w:tr>
        <w:tc>
          <w:tcPr>
            <w:tcW w:type="dxa" w:w="28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Logging streak (current)</w:t>
            </w:r>
          </w:p>
        </w:tc>
        <w:tc>
          <w:tcPr>
            <w:tcW w:type="dxa" w:w="656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Get all log_dates ordered DESC. Starting from today (or yesterday if today not logged). Count consecutive calendar days with a log. Stop at first gap.</w:t>
            </w:r>
          </w:p>
        </w:tc>
      </w:tr>
      <w:tr>
        <w:tc>
          <w:tcPr>
            <w:tcW w:type="dxa" w:w="28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Longest streak</w:t>
            </w:r>
          </w:p>
        </w:tc>
        <w:tc>
          <w:tcPr>
            <w:tcW w:type="dxa" w:w="65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Get all log_dates ordered ASC. Iterate counting consecutive runs. Track maximum run and end date.</w:t>
            </w:r>
          </w:p>
        </w:tc>
      </w:tr>
      <w:tr>
        <w:tc>
          <w:tcPr>
            <w:tcW w:type="dxa" w:w="28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Sub-N streak</w:t>
            </w:r>
          </w:p>
        </w:tc>
        <w:tc>
          <w:tcPr>
            <w:tcW w:type="dxa" w:w="656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Get all logs ordered by log_date ASC. Count consecutive logs where loudness &lt;= N. Track maximum run and end date.</w:t>
            </w:r>
          </w:p>
        </w:tc>
      </w:tr>
      <w:tr>
        <w:tc>
          <w:tcPr>
            <w:tcW w:type="dxa" w:w="28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Best week average</w:t>
            </w:r>
          </w:p>
        </w:tc>
        <w:tc>
          <w:tcPr>
            <w:tcW w:type="dxa" w:w="65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For each log_date with at least 7 logs in preceding 7 days: calculate average loudness. Return minimum of all such 7-day averages and date of last day in window.</w:t>
            </w:r>
          </w:p>
        </w:tc>
      </w:tr>
      <w:tr>
        <w:tc>
          <w:tcPr>
            <w:tcW w:type="dxa" w:w="28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Pearson correlation</w:t>
            </w:r>
          </w:p>
        </w:tc>
        <w:tc>
          <w:tcPr>
            <w:tcW w:type="dxa" w:w="656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r = covariance(X, loudness) / (stddev_X * stddev_loudness). Range -1 to +1. Display absolute value for strength, sign for direction.</w:t>
            </w:r>
          </w:p>
        </w:tc>
      </w:tr>
    </w:tbl>
    <w:p>
      <w:pPr>
        <w:spacing w:after="0" w:before="120"/>
      </w:pPr>
      <w:r>
        <w:t xml:space="preserve"/>
      </w:r>
    </w:p>
    <w:p>
      <w:pPr>
        <w:pStyle w:val="Heading2"/>
        <w:pBdr>
          <w:bottom w:val="single" w:color="B2D8D8" w:sz="4" w:space="3"/>
        </w:pBdr>
        <w:spacing w:after="160" w:before="360"/>
      </w:pPr>
      <w:r>
        <w:rPr>
          <w:rFonts w:ascii="Arial" w:cs="Arial" w:eastAsia="Arial" w:hAnsi="Arial"/>
          <w:b/>
          <w:bCs/>
          <w:color w:val="2C3E50"/>
          <w:sz w:val="30"/>
          <w:szCs w:val="30"/>
        </w:rPr>
        <w:t xml:space="preserve">5.16 Weekly Summary Email</w:t>
      </w:r>
    </w:p>
    <w:p>
      <w:pPr>
        <w:spacing w:after="80" w:before="80"/>
      </w:pPr>
      <w:r>
        <w:rPr>
          <w:rFonts w:ascii="Arial" w:cs="Arial" w:eastAsia="Arial" w:hAnsi="Arial"/>
          <w:color w:val="444444"/>
          <w:sz w:val="20"/>
          <w:szCs w:val="20"/>
        </w:rPr>
        <w:t xml:space="preserve">Noted for Stage 8 (Document 14 — Technical and Integration Specs) as an EmailOctopus automation. Sent every Sunday evening to all active members. Content: this week's average loudness vs last week's, current streak, one correlation insight if threshold met. Short, data-driven, personal. This is a pull-to-return mechanism — minimal content, one headline number, link back to platform. Does not replace the analytics page — complements it.</w:t>
      </w:r>
    </w:p>
    <w:p>
      <w:pPr>
        <w:spacing w:after="0" w:before="120"/>
      </w:pPr>
      <w:r>
        <w:t xml:space="preserve"/>
      </w:r>
    </w:p>
    <w:p>
      <w:pPr>
        <w:pStyle w:val="Heading2"/>
        <w:pBdr>
          <w:bottom w:val="single" w:color="B2D8D8" w:sz="4" w:space="3"/>
        </w:pBdr>
        <w:spacing w:after="160" w:before="360"/>
      </w:pPr>
      <w:r>
        <w:rPr>
          <w:rFonts w:ascii="Arial" w:cs="Arial" w:eastAsia="Arial" w:hAnsi="Arial"/>
          <w:b/>
          <w:bCs/>
          <w:color w:val="2C3E50"/>
          <w:sz w:val="30"/>
          <w:szCs w:val="30"/>
        </w:rPr>
        <w:t xml:space="preserve">5.17 Empty and Loading States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B2D8D8" w:sz="4"/>
              <w:left w:val="single" w:color="B2D8D8" w:sz="4"/>
              <w:bottom w:val="single" w:color="B2D8D8" w:sz="4"/>
              <w:right w:val="single" w:color="B2D8D8" w:sz="4"/>
            </w:tcBorders>
            <w:shd w:fill="1B6B6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State</w:t>
            </w:r>
          </w:p>
        </w:tc>
        <w:tc>
          <w:tcPr>
            <w:tcW w:type="dxa" w:w="3000"/>
            <w:tcBorders>
              <w:top w:val="single" w:color="B2D8D8" w:sz="4"/>
              <w:left w:val="single" w:color="B2D8D8" w:sz="4"/>
              <w:bottom w:val="single" w:color="B2D8D8" w:sz="4"/>
              <w:right w:val="single" w:color="B2D8D8" w:sz="4"/>
            </w:tcBorders>
            <w:shd w:fill="1B6B6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Condition</w:t>
            </w:r>
          </w:p>
        </w:tc>
        <w:tc>
          <w:tcPr>
            <w:tcW w:type="dxa" w:w="3960"/>
            <w:tcBorders>
              <w:top w:val="single" w:color="B2D8D8" w:sz="4"/>
              <w:left w:val="single" w:color="B2D8D8" w:sz="4"/>
              <w:bottom w:val="single" w:color="B2D8D8" w:sz="4"/>
              <w:right w:val="single" w:color="B2D8D8" w:sz="4"/>
            </w:tcBorders>
            <w:shd w:fill="1B6B6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Treatment</w:t>
            </w:r>
          </w:p>
        </w:tc>
      </w:tr>
      <w:tr>
        <w:tc>
          <w:tcPr>
            <w:tcW w:type="dxa" w:w="24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No logs</w:t>
            </w:r>
          </w:p>
        </w:tc>
        <w:tc>
          <w:tcPr>
            <w:tcW w:type="dxa" w:w="30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progress_logs count = 0</w:t>
            </w:r>
          </w:p>
        </w:tc>
        <w:tc>
          <w:tcPr>
            <w:tcW w:type="dxa" w:w="396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Full page placeholder — start logging message, tracker link</w:t>
            </w:r>
          </w:p>
        </w:tc>
      </w:tr>
      <w:tr>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Fewer than 2 logs</w:t>
            </w:r>
          </w:p>
        </w:tc>
        <w:tc>
          <w:tcPr>
            <w:tcW w:type="dxa" w:w="3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count &lt; 2</w:t>
            </w:r>
          </w:p>
        </w:tc>
        <w:tc>
          <w:tcPr>
            <w:tcW w:type="dxa" w:w="3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Graphs show empty state, personal bests show placeholder cards, insights show threshold message</w:t>
            </w:r>
          </w:p>
        </w:tc>
      </w:tr>
      <w:tr>
        <w:tc>
          <w:tcPr>
            <w:tcW w:type="dxa" w:w="24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Below 14-day threshold</w:t>
            </w:r>
          </w:p>
        </w:tc>
        <w:tc>
          <w:tcPr>
            <w:tcW w:type="dxa" w:w="30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count &lt; 14</w:t>
            </w:r>
          </w:p>
        </w:tc>
        <w:tc>
          <w:tcPr>
            <w:tcW w:type="dxa" w:w="396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Insights section shows progress bar toward threshold</w:t>
            </w:r>
          </w:p>
        </w:tc>
      </w:tr>
      <w:tr>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No correlations</w:t>
            </w:r>
          </w:p>
        </w:tc>
        <w:tc>
          <w:tcPr>
            <w:tcW w:type="dxa" w:w="3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All |r| &lt; 0.3</w:t>
            </w:r>
          </w:p>
        </w:tc>
        <w:tc>
          <w:tcPr>
            <w:tcW w:type="dxa" w:w="3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No strong patterns message</w:t>
            </w:r>
          </w:p>
        </w:tc>
      </w:tr>
      <w:tr>
        <w:tc>
          <w:tcPr>
            <w:tcW w:type="dxa" w:w="24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Fetch failure</w:t>
            </w:r>
          </w:p>
        </w:tc>
        <w:tc>
          <w:tcPr>
            <w:tcW w:type="dxa" w:w="30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Any data fetch fails</w:t>
            </w:r>
          </w:p>
        </w:tc>
        <w:tc>
          <w:tcPr>
            <w:tcW w:type="dxa" w:w="396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Affected component shows refresh prompt, rest of page renders normally</w:t>
            </w:r>
          </w:p>
        </w:tc>
      </w:tr>
    </w:tbl>
    <w:p>
      <w:r>
        <w:br w:type="page"/>
      </w:r>
    </w:p>
    <w:p>
      <w:pPr>
        <w:pStyle w:val="Heading1"/>
        <w:pBdr>
          <w:bottom w:val="single" w:color="1B6B6B" w:sz="8" w:space="4"/>
        </w:pBdr>
        <w:spacing w:after="200" w:before="480"/>
      </w:pPr>
      <w:r>
        <w:rPr>
          <w:rFonts w:ascii="Arial" w:cs="Arial" w:eastAsia="Arial" w:hAnsi="Arial"/>
          <w:b/>
          <w:bCs/>
          <w:color w:val="1B6B6B"/>
          <w:sz w:val="40"/>
          <w:szCs w:val="40"/>
        </w:rPr>
        <w:t xml:space="preserve">Section 6 — Framework Content System</w:t>
      </w:r>
    </w:p>
    <w:p>
      <w:pPr>
        <w:pStyle w:val="Heading2"/>
        <w:pBdr>
          <w:bottom w:val="single" w:color="B2D8D8" w:sz="4" w:space="3"/>
        </w:pBdr>
        <w:spacing w:after="160" w:before="360"/>
      </w:pPr>
      <w:r>
        <w:rPr>
          <w:rFonts w:ascii="Arial" w:cs="Arial" w:eastAsia="Arial" w:hAnsi="Arial"/>
          <w:b/>
          <w:bCs/>
          <w:color w:val="2C3E50"/>
          <w:sz w:val="30"/>
          <w:szCs w:val="30"/>
        </w:rPr>
        <w:t xml:space="preserve">6.1 Purpose</w:t>
      </w:r>
    </w:p>
    <w:p>
      <w:pPr>
        <w:spacing w:after="80" w:before="80"/>
      </w:pPr>
      <w:r>
        <w:rPr>
          <w:rFonts w:ascii="Arial" w:cs="Arial" w:eastAsia="Arial" w:hAnsi="Arial"/>
          <w:color w:val="444444"/>
          <w:sz w:val="20"/>
          <w:szCs w:val="20"/>
        </w:rPr>
        <w:t xml:space="preserve">The framework content system is the core product. It delivers the five-phase programme to each member in a personalised, sequentially structured experience. It handles content rendering, progress tracking, profile-specific variations, the daily session view, phase advancement, and the programme overview page.</w:t>
      </w:r>
    </w:p>
    <w:p>
      <w:pPr>
        <w:spacing w:after="0" w:before="120"/>
      </w:pPr>
      <w:r>
        <w:t xml:space="preserve"/>
      </w:r>
    </w:p>
    <w:p>
      <w:pPr>
        <w:pStyle w:val="Heading2"/>
        <w:pBdr>
          <w:bottom w:val="single" w:color="B2D8D8" w:sz="4" w:space="3"/>
        </w:pBdr>
        <w:spacing w:after="160" w:before="360"/>
      </w:pPr>
      <w:r>
        <w:rPr>
          <w:rFonts w:ascii="Arial" w:cs="Arial" w:eastAsia="Arial" w:hAnsi="Arial"/>
          <w:b/>
          <w:bCs/>
          <w:color w:val="2C3E50"/>
          <w:sz w:val="30"/>
          <w:szCs w:val="30"/>
        </w:rPr>
        <w:t xml:space="preserve">6.2 Content Architecture — Hybrid Approach</w:t>
      </w:r>
    </w:p>
    <w:p>
      <w:pPr>
        <w:pStyle w:val="Heading3"/>
        <w:spacing w:after="120" w:before="280"/>
      </w:pPr>
      <w:r>
        <w:rPr>
          <w:rFonts w:ascii="Arial" w:cs="Arial" w:eastAsia="Arial" w:hAnsi="Arial"/>
          <w:b/>
          <w:bCs/>
          <w:color w:val="1B6B6B"/>
          <w:sz w:val="24"/>
          <w:szCs w:val="24"/>
        </w:rPr>
        <w:t xml:space="preserve">Static Content Files (TypeScript constants in /content directory)</w:t>
      </w:r>
    </w:p>
    <w:p>
      <w:pPr>
        <w:pStyle w:val="ListParagraph"/>
        <w:numPr>
          <w:ilvl w:val="0"/>
          <w:numId w:val="2"/>
        </w:numPr>
        <w:spacing w:after="60" w:before="60"/>
      </w:pPr>
      <w:r>
        <w:rPr>
          <w:rFonts w:ascii="Arial" w:cs="Arial" w:eastAsia="Arial" w:hAnsi="Arial"/>
          <w:color w:val="444444"/>
          <w:sz w:val="20"/>
          <w:szCs w:val="20"/>
        </w:rPr>
        <w:t xml:space="preserve">All member-facing written content — mechanism explanations, technique instructions, framing sections</w:t>
      </w:r>
    </w:p>
    <w:p>
      <w:pPr>
        <w:pStyle w:val="ListParagraph"/>
        <w:numPr>
          <w:ilvl w:val="0"/>
          <w:numId w:val="2"/>
        </w:numPr>
        <w:spacing w:after="60" w:before="60"/>
      </w:pPr>
      <w:r>
        <w:rPr>
          <w:rFonts w:ascii="Arial" w:cs="Arial" w:eastAsia="Arial" w:hAnsi="Arial"/>
          <w:color w:val="444444"/>
          <w:sz w:val="20"/>
          <w:szCs w:val="20"/>
        </w:rPr>
        <w:t xml:space="preserve">Exercise definitions — exercise ID, name, category, duration, focus line, full content, condensed content</w:t>
      </w:r>
    </w:p>
    <w:p>
      <w:pPr>
        <w:pStyle w:val="ListParagraph"/>
        <w:numPr>
          <w:ilvl w:val="0"/>
          <w:numId w:val="2"/>
        </w:numPr>
        <w:spacing w:after="60" w:before="60"/>
      </w:pPr>
      <w:r>
        <w:rPr>
          <w:rFonts w:ascii="Arial" w:cs="Arial" w:eastAsia="Arial" w:hAnsi="Arial"/>
          <w:color w:val="444444"/>
          <w:sz w:val="20"/>
          <w:szCs w:val="20"/>
        </w:rPr>
        <w:t xml:space="preserve">Session lists per phase — ordered array of section/exercise IDs per phase</w:t>
      </w:r>
    </w:p>
    <w:p>
      <w:pPr>
        <w:pStyle w:val="ListParagraph"/>
        <w:numPr>
          <w:ilvl w:val="0"/>
          <w:numId w:val="2"/>
        </w:numPr>
        <w:spacing w:after="60" w:before="60"/>
      </w:pPr>
      <w:r>
        <w:rPr>
          <w:rFonts w:ascii="Arial" w:cs="Arial" w:eastAsia="Arial" w:hAnsi="Arial"/>
          <w:color w:val="444444"/>
          <w:sz w:val="20"/>
          <w:szCs w:val="20"/>
        </w:rPr>
        <w:t xml:space="preserve">Daily focus lines — keyed by phase and section</w:t>
      </w:r>
    </w:p>
    <w:p>
      <w:pPr>
        <w:pStyle w:val="ListParagraph"/>
        <w:numPr>
          <w:ilvl w:val="0"/>
          <w:numId w:val="2"/>
        </w:numPr>
        <w:spacing w:after="60" w:before="60"/>
      </w:pPr>
      <w:r>
        <w:rPr>
          <w:rFonts w:ascii="Arial" w:cs="Arial" w:eastAsia="Arial" w:hAnsi="Arial"/>
          <w:color w:val="444444"/>
          <w:sz w:val="20"/>
          <w:szCs w:val="20"/>
        </w:rPr>
        <w:t xml:space="preserve">Profile modifier text blocks — keyed by profile type and flag combination</w:t>
      </w:r>
    </w:p>
    <w:p>
      <w:pPr>
        <w:pStyle w:val="ListParagraph"/>
        <w:numPr>
          <w:ilvl w:val="0"/>
          <w:numId w:val="2"/>
        </w:numPr>
        <w:spacing w:after="60" w:before="60"/>
      </w:pPr>
      <w:r>
        <w:rPr>
          <w:rFonts w:ascii="Arial" w:cs="Arial" w:eastAsia="Arial" w:hAnsi="Arial"/>
          <w:color w:val="444444"/>
          <w:sz w:val="20"/>
          <w:szCs w:val="20"/>
        </w:rPr>
        <w:t xml:space="preserve">Phase names, descriptions, and session counts</w:t>
      </w:r>
    </w:p>
    <w:p>
      <w:pPr>
        <w:pStyle w:val="Heading3"/>
        <w:spacing w:after="120" w:before="280"/>
      </w:pPr>
      <w:r>
        <w:rPr>
          <w:rFonts w:ascii="Arial" w:cs="Arial" w:eastAsia="Arial" w:hAnsi="Arial"/>
          <w:b/>
          <w:bCs/>
          <w:color w:val="1B6B6B"/>
          <w:sz w:val="24"/>
          <w:szCs w:val="24"/>
        </w:rPr>
        <w:t xml:space="preserve">Database (Dynamic Per Member)</w:t>
      </w:r>
    </w:p>
    <w:p>
      <w:pPr>
        <w:pStyle w:val="ListParagraph"/>
        <w:numPr>
          <w:ilvl w:val="0"/>
          <w:numId w:val="2"/>
        </w:numPr>
        <w:spacing w:after="60" w:before="60"/>
      </w:pPr>
      <w:r>
        <w:rPr>
          <w:rFonts w:ascii="Arial" w:cs="Arial" w:eastAsia="Arial" w:hAnsi="Arial"/>
          <w:color w:val="444444"/>
          <w:sz w:val="20"/>
          <w:szCs w:val="20"/>
        </w:rPr>
        <w:t xml:space="preserve">Progress position — current_phase, current_session in framework_progress</w:t>
      </w:r>
    </w:p>
    <w:p>
      <w:pPr>
        <w:pStyle w:val="ListParagraph"/>
        <w:numPr>
          <w:ilvl w:val="0"/>
          <w:numId w:val="2"/>
        </w:numPr>
        <w:spacing w:after="60" w:before="60"/>
      </w:pPr>
      <w:r>
        <w:rPr>
          <w:rFonts w:ascii="Arial" w:cs="Arial" w:eastAsia="Arial" w:hAnsi="Arial"/>
          <w:color w:val="444444"/>
          <w:sz w:val="20"/>
          <w:szCs w:val="20"/>
        </w:rPr>
        <w:t xml:space="preserve">Phase completion timestamps</w:t>
      </w:r>
    </w:p>
    <w:p>
      <w:pPr>
        <w:pStyle w:val="ListParagraph"/>
        <w:numPr>
          <w:ilvl w:val="0"/>
          <w:numId w:val="2"/>
        </w:numPr>
        <w:spacing w:after="60" w:before="60"/>
      </w:pPr>
      <w:r>
        <w:rPr>
          <w:rFonts w:ascii="Arial" w:cs="Arial" w:eastAsia="Arial" w:hAnsi="Arial"/>
          <w:color w:val="444444"/>
          <w:sz w:val="20"/>
          <w:szCs w:val="20"/>
        </w:rPr>
        <w:t xml:space="preserve">Protocol assignment — tmj_protocol_assigned, cerv_protocol_assigned, protocol_option</w:t>
      </w:r>
    </w:p>
    <w:p>
      <w:pPr>
        <w:pStyle w:val="ListParagraph"/>
        <w:numPr>
          <w:ilvl w:val="0"/>
          <w:numId w:val="2"/>
        </w:numPr>
        <w:spacing w:after="60" w:before="60"/>
      </w:pPr>
      <w:r>
        <w:rPr>
          <w:rFonts w:ascii="Arial" w:cs="Arial" w:eastAsia="Arial" w:hAnsi="Arial"/>
          <w:color w:val="444444"/>
          <w:sz w:val="20"/>
          <w:szCs w:val="20"/>
        </w:rPr>
        <w:t xml:space="preserve">First view tracking — exercises_viewed JSONB on framework_progress</w:t>
      </w:r>
    </w:p>
    <w:p>
      <w:pPr>
        <w:pStyle w:val="ListParagraph"/>
        <w:numPr>
          <w:ilvl w:val="0"/>
          <w:numId w:val="2"/>
        </w:numPr>
        <w:spacing w:after="60" w:before="60"/>
      </w:pPr>
      <w:r>
        <w:rPr>
          <w:rFonts w:ascii="Arial" w:cs="Arial" w:eastAsia="Arial" w:hAnsi="Arial"/>
          <w:color w:val="444444"/>
          <w:sz w:val="20"/>
          <w:szCs w:val="20"/>
        </w:rPr>
        <w:t xml:space="preserve">Mid-session progress — session_in_progress JSONB on framework_progress</w:t>
      </w:r>
    </w:p>
    <w:p>
      <w:pPr>
        <w:pStyle w:val="ListParagraph"/>
        <w:numPr>
          <w:ilvl w:val="0"/>
          <w:numId w:val="2"/>
        </w:numPr>
        <w:spacing w:after="60" w:before="60"/>
      </w:pPr>
      <w:r>
        <w:rPr>
          <w:rFonts w:ascii="Arial" w:cs="Arial" w:eastAsia="Arial" w:hAnsi="Arial"/>
          <w:color w:val="444444"/>
          <w:sz w:val="20"/>
          <w:szCs w:val="20"/>
        </w:rPr>
        <w:t xml:space="preserve">Resistance phase start date</w:t>
      </w:r>
    </w:p>
    <w:p>
      <w:pPr>
        <w:pStyle w:val="ListParagraph"/>
        <w:numPr>
          <w:ilvl w:val="0"/>
          <w:numId w:val="2"/>
        </w:numPr>
        <w:spacing w:after="60" w:before="60"/>
      </w:pPr>
      <w:r>
        <w:rPr>
          <w:rFonts w:ascii="Arial" w:cs="Arial" w:eastAsia="Arial" w:hAnsi="Arial"/>
          <w:color w:val="444444"/>
          <w:sz w:val="20"/>
          <w:szCs w:val="20"/>
        </w:rPr>
        <w:t xml:space="preserve">Contextual nudge dismissal — nudges_dismissed JSONB on framework_progress</w:t>
      </w:r>
    </w:p>
    <w:p>
      <w:pPr>
        <w:pStyle w:val="ListParagraph"/>
        <w:numPr>
          <w:ilvl w:val="0"/>
          <w:numId w:val="2"/>
        </w:numPr>
        <w:spacing w:after="60" w:before="60"/>
      </w:pPr>
      <w:r>
        <w:rPr>
          <w:rFonts w:ascii="Arial" w:cs="Arial" w:eastAsia="Arial" w:hAnsi="Arial"/>
          <w:color w:val="444444"/>
          <w:sz w:val="20"/>
          <w:szCs w:val="20"/>
        </w:rPr>
        <w:t xml:space="preserve">Session logs — session_logs table</w:t>
      </w:r>
    </w:p>
    <w:p>
      <w:pPr>
        <w:spacing w:after="80" w:before="80"/>
      </w:pPr>
      <w:r>
        <w:rPr>
          <w:rFonts w:ascii="Arial" w:cs="Arial" w:eastAsia="Arial" w:hAnsi="Arial"/>
          <w:color w:val="444444"/>
          <w:sz w:val="20"/>
          <w:szCs w:val="20"/>
        </w:rPr>
        <w:t xml:space="preserve">Content updates: updating framework content requires a code deployment. This is acceptable — content changes are infrequent and deliberate.</w:t>
      </w:r>
    </w:p>
    <w:p>
      <w:pPr>
        <w:spacing w:after="0" w:before="120"/>
      </w:pPr>
      <w:r>
        <w:t xml:space="preserve"/>
      </w:r>
    </w:p>
    <w:p>
      <w:pPr>
        <w:pStyle w:val="Heading2"/>
        <w:pBdr>
          <w:bottom w:val="single" w:color="B2D8D8" w:sz="4" w:space="3"/>
        </w:pBdr>
        <w:spacing w:after="160" w:before="360"/>
      </w:pPr>
      <w:r>
        <w:rPr>
          <w:rFonts w:ascii="Arial" w:cs="Arial" w:eastAsia="Arial" w:hAnsi="Arial"/>
          <w:b/>
          <w:bCs/>
          <w:color w:val="2C3E50"/>
          <w:sz w:val="30"/>
          <w:szCs w:val="30"/>
        </w:rPr>
        <w:t xml:space="preserve">6.3 Route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2D8D8" w:sz="4"/>
              <w:left w:val="single" w:color="B2D8D8" w:sz="4"/>
              <w:bottom w:val="single" w:color="B2D8D8" w:sz="4"/>
              <w:right w:val="single" w:color="B2D8D8" w:sz="4"/>
            </w:tcBorders>
            <w:shd w:fill="1B6B6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Route</w:t>
            </w:r>
          </w:p>
        </w:tc>
        <w:tc>
          <w:tcPr>
            <w:tcW w:type="dxa" w:w="5760"/>
            <w:tcBorders>
              <w:top w:val="single" w:color="B2D8D8" w:sz="4"/>
              <w:left w:val="single" w:color="B2D8D8" w:sz="4"/>
              <w:bottom w:val="single" w:color="B2D8D8" w:sz="4"/>
              <w:right w:val="single" w:color="B2D8D8" w:sz="4"/>
            </w:tcBorders>
            <w:shd w:fill="1B6B6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Content</w:t>
            </w:r>
          </w:p>
        </w:tc>
      </w:tr>
      <w:tr>
        <w:tc>
          <w:tcPr>
            <w:tcW w:type="dxa" w:w="36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/framework</w:t>
            </w:r>
          </w:p>
        </w:tc>
        <w:tc>
          <w:tcPr>
            <w:tcW w:type="dxa" w:w="576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Framework home — redirects to current phase/section</w:t>
            </w:r>
          </w:p>
        </w:tc>
      </w:tr>
      <w:tr>
        <w:tc>
          <w:tcPr>
            <w:tcW w:type="dxa" w:w="3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/framework/phase-[N]</w:t>
            </w:r>
          </w:p>
        </w:tc>
        <w:tc>
          <w:tcPr>
            <w:tcW w:type="dxa" w:w="57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Phase overview page — section list for that phase</w:t>
            </w:r>
          </w:p>
        </w:tc>
      </w:tr>
      <w:tr>
        <w:tc>
          <w:tcPr>
            <w:tcW w:type="dxa" w:w="36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/framework/phase-[N]/section-[S]</w:t>
            </w:r>
          </w:p>
        </w:tc>
        <w:tc>
          <w:tcPr>
            <w:tcW w:type="dxa" w:w="576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Individual content section</w:t>
            </w:r>
          </w:p>
        </w:tc>
      </w:tr>
      <w:tr>
        <w:tc>
          <w:tcPr>
            <w:tcW w:type="dxa" w:w="3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/session</w:t>
            </w:r>
          </w:p>
        </w:tc>
        <w:tc>
          <w:tcPr>
            <w:tcW w:type="dxa" w:w="57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Daily practice view — Phase 3 and 4 exercise checklist</w:t>
            </w:r>
          </w:p>
        </w:tc>
      </w:tr>
      <w:tr>
        <w:tc>
          <w:tcPr>
            <w:tcW w:type="dxa" w:w="36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/programme-overview</w:t>
            </w:r>
          </w:p>
        </w:tc>
        <w:tc>
          <w:tcPr>
            <w:tcW w:type="dxa" w:w="576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Read-only overview of all five phases</w:t>
            </w:r>
          </w:p>
        </w:tc>
      </w:tr>
    </w:tbl>
    <w:p>
      <w:pPr>
        <w:spacing w:after="0" w:before="120"/>
      </w:pPr>
      <w:r>
        <w:t xml:space="preserve"/>
      </w:r>
    </w:p>
    <w:p>
      <w:pPr>
        <w:pStyle w:val="Heading3"/>
        <w:spacing w:after="120" w:before="280"/>
      </w:pPr>
      <w:r>
        <w:rPr>
          <w:rFonts w:ascii="Arial" w:cs="Arial" w:eastAsia="Arial" w:hAnsi="Arial"/>
          <w:b/>
          <w:bCs/>
          <w:color w:val="1B6B6B"/>
          <w:sz w:val="24"/>
          <w:szCs w:val="24"/>
        </w:rPr>
        <w:t xml:space="preserve">Access Control — Sequential Phase Gating</w:t>
      </w:r>
    </w:p>
    <w:p>
      <w:pPr>
        <w:spacing w:after="80" w:before="80"/>
      </w:pPr>
      <w:r>
        <w:rPr>
          <w:rFonts w:ascii="Arial" w:cs="Arial" w:eastAsia="Arial" w:hAnsi="Arial"/>
          <w:color w:val="444444"/>
          <w:sz w:val="20"/>
          <w:szCs w:val="20"/>
        </w:rPr>
        <w:t xml:space="preserve">Middleware checks on every /framework/phase-[N] request: if requested_phase &lt;= current_phase → allow. If requested_phase &gt; current_phase → redirect to /framework/phase-[current_phase].</w:t>
      </w:r>
    </w:p>
    <w:p>
      <w:pPr>
        <w:spacing w:after="80" w:before="80"/>
      </w:pPr>
      <w:r>
        <w:rPr>
          <w:rFonts w:ascii="Arial" w:cs="Arial" w:eastAsia="Arial" w:hAnsi="Arial"/>
          <w:color w:val="444444"/>
          <w:sz w:val="20"/>
          <w:szCs w:val="20"/>
        </w:rPr>
        <w:t xml:space="preserve">Phase 4 exception: if current_phase &gt;= 2, Phase 4 is always accessible regardless of sequential position.</w:t>
      </w:r>
    </w:p>
    <w:p>
      <w:pPr>
        <w:spacing w:after="80" w:before="80"/>
      </w:pPr>
      <w:r>
        <w:rPr>
          <w:rFonts w:ascii="Arial" w:cs="Arial" w:eastAsia="Arial" w:hAnsi="Arial"/>
          <w:color w:val="444444"/>
          <w:sz w:val="20"/>
          <w:szCs w:val="20"/>
        </w:rPr>
        <w:t xml:space="preserve">Direct URL access to locked content: if a member manually types a locked phase URL, they are redirected to /dashboard with no error message.</w:t>
      </w:r>
    </w:p>
    <w:p>
      <w:pPr>
        <w:spacing w:after="0" w:before="120"/>
      </w:pPr>
      <w:r>
        <w:t xml:space="preserve"/>
      </w:r>
    </w:p>
    <w:p>
      <w:pPr>
        <w:pStyle w:val="Heading2"/>
        <w:pBdr>
          <w:bottom w:val="single" w:color="B2D8D8" w:sz="4" w:space="3"/>
        </w:pBdr>
        <w:spacing w:after="160" w:before="360"/>
      </w:pPr>
      <w:r>
        <w:rPr>
          <w:rFonts w:ascii="Arial" w:cs="Arial" w:eastAsia="Arial" w:hAnsi="Arial"/>
          <w:b/>
          <w:bCs/>
          <w:color w:val="2C3E50"/>
          <w:sz w:val="30"/>
          <w:szCs w:val="30"/>
        </w:rPr>
        <w:t xml:space="preserve">6.4 Profile-Specific Content Rendering</w:t>
      </w:r>
    </w:p>
    <w:p>
      <w:pPr>
        <w:spacing w:after="80" w:before="80"/>
      </w:pPr>
      <w:r>
        <w:rPr>
          <w:rFonts w:ascii="Arial" w:cs="Arial" w:eastAsia="Arial" w:hAnsi="Arial"/>
          <w:color w:val="444444"/>
          <w:sz w:val="20"/>
          <w:szCs w:val="20"/>
        </w:rPr>
        <w:t xml:space="preserve">Every content section with profile modifiers reads the following from phase1_assessment and framework_progress at render time: profile_type, tmj_protocol_assigned, cerv_protocol_assigned, all individual finding flags (jaw_drift, masseter_asymmetry, pterygoid_tenderness, suboccipital_tenderness etc), protocol_option.</w:t>
      </w:r>
    </w:p>
    <w:p>
      <w:pPr>
        <w:spacing w:after="80" w:before="80"/>
      </w:pPr>
      <w:r>
        <w:rPr>
          <w:rFonts w:ascii="Arial" w:cs="Arial" w:eastAsia="Arial" w:hAnsi="Arial"/>
          <w:color w:val="444444"/>
          <w:sz w:val="20"/>
          <w:szCs w:val="20"/>
        </w:rPr>
        <w:t xml:space="preserve">Each content section is a React component that receives the member's assessment data as props. Profile modifier blocks are conditionally rendered based on flag values. The content file defines all variants — the component selects the appropriate one.</w:t>
      </w:r>
    </w:p>
    <w:p>
      <w:pPr>
        <w:spacing w:after="80" w:before="80"/>
      </w:pPr>
      <w:r>
        <w:rPr>
          <w:rFonts w:ascii="Arial" w:cs="Arial" w:eastAsia="Arial" w:hAnsi="Arial"/>
          <w:color w:val="444444"/>
          <w:sz w:val="20"/>
          <w:szCs w:val="20"/>
        </w:rPr>
        <w:t xml:space="preserve">Example pattern: if (phase1Data.tmj_jaw_drift &amp;&amp; phase1Data.tmj_jaw_drift_direction) { render JawDriftModifier with direction prop }</w:t>
      </w:r>
    </w:p>
    <w:p>
      <w:pPr>
        <w:spacing w:after="80" w:before="80"/>
      </w:pPr>
      <w:r>
        <w:rPr>
          <w:rFonts w:ascii="Arial" w:cs="Arial" w:eastAsia="Arial" w:hAnsi="Arial"/>
          <w:color w:val="444444"/>
          <w:sz w:val="20"/>
          <w:szCs w:val="20"/>
        </w:rPr>
        <w:t xml:space="preserve">No content is fetched from the database — content lives in static files, member data from the database determines which parts render. Clean separation.</w:t>
      </w:r>
    </w:p>
    <w:p>
      <w:pPr>
        <w:spacing w:after="0" w:before="120"/>
      </w:pPr>
      <w:r>
        <w:t xml:space="preserve"/>
      </w:r>
    </w:p>
    <w:p>
      <w:pPr>
        <w:pStyle w:val="Heading2"/>
        <w:pBdr>
          <w:bottom w:val="single" w:color="B2D8D8" w:sz="4" w:space="3"/>
        </w:pBdr>
        <w:spacing w:after="160" w:before="360"/>
      </w:pPr>
      <w:r>
        <w:rPr>
          <w:rFonts w:ascii="Arial" w:cs="Arial" w:eastAsia="Arial" w:hAnsi="Arial"/>
          <w:b/>
          <w:bCs/>
          <w:color w:val="2C3E50"/>
          <w:sz w:val="30"/>
          <w:szCs w:val="30"/>
        </w:rPr>
        <w:t xml:space="preserve">6.5 First View vs Condensed View</w:t>
      </w:r>
    </w:p>
    <w:p>
      <w:pPr>
        <w:spacing w:after="80" w:before="80"/>
      </w:pPr>
      <w:r>
        <w:rPr>
          <w:rFonts w:ascii="Arial" w:cs="Arial" w:eastAsia="Arial" w:hAnsi="Arial"/>
          <w:color w:val="444444"/>
          <w:sz w:val="20"/>
          <w:szCs w:val="20"/>
        </w:rPr>
        <w:t xml:space="preserve">Tracking: exercises_viewed JSONB column on framework_progress. Stores an object of exercise IDs mapped to true: { "D4_heat_application": true, "D5_temporalis_release": true }</w:t>
      </w:r>
    </w:p>
    <w:p>
      <w:pPr>
        <w:spacing w:after="80" w:before="80"/>
      </w:pPr>
      <w:r>
        <w:rPr>
          <w:rFonts w:ascii="Arial" w:cs="Arial" w:eastAsia="Arial" w:hAnsi="Arial"/>
          <w:color w:val="444444"/>
          <w:sz w:val="20"/>
          <w:szCs w:val="20"/>
        </w:rPr>
        <w:t xml:space="preserve">Rendering logic: if exercises_viewed[exerciseId] === true → render condensed view. Else → render full content view.</w:t>
      </w:r>
    </w:p>
    <w:p>
      <w:pPr>
        <w:spacing w:after="80" w:before="80"/>
      </w:pPr>
      <w:r>
        <w:rPr>
          <w:rFonts w:ascii="Arial" w:cs="Arial" w:eastAsia="Arial" w:hAnsi="Arial"/>
          <w:color w:val="444444"/>
          <w:sz w:val="20"/>
          <w:szCs w:val="20"/>
        </w:rPr>
        <w:t xml:space="preserve">On first view completion: when member taps Complete on an exercise for the first time, the API route writes that exercise ID to exercises_viewed JSONB. Subsequent visits always render condensed view.</w:t>
      </w:r>
    </w:p>
    <w:p>
      <w:pPr>
        <w:spacing w:after="80" w:before="80"/>
      </w:pPr>
      <w:r>
        <w:rPr>
          <w:rFonts w:ascii="Arial" w:cs="Arial" w:eastAsia="Arial" w:hAnsi="Arial"/>
          <w:color w:val="444444"/>
          <w:sz w:val="20"/>
          <w:szCs w:val="20"/>
        </w:rPr>
        <w:t xml:space="preserve">Full content always accessible: every condensed view has a Read full explanation expand link at the top. Tapping expands full content inline without navigating away. Expand state not persisted — collapses on next visit.</w:t>
      </w:r>
    </w:p>
    <w:p>
      <w:pPr>
        <w:pStyle w:val="Heading3"/>
        <w:spacing w:after="120" w:before="280"/>
      </w:pPr>
      <w:r>
        <w:rPr>
          <w:rFonts w:ascii="Arial" w:cs="Arial" w:eastAsia="Arial" w:hAnsi="Arial"/>
          <w:b/>
          <w:bCs/>
          <w:color w:val="1B6B6B"/>
          <w:sz w:val="24"/>
          <w:szCs w:val="24"/>
        </w:rPr>
        <w:t xml:space="preserve">Full Content View Structure (First Visit)</w:t>
      </w:r>
    </w:p>
    <w:p>
      <w:pPr>
        <w:pStyle w:val="ListParagraph"/>
        <w:numPr>
          <w:ilvl w:val="0"/>
          <w:numId w:val="3"/>
        </w:numPr>
        <w:spacing w:after="60" w:before="60"/>
      </w:pPr>
      <w:r>
        <w:rPr>
          <w:rFonts w:ascii="Arial" w:cs="Arial" w:eastAsia="Arial" w:hAnsi="Arial"/>
          <w:color w:val="444444"/>
          <w:sz w:val="20"/>
          <w:szCs w:val="20"/>
        </w:rPr>
        <w:t xml:space="preserve">Exercise name and daily focus line</w:t>
      </w:r>
    </w:p>
    <w:p>
      <w:pPr>
        <w:pStyle w:val="ListParagraph"/>
        <w:numPr>
          <w:ilvl w:val="0"/>
          <w:numId w:val="3"/>
        </w:numPr>
        <w:spacing w:after="60" w:before="60"/>
      </w:pPr>
      <w:r>
        <w:rPr>
          <w:rFonts w:ascii="Arial" w:cs="Arial" w:eastAsia="Arial" w:hAnsi="Arial"/>
          <w:color w:val="444444"/>
          <w:sz w:val="20"/>
          <w:szCs w:val="20"/>
        </w:rPr>
        <w:t xml:space="preserve">Mechanism explanation</w:t>
      </w:r>
    </w:p>
    <w:p>
      <w:pPr>
        <w:pStyle w:val="ListParagraph"/>
        <w:numPr>
          <w:ilvl w:val="0"/>
          <w:numId w:val="3"/>
        </w:numPr>
        <w:spacing w:after="60" w:before="60"/>
      </w:pPr>
      <w:r>
        <w:rPr>
          <w:rFonts w:ascii="Arial" w:cs="Arial" w:eastAsia="Arial" w:hAnsi="Arial"/>
          <w:color w:val="444444"/>
          <w:sz w:val="20"/>
          <w:szCs w:val="20"/>
        </w:rPr>
        <w:t xml:space="preserve">Profile modifier block (if applicable) — rendered based on member flags</w:t>
      </w:r>
    </w:p>
    <w:p>
      <w:pPr>
        <w:pStyle w:val="ListParagraph"/>
        <w:numPr>
          <w:ilvl w:val="0"/>
          <w:numId w:val="3"/>
        </w:numPr>
        <w:spacing w:after="60" w:before="60"/>
      </w:pPr>
      <w:r>
        <w:rPr>
          <w:rFonts w:ascii="Arial" w:cs="Arial" w:eastAsia="Arial" w:hAnsi="Arial"/>
          <w:color w:val="444444"/>
          <w:sz w:val="20"/>
          <w:szCs w:val="20"/>
        </w:rPr>
        <w:t xml:space="preserve">Full technique instructions</w:t>
      </w:r>
    </w:p>
    <w:p>
      <w:pPr>
        <w:pStyle w:val="ListParagraph"/>
        <w:numPr>
          <w:ilvl w:val="0"/>
          <w:numId w:val="3"/>
        </w:numPr>
        <w:spacing w:after="60" w:before="60"/>
      </w:pPr>
      <w:r>
        <w:rPr>
          <w:rFonts w:ascii="Arial" w:cs="Arial" w:eastAsia="Arial" w:hAnsi="Arial"/>
          <w:color w:val="444444"/>
          <w:sz w:val="20"/>
          <w:szCs w:val="20"/>
        </w:rPr>
        <w:t xml:space="preserve">Demonstration video (embedded)</w:t>
      </w:r>
    </w:p>
    <w:p>
      <w:pPr>
        <w:pStyle w:val="ListParagraph"/>
        <w:numPr>
          <w:ilvl w:val="0"/>
          <w:numId w:val="3"/>
        </w:numPr>
        <w:spacing w:after="60" w:before="60"/>
      </w:pPr>
      <w:r>
        <w:rPr>
          <w:rFonts w:ascii="Arial" w:cs="Arial" w:eastAsia="Arial" w:hAnsi="Arial"/>
          <w:color w:val="444444"/>
          <w:sz w:val="20"/>
          <w:szCs w:val="20"/>
        </w:rPr>
        <w:t xml:space="preserve">Common mistakes</w:t>
      </w:r>
    </w:p>
    <w:p>
      <w:pPr>
        <w:pStyle w:val="ListParagraph"/>
        <w:numPr>
          <w:ilvl w:val="0"/>
          <w:numId w:val="3"/>
        </w:numPr>
        <w:spacing w:after="60" w:before="60"/>
      </w:pPr>
      <w:r>
        <w:rPr>
          <w:rFonts w:ascii="Arial" w:cs="Arial" w:eastAsia="Arial" w:hAnsi="Arial"/>
          <w:color w:val="444444"/>
          <w:sz w:val="20"/>
          <w:szCs w:val="20"/>
        </w:rPr>
        <w:t xml:space="preserve">Contraindications or modifications where relevant</w:t>
      </w:r>
    </w:p>
    <w:p>
      <w:pPr>
        <w:pStyle w:val="ListParagraph"/>
        <w:numPr>
          <w:ilvl w:val="0"/>
          <w:numId w:val="3"/>
        </w:numPr>
        <w:spacing w:after="60" w:before="60"/>
      </w:pPr>
      <w:r>
        <w:rPr>
          <w:rFonts w:ascii="Arial" w:cs="Arial" w:eastAsia="Arial" w:hAnsi="Arial"/>
          <w:color w:val="444444"/>
          <w:sz w:val="20"/>
          <w:szCs w:val="20"/>
        </w:rPr>
        <w:t xml:space="preserve">Complete button</w:t>
      </w:r>
    </w:p>
    <w:p>
      <w:pPr>
        <w:pStyle w:val="Heading3"/>
        <w:spacing w:after="120" w:before="280"/>
      </w:pPr>
      <w:r>
        <w:rPr>
          <w:rFonts w:ascii="Arial" w:cs="Arial" w:eastAsia="Arial" w:hAnsi="Arial"/>
          <w:b/>
          <w:bCs/>
          <w:color w:val="1B6B6B"/>
          <w:sz w:val="24"/>
          <w:szCs w:val="24"/>
        </w:rPr>
        <w:t xml:space="preserve">Condensed View Structure (All Subsequent Visits)</w:t>
      </w:r>
    </w:p>
    <w:p>
      <w:pPr>
        <w:pStyle w:val="ListParagraph"/>
        <w:numPr>
          <w:ilvl w:val="0"/>
          <w:numId w:val="3"/>
        </w:numPr>
        <w:spacing w:after="60" w:before="60"/>
      </w:pPr>
      <w:r>
        <w:rPr>
          <w:rFonts w:ascii="Arial" w:cs="Arial" w:eastAsia="Arial" w:hAnsi="Arial"/>
          <w:color w:val="444444"/>
          <w:sz w:val="20"/>
          <w:szCs w:val="20"/>
        </w:rPr>
        <w:t xml:space="preserve">Exercise name</w:t>
      </w:r>
    </w:p>
    <w:p>
      <w:pPr>
        <w:pStyle w:val="ListParagraph"/>
        <w:numPr>
          <w:ilvl w:val="0"/>
          <w:numId w:val="3"/>
        </w:numPr>
        <w:spacing w:after="60" w:before="60"/>
      </w:pPr>
      <w:r>
        <w:rPr>
          <w:rFonts w:ascii="Arial" w:cs="Arial" w:eastAsia="Arial" w:hAnsi="Arial"/>
          <w:color w:val="444444"/>
          <w:sz w:val="20"/>
          <w:szCs w:val="20"/>
        </w:rPr>
        <w:t xml:space="preserve">Read full explanation expand link</w:t>
      </w:r>
    </w:p>
    <w:p>
      <w:pPr>
        <w:pStyle w:val="ListParagraph"/>
        <w:numPr>
          <w:ilvl w:val="0"/>
          <w:numId w:val="3"/>
        </w:numPr>
        <w:spacing w:after="60" w:before="60"/>
      </w:pPr>
      <w:r>
        <w:rPr>
          <w:rFonts w:ascii="Arial" w:cs="Arial" w:eastAsia="Arial" w:hAnsi="Arial"/>
          <w:color w:val="444444"/>
          <w:sz w:val="20"/>
          <w:szCs w:val="20"/>
        </w:rPr>
        <w:t xml:space="preserve">Brief instruction summary — two to three lines maximum</w:t>
      </w:r>
    </w:p>
    <w:p>
      <w:pPr>
        <w:pStyle w:val="ListParagraph"/>
        <w:numPr>
          <w:ilvl w:val="0"/>
          <w:numId w:val="3"/>
        </w:numPr>
        <w:spacing w:after="60" w:before="60"/>
      </w:pPr>
      <w:r>
        <w:rPr>
          <w:rFonts w:ascii="Arial" w:cs="Arial" w:eastAsia="Arial" w:hAnsi="Arial"/>
          <w:color w:val="444444"/>
          <w:sz w:val="20"/>
          <w:szCs w:val="20"/>
        </w:rPr>
        <w:t xml:space="preserve">Demonstration video (embedded)</w:t>
      </w:r>
    </w:p>
    <w:p>
      <w:pPr>
        <w:pStyle w:val="ListParagraph"/>
        <w:numPr>
          <w:ilvl w:val="0"/>
          <w:numId w:val="3"/>
        </w:numPr>
        <w:spacing w:after="60" w:before="60"/>
      </w:pPr>
      <w:r>
        <w:rPr>
          <w:rFonts w:ascii="Arial" w:cs="Arial" w:eastAsia="Arial" w:hAnsi="Arial"/>
          <w:color w:val="444444"/>
          <w:sz w:val="20"/>
          <w:szCs w:val="20"/>
        </w:rPr>
        <w:t xml:space="preserve">Complete button</w:t>
      </w:r>
    </w:p>
    <w:p>
      <w:pPr>
        <w:spacing w:after="0" w:before="120"/>
      </w:pPr>
      <w:r>
        <w:t xml:space="preserve"/>
      </w:r>
    </w:p>
    <w:p>
      <w:pPr>
        <w:pStyle w:val="Heading2"/>
        <w:pBdr>
          <w:bottom w:val="single" w:color="B2D8D8" w:sz="4" w:space="3"/>
        </w:pBdr>
        <w:spacing w:after="160" w:before="360"/>
      </w:pPr>
      <w:r>
        <w:rPr>
          <w:rFonts w:ascii="Arial" w:cs="Arial" w:eastAsia="Arial" w:hAnsi="Arial"/>
          <w:b/>
          <w:bCs/>
          <w:color w:val="2C3E50"/>
          <w:sz w:val="30"/>
          <w:szCs w:val="30"/>
        </w:rPr>
        <w:t xml:space="preserve">6.6 Daily Session View — /session</w:t>
      </w:r>
    </w:p>
    <w:p>
      <w:pPr>
        <w:pStyle w:val="Heading3"/>
        <w:spacing w:after="120" w:before="280"/>
      </w:pPr>
      <w:r>
        <w:rPr>
          <w:rFonts w:ascii="Arial" w:cs="Arial" w:eastAsia="Arial" w:hAnsi="Arial"/>
          <w:b/>
          <w:bCs/>
          <w:color w:val="1B6B6B"/>
          <w:sz w:val="24"/>
          <w:szCs w:val="24"/>
        </w:rPr>
        <w:t xml:space="preserve">Purpose</w:t>
      </w:r>
    </w:p>
    <w:p>
      <w:pPr>
        <w:spacing w:after="80" w:before="80"/>
      </w:pPr>
      <w:r>
        <w:rPr>
          <w:rFonts w:ascii="Arial" w:cs="Arial" w:eastAsia="Arial" w:hAnsi="Arial"/>
          <w:color w:val="444444"/>
          <w:sz w:val="20"/>
          <w:szCs w:val="20"/>
        </w:rPr>
        <w:t xml:space="preserve">The primary daily interaction point for Phase 3 and Phase 4 members. The member comes to this page, works through their exercise list, marks each complete, then logs their progress.</w:t>
      </w:r>
    </w:p>
    <w:p>
      <w:pPr>
        <w:pStyle w:val="Heading3"/>
        <w:spacing w:after="120" w:before="280"/>
      </w:pPr>
      <w:r>
        <w:rPr>
          <w:rFonts w:ascii="Arial" w:cs="Arial" w:eastAsia="Arial" w:hAnsi="Arial"/>
          <w:b/>
          <w:bCs/>
          <w:color w:val="1B6B6B"/>
          <w:sz w:val="24"/>
          <w:szCs w:val="24"/>
        </w:rPr>
        <w:t xml:space="preserve">Access</w:t>
      </w:r>
    </w:p>
    <w:p>
      <w:pPr>
        <w:spacing w:after="80" w:before="80"/>
      </w:pPr>
      <w:r>
        <w:rPr>
          <w:rFonts w:ascii="Arial" w:cs="Arial" w:eastAsia="Arial" w:hAnsi="Arial"/>
          <w:color w:val="444444"/>
          <w:sz w:val="20"/>
          <w:szCs w:val="20"/>
        </w:rPr>
        <w:t xml:space="preserve">Navigated to from the Start today's session button on the dashboard when current_phase is 3 or 4.</w:t>
      </w:r>
    </w:p>
    <w:p>
      <w:pPr>
        <w:pStyle w:val="Heading3"/>
        <w:spacing w:after="120" w:before="280"/>
      </w:pPr>
      <w:r>
        <w:rPr>
          <w:rFonts w:ascii="Arial" w:cs="Arial" w:eastAsia="Arial" w:hAnsi="Arial"/>
          <w:b/>
          <w:bCs/>
          <w:color w:val="1B6B6B"/>
          <w:sz w:val="24"/>
          <w:szCs w:val="24"/>
        </w:rPr>
        <w:t xml:space="preserve">Session Construction</w:t>
      </w:r>
    </w:p>
    <w:p>
      <w:pPr>
        <w:spacing w:after="80" w:before="80"/>
      </w:pPr>
      <w:r>
        <w:rPr>
          <w:rFonts w:ascii="Arial" w:cs="Arial" w:eastAsia="Arial" w:hAnsi="Arial"/>
          <w:color w:val="444444"/>
          <w:sz w:val="20"/>
          <w:szCs w:val="20"/>
        </w:rPr>
        <w:t xml:space="preserve">On page load, the server constructs the member's personalised exercise list by reading: tmj_protocol_assigned, cerv_protocol_assigned, protocol_option, resistance_phase_start, current_phase.</w:t>
      </w:r>
    </w:p>
    <w:p>
      <w:pPr>
        <w:pStyle w:val="Heading3"/>
        <w:spacing w:after="120" w:before="280"/>
      </w:pPr>
      <w:r>
        <w:rPr>
          <w:rFonts w:ascii="Arial" w:cs="Arial" w:eastAsia="Arial" w:hAnsi="Arial"/>
          <w:b/>
          <w:bCs/>
          <w:color w:val="1B6B6B"/>
          <w:sz w:val="24"/>
          <w:szCs w:val="24"/>
        </w:rPr>
        <w:t xml:space="preserve">Exercise Order for Combined Protocol Sessions</w:t>
      </w:r>
    </w:p>
    <w:p>
      <w:pPr>
        <w:pStyle w:val="ListParagraph"/>
        <w:numPr>
          <w:ilvl w:val="0"/>
          <w:numId w:val="3"/>
        </w:numPr>
        <w:spacing w:after="60" w:before="60"/>
      </w:pPr>
      <w:r>
        <w:rPr>
          <w:rFonts w:ascii="Arial" w:cs="Arial" w:eastAsia="Arial" w:hAnsi="Arial"/>
          <w:color w:val="444444"/>
          <w:sz w:val="20"/>
          <w:szCs w:val="20"/>
        </w:rPr>
        <w:t xml:space="preserve">Heat application (TMJ members)</w:t>
      </w:r>
    </w:p>
    <w:p>
      <w:pPr>
        <w:pStyle w:val="ListParagraph"/>
        <w:numPr>
          <w:ilvl w:val="0"/>
          <w:numId w:val="3"/>
        </w:numPr>
        <w:spacing w:after="60" w:before="60"/>
      </w:pPr>
      <w:r>
        <w:rPr>
          <w:rFonts w:ascii="Arial" w:cs="Arial" w:eastAsia="Arial" w:hAnsi="Arial"/>
          <w:color w:val="444444"/>
          <w:sz w:val="20"/>
          <w:szCs w:val="20"/>
        </w:rPr>
        <w:t xml:space="preserve">Thoracic mobility (cervical members — general warm-up)</w:t>
      </w:r>
    </w:p>
    <w:p>
      <w:pPr>
        <w:pStyle w:val="ListParagraph"/>
        <w:numPr>
          <w:ilvl w:val="0"/>
          <w:numId w:val="3"/>
        </w:numPr>
        <w:spacing w:after="60" w:before="60"/>
      </w:pPr>
      <w:r>
        <w:rPr>
          <w:rFonts w:ascii="Arial" w:cs="Arial" w:eastAsia="Arial" w:hAnsi="Arial"/>
          <w:color w:val="444444"/>
          <w:sz w:val="20"/>
          <w:szCs w:val="20"/>
        </w:rPr>
        <w:t xml:space="preserve">Cervical release exercises in order (if assigned)</w:t>
      </w:r>
    </w:p>
    <w:p>
      <w:pPr>
        <w:pStyle w:val="ListParagraph"/>
        <w:numPr>
          <w:ilvl w:val="0"/>
          <w:numId w:val="3"/>
        </w:numPr>
        <w:spacing w:after="60" w:before="60"/>
      </w:pPr>
      <w:r>
        <w:rPr>
          <w:rFonts w:ascii="Arial" w:cs="Arial" w:eastAsia="Arial" w:hAnsi="Arial"/>
          <w:color w:val="444444"/>
          <w:sz w:val="20"/>
          <w:szCs w:val="20"/>
        </w:rPr>
        <w:t xml:space="preserve">Jaw release exercises in order (if assigned)</w:t>
      </w:r>
    </w:p>
    <w:p>
      <w:pPr>
        <w:pStyle w:val="ListParagraph"/>
        <w:numPr>
          <w:ilvl w:val="0"/>
          <w:numId w:val="3"/>
        </w:numPr>
        <w:spacing w:after="60" w:before="60"/>
      </w:pPr>
      <w:r>
        <w:rPr>
          <w:rFonts w:ascii="Arial" w:cs="Arial" w:eastAsia="Arial" w:hAnsi="Arial"/>
          <w:color w:val="444444"/>
          <w:sz w:val="20"/>
          <w:szCs w:val="20"/>
        </w:rPr>
        <w:t xml:space="preserve">Joint mobilisation (TMJ distraction, upper cervical mobilisation)</w:t>
      </w:r>
    </w:p>
    <w:p>
      <w:pPr>
        <w:pStyle w:val="ListParagraph"/>
        <w:numPr>
          <w:ilvl w:val="0"/>
          <w:numId w:val="3"/>
        </w:numPr>
        <w:spacing w:after="60" w:before="60"/>
      </w:pPr>
      <w:r>
        <w:rPr>
          <w:rFonts w:ascii="Arial" w:cs="Arial" w:eastAsia="Arial" w:hAnsi="Arial"/>
          <w:color w:val="444444"/>
          <w:sz w:val="20"/>
          <w:szCs w:val="20"/>
        </w:rPr>
        <w:t xml:space="preserve">Resistance exercises (if resistance_phase_start NOT NULL) — cervical retraining first, jaw retraining second</w:t>
      </w:r>
    </w:p>
    <w:p>
      <w:pPr>
        <w:pStyle w:val="ListParagraph"/>
        <w:numPr>
          <w:ilvl w:val="0"/>
          <w:numId w:val="3"/>
        </w:numPr>
        <w:spacing w:after="60" w:before="60"/>
      </w:pPr>
      <w:r>
        <w:rPr>
          <w:rFonts w:ascii="Arial" w:cs="Arial" w:eastAsia="Arial" w:hAnsi="Arial"/>
          <w:color w:val="444444"/>
          <w:sz w:val="20"/>
          <w:szCs w:val="20"/>
        </w:rPr>
        <w:t xml:space="preserve">Phase 4 exercises (if current_phase = 4 or phase4_first_accessed NOT NULL and member has engaged with Phase 4)</w:t>
      </w:r>
    </w:p>
    <w:p>
      <w:pPr>
        <w:spacing w:after="80" w:before="80"/>
      </w:pPr>
      <w:r>
        <w:rPr>
          <w:rFonts w:ascii="Arial" w:cs="Arial" w:eastAsia="Arial" w:hAnsi="Arial"/>
          <w:color w:val="444444"/>
          <w:sz w:val="20"/>
          <w:szCs w:val="20"/>
        </w:rPr>
        <w:t xml:space="preserve">Single driver exercise order: protocol exercises in document order. No reordering needed.</w:t>
      </w:r>
    </w:p>
    <w:p>
      <w:pPr>
        <w:pStyle w:val="Heading3"/>
        <w:spacing w:after="120" w:before="280"/>
      </w:pPr>
      <w:r>
        <w:rPr>
          <w:rFonts w:ascii="Arial" w:cs="Arial" w:eastAsia="Arial" w:hAnsi="Arial"/>
          <w:b/>
          <w:bCs/>
          <w:color w:val="1B6B6B"/>
          <w:sz w:val="24"/>
          <w:szCs w:val="24"/>
        </w:rPr>
        <w:t xml:space="preserve">Mid-Session Progress Saving</w:t>
      </w:r>
    </w:p>
    <w:p>
      <w:pPr>
        <w:spacing w:after="80" w:before="80"/>
      </w:pPr>
      <w:r>
        <w:rPr>
          <w:rFonts w:ascii="Arial" w:cs="Arial" w:eastAsia="Arial" w:hAnsi="Arial"/>
          <w:color w:val="444444"/>
          <w:sz w:val="20"/>
          <w:szCs w:val="20"/>
        </w:rPr>
        <w:t xml:space="preserve">session_in_progress JSONB on framework_progress stores current session state: { "session_date": "2025-08-14", "completed_exercises": ["D4_heat", "D5_temporalis"], "started_at": "2025-08-14T19:32:00Z" }</w:t>
      </w:r>
    </w:p>
    <w:p>
      <w:pPr>
        <w:spacing w:after="80" w:before="80"/>
      </w:pPr>
      <w:r>
        <w:rPr>
          <w:rFonts w:ascii="Arial" w:cs="Arial" w:eastAsia="Arial" w:hAnsi="Arial"/>
          <w:color w:val="444444"/>
          <w:sz w:val="20"/>
          <w:szCs w:val="20"/>
        </w:rPr>
        <w:t xml:space="preserve">On every exercise completion tap, the API route updates this JSONB immediately. If member closes the app and returns same day, session resumes from where they left off — completed exercises shown with checkmarks.</w:t>
      </w:r>
    </w:p>
    <w:p>
      <w:pPr>
        <w:spacing w:after="80" w:before="80"/>
      </w:pPr>
      <w:r>
        <w:rPr>
          <w:rFonts w:ascii="Arial" w:cs="Arial" w:eastAsia="Arial" w:hAnsi="Arial"/>
          <w:color w:val="444444"/>
          <w:sz w:val="20"/>
          <w:szCs w:val="20"/>
        </w:rPr>
        <w:t xml:space="preserve">Session date check on return: if session_in_progress.session_date is not today, in-progress session treated as abandoned. session_in_progress cleared and fresh session starts. Cannot resume yesterday's session today — each day is a fresh session.</w:t>
      </w:r>
    </w:p>
    <w:p>
      <w:pPr>
        <w:pStyle w:val="Heading3"/>
        <w:spacing w:after="120" w:before="280"/>
      </w:pPr>
      <w:r>
        <w:rPr>
          <w:rFonts w:ascii="Arial" w:cs="Arial" w:eastAsia="Arial" w:hAnsi="Arial"/>
          <w:b/>
          <w:bCs/>
          <w:color w:val="1B6B6B"/>
          <w:sz w:val="24"/>
          <w:szCs w:val="24"/>
        </w:rPr>
        <w:t xml:space="preserve">Session Page Layout</w:t>
      </w:r>
    </w:p>
    <w:p>
      <w:pPr>
        <w:spacing w:after="80" w:before="80"/>
      </w:pPr>
      <w:r>
        <w:rPr>
          <w:rFonts w:ascii="Arial" w:cs="Arial" w:eastAsia="Arial" w:hAnsi="Arial"/>
          <w:color w:val="444444"/>
          <w:sz w:val="20"/>
          <w:szCs w:val="20"/>
        </w:rPr>
        <w:t xml:space="preserve">Header: page title Today's session, progress indicator [N] of [total] exercises complete (updates as member works through list), estimated time remaining (~[N] min remaining calculated from average duration of remaining exercises).</w:t>
      </w:r>
    </w:p>
    <w:p>
      <w:pPr>
        <w:pStyle w:val="Heading3"/>
        <w:spacing w:after="120" w:before="280"/>
      </w:pPr>
      <w:r>
        <w:rPr>
          <w:rFonts w:ascii="Arial" w:cs="Arial" w:eastAsia="Arial" w:hAnsi="Arial"/>
          <w:b/>
          <w:bCs/>
          <w:color w:val="1B6B6B"/>
          <w:sz w:val="24"/>
          <w:szCs w:val="24"/>
        </w:rPr>
        <w:t xml:space="preserve">Exercise Card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2D8D8" w:sz="4"/>
              <w:left w:val="single" w:color="B2D8D8" w:sz="4"/>
              <w:bottom w:val="single" w:color="B2D8D8" w:sz="4"/>
              <w:right w:val="single" w:color="B2D8D8" w:sz="4"/>
            </w:tcBorders>
            <w:shd w:fill="1B6B6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State</w:t>
            </w:r>
          </w:p>
        </w:tc>
        <w:tc>
          <w:tcPr>
            <w:tcW w:type="dxa" w:w="6960"/>
            <w:tcBorders>
              <w:top w:val="single" w:color="B2D8D8" w:sz="4"/>
              <w:left w:val="single" w:color="B2D8D8" w:sz="4"/>
              <w:bottom w:val="single" w:color="B2D8D8" w:sz="4"/>
              <w:right w:val="single" w:color="B2D8D8" w:sz="4"/>
            </w:tcBorders>
            <w:shd w:fill="1B6B6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Visual treatment</w:t>
            </w:r>
          </w:p>
        </w:tc>
      </w:tr>
      <w:tr>
        <w:tc>
          <w:tcPr>
            <w:tcW w:type="dxa" w:w="24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Completed this session</w:t>
            </w:r>
          </w:p>
        </w:tc>
        <w:tc>
          <w:tcPr>
            <w:tcW w:type="dxa" w:w="696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Checkmark, muted background, exercise name lightly struck through</w:t>
            </w:r>
          </w:p>
        </w:tc>
      </w:tr>
      <w:tr>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Active (next to complete)</w:t>
            </w:r>
          </w:p>
        </w:tc>
        <w:tc>
          <w:tcPr>
            <w:tcW w:type="dxa" w:w="6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Highlighted border, full opacity</w:t>
            </w:r>
          </w:p>
        </w:tc>
      </w:tr>
      <w:tr>
        <w:tc>
          <w:tcPr>
            <w:tcW w:type="dxa" w:w="24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Upcoming</w:t>
            </w:r>
          </w:p>
        </w:tc>
        <w:tc>
          <w:tcPr>
            <w:tcW w:type="dxa" w:w="696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Normal border, slightly muted — visible but not yet active</w:t>
            </w:r>
          </w:p>
        </w:tc>
      </w:tr>
    </w:tbl>
    <w:p>
      <w:pPr>
        <w:spacing w:after="0" w:before="120"/>
      </w:pPr>
      <w:r>
        <w:t xml:space="preserve"/>
      </w:r>
    </w:p>
    <w:p>
      <w:pPr>
        <w:spacing w:after="80" w:before="80"/>
      </w:pPr>
      <w:r>
        <w:rPr>
          <w:rFonts w:ascii="Arial" w:cs="Arial" w:eastAsia="Arial" w:hAnsi="Arial"/>
          <w:color w:val="444444"/>
          <w:sz w:val="20"/>
          <w:szCs w:val="20"/>
        </w:rPr>
        <w:t xml:space="preserve">Tapping a card expands it in place to show exercise content. All other cards remain visible. Expanded card shows content and Complete button. Tapping Complete: collapses card, marks complete, advances active state to next card, writes to session_in_progress and exercises_viewed. Auto-scrolls to next card — member never needs to manually scroll.</w:t>
      </w:r>
    </w:p>
    <w:p>
      <w:pPr>
        <w:pStyle w:val="Heading3"/>
        <w:spacing w:after="120" w:before="280"/>
      </w:pPr>
      <w:r>
        <w:rPr>
          <w:rFonts w:ascii="Arial" w:cs="Arial" w:eastAsia="Arial" w:hAnsi="Arial"/>
          <w:b/>
          <w:bCs/>
          <w:color w:val="1B6B6B"/>
          <w:sz w:val="24"/>
          <w:szCs w:val="24"/>
        </w:rPr>
        <w:t xml:space="preserve">Session Completion State</w:t>
      </w:r>
    </w:p>
    <w:p>
      <w:pPr>
        <w:spacing w:after="80" w:before="80"/>
      </w:pPr>
      <w:r>
        <w:rPr>
          <w:rFonts w:ascii="Arial" w:cs="Arial" w:eastAsia="Arial" w:hAnsi="Arial"/>
          <w:color w:val="444444"/>
          <w:sz w:val="20"/>
          <w:szCs w:val="20"/>
        </w:rPr>
        <w:t xml:space="preserve">When all exercises marked complete: exercise list replaced by completion screen within same page (no navigation). Completion screen: checkmark icon, Session complete heading, one contextual encouragement line (rotated daily based on day count modulo message count), today's focus line, two buttons: Log today (primary — navigates to /tracker) and Go to dashboard (secondary — navigates to /dashboard).</w:t>
      </w:r>
    </w:p>
    <w:p>
      <w:pPr>
        <w:spacing w:after="80" w:before="80"/>
      </w:pPr>
      <w:r>
        <w:rPr>
          <w:rFonts w:ascii="Arial" w:cs="Arial" w:eastAsia="Arial" w:hAnsi="Arial"/>
          <w:color w:val="444444"/>
          <w:sz w:val="20"/>
          <w:szCs w:val="20"/>
        </w:rPr>
        <w:t xml:space="preserve">Log today is the primary button — more prominent than Go to dashboard. Natural flow: complete session → log progress → done.</w:t>
      </w:r>
    </w:p>
    <w:p>
      <w:pPr>
        <w:spacing w:after="80" w:before="80"/>
      </w:pPr>
      <w:r>
        <w:rPr>
          <w:rFonts w:ascii="Arial" w:cs="Arial" w:eastAsia="Arial" w:hAnsi="Arial"/>
          <w:color w:val="444444"/>
          <w:sz w:val="20"/>
          <w:szCs w:val="20"/>
        </w:rPr>
        <w:t xml:space="preserve">On completion: session_in_progress JSONB cleared. session_logs row written — session_date, phase, exercises_completed array, session_duration_seconds (now minus started_at), completed_at.</w:t>
      </w:r>
    </w:p>
    <w:p>
      <w:pPr>
        <w:spacing w:after="0" w:before="120"/>
      </w:pPr>
      <w:r>
        <w:t xml:space="preserve"/>
      </w:r>
    </w:p>
    <w:p>
      <w:pPr>
        <w:pStyle w:val="Heading2"/>
        <w:pBdr>
          <w:bottom w:val="single" w:color="B2D8D8" w:sz="4" w:space="3"/>
        </w:pBdr>
        <w:spacing w:after="160" w:before="360"/>
      </w:pPr>
      <w:r>
        <w:rPr>
          <w:rFonts w:ascii="Arial" w:cs="Arial" w:eastAsia="Arial" w:hAnsi="Arial"/>
          <w:b/>
          <w:bCs/>
          <w:color w:val="2C3E50"/>
          <w:sz w:val="30"/>
          <w:szCs w:val="30"/>
        </w:rPr>
        <w:t xml:space="preserve">6.7 Phase Advancement Logic</w:t>
      </w:r>
    </w:p>
    <w:p>
      <w:pPr>
        <w:pStyle w:val="Heading3"/>
        <w:spacing w:after="120" w:before="280"/>
      </w:pPr>
      <w:r>
        <w:rPr>
          <w:rFonts w:ascii="Arial" w:cs="Arial" w:eastAsia="Arial" w:hAnsi="Arial"/>
          <w:b/>
          <w:bCs/>
          <w:color w:val="1B6B6B"/>
          <w:sz w:val="24"/>
          <w:szCs w:val="24"/>
        </w:rPr>
        <w:t xml:space="preserve">Phase 1 — Content Completion Gate</w:t>
      </w:r>
    </w:p>
    <w:p>
      <w:pPr>
        <w:spacing w:after="80" w:before="80"/>
      </w:pPr>
      <w:r>
        <w:rPr>
          <w:rFonts w:ascii="Arial" w:cs="Arial" w:eastAsia="Arial" w:hAnsi="Arial"/>
          <w:color w:val="444444"/>
          <w:sz w:val="20"/>
          <w:szCs w:val="20"/>
        </w:rPr>
        <w:t xml:space="preserve">Advances when profile generation is complete and member has acknowledged protocol assignment and session structure choice. Written to framework_progress: phase1_completed_at=NOW(), current_phase=2, current_session=1.</w:t>
      </w:r>
    </w:p>
    <w:p>
      <w:pPr>
        <w:pStyle w:val="Heading3"/>
        <w:spacing w:after="120" w:before="280"/>
      </w:pPr>
      <w:r>
        <w:rPr>
          <w:rFonts w:ascii="Arial" w:cs="Arial" w:eastAsia="Arial" w:hAnsi="Arial"/>
          <w:b/>
          <w:bCs/>
          <w:color w:val="1B6B6B"/>
          <w:sz w:val="24"/>
          <w:szCs w:val="24"/>
        </w:rPr>
        <w:t xml:space="preserve">Phase 2 — Maintaining Factor Checklist Submission</w:t>
      </w:r>
    </w:p>
    <w:p>
      <w:pPr>
        <w:spacing w:after="80" w:before="80"/>
      </w:pPr>
      <w:r>
        <w:rPr>
          <w:rFonts w:ascii="Arial" w:cs="Arial" w:eastAsia="Arial" w:hAnsi="Arial"/>
          <w:color w:val="444444"/>
          <w:sz w:val="20"/>
          <w:szCs w:val="20"/>
        </w:rPr>
        <w:t xml:space="preserve">Advances when member submits the maintaining factor confirmation checklist (Section C.8 of Document 8). Written: phase2_completed_at=NOW(), current_phase=3, current_session=1. Phase 3 unlocks immediately.</w:t>
      </w:r>
    </w:p>
    <w:p>
      <w:pPr>
        <w:pStyle w:val="Heading3"/>
        <w:spacing w:after="120" w:before="280"/>
      </w:pPr>
      <w:r>
        <w:rPr>
          <w:rFonts w:ascii="Arial" w:cs="Arial" w:eastAsia="Arial" w:hAnsi="Arial"/>
          <w:b/>
          <w:bCs/>
          <w:color w:val="1B6B6B"/>
          <w:sz w:val="24"/>
          <w:szCs w:val="24"/>
        </w:rPr>
        <w:t xml:space="preserve">Phase 3 — Manual Member Advancement</w:t>
      </w:r>
    </w:p>
    <w:p>
      <w:pPr>
        <w:spacing w:after="80" w:before="80"/>
      </w:pPr>
      <w:r>
        <w:rPr>
          <w:rFonts w:ascii="Arial" w:cs="Arial" w:eastAsia="Arial" w:hAnsi="Arial"/>
          <w:color w:val="444444"/>
          <w:sz w:val="20"/>
          <w:szCs w:val="20"/>
        </w:rPr>
        <w:t xml:space="preserve">No automatic trigger. A Mark Phase 3 complete button appears on the Phase 3 overview page (/framework/phase-3) once both of the following are true: resistance_phase_start is NOT NULL (member has acknowledged and started resistance phase) AND at least four weeks have elapsed since phase2_completed_at (minimum floor — button is greyed out and inactive before this threshold).</w:t>
      </w:r>
    </w:p>
    <w:p>
      <w:pPr>
        <w:spacing w:after="80" w:before="80"/>
      </w:pPr>
      <w:r>
        <w:rPr>
          <w:rFonts w:ascii="Arial" w:cs="Arial" w:eastAsia="Arial" w:hAnsi="Arial"/>
          <w:color w:val="444444"/>
          <w:sz w:val="20"/>
          <w:szCs w:val="20"/>
        </w:rPr>
        <w:t xml:space="preserve">Button label: I have completed my Phase 3 protocol — move to Phase 5.</w:t>
      </w:r>
    </w:p>
    <w:p>
      <w:pPr>
        <w:spacing w:after="80" w:before="80"/>
      </w:pPr>
      <w:r>
        <w:rPr>
          <w:rFonts w:ascii="Arial" w:cs="Arial" w:eastAsia="Arial" w:hAnsi="Arial"/>
          <w:color w:val="444444"/>
          <w:sz w:val="20"/>
          <w:szCs w:val="20"/>
        </w:rPr>
        <w:t xml:space="preserve">Permanent prompt beneath the button regardless of elapsed time: Most members find Phase 3 takes eight to sixteen weeks to produce meaningful and stable change. Mark complete when your physical indicators and progress tracker data reflect genuine improvement, not when a minimum has elapsed.</w:t>
      </w:r>
    </w:p>
    <w:p>
      <w:pPr>
        <w:spacing w:after="80" w:before="80"/>
      </w:pPr>
      <w:r>
        <w:rPr>
          <w:rFonts w:ascii="Arial" w:cs="Arial" w:eastAsia="Arial" w:hAnsi="Arial"/>
          <w:color w:val="444444"/>
          <w:sz w:val="20"/>
          <w:szCs w:val="20"/>
        </w:rPr>
        <w:t xml:space="preserve">On click: confirmation modal — Are you sure? Phase 5 covers stabilisation and maintenance. Phase 3 content remains fully accessible after advancing. Two buttons: Yes, advance to Phase 5 and Not yet.</w:t>
      </w:r>
    </w:p>
    <w:p>
      <w:pPr>
        <w:spacing w:after="80" w:before="80"/>
      </w:pPr>
      <w:r>
        <w:rPr>
          <w:rFonts w:ascii="Arial" w:cs="Arial" w:eastAsia="Arial" w:hAnsi="Arial"/>
          <w:color w:val="444444"/>
          <w:sz w:val="20"/>
          <w:szCs w:val="20"/>
        </w:rPr>
        <w:t xml:space="preserve">On confirmation: phase3_completed_at=NOW(), current_phase=5, current_session=1. Phase 5 unlocks. Phase 4 remains accessible.</w:t>
      </w:r>
    </w:p>
    <w:p>
      <w:pPr>
        <w:pStyle w:val="Heading3"/>
        <w:spacing w:after="120" w:before="280"/>
      </w:pPr>
      <w:r>
        <w:rPr>
          <w:rFonts w:ascii="Arial" w:cs="Arial" w:eastAsia="Arial" w:hAnsi="Arial"/>
          <w:b/>
          <w:bCs/>
          <w:color w:val="1B6B6B"/>
          <w:sz w:val="24"/>
          <w:szCs w:val="24"/>
        </w:rPr>
        <w:t xml:space="preserve">Phase 4 — No Advancement Trigger</w:t>
      </w:r>
    </w:p>
    <w:p>
      <w:pPr>
        <w:spacing w:after="80" w:before="80"/>
      </w:pPr>
      <w:r>
        <w:rPr>
          <w:rFonts w:ascii="Arial" w:cs="Arial" w:eastAsia="Arial" w:hAnsi="Arial"/>
          <w:color w:val="444444"/>
          <w:sz w:val="20"/>
          <w:szCs w:val="20"/>
        </w:rPr>
        <w:t xml:space="preserve">Phase 4 has no completion gate and no mandatory advancement button. phase4_completed_at is written when the member manually marks it complete from the Phase 4 overview page — optional. phase4_first_accessed timestamp written on first navigation to any Phase 4 content.</w:t>
      </w:r>
    </w:p>
    <w:p>
      <w:pPr>
        <w:pStyle w:val="Heading3"/>
        <w:spacing w:after="120" w:before="280"/>
      </w:pPr>
      <w:r>
        <w:rPr>
          <w:rFonts w:ascii="Arial" w:cs="Arial" w:eastAsia="Arial" w:hAnsi="Arial"/>
          <w:b/>
          <w:bCs/>
          <w:color w:val="1B6B6B"/>
          <w:sz w:val="24"/>
          <w:szCs w:val="24"/>
        </w:rPr>
        <w:t xml:space="preserve">Phase 5 — Content Completion</w:t>
      </w:r>
    </w:p>
    <w:p>
      <w:pPr>
        <w:spacing w:after="80" w:before="80"/>
      </w:pPr>
      <w:r>
        <w:rPr>
          <w:rFonts w:ascii="Arial" w:cs="Arial" w:eastAsia="Arial" w:hAnsi="Arial"/>
          <w:color w:val="444444"/>
          <w:sz w:val="20"/>
          <w:szCs w:val="20"/>
        </w:rPr>
        <w:t xml:space="preserve">Phase 5 starts with G.1 Opening screen. On G.1, after reading the three outcome types, the member selects which outcome best describes their experience via a single select radio input — three options: Full resolution / Significant improvement with residual / Plateau. This selection is REQUIRED before the acknowledge button activates. Value written to framework_progress as phase5_outcome_type (full_resolution / significant_improvement / plateau) with timestamp. Visible in admin data for aggregate outcome reporting.</w:t>
      </w:r>
    </w:p>
    <w:p>
      <w:pPr>
        <w:spacing w:after="80" w:before="80"/>
      </w:pPr>
      <w:r>
        <w:rPr>
          <w:rFonts w:ascii="Arial" w:cs="Arial" w:eastAsia="Arial" w:hAnsi="Arial"/>
          <w:color w:val="444444"/>
          <w:sz w:val="20"/>
          <w:szCs w:val="20"/>
        </w:rPr>
        <w:t xml:space="preserve">After acknowledging G.1, member navigates to their selected outcome section (G.2, G.3, or G.4). All three are accessible simultaneously — no gate. Each has its own acknowledge button.</w:t>
      </w:r>
    </w:p>
    <w:p>
      <w:pPr>
        <w:spacing w:after="80" w:before="80"/>
      </w:pPr>
      <w:r>
        <w:rPr>
          <w:rFonts w:ascii="Arial" w:cs="Arial" w:eastAsia="Arial" w:hAnsi="Arial"/>
          <w:color w:val="444444"/>
          <w:sz w:val="20"/>
          <w:szCs w:val="20"/>
        </w:rPr>
        <w:t xml:space="preserve">Phase 5 content is complete when the member reads G.9 — the final section. No completion button — G.9 is accessible via navigation throughout Phase 5. phase5_completed_at written when member acknowledges the last section before G.9 (G.8). Dashboard reflects completion state.</w:t>
      </w:r>
    </w:p>
    <w:p>
      <w:pPr>
        <w:spacing w:after="0" w:before="120"/>
      </w:pPr>
      <w:r>
        <w:t xml:space="preserve"/>
      </w:r>
    </w:p>
    <w:p>
      <w:pPr>
        <w:pStyle w:val="Heading2"/>
        <w:pBdr>
          <w:bottom w:val="single" w:color="B2D8D8" w:sz="4" w:space="3"/>
        </w:pBdr>
        <w:spacing w:after="160" w:before="360"/>
      </w:pPr>
      <w:r>
        <w:rPr>
          <w:rFonts w:ascii="Arial" w:cs="Arial" w:eastAsia="Arial" w:hAnsi="Arial"/>
          <w:b/>
          <w:bCs/>
          <w:color w:val="2C3E50"/>
          <w:sz w:val="30"/>
          <w:szCs w:val="30"/>
        </w:rPr>
        <w:t xml:space="preserve">6.8 Resistance Phase Introduction and Unlock</w:t>
      </w:r>
    </w:p>
    <w:p>
      <w:pPr>
        <w:spacing w:after="80" w:before="80"/>
      </w:pPr>
      <w:r>
        <w:rPr>
          <w:rFonts w:ascii="Arial" w:cs="Arial" w:eastAsia="Arial" w:hAnsi="Arial"/>
          <w:color w:val="444444"/>
          <w:sz w:val="20"/>
          <w:szCs w:val="20"/>
        </w:rPr>
        <w:t xml:space="preserve">The resistance phase is accessed by the member navigating forward in Phase 3 content to the resistance phase introduction section (D.13 for TMJ, E.12 for cervical). No minimum day counter blocks access. The section content makes the one to two week minimum explicit and the member acknowledges understanding before resistance exercises are added.</w:t>
      </w:r>
    </w:p>
    <w:p>
      <w:pPr>
        <w:spacing w:after="80" w:before="80"/>
      </w:pPr>
      <w:r>
        <w:rPr>
          <w:rFonts w:ascii="Arial" w:cs="Arial" w:eastAsia="Arial" w:hAnsi="Arial"/>
          <w:color w:val="444444"/>
          <w:sz w:val="20"/>
          <w:szCs w:val="20"/>
        </w:rPr>
        <w:t xml:space="preserve">Acknowledge button label: I am ready to begin the resistance phase — add resistance exercises to my daily session. Note below button: Your release exercises continue daily as maintenance. Resistance exercises are added to your session from today.</w:t>
      </w:r>
    </w:p>
    <w:p>
      <w:pPr>
        <w:spacing w:after="80" w:before="80"/>
      </w:pPr>
      <w:r>
        <w:rPr>
          <w:rFonts w:ascii="Arial" w:cs="Arial" w:eastAsia="Arial" w:hAnsi="Arial"/>
          <w:color w:val="444444"/>
          <w:sz w:val="20"/>
          <w:szCs w:val="20"/>
        </w:rPr>
        <w:t xml:space="preserve">On acknowledging: resistance_phase_start=NOW() written to framework_progress. From this point /session includes resistance exercises. Dashboard Line 2 updates. Focus line logic shifts to resistance phase rotation.</w:t>
      </w:r>
    </w:p>
    <w:p>
      <w:pPr>
        <w:spacing w:after="0" w:before="120"/>
      </w:pPr>
      <w:r>
        <w:t xml:space="preserve"/>
      </w:r>
    </w:p>
    <w:p>
      <w:pPr>
        <w:pStyle w:val="Heading2"/>
        <w:pBdr>
          <w:bottom w:val="single" w:color="B2D8D8" w:sz="4" w:space="3"/>
        </w:pBdr>
        <w:spacing w:after="160" w:before="360"/>
      </w:pPr>
      <w:r>
        <w:rPr>
          <w:rFonts w:ascii="Arial" w:cs="Arial" w:eastAsia="Arial" w:hAnsi="Arial"/>
          <w:b/>
          <w:bCs/>
          <w:color w:val="2C3E50"/>
          <w:sz w:val="30"/>
          <w:szCs w:val="30"/>
        </w:rPr>
        <w:t xml:space="preserve">6.9 Phase 4 Access and Contextual Nudges</w:t>
      </w:r>
    </w:p>
    <w:p>
      <w:pPr>
        <w:spacing w:after="80" w:before="80"/>
      </w:pPr>
      <w:r>
        <w:rPr>
          <w:rFonts w:ascii="Arial" w:cs="Arial" w:eastAsia="Arial" w:hAnsi="Arial"/>
          <w:color w:val="444444"/>
          <w:sz w:val="20"/>
          <w:szCs w:val="20"/>
        </w:rPr>
        <w:t xml:space="preserve">Permanent access: Phase 4 is accessible from /framework/phase-4 whenever current_phase &gt;= 2. Dashboard progression bar shows Phase 4 as Unlocked with label Recommended alongside Phase 3.</w:t>
      </w:r>
    </w:p>
    <w:p>
      <w:pPr>
        <w:spacing w:after="80" w:before="80"/>
      </w:pPr>
      <w:r>
        <w:rPr>
          <w:rFonts w:ascii="Arial" w:cs="Arial" w:eastAsia="Arial" w:hAnsi="Arial"/>
          <w:color w:val="444444"/>
          <w:sz w:val="20"/>
          <w:szCs w:val="20"/>
        </w:rPr>
        <w:t xml:space="preserve">Contextual nudges appear as highlighted inline cards within Phase 3 and Phase 2 content at relevant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B2D8D8" w:sz="4"/>
              <w:left w:val="single" w:color="B2D8D8" w:sz="4"/>
              <w:bottom w:val="single" w:color="B2D8D8" w:sz="4"/>
              <w:right w:val="single" w:color="B2D8D8" w:sz="4"/>
            </w:tcBorders>
            <w:shd w:fill="1B6B6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Phase 1 flag</w:t>
            </w:r>
          </w:p>
        </w:tc>
        <w:tc>
          <w:tcPr>
            <w:tcW w:type="dxa" w:w="2400"/>
            <w:tcBorders>
              <w:top w:val="single" w:color="B2D8D8" w:sz="4"/>
              <w:left w:val="single" w:color="B2D8D8" w:sz="4"/>
              <w:bottom w:val="single" w:color="B2D8D8" w:sz="4"/>
              <w:right w:val="single" w:color="B2D8D8" w:sz="4"/>
            </w:tcBorders>
            <w:shd w:fill="1B6B6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Trigger point</w:t>
            </w:r>
          </w:p>
        </w:tc>
        <w:tc>
          <w:tcPr>
            <w:tcW w:type="dxa" w:w="4560"/>
            <w:tcBorders>
              <w:top w:val="single" w:color="B2D8D8" w:sz="4"/>
              <w:left w:val="single" w:color="B2D8D8" w:sz="4"/>
              <w:bottom w:val="single" w:color="B2D8D8" w:sz="4"/>
              <w:right w:val="single" w:color="B2D8D8" w:sz="4"/>
            </w:tcBorders>
            <w:shd w:fill="1B6B6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Nudge content</w:t>
            </w:r>
          </w:p>
        </w:tc>
      </w:tr>
      <w:tr>
        <w:tc>
          <w:tcPr>
            <w:tcW w:type="dxa" w:w="24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Sustained desk load or forward head posture</w:t>
            </w:r>
          </w:p>
        </w:tc>
        <w:tc>
          <w:tcPr>
            <w:tcW w:type="dxa" w:w="24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End of Phase 2 habits audit</w:t>
            </w:r>
          </w:p>
        </w:tc>
        <w:tc>
          <w:tcPr>
            <w:tcW w:type="dxa" w:w="456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Your assessment flagged sustained desk load. Phase 4's workstation section is directly relevant. Go to Phase 4 workstation section →</w:t>
            </w:r>
          </w:p>
        </w:tc>
      </w:tr>
      <w:tr>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Stomach sleeping confirmed</w:t>
            </w:r>
          </w:p>
        </w:tc>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Phase 2 sleep foundations</w:t>
            </w:r>
          </w:p>
        </w:tc>
        <w:tc>
          <w:tcPr>
            <w:tcW w:type="dxa" w:w="45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Sleep position change is one of the highest-impact things you can do. Phase 4 covers this in full. Go to Phase 4 sleep section →</w:t>
            </w:r>
          </w:p>
        </w:tc>
      </w:tr>
      <w:tr>
        <w:tc>
          <w:tcPr>
            <w:tcW w:type="dxa" w:w="24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Three or more nervous system flags</w:t>
            </w:r>
          </w:p>
        </w:tc>
        <w:tc>
          <w:tcPr>
            <w:tcW w:type="dxa" w:w="24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End of Phase 2</w:t>
            </w:r>
          </w:p>
        </w:tc>
        <w:tc>
          <w:tcPr>
            <w:tcW w:type="dxa" w:w="456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Phase 4 breath work takes 10 minutes daily and can produce noticeable benefit within 2–3 weeks. Go to Phase 4 breath work →</w:t>
            </w:r>
          </w:p>
        </w:tc>
      </w:tr>
      <w:tr>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High stress-tinnitus correlation</w:t>
            </w:r>
          </w:p>
        </w:tc>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Day 14 of Phase 3</w:t>
            </w:r>
          </w:p>
        </w:tc>
        <w:tc>
          <w:tcPr>
            <w:tcW w:type="dxa" w:w="45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Two weeks into your protocol — Phase 4's nervous system section addresses this directly alongside your protocol work. Explore Phase 4 →</w:t>
            </w:r>
          </w:p>
        </w:tc>
      </w:tr>
      <w:tr>
        <w:tc>
          <w:tcPr>
            <w:tcW w:type="dxa" w:w="24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Hypervigilance or anxiety loop</w:t>
            </w:r>
          </w:p>
        </w:tc>
        <w:tc>
          <w:tcPr>
            <w:tcW w:type="dxa" w:w="24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Day 14 of Phase 3</w:t>
            </w:r>
          </w:p>
        </w:tc>
        <w:tc>
          <w:tcPr>
            <w:tcW w:type="dxa" w:w="456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Phase 4's attentional techniques can reduce perceived loudness independently of the physical driver work. Explore Phase 4 →</w:t>
            </w:r>
          </w:p>
        </w:tc>
      </w:tr>
    </w:tbl>
    <w:p>
      <w:pPr>
        <w:spacing w:after="0" w:before="120"/>
      </w:pPr>
      <w:r>
        <w:t xml:space="preserve"/>
      </w:r>
    </w:p>
    <w:p>
      <w:pPr>
        <w:spacing w:after="80" w:before="80"/>
      </w:pPr>
      <w:r>
        <w:rPr>
          <w:rFonts w:ascii="Arial" w:cs="Arial" w:eastAsia="Arial" w:hAnsi="Arial"/>
          <w:color w:val="444444"/>
          <w:sz w:val="20"/>
          <w:szCs w:val="20"/>
        </w:rPr>
        <w:t xml:space="preserve">Nudges display once — dismissed by tapping X. Dismissal recorded in nudges_dismissed JSONB on framework_progress. A dismissed nudge never reappears.</w:t>
      </w:r>
    </w:p>
    <w:p>
      <w:pPr>
        <w:spacing w:after="0" w:before="120"/>
      </w:pPr>
      <w:r>
        <w:t xml:space="preserve"/>
      </w:r>
    </w:p>
    <w:p>
      <w:pPr>
        <w:pStyle w:val="Heading2"/>
        <w:pBdr>
          <w:bottom w:val="single" w:color="B2D8D8" w:sz="4" w:space="3"/>
        </w:pBdr>
        <w:spacing w:after="160" w:before="360"/>
      </w:pPr>
      <w:r>
        <w:rPr>
          <w:rFonts w:ascii="Arial" w:cs="Arial" w:eastAsia="Arial" w:hAnsi="Arial"/>
          <w:b/>
          <w:bCs/>
          <w:color w:val="2C3E50"/>
          <w:sz w:val="30"/>
          <w:szCs w:val="30"/>
        </w:rPr>
        <w:t xml:space="preserve">6.10 Continue Where You Left Off Calculation</w:t>
      </w:r>
    </w:p>
    <w:p>
      <w:pPr>
        <w:spacing w:after="80" w:before="80"/>
      </w:pPr>
      <w:r>
        <w:rPr>
          <w:rFonts w:ascii="Arial" w:cs="Arial" w:eastAsia="Arial" w:hAnsi="Arial"/>
          <w:color w:val="444444"/>
          <w:sz w:val="20"/>
          <w:szCs w:val="20"/>
        </w:rPr>
        <w:t xml:space="preserve">Used by Start today's session button in Phases 1, 2, and 5:</w:t>
      </w:r>
    </w:p>
    <w:p>
      <w:pPr>
        <w:pStyle w:val="ListParagraph"/>
        <w:numPr>
          <w:ilvl w:val="0"/>
          <w:numId w:val="2"/>
        </w:numPr>
        <w:spacing w:after="60" w:before="60"/>
      </w:pPr>
      <w:r>
        <w:rPr>
          <w:rFonts w:ascii="Arial" w:cs="Arial" w:eastAsia="Arial" w:hAnsi="Arial"/>
          <w:color w:val="444444"/>
          <w:sz w:val="20"/>
          <w:szCs w:val="20"/>
        </w:rPr>
        <w:t xml:space="preserve">Read current_phase and current_session from framework_progress</w:t>
      </w:r>
    </w:p>
    <w:p>
      <w:pPr>
        <w:pStyle w:val="ListParagraph"/>
        <w:numPr>
          <w:ilvl w:val="0"/>
          <w:numId w:val="2"/>
        </w:numPr>
        <w:spacing w:after="60" w:before="60"/>
      </w:pPr>
      <w:r>
        <w:rPr>
          <w:rFonts w:ascii="Arial" w:cs="Arial" w:eastAsia="Arial" w:hAnsi="Arial"/>
          <w:color w:val="444444"/>
          <w:sz w:val="20"/>
          <w:szCs w:val="20"/>
        </w:rPr>
        <w:t xml:space="preserve">If current_phase is 3 or 4 → navigate to /session</w:t>
      </w:r>
    </w:p>
    <w:p>
      <w:pPr>
        <w:pStyle w:val="ListParagraph"/>
        <w:numPr>
          <w:ilvl w:val="0"/>
          <w:numId w:val="2"/>
        </w:numPr>
        <w:spacing w:after="60" w:before="60"/>
      </w:pPr>
      <w:r>
        <w:rPr>
          <w:rFonts w:ascii="Arial" w:cs="Arial" w:eastAsia="Arial" w:hAnsi="Arial"/>
          <w:color w:val="444444"/>
          <w:sz w:val="20"/>
          <w:szCs w:val="20"/>
        </w:rPr>
        <w:t xml:space="preserve">If current_phase is 1, 2, or 5 → look up section URL from static content: sectionUrls[current_phase][current_session] → navigate to that URL</w:t>
      </w:r>
    </w:p>
    <w:p>
      <w:pPr>
        <w:pStyle w:val="ListParagraph"/>
        <w:numPr>
          <w:ilvl w:val="0"/>
          <w:numId w:val="2"/>
        </w:numPr>
        <w:spacing w:after="60" w:before="60"/>
      </w:pPr>
      <w:r>
        <w:rPr>
          <w:rFonts w:ascii="Arial" w:cs="Arial" w:eastAsia="Arial" w:hAnsi="Arial"/>
          <w:color w:val="444444"/>
          <w:sz w:val="20"/>
          <w:szCs w:val="20"/>
        </w:rPr>
        <w:t xml:space="preserve">If framework_progress row does not exist → navigate to /framework/phase-1/section-1</w:t>
      </w:r>
    </w:p>
    <w:p>
      <w:pPr>
        <w:pStyle w:val="ListParagraph"/>
        <w:numPr>
          <w:ilvl w:val="0"/>
          <w:numId w:val="2"/>
        </w:numPr>
        <w:spacing w:after="60" w:before="60"/>
      </w:pPr>
      <w:r>
        <w:rPr>
          <w:rFonts w:ascii="Arial" w:cs="Arial" w:eastAsia="Arial" w:hAnsi="Arial"/>
          <w:color w:val="444444"/>
          <w:sz w:val="20"/>
          <w:szCs w:val="20"/>
        </w:rPr>
        <w:t xml:space="preserve">If all phases complete → navigate to /framework/phase-5/maintenance</w:t>
      </w:r>
    </w:p>
    <w:p>
      <w:pPr>
        <w:spacing w:after="80" w:before="80"/>
      </w:pPr>
      <w:r>
        <w:rPr>
          <w:rFonts w:ascii="Arial" w:cs="Arial" w:eastAsia="Arial" w:hAnsi="Arial"/>
          <w:color w:val="444444"/>
          <w:sz w:val="20"/>
          <w:szCs w:val="20"/>
        </w:rPr>
        <w:t xml:space="preserve">Updating current_session: when a member completes a content section, current_session increments by 1. When all sessions in a phase are complete and phase advances, current_session resets to 1. Section completion is idempotent — already-completed sections do not double-increment.</w:t>
      </w:r>
    </w:p>
    <w:p>
      <w:pPr>
        <w:spacing w:after="0" w:before="120"/>
      </w:pPr>
      <w:r>
        <w:t xml:space="preserve"/>
      </w:r>
    </w:p>
    <w:p>
      <w:pPr>
        <w:pStyle w:val="Heading2"/>
        <w:pBdr>
          <w:bottom w:val="single" w:color="B2D8D8" w:sz="4" w:space="3"/>
        </w:pBdr>
        <w:spacing w:after="160" w:before="360"/>
      </w:pPr>
      <w:r>
        <w:rPr>
          <w:rFonts w:ascii="Arial" w:cs="Arial" w:eastAsia="Arial" w:hAnsi="Arial"/>
          <w:b/>
          <w:bCs/>
          <w:color w:val="2C3E50"/>
          <w:sz w:val="30"/>
          <w:szCs w:val="30"/>
        </w:rPr>
        <w:t xml:space="preserve">6.11 Video Embedding</w:t>
      </w:r>
    </w:p>
    <w:p>
      <w:pPr>
        <w:spacing w:after="80" w:before="80"/>
      </w:pPr>
      <w:r>
        <w:rPr>
          <w:rFonts w:ascii="Arial" w:cs="Arial" w:eastAsia="Arial" w:hAnsi="Arial"/>
          <w:color w:val="444444"/>
          <w:sz w:val="20"/>
          <w:szCs w:val="20"/>
        </w:rPr>
        <w:t xml:space="preserve">All demonstration videos hosted externally — hosting platform decision in Document 14. The framework content system references videos by ID. Video component receives a video ID prop and renders the embedded player.</w:t>
      </w:r>
    </w:p>
    <w:p>
      <w:pPr>
        <w:pStyle w:val="ListParagraph"/>
        <w:numPr>
          <w:ilvl w:val="0"/>
          <w:numId w:val="2"/>
        </w:numPr>
        <w:spacing w:after="60" w:before="60"/>
      </w:pPr>
      <w:r>
        <w:rPr>
          <w:rFonts w:ascii="Arial" w:cs="Arial" w:eastAsia="Arial" w:hAnsi="Arial"/>
          <w:color w:val="444444"/>
          <w:sz w:val="20"/>
          <w:szCs w:val="20"/>
        </w:rPr>
        <w:t xml:space="preserve">Responsive — full width of container, 16:9 aspect ratio maintained</w:t>
      </w:r>
    </w:p>
    <w:p>
      <w:pPr>
        <w:pStyle w:val="ListParagraph"/>
        <w:numPr>
          <w:ilvl w:val="0"/>
          <w:numId w:val="2"/>
        </w:numPr>
        <w:spacing w:after="60" w:before="60"/>
      </w:pPr>
      <w:r>
        <w:rPr>
          <w:rFonts w:ascii="Arial" w:cs="Arial" w:eastAsia="Arial" w:hAnsi="Arial"/>
          <w:color w:val="444444"/>
          <w:sz w:val="20"/>
          <w:szCs w:val="20"/>
        </w:rPr>
        <w:t xml:space="preserve">Placeholder displayed before play — first frame thumbnail or branded placeholder with play button overlay</w:t>
      </w:r>
    </w:p>
    <w:p>
      <w:pPr>
        <w:pStyle w:val="ListParagraph"/>
        <w:numPr>
          <w:ilvl w:val="0"/>
          <w:numId w:val="2"/>
        </w:numPr>
        <w:spacing w:after="60" w:before="60"/>
      </w:pPr>
      <w:r>
        <w:rPr>
          <w:rFonts w:ascii="Arial" w:cs="Arial" w:eastAsia="Arial" w:hAnsi="Arial"/>
          <w:color w:val="444444"/>
          <w:sz w:val="20"/>
          <w:szCs w:val="20"/>
        </w:rPr>
        <w:t xml:space="preserve">Autoplay: never. Member always initiates playback deliberately</w:t>
      </w:r>
    </w:p>
    <w:p>
      <w:pPr>
        <w:pStyle w:val="ListParagraph"/>
        <w:numPr>
          <w:ilvl w:val="0"/>
          <w:numId w:val="2"/>
        </w:numPr>
        <w:spacing w:after="60" w:before="60"/>
      </w:pPr>
      <w:r>
        <w:rPr>
          <w:rFonts w:ascii="Arial" w:cs="Arial" w:eastAsia="Arial" w:hAnsi="Arial"/>
          <w:color w:val="444444"/>
          <w:sz w:val="20"/>
          <w:szCs w:val="20"/>
        </w:rPr>
        <w:t xml:space="preserve">Controls: standard play/pause, progress bar, volume, fullscreen. No custom controls needed</w:t>
      </w:r>
    </w:p>
    <w:p>
      <w:pPr>
        <w:pStyle w:val="ListParagraph"/>
        <w:numPr>
          <w:ilvl w:val="0"/>
          <w:numId w:val="2"/>
        </w:numPr>
        <w:spacing w:after="60" w:before="60"/>
      </w:pPr>
      <w:r>
        <w:rPr>
          <w:rFonts w:ascii="Arial" w:cs="Arial" w:eastAsia="Arial" w:hAnsi="Arial"/>
          <w:color w:val="444444"/>
          <w:sz w:val="20"/>
          <w:szCs w:val="20"/>
        </w:rPr>
        <w:t xml:space="preserve">Loading state: placeholder remains visible until video ready — no layout shift</w:t>
      </w:r>
    </w:p>
    <w:p>
      <w:pPr>
        <w:spacing w:after="0" w:before="120"/>
      </w:pPr>
      <w:r>
        <w:t xml:space="preserve"/>
      </w:r>
    </w:p>
    <w:p>
      <w:pPr>
        <w:pStyle w:val="Heading2"/>
        <w:pBdr>
          <w:bottom w:val="single" w:color="B2D8D8" w:sz="4" w:space="3"/>
        </w:pBdr>
        <w:spacing w:after="160" w:before="360"/>
      </w:pPr>
      <w:r>
        <w:rPr>
          <w:rFonts w:ascii="Arial" w:cs="Arial" w:eastAsia="Arial" w:hAnsi="Arial"/>
          <w:b/>
          <w:bCs/>
          <w:color w:val="2C3E50"/>
          <w:sz w:val="30"/>
          <w:szCs w:val="30"/>
        </w:rPr>
        <w:t xml:space="preserve">6.12 Session Logs Table — Addition to Document 7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c>
          <w:tcPr>
            <w:tcW w:type="dxa" w:w="2400"/>
            <w:tcBorders>
              <w:top w:val="single" w:color="B2D8D8" w:sz="4"/>
              <w:left w:val="single" w:color="B2D8D8" w:sz="4"/>
              <w:bottom w:val="single" w:color="B2D8D8" w:sz="4"/>
              <w:right w:val="single" w:color="B2D8D8" w:sz="4"/>
            </w:tcBorders>
            <w:shd w:fill="1B6B6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Column</w:t>
            </w:r>
          </w:p>
        </w:tc>
        <w:tc>
          <w:tcPr>
            <w:tcW w:type="dxa" w:w="2000"/>
            <w:tcBorders>
              <w:top w:val="single" w:color="B2D8D8" w:sz="4"/>
              <w:left w:val="single" w:color="B2D8D8" w:sz="4"/>
              <w:bottom w:val="single" w:color="B2D8D8" w:sz="4"/>
              <w:right w:val="single" w:color="B2D8D8" w:sz="4"/>
            </w:tcBorders>
            <w:shd w:fill="1B6B6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Type</w:t>
            </w:r>
          </w:p>
        </w:tc>
        <w:tc>
          <w:tcPr>
            <w:tcW w:type="dxa" w:w="2000"/>
            <w:tcBorders>
              <w:top w:val="single" w:color="B2D8D8" w:sz="4"/>
              <w:left w:val="single" w:color="B2D8D8" w:sz="4"/>
              <w:bottom w:val="single" w:color="B2D8D8" w:sz="4"/>
              <w:right w:val="single" w:color="B2D8D8" w:sz="4"/>
            </w:tcBorders>
            <w:shd w:fill="1B6B6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Constraint</w:t>
            </w:r>
          </w:p>
        </w:tc>
        <w:tc>
          <w:tcPr>
            <w:tcW w:type="dxa" w:w="2960"/>
            <w:tcBorders>
              <w:top w:val="single" w:color="B2D8D8" w:sz="4"/>
              <w:left w:val="single" w:color="B2D8D8" w:sz="4"/>
              <w:bottom w:val="single" w:color="B2D8D8" w:sz="4"/>
              <w:right w:val="single" w:color="B2D8D8" w:sz="4"/>
            </w:tcBorders>
            <w:shd w:fill="1B6B6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Notes</w:t>
            </w:r>
          </w:p>
        </w:tc>
      </w:tr>
      <w:tr>
        <w:tc>
          <w:tcPr>
            <w:tcW w:type="dxa" w:w="24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id</w:t>
            </w:r>
          </w:p>
        </w:tc>
        <w:tc>
          <w:tcPr>
            <w:tcW w:type="dxa" w:w="20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UUID</w:t>
            </w:r>
          </w:p>
        </w:tc>
        <w:tc>
          <w:tcPr>
            <w:tcW w:type="dxa" w:w="20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PK, NOT NULL</w:t>
            </w:r>
          </w:p>
        </w:tc>
        <w:tc>
          <w:tcPr>
            <w:tcW w:type="dxa" w:w="296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gen_random_uuid()</w:t>
            </w:r>
          </w:p>
        </w:tc>
      </w:tr>
      <w:tr>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user_id</w:t>
            </w:r>
          </w:p>
        </w:tc>
        <w:tc>
          <w:tcPr>
            <w:tcW w:type="dxa" w:w="2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UUID</w:t>
            </w:r>
          </w:p>
        </w:tc>
        <w:tc>
          <w:tcPr>
            <w:tcW w:type="dxa" w:w="2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NOT NULL, FK users(id)</w:t>
            </w:r>
          </w:p>
        </w:tc>
        <w:tc>
          <w:tcPr>
            <w:tcW w:type="dxa" w:w="2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
            </w:r>
          </w:p>
        </w:tc>
      </w:tr>
      <w:tr>
        <w:tc>
          <w:tcPr>
            <w:tcW w:type="dxa" w:w="24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session_date</w:t>
            </w:r>
          </w:p>
        </w:tc>
        <w:tc>
          <w:tcPr>
            <w:tcW w:type="dxa" w:w="20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DATE</w:t>
            </w:r>
          </w:p>
        </w:tc>
        <w:tc>
          <w:tcPr>
            <w:tcW w:type="dxa" w:w="20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NOT NULL</w:t>
            </w:r>
          </w:p>
        </w:tc>
        <w:tc>
          <w:tcPr>
            <w:tcW w:type="dxa" w:w="296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Date session was completed</w:t>
            </w:r>
          </w:p>
        </w:tc>
      </w:tr>
      <w:tr>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phase</w:t>
            </w:r>
          </w:p>
        </w:tc>
        <w:tc>
          <w:tcPr>
            <w:tcW w:type="dxa" w:w="2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SMALLINT</w:t>
            </w:r>
          </w:p>
        </w:tc>
        <w:tc>
          <w:tcPr>
            <w:tcW w:type="dxa" w:w="2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NOT NULL</w:t>
            </w:r>
          </w:p>
        </w:tc>
        <w:tc>
          <w:tcPr>
            <w:tcW w:type="dxa" w:w="2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current_phase at time of session</w:t>
            </w:r>
          </w:p>
        </w:tc>
      </w:tr>
      <w:tr>
        <w:tc>
          <w:tcPr>
            <w:tcW w:type="dxa" w:w="24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exercises_completed</w:t>
            </w:r>
          </w:p>
        </w:tc>
        <w:tc>
          <w:tcPr>
            <w:tcW w:type="dxa" w:w="20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JSONB</w:t>
            </w:r>
          </w:p>
        </w:tc>
        <w:tc>
          <w:tcPr>
            <w:tcW w:type="dxa" w:w="20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NOT NULL</w:t>
            </w:r>
          </w:p>
        </w:tc>
        <w:tc>
          <w:tcPr>
            <w:tcW w:type="dxa" w:w="296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Array of exercise IDs completed this session</w:t>
            </w:r>
          </w:p>
        </w:tc>
      </w:tr>
      <w:tr>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session_duration_seconds</w:t>
            </w:r>
          </w:p>
        </w:tc>
        <w:tc>
          <w:tcPr>
            <w:tcW w:type="dxa" w:w="2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INTEGER</w:t>
            </w:r>
          </w:p>
        </w:tc>
        <w:tc>
          <w:tcPr>
            <w:tcW w:type="dxa" w:w="2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NULLABLE</w:t>
            </w:r>
          </w:p>
        </w:tc>
        <w:tc>
          <w:tcPr>
            <w:tcW w:type="dxa" w:w="2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Time from first exercise to last completion</w:t>
            </w:r>
          </w:p>
        </w:tc>
      </w:tr>
      <w:tr>
        <w:tc>
          <w:tcPr>
            <w:tcW w:type="dxa" w:w="24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completed_at</w:t>
            </w:r>
          </w:p>
        </w:tc>
        <w:tc>
          <w:tcPr>
            <w:tcW w:type="dxa" w:w="20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TIMESTAMPTZ</w:t>
            </w:r>
          </w:p>
        </w:tc>
        <w:tc>
          <w:tcPr>
            <w:tcW w:type="dxa" w:w="20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NOT NULL, DEFAULT NOW()</w:t>
            </w:r>
          </w:p>
        </w:tc>
        <w:tc>
          <w:tcPr>
            <w:tcW w:type="dxa" w:w="296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When the final exercise was marked complete</w:t>
            </w:r>
          </w:p>
        </w:tc>
      </w:tr>
    </w:tbl>
    <w:p>
      <w:pPr>
        <w:spacing w:after="0" w:before="120"/>
      </w:pPr>
      <w:r>
        <w:t xml:space="preserve"/>
      </w:r>
    </w:p>
    <w:p>
      <w:pPr>
        <w:spacing w:after="80" w:before="80"/>
      </w:pPr>
      <w:r>
        <w:rPr>
          <w:rFonts w:ascii="Arial" w:cs="Arial" w:eastAsia="Arial" w:hAnsi="Arial"/>
          <w:color w:val="444444"/>
          <w:sz w:val="20"/>
          <w:szCs w:val="20"/>
        </w:rPr>
        <w:t xml:space="preserve">RLS: SELECT, INSERT where auth.uid() = user_id. UPDATE, DELETE service role only.</w:t>
      </w:r>
    </w:p>
    <w:p>
      <w:pPr>
        <w:spacing w:after="0" w:before="120"/>
      </w:pPr>
      <w:r>
        <w:t xml:space="preserve"/>
      </w:r>
    </w:p>
    <w:p>
      <w:pPr>
        <w:pStyle w:val="Heading2"/>
        <w:pBdr>
          <w:bottom w:val="single" w:color="B2D8D8" w:sz="4" w:space="3"/>
        </w:pBdr>
        <w:spacing w:after="160" w:before="360"/>
      </w:pPr>
      <w:r>
        <w:rPr>
          <w:rFonts w:ascii="Arial" w:cs="Arial" w:eastAsia="Arial" w:hAnsi="Arial"/>
          <w:b/>
          <w:bCs/>
          <w:color w:val="2C3E50"/>
          <w:sz w:val="30"/>
          <w:szCs w:val="30"/>
        </w:rPr>
        <w:t xml:space="preserve">6.13 Schema Additions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600"/>
        <w:gridCol w:w="2960"/>
      </w:tblGrid>
      <w:tr>
        <w:tc>
          <w:tcPr>
            <w:tcW w:type="dxa" w:w="2400"/>
            <w:tcBorders>
              <w:top w:val="single" w:color="B2D8D8" w:sz="4"/>
              <w:left w:val="single" w:color="B2D8D8" w:sz="4"/>
              <w:bottom w:val="single" w:color="B2D8D8" w:sz="4"/>
              <w:right w:val="single" w:color="B2D8D8" w:sz="4"/>
            </w:tcBorders>
            <w:shd w:fill="1B6B6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Table</w:t>
            </w:r>
          </w:p>
        </w:tc>
        <w:tc>
          <w:tcPr>
            <w:tcW w:type="dxa" w:w="2400"/>
            <w:tcBorders>
              <w:top w:val="single" w:color="B2D8D8" w:sz="4"/>
              <w:left w:val="single" w:color="B2D8D8" w:sz="4"/>
              <w:bottom w:val="single" w:color="B2D8D8" w:sz="4"/>
              <w:right w:val="single" w:color="B2D8D8" w:sz="4"/>
            </w:tcBorders>
            <w:shd w:fill="1B6B6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Column</w:t>
            </w:r>
          </w:p>
        </w:tc>
        <w:tc>
          <w:tcPr>
            <w:tcW w:type="dxa" w:w="1600"/>
            <w:tcBorders>
              <w:top w:val="single" w:color="B2D8D8" w:sz="4"/>
              <w:left w:val="single" w:color="B2D8D8" w:sz="4"/>
              <w:bottom w:val="single" w:color="B2D8D8" w:sz="4"/>
              <w:right w:val="single" w:color="B2D8D8" w:sz="4"/>
            </w:tcBorders>
            <w:shd w:fill="1B6B6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Type</w:t>
            </w:r>
          </w:p>
        </w:tc>
        <w:tc>
          <w:tcPr>
            <w:tcW w:type="dxa" w:w="2960"/>
            <w:tcBorders>
              <w:top w:val="single" w:color="B2D8D8" w:sz="4"/>
              <w:left w:val="single" w:color="B2D8D8" w:sz="4"/>
              <w:bottom w:val="single" w:color="B2D8D8" w:sz="4"/>
              <w:right w:val="single" w:color="B2D8D8" w:sz="4"/>
            </w:tcBorders>
            <w:shd w:fill="1B6B6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Notes</w:t>
            </w:r>
          </w:p>
        </w:tc>
      </w:tr>
      <w:tr>
        <w:tc>
          <w:tcPr>
            <w:tcW w:type="dxa" w:w="24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framework_progress</w:t>
            </w:r>
          </w:p>
        </w:tc>
        <w:tc>
          <w:tcPr>
            <w:tcW w:type="dxa" w:w="24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exercises_viewed</w:t>
            </w:r>
          </w:p>
        </w:tc>
        <w:tc>
          <w:tcPr>
            <w:tcW w:type="dxa" w:w="16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JSONB</w:t>
            </w:r>
          </w:p>
        </w:tc>
        <w:tc>
          <w:tcPr>
            <w:tcW w:type="dxa" w:w="296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NOT NULL DEFAULT {} — tracks first_view per exercise ID</w:t>
            </w:r>
          </w:p>
        </w:tc>
      </w:tr>
      <w:tr>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framework_progress</w:t>
            </w:r>
          </w:p>
        </w:tc>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session_in_progress</w:t>
            </w:r>
          </w:p>
        </w:tc>
        <w:tc>
          <w:tcPr>
            <w:tcW w:type="dxa" w:w="1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JSONB</w:t>
            </w:r>
          </w:p>
        </w:tc>
        <w:tc>
          <w:tcPr>
            <w:tcW w:type="dxa" w:w="2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NULLABLE — current session state, cleared on completion</w:t>
            </w:r>
          </w:p>
        </w:tc>
      </w:tr>
      <w:tr>
        <w:tc>
          <w:tcPr>
            <w:tcW w:type="dxa" w:w="24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framework_progress</w:t>
            </w:r>
          </w:p>
        </w:tc>
        <w:tc>
          <w:tcPr>
            <w:tcW w:type="dxa" w:w="24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nudges_dismissed</w:t>
            </w:r>
          </w:p>
        </w:tc>
        <w:tc>
          <w:tcPr>
            <w:tcW w:type="dxa" w:w="16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JSONB</w:t>
            </w:r>
          </w:p>
        </w:tc>
        <w:tc>
          <w:tcPr>
            <w:tcW w:type="dxa" w:w="296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NOT NULL DEFAULT {} — tracks dismissed contextual nudge IDs</w:t>
            </w:r>
          </w:p>
        </w:tc>
      </w:tr>
      <w:tr>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framework_progress</w:t>
            </w:r>
          </w:p>
        </w:tc>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resistance_phase_start</w:t>
            </w:r>
          </w:p>
        </w:tc>
        <w:tc>
          <w:tcPr>
            <w:tcW w:type="dxa" w:w="1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TIMESTAMPTZ</w:t>
            </w:r>
          </w:p>
        </w:tc>
        <w:tc>
          <w:tcPr>
            <w:tcW w:type="dxa" w:w="2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NULLABLE — set when resistance phase introduction acknowledged</w:t>
            </w:r>
          </w:p>
        </w:tc>
      </w:tr>
      <w:tr>
        <w:tc>
          <w:tcPr>
            <w:tcW w:type="dxa" w:w="24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framework_progress</w:t>
            </w:r>
          </w:p>
        </w:tc>
        <w:tc>
          <w:tcPr>
            <w:tcW w:type="dxa" w:w="24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phase4_first_accessed</w:t>
            </w:r>
          </w:p>
        </w:tc>
        <w:tc>
          <w:tcPr>
            <w:tcW w:type="dxa" w:w="16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TIMESTAMPTZ</w:t>
            </w:r>
          </w:p>
        </w:tc>
        <w:tc>
          <w:tcPr>
            <w:tcW w:type="dxa" w:w="296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NULLABLE — set on first navigation to any Phase 4 content</w:t>
            </w:r>
          </w:p>
        </w:tc>
      </w:tr>
      <w:tr>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framework_progress</w:t>
            </w:r>
          </w:p>
        </w:tc>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phase5_outcome_type</w:t>
            </w:r>
          </w:p>
        </w:tc>
        <w:tc>
          <w:tcPr>
            <w:tcW w:type="dxa" w:w="1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VARCHAR(30)</w:t>
            </w:r>
          </w:p>
        </w:tc>
        <w:tc>
          <w:tcPr>
            <w:tcW w:type="dxa" w:w="2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NULLABLE — full_resolution / significant_improvement / plateau</w:t>
            </w:r>
          </w:p>
        </w:tc>
      </w:tr>
      <w:tr>
        <w:tc>
          <w:tcPr>
            <w:tcW w:type="dxa" w:w="24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users</w:t>
            </w:r>
          </w:p>
        </w:tc>
        <w:tc>
          <w:tcPr>
            <w:tcW w:type="dxa" w:w="24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onboarding_completed</w:t>
            </w:r>
          </w:p>
        </w:tc>
        <w:tc>
          <w:tcPr>
            <w:tcW w:type="dxa" w:w="16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BOOLEAN</w:t>
            </w:r>
          </w:p>
        </w:tc>
        <w:tc>
          <w:tcPr>
            <w:tcW w:type="dxa" w:w="296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NOT NULL DEFAULT FALSE</w:t>
            </w:r>
          </w:p>
        </w:tc>
      </w:tr>
      <w:tr>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users</w:t>
            </w:r>
          </w:p>
        </w:tc>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onboarding_step</w:t>
            </w:r>
          </w:p>
        </w:tc>
        <w:tc>
          <w:tcPr>
            <w:tcW w:type="dxa" w:w="1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SMALLINT</w:t>
            </w:r>
          </w:p>
        </w:tc>
        <w:tc>
          <w:tcPr>
            <w:tcW w:type="dxa" w:w="2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NOT NULL DEFAULT 1</w:t>
            </w:r>
          </w:p>
        </w:tc>
      </w:tr>
      <w:tr>
        <w:tc>
          <w:tcPr>
            <w:tcW w:type="dxa" w:w="24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session_logs</w:t>
            </w:r>
          </w:p>
        </w:tc>
        <w:tc>
          <w:tcPr>
            <w:tcW w:type="dxa" w:w="24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(new table)</w:t>
            </w:r>
          </w:p>
        </w:tc>
        <w:tc>
          <w:tcPr>
            <w:tcW w:type="dxa" w:w="16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w:t>
            </w:r>
          </w:p>
        </w:tc>
        <w:tc>
          <w:tcPr>
            <w:tcW w:type="dxa" w:w="296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Full spec in Section 6.12</w:t>
            </w:r>
          </w:p>
        </w:tc>
      </w:tr>
      <w:tr>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consents</w:t>
            </w:r>
          </w:p>
        </w:tc>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(new table)</w:t>
            </w:r>
          </w:p>
        </w:tc>
        <w:tc>
          <w:tcPr>
            <w:tcW w:type="dxa" w:w="1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w:t>
            </w:r>
          </w:p>
        </w:tc>
        <w:tc>
          <w:tcPr>
            <w:tcW w:type="dxa" w:w="2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Full spec in Section 2.5</w:t>
            </w:r>
          </w:p>
        </w:tc>
      </w:tr>
      <w:tr>
        <w:tc>
          <w:tcPr>
            <w:tcW w:type="dxa" w:w="24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founding_member_emails</w:t>
            </w:r>
          </w:p>
        </w:tc>
        <w:tc>
          <w:tcPr>
            <w:tcW w:type="dxa" w:w="24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(new table)</w:t>
            </w:r>
          </w:p>
        </w:tc>
        <w:tc>
          <w:tcPr>
            <w:tcW w:type="dxa" w:w="16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w:t>
            </w:r>
          </w:p>
        </w:tc>
        <w:tc>
          <w:tcPr>
            <w:tcW w:type="dxa" w:w="296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Full spec in Section 1.1</w:t>
            </w:r>
          </w:p>
        </w:tc>
      </w:tr>
    </w:tbl>
    <w:p>
      <w:r>
        <w:br w:type="page"/>
      </w:r>
    </w:p>
    <w:p>
      <w:pPr>
        <w:pStyle w:val="Heading1"/>
        <w:pBdr>
          <w:bottom w:val="single" w:color="1B6B6B" w:sz="8" w:space="4"/>
        </w:pBdr>
        <w:spacing w:after="200" w:before="480"/>
      </w:pPr>
      <w:r>
        <w:rPr>
          <w:rFonts w:ascii="Arial" w:cs="Arial" w:eastAsia="Arial" w:hAnsi="Arial"/>
          <w:b/>
          <w:bCs/>
          <w:color w:val="1B6B6B"/>
          <w:sz w:val="40"/>
          <w:szCs w:val="40"/>
        </w:rPr>
        <w:t xml:space="preserve">Section 7 — Exercise Library</w:t>
      </w:r>
    </w:p>
    <w:p>
      <w:pPr>
        <w:pStyle w:val="Heading2"/>
        <w:pBdr>
          <w:bottom w:val="single" w:color="B2D8D8" w:sz="4" w:space="3"/>
        </w:pBdr>
        <w:spacing w:after="160" w:before="360"/>
      </w:pPr>
      <w:r>
        <w:rPr>
          <w:rFonts w:ascii="Arial" w:cs="Arial" w:eastAsia="Arial" w:hAnsi="Arial"/>
          <w:b/>
          <w:bCs/>
          <w:color w:val="2C3E50"/>
          <w:sz w:val="30"/>
          <w:szCs w:val="30"/>
        </w:rPr>
        <w:t xml:space="preserve">7.1 Purpose</w:t>
      </w:r>
    </w:p>
    <w:p>
      <w:pPr>
        <w:spacing w:after="80" w:before="80"/>
      </w:pPr>
      <w:r>
        <w:rPr>
          <w:rFonts w:ascii="Arial" w:cs="Arial" w:eastAsia="Arial" w:hAnsi="Arial"/>
          <w:color w:val="444444"/>
          <w:sz w:val="20"/>
          <w:szCs w:val="20"/>
        </w:rPr>
        <w:t xml:space="preserve">The exercise library is a freely explorable reference resource sitting alongside the structured framework. It serves three distinct use cases: members exploring beyond current phase content, members revisiting specific exercises outside of a full session, and members in the maintenance phase who no longer follow the structured programme daily.</w:t>
      </w:r>
    </w:p>
    <w:p>
      <w:pPr>
        <w:spacing w:after="0" w:before="120"/>
      </w:pPr>
      <w:r>
        <w:t xml:space="preserve"/>
      </w:r>
    </w:p>
    <w:p>
      <w:pPr>
        <w:pStyle w:val="Heading2"/>
        <w:pBdr>
          <w:bottom w:val="single" w:color="B2D8D8" w:sz="4" w:space="3"/>
        </w:pBdr>
        <w:spacing w:after="160" w:before="360"/>
      </w:pPr>
      <w:r>
        <w:rPr>
          <w:rFonts w:ascii="Arial" w:cs="Arial" w:eastAsia="Arial" w:hAnsi="Arial"/>
          <w:b/>
          <w:bCs/>
          <w:color w:val="2C3E50"/>
          <w:sz w:val="30"/>
          <w:szCs w:val="30"/>
        </w:rPr>
        <w:t xml:space="preserve">7.2 Route and Access</w:t>
      </w:r>
    </w:p>
    <w:p>
      <w:pPr>
        <w:spacing w:after="80" w:before="80"/>
      </w:pPr>
      <w:r>
        <w:rPr>
          <w:rFonts w:ascii="Arial" w:cs="Arial" w:eastAsia="Arial" w:hAnsi="Arial"/>
          <w:color w:val="444444"/>
          <w:sz w:val="20"/>
          <w:szCs w:val="20"/>
        </w:rPr>
        <w:t xml:space="preserve">Route: /exercise-library — Authenticated + active membership or founding member.</w:t>
      </w:r>
    </w:p>
    <w:p>
      <w:pPr>
        <w:spacing w:after="80" w:before="80"/>
      </w:pPr>
      <w:r>
        <w:rPr>
          <w:rFonts w:ascii="Arial" w:cs="Arial" w:eastAsia="Arial" w:hAnsi="Arial"/>
          <w:color w:val="444444"/>
          <w:sz w:val="20"/>
          <w:szCs w:val="20"/>
        </w:rPr>
        <w:t xml:space="preserve">On load, fetch in parallel: all exercises from static content file (full exercise list with metadata), phase1_assessment row (tmj_protocol_assigned, cerv_protocol_assigned, profile_type) to determine In your protocol tag rendering, framework_progress row (current_phase) for phase context.</w:t>
      </w:r>
    </w:p>
    <w:p>
      <w:pPr>
        <w:spacing w:after="80" w:before="80"/>
      </w:pPr>
      <w:r>
        <w:rPr>
          <w:rFonts w:ascii="Arial" w:cs="Arial" w:eastAsia="Arial" w:hAnsi="Arial"/>
          <w:color w:val="444444"/>
          <w:sz w:val="20"/>
          <w:szCs w:val="20"/>
        </w:rPr>
        <w:t xml:space="preserve">All exercise content lives in static content files. No database fetch for content itself.</w:t>
      </w:r>
    </w:p>
    <w:p>
      <w:pPr>
        <w:spacing w:after="0" w:before="120"/>
      </w:pPr>
      <w:r>
        <w:t xml:space="preserve"/>
      </w:r>
    </w:p>
    <w:p>
      <w:pPr>
        <w:pStyle w:val="Heading2"/>
        <w:pBdr>
          <w:bottom w:val="single" w:color="B2D8D8" w:sz="4" w:space="3"/>
        </w:pBdr>
        <w:spacing w:after="160" w:before="360"/>
      </w:pPr>
      <w:r>
        <w:rPr>
          <w:rFonts w:ascii="Arial" w:cs="Arial" w:eastAsia="Arial" w:hAnsi="Arial"/>
          <w:b/>
          <w:bCs/>
          <w:color w:val="2C3E50"/>
          <w:sz w:val="30"/>
          <w:szCs w:val="30"/>
        </w:rPr>
        <w:t xml:space="preserve">7.3 Page Layout</w:t>
      </w:r>
    </w:p>
    <w:p>
      <w:pPr>
        <w:spacing w:after="80" w:before="80"/>
      </w:pPr>
      <w:r>
        <w:rPr>
          <w:rFonts w:ascii="Arial" w:cs="Arial" w:eastAsia="Arial" w:hAnsi="Arial"/>
          <w:color w:val="444444"/>
          <w:sz w:val="20"/>
          <w:szCs w:val="20"/>
        </w:rPr>
        <w:t xml:space="preserve">Page heading: Exercise Library. Subheading: [N] exercises across all phases — total count dynamically populated. Components in order: Search bar, Category filter row, Exercise grid.</w:t>
      </w:r>
    </w:p>
    <w:p>
      <w:pPr>
        <w:spacing w:after="0" w:before="120"/>
      </w:pPr>
      <w:r>
        <w:t xml:space="preserve"/>
      </w:r>
    </w:p>
    <w:p>
      <w:pPr>
        <w:pStyle w:val="Heading2"/>
        <w:pBdr>
          <w:bottom w:val="single" w:color="B2D8D8" w:sz="4" w:space="3"/>
        </w:pBdr>
        <w:spacing w:after="160" w:before="360"/>
      </w:pPr>
      <w:r>
        <w:rPr>
          <w:rFonts w:ascii="Arial" w:cs="Arial" w:eastAsia="Arial" w:hAnsi="Arial"/>
          <w:b/>
          <w:bCs/>
          <w:color w:val="2C3E50"/>
          <w:sz w:val="30"/>
          <w:szCs w:val="30"/>
        </w:rPr>
        <w:t xml:space="preserve">7.4 Search Bar</w:t>
      </w:r>
    </w:p>
    <w:p>
      <w:pPr>
        <w:spacing w:after="80" w:before="80"/>
      </w:pPr>
      <w:r>
        <w:rPr>
          <w:rFonts w:ascii="Arial" w:cs="Arial" w:eastAsia="Arial" w:hAnsi="Arial"/>
          <w:color w:val="444444"/>
          <w:sz w:val="20"/>
          <w:szCs w:val="20"/>
        </w:rPr>
        <w:t xml:space="preserve">Position: Below page heading, above category filter row. Full width on mobile. Placeholder text: Search exercises...</w:t>
      </w:r>
    </w:p>
    <w:p>
      <w:pPr>
        <w:pStyle w:val="ListParagraph"/>
        <w:numPr>
          <w:ilvl w:val="0"/>
          <w:numId w:val="2"/>
        </w:numPr>
        <w:spacing w:after="60" w:before="60"/>
      </w:pPr>
      <w:r>
        <w:rPr>
          <w:rFonts w:ascii="Arial" w:cs="Arial" w:eastAsia="Arial" w:hAnsi="Arial"/>
          <w:color w:val="444444"/>
          <w:sz w:val="20"/>
          <w:szCs w:val="20"/>
        </w:rPr>
        <w:t xml:space="preserve">Text search against exercise name and one-line description fields in content file</w:t>
      </w:r>
    </w:p>
    <w:p>
      <w:pPr>
        <w:pStyle w:val="ListParagraph"/>
        <w:numPr>
          <w:ilvl w:val="0"/>
          <w:numId w:val="2"/>
        </w:numPr>
        <w:spacing w:after="60" w:before="60"/>
      </w:pPr>
      <w:r>
        <w:rPr>
          <w:rFonts w:ascii="Arial" w:cs="Arial" w:eastAsia="Arial" w:hAnsi="Arial"/>
          <w:color w:val="444444"/>
          <w:sz w:val="20"/>
          <w:szCs w:val="20"/>
        </w:rPr>
        <w:t xml:space="preserve">Results filter in real time as member types — no submit button, no page reload</w:t>
      </w:r>
    </w:p>
    <w:p>
      <w:pPr>
        <w:pStyle w:val="ListParagraph"/>
        <w:numPr>
          <w:ilvl w:val="0"/>
          <w:numId w:val="2"/>
        </w:numPr>
        <w:spacing w:after="60" w:before="60"/>
      </w:pPr>
      <w:r>
        <w:rPr>
          <w:rFonts w:ascii="Arial" w:cs="Arial" w:eastAsia="Arial" w:hAnsi="Arial"/>
          <w:color w:val="444444"/>
          <w:sz w:val="20"/>
          <w:szCs w:val="20"/>
        </w:rPr>
        <w:t xml:space="preserve">Minimum 2 characters before search activates</w:t>
      </w:r>
    </w:p>
    <w:p>
      <w:pPr>
        <w:pStyle w:val="ListParagraph"/>
        <w:numPr>
          <w:ilvl w:val="0"/>
          <w:numId w:val="2"/>
        </w:numPr>
        <w:spacing w:after="60" w:before="60"/>
      </w:pPr>
      <w:r>
        <w:rPr>
          <w:rFonts w:ascii="Arial" w:cs="Arial" w:eastAsia="Arial" w:hAnsi="Arial"/>
          <w:color w:val="444444"/>
          <w:sz w:val="20"/>
          <w:szCs w:val="20"/>
        </w:rPr>
        <w:t xml:space="preserve">Case-insensitive. Partial matches returned — searching "mass" returns "Masseter Release"</w:t>
      </w:r>
    </w:p>
    <w:p>
      <w:pPr>
        <w:pStyle w:val="ListParagraph"/>
        <w:numPr>
          <w:ilvl w:val="0"/>
          <w:numId w:val="2"/>
        </w:numPr>
        <w:spacing w:after="60" w:before="60"/>
      </w:pPr>
      <w:r>
        <w:rPr>
          <w:rFonts w:ascii="Arial" w:cs="Arial" w:eastAsia="Arial" w:hAnsi="Arial"/>
          <w:color w:val="444444"/>
          <w:sz w:val="20"/>
          <w:szCs w:val="20"/>
        </w:rPr>
        <w:t xml:space="preserve">Search operates within the currently active category filter</w:t>
      </w:r>
    </w:p>
    <w:p>
      <w:pPr>
        <w:spacing w:after="80" w:before="80"/>
      </w:pPr>
      <w:r>
        <w:rPr>
          <w:rFonts w:ascii="Arial" w:cs="Arial" w:eastAsia="Arial" w:hAnsi="Arial"/>
          <w:color w:val="444444"/>
          <w:sz w:val="20"/>
          <w:szCs w:val="20"/>
        </w:rPr>
        <w:t xml:space="preserve">No results state: No exercises found for "[search term]". Try a different search or clear the filter. Clear filter link resets category to All. Clear search X button appears inside search bar when text is present.</w:t>
      </w:r>
    </w:p>
    <w:p>
      <w:pPr>
        <w:spacing w:after="0" w:before="120"/>
      </w:pPr>
      <w:r>
        <w:t xml:space="preserve"/>
      </w:r>
    </w:p>
    <w:p>
      <w:pPr>
        <w:pStyle w:val="Heading2"/>
        <w:pBdr>
          <w:bottom w:val="single" w:color="B2D8D8" w:sz="4" w:space="3"/>
        </w:pBdr>
        <w:spacing w:after="160" w:before="360"/>
      </w:pPr>
      <w:r>
        <w:rPr>
          <w:rFonts w:ascii="Arial" w:cs="Arial" w:eastAsia="Arial" w:hAnsi="Arial"/>
          <w:b/>
          <w:bCs/>
          <w:color w:val="2C3E50"/>
          <w:sz w:val="30"/>
          <w:szCs w:val="30"/>
        </w:rPr>
        <w:t xml:space="preserve">7.5 Category Filter Row</w:t>
      </w:r>
    </w:p>
    <w:p>
      <w:pPr>
        <w:spacing w:after="80" w:before="80"/>
      </w:pPr>
      <w:r>
        <w:rPr>
          <w:rFonts w:ascii="Arial" w:cs="Arial" w:eastAsia="Arial" w:hAnsi="Arial"/>
          <w:color w:val="444444"/>
          <w:sz w:val="20"/>
          <w:szCs w:val="20"/>
        </w:rPr>
        <w:t xml:space="preserve">Horizontally scrollable row of pill-shaped filter buttons. On desktop: all pills visible without scrolling.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2D8D8" w:sz="4"/>
              <w:left w:val="single" w:color="B2D8D8" w:sz="4"/>
              <w:bottom w:val="single" w:color="B2D8D8" w:sz="4"/>
              <w:right w:val="single" w:color="B2D8D8" w:sz="4"/>
            </w:tcBorders>
            <w:shd w:fill="1B6B6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Filter label</w:t>
            </w:r>
          </w:p>
        </w:tc>
        <w:tc>
          <w:tcPr>
            <w:tcW w:type="dxa" w:w="6960"/>
            <w:tcBorders>
              <w:top w:val="single" w:color="B2D8D8" w:sz="4"/>
              <w:left w:val="single" w:color="B2D8D8" w:sz="4"/>
              <w:bottom w:val="single" w:color="B2D8D8" w:sz="4"/>
              <w:right w:val="single" w:color="B2D8D8" w:sz="4"/>
            </w:tcBorders>
            <w:shd w:fill="1B6B6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Exercises included</w:t>
            </w:r>
          </w:p>
        </w:tc>
      </w:tr>
      <w:tr>
        <w:tc>
          <w:tcPr>
            <w:tcW w:type="dxa" w:w="24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All</w:t>
            </w:r>
          </w:p>
        </w:tc>
        <w:tc>
          <w:tcPr>
            <w:tcW w:type="dxa" w:w="696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Every exercise</w:t>
            </w:r>
          </w:p>
        </w:tc>
      </w:tr>
      <w:tr>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Jaw and TMJ</w:t>
            </w:r>
          </w:p>
        </w:tc>
        <w:tc>
          <w:tcPr>
            <w:tcW w:type="dxa" w:w="6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All masseter, pterygoid, temporalis, joint mobilisation, symmetry retraining, resistance exercises</w:t>
            </w:r>
          </w:p>
        </w:tc>
      </w:tr>
      <w:tr>
        <w:tc>
          <w:tcPr>
            <w:tcW w:type="dxa" w:w="24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Cervical</w:t>
            </w:r>
          </w:p>
        </w:tc>
        <w:tc>
          <w:tcPr>
            <w:tcW w:type="dxa" w:w="696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All suboccipital, SCM, levator scapulae, trapezius, thoracic, DCF, proprioception exercises</w:t>
            </w:r>
          </w:p>
        </w:tc>
      </w:tr>
      <w:tr>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Postural</w:t>
            </w:r>
          </w:p>
        </w:tc>
        <w:tc>
          <w:tcPr>
            <w:tcW w:type="dxa" w:w="6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Scapular stability, hip flexor, thoracic extension, movement integration exercises</w:t>
            </w:r>
          </w:p>
        </w:tc>
      </w:tr>
      <w:tr>
        <w:tc>
          <w:tcPr>
            <w:tcW w:type="dxa" w:w="24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Nervous System</w:t>
            </w:r>
          </w:p>
        </w:tc>
        <w:tc>
          <w:tcPr>
            <w:tcW w:type="dxa" w:w="696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Breath work, PMR, hypervigilance techniques, neutralisation, masking guidance</w:t>
            </w:r>
          </w:p>
        </w:tc>
      </w:tr>
      <w:tr>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Assessment</w:t>
            </w:r>
          </w:p>
        </w:tc>
        <w:tc>
          <w:tcPr>
            <w:tcW w:type="dxa" w:w="6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All Phase 1 self-assessment exercises — jaw drift, palpation assessments, floor lying relief test etc</w:t>
            </w:r>
          </w:p>
        </w:tc>
      </w:tr>
    </w:tbl>
    <w:p>
      <w:pPr>
        <w:spacing w:after="0" w:before="120"/>
      </w:pPr>
      <w:r>
        <w:t xml:space="preserve"/>
      </w:r>
    </w:p>
    <w:p>
      <w:pPr>
        <w:spacing w:after="80" w:before="80"/>
      </w:pPr>
      <w:r>
        <w:rPr>
          <w:rFonts w:ascii="Arial" w:cs="Arial" w:eastAsia="Arial" w:hAnsi="Arial"/>
          <w:color w:val="444444"/>
          <w:sz w:val="20"/>
          <w:szCs w:val="20"/>
        </w:rPr>
        <w:t xml:space="preserve">Default: All selected on first visit. Selection persisted in localStorage. Active state: selected pill filled/highlighted. One filter active at a time — tapping a new filter deactivates previous. Tapping active filter returns to All.</w:t>
      </w:r>
    </w:p>
    <w:p>
      <w:pPr>
        <w:spacing w:after="0" w:before="120"/>
      </w:pPr>
      <w:r>
        <w:t xml:space="preserve"/>
      </w:r>
    </w:p>
    <w:p>
      <w:pPr>
        <w:pStyle w:val="Heading2"/>
        <w:pBdr>
          <w:bottom w:val="single" w:color="B2D8D8" w:sz="4" w:space="3"/>
        </w:pBdr>
        <w:spacing w:after="160" w:before="360"/>
      </w:pPr>
      <w:r>
        <w:rPr>
          <w:rFonts w:ascii="Arial" w:cs="Arial" w:eastAsia="Arial" w:hAnsi="Arial"/>
          <w:b/>
          <w:bCs/>
          <w:color w:val="2C3E50"/>
          <w:sz w:val="30"/>
          <w:szCs w:val="30"/>
        </w:rPr>
        <w:t xml:space="preserve">7.6 Exercise Grid</w:t>
      </w:r>
    </w:p>
    <w:p>
      <w:pPr>
        <w:spacing w:after="80" w:before="80"/>
      </w:pPr>
      <w:r>
        <w:rPr>
          <w:rFonts w:ascii="Arial" w:cs="Arial" w:eastAsia="Arial" w:hAnsi="Arial"/>
          <w:color w:val="444444"/>
          <w:sz w:val="20"/>
          <w:szCs w:val="20"/>
        </w:rPr>
        <w:t xml:space="preserve">Layout: 2-column grid on mobile, 3-column on tablet, 4-column on desktop.</w:t>
      </w:r>
    </w:p>
    <w:p>
      <w:pPr>
        <w:spacing w:after="80" w:before="80"/>
      </w:pPr>
      <w:r>
        <w:rPr>
          <w:rFonts w:ascii="Arial" w:cs="Arial" w:eastAsia="Arial" w:hAnsi="Arial"/>
          <w:color w:val="444444"/>
          <w:sz w:val="20"/>
          <w:szCs w:val="20"/>
        </w:rPr>
        <w:t xml:space="preserve">Each exercise card contains:</w:t>
      </w:r>
    </w:p>
    <w:p>
      <w:pPr>
        <w:pStyle w:val="ListParagraph"/>
        <w:numPr>
          <w:ilvl w:val="0"/>
          <w:numId w:val="2"/>
        </w:numPr>
        <w:spacing w:after="60" w:before="60"/>
      </w:pPr>
      <w:r>
        <w:rPr>
          <w:rFonts w:ascii="Arial" w:cs="Arial" w:eastAsia="Arial" w:hAnsi="Arial"/>
          <w:color w:val="444444"/>
          <w:sz w:val="20"/>
          <w:szCs w:val="20"/>
        </w:rPr>
        <w:t xml:space="preserve">Thumbnail — first frame of demonstration video. If not available: branded placeholder with category icon centred</w:t>
      </w:r>
    </w:p>
    <w:p>
      <w:pPr>
        <w:pStyle w:val="ListParagraph"/>
        <w:numPr>
          <w:ilvl w:val="0"/>
          <w:numId w:val="2"/>
        </w:numPr>
        <w:spacing w:after="60" w:before="60"/>
      </w:pPr>
      <w:r>
        <w:rPr>
          <w:rFonts w:ascii="Arial" w:cs="Arial" w:eastAsia="Arial" w:hAnsi="Arial"/>
          <w:color w:val="444444"/>
          <w:sz w:val="20"/>
          <w:szCs w:val="20"/>
        </w:rPr>
        <w:t xml:space="preserve">Exercise name — bold, below thumbnail</w:t>
      </w:r>
    </w:p>
    <w:p>
      <w:pPr>
        <w:pStyle w:val="ListParagraph"/>
        <w:numPr>
          <w:ilvl w:val="0"/>
          <w:numId w:val="2"/>
        </w:numPr>
        <w:spacing w:after="60" w:before="60"/>
      </w:pPr>
      <w:r>
        <w:rPr>
          <w:rFonts w:ascii="Arial" w:cs="Arial" w:eastAsia="Arial" w:hAnsi="Arial"/>
          <w:color w:val="444444"/>
          <w:sz w:val="20"/>
          <w:szCs w:val="20"/>
        </w:rPr>
        <w:t xml:space="preserve">Category tag — small pill label showing category</w:t>
      </w:r>
    </w:p>
    <w:p>
      <w:pPr>
        <w:pStyle w:val="ListParagraph"/>
        <w:numPr>
          <w:ilvl w:val="0"/>
          <w:numId w:val="2"/>
        </w:numPr>
        <w:spacing w:after="60" w:before="60"/>
      </w:pPr>
      <w:r>
        <w:rPr>
          <w:rFonts w:ascii="Arial" w:cs="Arial" w:eastAsia="Arial" w:hAnsi="Arial"/>
          <w:color w:val="444444"/>
          <w:sz w:val="20"/>
          <w:szCs w:val="20"/>
        </w:rPr>
        <w:t xml:space="preserve">Estimated duration — muted text — e.g. 90 sec per position</w:t>
      </w:r>
    </w:p>
    <w:p>
      <w:pPr>
        <w:pStyle w:val="ListParagraph"/>
        <w:numPr>
          <w:ilvl w:val="0"/>
          <w:numId w:val="2"/>
        </w:numPr>
        <w:spacing w:after="60" w:before="60"/>
      </w:pPr>
      <w:r>
        <w:rPr>
          <w:rFonts w:ascii="Arial" w:cs="Arial" w:eastAsia="Arial" w:hAnsi="Arial"/>
          <w:color w:val="444444"/>
          <w:sz w:val="20"/>
          <w:szCs w:val="20"/>
        </w:rPr>
        <w:t xml:space="preserve">In your protocol tag — small accent-coloured tag shown on exercises assigned to this member's protocol. Determined by cross-referencing tmj_protocol_assigned and cerv_protocol_assigned against each exercise's protocolAssignment field. Not shown on exercises outside protocol — no "Not in your protocol" label.</w:t>
      </w:r>
    </w:p>
    <w:p>
      <w:pPr>
        <w:spacing w:after="80" w:before="80"/>
      </w:pPr>
      <w:r>
        <w:rPr>
          <w:rFonts w:ascii="Arial" w:cs="Arial" w:eastAsia="Arial" w:hAnsi="Arial"/>
          <w:color w:val="444444"/>
          <w:sz w:val="20"/>
          <w:szCs w:val="20"/>
        </w:rPr>
        <w:t xml:space="preserve">Card interaction: entire card tappable. Navigates to /exercise-library/[exercise-slug].</w:t>
      </w:r>
    </w:p>
    <w:p>
      <w:pPr>
        <w:spacing w:after="80" w:before="80"/>
      </w:pPr>
      <w:r>
        <w:rPr>
          <w:rFonts w:ascii="Arial" w:cs="Arial" w:eastAsia="Arial" w:hAnsi="Arial"/>
          <w:color w:val="444444"/>
          <w:sz w:val="20"/>
          <w:szCs w:val="20"/>
        </w:rPr>
        <w:t xml:space="preserve">Grid ordering: Phase 1 assessment exercises first, then Phase 2, Phase 3 TMJ release, Phase 3 TMJ resistance, Phase 3 cervical release, Phase 3 cervical retraining, Phase 4, Phase 5. Within search results: ordered by relevance.</w:t>
      </w:r>
    </w:p>
    <w:p>
      <w:pPr>
        <w:spacing w:after="0" w:before="120"/>
      </w:pPr>
      <w:r>
        <w:t xml:space="preserve"/>
      </w:r>
    </w:p>
    <w:p>
      <w:pPr>
        <w:pStyle w:val="Heading2"/>
        <w:pBdr>
          <w:bottom w:val="single" w:color="B2D8D8" w:sz="4" w:space="3"/>
        </w:pBdr>
        <w:spacing w:after="160" w:before="360"/>
      </w:pPr>
      <w:r>
        <w:rPr>
          <w:rFonts w:ascii="Arial" w:cs="Arial" w:eastAsia="Arial" w:hAnsi="Arial"/>
          <w:b/>
          <w:bCs/>
          <w:color w:val="2C3E50"/>
          <w:sz w:val="30"/>
          <w:szCs w:val="30"/>
        </w:rPr>
        <w:t xml:space="preserve">7.7 Individual Exercise Page</w:t>
      </w:r>
    </w:p>
    <w:p>
      <w:pPr>
        <w:spacing w:after="80" w:before="80"/>
      </w:pPr>
      <w:r>
        <w:rPr>
          <w:rFonts w:ascii="Arial" w:cs="Arial" w:eastAsia="Arial" w:hAnsi="Arial"/>
          <w:color w:val="444444"/>
          <w:sz w:val="20"/>
          <w:szCs w:val="20"/>
        </w:rPr>
        <w:t xml:space="preserve">Route: /exercise-library/[exercise-slug]</w:t>
      </w:r>
    </w:p>
    <w:p>
      <w:pPr>
        <w:spacing w:after="80" w:before="80"/>
      </w:pPr>
      <w:r>
        <w:rPr>
          <w:rFonts w:ascii="Arial" w:cs="Arial" w:eastAsia="Arial" w:hAnsi="Arial"/>
          <w:color w:val="444444"/>
          <w:sz w:val="20"/>
          <w:szCs w:val="20"/>
        </w:rPr>
        <w:t xml:space="preserve">Back navigation: Back arrow at top left. If arrived from library: ← Exercise Library — returns to library with previously active search and filter state preserved in sessionStorage. If arrived from framework content: ← Back — returns to that framework content page.</w:t>
      </w:r>
    </w:p>
    <w:p>
      <w:pPr>
        <w:pStyle w:val="Heading3"/>
        <w:spacing w:after="120" w:before="280"/>
      </w:pPr>
      <w:r>
        <w:rPr>
          <w:rFonts w:ascii="Arial" w:cs="Arial" w:eastAsia="Arial" w:hAnsi="Arial"/>
          <w:b/>
          <w:bCs/>
          <w:color w:val="1B6B6B"/>
          <w:sz w:val="24"/>
          <w:szCs w:val="24"/>
        </w:rPr>
        <w:t xml:space="preserve">Page Components in Order</w:t>
      </w:r>
    </w:p>
    <w:p>
      <w:pPr>
        <w:pStyle w:val="ListParagraph"/>
        <w:numPr>
          <w:ilvl w:val="0"/>
          <w:numId w:val="3"/>
        </w:numPr>
        <w:spacing w:after="60" w:before="60"/>
      </w:pPr>
      <w:r>
        <w:rPr>
          <w:rFonts w:ascii="Arial" w:cs="Arial" w:eastAsia="Arial" w:hAnsi="Arial"/>
          <w:color w:val="444444"/>
          <w:sz w:val="20"/>
          <w:szCs w:val="20"/>
        </w:rPr>
        <w:t xml:space="preserve">Header: exercise name (large heading), category tag, In your protocol tag if applicable, estimated duration and frequency</w:t>
      </w:r>
    </w:p>
    <w:p>
      <w:pPr>
        <w:pStyle w:val="ListParagraph"/>
        <w:numPr>
          <w:ilvl w:val="0"/>
          <w:numId w:val="3"/>
        </w:numPr>
        <w:spacing w:after="60" w:before="60"/>
      </w:pPr>
      <w:r>
        <w:rPr>
          <w:rFonts w:ascii="Arial" w:cs="Arial" w:eastAsia="Arial" w:hAnsi="Arial"/>
          <w:color w:val="444444"/>
          <w:sz w:val="20"/>
          <w:szCs w:val="20"/>
        </w:rPr>
        <w:t xml:space="preserve">Demonstration video: full width, 16:9, branded placeholder with play button, no autoplay, standard browser controls</w:t>
      </w:r>
    </w:p>
    <w:p>
      <w:pPr>
        <w:pStyle w:val="ListParagraph"/>
        <w:numPr>
          <w:ilvl w:val="0"/>
          <w:numId w:val="3"/>
        </w:numPr>
        <w:spacing w:after="60" w:before="60"/>
      </w:pPr>
      <w:r>
        <w:rPr>
          <w:rFonts w:ascii="Arial" w:cs="Arial" w:eastAsia="Arial" w:hAnsi="Arial"/>
          <w:color w:val="444444"/>
          <w:sz w:val="20"/>
          <w:szCs w:val="20"/>
        </w:rPr>
        <w:t xml:space="preserve">Phase context: Used in: row with phase and section references. Each reference tappable — links to that section in the framework. If member does not have access: link navigates to phase overview page, not locked section.</w:t>
      </w:r>
    </w:p>
    <w:p>
      <w:pPr>
        <w:pStyle w:val="ListParagraph"/>
        <w:numPr>
          <w:ilvl w:val="0"/>
          <w:numId w:val="3"/>
        </w:numPr>
        <w:spacing w:after="60" w:before="60"/>
      </w:pPr>
      <w:r>
        <w:rPr>
          <w:rFonts w:ascii="Arial" w:cs="Arial" w:eastAsia="Arial" w:hAnsi="Arial"/>
          <w:color w:val="444444"/>
          <w:sz w:val="20"/>
          <w:szCs w:val="20"/>
        </w:rPr>
        <w:t xml:space="preserve">Written instructions: section heading How to do it. Full technique instructions from Document 8. Sub-steps as numbered list.</w:t>
      </w:r>
    </w:p>
    <w:p>
      <w:pPr>
        <w:pStyle w:val="ListParagraph"/>
        <w:numPr>
          <w:ilvl w:val="0"/>
          <w:numId w:val="3"/>
        </w:numPr>
        <w:spacing w:after="60" w:before="60"/>
      </w:pPr>
      <w:r>
        <w:rPr>
          <w:rFonts w:ascii="Arial" w:cs="Arial" w:eastAsia="Arial" w:hAnsi="Arial"/>
          <w:color w:val="444444"/>
          <w:sz w:val="20"/>
          <w:szCs w:val="20"/>
        </w:rPr>
        <w:t xml:space="preserve">Mechanistic rationale: section heading Why this works. One to two paragraphs on mechanism, target tissue, physiological effect, relevance to somatic tinnitus.</w:t>
      </w:r>
    </w:p>
    <w:p>
      <w:pPr>
        <w:pStyle w:val="ListParagraph"/>
        <w:numPr>
          <w:ilvl w:val="0"/>
          <w:numId w:val="3"/>
        </w:numPr>
        <w:spacing w:after="60" w:before="60"/>
      </w:pPr>
      <w:r>
        <w:rPr>
          <w:rFonts w:ascii="Arial" w:cs="Arial" w:eastAsia="Arial" w:hAnsi="Arial"/>
          <w:color w:val="444444"/>
          <w:sz w:val="20"/>
          <w:szCs w:val="20"/>
        </w:rPr>
        <w:t xml:space="preserve">Exercise details metadata block: Target tissue, Duration, Frequency, Common mistakes, Contraindications (omitted if none).</w:t>
      </w:r>
    </w:p>
    <w:p>
      <w:pPr>
        <w:pStyle w:val="ListParagraph"/>
        <w:numPr>
          <w:ilvl w:val="0"/>
          <w:numId w:val="3"/>
        </w:numPr>
        <w:spacing w:after="60" w:before="60"/>
      </w:pPr>
      <w:r>
        <w:rPr>
          <w:rFonts w:ascii="Arial" w:cs="Arial" w:eastAsia="Arial" w:hAnsi="Arial"/>
          <w:color w:val="444444"/>
          <w:sz w:val="20"/>
          <w:szCs w:val="20"/>
        </w:rPr>
        <w:t xml:space="preserve">Profile-specific note (conditional): only shown if member has a relevant Phase 1 finding for this exercise. Draws from profile modifier blocks in Document 8. Only shown if phase1_assessment row exists and relevant flag confirmed.</w:t>
      </w:r>
    </w:p>
    <w:p>
      <w:pPr>
        <w:pStyle w:val="ListParagraph"/>
        <w:numPr>
          <w:ilvl w:val="0"/>
          <w:numId w:val="3"/>
        </w:numPr>
        <w:spacing w:after="60" w:before="60"/>
      </w:pPr>
      <w:r>
        <w:rPr>
          <w:rFonts w:ascii="Arial" w:cs="Arial" w:eastAsia="Arial" w:hAnsi="Arial"/>
          <w:color w:val="444444"/>
          <w:sz w:val="20"/>
          <w:szCs w:val="20"/>
        </w:rPr>
        <w:t xml:space="preserve">Related exercises: heading Related exercises. Up to three related exercise cards in horizontal scroll row. Related by same category or same protocol session.</w:t>
      </w:r>
    </w:p>
    <w:p>
      <w:pPr>
        <w:spacing w:after="0" w:before="120"/>
      </w:pPr>
      <w:r>
        <w:t xml:space="preserve"/>
      </w:r>
    </w:p>
    <w:p>
      <w:pPr>
        <w:pStyle w:val="Heading2"/>
        <w:pBdr>
          <w:bottom w:val="single" w:color="B2D8D8" w:sz="4" w:space="3"/>
        </w:pBdr>
        <w:spacing w:after="160" w:before="360"/>
      </w:pPr>
      <w:r>
        <w:rPr>
          <w:rFonts w:ascii="Arial" w:cs="Arial" w:eastAsia="Arial" w:hAnsi="Arial"/>
          <w:b/>
          <w:bCs/>
          <w:color w:val="2C3E50"/>
          <w:sz w:val="30"/>
          <w:szCs w:val="30"/>
        </w:rPr>
        <w:t xml:space="preserve">7.8 Content File Structure</w:t>
      </w:r>
    </w:p>
    <w:p>
      <w:pPr>
        <w:spacing w:after="80" w:before="80"/>
      </w:pPr>
      <w:r>
        <w:rPr>
          <w:rFonts w:ascii="Arial" w:cs="Arial" w:eastAsia="Arial" w:hAnsi="Arial"/>
          <w:color w:val="444444"/>
          <w:sz w:val="20"/>
          <w:szCs w:val="20"/>
        </w:rPr>
        <w:t xml:space="preserve">Each exercise in the static content file has the following fields. This is the data structure Claude Code builds the content file around: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4"/>
              <w:left w:val="single" w:color="E0E0E0" w:sz="4"/>
              <w:bottom w:val="single" w:color="E0E0E0" w:sz="4"/>
              <w:right w:val="single" w:color="E0E0E0" w:sz="4"/>
            </w:tcBorders>
            <w:shd w:fill="F7F7F7" w:val="clear"/>
            <w:tcMar>
              <w:top w:type="dxa" w:w="100"/>
              <w:left w:type="dxa" w:w="180"/>
              <w:bottom w:type="dxa" w:w="100"/>
              <w:right w:type="dxa" w:w="120"/>
            </w:tcMar>
          </w:tcPr>
          <w:p>
            <w:pPr>
              <w:spacing w:after="0" w:before="0"/>
            </w:pPr>
            <w:r>
              <w:rPr>
                <w:rFonts w:ascii="Courier New" w:cs="Courier New" w:eastAsia="Courier New" w:hAnsi="Courier New"/>
                <w:color w:val="2C3E50"/>
                <w:sz w:val="16"/>
                <w:szCs w:val="16"/>
              </w:rPr>
              <w:t xml:space="preserve">{ id: "D6_masseter_release", slug: "masseter-release", name: "Masseter Release", category: "jaw-tmj", phases: [{ phase: 3, section: "D6", label: "Release Phase" }], duration: "90 seconds per position", frequency: "Daily release phase · 3–4x per week maintenance", estimatedMinutes: 8, targetTissue: "Masseter, temporomandibular joint", protocolAssignment: { tmj: true, cervical: false }, thumbnail: "/thumbnails/masseter-release.jpg", videoId: "VIDEO_ID_PLACEHOLDER", fullInstructions: "...", condensedInstructions: "...", mechanisticRationale: "...", commonMistakes: "...", contraindications: "...", profileModifiers: [{ flag: "tmj_masseter_asymmetry", flagValue: true, requiresField: "tmj_masseter_dominant_side", text: "Your assessment identified your {tmj_masseter_dominant_side} masseter as the dominant side..." }], relatedExerciseIds: ["D5_temporalis_release", "D7_intraoral_pterygoid"] }</w:t>
            </w:r>
          </w:p>
        </w:tc>
      </w:tr>
    </w:tbl>
    <w:p>
      <w:pPr>
        <w:spacing w:after="0" w:before="120"/>
      </w:pPr>
      <w:r>
        <w:t xml:space="preserve"/>
      </w:r>
    </w:p>
    <w:p>
      <w:pPr>
        <w:pStyle w:val="Heading2"/>
        <w:pBdr>
          <w:bottom w:val="single" w:color="B2D8D8" w:sz="4" w:space="3"/>
        </w:pBdr>
        <w:spacing w:after="160" w:before="360"/>
      </w:pPr>
      <w:r>
        <w:rPr>
          <w:rFonts w:ascii="Arial" w:cs="Arial" w:eastAsia="Arial" w:hAnsi="Arial"/>
          <w:b/>
          <w:bCs/>
          <w:color w:val="2C3E50"/>
          <w:sz w:val="30"/>
          <w:szCs w:val="30"/>
        </w:rPr>
        <w:t xml:space="preserve">7.9 Empty and Loading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B2D8D8" w:sz="4"/>
              <w:left w:val="single" w:color="B2D8D8" w:sz="4"/>
              <w:bottom w:val="single" w:color="B2D8D8" w:sz="4"/>
              <w:right w:val="single" w:color="B2D8D8" w:sz="4"/>
            </w:tcBorders>
            <w:shd w:fill="1B6B6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State</w:t>
            </w:r>
          </w:p>
        </w:tc>
        <w:tc>
          <w:tcPr>
            <w:tcW w:type="dxa" w:w="3000"/>
            <w:tcBorders>
              <w:top w:val="single" w:color="B2D8D8" w:sz="4"/>
              <w:left w:val="single" w:color="B2D8D8" w:sz="4"/>
              <w:bottom w:val="single" w:color="B2D8D8" w:sz="4"/>
              <w:right w:val="single" w:color="B2D8D8" w:sz="4"/>
            </w:tcBorders>
            <w:shd w:fill="1B6B6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Condition</w:t>
            </w:r>
          </w:p>
        </w:tc>
        <w:tc>
          <w:tcPr>
            <w:tcW w:type="dxa" w:w="3960"/>
            <w:tcBorders>
              <w:top w:val="single" w:color="B2D8D8" w:sz="4"/>
              <w:left w:val="single" w:color="B2D8D8" w:sz="4"/>
              <w:bottom w:val="single" w:color="B2D8D8" w:sz="4"/>
              <w:right w:val="single" w:color="B2D8D8" w:sz="4"/>
            </w:tcBorders>
            <w:shd w:fill="1B6B6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Treatment</w:t>
            </w:r>
          </w:p>
        </w:tc>
      </w:tr>
      <w:tr>
        <w:tc>
          <w:tcPr>
            <w:tcW w:type="dxa" w:w="24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No search results</w:t>
            </w:r>
          </w:p>
        </w:tc>
        <w:tc>
          <w:tcPr>
            <w:tcW w:type="dxa" w:w="30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Search + filter returns zero exercises</w:t>
            </w:r>
          </w:p>
        </w:tc>
        <w:tc>
          <w:tcPr>
            <w:tcW w:type="dxa" w:w="396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No results message with clear filter and clear search options</w:t>
            </w:r>
          </w:p>
        </w:tc>
      </w:tr>
      <w:tr>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Phase 1 not complete</w:t>
            </w:r>
          </w:p>
        </w:tc>
        <w:tc>
          <w:tcPr>
            <w:tcW w:type="dxa" w:w="3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Member viewing library before Phase 1 done</w:t>
            </w:r>
          </w:p>
        </w:tc>
        <w:tc>
          <w:tcPr>
            <w:tcW w:type="dxa" w:w="3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Library fully accessible, profile notes omitted, In your protocol tags not shown. Inline note: Complete Phase 1 to see which exercises are in your protocol</w:t>
            </w:r>
          </w:p>
        </w:tc>
      </w:tr>
      <w:tr>
        <w:tc>
          <w:tcPr>
            <w:tcW w:type="dxa" w:w="24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Video not yet available</w:t>
            </w:r>
          </w:p>
        </w:tc>
        <w:tc>
          <w:tcPr>
            <w:tcW w:type="dxa" w:w="30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videoId is placeholder</w:t>
            </w:r>
          </w:p>
        </w:tc>
        <w:tc>
          <w:tcPr>
            <w:tcW w:type="dxa" w:w="396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Branded placeholder shown, play button hidden, small label: Video coming soon</w:t>
            </w:r>
          </w:p>
        </w:tc>
      </w:tr>
      <w:tr>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Content fetch failure</w:t>
            </w:r>
          </w:p>
        </w:tc>
        <w:tc>
          <w:tcPr>
            <w:tcW w:type="dxa" w:w="3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Static content file fails to load</w:t>
            </w:r>
          </w:p>
        </w:tc>
        <w:tc>
          <w:tcPr>
            <w:tcW w:type="dxa" w:w="3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Full page error — Unable to load exercises. Please refresh.</w:t>
            </w:r>
          </w:p>
        </w:tc>
      </w:tr>
    </w:tbl>
    <w:p>
      <w:r>
        <w:br w:type="page"/>
      </w:r>
    </w:p>
    <w:p>
      <w:pPr>
        <w:pStyle w:val="Heading1"/>
        <w:pBdr>
          <w:bottom w:val="single" w:color="1B6B6B" w:sz="8" w:space="4"/>
        </w:pBdr>
        <w:spacing w:after="200" w:before="480"/>
      </w:pPr>
      <w:r>
        <w:rPr>
          <w:rFonts w:ascii="Arial" w:cs="Arial" w:eastAsia="Arial" w:hAnsi="Arial"/>
          <w:b/>
          <w:bCs/>
          <w:color w:val="1B6B6B"/>
          <w:sz w:val="40"/>
          <w:szCs w:val="40"/>
        </w:rPr>
        <w:t xml:space="preserve">Section 8 — Member Profile</w:t>
      </w:r>
    </w:p>
    <w:p>
      <w:pPr>
        <w:pStyle w:val="Heading2"/>
        <w:pBdr>
          <w:bottom w:val="single" w:color="B2D8D8" w:sz="4" w:space="3"/>
        </w:pBdr>
        <w:spacing w:after="160" w:before="360"/>
      </w:pPr>
      <w:r>
        <w:rPr>
          <w:rFonts w:ascii="Arial" w:cs="Arial" w:eastAsia="Arial" w:hAnsi="Arial"/>
          <w:b/>
          <w:bCs/>
          <w:color w:val="2C3E50"/>
          <w:sz w:val="30"/>
          <w:szCs w:val="30"/>
        </w:rPr>
        <w:t xml:space="preserve">8.1 Purpose</w:t>
      </w:r>
    </w:p>
    <w:p>
      <w:pPr>
        <w:spacing w:after="80" w:before="80"/>
      </w:pPr>
      <w:r>
        <w:rPr>
          <w:rFonts w:ascii="Arial" w:cs="Arial" w:eastAsia="Arial" w:hAnsi="Arial"/>
          <w:color w:val="444444"/>
          <w:sz w:val="20"/>
          <w:szCs w:val="20"/>
        </w:rPr>
        <w:t xml:space="preserve">The member profile gives members an identity within the platform and makes the community more human. It surfaces data that already exists in the database. Visible to other community members, connecting the platform experience to the community.</w:t>
      </w:r>
    </w:p>
    <w:p>
      <w:pPr>
        <w:spacing w:after="0" w:before="120"/>
      </w:pPr>
      <w:r>
        <w:t xml:space="preserve"/>
      </w:r>
    </w:p>
    <w:p>
      <w:pPr>
        <w:pStyle w:val="Heading2"/>
        <w:pBdr>
          <w:bottom w:val="single" w:color="B2D8D8" w:sz="4" w:space="3"/>
        </w:pBdr>
        <w:spacing w:after="160" w:before="360"/>
      </w:pPr>
      <w:r>
        <w:rPr>
          <w:rFonts w:ascii="Arial" w:cs="Arial" w:eastAsia="Arial" w:hAnsi="Arial"/>
          <w:b/>
          <w:bCs/>
          <w:color w:val="2C3E50"/>
          <w:sz w:val="30"/>
          <w:szCs w:val="30"/>
        </w:rPr>
        <w:t xml:space="preserve">8.2 Route and Access</w:t>
      </w:r>
    </w:p>
    <w:p>
      <w:pPr>
        <w:spacing w:after="80" w:before="80"/>
      </w:pPr>
      <w:r>
        <w:rPr>
          <w:rFonts w:ascii="Arial" w:cs="Arial" w:eastAsia="Arial" w:hAnsi="Arial"/>
          <w:color w:val="444444"/>
          <w:sz w:val="20"/>
          <w:szCs w:val="20"/>
        </w:rPr>
        <w:t xml:space="preserve">Route: /profile/[username]. Own profile shortcut: /profile — redirects to /profile/[username] using authenticated member's username.</w:t>
      </w:r>
    </w:p>
    <w:p>
      <w:pPr>
        <w:spacing w:after="80" w:before="80"/>
      </w:pPr>
      <w:r>
        <w:rPr>
          <w:rFonts w:ascii="Arial" w:cs="Arial" w:eastAsia="Arial" w:hAnsi="Arial"/>
          <w:color w:val="444444"/>
          <w:sz w:val="20"/>
          <w:szCs w:val="20"/>
        </w:rPr>
        <w:t xml:space="preserve">Access: Authenticated members can view any other member's profile. Only the profile owner can edit their own profile. Unauthenticated users redirected to /login.</w:t>
      </w:r>
    </w:p>
    <w:p>
      <w:pPr>
        <w:spacing w:after="80" w:before="80"/>
      </w:pPr>
      <w:r>
        <w:rPr>
          <w:rFonts w:ascii="Arial" w:cs="Arial" w:eastAsia="Arial" w:hAnsi="Arial"/>
          <w:color w:val="444444"/>
          <w:sz w:val="20"/>
          <w:szCs w:val="20"/>
        </w:rPr>
        <w:t xml:space="preserve">If the profile username does not exist: render 404 state — This profile doesn't exist. with link back to dashboard.</w:t>
      </w:r>
    </w:p>
    <w:p>
      <w:pPr>
        <w:spacing w:after="80" w:before="80"/>
      </w:pPr>
      <w:r>
        <w:rPr>
          <w:rFonts w:ascii="Arial" w:cs="Arial" w:eastAsia="Arial" w:hAnsi="Arial"/>
          <w:color w:val="444444"/>
          <w:sz w:val="20"/>
          <w:szCs w:val="20"/>
        </w:rPr>
        <w:t xml:space="preserve">On load, fetch in parallel: users row (display_name, bio, created_at, classification, is_admin), framework_progress row (current_phase), progress_logs aggregate (total log count, current streak, longest streak), memberships row (is_founding_member, created_at).</w:t>
      </w:r>
    </w:p>
    <w:p>
      <w:pPr>
        <w:spacing w:after="0" w:before="120"/>
      </w:pPr>
      <w:r>
        <w:t xml:space="preserve"/>
      </w:r>
    </w:p>
    <w:p>
      <w:pPr>
        <w:pStyle w:val="Heading2"/>
        <w:pBdr>
          <w:bottom w:val="single" w:color="B2D8D8" w:sz="4" w:space="3"/>
        </w:pBdr>
        <w:spacing w:after="160" w:before="360"/>
      </w:pPr>
      <w:r>
        <w:rPr>
          <w:rFonts w:ascii="Arial" w:cs="Arial" w:eastAsia="Arial" w:hAnsi="Arial"/>
          <w:b/>
          <w:bCs/>
          <w:color w:val="2C3E50"/>
          <w:sz w:val="30"/>
          <w:szCs w:val="30"/>
        </w:rPr>
        <w:t xml:space="preserve">8.3 How the Profile Page Is Reached</w:t>
      </w:r>
    </w:p>
    <w:p>
      <w:pPr>
        <w:pStyle w:val="ListParagraph"/>
        <w:numPr>
          <w:ilvl w:val="0"/>
          <w:numId w:val="2"/>
        </w:numPr>
        <w:spacing w:after="60" w:before="60"/>
      </w:pPr>
      <w:r>
        <w:rPr>
          <w:rFonts w:ascii="Arial" w:cs="Arial" w:eastAsia="Arial" w:hAnsi="Arial"/>
          <w:color w:val="444444"/>
          <w:sz w:val="20"/>
          <w:szCs w:val="20"/>
        </w:rPr>
        <w:t xml:space="preserve">Own profile: Username in top right desktop nav → dropdown → My profile. Mobile: tap username → bottom sheet → My profile.</w:t>
      </w:r>
    </w:p>
    <w:p>
      <w:pPr>
        <w:pStyle w:val="ListParagraph"/>
        <w:numPr>
          <w:ilvl w:val="0"/>
          <w:numId w:val="2"/>
        </w:numPr>
        <w:spacing w:after="60" w:before="60"/>
      </w:pPr>
      <w:r>
        <w:rPr>
          <w:rFonts w:ascii="Arial" w:cs="Arial" w:eastAsia="Arial" w:hAnsi="Arial"/>
          <w:color w:val="444444"/>
          <w:sz w:val="20"/>
          <w:szCs w:val="20"/>
        </w:rPr>
        <w:t xml:space="preserve">Other members' profiles: From the community — member usernames on posts and replies link to /profile/[username].</w:t>
      </w:r>
    </w:p>
    <w:p>
      <w:pPr>
        <w:pStyle w:val="ListParagraph"/>
        <w:numPr>
          <w:ilvl w:val="0"/>
          <w:numId w:val="2"/>
        </w:numPr>
        <w:spacing w:after="60" w:before="60"/>
      </w:pPr>
      <w:r>
        <w:rPr>
          <w:rFonts w:ascii="Arial" w:cs="Arial" w:eastAsia="Arial" w:hAnsi="Arial"/>
          <w:color w:val="444444"/>
          <w:sz w:val="20"/>
          <w:szCs w:val="20"/>
        </w:rPr>
        <w:t xml:space="preserve">Direct URL: /profile/[username] — any authenticated member who knows a username can navigate directly.</w:t>
      </w:r>
    </w:p>
    <w:p>
      <w:pPr>
        <w:spacing w:after="0" w:before="120"/>
      </w:pPr>
      <w:r>
        <w:t xml:space="preserve"/>
      </w:r>
    </w:p>
    <w:p>
      <w:pPr>
        <w:pStyle w:val="Heading2"/>
        <w:pBdr>
          <w:bottom w:val="single" w:color="B2D8D8" w:sz="4" w:space="3"/>
        </w:pBdr>
        <w:spacing w:after="160" w:before="360"/>
      </w:pPr>
      <w:r>
        <w:rPr>
          <w:rFonts w:ascii="Arial" w:cs="Arial" w:eastAsia="Arial" w:hAnsi="Arial"/>
          <w:b/>
          <w:bCs/>
          <w:color w:val="2C3E50"/>
          <w:sz w:val="30"/>
          <w:szCs w:val="30"/>
        </w:rPr>
        <w:t xml:space="preserve">8.4 Component 1 — Profile Header</w:t>
      </w:r>
    </w:p>
    <w:p>
      <w:pPr>
        <w:spacing w:after="80" w:before="80"/>
      </w:pPr>
      <w:r>
        <w:rPr>
          <w:rFonts w:ascii="Arial" w:cs="Arial" w:eastAsia="Arial" w:hAnsi="Arial"/>
          <w:color w:val="444444"/>
          <w:sz w:val="20"/>
          <w:szCs w:val="20"/>
        </w:rPr>
        <w:t xml:space="preserve">Username: large heading — @[username].</w:t>
      </w:r>
    </w:p>
    <w:p>
      <w:pPr>
        <w:spacing w:after="80" w:before="80"/>
      </w:pPr>
      <w:r>
        <w:rPr>
          <w:rFonts w:ascii="Arial" w:cs="Arial" w:eastAsia="Arial" w:hAnsi="Arial"/>
          <w:color w:val="444444"/>
          <w:sz w:val="20"/>
          <w:szCs w:val="20"/>
        </w:rPr>
        <w:t xml:space="preserve">Classification badge: small pill showing intake test classification. Classification A: Likely Somatic. Classification B: Possibly Somatic. Classification C: Less Likely Somatic. If classification NULL: badge omitted.</w:t>
      </w:r>
    </w:p>
    <w:p>
      <w:pPr>
        <w:spacing w:after="80" w:before="80"/>
      </w:pPr>
      <w:r>
        <w:rPr>
          <w:rFonts w:ascii="Arial" w:cs="Arial" w:eastAsia="Arial" w:hAnsi="Arial"/>
          <w:color w:val="444444"/>
          <w:sz w:val="20"/>
          <w:szCs w:val="20"/>
        </w:rPr>
        <w:t xml:space="preserve">Founding member badge: if is_founding_member=TRUE, small distinct badge — Founding Member — displayed alongside classification badge.</w:t>
      </w:r>
    </w:p>
    <w:p>
      <w:pPr>
        <w:spacing w:after="80" w:before="80"/>
      </w:pPr>
      <w:r>
        <w:rPr>
          <w:rFonts w:ascii="Arial" w:cs="Arial" w:eastAsia="Arial" w:hAnsi="Arial"/>
          <w:color w:val="444444"/>
          <w:sz w:val="20"/>
          <w:szCs w:val="20"/>
        </w:rPr>
        <w:t xml:space="preserve">Member since: muted text — Member since [Month Year] — from memberships.created_at.</w:t>
      </w:r>
    </w:p>
    <w:p>
      <w:pPr>
        <w:spacing w:after="0" w:before="120"/>
      </w:pPr>
      <w:r>
        <w:t xml:space="preserve"/>
      </w:r>
    </w:p>
    <w:p>
      <w:pPr>
        <w:pStyle w:val="Heading2"/>
        <w:pBdr>
          <w:bottom w:val="single" w:color="B2D8D8" w:sz="4" w:space="3"/>
        </w:pBdr>
        <w:spacing w:after="160" w:before="360"/>
      </w:pPr>
      <w:r>
        <w:rPr>
          <w:rFonts w:ascii="Arial" w:cs="Arial" w:eastAsia="Arial" w:hAnsi="Arial"/>
          <w:b/>
          <w:bCs/>
          <w:color w:val="2C3E50"/>
          <w:sz w:val="30"/>
          <w:szCs w:val="30"/>
        </w:rPr>
        <w:t xml:space="preserve">8.5 Component 2 — Stats Row</w:t>
      </w:r>
    </w:p>
    <w:p>
      <w:pPr>
        <w:spacing w:after="80" w:before="80"/>
      </w:pPr>
      <w:r>
        <w:rPr>
          <w:rFonts w:ascii="Arial" w:cs="Arial" w:eastAsia="Arial" w:hAnsi="Arial"/>
          <w:color w:val="444444"/>
          <w:sz w:val="20"/>
          <w:szCs w:val="20"/>
        </w:rPr>
        <w:t xml:space="preserve">Four stats in a horizontal row of small cards. On mobile: 2x2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B2D8D8" w:sz="4"/>
              <w:left w:val="single" w:color="B2D8D8" w:sz="4"/>
              <w:bottom w:val="single" w:color="B2D8D8" w:sz="4"/>
              <w:right w:val="single" w:color="B2D8D8" w:sz="4"/>
            </w:tcBorders>
            <w:shd w:fill="1B6B6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Stat</w:t>
            </w:r>
          </w:p>
        </w:tc>
        <w:tc>
          <w:tcPr>
            <w:tcW w:type="dxa" w:w="2400"/>
            <w:tcBorders>
              <w:top w:val="single" w:color="B2D8D8" w:sz="4"/>
              <w:left w:val="single" w:color="B2D8D8" w:sz="4"/>
              <w:bottom w:val="single" w:color="B2D8D8" w:sz="4"/>
              <w:right w:val="single" w:color="B2D8D8" w:sz="4"/>
            </w:tcBorders>
            <w:shd w:fill="1B6B6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Label</w:t>
            </w:r>
          </w:p>
        </w:tc>
        <w:tc>
          <w:tcPr>
            <w:tcW w:type="dxa" w:w="4560"/>
            <w:tcBorders>
              <w:top w:val="single" w:color="B2D8D8" w:sz="4"/>
              <w:left w:val="single" w:color="B2D8D8" w:sz="4"/>
              <w:bottom w:val="single" w:color="B2D8D8" w:sz="4"/>
              <w:right w:val="single" w:color="B2D8D8" w:sz="4"/>
            </w:tcBorders>
            <w:shd w:fill="1B6B6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Calculation</w:t>
            </w:r>
          </w:p>
        </w:tc>
      </w:tr>
      <w:tr>
        <w:tc>
          <w:tcPr>
            <w:tcW w:type="dxa" w:w="24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Current phase</w:t>
            </w:r>
          </w:p>
        </w:tc>
        <w:tc>
          <w:tcPr>
            <w:tcW w:type="dxa" w:w="24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Current phase</w:t>
            </w:r>
          </w:p>
        </w:tc>
        <w:tc>
          <w:tcPr>
            <w:tcW w:type="dxa" w:w="456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Phase name from current_phase value. If framework not started: Not yet started.</w:t>
            </w:r>
          </w:p>
        </w:tc>
      </w:tr>
      <w:tr>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Days on platform</w:t>
            </w:r>
          </w:p>
        </w:tc>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Days on platform</w:t>
            </w:r>
          </w:p>
        </w:tc>
        <w:tc>
          <w:tcPr>
            <w:tcW w:type="dxa" w:w="45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CURRENT_DATE - DATE(memberships.created_at) + 1</w:t>
            </w:r>
          </w:p>
        </w:tc>
      </w:tr>
      <w:tr>
        <w:tc>
          <w:tcPr>
            <w:tcW w:type="dxa" w:w="24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Total logs</w:t>
            </w:r>
          </w:p>
        </w:tc>
        <w:tc>
          <w:tcPr>
            <w:tcW w:type="dxa" w:w="24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Total logs</w:t>
            </w:r>
          </w:p>
        </w:tc>
        <w:tc>
          <w:tcPr>
            <w:tcW w:type="dxa" w:w="456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COUNT of progress_logs rows for this user</w:t>
            </w:r>
          </w:p>
        </w:tc>
      </w:tr>
      <w:tr>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Logging streak</w:t>
            </w:r>
          </w:p>
        </w:tc>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Day streak</w:t>
            </w:r>
          </w:p>
        </w:tc>
        <w:tc>
          <w:tcPr>
            <w:tcW w:type="dxa" w:w="45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Current consecutive logging streak — same calculation as analytics page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6B6B" w:sz="6"/>
              <w:left w:val="single" w:color="1B6B6B" w:sz="12"/>
              <w:bottom w:val="single" w:color="1B6B6B" w:sz="2"/>
              <w:right w:val="single" w:color="1B6B6B" w:sz="2"/>
            </w:tcBorders>
            <w:shd w:fill="EEF7F7" w:val="clear"/>
            <w:tcMar>
              <w:top w:type="dxa" w:w="100"/>
              <w:left w:type="dxa" w:w="180"/>
              <w:bottom w:type="dxa" w:w="100"/>
              <w:right w:type="dxa" w:w="120"/>
            </w:tcMar>
          </w:tcPr>
          <w:p>
            <w:pPr>
              <w:spacing w:after="60" w:before="0"/>
            </w:pPr>
            <w:r>
              <w:rPr>
                <w:rFonts w:ascii="Arial" w:cs="Arial" w:eastAsia="Arial" w:hAnsi="Arial"/>
                <w:b/>
                <w:bCs/>
                <w:color w:val="1B6B6B"/>
                <w:sz w:val="18"/>
                <w:szCs w:val="18"/>
              </w:rPr>
              <w:t xml:space="preserve">Privacy note</w:t>
            </w:r>
          </w:p>
          <w:p>
            <w:pPr>
              <w:spacing w:after="0" w:before="0"/>
            </w:pPr>
            <w:r>
              <w:rPr>
                <w:rFonts w:ascii="Arial" w:cs="Arial" w:eastAsia="Arial" w:hAnsi="Arial"/>
                <w:color w:val="444444"/>
                <w:sz w:val="18"/>
                <w:szCs w:val="18"/>
              </w:rPr>
              <w:t xml:space="preserve">These stats are intentionally non-sensitive. No loudness scores, no assessment findings, no health data is visible on the public profile. Only engagement metrics the member would reasonably expect to be visible in a community context.</w:t>
            </w:r>
          </w:p>
        </w:tc>
      </w:tr>
    </w:tbl>
    <w:p>
      <w:pPr>
        <w:spacing w:after="0" w:before="120"/>
      </w:pPr>
      <w:r>
        <w:t xml:space="preserve"/>
      </w:r>
    </w:p>
    <w:p>
      <w:pPr>
        <w:pStyle w:val="Heading2"/>
        <w:pBdr>
          <w:bottom w:val="single" w:color="B2D8D8" w:sz="4" w:space="3"/>
        </w:pBdr>
        <w:spacing w:after="160" w:before="360"/>
      </w:pPr>
      <w:r>
        <w:rPr>
          <w:rFonts w:ascii="Arial" w:cs="Arial" w:eastAsia="Arial" w:hAnsi="Arial"/>
          <w:b/>
          <w:bCs/>
          <w:color w:val="2C3E50"/>
          <w:sz w:val="30"/>
          <w:szCs w:val="30"/>
        </w:rPr>
        <w:t xml:space="preserve">8.6 Component 3 — Bio Section</w:t>
      </w:r>
    </w:p>
    <w:p>
      <w:pPr>
        <w:spacing w:after="80" w:before="80"/>
      </w:pPr>
      <w:r>
        <w:rPr>
          <w:rFonts w:ascii="Arial" w:cs="Arial" w:eastAsia="Arial" w:hAnsi="Arial"/>
          <w:color w:val="444444"/>
          <w:sz w:val="20"/>
          <w:szCs w:val="20"/>
        </w:rPr>
        <w:t xml:space="preserve">Heading: About. Content: users.bio rendered as plain text.</w:t>
      </w:r>
    </w:p>
    <w:p>
      <w:pPr>
        <w:spacing w:after="80" w:before="80"/>
      </w:pPr>
      <w:r>
        <w:rPr>
          <w:rFonts w:ascii="Arial" w:cs="Arial" w:eastAsia="Arial" w:hAnsi="Arial"/>
          <w:color w:val="444444"/>
          <w:sz w:val="20"/>
          <w:szCs w:val="20"/>
        </w:rPr>
        <w:t xml:space="preserve">Empty state — own profile, no bio set: muted italic text — Add a short bio to introduce yourself to the community. Add bio → — tapping opens edit modal directly.</w:t>
      </w:r>
    </w:p>
    <w:p>
      <w:pPr>
        <w:spacing w:after="80" w:before="80"/>
      </w:pPr>
      <w:r>
        <w:rPr>
          <w:rFonts w:ascii="Arial" w:cs="Arial" w:eastAsia="Arial" w:hAnsi="Arial"/>
          <w:color w:val="444444"/>
          <w:sz w:val="20"/>
          <w:szCs w:val="20"/>
        </w:rPr>
        <w:t xml:space="preserve">Empty state — other member's profile, no bio: section omitted entirely.</w:t>
      </w:r>
    </w:p>
    <w:p>
      <w:pPr>
        <w:spacing w:after="80" w:before="80"/>
      </w:pPr>
      <w:r>
        <w:rPr>
          <w:rFonts w:ascii="Arial" w:cs="Arial" w:eastAsia="Arial" w:hAnsi="Arial"/>
          <w:color w:val="444444"/>
          <w:sz w:val="20"/>
          <w:szCs w:val="20"/>
        </w:rPr>
        <w:t xml:space="preserve">Bio length: maximum 300 characters. Enforced at input level. Character count displayed during editing.</w:t>
      </w:r>
    </w:p>
    <w:p>
      <w:pPr>
        <w:spacing w:after="0" w:before="120"/>
      </w:pPr>
      <w:r>
        <w:t xml:space="preserve"/>
      </w:r>
    </w:p>
    <w:p>
      <w:pPr>
        <w:pStyle w:val="Heading2"/>
        <w:pBdr>
          <w:bottom w:val="single" w:color="B2D8D8" w:sz="4" w:space="3"/>
        </w:pBdr>
        <w:spacing w:after="160" w:before="360"/>
      </w:pPr>
      <w:r>
        <w:rPr>
          <w:rFonts w:ascii="Arial" w:cs="Arial" w:eastAsia="Arial" w:hAnsi="Arial"/>
          <w:b/>
          <w:bCs/>
          <w:color w:val="2C3E50"/>
          <w:sz w:val="30"/>
          <w:szCs w:val="30"/>
        </w:rPr>
        <w:t xml:space="preserve">8.7 Edit Modal</w:t>
      </w:r>
    </w:p>
    <w:p>
      <w:pPr>
        <w:spacing w:after="80" w:before="80"/>
      </w:pPr>
      <w:r>
        <w:rPr>
          <w:rFonts w:ascii="Arial" w:cs="Arial" w:eastAsia="Arial" w:hAnsi="Arial"/>
          <w:color w:val="444444"/>
          <w:sz w:val="20"/>
          <w:szCs w:val="20"/>
        </w:rPr>
        <w:t xml:space="preserve">Trigger: Edit profile button (shown below bio section, own profile only) or Add bio link.</w:t>
      </w:r>
    </w:p>
    <w:p>
      <w:pPr>
        <w:spacing w:after="80" w:before="80"/>
      </w:pPr>
      <w:r>
        <w:rPr>
          <w:rFonts w:ascii="Arial" w:cs="Arial" w:eastAsia="Arial" w:hAnsi="Arial"/>
          <w:color w:val="444444"/>
          <w:sz w:val="20"/>
          <w:szCs w:val="20"/>
        </w:rPr>
        <w:t xml:space="preserve">Modal contents: heading Edit profile. Username field (pre-filled, editable, same validation rules as signup — alphanumeric + underscores, 2–30 chars, no spaces). Inline availability check on blur — API call checks if new username already taken. Error if taken: This username is already in use. Bio field (text area pre-filled with current bio, 300 character max, counter shows [N]/300). Two buttons: Save changes (primary) and Cancel (secondary/ghost).</w:t>
      </w:r>
    </w:p>
    <w:p>
      <w:pPr>
        <w:spacing w:after="80" w:before="80"/>
      </w:pPr>
      <w:r>
        <w:rPr>
          <w:rFonts w:ascii="Arial" w:cs="Arial" w:eastAsia="Arial" w:hAnsi="Arial"/>
          <w:color w:val="444444"/>
          <w:sz w:val="20"/>
          <w:szCs w:val="20"/>
        </w:rPr>
        <w:t xml:space="preserve">On Save: validate username format and availability. UPDATE users row — display_name, bio, updated_at. If username changed: redirect to /profile/[new-username]. Close modal, show updated profile.</w:t>
      </w:r>
    </w:p>
    <w:p>
      <w:pPr>
        <w:spacing w:after="80" w:before="80"/>
      </w:pPr>
      <w:r>
        <w:rPr>
          <w:rFonts w:ascii="Arial" w:cs="Arial" w:eastAsia="Arial" w:hAnsi="Arial"/>
          <w:color w:val="444444"/>
          <w:sz w:val="20"/>
          <w:szCs w:val="20"/>
        </w:rPr>
        <w:t xml:space="preserve">On Cancel: close modal, no changes saved. Loading state: Save changes → Saving..., button disabled. Error state: inline error below Save button — Something went wrong. Please try again. Modal stays open, all field values preserved.</w:t>
      </w:r>
    </w:p>
    <w:p>
      <w:pPr>
        <w:spacing w:after="0" w:before="120"/>
      </w:pPr>
      <w:r>
        <w:t xml:space="preserve"/>
      </w:r>
    </w:p>
    <w:p>
      <w:pPr>
        <w:pStyle w:val="Heading2"/>
        <w:pBdr>
          <w:bottom w:val="single" w:color="B2D8D8" w:sz="4" w:space="3"/>
        </w:pBdr>
        <w:spacing w:after="160" w:before="360"/>
      </w:pPr>
      <w:r>
        <w:rPr>
          <w:rFonts w:ascii="Arial" w:cs="Arial" w:eastAsia="Arial" w:hAnsi="Arial"/>
          <w:b/>
          <w:bCs/>
          <w:color w:val="2C3E50"/>
          <w:sz w:val="30"/>
          <w:szCs w:val="30"/>
        </w:rPr>
        <w:t xml:space="preserve">8.8 Profile URL and Username Rules</w:t>
      </w:r>
    </w:p>
    <w:p>
      <w:pPr>
        <w:spacing w:after="80" w:before="80"/>
      </w:pPr>
      <w:r>
        <w:rPr>
          <w:rFonts w:ascii="Arial" w:cs="Arial" w:eastAsia="Arial" w:hAnsi="Arial"/>
          <w:color w:val="444444"/>
          <w:sz w:val="20"/>
          <w:szCs w:val="20"/>
        </w:rPr>
        <w:t xml:space="preserve">Format: /profile/[username]. Username is the URL identifier — not the UUID. Usernames must be unique — enforced by UNIQUE constraint on users.display_name.</w:t>
      </w:r>
    </w:p>
    <w:p>
      <w:pPr>
        <w:spacing w:after="80" w:before="80"/>
      </w:pPr>
      <w:r>
        <w:rPr>
          <w:rFonts w:ascii="Arial" w:cs="Arial" w:eastAsia="Arial" w:hAnsi="Arial"/>
          <w:color w:val="444444"/>
          <w:sz w:val="20"/>
          <w:szCs w:val="20"/>
        </w:rPr>
        <w:t xml:space="preserve">Username change: when changed, old URL becomes invalid. No redirect from old to new username — acceptable given low frequency of changes.</w:t>
      </w:r>
    </w:p>
    <w:p>
      <w:pPr>
        <w:spacing w:after="0" w:before="120"/>
      </w:pPr>
      <w:r>
        <w:t xml:space="preserve"/>
      </w:r>
    </w:p>
    <w:p>
      <w:pPr>
        <w:pStyle w:val="Heading2"/>
        <w:pBdr>
          <w:bottom w:val="single" w:color="B2D8D8" w:sz="4" w:space="3"/>
        </w:pBdr>
        <w:spacing w:after="160" w:before="360"/>
      </w:pPr>
      <w:r>
        <w:rPr>
          <w:rFonts w:ascii="Arial" w:cs="Arial" w:eastAsia="Arial" w:hAnsi="Arial"/>
          <w:b/>
          <w:bCs/>
          <w:color w:val="2C3E50"/>
          <w:sz w:val="30"/>
          <w:szCs w:val="30"/>
        </w:rPr>
        <w:t xml:space="preserve">8.9 What Is and Is Not Visible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2D8D8" w:sz="4"/>
              <w:left w:val="single" w:color="B2D8D8" w:sz="4"/>
              <w:bottom w:val="single" w:color="B2D8D8" w:sz="4"/>
              <w:right w:val="single" w:color="B2D8D8" w:sz="4"/>
            </w:tcBorders>
            <w:shd w:fill="1B6B6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Visible to other members</w:t>
            </w:r>
          </w:p>
        </w:tc>
        <w:tc>
          <w:tcPr>
            <w:tcW w:type="dxa" w:w="4680"/>
            <w:tcBorders>
              <w:top w:val="single" w:color="B2D8D8" w:sz="4"/>
              <w:left w:val="single" w:color="B2D8D8" w:sz="4"/>
              <w:bottom w:val="single" w:color="B2D8D8" w:sz="4"/>
              <w:right w:val="single" w:color="B2D8D8" w:sz="4"/>
            </w:tcBorders>
            <w:shd w:fill="1B6B6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Never visible to other members</w:t>
            </w:r>
          </w:p>
        </w:tc>
      </w:tr>
      <w:tr>
        <w:tc>
          <w:tcPr>
            <w:tcW w:type="dxa" w:w="468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Username, classification badge, founding member badge, member since date, current phase, days on platform, total logs, logging streak, bio (if set)</w:t>
            </w:r>
          </w:p>
        </w:tc>
        <w:tc>
          <w:tcPr>
            <w:tcW w:type="dxa" w:w="468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Loudness scores or any tracker data, Phase 1 assessment findings, any health data, email address, membership tier (paid vs founding — founding badge is the only indicator)</w:t>
            </w:r>
          </w:p>
        </w:tc>
      </w:tr>
    </w:tbl>
    <w:p>
      <w:pPr>
        <w:spacing w:after="0" w:before="120"/>
      </w:pPr>
      <w:r>
        <w:t xml:space="preserve"/>
      </w:r>
    </w:p>
    <w:p>
      <w:pPr>
        <w:pStyle w:val="Heading2"/>
        <w:pBdr>
          <w:bottom w:val="single" w:color="B2D8D8" w:sz="4" w:space="3"/>
        </w:pBdr>
        <w:spacing w:after="160" w:before="360"/>
      </w:pPr>
      <w:r>
        <w:rPr>
          <w:rFonts w:ascii="Arial" w:cs="Arial" w:eastAsia="Arial" w:hAnsi="Arial"/>
          <w:b/>
          <w:bCs/>
          <w:color w:val="2C3E50"/>
          <w:sz w:val="30"/>
          <w:szCs w:val="30"/>
        </w:rPr>
        <w:t xml:space="preserve">8.10 Schema Note</w:t>
      </w:r>
    </w:p>
    <w:p>
      <w:pPr>
        <w:spacing w:after="80" w:before="80"/>
      </w:pPr>
      <w:r>
        <w:rPr>
          <w:rFonts w:ascii="Arial" w:cs="Arial" w:eastAsia="Arial" w:hAnsi="Arial"/>
          <w:color w:val="444444"/>
          <w:sz w:val="20"/>
          <w:szCs w:val="20"/>
        </w:rPr>
        <w:t xml:space="preserve">No schema additions required for this section. All data displayed on the profile page already exists in the Document 7 schema across the users, framework_progress, progress_logs, and memberships tables. The only writable fields are users.bio and users.display_name — both already defined.</w:t>
      </w:r>
    </w:p>
    <w:p>
      <w:r>
        <w:br w:type="page"/>
      </w:r>
    </w:p>
    <w:p>
      <w:pPr>
        <w:pStyle w:val="Heading1"/>
        <w:pBdr>
          <w:bottom w:val="single" w:color="1B6B6B" w:sz="8" w:space="4"/>
        </w:pBdr>
        <w:spacing w:after="200" w:before="480"/>
      </w:pPr>
      <w:r>
        <w:rPr>
          <w:rFonts w:ascii="Arial" w:cs="Arial" w:eastAsia="Arial" w:hAnsi="Arial"/>
          <w:b/>
          <w:bCs/>
          <w:color w:val="1B6B6B"/>
          <w:sz w:val="40"/>
          <w:szCs w:val="40"/>
        </w:rPr>
        <w:t xml:space="preserve">Section 9 — Programme Overview Page</w:t>
      </w:r>
    </w:p>
    <w:p>
      <w:pPr>
        <w:pStyle w:val="Heading2"/>
        <w:pBdr>
          <w:bottom w:val="single" w:color="B2D8D8" w:sz="4" w:space="3"/>
        </w:pBdr>
        <w:spacing w:after="160" w:before="360"/>
      </w:pPr>
      <w:r>
        <w:rPr>
          <w:rFonts w:ascii="Arial" w:cs="Arial" w:eastAsia="Arial" w:hAnsi="Arial"/>
          <w:b/>
          <w:bCs/>
          <w:color w:val="2C3E50"/>
          <w:sz w:val="30"/>
          <w:szCs w:val="30"/>
        </w:rPr>
        <w:t xml:space="preserve">9.1 Purpose</w:t>
      </w:r>
    </w:p>
    <w:p>
      <w:pPr>
        <w:spacing w:after="80" w:before="80"/>
      </w:pPr>
      <w:r>
        <w:rPr>
          <w:rFonts w:ascii="Arial" w:cs="Arial" w:eastAsia="Arial" w:hAnsi="Arial"/>
          <w:color w:val="444444"/>
          <w:sz w:val="20"/>
          <w:szCs w:val="20"/>
        </w:rPr>
        <w:t xml:space="preserve">A read-only, high-level overview of the full five-phase framework. Members can understand the complete journey — what each phase covers, why it exists, and how long it takes — without unlocking content or advancing their phase. No clinical detail, no exercise instructions, no mechanism depth. Orientation only.</w:t>
      </w:r>
    </w:p>
    <w:p>
      <w:pPr>
        <w:spacing w:after="0" w:before="120"/>
      </w:pPr>
      <w:r>
        <w:t xml:space="preserve"/>
      </w:r>
    </w:p>
    <w:p>
      <w:pPr>
        <w:pStyle w:val="Heading2"/>
        <w:pBdr>
          <w:bottom w:val="single" w:color="B2D8D8" w:sz="4" w:space="3"/>
        </w:pBdr>
        <w:spacing w:after="160" w:before="360"/>
      </w:pPr>
      <w:r>
        <w:rPr>
          <w:rFonts w:ascii="Arial" w:cs="Arial" w:eastAsia="Arial" w:hAnsi="Arial"/>
          <w:b/>
          <w:bCs/>
          <w:color w:val="2C3E50"/>
          <w:sz w:val="30"/>
          <w:szCs w:val="30"/>
        </w:rPr>
        <w:t xml:space="preserve">9.2 Route and Access</w:t>
      </w:r>
    </w:p>
    <w:p>
      <w:pPr>
        <w:spacing w:after="80" w:before="80"/>
      </w:pPr>
      <w:r>
        <w:rPr>
          <w:rFonts w:ascii="Arial" w:cs="Arial" w:eastAsia="Arial" w:hAnsi="Arial"/>
          <w:color w:val="444444"/>
          <w:sz w:val="20"/>
          <w:szCs w:val="20"/>
        </w:rPr>
        <w:t xml:space="preserve">Route: /programme-overview — Authenticated. No membership gate — available to all authenticated members regardless of phase or membership status.</w:t>
      </w:r>
    </w:p>
    <w:p>
      <w:pPr>
        <w:pStyle w:val="Heading3"/>
        <w:spacing w:after="120" w:before="280"/>
      </w:pPr>
      <w:r>
        <w:rPr>
          <w:rFonts w:ascii="Arial" w:cs="Arial" w:eastAsia="Arial" w:hAnsi="Arial"/>
          <w:b/>
          <w:bCs/>
          <w:color w:val="1B6B6B"/>
          <w:sz w:val="24"/>
          <w:szCs w:val="24"/>
        </w:rPr>
        <w:t xml:space="preserve">Linked From</w:t>
      </w:r>
    </w:p>
    <w:p>
      <w:pPr>
        <w:pStyle w:val="ListParagraph"/>
        <w:numPr>
          <w:ilvl w:val="0"/>
          <w:numId w:val="2"/>
        </w:numPr>
        <w:spacing w:after="60" w:before="60"/>
      </w:pPr>
      <w:r>
        <w:rPr>
          <w:rFonts w:ascii="Arial" w:cs="Arial" w:eastAsia="Arial" w:hAnsi="Arial"/>
          <w:color w:val="444444"/>
          <w:sz w:val="20"/>
          <w:szCs w:val="20"/>
        </w:rPr>
        <w:t xml:space="preserve">Mobile top bar username tap → bottom sheet → Programme overview</w:t>
      </w:r>
    </w:p>
    <w:p>
      <w:pPr>
        <w:pStyle w:val="ListParagraph"/>
        <w:numPr>
          <w:ilvl w:val="0"/>
          <w:numId w:val="2"/>
        </w:numPr>
        <w:spacing w:after="60" w:before="60"/>
      </w:pPr>
      <w:r>
        <w:rPr>
          <w:rFonts w:ascii="Arial" w:cs="Arial" w:eastAsia="Arial" w:hAnsi="Arial"/>
          <w:color w:val="444444"/>
          <w:sz w:val="20"/>
          <w:szCs w:val="20"/>
        </w:rPr>
        <w:t xml:space="preserve">Desktop username dropdown → Programme overview</w:t>
      </w:r>
    </w:p>
    <w:p>
      <w:pPr>
        <w:pStyle w:val="ListParagraph"/>
        <w:numPr>
          <w:ilvl w:val="0"/>
          <w:numId w:val="2"/>
        </w:numPr>
        <w:spacing w:after="60" w:before="60"/>
      </w:pPr>
      <w:r>
        <w:rPr>
          <w:rFonts w:ascii="Arial" w:cs="Arial" w:eastAsia="Arial" w:hAnsi="Arial"/>
          <w:color w:val="444444"/>
          <w:sz w:val="20"/>
          <w:szCs w:val="20"/>
        </w:rPr>
        <w:t xml:space="preserve">Dashboard — tapping the Your programme heading above the phase progression bar navigates here</w:t>
      </w:r>
    </w:p>
    <w:p>
      <w:pPr>
        <w:pStyle w:val="ListParagraph"/>
        <w:numPr>
          <w:ilvl w:val="0"/>
          <w:numId w:val="2"/>
        </w:numPr>
        <w:spacing w:after="60" w:before="60"/>
      </w:pPr>
      <w:r>
        <w:rPr>
          <w:rFonts w:ascii="Arial" w:cs="Arial" w:eastAsia="Arial" w:hAnsi="Arial"/>
          <w:color w:val="444444"/>
          <w:sz w:val="20"/>
          <w:szCs w:val="20"/>
        </w:rPr>
        <w:t xml:space="preserve">Onboarding welcome screen — small text link View the full programme below the main CTA</w:t>
      </w:r>
    </w:p>
    <w:p>
      <w:pPr>
        <w:spacing w:after="80" w:before="80"/>
      </w:pPr>
      <w:r>
        <w:rPr>
          <w:rFonts w:ascii="Arial" w:cs="Arial" w:eastAsia="Arial" w:hAnsi="Arial"/>
          <w:color w:val="444444"/>
          <w:sz w:val="20"/>
          <w:szCs w:val="20"/>
        </w:rPr>
        <w:t xml:space="preserve">On load, fetch: framework_progress row (current_phase, phase completion timestamps) to render status indicators.</w:t>
      </w:r>
    </w:p>
    <w:p>
      <w:pPr>
        <w:spacing w:after="0" w:before="120"/>
      </w:pPr>
      <w:r>
        <w:t xml:space="preserve"/>
      </w:r>
    </w:p>
    <w:p>
      <w:pPr>
        <w:pStyle w:val="Heading2"/>
        <w:pBdr>
          <w:bottom w:val="single" w:color="B2D8D8" w:sz="4" w:space="3"/>
        </w:pBdr>
        <w:spacing w:after="160" w:before="360"/>
      </w:pPr>
      <w:r>
        <w:rPr>
          <w:rFonts w:ascii="Arial" w:cs="Arial" w:eastAsia="Arial" w:hAnsi="Arial"/>
          <w:b/>
          <w:bCs/>
          <w:color w:val="2C3E50"/>
          <w:sz w:val="30"/>
          <w:szCs w:val="30"/>
        </w:rPr>
        <w:t xml:space="preserve">9.3 Page Content</w:t>
      </w:r>
    </w:p>
    <w:p>
      <w:pPr>
        <w:spacing w:after="80" w:before="80"/>
      </w:pPr>
      <w:r>
        <w:rPr>
          <w:rFonts w:ascii="Arial" w:cs="Arial" w:eastAsia="Arial" w:hAnsi="Arial"/>
          <w:color w:val="444444"/>
          <w:sz w:val="20"/>
          <w:szCs w:val="20"/>
        </w:rPr>
        <w:t xml:space="preserve">Page heading: Your programme. Subheading: Five phases. One complete framework. — static.</w:t>
      </w:r>
    </w:p>
    <w:p>
      <w:pPr>
        <w:spacing w:after="80" w:before="80"/>
      </w:pPr>
      <w:r>
        <w:rPr>
          <w:rFonts w:ascii="Arial" w:cs="Arial" w:eastAsia="Arial" w:hAnsi="Arial"/>
          <w:color w:val="444444"/>
          <w:sz w:val="20"/>
          <w:szCs w:val="20"/>
        </w:rPr>
        <w:t xml:space="preserve">One section per phase in sequential order, visually separated. After all five phases, one closing note.</w:t>
      </w:r>
    </w:p>
    <w:p>
      <w:pPr>
        <w:pStyle w:val="Heading3"/>
        <w:spacing w:after="120" w:before="280"/>
      </w:pPr>
      <w:r>
        <w:rPr>
          <w:rFonts w:ascii="Arial" w:cs="Arial" w:eastAsia="Arial" w:hAnsi="Arial"/>
          <w:b/>
          <w:bCs/>
          <w:color w:val="1B6B6B"/>
          <w:sz w:val="24"/>
          <w:szCs w:val="24"/>
        </w:rPr>
        <w:t xml:space="preserve">Per Phase Section Contains</w:t>
      </w:r>
    </w:p>
    <w:p>
      <w:pPr>
        <w:pStyle w:val="ListParagraph"/>
        <w:numPr>
          <w:ilvl w:val="0"/>
          <w:numId w:val="2"/>
        </w:numPr>
        <w:spacing w:after="60" w:before="60"/>
      </w:pPr>
      <w:r>
        <w:rPr>
          <w:rFonts w:ascii="Arial" w:cs="Arial" w:eastAsia="Arial" w:hAnsi="Arial"/>
          <w:color w:val="444444"/>
          <w:sz w:val="20"/>
          <w:szCs w:val="20"/>
        </w:rPr>
        <w:t xml:space="preserve">Phase number and name — e.g. Phase 1 — Identification</w:t>
      </w:r>
    </w:p>
    <w:p>
      <w:pPr>
        <w:pStyle w:val="ListParagraph"/>
        <w:numPr>
          <w:ilvl w:val="0"/>
          <w:numId w:val="2"/>
        </w:numPr>
        <w:spacing w:after="60" w:before="60"/>
      </w:pPr>
      <w:r>
        <w:rPr>
          <w:rFonts w:ascii="Arial" w:cs="Arial" w:eastAsia="Arial" w:hAnsi="Arial"/>
          <w:color w:val="444444"/>
          <w:sz w:val="20"/>
          <w:szCs w:val="20"/>
        </w:rPr>
        <w:t xml:space="preserve">Status indicator — same visual language as dashboard progression bar (Completed / Active / Locked / Unlocked for Phase 4)</w:t>
      </w:r>
    </w:p>
    <w:p>
      <w:pPr>
        <w:pStyle w:val="ListParagraph"/>
        <w:numPr>
          <w:ilvl w:val="0"/>
          <w:numId w:val="2"/>
        </w:numPr>
        <w:spacing w:after="60" w:before="60"/>
      </w:pPr>
      <w:r>
        <w:rPr>
          <w:rFonts w:ascii="Arial" w:cs="Arial" w:eastAsia="Arial" w:hAnsi="Arial"/>
          <w:color w:val="444444"/>
          <w:sz w:val="20"/>
          <w:szCs w:val="20"/>
        </w:rPr>
        <w:t xml:space="preserve">Timeline expectation — one line in muted text</w:t>
      </w:r>
    </w:p>
    <w:p>
      <w:pPr>
        <w:pStyle w:val="ListParagraph"/>
        <w:numPr>
          <w:ilvl w:val="0"/>
          <w:numId w:val="2"/>
        </w:numPr>
        <w:spacing w:after="60" w:before="60"/>
      </w:pPr>
      <w:r>
        <w:rPr>
          <w:rFonts w:ascii="Arial" w:cs="Arial" w:eastAsia="Arial" w:hAnsi="Arial"/>
          <w:color w:val="444444"/>
          <w:sz w:val="20"/>
          <w:szCs w:val="20"/>
        </w:rPr>
        <w:t xml:space="preserve">Description — two to three sentences, high level only</w:t>
      </w:r>
    </w:p>
    <w:p>
      <w:pPr>
        <w:pStyle w:val="ListParagraph"/>
        <w:numPr>
          <w:ilvl w:val="0"/>
          <w:numId w:val="2"/>
        </w:numPr>
        <w:spacing w:after="60" w:before="60"/>
      </w:pPr>
      <w:r>
        <w:rPr>
          <w:rFonts w:ascii="Arial" w:cs="Arial" w:eastAsia="Arial" w:hAnsi="Arial"/>
          <w:color w:val="444444"/>
          <w:sz w:val="20"/>
          <w:szCs w:val="20"/>
        </w:rPr>
        <w:t xml:space="preserve">Phase 4 additional note: Phase 4 is available alongside Phase 3 from Phase 2 onwards. It is recommended to engage with it during your Phase 3 work rather than waiting until Phase 3 is complete.</w:t>
      </w:r>
    </w:p>
    <w:p>
      <w:pPr>
        <w:spacing w:after="0" w:before="120"/>
      </w:pPr>
      <w:r>
        <w:t xml:space="preserve"/>
      </w:r>
    </w:p>
    <w:p>
      <w:pPr>
        <w:pStyle w:val="Heading2"/>
        <w:pBdr>
          <w:bottom w:val="single" w:color="B2D8D8" w:sz="4" w:space="3"/>
        </w:pBdr>
        <w:spacing w:after="160" w:before="360"/>
      </w:pPr>
      <w:r>
        <w:rPr>
          <w:rFonts w:ascii="Arial" w:cs="Arial" w:eastAsia="Arial" w:hAnsi="Arial"/>
          <w:b/>
          <w:bCs/>
          <w:color w:val="2C3E50"/>
          <w:sz w:val="30"/>
          <w:szCs w:val="30"/>
        </w:rPr>
        <w:t xml:space="preserve">9.4 Phase Descriptions (Static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B2D8D8" w:sz="4"/>
              <w:left w:val="single" w:color="B2D8D8" w:sz="4"/>
              <w:bottom w:val="single" w:color="B2D8D8" w:sz="4"/>
              <w:right w:val="single" w:color="B2D8D8" w:sz="4"/>
            </w:tcBorders>
            <w:shd w:fill="1B6B6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Phase</w:t>
            </w:r>
          </w:p>
        </w:tc>
        <w:tc>
          <w:tcPr>
            <w:tcW w:type="dxa" w:w="2400"/>
            <w:tcBorders>
              <w:top w:val="single" w:color="B2D8D8" w:sz="4"/>
              <w:left w:val="single" w:color="B2D8D8" w:sz="4"/>
              <w:bottom w:val="single" w:color="B2D8D8" w:sz="4"/>
              <w:right w:val="single" w:color="B2D8D8" w:sz="4"/>
            </w:tcBorders>
            <w:shd w:fill="1B6B6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Timeline</w:t>
            </w:r>
          </w:p>
        </w:tc>
        <w:tc>
          <w:tcPr>
            <w:tcW w:type="dxa" w:w="5160"/>
            <w:tcBorders>
              <w:top w:val="single" w:color="B2D8D8" w:sz="4"/>
              <w:left w:val="single" w:color="B2D8D8" w:sz="4"/>
              <w:bottom w:val="single" w:color="B2D8D8" w:sz="4"/>
              <w:right w:val="single" w:color="B2D8D8" w:sz="4"/>
            </w:tcBorders>
            <w:shd w:fill="1B6B6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Description</w:t>
            </w:r>
          </w:p>
        </w:tc>
      </w:tr>
      <w:tr>
        <w:tc>
          <w:tcPr>
            <w:tcW w:type="dxa" w:w="18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Phase 1 — Identification</w:t>
            </w:r>
          </w:p>
        </w:tc>
        <w:tc>
          <w:tcPr>
            <w:tcW w:type="dxa" w:w="24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45–75 minutes across one to three sessions</w:t>
            </w:r>
          </w:p>
        </w:tc>
        <w:tc>
          <w:tcPr>
            <w:tcW w:type="dxa" w:w="516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Phase 1 maps your specific pattern — which physical pathways are driving your tinnitus, how significantly each is involved, and what daily factors are maintaining the problem. The system generates a personalised driver profile that shapes everything in Phase 3 and beyond.</w:t>
            </w:r>
          </w:p>
        </w:tc>
      </w:tr>
      <w:tr>
        <w:tc>
          <w:tcPr>
            <w:tcW w:type="dxa" w:w="18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Phase 2 — Lifestyle Foundations</w:t>
            </w:r>
          </w:p>
        </w:tc>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Work through at your own pace</w:t>
            </w:r>
          </w:p>
        </w:tc>
        <w:tc>
          <w:tcPr>
            <w:tcW w:type="dxa" w:w="51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Phase 2 addresses the daily habits that continuously reload tension into the structures your Phase 3 protocol will be working to release. Phase 3 unlocks when you confirm the maintaining factors relevant to your profile are genuinely in place.</w:t>
            </w:r>
          </w:p>
        </w:tc>
      </w:tr>
      <w:tr>
        <w:tc>
          <w:tcPr>
            <w:tcW w:type="dxa" w:w="18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Phase 3 — Primary Driver Protocols</w:t>
            </w:r>
          </w:p>
        </w:tc>
        <w:tc>
          <w:tcPr>
            <w:tcW w:type="dxa" w:w="24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8–16 weeks of daily practice</w:t>
            </w:r>
          </w:p>
        </w:tc>
        <w:tc>
          <w:tcPr>
            <w:tcW w:type="dxa" w:w="516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Phase 3 is the primary intervention — structured daily protocol work targeting the specific physical pathways identified in Phase 1. Release phase first, then resistance and retraining phase added on top. Most members are assigned both jaw and cervical protocols.</w:t>
            </w:r>
          </w:p>
        </w:tc>
      </w:tr>
      <w:tr>
        <w:tc>
          <w:tcPr>
            <w:tcW w:type="dxa" w:w="18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Phase 4 — Maintaining Factors</w:t>
            </w:r>
          </w:p>
        </w:tc>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Accessible from Phase 2 onwards</w:t>
            </w:r>
          </w:p>
        </w:tc>
        <w:tc>
          <w:tcPr>
            <w:tcW w:type="dxa" w:w="51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Phase 4 addresses the postural and nervous system layer alongside Phase 3. Covers workstation setup, movement pattern integration, breath work, hypervigilance interruption, tinnitus neutralisation, sleep. Recommended during Phase 3 work.</w:t>
            </w:r>
          </w:p>
        </w:tc>
      </w:tr>
      <w:tr>
        <w:tc>
          <w:tcPr>
            <w:tcW w:type="dxa" w:w="18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Phase 5 — Stabilisation</w:t>
            </w:r>
          </w:p>
        </w:tc>
        <w:tc>
          <w:tcPr>
            <w:tcW w:type="dxa" w:w="24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Unlocks when Phase 3 marked complete</w:t>
            </w:r>
          </w:p>
        </w:tc>
        <w:tc>
          <w:tcPr>
            <w:tcW w:type="dxa" w:w="516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Phase 5 covers what resolution actually looks like, the minimum effective maintenance protocol, early warning signs, and how to handle setbacks. The transition from active treatment to stable, maintained improvement.</w:t>
            </w:r>
          </w:p>
        </w:tc>
      </w:tr>
    </w:tbl>
    <w:p>
      <w:pPr>
        <w:spacing w:after="0" w:before="120"/>
      </w:pPr>
      <w:r>
        <w:t xml:space="preserve"/>
      </w:r>
    </w:p>
    <w:p>
      <w:pPr>
        <w:pStyle w:val="Heading2"/>
        <w:pBdr>
          <w:bottom w:val="single" w:color="B2D8D8" w:sz="4" w:space="3"/>
        </w:pBdr>
        <w:spacing w:after="160" w:before="360"/>
      </w:pPr>
      <w:r>
        <w:rPr>
          <w:rFonts w:ascii="Arial" w:cs="Arial" w:eastAsia="Arial" w:hAnsi="Arial"/>
          <w:b/>
          <w:bCs/>
          <w:color w:val="2C3E50"/>
          <w:sz w:val="30"/>
          <w:szCs w:val="30"/>
        </w:rPr>
        <w:t xml:space="preserve">9.5 Closing Note</w:t>
      </w:r>
    </w:p>
    <w:p>
      <w:pPr>
        <w:spacing w:after="80" w:before="80"/>
      </w:pPr>
      <w:r>
        <w:rPr>
          <w:rFonts w:ascii="Arial" w:cs="Arial" w:eastAsia="Arial" w:hAnsi="Arial"/>
          <w:color w:val="444444"/>
          <w:sz w:val="20"/>
          <w:szCs w:val="20"/>
        </w:rPr>
        <w:t xml:space="preserve">Every phase remains accessible after you have passed through it. Content does not disappear as you advance — you can return to any section at any time. The exercise library is available throughout as a reference resource independent of your current phase.</w:t>
      </w:r>
    </w:p>
    <w:p>
      <w:pPr>
        <w:spacing w:after="0" w:before="120"/>
      </w:pPr>
      <w:r>
        <w:t xml:space="preserve"/>
      </w:r>
    </w:p>
    <w:p>
      <w:pPr>
        <w:pStyle w:val="Heading2"/>
        <w:pBdr>
          <w:bottom w:val="single" w:color="B2D8D8" w:sz="4" w:space="3"/>
        </w:pBdr>
        <w:spacing w:after="160" w:before="360"/>
      </w:pPr>
      <w:r>
        <w:rPr>
          <w:rFonts w:ascii="Arial" w:cs="Arial" w:eastAsia="Arial" w:hAnsi="Arial"/>
          <w:b/>
          <w:bCs/>
          <w:color w:val="2C3E50"/>
          <w:sz w:val="30"/>
          <w:szCs w:val="30"/>
        </w:rPr>
        <w:t xml:space="preserve">9.6 No Content Unlocking From This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6"/>
              <w:left w:val="single" w:color="F9A825" w:sz="12"/>
              <w:bottom w:val="single" w:color="F9A825" w:sz="2"/>
              <w:right w:val="single" w:color="F9A825" w:sz="2"/>
            </w:tcBorders>
            <w:shd w:fill="FFF8E1" w:val="clear"/>
            <w:tcMar>
              <w:top w:type="dxa" w:w="100"/>
              <w:left w:type="dxa" w:w="180"/>
              <w:bottom w:type="dxa" w:w="100"/>
              <w:right w:type="dxa" w:w="120"/>
            </w:tcMar>
          </w:tcPr>
          <w:p>
            <w:pPr>
              <w:spacing w:after="60" w:before="0"/>
            </w:pPr>
            <w:r>
              <w:rPr>
                <w:rFonts w:ascii="Arial" w:cs="Arial" w:eastAsia="Arial" w:hAnsi="Arial"/>
                <w:b/>
                <w:bCs/>
                <w:color w:val="8B6914"/>
                <w:sz w:val="18"/>
                <w:szCs w:val="18"/>
              </w:rPr>
              <w:t xml:space="preserve">Critical instruction for Claude Code</w:t>
            </w:r>
          </w:p>
          <w:p>
            <w:pPr>
              <w:spacing w:after="0" w:before="0"/>
            </w:pPr>
            <w:r>
              <w:rPr>
                <w:rFonts w:ascii="Arial" w:cs="Arial" w:eastAsia="Arial" w:hAnsi="Arial"/>
                <w:color w:val="444444"/>
                <w:sz w:val="18"/>
                <w:szCs w:val="18"/>
              </w:rPr>
              <w:t xml:space="preserve">This page is read-only. No links to individual framework sections. No Continue or Begin buttons on any phase section. No phase advancement possible from this page. Status indicators are read-only display — they do not function as navigation to locked phases. Tapping a completed or active phase section navigates to /framework/phase-[N] (the phase overview, not a content section). Tapping a locked phase does nothing.</w:t>
            </w:r>
          </w:p>
        </w:tc>
      </w:tr>
    </w:tbl>
    <w:p>
      <w:r>
        <w:br w:type="page"/>
      </w:r>
    </w:p>
    <w:p>
      <w:pPr>
        <w:pStyle w:val="Heading1"/>
        <w:pBdr>
          <w:bottom w:val="single" w:color="1B6B6B" w:sz="8" w:space="4"/>
        </w:pBdr>
        <w:spacing w:after="200" w:before="480"/>
      </w:pPr>
      <w:r>
        <w:rPr>
          <w:rFonts w:ascii="Arial" w:cs="Arial" w:eastAsia="Arial" w:hAnsi="Arial"/>
          <w:b/>
          <w:bCs/>
          <w:color w:val="1B6B6B"/>
          <w:sz w:val="40"/>
          <w:szCs w:val="40"/>
        </w:rPr>
        <w:t xml:space="preserve">Section 10 — Admin Content Management</w:t>
      </w:r>
    </w:p>
    <w:p>
      <w:pPr>
        <w:pStyle w:val="Heading2"/>
        <w:pBdr>
          <w:bottom w:val="single" w:color="B2D8D8" w:sz="4" w:space="3"/>
        </w:pBdr>
        <w:spacing w:after="160" w:before="360"/>
      </w:pPr>
      <w:r>
        <w:rPr>
          <w:rFonts w:ascii="Arial" w:cs="Arial" w:eastAsia="Arial" w:hAnsi="Arial"/>
          <w:b/>
          <w:bCs/>
          <w:color w:val="2C3E50"/>
          <w:sz w:val="30"/>
          <w:szCs w:val="30"/>
        </w:rPr>
        <w:t xml:space="preserve">10.1 Decision — Option A: No Admin Panel at Launch</w:t>
      </w:r>
    </w:p>
    <w:p>
      <w:pPr>
        <w:spacing w:after="80" w:before="80"/>
      </w:pPr>
      <w:r>
        <w:rPr>
          <w:rFonts w:ascii="Arial" w:cs="Arial" w:eastAsia="Arial" w:hAnsi="Arial"/>
          <w:color w:val="444444"/>
          <w:sz w:val="20"/>
          <w:szCs w:val="20"/>
        </w:rPr>
        <w:t xml:space="preserve">There is no admin panel in this build. The decision is based on two observations: (1) Framework content, exercise instructions, and focus lines live in static TypeScript files — updating them requires a GitHub push which triggers an automatic Vercel deployment in approximately 60 seconds. A content admin panel does not make this meaningfully easier. (2) Database-managed content (trigger tags, founding member emails, scoring thresholds) is managed directly via the Supabase table editor dashboard — a fully featured data management interface already available to Oliver as platform owner.</w:t>
      </w:r>
    </w:p>
    <w:p>
      <w:pPr>
        <w:spacing w:after="80" w:before="80"/>
      </w:pPr>
      <w:r>
        <w:rPr>
          <w:rFonts w:ascii="Arial" w:cs="Arial" w:eastAsia="Arial" w:hAnsi="Arial"/>
          <w:color w:val="444444"/>
          <w:sz w:val="20"/>
          <w:szCs w:val="20"/>
        </w:rPr>
        <w:t xml:space="preserve">An admin panel becomes worth building when content update frequency is high or when someone other than Oliver needs to make changes without database access. Neither is true at launch.</w:t>
      </w:r>
    </w:p>
    <w:p>
      <w:pPr>
        <w:spacing w:after="80" w:before="80"/>
      </w:pPr>
      <w:r>
        <w:rPr>
          <w:rFonts w:ascii="Arial" w:cs="Arial" w:eastAsia="Arial" w:hAnsi="Arial"/>
          <w:color w:val="444444"/>
          <w:sz w:val="20"/>
          <w:szCs w:val="20"/>
        </w:rPr>
        <w:t xml:space="preserve">Option B (scoring thresholds panel only) is noted as a near-term post-launch addition. Option C (full content management panel) is a year two consideration. Both are straightforward to add post-launch because the content is correctly structured from day one.</w:t>
      </w:r>
    </w:p>
    <w:p>
      <w:pPr>
        <w:spacing w:after="0" w:before="120"/>
      </w:pPr>
      <w:r>
        <w:t xml:space="preserve"/>
      </w:r>
    </w:p>
    <w:p>
      <w:pPr>
        <w:pStyle w:val="Heading2"/>
        <w:pBdr>
          <w:bottom w:val="single" w:color="B2D8D8" w:sz="4" w:space="3"/>
        </w:pBdr>
        <w:spacing w:after="160" w:before="360"/>
      </w:pPr>
      <w:r>
        <w:rPr>
          <w:rFonts w:ascii="Arial" w:cs="Arial" w:eastAsia="Arial" w:hAnsi="Arial"/>
          <w:b/>
          <w:bCs/>
          <w:color w:val="2C3E50"/>
          <w:sz w:val="30"/>
          <w:szCs w:val="30"/>
        </w:rPr>
        <w:t xml:space="preserve">10.2 What Is Manageable Post-Launch and How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B2D8D8" w:sz="4"/>
              <w:left w:val="single" w:color="B2D8D8" w:sz="4"/>
              <w:bottom w:val="single" w:color="B2D8D8" w:sz="4"/>
              <w:right w:val="single" w:color="B2D8D8" w:sz="4"/>
            </w:tcBorders>
            <w:shd w:fill="1B6B6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Content</w:t>
            </w:r>
          </w:p>
        </w:tc>
        <w:tc>
          <w:tcPr>
            <w:tcW w:type="dxa" w:w="2800"/>
            <w:tcBorders>
              <w:top w:val="single" w:color="B2D8D8" w:sz="4"/>
              <w:left w:val="single" w:color="B2D8D8" w:sz="4"/>
              <w:bottom w:val="single" w:color="B2D8D8" w:sz="4"/>
              <w:right w:val="single" w:color="B2D8D8" w:sz="4"/>
            </w:tcBorders>
            <w:shd w:fill="1B6B6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Location</w:t>
            </w:r>
          </w:p>
        </w:tc>
        <w:tc>
          <w:tcPr>
            <w:tcW w:type="dxa" w:w="3760"/>
            <w:tcBorders>
              <w:top w:val="single" w:color="B2D8D8" w:sz="4"/>
              <w:left w:val="single" w:color="B2D8D8" w:sz="4"/>
              <w:bottom w:val="single" w:color="B2D8D8" w:sz="4"/>
              <w:right w:val="single" w:color="B2D8D8" w:sz="4"/>
            </w:tcBorders>
            <w:shd w:fill="1B6B6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How to update</w:t>
            </w:r>
          </w:p>
        </w:tc>
      </w:tr>
      <w:tr>
        <w:tc>
          <w:tcPr>
            <w:tcW w:type="dxa" w:w="28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Scoring thresholds</w:t>
            </w:r>
          </w:p>
        </w:tc>
        <w:tc>
          <w:tcPr>
            <w:tcW w:type="dxa" w:w="28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Named constants in /content/scoring-thresholds.ts</w:t>
            </w:r>
          </w:p>
        </w:tc>
        <w:tc>
          <w:tcPr>
            <w:tcW w:type="dxa" w:w="376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Edit constant file, push to GitHub, auto-deploys</w:t>
            </w:r>
          </w:p>
        </w:tc>
      </w:tr>
      <w:tr>
        <w:tc>
          <w:tcPr>
            <w:tcW w:type="dxa" w:w="28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Phase content and exercise instructions</w:t>
            </w:r>
          </w:p>
        </w:tc>
        <w:tc>
          <w:tcPr>
            <w:tcW w:type="dxa" w:w="28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Static content files in /content</w:t>
            </w:r>
          </w:p>
        </w:tc>
        <w:tc>
          <w:tcPr>
            <w:tcW w:type="dxa" w:w="37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Edit content file, push to GitHub, auto-deploys</w:t>
            </w:r>
          </w:p>
        </w:tc>
      </w:tr>
      <w:tr>
        <w:tc>
          <w:tcPr>
            <w:tcW w:type="dxa" w:w="28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Trigger tag options</w:t>
            </w:r>
          </w:p>
        </w:tc>
        <w:tc>
          <w:tcPr>
            <w:tcW w:type="dxa" w:w="28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triggers reference table in Supabase</w:t>
            </w:r>
          </w:p>
        </w:tc>
        <w:tc>
          <w:tcPr>
            <w:tcW w:type="dxa" w:w="376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INSERT new row via Supabase table editor</w:t>
            </w:r>
          </w:p>
        </w:tc>
      </w:tr>
      <w:tr>
        <w:tc>
          <w:tcPr>
            <w:tcW w:type="dxa" w:w="28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Founding member email list</w:t>
            </w:r>
          </w:p>
        </w:tc>
        <w:tc>
          <w:tcPr>
            <w:tcW w:type="dxa" w:w="28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founding_member_emails table in Supabase</w:t>
            </w:r>
          </w:p>
        </w:tc>
        <w:tc>
          <w:tcPr>
            <w:tcW w:type="dxa" w:w="37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INSERT rows via Supabase table editor or CSV import</w:t>
            </w:r>
          </w:p>
        </w:tc>
      </w:tr>
      <w:tr>
        <w:tc>
          <w:tcPr>
            <w:tcW w:type="dxa" w:w="28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Community research insight text</w:t>
            </w:r>
          </w:p>
        </w:tc>
        <w:tc>
          <w:tcPr>
            <w:tcW w:type="dxa" w:w="28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Static content file</w:t>
            </w:r>
          </w:p>
        </w:tc>
        <w:tc>
          <w:tcPr>
            <w:tcW w:type="dxa" w:w="376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Edit file, push to GitHub, auto-deploys</w:t>
            </w:r>
          </w:p>
        </w:tc>
      </w:tr>
      <w:tr>
        <w:tc>
          <w:tcPr>
            <w:tcW w:type="dxa" w:w="28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EmailOctopus email templates</w:t>
            </w:r>
          </w:p>
        </w:tc>
        <w:tc>
          <w:tcPr>
            <w:tcW w:type="dxa" w:w="28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EmailOctopus dashboard directly</w:t>
            </w:r>
          </w:p>
        </w:tc>
        <w:tc>
          <w:tcPr>
            <w:tcW w:type="dxa" w:w="37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No platform involvement required</w:t>
            </w:r>
          </w:p>
        </w:tc>
      </w:tr>
    </w:tbl>
    <w:p>
      <w:pPr>
        <w:spacing w:after="0" w:before="120"/>
      </w:pPr>
      <w:r>
        <w:t xml:space="preserve"/>
      </w:r>
    </w:p>
    <w:p>
      <w:pPr>
        <w:pStyle w:val="Heading2"/>
        <w:pBdr>
          <w:bottom w:val="single" w:color="B2D8D8" w:sz="4" w:space="3"/>
        </w:pBdr>
        <w:spacing w:after="160" w:before="360"/>
      </w:pPr>
      <w:r>
        <w:rPr>
          <w:rFonts w:ascii="Arial" w:cs="Arial" w:eastAsia="Arial" w:hAnsi="Arial"/>
          <w:b/>
          <w:bCs/>
          <w:color w:val="2C3E50"/>
          <w:sz w:val="30"/>
          <w:szCs w:val="30"/>
        </w:rPr>
        <w:t xml:space="preserve">10.3 Instruction to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6"/>
              <w:left w:val="single" w:color="F9A825" w:sz="12"/>
              <w:bottom w:val="single" w:color="F9A825" w:sz="2"/>
              <w:right w:val="single" w:color="F9A825" w:sz="2"/>
            </w:tcBorders>
            <w:shd w:fill="FFF8E1" w:val="clear"/>
            <w:tcMar>
              <w:top w:type="dxa" w:w="100"/>
              <w:left w:type="dxa" w:w="180"/>
              <w:bottom w:type="dxa" w:w="100"/>
              <w:right w:type="dxa" w:w="120"/>
            </w:tcMar>
          </w:tcPr>
          <w:p>
            <w:pPr>
              <w:spacing w:after="60" w:before="0"/>
            </w:pPr>
            <w:r>
              <w:rPr>
                <w:rFonts w:ascii="Arial" w:cs="Arial" w:eastAsia="Arial" w:hAnsi="Arial"/>
                <w:b/>
                <w:bCs/>
                <w:color w:val="8B6914"/>
                <w:sz w:val="18"/>
                <w:szCs w:val="18"/>
              </w:rPr>
              <w:t xml:space="preserve">Critical instruction — read before writing any code</w:t>
            </w:r>
          </w:p>
          <w:p>
            <w:pPr>
              <w:spacing w:after="0" w:before="0"/>
            </w:pPr>
            <w:r>
              <w:rPr>
                <w:rFonts w:ascii="Arial" w:cs="Arial" w:eastAsia="Arial" w:hAnsi="Arial"/>
                <w:color w:val="444444"/>
                <w:sz w:val="18"/>
                <w:szCs w:val="18"/>
              </w:rPr>
              <w:t xml:space="preserve">There is no admin panel in this build. All framework content, exercise content, and focus lines are managed as static TypeScript constant files in the /content directory. All scoring thresholds are defined as named constant variables in /content/scoring-thresholds.ts — NEVER hardcoded inline. Every threshold value that may need adjustment post-launch must be a named export from this file. No threshold value appears as a magic number anywhere in the codebase. Reference the named constants throughout. The Supabase table editor is the admin interface for database-managed content such as trigger tags and founding member emails.</w:t>
            </w:r>
          </w:p>
        </w:tc>
      </w:tr>
    </w:tbl>
    <w:p>
      <w:pPr>
        <w:spacing w:after="0" w:before="120"/>
      </w:pPr>
      <w:r>
        <w:t xml:space="preserve"/>
      </w:r>
    </w:p>
    <w:p>
      <w:pPr>
        <w:pStyle w:val="Heading2"/>
        <w:pBdr>
          <w:bottom w:val="single" w:color="B2D8D8" w:sz="4" w:space="3"/>
        </w:pBdr>
        <w:spacing w:after="160" w:before="360"/>
      </w:pPr>
      <w:r>
        <w:rPr>
          <w:rFonts w:ascii="Arial" w:cs="Arial" w:eastAsia="Arial" w:hAnsi="Arial"/>
          <w:b/>
          <w:bCs/>
          <w:color w:val="2C3E50"/>
          <w:sz w:val="30"/>
          <w:szCs w:val="30"/>
        </w:rPr>
        <w:t xml:space="preserve">10.4 Scoring Thresholds Architecture</w:t>
      </w:r>
    </w:p>
    <w:p>
      <w:pPr>
        <w:spacing w:after="80" w:before="80"/>
      </w:pPr>
      <w:r>
        <w:rPr>
          <w:rFonts w:ascii="Arial" w:cs="Arial" w:eastAsia="Arial" w:hAnsi="Arial"/>
          <w:color w:val="444444"/>
          <w:sz w:val="20"/>
          <w:szCs w:val="20"/>
        </w:rPr>
        <w:t xml:space="preserve">The following constants file structure is required. Every value that might change post-launch must be here as a named export: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4"/>
              <w:left w:val="single" w:color="E0E0E0" w:sz="4"/>
              <w:bottom w:val="single" w:color="E0E0E0" w:sz="4"/>
              <w:right w:val="single" w:color="E0E0E0" w:sz="4"/>
            </w:tcBorders>
            <w:shd w:fill="F7F7F7" w:val="clear"/>
            <w:tcMar>
              <w:top w:type="dxa" w:w="100"/>
              <w:left w:type="dxa" w:w="180"/>
              <w:bottom w:type="dxa" w:w="100"/>
              <w:right w:type="dxa" w:w="120"/>
            </w:tcMar>
          </w:tcPr>
          <w:p>
            <w:pPr>
              <w:spacing w:after="40" w:before="0"/>
            </w:pPr>
            <w:r>
              <w:rPr>
                <w:rFonts w:ascii="Courier New" w:cs="Courier New" w:eastAsia="Courier New" w:hAnsi="Courier New"/>
                <w:color w:val="1B6B6B"/>
                <w:sz w:val="16"/>
                <w:szCs w:val="16"/>
              </w:rPr>
              <w:t xml:space="preserve">// /content/scoring-thresholds.ts</w:t>
            </w:r>
          </w:p>
          <w:p>
            <w:pPr>
              <w:spacing w:after="20" w:before="0"/>
            </w:pPr>
            <w:r>
              <w:rPr>
                <w:rFonts w:ascii="Courier New" w:cs="Courier New" w:eastAsia="Courier New" w:hAnsi="Courier New"/>
                <w:color w:val="2C3E50"/>
                <w:sz w:val="16"/>
                <w:szCs w:val="16"/>
              </w:rPr>
              <w:t xml:space="preserve">export const SCORING_THRESHOLDS = {</w:t>
            </w:r>
          </w:p>
          <w:p>
            <w:pPr>
              <w:spacing w:after="10" w:before="0"/>
            </w:pPr>
            <w:r>
              <w:rPr>
                <w:rFonts w:ascii="Courier New" w:cs="Courier New" w:eastAsia="Courier New" w:hAnsi="Courier New"/>
                <w:color w:val="444444"/>
                <w:sz w:val="16"/>
                <w:szCs w:val="16"/>
              </w:rPr>
              <w:t xml:space="preserve">  TMJ_MODULE_MAXIMUM: 30,         // 11 indicators</w:t>
            </w:r>
          </w:p>
          <w:p>
            <w:pPr>
              <w:spacing w:after="10" w:before="0"/>
            </w:pPr>
            <w:r>
              <w:rPr>
                <w:rFonts w:ascii="Courier New" w:cs="Courier New" w:eastAsia="Courier New" w:hAnsi="Courier New"/>
                <w:color w:val="444444"/>
                <w:sz w:val="16"/>
                <w:szCs w:val="16"/>
              </w:rPr>
              <w:t xml:space="preserve">  CERVICAL_MODULE_MAXIMUM: 28,    // 11 indicators</w:t>
            </w:r>
          </w:p>
          <w:p>
            <w:pPr>
              <w:spacing w:after="10" w:before="0"/>
            </w:pPr>
            <w:r>
              <w:rPr>
                <w:rFonts w:ascii="Courier New" w:cs="Courier New" w:eastAsia="Courier New" w:hAnsi="Courier New"/>
                <w:color w:val="444444"/>
                <w:sz w:val="16"/>
                <w:szCs w:val="16"/>
              </w:rPr>
              <w:t xml:space="preserve">  DUAL_DRIVER_MAX_DIFFERENCE: 15, // Both scores within 15pp</w:t>
            </w:r>
          </w:p>
          <w:p>
            <w:pPr>
              <w:spacing w:after="10" w:before="0"/>
            </w:pPr>
            <w:r>
              <w:rPr>
                <w:rFonts w:ascii="Courier New" w:cs="Courier New" w:eastAsia="Courier New" w:hAnsi="Courier New"/>
                <w:color w:val="444444"/>
                <w:sz w:val="16"/>
                <w:szCs w:val="16"/>
              </w:rPr>
              <w:t xml:space="preserve">  DUAL_DRIVER_MIN_SCORE: 30,      // Both above 30%</w:t>
            </w:r>
          </w:p>
          <w:p>
            <w:pPr>
              <w:spacing w:after="10" w:before="0"/>
            </w:pPr>
            <w:r>
              <w:rPr>
                <w:rFonts w:ascii="Courier New" w:cs="Courier New" w:eastAsia="Courier New" w:hAnsi="Courier New"/>
                <w:color w:val="444444"/>
                <w:sz w:val="16"/>
                <w:szCs w:val="16"/>
              </w:rPr>
              <w:t xml:space="preserve">  PRIMARY_STRONG_SECONDARY_MIN: 30,</w:t>
            </w:r>
          </w:p>
          <w:p>
            <w:pPr>
              <w:spacing w:after="10" w:before="0"/>
            </w:pPr>
            <w:r>
              <w:rPr>
                <w:rFonts w:ascii="Courier New" w:cs="Courier New" w:eastAsia="Courier New" w:hAnsi="Courier New"/>
                <w:color w:val="444444"/>
                <w:sz w:val="16"/>
                <w:szCs w:val="16"/>
              </w:rPr>
              <w:t xml:space="preserve">  PRIMARY_SECONDARY_MIN: 20,</w:t>
            </w:r>
          </w:p>
          <w:p>
            <w:pPr>
              <w:spacing w:after="10" w:before="0"/>
            </w:pPr>
            <w:r>
              <w:rPr>
                <w:rFonts w:ascii="Courier New" w:cs="Courier New" w:eastAsia="Courier New" w:hAnsi="Courier New"/>
                <w:color w:val="444444"/>
                <w:sz w:val="16"/>
                <w:szCs w:val="16"/>
              </w:rPr>
              <w:t xml:space="preserve">  PROTOCOL_ASSIGNMENT_MINIMUM: 20,</w:t>
            </w:r>
          </w:p>
          <w:p>
            <w:pPr>
              <w:spacing w:after="10" w:before="0"/>
            </w:pPr>
            <w:r>
              <w:rPr>
                <w:rFonts w:ascii="Courier New" w:cs="Courier New" w:eastAsia="Courier New" w:hAnsi="Courier New"/>
                <w:color w:val="444444"/>
                <w:sz w:val="16"/>
                <w:szCs w:val="16"/>
              </w:rPr>
              <w:t xml:space="preserve">  CORRELATION_MINIMUM_STRENGTH: 0.3,</w:t>
            </w:r>
          </w:p>
          <w:p>
            <w:pPr>
              <w:spacing w:after="10" w:before="0"/>
            </w:pPr>
            <w:r>
              <w:rPr>
                <w:rFonts w:ascii="Courier New" w:cs="Courier New" w:eastAsia="Courier New" w:hAnsi="Courier New"/>
                <w:color w:val="444444"/>
                <w:sz w:val="16"/>
                <w:szCs w:val="16"/>
              </w:rPr>
              <w:t xml:space="preserve">  CORRELATION_STRONG: 0.6,</w:t>
            </w:r>
          </w:p>
          <w:p>
            <w:pPr>
              <w:spacing w:after="10" w:before="0"/>
            </w:pPr>
            <w:r>
              <w:rPr>
                <w:rFonts w:ascii="Courier New" w:cs="Courier New" w:eastAsia="Courier New" w:hAnsi="Courier New"/>
                <w:color w:val="444444"/>
                <w:sz w:val="16"/>
                <w:szCs w:val="16"/>
              </w:rPr>
              <w:t xml:space="preserve">  CORRELATION_MODERATE: 0.4,</w:t>
            </w:r>
          </w:p>
          <w:p>
            <w:pPr>
              <w:spacing w:after="10" w:before="0"/>
            </w:pPr>
            <w:r>
              <w:rPr>
                <w:rFonts w:ascii="Courier New" w:cs="Courier New" w:eastAsia="Courier New" w:hAnsi="Courier New"/>
                <w:color w:val="444444"/>
                <w:sz w:val="16"/>
                <w:szCs w:val="16"/>
              </w:rPr>
              <w:t xml:space="preserve">  CORRELATION_MINIMUM_LOGS: 14,</w:t>
            </w:r>
          </w:p>
          <w:p>
            <w:pPr>
              <w:spacing w:after="10" w:before="0"/>
            </w:pPr>
            <w:r>
              <w:rPr>
                <w:rFonts w:ascii="Courier New" w:cs="Courier New" w:eastAsia="Courier New" w:hAnsi="Courier New"/>
                <w:color w:val="444444"/>
                <w:sz w:val="16"/>
                <w:szCs w:val="16"/>
              </w:rPr>
              <w:t xml:space="preserve">  SUB_FOUR_STREAK_THRESHOLD: 4,</w:t>
            </w:r>
          </w:p>
          <w:p>
            <w:pPr>
              <w:spacing w:after="10" w:before="0"/>
            </w:pPr>
            <w:r>
              <w:rPr>
                <w:rFonts w:ascii="Courier New" w:cs="Courier New" w:eastAsia="Courier New" w:hAnsi="Courier New"/>
                <w:color w:val="444444"/>
                <w:sz w:val="16"/>
                <w:szCs w:val="16"/>
              </w:rPr>
              <w:t xml:space="preserve">  SUB_THREE_STREAK_THRESHOLD: 3,</w:t>
            </w:r>
          </w:p>
          <w:p>
            <w:pPr>
              <w:spacing w:after="10" w:before="0"/>
            </w:pPr>
            <w:r>
              <w:rPr>
                <w:rFonts w:ascii="Courier New" w:cs="Courier New" w:eastAsia="Courier New" w:hAnsi="Courier New"/>
                <w:color w:val="444444"/>
                <w:sz w:val="16"/>
                <w:szCs w:val="16"/>
              </w:rPr>
              <w:t xml:space="preserve">  PHASE3_MINIMUM_WEEKS: 4,        // Before complete button active</w:t>
            </w:r>
          </w:p>
          <w:p>
            <w:pPr>
              <w:spacing w:after="0" w:before="0"/>
            </w:pPr>
            <w:r>
              <w:rPr>
                <w:rFonts w:ascii="Courier New" w:cs="Courier New" w:eastAsia="Courier New" w:hAnsi="Courier New"/>
                <w:color w:val="2C3E50"/>
                <w:sz w:val="16"/>
                <w:szCs w:val="16"/>
              </w:rPr>
              <w:t xml:space="preserve">}</w:t>
            </w:r>
          </w:p>
        </w:tc>
      </w:tr>
    </w:tbl>
    <w:p>
      <w:r>
        <w:br w:type="page"/>
      </w:r>
    </w:p>
    <w:p>
      <w:pPr>
        <w:pStyle w:val="Heading1"/>
        <w:pBdr>
          <w:bottom w:val="single" w:color="1B6B6B" w:sz="8" w:space="4"/>
        </w:pBdr>
        <w:spacing w:after="200" w:before="480"/>
      </w:pPr>
      <w:r>
        <w:rPr>
          <w:rFonts w:ascii="Arial" w:cs="Arial" w:eastAsia="Arial" w:hAnsi="Arial"/>
          <w:b/>
          <w:bCs/>
          <w:color w:val="1B6B6B"/>
          <w:sz w:val="40"/>
          <w:szCs w:val="40"/>
        </w:rPr>
        <w:t xml:space="preserve">Section 11 — Community</w:t>
      </w:r>
    </w:p>
    <w:p>
      <w:pPr>
        <w:pStyle w:val="Heading2"/>
        <w:pBdr>
          <w:bottom w:val="single" w:color="B2D8D8" w:sz="4" w:space="3"/>
        </w:pBdr>
        <w:spacing w:after="160" w:before="360"/>
      </w:pPr>
      <w:r>
        <w:rPr>
          <w:rFonts w:ascii="Arial" w:cs="Arial" w:eastAsia="Arial" w:hAnsi="Arial"/>
          <w:b/>
          <w:bCs/>
          <w:color w:val="2C3E50"/>
          <w:sz w:val="30"/>
          <w:szCs w:val="30"/>
        </w:rPr>
        <w:t xml:space="preserve">11.1 Purpose</w:t>
      </w:r>
    </w:p>
    <w:p>
      <w:pPr>
        <w:spacing w:after="80" w:before="80"/>
      </w:pPr>
      <w:r>
        <w:rPr>
          <w:rFonts w:ascii="Arial" w:cs="Arial" w:eastAsia="Arial" w:hAnsi="Arial"/>
          <w:color w:val="444444"/>
          <w:sz w:val="20"/>
          <w:szCs w:val="20"/>
        </w:rPr>
        <w:t xml:space="preserve">The community is native to the platform — fully integrated, no separate login, no external tool. It gives members a space to share progress, ask questions, and connect with others working through the same process. Oliver's presence is central — his responses are visually distinguished and his Questions space is a dedicated destination. Progress and Wins is the most important space and is treated as such visually.</w:t>
      </w:r>
    </w:p>
    <w:p>
      <w:pPr>
        <w:spacing w:after="0" w:before="120"/>
      </w:pPr>
      <w:r>
        <w:t xml:space="preserve"/>
      </w:r>
    </w:p>
    <w:p>
      <w:pPr>
        <w:pStyle w:val="Heading2"/>
        <w:pBdr>
          <w:bottom w:val="single" w:color="B2D8D8" w:sz="4" w:space="3"/>
        </w:pBdr>
        <w:spacing w:after="160" w:before="360"/>
      </w:pPr>
      <w:r>
        <w:rPr>
          <w:rFonts w:ascii="Arial" w:cs="Arial" w:eastAsia="Arial" w:hAnsi="Arial"/>
          <w:b/>
          <w:bCs/>
          <w:color w:val="2C3E50"/>
          <w:sz w:val="30"/>
          <w:szCs w:val="30"/>
        </w:rPr>
        <w:t xml:space="preserve">11.2 Route and Access</w:t>
      </w:r>
    </w:p>
    <w:p>
      <w:pPr>
        <w:spacing w:after="80" w:before="80"/>
      </w:pPr>
      <w:r>
        <w:rPr>
          <w:rFonts w:ascii="Arial" w:cs="Arial" w:eastAsia="Arial" w:hAnsi="Arial"/>
          <w:color w:val="444444"/>
          <w:sz w:val="20"/>
          <w:szCs w:val="20"/>
        </w:rPr>
        <w:t xml:space="preserve">Route: /community. Sub-routes: /community/[space-slug] (individual space feed), /community/[space-slug]/[post-id] (individual post and replies).</w:t>
      </w:r>
    </w:p>
    <w:p>
      <w:pPr>
        <w:spacing w:after="80" w:before="80"/>
      </w:pPr>
      <w:r>
        <w:rPr>
          <w:rFonts w:ascii="Arial" w:cs="Arial" w:eastAsia="Arial" w:hAnsi="Arial"/>
          <w:color w:val="444444"/>
          <w:sz w:val="20"/>
          <w:szCs w:val="20"/>
        </w:rPr>
        <w:t xml:space="preserve">Access: Authenticated + active membership or founding member. Navigation: Community item in the bottom navigation bar — fifth item, People icon, label Community.</w:t>
      </w:r>
    </w:p>
    <w:p>
      <w:pPr>
        <w:spacing w:after="0" w:before="120"/>
      </w:pPr>
      <w:r>
        <w:t xml:space="preserve"/>
      </w:r>
    </w:p>
    <w:p>
      <w:pPr>
        <w:pStyle w:val="Heading2"/>
        <w:pBdr>
          <w:bottom w:val="single" w:color="B2D8D8" w:sz="4" w:space="3"/>
        </w:pBdr>
        <w:spacing w:after="160" w:before="360"/>
      </w:pPr>
      <w:r>
        <w:rPr>
          <w:rFonts w:ascii="Arial" w:cs="Arial" w:eastAsia="Arial" w:hAnsi="Arial"/>
          <w:b/>
          <w:bCs/>
          <w:color w:val="2C3E50"/>
          <w:sz w:val="30"/>
          <w:szCs w:val="30"/>
        </w:rPr>
        <w:t xml:space="preserve">11.3 Database Schema — New Tables</w:t>
      </w:r>
    </w:p>
    <w:p>
      <w:pPr>
        <w:pStyle w:val="Heading3"/>
        <w:spacing w:after="120" w:before="280"/>
      </w:pPr>
      <w:r>
        <w:rPr>
          <w:rFonts w:ascii="Arial" w:cs="Arial" w:eastAsia="Arial" w:hAnsi="Arial"/>
          <w:b/>
          <w:bCs/>
          <w:color w:val="1B6B6B"/>
          <w:sz w:val="24"/>
          <w:szCs w:val="24"/>
        </w:rPr>
        <w:t xml:space="preserve">Table: community_posts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400"/>
        <w:gridCol w:w="3360"/>
      </w:tblGrid>
      <w:tr>
        <w:tc>
          <w:tcPr>
            <w:tcW w:type="dxa" w:w="2000"/>
            <w:tcBorders>
              <w:top w:val="single" w:color="B2D8D8" w:sz="4"/>
              <w:left w:val="single" w:color="B2D8D8" w:sz="4"/>
              <w:bottom w:val="single" w:color="B2D8D8" w:sz="4"/>
              <w:right w:val="single" w:color="B2D8D8" w:sz="4"/>
            </w:tcBorders>
            <w:shd w:fill="1B6B6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Column</w:t>
            </w:r>
          </w:p>
        </w:tc>
        <w:tc>
          <w:tcPr>
            <w:tcW w:type="dxa" w:w="1600"/>
            <w:tcBorders>
              <w:top w:val="single" w:color="B2D8D8" w:sz="4"/>
              <w:left w:val="single" w:color="B2D8D8" w:sz="4"/>
              <w:bottom w:val="single" w:color="B2D8D8" w:sz="4"/>
              <w:right w:val="single" w:color="B2D8D8" w:sz="4"/>
            </w:tcBorders>
            <w:shd w:fill="1B6B6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Type</w:t>
            </w:r>
          </w:p>
        </w:tc>
        <w:tc>
          <w:tcPr>
            <w:tcW w:type="dxa" w:w="2400"/>
            <w:tcBorders>
              <w:top w:val="single" w:color="B2D8D8" w:sz="4"/>
              <w:left w:val="single" w:color="B2D8D8" w:sz="4"/>
              <w:bottom w:val="single" w:color="B2D8D8" w:sz="4"/>
              <w:right w:val="single" w:color="B2D8D8" w:sz="4"/>
            </w:tcBorders>
            <w:shd w:fill="1B6B6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Constraint</w:t>
            </w:r>
          </w:p>
        </w:tc>
        <w:tc>
          <w:tcPr>
            <w:tcW w:type="dxa" w:w="3360"/>
            <w:tcBorders>
              <w:top w:val="single" w:color="B2D8D8" w:sz="4"/>
              <w:left w:val="single" w:color="B2D8D8" w:sz="4"/>
              <w:bottom w:val="single" w:color="B2D8D8" w:sz="4"/>
              <w:right w:val="single" w:color="B2D8D8" w:sz="4"/>
            </w:tcBorders>
            <w:shd w:fill="1B6B6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Notes</w:t>
            </w:r>
          </w:p>
        </w:tc>
      </w:tr>
      <w:tr>
        <w:tc>
          <w:tcPr>
            <w:tcW w:type="dxa" w:w="20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id</w:t>
            </w:r>
          </w:p>
        </w:tc>
        <w:tc>
          <w:tcPr>
            <w:tcW w:type="dxa" w:w="16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UUID</w:t>
            </w:r>
          </w:p>
        </w:tc>
        <w:tc>
          <w:tcPr>
            <w:tcW w:type="dxa" w:w="24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PK, NOT NULL, DEFAULT gen_random_uuid()</w:t>
            </w:r>
          </w:p>
        </w:tc>
        <w:tc>
          <w:tcPr>
            <w:tcW w:type="dxa" w:w="336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
            </w:r>
          </w:p>
        </w:tc>
      </w:tr>
      <w:tr>
        <w:tc>
          <w:tcPr>
            <w:tcW w:type="dxa" w:w="2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user_id</w:t>
            </w:r>
          </w:p>
        </w:tc>
        <w:tc>
          <w:tcPr>
            <w:tcW w:type="dxa" w:w="1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UUID</w:t>
            </w:r>
          </w:p>
        </w:tc>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NOT NULL, FK users(id)</w:t>
            </w:r>
          </w:p>
        </w:tc>
        <w:tc>
          <w:tcPr>
            <w:tcW w:type="dxa" w:w="33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
            </w:r>
          </w:p>
        </w:tc>
      </w:tr>
      <w:tr>
        <w:tc>
          <w:tcPr>
            <w:tcW w:type="dxa" w:w="20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space</w:t>
            </w:r>
          </w:p>
        </w:tc>
        <w:tc>
          <w:tcPr>
            <w:tcW w:type="dxa" w:w="16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VARCHAR(50)</w:t>
            </w:r>
          </w:p>
        </w:tc>
        <w:tc>
          <w:tcPr>
            <w:tcW w:type="dxa" w:w="24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NOT NULL</w:t>
            </w:r>
          </w:p>
        </w:tc>
        <w:tc>
          <w:tcPr>
            <w:tcW w:type="dxa" w:w="336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Space slug — introduce_yourself / progress_wins / questions_oliver / discussion / research_resources</w:t>
            </w:r>
          </w:p>
        </w:tc>
      </w:tr>
      <w:tr>
        <w:tc>
          <w:tcPr>
            <w:tcW w:type="dxa" w:w="2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title</w:t>
            </w:r>
          </w:p>
        </w:tc>
        <w:tc>
          <w:tcPr>
            <w:tcW w:type="dxa" w:w="1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VARCHAR(200)</w:t>
            </w:r>
          </w:p>
        </w:tc>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NOT NULL</w:t>
            </w:r>
          </w:p>
        </w:tc>
        <w:tc>
          <w:tcPr>
            <w:tcW w:type="dxa" w:w="33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Post title</w:t>
            </w:r>
          </w:p>
        </w:tc>
      </w:tr>
      <w:tr>
        <w:tc>
          <w:tcPr>
            <w:tcW w:type="dxa" w:w="20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body</w:t>
            </w:r>
          </w:p>
        </w:tc>
        <w:tc>
          <w:tcPr>
            <w:tcW w:type="dxa" w:w="16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TEXT</w:t>
            </w:r>
          </w:p>
        </w:tc>
        <w:tc>
          <w:tcPr>
            <w:tcW w:type="dxa" w:w="24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NOT NULL</w:t>
            </w:r>
          </w:p>
        </w:tc>
        <w:tc>
          <w:tcPr>
            <w:tcW w:type="dxa" w:w="336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Post body — plain text</w:t>
            </w:r>
          </w:p>
        </w:tc>
      </w:tr>
      <w:tr>
        <w:tc>
          <w:tcPr>
            <w:tcW w:type="dxa" w:w="2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is_pinned</w:t>
            </w:r>
          </w:p>
        </w:tc>
        <w:tc>
          <w:tcPr>
            <w:tcW w:type="dxa" w:w="1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BOOLEAN</w:t>
            </w:r>
          </w:p>
        </w:tc>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NOT NULL, DEFAULT FALSE</w:t>
            </w:r>
          </w:p>
        </w:tc>
        <w:tc>
          <w:tcPr>
            <w:tcW w:type="dxa" w:w="33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Admin only — pinned posts float to top of space</w:t>
            </w:r>
          </w:p>
        </w:tc>
      </w:tr>
      <w:tr>
        <w:tc>
          <w:tcPr>
            <w:tcW w:type="dxa" w:w="20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is_deleted</w:t>
            </w:r>
          </w:p>
        </w:tc>
        <w:tc>
          <w:tcPr>
            <w:tcW w:type="dxa" w:w="16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BOOLEAN</w:t>
            </w:r>
          </w:p>
        </w:tc>
        <w:tc>
          <w:tcPr>
            <w:tcW w:type="dxa" w:w="24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NOT NULL, DEFAULT FALSE</w:t>
            </w:r>
          </w:p>
        </w:tc>
        <w:tc>
          <w:tcPr>
            <w:tcW w:type="dxa" w:w="336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Soft delete — post hidden from feed but row preserved</w:t>
            </w:r>
          </w:p>
        </w:tc>
      </w:tr>
      <w:tr>
        <w:tc>
          <w:tcPr>
            <w:tcW w:type="dxa" w:w="2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created_at</w:t>
            </w:r>
          </w:p>
        </w:tc>
        <w:tc>
          <w:tcPr>
            <w:tcW w:type="dxa" w:w="1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TIMESTAMPTZ</w:t>
            </w:r>
          </w:p>
        </w:tc>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NOT NULL, DEFAULT NOW()</w:t>
            </w:r>
          </w:p>
        </w:tc>
        <w:tc>
          <w:tcPr>
            <w:tcW w:type="dxa" w:w="33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
            </w:r>
          </w:p>
        </w:tc>
      </w:tr>
      <w:tr>
        <w:tc>
          <w:tcPr>
            <w:tcW w:type="dxa" w:w="20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updated_at</w:t>
            </w:r>
          </w:p>
        </w:tc>
        <w:tc>
          <w:tcPr>
            <w:tcW w:type="dxa" w:w="16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TIMESTAMPTZ</w:t>
            </w:r>
          </w:p>
        </w:tc>
        <w:tc>
          <w:tcPr>
            <w:tcW w:type="dxa" w:w="24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NOT NULL, DEFAULT NOW()</w:t>
            </w:r>
          </w:p>
        </w:tc>
        <w:tc>
          <w:tcPr>
            <w:tcW w:type="dxa" w:w="336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
            </w:r>
          </w:p>
        </w:tc>
      </w:tr>
    </w:tbl>
    <w:p>
      <w:pPr>
        <w:spacing w:after="0" w:before="120"/>
      </w:pPr>
      <w:r>
        <w:t xml:space="preserve"/>
      </w:r>
    </w:p>
    <w:p>
      <w:pPr>
        <w:pStyle w:val="Heading3"/>
        <w:spacing w:after="120" w:before="280"/>
      </w:pPr>
      <w:r>
        <w:rPr>
          <w:rFonts w:ascii="Arial" w:cs="Arial" w:eastAsia="Arial" w:hAnsi="Arial"/>
          <w:b/>
          <w:bCs/>
          <w:color w:val="1B6B6B"/>
          <w:sz w:val="24"/>
          <w:szCs w:val="24"/>
        </w:rPr>
        <w:t xml:space="preserve">Table: community_replies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400"/>
        <w:gridCol w:w="3360"/>
      </w:tblGrid>
      <w:tr>
        <w:tc>
          <w:tcPr>
            <w:tcW w:type="dxa" w:w="2000"/>
            <w:tcBorders>
              <w:top w:val="single" w:color="B2D8D8" w:sz="4"/>
              <w:left w:val="single" w:color="B2D8D8" w:sz="4"/>
              <w:bottom w:val="single" w:color="B2D8D8" w:sz="4"/>
              <w:right w:val="single" w:color="B2D8D8" w:sz="4"/>
            </w:tcBorders>
            <w:shd w:fill="1B6B6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Column</w:t>
            </w:r>
          </w:p>
        </w:tc>
        <w:tc>
          <w:tcPr>
            <w:tcW w:type="dxa" w:w="1600"/>
            <w:tcBorders>
              <w:top w:val="single" w:color="B2D8D8" w:sz="4"/>
              <w:left w:val="single" w:color="B2D8D8" w:sz="4"/>
              <w:bottom w:val="single" w:color="B2D8D8" w:sz="4"/>
              <w:right w:val="single" w:color="B2D8D8" w:sz="4"/>
            </w:tcBorders>
            <w:shd w:fill="1B6B6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Type</w:t>
            </w:r>
          </w:p>
        </w:tc>
        <w:tc>
          <w:tcPr>
            <w:tcW w:type="dxa" w:w="2400"/>
            <w:tcBorders>
              <w:top w:val="single" w:color="B2D8D8" w:sz="4"/>
              <w:left w:val="single" w:color="B2D8D8" w:sz="4"/>
              <w:bottom w:val="single" w:color="B2D8D8" w:sz="4"/>
              <w:right w:val="single" w:color="B2D8D8" w:sz="4"/>
            </w:tcBorders>
            <w:shd w:fill="1B6B6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Constraint</w:t>
            </w:r>
          </w:p>
        </w:tc>
        <w:tc>
          <w:tcPr>
            <w:tcW w:type="dxa" w:w="3360"/>
            <w:tcBorders>
              <w:top w:val="single" w:color="B2D8D8" w:sz="4"/>
              <w:left w:val="single" w:color="B2D8D8" w:sz="4"/>
              <w:bottom w:val="single" w:color="B2D8D8" w:sz="4"/>
              <w:right w:val="single" w:color="B2D8D8" w:sz="4"/>
            </w:tcBorders>
            <w:shd w:fill="1B6B6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Notes</w:t>
            </w:r>
          </w:p>
        </w:tc>
      </w:tr>
      <w:tr>
        <w:tc>
          <w:tcPr>
            <w:tcW w:type="dxa" w:w="20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id</w:t>
            </w:r>
          </w:p>
        </w:tc>
        <w:tc>
          <w:tcPr>
            <w:tcW w:type="dxa" w:w="16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UUID</w:t>
            </w:r>
          </w:p>
        </w:tc>
        <w:tc>
          <w:tcPr>
            <w:tcW w:type="dxa" w:w="24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PK, NOT NULL, DEFAULT gen_random_uuid()</w:t>
            </w:r>
          </w:p>
        </w:tc>
        <w:tc>
          <w:tcPr>
            <w:tcW w:type="dxa" w:w="336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
            </w:r>
          </w:p>
        </w:tc>
      </w:tr>
      <w:tr>
        <w:tc>
          <w:tcPr>
            <w:tcW w:type="dxa" w:w="2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post_id</w:t>
            </w:r>
          </w:p>
        </w:tc>
        <w:tc>
          <w:tcPr>
            <w:tcW w:type="dxa" w:w="1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UUID</w:t>
            </w:r>
          </w:p>
        </w:tc>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NOT NULL, FK community_posts(id)</w:t>
            </w:r>
          </w:p>
        </w:tc>
        <w:tc>
          <w:tcPr>
            <w:tcW w:type="dxa" w:w="33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
            </w:r>
          </w:p>
        </w:tc>
      </w:tr>
      <w:tr>
        <w:tc>
          <w:tcPr>
            <w:tcW w:type="dxa" w:w="20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user_id</w:t>
            </w:r>
          </w:p>
        </w:tc>
        <w:tc>
          <w:tcPr>
            <w:tcW w:type="dxa" w:w="16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UUID</w:t>
            </w:r>
          </w:p>
        </w:tc>
        <w:tc>
          <w:tcPr>
            <w:tcW w:type="dxa" w:w="24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NOT NULL, FK users(id)</w:t>
            </w:r>
          </w:p>
        </w:tc>
        <w:tc>
          <w:tcPr>
            <w:tcW w:type="dxa" w:w="336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
            </w:r>
          </w:p>
        </w:tc>
      </w:tr>
      <w:tr>
        <w:tc>
          <w:tcPr>
            <w:tcW w:type="dxa" w:w="2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body</w:t>
            </w:r>
          </w:p>
        </w:tc>
        <w:tc>
          <w:tcPr>
            <w:tcW w:type="dxa" w:w="1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TEXT</w:t>
            </w:r>
          </w:p>
        </w:tc>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NOT NULL</w:t>
            </w:r>
          </w:p>
        </w:tc>
        <w:tc>
          <w:tcPr>
            <w:tcW w:type="dxa" w:w="33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Reply body — plain text</w:t>
            </w:r>
          </w:p>
        </w:tc>
      </w:tr>
      <w:tr>
        <w:tc>
          <w:tcPr>
            <w:tcW w:type="dxa" w:w="20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is_deleted</w:t>
            </w:r>
          </w:p>
        </w:tc>
        <w:tc>
          <w:tcPr>
            <w:tcW w:type="dxa" w:w="16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BOOLEAN</w:t>
            </w:r>
          </w:p>
        </w:tc>
        <w:tc>
          <w:tcPr>
            <w:tcW w:type="dxa" w:w="24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NOT NULL, DEFAULT FALSE</w:t>
            </w:r>
          </w:p>
        </w:tc>
        <w:tc>
          <w:tcPr>
            <w:tcW w:type="dxa" w:w="336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Soft delete</w:t>
            </w:r>
          </w:p>
        </w:tc>
      </w:tr>
      <w:tr>
        <w:tc>
          <w:tcPr>
            <w:tcW w:type="dxa" w:w="2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created_at</w:t>
            </w:r>
          </w:p>
        </w:tc>
        <w:tc>
          <w:tcPr>
            <w:tcW w:type="dxa" w:w="1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TIMESTAMPTZ</w:t>
            </w:r>
          </w:p>
        </w:tc>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NOT NULL, DEFAULT NOW()</w:t>
            </w:r>
          </w:p>
        </w:tc>
        <w:tc>
          <w:tcPr>
            <w:tcW w:type="dxa" w:w="33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
            </w:r>
          </w:p>
        </w:tc>
      </w:tr>
      <w:tr>
        <w:tc>
          <w:tcPr>
            <w:tcW w:type="dxa" w:w="20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updated_at</w:t>
            </w:r>
          </w:p>
        </w:tc>
        <w:tc>
          <w:tcPr>
            <w:tcW w:type="dxa" w:w="16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TIMESTAMPTZ</w:t>
            </w:r>
          </w:p>
        </w:tc>
        <w:tc>
          <w:tcPr>
            <w:tcW w:type="dxa" w:w="24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NOT NULL, DEFAULT NOW()</w:t>
            </w:r>
          </w:p>
        </w:tc>
        <w:tc>
          <w:tcPr>
            <w:tcW w:type="dxa" w:w="336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
            </w:r>
          </w:p>
        </w:tc>
      </w:tr>
    </w:tbl>
    <w:p>
      <w:pPr>
        <w:spacing w:after="0" w:before="120"/>
      </w:pPr>
      <w:r>
        <w:t xml:space="preserve"/>
      </w:r>
    </w:p>
    <w:p>
      <w:pPr>
        <w:pStyle w:val="Heading3"/>
        <w:spacing w:after="120" w:before="280"/>
      </w:pPr>
      <w:r>
        <w:rPr>
          <w:rFonts w:ascii="Arial" w:cs="Arial" w:eastAsia="Arial" w:hAnsi="Arial"/>
          <w:b/>
          <w:bCs/>
          <w:color w:val="1B6B6B"/>
          <w:sz w:val="24"/>
          <w:szCs w:val="24"/>
        </w:rPr>
        <w:t xml:space="preserve">Addition to users table</w:t>
      </w:r>
    </w:p>
    <w:p>
      <w:pPr>
        <w:spacing w:after="80" w:before="80"/>
      </w:pPr>
      <w:r>
        <w:rPr>
          <w:rFonts w:ascii="Arial" w:cs="Arial" w:eastAsia="Arial" w:hAnsi="Arial"/>
          <w:color w:val="444444"/>
          <w:sz w:val="20"/>
          <w:szCs w:val="20"/>
        </w:rPr>
        <w:t xml:space="preserve">is_admin BOOLEAN NOT NULL DEFAULT FALSE — Oliver's account set to TRUE at launch. Controls moderation capability and founder badge display.</w:t>
      </w:r>
    </w:p>
    <w:p>
      <w:pPr>
        <w:pStyle w:val="Heading3"/>
        <w:spacing w:after="120" w:before="280"/>
      </w:pPr>
      <w:r>
        <w:rPr>
          <w:rFonts w:ascii="Arial" w:cs="Arial" w:eastAsia="Arial" w:hAnsi="Arial"/>
          <w:b/>
          <w:bCs/>
          <w:color w:val="1B6B6B"/>
          <w:sz w:val="24"/>
          <w:szCs w:val="24"/>
        </w:rPr>
        <w:t xml:space="preserve">RLS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B2D8D8" w:sz="4"/>
              <w:left w:val="single" w:color="B2D8D8" w:sz="4"/>
              <w:bottom w:val="single" w:color="B2D8D8" w:sz="4"/>
              <w:right w:val="single" w:color="B2D8D8" w:sz="4"/>
            </w:tcBorders>
            <w:shd w:fill="1B6B6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Table</w:t>
            </w:r>
          </w:p>
        </w:tc>
        <w:tc>
          <w:tcPr>
            <w:tcW w:type="dxa" w:w="1800"/>
            <w:tcBorders>
              <w:top w:val="single" w:color="B2D8D8" w:sz="4"/>
              <w:left w:val="single" w:color="B2D8D8" w:sz="4"/>
              <w:bottom w:val="single" w:color="B2D8D8" w:sz="4"/>
              <w:right w:val="single" w:color="B2D8D8" w:sz="4"/>
            </w:tcBorders>
            <w:shd w:fill="1B6B6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Operation</w:t>
            </w:r>
          </w:p>
        </w:tc>
        <w:tc>
          <w:tcPr>
            <w:tcW w:type="dxa" w:w="5160"/>
            <w:tcBorders>
              <w:top w:val="single" w:color="B2D8D8" w:sz="4"/>
              <w:left w:val="single" w:color="B2D8D8" w:sz="4"/>
              <w:bottom w:val="single" w:color="B2D8D8" w:sz="4"/>
              <w:right w:val="single" w:color="B2D8D8" w:sz="4"/>
            </w:tcBorders>
            <w:shd w:fill="1B6B6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Policy</w:t>
            </w:r>
          </w:p>
        </w:tc>
      </w:tr>
      <w:tr>
        <w:tc>
          <w:tcPr>
            <w:tcW w:type="dxa" w:w="24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community_posts</w:t>
            </w:r>
          </w:p>
        </w:tc>
        <w:tc>
          <w:tcPr>
            <w:tcW w:type="dxa" w:w="18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SELECT</w:t>
            </w:r>
          </w:p>
        </w:tc>
        <w:tc>
          <w:tcPr>
            <w:tcW w:type="dxa" w:w="516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Authenticated members can read all posts where is_deleted = FALSE</w:t>
            </w:r>
          </w:p>
        </w:tc>
      </w:tr>
      <w:tr>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community_posts</w:t>
            </w:r>
          </w:p>
        </w:tc>
        <w:tc>
          <w:tcPr>
            <w:tcW w:type="dxa" w:w="18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INSERT</w:t>
            </w:r>
          </w:p>
        </w:tc>
        <w:tc>
          <w:tcPr>
            <w:tcW w:type="dxa" w:w="51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auth.uid() = user_id</w:t>
            </w:r>
          </w:p>
        </w:tc>
      </w:tr>
      <w:tr>
        <w:tc>
          <w:tcPr>
            <w:tcW w:type="dxa" w:w="24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community_posts</w:t>
            </w:r>
          </w:p>
        </w:tc>
        <w:tc>
          <w:tcPr>
            <w:tcW w:type="dxa" w:w="18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UPDATE</w:t>
            </w:r>
          </w:p>
        </w:tc>
        <w:tc>
          <w:tcPr>
            <w:tcW w:type="dxa" w:w="516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Service role only — members cannot edit posts after submission</w:t>
            </w:r>
          </w:p>
        </w:tc>
      </w:tr>
      <w:tr>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community_posts</w:t>
            </w:r>
          </w:p>
        </w:tc>
        <w:tc>
          <w:tcPr>
            <w:tcW w:type="dxa" w:w="18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DELETE</w:t>
            </w:r>
          </w:p>
        </w:tc>
        <w:tc>
          <w:tcPr>
            <w:tcW w:type="dxa" w:w="51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Service role only — soft delete via is_deleted flag, handled server-side</w:t>
            </w:r>
          </w:p>
        </w:tc>
      </w:tr>
      <w:tr>
        <w:tc>
          <w:tcPr>
            <w:tcW w:type="dxa" w:w="24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community_replies</w:t>
            </w:r>
          </w:p>
        </w:tc>
        <w:tc>
          <w:tcPr>
            <w:tcW w:type="dxa" w:w="18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SELECT</w:t>
            </w:r>
          </w:p>
        </w:tc>
        <w:tc>
          <w:tcPr>
            <w:tcW w:type="dxa" w:w="516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Authenticated members can read all replies where is_deleted = FALSE</w:t>
            </w:r>
          </w:p>
        </w:tc>
      </w:tr>
      <w:tr>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community_replies</w:t>
            </w:r>
          </w:p>
        </w:tc>
        <w:tc>
          <w:tcPr>
            <w:tcW w:type="dxa" w:w="18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INSERT</w:t>
            </w:r>
          </w:p>
        </w:tc>
        <w:tc>
          <w:tcPr>
            <w:tcW w:type="dxa" w:w="51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auth.uid() = user_id</w:t>
            </w:r>
          </w:p>
        </w:tc>
      </w:tr>
      <w:tr>
        <w:tc>
          <w:tcPr>
            <w:tcW w:type="dxa" w:w="24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community_replies</w:t>
            </w:r>
          </w:p>
        </w:tc>
        <w:tc>
          <w:tcPr>
            <w:tcW w:type="dxa" w:w="18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UPDATE</w:t>
            </w:r>
          </w:p>
        </w:tc>
        <w:tc>
          <w:tcPr>
            <w:tcW w:type="dxa" w:w="516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Service role only</w:t>
            </w:r>
          </w:p>
        </w:tc>
      </w:tr>
      <w:tr>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community_replies</w:t>
            </w:r>
          </w:p>
        </w:tc>
        <w:tc>
          <w:tcPr>
            <w:tcW w:type="dxa" w:w="18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DELETE</w:t>
            </w:r>
          </w:p>
        </w:tc>
        <w:tc>
          <w:tcPr>
            <w:tcW w:type="dxa" w:w="51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Service role only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6B6B" w:sz="6"/>
              <w:left w:val="single" w:color="1B6B6B" w:sz="12"/>
              <w:bottom w:val="single" w:color="1B6B6B" w:sz="2"/>
              <w:right w:val="single" w:color="1B6B6B" w:sz="2"/>
            </w:tcBorders>
            <w:shd w:fill="EEF7F7" w:val="clear"/>
            <w:tcMar>
              <w:top w:type="dxa" w:w="100"/>
              <w:left w:type="dxa" w:w="180"/>
              <w:bottom w:type="dxa" w:w="100"/>
              <w:right w:type="dxa" w:w="120"/>
            </w:tcMar>
          </w:tcPr>
          <w:p>
            <w:pPr>
              <w:spacing w:after="60" w:before="0"/>
            </w:pPr>
            <w:r>
              <w:rPr>
                <w:rFonts w:ascii="Arial" w:cs="Arial" w:eastAsia="Arial" w:hAnsi="Arial"/>
                <w:b/>
                <w:bCs/>
                <w:color w:val="1B6B6B"/>
                <w:sz w:val="18"/>
                <w:szCs w:val="18"/>
              </w:rPr>
              <w:t xml:space="preserve">Indexing</w:t>
            </w:r>
          </w:p>
          <w:p>
            <w:pPr>
              <w:spacing w:after="0" w:before="0"/>
            </w:pPr>
            <w:r>
              <w:rPr>
                <w:rFonts w:ascii="Arial" w:cs="Arial" w:eastAsia="Arial" w:hAnsi="Arial"/>
                <w:color w:val="444444"/>
                <w:sz w:val="18"/>
                <w:szCs w:val="18"/>
              </w:rPr>
              <w:t xml:space="preserve">Both tables indexed on created_at DESC for feed query performance. community_replies additionally indexed on post_id for fast reply fetching per post. Every community query fetching posts or replies MUST include WHERE is_deleted = FALSE — this filter is non-negotiable and must appear in every single community query without exception.</w:t>
            </w:r>
          </w:p>
        </w:tc>
      </w:tr>
    </w:tbl>
    <w:p>
      <w:pPr>
        <w:spacing w:after="0" w:before="120"/>
      </w:pPr>
      <w:r>
        <w:t xml:space="preserve"/>
      </w:r>
    </w:p>
    <w:p>
      <w:pPr>
        <w:pStyle w:val="Heading2"/>
        <w:pBdr>
          <w:bottom w:val="single" w:color="B2D8D8" w:sz="4" w:space="3"/>
        </w:pBdr>
        <w:spacing w:after="160" w:before="360"/>
      </w:pPr>
      <w:r>
        <w:rPr>
          <w:rFonts w:ascii="Arial" w:cs="Arial" w:eastAsia="Arial" w:hAnsi="Arial"/>
          <w:b/>
          <w:bCs/>
          <w:color w:val="2C3E50"/>
          <w:sz w:val="30"/>
          <w:szCs w:val="30"/>
        </w:rPr>
        <w:t xml:space="preserve">11.4 Community Landing Page — /community</w:t>
      </w:r>
    </w:p>
    <w:p>
      <w:pPr>
        <w:pStyle w:val="Heading3"/>
        <w:spacing w:after="120" w:before="280"/>
      </w:pPr>
      <w:r>
        <w:rPr>
          <w:rFonts w:ascii="Arial" w:cs="Arial" w:eastAsia="Arial" w:hAnsi="Arial"/>
          <w:b/>
          <w:bCs/>
          <w:color w:val="1B6B6B"/>
          <w:sz w:val="24"/>
          <w:szCs w:val="24"/>
        </w:rPr>
        <w:t xml:space="preserve">Recent Activity Section</w:t>
      </w:r>
    </w:p>
    <w:p>
      <w:pPr>
        <w:spacing w:after="80" w:before="80"/>
      </w:pPr>
      <w:r>
        <w:rPr>
          <w:rFonts w:ascii="Arial" w:cs="Arial" w:eastAsia="Arial" w:hAnsi="Arial"/>
          <w:color w:val="444444"/>
          <w:sz w:val="20"/>
          <w:szCs w:val="20"/>
        </w:rPr>
        <w:t xml:space="preserve">Heading: Recent activity in muted text. Four most recent posts across all spaces, ordered by created_at DESC. Each item shows: post title (tappable — navigates to /community/[space-slug]/[post-id]), author username (tappable — navigates to /profile/[username]), space label (small pill), time ago (e.g. 2 hours ago, yesterday, 3 days ago). No reply count or body preview — keeps the section clean. Updates on every page load — no real-time subscription needed at launch.</w:t>
      </w:r>
    </w:p>
    <w:p>
      <w:pPr>
        <w:pStyle w:val="Heading3"/>
        <w:spacing w:after="120" w:before="280"/>
      </w:pPr>
      <w:r>
        <w:rPr>
          <w:rFonts w:ascii="Arial" w:cs="Arial" w:eastAsia="Arial" w:hAnsi="Arial"/>
          <w:b/>
          <w:bCs/>
          <w:color w:val="1B6B6B"/>
          <w:sz w:val="24"/>
          <w:szCs w:val="24"/>
        </w:rPr>
        <w:t xml:space="preserve">Spaces List</w:t>
      </w:r>
    </w:p>
    <w:p>
      <w:pPr>
        <w:spacing w:after="80" w:before="80"/>
      </w:pPr>
      <w:r>
        <w:rPr>
          <w:rFonts w:ascii="Arial" w:cs="Arial" w:eastAsia="Arial" w:hAnsi="Arial"/>
          <w:color w:val="444444"/>
          <w:sz w:val="20"/>
          <w:szCs w:val="20"/>
        </w:rPr>
        <w:t xml:space="preserve">Five space cards in a vertical list. Each card: space name (bold heading), space description (one line muted text), post count ([N] posts), last active (Active [time ago] — from most recent created_at in that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3000"/>
        <w:gridCol w:w="1960"/>
      </w:tblGrid>
      <w:tr>
        <w:tc>
          <w:tcPr>
            <w:tcW w:type="dxa" w:w="2400"/>
            <w:tcBorders>
              <w:top w:val="single" w:color="B2D8D8" w:sz="4"/>
              <w:left w:val="single" w:color="B2D8D8" w:sz="4"/>
              <w:bottom w:val="single" w:color="B2D8D8" w:sz="4"/>
              <w:right w:val="single" w:color="B2D8D8" w:sz="4"/>
            </w:tcBorders>
            <w:shd w:fill="1B6B6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Space slug</w:t>
            </w:r>
          </w:p>
        </w:tc>
        <w:tc>
          <w:tcPr>
            <w:tcW w:type="dxa" w:w="2000"/>
            <w:tcBorders>
              <w:top w:val="single" w:color="B2D8D8" w:sz="4"/>
              <w:left w:val="single" w:color="B2D8D8" w:sz="4"/>
              <w:bottom w:val="single" w:color="B2D8D8" w:sz="4"/>
              <w:right w:val="single" w:color="B2D8D8" w:sz="4"/>
            </w:tcBorders>
            <w:shd w:fill="1B6B6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Display name</w:t>
            </w:r>
          </w:p>
        </w:tc>
        <w:tc>
          <w:tcPr>
            <w:tcW w:type="dxa" w:w="3000"/>
            <w:tcBorders>
              <w:top w:val="single" w:color="B2D8D8" w:sz="4"/>
              <w:left w:val="single" w:color="B2D8D8" w:sz="4"/>
              <w:bottom w:val="single" w:color="B2D8D8" w:sz="4"/>
              <w:right w:val="single" w:color="B2D8D8" w:sz="4"/>
            </w:tcBorders>
            <w:shd w:fill="1B6B6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Description</w:t>
            </w:r>
          </w:p>
        </w:tc>
        <w:tc>
          <w:tcPr>
            <w:tcW w:type="dxa" w:w="1960"/>
            <w:tcBorders>
              <w:top w:val="single" w:color="B2D8D8" w:sz="4"/>
              <w:left w:val="single" w:color="B2D8D8" w:sz="4"/>
              <w:bottom w:val="single" w:color="B2D8D8" w:sz="4"/>
              <w:right w:val="single" w:color="B2D8D8" w:sz="4"/>
            </w:tcBorders>
            <w:shd w:fill="1B6B6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Position</w:t>
            </w:r>
          </w:p>
        </w:tc>
      </w:tr>
      <w:tr>
        <w:tc>
          <w:tcPr>
            <w:tcW w:type="dxa" w:w="24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progress_wins</w:t>
            </w:r>
          </w:p>
        </w:tc>
        <w:tc>
          <w:tcPr>
            <w:tcW w:type="dxa" w:w="20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Progress and Wins</w:t>
            </w:r>
          </w:p>
        </w:tc>
        <w:tc>
          <w:tcPr>
            <w:tcW w:type="dxa" w:w="30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Share your wins — big and small. This is what it's all about.</w:t>
            </w:r>
          </w:p>
        </w:tc>
        <w:tc>
          <w:tcPr>
            <w:tcW w:type="dxa" w:w="196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1st — always, visually distinct</w:t>
            </w:r>
          </w:p>
        </w:tc>
      </w:tr>
      <w:tr>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introduce_yourself</w:t>
            </w:r>
          </w:p>
        </w:tc>
        <w:tc>
          <w:tcPr>
            <w:tcW w:type="dxa" w:w="2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Introduce Yourself</w:t>
            </w:r>
          </w:p>
        </w:tc>
        <w:tc>
          <w:tcPr>
            <w:tcW w:type="dxa" w:w="3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New here? Tell us about yourself and your journey.</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2nd</w:t>
            </w:r>
          </w:p>
        </w:tc>
      </w:tr>
      <w:tr>
        <w:tc>
          <w:tcPr>
            <w:tcW w:type="dxa" w:w="24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questions_oliver</w:t>
            </w:r>
          </w:p>
        </w:tc>
        <w:tc>
          <w:tcPr>
            <w:tcW w:type="dxa" w:w="20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Questions for Oliver</w:t>
            </w:r>
          </w:p>
        </w:tc>
        <w:tc>
          <w:tcPr>
            <w:tcW w:type="dxa" w:w="30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Ask Oliver anything. All answers visible to the community.</w:t>
            </w:r>
          </w:p>
        </w:tc>
        <w:tc>
          <w:tcPr>
            <w:tcW w:type="dxa" w:w="196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3rd</w:t>
            </w:r>
          </w:p>
        </w:tc>
      </w:tr>
      <w:tr>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discussion</w:t>
            </w:r>
          </w:p>
        </w:tc>
        <w:tc>
          <w:tcPr>
            <w:tcW w:type="dxa" w:w="2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Discussion</w:t>
            </w:r>
          </w:p>
        </w:tc>
        <w:tc>
          <w:tcPr>
            <w:tcW w:type="dxa" w:w="3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Jaw, cervical, posture, nervous system — everything in one place.</w:t>
            </w:r>
          </w:p>
        </w:tc>
        <w:tc>
          <w:tcPr>
            <w:tcW w:type="dxa" w:w="1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4th</w:t>
            </w:r>
          </w:p>
        </w:tc>
      </w:tr>
      <w:tr>
        <w:tc>
          <w:tcPr>
            <w:tcW w:type="dxa" w:w="24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research_resources</w:t>
            </w:r>
          </w:p>
        </w:tc>
        <w:tc>
          <w:tcPr>
            <w:tcW w:type="dxa" w:w="20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Research and Resources</w:t>
            </w:r>
          </w:p>
        </w:tc>
        <w:tc>
          <w:tcPr>
            <w:tcW w:type="dxa" w:w="30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New findings, studies, and resources. Oliver posts updates here.</w:t>
            </w:r>
          </w:p>
        </w:tc>
        <w:tc>
          <w:tcPr>
            <w:tcW w:type="dxa" w:w="196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5th</w:t>
            </w:r>
          </w:p>
        </w:tc>
      </w:tr>
    </w:tbl>
    <w:p>
      <w:pPr>
        <w:spacing w:after="0" w:before="120"/>
      </w:pPr>
      <w:r>
        <w:t xml:space="preserve"/>
      </w:r>
    </w:p>
    <w:p>
      <w:pPr>
        <w:spacing w:after="80" w:before="80"/>
      </w:pPr>
      <w:r>
        <w:rPr>
          <w:rFonts w:ascii="Arial" w:cs="Arial" w:eastAsia="Arial" w:hAnsi="Arial"/>
          <w:color w:val="444444"/>
          <w:sz w:val="20"/>
          <w:szCs w:val="20"/>
        </w:rPr>
        <w:t xml:space="preserve">Progress and Wins card: visually distinct from all other space cards — slightly larger, accent border or background tint, always positioned first regardless of activity. This space is the most important on the platform and its visual treatment must reflect that.</w:t>
      </w:r>
    </w:p>
    <w:p>
      <w:pPr>
        <w:spacing w:after="80" w:before="80"/>
      </w:pPr>
      <w:r>
        <w:rPr>
          <w:rFonts w:ascii="Arial" w:cs="Arial" w:eastAsia="Arial" w:hAnsi="Arial"/>
          <w:color w:val="444444"/>
          <w:sz w:val="20"/>
          <w:szCs w:val="20"/>
        </w:rPr>
        <w:t xml:space="preserve">Card interaction: entire card tappable. Navigates to /community/[space-slug].</w:t>
      </w:r>
    </w:p>
    <w:p>
      <w:pPr>
        <w:spacing w:after="0" w:before="120"/>
      </w:pPr>
      <w:r>
        <w:t xml:space="preserve"/>
      </w:r>
    </w:p>
    <w:p>
      <w:pPr>
        <w:pStyle w:val="Heading2"/>
        <w:pBdr>
          <w:bottom w:val="single" w:color="B2D8D8" w:sz="4" w:space="3"/>
        </w:pBdr>
        <w:spacing w:after="160" w:before="360"/>
      </w:pPr>
      <w:r>
        <w:rPr>
          <w:rFonts w:ascii="Arial" w:cs="Arial" w:eastAsia="Arial" w:hAnsi="Arial"/>
          <w:b/>
          <w:bCs/>
          <w:color w:val="2C3E50"/>
          <w:sz w:val="30"/>
          <w:szCs w:val="30"/>
        </w:rPr>
        <w:t xml:space="preserve">11.5 Space Feed Page — /community/[space-slug]</w:t>
      </w:r>
    </w:p>
    <w:p>
      <w:pPr>
        <w:pStyle w:val="Heading3"/>
        <w:spacing w:after="120" w:before="280"/>
      </w:pPr>
      <w:r>
        <w:rPr>
          <w:rFonts w:ascii="Arial" w:cs="Arial" w:eastAsia="Arial" w:hAnsi="Arial"/>
          <w:b/>
          <w:bCs/>
          <w:color w:val="1B6B6B"/>
          <w:sz w:val="24"/>
          <w:szCs w:val="24"/>
        </w:rPr>
        <w:t xml:space="preserve">Header</w:t>
      </w:r>
    </w:p>
    <w:p>
      <w:pPr>
        <w:spacing w:after="80" w:before="80"/>
      </w:pPr>
      <w:r>
        <w:rPr>
          <w:rFonts w:ascii="Arial" w:cs="Arial" w:eastAsia="Arial" w:hAnsi="Arial"/>
          <w:color w:val="444444"/>
          <w:sz w:val="20"/>
          <w:szCs w:val="20"/>
        </w:rPr>
        <w:t xml:space="preserve">Back arrow — ← Community — returns to /community. Space name as page heading. Space description in muted text. New post button — primary button top right on desktop, floating action button bottom right on mobile. Always visible.</w:t>
      </w:r>
    </w:p>
    <w:p>
      <w:pPr>
        <w:pStyle w:val="Heading3"/>
        <w:spacing w:after="120" w:before="280"/>
      </w:pPr>
      <w:r>
        <w:rPr>
          <w:rFonts w:ascii="Arial" w:cs="Arial" w:eastAsia="Arial" w:hAnsi="Arial"/>
          <w:b/>
          <w:bCs/>
          <w:color w:val="1B6B6B"/>
          <w:sz w:val="24"/>
          <w:szCs w:val="24"/>
        </w:rPr>
        <w:t xml:space="preserve">Post List</w:t>
      </w:r>
    </w:p>
    <w:p>
      <w:pPr>
        <w:spacing w:after="80" w:before="80"/>
      </w:pPr>
      <w:r>
        <w:rPr>
          <w:rFonts w:ascii="Arial" w:cs="Arial" w:eastAsia="Arial" w:hAnsi="Arial"/>
          <w:color w:val="444444"/>
          <w:sz w:val="20"/>
          <w:szCs w:val="20"/>
        </w:rPr>
        <w:t xml:space="preserve">Posts ordered by created_at DESC — newest first. Pinned posts (is_pinned=TRUE) float to top regardless of creation date, ordered among themselves by created_at DESC.</w:t>
      </w:r>
    </w:p>
    <w:p>
      <w:pPr>
        <w:spacing w:after="80" w:before="80"/>
      </w:pPr>
      <w:r>
        <w:rPr>
          <w:rFonts w:ascii="Arial" w:cs="Arial" w:eastAsia="Arial" w:hAnsi="Arial"/>
          <w:color w:val="444444"/>
          <w:sz w:val="20"/>
          <w:szCs w:val="20"/>
        </w:rPr>
        <w:t xml:space="preserve">Each post card contains:</w:t>
      </w:r>
    </w:p>
    <w:p>
      <w:pPr>
        <w:pStyle w:val="ListParagraph"/>
        <w:numPr>
          <w:ilvl w:val="0"/>
          <w:numId w:val="2"/>
        </w:numPr>
        <w:spacing w:after="60" w:before="60"/>
      </w:pPr>
      <w:r>
        <w:rPr>
          <w:rFonts w:ascii="Arial" w:cs="Arial" w:eastAsia="Arial" w:hAnsi="Arial"/>
          <w:color w:val="444444"/>
          <w:sz w:val="20"/>
          <w:szCs w:val="20"/>
        </w:rPr>
        <w:t xml:space="preserve">Post title — bold, tappable — navigates to /community/[space-slug]/[post-id]</w:t>
      </w:r>
    </w:p>
    <w:p>
      <w:pPr>
        <w:pStyle w:val="ListParagraph"/>
        <w:numPr>
          <w:ilvl w:val="0"/>
          <w:numId w:val="2"/>
        </w:numPr>
        <w:spacing w:after="60" w:before="60"/>
      </w:pPr>
      <w:r>
        <w:rPr>
          <w:rFonts w:ascii="Arial" w:cs="Arial" w:eastAsia="Arial" w:hAnsi="Arial"/>
          <w:color w:val="444444"/>
          <w:sz w:val="20"/>
          <w:szCs w:val="20"/>
        </w:rPr>
        <w:t xml:space="preserve">Author username with avatar placeholder (initials in coloured circle derived from username) — tappable, navigates to /profile/[username]</w:t>
      </w:r>
    </w:p>
    <w:p>
      <w:pPr>
        <w:pStyle w:val="ListParagraph"/>
        <w:numPr>
          <w:ilvl w:val="0"/>
          <w:numId w:val="2"/>
        </w:numPr>
        <w:spacing w:after="60" w:before="60"/>
      </w:pPr>
      <w:r>
        <w:rPr>
          <w:rFonts w:ascii="Arial" w:cs="Arial" w:eastAsia="Arial" w:hAnsi="Arial"/>
          <w:color w:val="444444"/>
          <w:sz w:val="20"/>
          <w:szCs w:val="20"/>
        </w:rPr>
        <w:t xml:space="preserve">Founder badge — if users.is_admin=TRUE for post author: small distinct badge Oliver · Founder displayed inline next to username. Applies to ALL of Oliver's posts across ALL spaces without exception.</w:t>
      </w:r>
    </w:p>
    <w:p>
      <w:pPr>
        <w:pStyle w:val="ListParagraph"/>
        <w:numPr>
          <w:ilvl w:val="0"/>
          <w:numId w:val="2"/>
        </w:numPr>
        <w:spacing w:after="60" w:before="60"/>
      </w:pPr>
      <w:r>
        <w:rPr>
          <w:rFonts w:ascii="Arial" w:cs="Arial" w:eastAsia="Arial" w:hAnsi="Arial"/>
          <w:color w:val="444444"/>
          <w:sz w:val="20"/>
          <w:szCs w:val="20"/>
        </w:rPr>
        <w:t xml:space="preserve">Time ago — muted text</w:t>
      </w:r>
    </w:p>
    <w:p>
      <w:pPr>
        <w:pStyle w:val="ListParagraph"/>
        <w:numPr>
          <w:ilvl w:val="0"/>
          <w:numId w:val="2"/>
        </w:numPr>
        <w:spacing w:after="60" w:before="60"/>
      </w:pPr>
      <w:r>
        <w:rPr>
          <w:rFonts w:ascii="Arial" w:cs="Arial" w:eastAsia="Arial" w:hAnsi="Arial"/>
          <w:color w:val="444444"/>
          <w:sz w:val="20"/>
          <w:szCs w:val="20"/>
        </w:rPr>
        <w:t xml:space="preserve">Reply count — [N] replies in muted text</w:t>
      </w:r>
    </w:p>
    <w:p>
      <w:pPr>
        <w:pStyle w:val="ListParagraph"/>
        <w:numPr>
          <w:ilvl w:val="0"/>
          <w:numId w:val="2"/>
        </w:numPr>
        <w:spacing w:after="60" w:before="60"/>
      </w:pPr>
      <w:r>
        <w:rPr>
          <w:rFonts w:ascii="Arial" w:cs="Arial" w:eastAsia="Arial" w:hAnsi="Arial"/>
          <w:color w:val="444444"/>
          <w:sz w:val="20"/>
          <w:szCs w:val="20"/>
        </w:rPr>
        <w:t xml:space="preserve">Post body preview — first 120 characters of body text, truncated with ellipsis if longer</w:t>
      </w:r>
    </w:p>
    <w:p>
      <w:pPr>
        <w:spacing w:after="80" w:before="80"/>
      </w:pPr>
      <w:r>
        <w:rPr>
          <w:rFonts w:ascii="Arial" w:cs="Arial" w:eastAsia="Arial" w:hAnsi="Arial"/>
          <w:color w:val="444444"/>
          <w:sz w:val="20"/>
          <w:szCs w:val="20"/>
        </w:rPr>
        <w:t xml:space="preserve">Pinned posts: small Pinned label at top of card. Oliver uses pinned posts for important announcements or valuable progress stories.</w:t>
      </w:r>
    </w:p>
    <w:p>
      <w:pPr>
        <w:spacing w:after="80" w:before="80"/>
      </w:pPr>
      <w:r>
        <w:rPr>
          <w:rFonts w:ascii="Arial" w:cs="Arial" w:eastAsia="Arial" w:hAnsi="Arial"/>
          <w:color w:val="444444"/>
          <w:sz w:val="20"/>
          <w:szCs w:val="20"/>
        </w:rPr>
        <w:t xml:space="preserve">Pagination: load 20 posts per page. Load more button at bottom appends next 20. No infinite scroll — explicit pagination is simpler and prevents accidental loss of position.</w:t>
      </w:r>
    </w:p>
    <w:p>
      <w:pPr>
        <w:spacing w:after="80" w:before="80"/>
      </w:pPr>
      <w:r>
        <w:rPr>
          <w:rFonts w:ascii="Arial" w:cs="Arial" w:eastAsia="Arial" w:hAnsi="Arial"/>
          <w:color w:val="444444"/>
          <w:sz w:val="20"/>
          <w:szCs w:val="20"/>
        </w:rPr>
        <w:t xml:space="preserve">Empty state: No posts here yet. Be the first to post. with New post button.</w:t>
      </w:r>
    </w:p>
    <w:p>
      <w:pPr>
        <w:spacing w:after="0" w:before="120"/>
      </w:pPr>
      <w:r>
        <w:t xml:space="preserve"/>
      </w:r>
    </w:p>
    <w:p>
      <w:pPr>
        <w:pStyle w:val="Heading2"/>
        <w:pBdr>
          <w:bottom w:val="single" w:color="B2D8D8" w:sz="4" w:space="3"/>
        </w:pBdr>
        <w:spacing w:after="160" w:before="360"/>
      </w:pPr>
      <w:r>
        <w:rPr>
          <w:rFonts w:ascii="Arial" w:cs="Arial" w:eastAsia="Arial" w:hAnsi="Arial"/>
          <w:b/>
          <w:bCs/>
          <w:color w:val="2C3E50"/>
          <w:sz w:val="30"/>
          <w:szCs w:val="30"/>
        </w:rPr>
        <w:t xml:space="preserve">11.6 Individual Post Page — /community/[space-slug]/[post-id]</w:t>
      </w:r>
    </w:p>
    <w:p>
      <w:pPr>
        <w:pStyle w:val="Heading3"/>
        <w:spacing w:after="120" w:before="280"/>
      </w:pPr>
      <w:r>
        <w:rPr>
          <w:rFonts w:ascii="Arial" w:cs="Arial" w:eastAsia="Arial" w:hAnsi="Arial"/>
          <w:b/>
          <w:bCs/>
          <w:color w:val="1B6B6B"/>
          <w:sz w:val="24"/>
          <w:szCs w:val="24"/>
        </w:rPr>
        <w:t xml:space="preserve">Header</w:t>
      </w:r>
    </w:p>
    <w:p>
      <w:pPr>
        <w:spacing w:after="80" w:before="80"/>
      </w:pPr>
      <w:r>
        <w:rPr>
          <w:rFonts w:ascii="Arial" w:cs="Arial" w:eastAsia="Arial" w:hAnsi="Arial"/>
          <w:color w:val="444444"/>
          <w:sz w:val="20"/>
          <w:szCs w:val="20"/>
        </w:rPr>
        <w:t xml:space="preserve">Back arrow — ← [Space name] — returns to space feed, preserving scroll position via sessionStorage. Space pill label.</w:t>
      </w:r>
    </w:p>
    <w:p>
      <w:pPr>
        <w:pStyle w:val="Heading3"/>
        <w:spacing w:after="120" w:before="280"/>
      </w:pPr>
      <w:r>
        <w:rPr>
          <w:rFonts w:ascii="Arial" w:cs="Arial" w:eastAsia="Arial" w:hAnsi="Arial"/>
          <w:b/>
          <w:bCs/>
          <w:color w:val="1B6B6B"/>
          <w:sz w:val="24"/>
          <w:szCs w:val="24"/>
        </w:rPr>
        <w:t xml:space="preserve">Post Display</w:t>
      </w:r>
    </w:p>
    <w:p>
      <w:pPr>
        <w:spacing w:after="80" w:before="80"/>
      </w:pPr>
      <w:r>
        <w:rPr>
          <w:rFonts w:ascii="Arial" w:cs="Arial" w:eastAsia="Arial" w:hAnsi="Arial"/>
          <w:color w:val="444444"/>
          <w:sz w:val="20"/>
          <w:szCs w:val="20"/>
        </w:rPr>
        <w:t xml:space="preserve">Post title — large heading. Author username + founder badge if applicable + avatar. Time ago. Full post body — plain text, line breaks preserved.</w:t>
      </w:r>
    </w:p>
    <w:p>
      <w:pPr>
        <w:spacing w:after="80" w:before="80"/>
      </w:pPr>
      <w:r>
        <w:rPr>
          <w:rFonts w:ascii="Arial" w:cs="Arial" w:eastAsia="Arial" w:hAnsi="Arial"/>
          <w:color w:val="444444"/>
          <w:sz w:val="20"/>
          <w:szCs w:val="20"/>
        </w:rPr>
        <w:t xml:space="preserve">Delete post button: only visible if auth.uid() === post.user_id OR users.is_admin=TRUE. Confirmation modal — Are you sure you want to delete this post? This cannot be undone. On confirm: sets is_deleted=TRUE server-side, navigates back to space feed.</w:t>
      </w:r>
    </w:p>
    <w:p>
      <w:pPr>
        <w:pStyle w:val="Heading3"/>
        <w:spacing w:after="120" w:before="280"/>
      </w:pPr>
      <w:r>
        <w:rPr>
          <w:rFonts w:ascii="Arial" w:cs="Arial" w:eastAsia="Arial" w:hAnsi="Arial"/>
          <w:b/>
          <w:bCs/>
          <w:color w:val="1B6B6B"/>
          <w:sz w:val="24"/>
          <w:szCs w:val="24"/>
        </w:rPr>
        <w:t xml:space="preserve">Reply Section</w:t>
      </w:r>
    </w:p>
    <w:p>
      <w:pPr>
        <w:spacing w:after="80" w:before="80"/>
      </w:pPr>
      <w:r>
        <w:rPr>
          <w:rFonts w:ascii="Arial" w:cs="Arial" w:eastAsia="Arial" w:hAnsi="Arial"/>
          <w:color w:val="444444"/>
          <w:sz w:val="20"/>
          <w:szCs w:val="20"/>
        </w:rPr>
        <w:t xml:space="preserve">Heading: [N] replies — updates as replies load. Replies ordered by created_at ASC — oldest first, chronological thread.</w:t>
      </w:r>
    </w:p>
    <w:p>
      <w:pPr>
        <w:spacing w:after="80" w:before="80"/>
      </w:pPr>
      <w:r>
        <w:rPr>
          <w:rFonts w:ascii="Arial" w:cs="Arial" w:eastAsia="Arial" w:hAnsi="Arial"/>
          <w:color w:val="444444"/>
          <w:sz w:val="20"/>
          <w:szCs w:val="20"/>
        </w:rPr>
        <w:t xml:space="preserve">Each reply: author username + founder badge if applicable + avatar, time ago, reply body (plain text), delete reply button (visible to reply author or admin only — same confirmation modal).</w:t>
      </w:r>
    </w:p>
    <w:p>
      <w:pPr>
        <w:spacing w:after="80" w:before="80"/>
      </w:pPr>
      <w:r>
        <w:rPr>
          <w:rFonts w:ascii="Arial" w:cs="Arial" w:eastAsia="Arial" w:hAnsi="Arial"/>
          <w:color w:val="444444"/>
          <w:sz w:val="20"/>
          <w:szCs w:val="20"/>
        </w:rPr>
        <w:t xml:space="preserve">Oliver's replies: visually distinct throughout — founder badge, subtle background tint on reply card. Makes Oliver's answers immediately identifiable when scanning a thread.</w:t>
      </w:r>
    </w:p>
    <w:p>
      <w:pPr>
        <w:pStyle w:val="Heading3"/>
        <w:spacing w:after="120" w:before="280"/>
      </w:pPr>
      <w:r>
        <w:rPr>
          <w:rFonts w:ascii="Arial" w:cs="Arial" w:eastAsia="Arial" w:hAnsi="Arial"/>
          <w:b/>
          <w:bCs/>
          <w:color w:val="1B6B6B"/>
          <w:sz w:val="24"/>
          <w:szCs w:val="24"/>
        </w:rPr>
        <w:t xml:space="preserve">Reply Input</w:t>
      </w:r>
    </w:p>
    <w:p>
      <w:pPr>
        <w:spacing w:after="80" w:before="80"/>
      </w:pPr>
      <w:r>
        <w:rPr>
          <w:rFonts w:ascii="Arial" w:cs="Arial" w:eastAsia="Arial" w:hAnsi="Arial"/>
          <w:color w:val="444444"/>
          <w:sz w:val="20"/>
          <w:szCs w:val="20"/>
        </w:rPr>
        <w:t xml:space="preserve">Fixed at bottom of page on mobile — always visible without scrolling. On desktop: positioned below reply list.</w:t>
      </w:r>
    </w:p>
    <w:p>
      <w:pPr>
        <w:spacing w:after="80" w:before="80"/>
      </w:pPr>
      <w:r>
        <w:rPr>
          <w:rFonts w:ascii="Arial" w:cs="Arial" w:eastAsia="Arial" w:hAnsi="Arial"/>
          <w:color w:val="444444"/>
          <w:sz w:val="20"/>
          <w:szCs w:val="20"/>
        </w:rPr>
        <w:t xml:space="preserve">Contains: text area (placeholder: Write a reply...), Post reply button (primary, disabled until text area has content). Minimum 1 character, maximum 2000 characters. Character count displayed when within 200 characters of limit — [N]/2000.</w:t>
      </w:r>
    </w:p>
    <w:p>
      <w:pPr>
        <w:spacing w:after="80" w:before="80"/>
      </w:pPr>
      <w:r>
        <w:rPr>
          <w:rFonts w:ascii="Arial" w:cs="Arial" w:eastAsia="Arial" w:hAnsi="Arial"/>
          <w:color w:val="444444"/>
          <w:sz w:val="20"/>
          <w:szCs w:val="20"/>
        </w:rPr>
        <w:t xml:space="preserve">On submission: POST to /api/community/replies → INSERT row into community_replies. New reply appends to bottom of list without page reload (optimistic update). Text area clears. Page scrolls to new reply.</w:t>
      </w:r>
    </w:p>
    <w:p>
      <w:pPr>
        <w:spacing w:after="80" w:before="80"/>
      </w:pPr>
      <w:r>
        <w:rPr>
          <w:rFonts w:ascii="Arial" w:cs="Arial" w:eastAsia="Arial" w:hAnsi="Arial"/>
          <w:color w:val="444444"/>
          <w:sz w:val="20"/>
          <w:szCs w:val="20"/>
        </w:rPr>
        <w:t xml:space="preserve">On submission failure: error below reply input — Something went wrong. Your reply was not posted. Please try again. Text area content preserved.</w:t>
      </w:r>
    </w:p>
    <w:p>
      <w:pPr>
        <w:spacing w:after="0" w:before="120"/>
      </w:pPr>
      <w:r>
        <w:t xml:space="preserve"/>
      </w:r>
    </w:p>
    <w:p>
      <w:pPr>
        <w:pStyle w:val="Heading2"/>
        <w:pBdr>
          <w:bottom w:val="single" w:color="B2D8D8" w:sz="4" w:space="3"/>
        </w:pBdr>
        <w:spacing w:after="160" w:before="360"/>
      </w:pPr>
      <w:r>
        <w:rPr>
          <w:rFonts w:ascii="Arial" w:cs="Arial" w:eastAsia="Arial" w:hAnsi="Arial"/>
          <w:b/>
          <w:bCs/>
          <w:color w:val="2C3E50"/>
          <w:sz w:val="30"/>
          <w:szCs w:val="30"/>
        </w:rPr>
        <w:t xml:space="preserve">11.7 New Post Flow</w:t>
      </w:r>
    </w:p>
    <w:p>
      <w:pPr>
        <w:spacing w:after="80" w:before="80"/>
      </w:pPr>
      <w:r>
        <w:rPr>
          <w:rFonts w:ascii="Arial" w:cs="Arial" w:eastAsia="Arial" w:hAnsi="Arial"/>
          <w:color w:val="444444"/>
          <w:sz w:val="20"/>
          <w:szCs w:val="20"/>
        </w:rPr>
        <w:t xml:space="preserve">Route: /community/[space-slug]/new — dedicated new post page, not a modal. Post creation involves two fields and should feel like a deliberate action.</w:t>
      </w:r>
    </w:p>
    <w:p>
      <w:pPr>
        <w:spacing w:after="80" w:before="80"/>
      </w:pPr>
      <w:r>
        <w:rPr>
          <w:rFonts w:ascii="Arial" w:cs="Arial" w:eastAsia="Arial" w:hAnsi="Arial"/>
          <w:color w:val="444444"/>
          <w:sz w:val="20"/>
          <w:szCs w:val="20"/>
        </w:rPr>
        <w:t xml:space="preserve">Page heading: New post. If arrived from specific space: that space pre-selected in the space selector. Dropdown allows changing space before posting.</w:t>
      </w:r>
    </w:p>
    <w:p>
      <w:pPr>
        <w:pStyle w:val="Heading3"/>
        <w:spacing w:after="120" w:before="280"/>
      </w:pPr>
      <w:r>
        <w:rPr>
          <w:rFonts w:ascii="Arial" w:cs="Arial" w:eastAsia="Arial" w:hAnsi="Arial"/>
          <w:b/>
          <w:bCs/>
          <w:color w:val="1B6B6B"/>
          <w:sz w:val="24"/>
          <w:szCs w:val="24"/>
        </w:rPr>
        <w:t xml:space="preserve">Fields</w:t>
      </w:r>
    </w:p>
    <w:p>
      <w:pPr>
        <w:pStyle w:val="ListParagraph"/>
        <w:numPr>
          <w:ilvl w:val="0"/>
          <w:numId w:val="2"/>
        </w:numPr>
        <w:spacing w:after="60" w:before="60"/>
      </w:pPr>
      <w:r>
        <w:rPr>
          <w:rFonts w:ascii="Arial" w:cs="Arial" w:eastAsia="Arial" w:hAnsi="Arial"/>
          <w:color w:val="444444"/>
          <w:sz w:val="20"/>
          <w:szCs w:val="20"/>
        </w:rPr>
        <w:t xml:space="preserve">Title field: single line text input. Label: Title. Placeholder: What's on your mind? Maximum 200 characters. Required.</w:t>
      </w:r>
    </w:p>
    <w:p>
      <w:pPr>
        <w:pStyle w:val="ListParagraph"/>
        <w:numPr>
          <w:ilvl w:val="0"/>
          <w:numId w:val="2"/>
        </w:numPr>
        <w:spacing w:after="60" w:before="60"/>
      </w:pPr>
      <w:r>
        <w:rPr>
          <w:rFonts w:ascii="Arial" w:cs="Arial" w:eastAsia="Arial" w:hAnsi="Arial"/>
          <w:color w:val="444444"/>
          <w:sz w:val="20"/>
          <w:szCs w:val="20"/>
        </w:rPr>
        <w:t xml:space="preserve">Body field: text area. Label: Post. Placeholder: Share your experience, question, or update... Maximum 5000 characters. Character count when within 500 of limit. Required.</w:t>
      </w:r>
    </w:p>
    <w:p>
      <w:pPr>
        <w:spacing w:after="80" w:before="80"/>
      </w:pPr>
      <w:r>
        <w:rPr>
          <w:rFonts w:ascii="Arial" w:cs="Arial" w:eastAsia="Arial" w:hAnsi="Arial"/>
          <w:color w:val="444444"/>
          <w:sz w:val="20"/>
          <w:szCs w:val="20"/>
        </w:rPr>
        <w:t xml:space="preserve">Buttons: Post (primary) and Cancel (ghost — navigates back to space feed without saving).</w:t>
      </w:r>
    </w:p>
    <w:p>
      <w:pPr>
        <w:spacing w:after="80" w:before="80"/>
      </w:pPr>
      <w:r>
        <w:rPr>
          <w:rFonts w:ascii="Arial" w:cs="Arial" w:eastAsia="Arial" w:hAnsi="Arial"/>
          <w:color w:val="444444"/>
          <w:sz w:val="20"/>
          <w:szCs w:val="20"/>
        </w:rPr>
        <w:t xml:space="preserve">On submission: validate both fields present. POST to /api/community/posts → INSERT row. On success: navigate to new post's individual page. On failure: error below Post button — Something went wrong. Your post was not saved. Please try again. All field content preserved.</w:t>
      </w:r>
    </w:p>
    <w:p>
      <w:pPr>
        <w:spacing w:after="80" w:before="80"/>
      </w:pPr>
      <w:r>
        <w:rPr>
          <w:rFonts w:ascii="Arial" w:cs="Arial" w:eastAsia="Arial" w:hAnsi="Arial"/>
          <w:color w:val="444444"/>
          <w:sz w:val="20"/>
          <w:szCs w:val="20"/>
        </w:rPr>
        <w:t xml:space="preserve">Loading state: Post → Posting..., button disabled.</w:t>
      </w:r>
    </w:p>
    <w:p>
      <w:pPr>
        <w:spacing w:after="0" w:before="120"/>
      </w:pPr>
      <w:r>
        <w:t xml:space="preserve"/>
      </w:r>
    </w:p>
    <w:p>
      <w:pPr>
        <w:pStyle w:val="Heading2"/>
        <w:pBdr>
          <w:bottom w:val="single" w:color="B2D8D8" w:sz="4" w:space="3"/>
        </w:pBdr>
        <w:spacing w:after="160" w:before="360"/>
      </w:pPr>
      <w:r>
        <w:rPr>
          <w:rFonts w:ascii="Arial" w:cs="Arial" w:eastAsia="Arial" w:hAnsi="Arial"/>
          <w:b/>
          <w:bCs/>
          <w:color w:val="2C3E50"/>
          <w:sz w:val="30"/>
          <w:szCs w:val="30"/>
        </w:rPr>
        <w:t xml:space="preserve">11.8 Moderation</w:t>
      </w:r>
    </w:p>
    <w:p>
      <w:pPr>
        <w:spacing w:after="80" w:before="80"/>
      </w:pPr>
      <w:r>
        <w:rPr>
          <w:rFonts w:ascii="Arial" w:cs="Arial" w:eastAsia="Arial" w:hAnsi="Arial"/>
          <w:color w:val="444444"/>
          <w:sz w:val="20"/>
          <w:szCs w:val="20"/>
        </w:rPr>
        <w:t xml:space="preserve">Who can moderate: only members where users.is_admin=TRUE — Oliver's account at launch.</w:t>
      </w:r>
    </w:p>
    <w:p>
      <w:pPr>
        <w:pStyle w:val="Heading3"/>
        <w:spacing w:after="120" w:before="280"/>
      </w:pPr>
      <w:r>
        <w:rPr>
          <w:rFonts w:ascii="Arial" w:cs="Arial" w:eastAsia="Arial" w:hAnsi="Arial"/>
          <w:b/>
          <w:bCs/>
          <w:color w:val="1B6B6B"/>
          <w:sz w:val="24"/>
          <w:szCs w:val="24"/>
        </w:rPr>
        <w:t xml:space="preserve">Moderation Capabilities</w:t>
      </w:r>
    </w:p>
    <w:p>
      <w:pPr>
        <w:pStyle w:val="ListParagraph"/>
        <w:numPr>
          <w:ilvl w:val="0"/>
          <w:numId w:val="2"/>
        </w:numPr>
        <w:spacing w:after="60" w:before="60"/>
      </w:pPr>
      <w:r>
        <w:rPr>
          <w:rFonts w:ascii="Arial" w:cs="Arial" w:eastAsia="Arial" w:hAnsi="Arial"/>
          <w:color w:val="444444"/>
          <w:sz w:val="20"/>
          <w:szCs w:val="20"/>
        </w:rPr>
        <w:t xml:space="preserve">Delete any post — sets is_deleted=TRUE, post disappears from all feeds immediately</w:t>
      </w:r>
    </w:p>
    <w:p>
      <w:pPr>
        <w:pStyle w:val="ListParagraph"/>
        <w:numPr>
          <w:ilvl w:val="0"/>
          <w:numId w:val="2"/>
        </w:numPr>
        <w:spacing w:after="60" w:before="60"/>
      </w:pPr>
      <w:r>
        <w:rPr>
          <w:rFonts w:ascii="Arial" w:cs="Arial" w:eastAsia="Arial" w:hAnsi="Arial"/>
          <w:color w:val="444444"/>
          <w:sz w:val="20"/>
          <w:szCs w:val="20"/>
        </w:rPr>
        <w:t xml:space="preserve">Delete any reply — sets is_deleted=TRUE, reply disappears from thread immediately</w:t>
      </w:r>
    </w:p>
    <w:p>
      <w:pPr>
        <w:pStyle w:val="ListParagraph"/>
        <w:numPr>
          <w:ilvl w:val="0"/>
          <w:numId w:val="2"/>
        </w:numPr>
        <w:spacing w:after="60" w:before="60"/>
      </w:pPr>
      <w:r>
        <w:rPr>
          <w:rFonts w:ascii="Arial" w:cs="Arial" w:eastAsia="Arial" w:hAnsi="Arial"/>
          <w:color w:val="444444"/>
          <w:sz w:val="20"/>
          <w:szCs w:val="20"/>
        </w:rPr>
        <w:t xml:space="preserve">Pin any post — sets is_pinned=TRUE, post floats to top of its space feed</w:t>
      </w:r>
    </w:p>
    <w:p>
      <w:pPr>
        <w:pStyle w:val="ListParagraph"/>
        <w:numPr>
          <w:ilvl w:val="0"/>
          <w:numId w:val="2"/>
        </w:numPr>
        <w:spacing w:after="60" w:before="60"/>
      </w:pPr>
      <w:r>
        <w:rPr>
          <w:rFonts w:ascii="Arial" w:cs="Arial" w:eastAsia="Arial" w:hAnsi="Arial"/>
          <w:color w:val="444444"/>
          <w:sz w:val="20"/>
          <w:szCs w:val="20"/>
        </w:rPr>
        <w:t xml:space="preserve">Unpin any post — sets is_pinned=FALSE</w:t>
      </w:r>
    </w:p>
    <w:p>
      <w:pPr>
        <w:pStyle w:val="Heading3"/>
        <w:spacing w:after="120" w:before="280"/>
      </w:pPr>
      <w:r>
        <w:rPr>
          <w:rFonts w:ascii="Arial" w:cs="Arial" w:eastAsia="Arial" w:hAnsi="Arial"/>
          <w:b/>
          <w:bCs/>
          <w:color w:val="1B6B6B"/>
          <w:sz w:val="24"/>
          <w:szCs w:val="24"/>
        </w:rPr>
        <w:t xml:space="preserve">How Moderation Appears in UI</w:t>
      </w:r>
    </w:p>
    <w:p>
      <w:pPr>
        <w:spacing w:after="80" w:before="80"/>
      </w:pPr>
      <w:r>
        <w:rPr>
          <w:rFonts w:ascii="Arial" w:cs="Arial" w:eastAsia="Arial" w:hAnsi="Arial"/>
          <w:color w:val="444444"/>
          <w:sz w:val="20"/>
          <w:szCs w:val="20"/>
        </w:rPr>
        <w:t xml:space="preserve">On any post card or post page, if users.is_admin=TRUE for the authenticated member: three-dots admin action menu appears. Tapping reveals: Pin post / Unpin post and Delete post. Same on replies — three dots reveals Delete reply.</w:t>
      </w:r>
    </w:p>
    <w:p>
      <w:pPr>
        <w:spacing w:after="80" w:before="80"/>
      </w:pPr>
      <w:r>
        <w:rPr>
          <w:rFonts w:ascii="Arial" w:cs="Arial" w:eastAsia="Arial" w:hAnsi="Arial"/>
          <w:color w:val="444444"/>
          <w:sz w:val="20"/>
          <w:szCs w:val="20"/>
        </w:rPr>
        <w:t xml:space="preserve">No member reporting system at launch. Members who encounter problematic content contact Oliver directly.</w:t>
      </w:r>
    </w:p>
    <w:p>
      <w:pPr>
        <w:pStyle w:val="Heading3"/>
        <w:spacing w:after="120" w:before="280"/>
      </w:pPr>
      <w:r>
        <w:rPr>
          <w:rFonts w:ascii="Arial" w:cs="Arial" w:eastAsia="Arial" w:hAnsi="Arial"/>
          <w:b/>
          <w:bCs/>
          <w:color w:val="1B6B6B"/>
          <w:sz w:val="24"/>
          <w:szCs w:val="24"/>
        </w:rPr>
        <w:t xml:space="preserve">Soft Delete</w:t>
      </w:r>
    </w:p>
    <w:p>
      <w:pPr>
        <w:spacing w:after="80" w:before="80"/>
      </w:pPr>
      <w:r>
        <w:rPr>
          <w:rFonts w:ascii="Arial" w:cs="Arial" w:eastAsia="Arial" w:hAnsi="Arial"/>
          <w:color w:val="444444"/>
          <w:sz w:val="20"/>
          <w:szCs w:val="20"/>
        </w:rPr>
        <w:t xml:space="preserve">Deleted posts and replies are never hard deleted. is_deleted=TRUE hides them from all queries but preserves the row. Oliver can recover accidentally deleted content via the Supabase table editor if needed.</w:t>
      </w:r>
    </w:p>
    <w:p>
      <w:pPr>
        <w:spacing w:after="0" w:before="120"/>
      </w:pPr>
      <w:r>
        <w:t xml:space="preserve"/>
      </w:r>
    </w:p>
    <w:p>
      <w:pPr>
        <w:pStyle w:val="Heading2"/>
        <w:pBdr>
          <w:bottom w:val="single" w:color="B2D8D8" w:sz="4" w:space="3"/>
        </w:pBdr>
        <w:spacing w:after="160" w:before="360"/>
      </w:pPr>
      <w:r>
        <w:rPr>
          <w:rFonts w:ascii="Arial" w:cs="Arial" w:eastAsia="Arial" w:hAnsi="Arial"/>
          <w:b/>
          <w:bCs/>
          <w:color w:val="2C3E50"/>
          <w:sz w:val="30"/>
          <w:szCs w:val="30"/>
        </w:rPr>
        <w:t xml:space="preserve">11.9 Avatar System</w:t>
      </w:r>
    </w:p>
    <w:p>
      <w:pPr>
        <w:spacing w:after="80" w:before="80"/>
      </w:pPr>
      <w:r>
        <w:rPr>
          <w:rFonts w:ascii="Arial" w:cs="Arial" w:eastAsia="Arial" w:hAnsi="Arial"/>
          <w:color w:val="444444"/>
          <w:sz w:val="20"/>
          <w:szCs w:val="20"/>
        </w:rPr>
        <w:t xml:space="preserve">No image uploads at launch. Avatars generated from member's username — first one or two characters displayed in a coloured circle. Colour is deterministic based on username — take character code of first character modulo number of available colours (6–8 colours defined in design system). Same member always has same avatar colour across the platform.</w:t>
      </w:r>
    </w:p>
    <w:p>
      <w:pPr>
        <w:pStyle w:val="ListParagraph"/>
        <w:numPr>
          <w:ilvl w:val="0"/>
          <w:numId w:val="2"/>
        </w:numPr>
        <w:spacing w:after="60" w:before="60"/>
      </w:pPr>
      <w:r>
        <w:rPr>
          <w:rFonts w:ascii="Arial" w:cs="Arial" w:eastAsia="Arial" w:hAnsi="Arial"/>
          <w:color w:val="444444"/>
          <w:sz w:val="20"/>
          <w:szCs w:val="20"/>
        </w:rPr>
        <w:t xml:space="preserve">Post cards and reply list: 32px circle</w:t>
      </w:r>
    </w:p>
    <w:p>
      <w:pPr>
        <w:pStyle w:val="ListParagraph"/>
        <w:numPr>
          <w:ilvl w:val="0"/>
          <w:numId w:val="2"/>
        </w:numPr>
        <w:spacing w:after="60" w:before="60"/>
      </w:pPr>
      <w:r>
        <w:rPr>
          <w:rFonts w:ascii="Arial" w:cs="Arial" w:eastAsia="Arial" w:hAnsi="Arial"/>
          <w:color w:val="444444"/>
          <w:sz w:val="20"/>
          <w:szCs w:val="20"/>
        </w:rPr>
        <w:t xml:space="preserve">Post page author display: 40px circle</w:t>
      </w:r>
    </w:p>
    <w:p>
      <w:pPr>
        <w:spacing w:after="0" w:before="120"/>
      </w:pPr>
      <w:r>
        <w:t xml:space="preserve"/>
      </w:r>
    </w:p>
    <w:p>
      <w:pPr>
        <w:pStyle w:val="Heading2"/>
        <w:pBdr>
          <w:bottom w:val="single" w:color="B2D8D8" w:sz="4" w:space="3"/>
        </w:pBdr>
        <w:spacing w:after="160" w:before="360"/>
      </w:pPr>
      <w:r>
        <w:rPr>
          <w:rFonts w:ascii="Arial" w:cs="Arial" w:eastAsia="Arial" w:hAnsi="Arial"/>
          <w:b/>
          <w:bCs/>
          <w:color w:val="2C3E50"/>
          <w:sz w:val="30"/>
          <w:szCs w:val="30"/>
        </w:rPr>
        <w:t xml:space="preserve">11.10 Post-Launch Additions (Not Built at Launch)</w:t>
      </w:r>
    </w:p>
    <w:p>
      <w:pPr>
        <w:pStyle w:val="ListParagraph"/>
        <w:numPr>
          <w:ilvl w:val="0"/>
          <w:numId w:val="2"/>
        </w:numPr>
        <w:spacing w:after="60" w:before="60"/>
      </w:pPr>
      <w:r>
        <w:rPr>
          <w:rFonts w:ascii="Arial" w:cs="Arial" w:eastAsia="Arial" w:hAnsi="Arial"/>
          <w:color w:val="444444"/>
          <w:sz w:val="20"/>
          <w:szCs w:val="20"/>
        </w:rPr>
        <w:t xml:space="preserve">Notification badge on Community nav item showing unread reply count for member's own posts — requires a read-tracking system, noted as near-term post-launch addition</w:t>
      </w:r>
    </w:p>
    <w:p>
      <w:pPr>
        <w:pStyle w:val="ListParagraph"/>
        <w:numPr>
          <w:ilvl w:val="0"/>
          <w:numId w:val="2"/>
        </w:numPr>
        <w:spacing w:after="60" w:before="60"/>
      </w:pPr>
      <w:r>
        <w:rPr>
          <w:rFonts w:ascii="Arial" w:cs="Arial" w:eastAsia="Arial" w:hAnsi="Arial"/>
          <w:color w:val="444444"/>
          <w:sz w:val="20"/>
          <w:szCs w:val="20"/>
        </w:rPr>
        <w:t xml:space="preserve">Image uploads in posts</w:t>
      </w:r>
    </w:p>
    <w:p>
      <w:pPr>
        <w:pStyle w:val="ListParagraph"/>
        <w:numPr>
          <w:ilvl w:val="0"/>
          <w:numId w:val="2"/>
        </w:numPr>
        <w:spacing w:after="60" w:before="60"/>
      </w:pPr>
      <w:r>
        <w:rPr>
          <w:rFonts w:ascii="Arial" w:cs="Arial" w:eastAsia="Arial" w:hAnsi="Arial"/>
          <w:color w:val="444444"/>
          <w:sz w:val="20"/>
          <w:szCs w:val="20"/>
        </w:rPr>
        <w:t xml:space="preserve">Polls</w:t>
      </w:r>
    </w:p>
    <w:p>
      <w:pPr>
        <w:spacing w:after="0" w:before="120"/>
      </w:pPr>
      <w:r>
        <w:t xml:space="preserve"/>
      </w:r>
    </w:p>
    <w:p>
      <w:pPr>
        <w:pStyle w:val="Heading2"/>
        <w:pBdr>
          <w:bottom w:val="single" w:color="B2D8D8" w:sz="4" w:space="3"/>
        </w:pBdr>
        <w:spacing w:after="160" w:before="360"/>
      </w:pPr>
      <w:r>
        <w:rPr>
          <w:rFonts w:ascii="Arial" w:cs="Arial" w:eastAsia="Arial" w:hAnsi="Arial"/>
          <w:b/>
          <w:bCs/>
          <w:color w:val="2C3E50"/>
          <w:sz w:val="30"/>
          <w:szCs w:val="30"/>
        </w:rPr>
        <w:t xml:space="preserve">11.11 Schema Summary — All Community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B2D8D8" w:sz="4"/>
              <w:left w:val="single" w:color="B2D8D8" w:sz="4"/>
              <w:bottom w:val="single" w:color="B2D8D8" w:sz="4"/>
              <w:right w:val="single" w:color="B2D8D8" w:sz="4"/>
            </w:tcBorders>
            <w:shd w:fill="1B6B6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Addition</w:t>
            </w:r>
          </w:p>
        </w:tc>
        <w:tc>
          <w:tcPr>
            <w:tcW w:type="dxa" w:w="1600"/>
            <w:tcBorders>
              <w:top w:val="single" w:color="B2D8D8" w:sz="4"/>
              <w:left w:val="single" w:color="B2D8D8" w:sz="4"/>
              <w:bottom w:val="single" w:color="B2D8D8" w:sz="4"/>
              <w:right w:val="single" w:color="B2D8D8" w:sz="4"/>
            </w:tcBorders>
            <w:shd w:fill="1B6B6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Type</w:t>
            </w:r>
          </w:p>
        </w:tc>
        <w:tc>
          <w:tcPr>
            <w:tcW w:type="dxa" w:w="4960"/>
            <w:tcBorders>
              <w:top w:val="single" w:color="B2D8D8" w:sz="4"/>
              <w:left w:val="single" w:color="B2D8D8" w:sz="4"/>
              <w:bottom w:val="single" w:color="B2D8D8" w:sz="4"/>
              <w:right w:val="single" w:color="B2D8D8" w:sz="4"/>
            </w:tcBorders>
            <w:shd w:fill="1B6B6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Notes</w:t>
            </w:r>
          </w:p>
        </w:tc>
      </w:tr>
      <w:tr>
        <w:tc>
          <w:tcPr>
            <w:tcW w:type="dxa" w:w="28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community_posts</w:t>
            </w:r>
          </w:p>
        </w:tc>
        <w:tc>
          <w:tcPr>
            <w:tcW w:type="dxa" w:w="16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New table</w:t>
            </w:r>
          </w:p>
        </w:tc>
        <w:tc>
          <w:tcPr>
            <w:tcW w:type="dxa" w:w="496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Full spec in Section 11.3</w:t>
            </w:r>
          </w:p>
        </w:tc>
      </w:tr>
      <w:tr>
        <w:tc>
          <w:tcPr>
            <w:tcW w:type="dxa" w:w="28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community_replies</w:t>
            </w:r>
          </w:p>
        </w:tc>
        <w:tc>
          <w:tcPr>
            <w:tcW w:type="dxa" w:w="1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New table</w:t>
            </w:r>
          </w:p>
        </w:tc>
        <w:tc>
          <w:tcPr>
            <w:tcW w:type="dxa" w:w="4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Full spec in Section 11.3</w:t>
            </w:r>
          </w:p>
        </w:tc>
      </w:tr>
      <w:tr>
        <w:tc>
          <w:tcPr>
            <w:tcW w:type="dxa" w:w="28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users.is_admin</w:t>
            </w:r>
          </w:p>
        </w:tc>
        <w:tc>
          <w:tcPr>
            <w:tcW w:type="dxa" w:w="160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New column</w:t>
            </w:r>
          </w:p>
        </w:tc>
        <w:tc>
          <w:tcPr>
            <w:tcW w:type="dxa" w:w="4960"/>
            <w:tcBorders>
              <w:top w:val="single" w:color="E0E0E0" w:sz="4"/>
              <w:left w:val="single" w:color="E0E0E0" w:sz="4"/>
              <w:bottom w:val="single" w:color="E0E0E0" w:sz="4"/>
              <w:right w:val="single" w:color="E0E0E0" w:sz="4"/>
            </w:tcBorders>
            <w:shd w:fill="F7F7F7" w:val="clear"/>
            <w:tcMar>
              <w:top w:type="dxa" w:w="80"/>
              <w:left w:type="dxa" w:w="120"/>
              <w:bottom w:type="dxa" w:w="80"/>
              <w:right w:type="dxa" w:w="120"/>
            </w:tcMar>
          </w:tcPr>
          <w:p>
            <w:pPr>
              <w:spacing w:after="0" w:before="0"/>
            </w:pPr>
            <w:r>
              <w:rPr>
                <w:rFonts w:ascii="Arial" w:cs="Arial" w:eastAsia="Arial" w:hAnsi="Arial"/>
                <w:b w:val="false"/>
                <w:bCs w:val="false"/>
                <w:color w:val="444444"/>
                <w:sz w:val="18"/>
                <w:szCs w:val="18"/>
              </w:rPr>
              <w:t xml:space="preserve">BOOLEAN NOT NULL DEFAULT FALSE. Oliver's account set TRUE at launch.</w:t>
            </w:r>
          </w:p>
        </w:tc>
      </w:tr>
    </w:tbl>
    <w:p>
      <w:r>
        <w:br w:type="page"/>
      </w:r>
    </w:p>
    <w:p>
      <w:pPr>
        <w:spacing w:after="0" w:before="400"/>
      </w:pPr>
      <w:r>
        <w:t xml:space="preserve"/>
      </w:r>
    </w:p>
    <w:p>
      <w:pPr>
        <w:spacing w:after="200" w:before="0"/>
        <w:jc w:val="center"/>
      </w:pPr>
      <w:r>
        <w:rPr>
          <w:rFonts w:ascii="Arial" w:cs="Arial" w:eastAsia="Arial" w:hAnsi="Arial"/>
          <w:i/>
          <w:iCs/>
          <w:color w:val="888888"/>
          <w:sz w:val="20"/>
          <w:szCs w:val="20"/>
        </w:rPr>
        <w:t xml:space="preserve">Built to help people. Designed to last.</w:t>
      </w:r>
    </w:p>
    <w:p>
      <w:pPr>
        <w:spacing w:after="0" w:before="0"/>
        <w:jc w:val="center"/>
      </w:pPr>
      <w:r>
        <w:rPr>
          <w:rFonts w:ascii="Arial" w:cs="Arial" w:eastAsia="Arial" w:hAnsi="Arial"/>
          <w:color w:val="AAAAAA"/>
          <w:sz w:val="18"/>
          <w:szCs w:val="18"/>
        </w:rPr>
        <w:t xml:space="preserve">THE SOMATIC TINNITUS PROJECT — V2 Feature Specifications — Document 12</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B6B6B"/>
      <w:sz w:val="40"/>
      <w:szCs w:val="40"/>
    </w:rPr>
  </w:style>
  <w:style w:type="paragraph" w:styleId="Heading2">
    <w:name w:val="Heading 2"/>
    <w:basedOn w:val="Normal"/>
    <w:next w:val="Normal"/>
    <w:qFormat/>
    <w:pPr>
      <w:spacing w:after="160" w:before="360"/>
      <w:outlineLvl w:val="1"/>
    </w:pPr>
    <w:rPr>
      <w:rFonts w:ascii="Arial" w:cs="Arial" w:eastAsia="Arial" w:hAnsi="Arial"/>
      <w:b/>
      <w:bCs/>
      <w:color w:val="2C3E50"/>
      <w:sz w:val="30"/>
      <w:szCs w:val="30"/>
    </w:rPr>
  </w:style>
  <w:style w:type="paragraph" w:styleId="Heading3">
    <w:name w:val="Heading 3"/>
    <w:basedOn w:val="Normal"/>
    <w:next w:val="Normal"/>
    <w:qFormat/>
    <w:pPr>
      <w:spacing w:after="120" w:before="280"/>
      <w:outlineLvl w:val="2"/>
    </w:pPr>
    <w:rPr>
      <w:rFonts w:ascii="Arial" w:cs="Arial" w:eastAsia="Arial" w:hAnsi="Arial"/>
      <w:b/>
      <w:bCs/>
      <w:color w:val="1B6B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2026-04-17T01:57:39.515Z</dcterms:created>
  <dcterms:modified xsi:type="dcterms:W3CDTF">2026-04-17T01:57:39.517Z</dcterms:modified>
</cp:coreProperties>
</file>

<file path=docProps/custom.xml><?xml version="1.0" encoding="utf-8"?>
<Properties xmlns="http://schemas.openxmlformats.org/officeDocument/2006/custom-properties" xmlns:vt="http://schemas.openxmlformats.org/officeDocument/2006/docPropsVTypes"/>
</file>