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jc w:val="center"/>
      </w:pPr>
      <w:r>
        <w:rPr>
          <w:b/>
          <w:sz w:val="40"/>
        </w:rPr>
        <w:t xml:space="preserve">UNIT2 MINI PROJECT</w:t>
      </w:r>
    </w:p>
    <w:p>
      <w:pPr>
        <w:jc w:val="center"/>
      </w:pPr>
      <w:r>
        <w:rPr>
          <w:b/>
          <w:sz w:val="30"/>
        </w:rPr>
        <w:t xml:space="preserve">Enterprise Student Record and Academic Management Platform</w:t>
      </w:r>
    </w:p>
    <w:p>
      <w:pPr>
        <w:jc w:val="center"/>
      </w:pPr>
      <w:r>
        <w:rPr>
          <w:b/>
          <w:sz w:val="26"/>
        </w:rPr>
        <w:t xml:space="preserve">Agile Project Planning and Scrum Implementation</w:t>
      </w:r>
    </w:p>
    <w:p/>
    <w:p>
      <w:r>
        <w:rPr>
          <w:b/>
        </w:rPr>
        <w:t xml:space="preserve">Student Name: Jayesh Somavanshi</w:t>
      </w:r>
    </w:p>
    <w:p>
      <w:r>
        <w:rPr>
          <w:b/>
        </w:rPr>
        <w:t xml:space="preserve">PRN: 2125UDSM1090</w:t>
      </w:r>
    </w:p>
    <w:p>
      <w:r>
        <w:rPr>
          <w:b/>
        </w:rPr>
        <w:t xml:space="preserve">Branch: CSE-AIDS</w:t>
      </w:r>
    </w:p>
    <w:p>
      <w:r>
        <w:br w:type="page"/>
      </w:r>
    </w:p>
    <w:p>
      <w:pPr>
        <w:pStyle w:val="1"/>
      </w:pPr>
      <w:r>
        <w:t xml:space="preserve">1. Agile Project Planning Report</w:t>
      </w:r>
    </w:p>
    <w:p>
      <w:pPr>
        <w:pStyle w:val="2"/>
      </w:pPr>
      <w:r>
        <w:t xml:space="preserve">1.1 Introduction</w:t>
      </w:r>
    </w:p>
    <w:p>
      <w:r>
        <w:t xml:space="preserve">This report converts the Unit1 product discovery work for the Enterprise Student Record and Academic Management Platform into an Agile delivery plan. Scrum is used because the platform can be delivered in short, reviewable increments while students, faculty members, administrators and examination staff provide continuous feedback.</w:t>
      </w:r>
    </w:p>
    <w:p>
      <w:pPr>
        <w:pStyle w:val="2"/>
      </w:pPr>
      <w:r>
        <w:t xml:space="preserve">1.2 Agile Approach</w:t>
      </w:r>
    </w:p>
    <w:p>
      <w:r>
        <w:t xml:space="preserve">The work is organized as a prioritized Product Backlog. The Scrum Team selects the highest-value ready stories for two-week sprints, produces a potentially usable increment, reviews it with stakeholders and improves its working method in a retrospective. Changes are managed by refining and re-prioritizing the backlog rather than interrupting active sprint work.</w:t>
      </w:r>
    </w:p>
    <w:p>
      <w:pPr>
        <w:pStyle w:val="2"/>
      </w:pPr>
      <w:r>
        <w:t xml:space="preserve">1.3 Definition of Done</w:t>
      </w:r>
    </w:p>
    <w:p>
      <w:pPr>
        <w:pStyle w:val="27"/>
      </w:pPr>
      <w:r>
        <w:t xml:space="preserve">Acceptance criteria are satisfied and demonstrated.</w:t>
      </w:r>
    </w:p>
    <w:p>
      <w:pPr>
        <w:pStyle w:val="27"/>
      </w:pPr>
      <w:r>
        <w:t xml:space="preserve">Code or prototype is reviewed and linked to the relevant story.</w:t>
      </w:r>
    </w:p>
    <w:p>
      <w:pPr>
        <w:pStyle w:val="27"/>
      </w:pPr>
      <w:r>
        <w:t xml:space="preserve">Required validations, role permissions and error messages are checked.</w:t>
      </w:r>
    </w:p>
    <w:p>
      <w:pPr>
        <w:pStyle w:val="27"/>
      </w:pPr>
      <w:r>
        <w:t xml:space="preserve">Data changes are documented and test data is protected.</w:t>
      </w:r>
    </w:p>
    <w:p>
      <w:pPr>
        <w:pStyle w:val="27"/>
      </w:pPr>
      <w:r>
        <w:t xml:space="preserve">The Product Owner accepts the story in the Sprint Review.</w:t>
      </w:r>
    </w:p>
    <w:p>
      <w:pPr>
        <w:pStyle w:val="1"/>
      </w:pPr>
      <w:r>
        <w:t xml:space="preserve">2. Product Vision and Scrum Team Structure</w:t>
      </w:r>
    </w:p>
    <w:p>
      <w:pPr>
        <w:pStyle w:val="2"/>
      </w:pPr>
      <w:r>
        <w:t xml:space="preserve">2.1 Product Vision</w:t>
      </w:r>
    </w:p>
    <w:p>
      <w:r>
        <w:t xml:space="preserve">To incrementally deliver a secure, easy-to-use academic platform that gives students, faculty and institutional staff one reliable place to manage student records, course registration, attendance, examinations, results and academic reports.</w:t>
      </w:r>
    </w:p>
    <w:p>
      <w:pPr>
        <w:pStyle w:val="2"/>
      </w:pPr>
      <w:r>
        <w:t xml:space="preserve">2.2 Scrum Team Structure and Roles</w:t>
      </w:r>
    </w:p>
    <w:tbl>
      <w:tblPr>
        <w:jc w:val="center"/>
        <w:tblBorders>
          <w:top w:val="single" w:sz="4" w:color="auto"/>
          <w:left w:val="single" w:sz="4" w:color="auto"/>
          <w:bottom w:val="single" w:sz="4" w:color="auto"/>
          <w:right w:val="single" w:sz="4" w:color="auto"/>
          <w:insideH w:val="single" w:sz="4" w:color="auto"/>
          <w:insideV w:val="single" w:sz="4" w:color="auto"/>
        </w:tblBorders>
        <w:tblCellMar>
          <w:left w:w="108" w:type="dxa"/>
          <w:right w:w="108" w:type="dxa"/>
        </w:tblCellMar>
      </w:tblPr>
      <w:tblGrid>
        <w:gridCol w:w="3312"/>
        <w:gridCol w:w="3312"/>
        <w:gridCol w:w="3312"/>
      </w:tblGrid>
      <w:tr>
        <w:tc>
          <w:tcPr>
            <w:tcW w:w="3312" w:type="dxa"/>
            <w:shd w:val="clear" w:color="auto" w:fill="D9EAF7"/>
          </w:tcPr>
          <w:p>
            <w:pPr>
              <w:spacing w:after="0" w:line="240" w:lineRule="auto"/>
            </w:pPr>
            <w:r>
              <w:rPr>
                <w:b/>
                <w:sz w:val="18"/>
              </w:rPr>
              <w:t xml:space="preserve">Role</w:t>
            </w:r>
          </w:p>
        </w:tc>
        <w:tc>
          <w:tcPr>
            <w:tcW w:w="3312" w:type="dxa"/>
            <w:shd w:val="clear" w:color="auto" w:fill="D9EAF7"/>
          </w:tcPr>
          <w:p>
            <w:pPr>
              <w:spacing w:after="0" w:line="240" w:lineRule="auto"/>
            </w:pPr>
            <w:r>
              <w:rPr>
                <w:b/>
                <w:sz w:val="18"/>
              </w:rPr>
              <w:t xml:space="preserve">Member / Representative</w:t>
            </w:r>
          </w:p>
        </w:tc>
        <w:tc>
          <w:tcPr>
            <w:tcW w:w="3312" w:type="dxa"/>
            <w:shd w:val="clear" w:color="auto" w:fill="D9EAF7"/>
          </w:tcPr>
          <w:p>
            <w:pPr>
              <w:spacing w:after="0" w:line="240" w:lineRule="auto"/>
            </w:pPr>
            <w:r>
              <w:rPr>
                <w:b/>
                <w:sz w:val="18"/>
              </w:rPr>
              <w:t xml:space="preserve">Responsibility</w:t>
            </w:r>
          </w:p>
        </w:tc>
      </w:tr>
      <w:tr>
        <w:tc>
          <w:tcPr>
            <w:tcW w:w="3312" w:type="dxa"/>
          </w:tcPr>
          <w:p>
            <w:pPr>
              <w:spacing w:after="0" w:line="240" w:lineRule="auto"/>
            </w:pPr>
            <w:r>
              <w:rPr>
                <w:sz w:val="18"/>
              </w:rPr>
              <w:t xml:space="preserve">Product Owner</w:t>
            </w:r>
          </w:p>
        </w:tc>
        <w:tc>
          <w:tcPr>
            <w:tcW w:w="3312" w:type="dxa"/>
          </w:tcPr>
          <w:p>
            <w:pPr>
              <w:spacing w:after="0" w:line="240" w:lineRule="auto"/>
            </w:pPr>
            <w:r>
              <w:rPr>
                <w:sz w:val="18"/>
              </w:rPr>
              <w:t xml:space="preserve">Academic Administrator / Dr. Mehta</w:t>
            </w:r>
          </w:p>
        </w:tc>
        <w:tc>
          <w:tcPr>
            <w:tcW w:w="3312" w:type="dxa"/>
          </w:tcPr>
          <w:p>
            <w:pPr>
              <w:spacing w:after="0" w:line="240" w:lineRule="auto"/>
            </w:pPr>
            <w:r>
              <w:rPr>
                <w:sz w:val="18"/>
              </w:rPr>
              <w:t xml:space="preserve">Owns product value, clarifies needs, accepts completed stories and prioritizes the backlog.</w:t>
            </w:r>
          </w:p>
        </w:tc>
      </w:tr>
      <w:tr>
        <w:tc>
          <w:tcPr>
            <w:tcW w:w="3312" w:type="dxa"/>
          </w:tcPr>
          <w:p>
            <w:pPr>
              <w:spacing w:after="0" w:line="240" w:lineRule="auto"/>
            </w:pPr>
            <w:r>
              <w:rPr>
                <w:sz w:val="18"/>
              </w:rPr>
              <w:t xml:space="preserve">Scrum Master</w:t>
            </w:r>
          </w:p>
        </w:tc>
        <w:tc>
          <w:tcPr>
            <w:tcW w:w="3312" w:type="dxa"/>
          </w:tcPr>
          <w:p>
            <w:pPr>
              <w:spacing w:after="0" w:line="240" w:lineRule="auto"/>
            </w:pPr>
            <w:r>
              <w:rPr>
                <w:sz w:val="18"/>
              </w:rPr>
              <w:t xml:space="preserve">Project Coordinator</w:t>
            </w:r>
          </w:p>
        </w:tc>
        <w:tc>
          <w:tcPr>
            <w:tcW w:w="3312" w:type="dxa"/>
          </w:tcPr>
          <w:p>
            <w:pPr>
              <w:spacing w:after="0" w:line="240" w:lineRule="auto"/>
            </w:pPr>
            <w:r>
              <w:rPr>
                <w:sz w:val="18"/>
              </w:rPr>
              <w:t xml:space="preserve">Facilitates Scrum events, removes impediments and protects the team from unplanned work.</w:t>
            </w:r>
          </w:p>
        </w:tc>
      </w:tr>
      <w:tr>
        <w:tc>
          <w:tcPr>
            <w:tcW w:w="3312" w:type="dxa"/>
          </w:tcPr>
          <w:p>
            <w:pPr>
              <w:spacing w:after="0" w:line="240" w:lineRule="auto"/>
            </w:pPr>
            <w:r>
              <w:rPr>
                <w:sz w:val="18"/>
              </w:rPr>
              <w:t xml:space="preserve">Development Team</w:t>
            </w:r>
          </w:p>
        </w:tc>
        <w:tc>
          <w:tcPr>
            <w:tcW w:w="3312" w:type="dxa"/>
          </w:tcPr>
          <w:p>
            <w:pPr>
              <w:spacing w:after="0" w:line="240" w:lineRule="auto"/>
            </w:pPr>
            <w:r>
              <w:rPr>
                <w:sz w:val="18"/>
              </w:rPr>
              <w:t xml:space="preserve">Developer, UX designer, QA engineer, database support</w:t>
            </w:r>
          </w:p>
        </w:tc>
        <w:tc>
          <w:tcPr>
            <w:tcW w:w="3312" w:type="dxa"/>
          </w:tcPr>
          <w:p>
            <w:pPr>
              <w:spacing w:after="0" w:line="240" w:lineRule="auto"/>
            </w:pPr>
            <w:r>
              <w:rPr>
                <w:sz w:val="18"/>
              </w:rPr>
              <w:t xml:space="preserve">Designs, builds, tests and documents each sprint increment.</w:t>
            </w:r>
          </w:p>
        </w:tc>
      </w:tr>
      <w:tr>
        <w:tc>
          <w:tcPr>
            <w:tcW w:w="3312" w:type="dxa"/>
          </w:tcPr>
          <w:p>
            <w:pPr>
              <w:spacing w:after="0" w:line="240" w:lineRule="auto"/>
            </w:pPr>
            <w:r>
              <w:rPr>
                <w:sz w:val="18"/>
              </w:rPr>
              <w:t xml:space="preserve">Stakeholders</w:t>
            </w:r>
          </w:p>
        </w:tc>
        <w:tc>
          <w:tcPr>
            <w:tcW w:w="3312" w:type="dxa"/>
          </w:tcPr>
          <w:p>
            <w:pPr>
              <w:spacing w:after="0" w:line="240" w:lineRule="auto"/>
            </w:pPr>
            <w:r>
              <w:rPr>
                <w:sz w:val="18"/>
              </w:rPr>
              <w:t xml:space="preserve">Students, Faculty, Examination Cell, IT Support</w:t>
            </w:r>
          </w:p>
        </w:tc>
        <w:tc>
          <w:tcPr>
            <w:tcW w:w="3312" w:type="dxa"/>
          </w:tcPr>
          <w:p>
            <w:pPr>
              <w:spacing w:after="0" w:line="240" w:lineRule="auto"/>
            </w:pPr>
            <w:r>
              <w:rPr>
                <w:sz w:val="18"/>
              </w:rPr>
              <w:t xml:space="preserve">Provide feedback in reviews and confirm the solution meets academic workflows.</w:t>
            </w:r>
          </w:p>
        </w:tc>
      </w:tr>
    </w:tbl>
    <w:p/>
    <w:p>
      <w:pPr>
        <w:pStyle w:val="2"/>
      </w:pPr>
      <w:r>
        <w:t xml:space="preserve">2.3 Scrum Events and Artefacts</w:t>
      </w:r>
    </w:p>
    <w:tbl>
      <w:tblPr>
        <w:jc w:val="center"/>
        <w:tblBorders>
          <w:top w:val="single" w:sz="4" w:color="auto"/>
          <w:left w:val="single" w:sz="4" w:color="auto"/>
          <w:bottom w:val="single" w:sz="4" w:color="auto"/>
          <w:right w:val="single" w:sz="4" w:color="auto"/>
          <w:insideH w:val="single" w:sz="4" w:color="auto"/>
          <w:insideV w:val="single" w:sz="4" w:color="auto"/>
        </w:tblBorders>
        <w:tblCellMar>
          <w:left w:w="108" w:type="dxa"/>
          <w:right w:w="108" w:type="dxa"/>
        </w:tblCellMar>
      </w:tblPr>
      <w:tblGrid>
        <w:gridCol w:w="3312"/>
        <w:gridCol w:w="3312"/>
        <w:gridCol w:w="3312"/>
      </w:tblGrid>
      <w:tr>
        <w:tc>
          <w:tcPr>
            <w:tcW w:w="3312" w:type="dxa"/>
            <w:shd w:val="clear" w:color="auto" w:fill="D9EAF7"/>
          </w:tcPr>
          <w:p>
            <w:pPr>
              <w:spacing w:after="0" w:line="240" w:lineRule="auto"/>
            </w:pPr>
            <w:r>
              <w:rPr>
                <w:b/>
                <w:sz w:val="18"/>
              </w:rPr>
              <w:t xml:space="preserve">Item</w:t>
            </w:r>
          </w:p>
        </w:tc>
        <w:tc>
          <w:tcPr>
            <w:tcW w:w="3312" w:type="dxa"/>
            <w:shd w:val="clear" w:color="auto" w:fill="D9EAF7"/>
          </w:tcPr>
          <w:p>
            <w:pPr>
              <w:spacing w:after="0" w:line="240" w:lineRule="auto"/>
            </w:pPr>
            <w:r>
              <w:rPr>
                <w:b/>
                <w:sz w:val="18"/>
              </w:rPr>
              <w:t xml:space="preserve">Cadence / Owner</w:t>
            </w:r>
          </w:p>
        </w:tc>
        <w:tc>
          <w:tcPr>
            <w:tcW w:w="3312" w:type="dxa"/>
            <w:shd w:val="clear" w:color="auto" w:fill="D9EAF7"/>
          </w:tcPr>
          <w:p>
            <w:pPr>
              <w:spacing w:after="0" w:line="240" w:lineRule="auto"/>
            </w:pPr>
            <w:r>
              <w:rPr>
                <w:b/>
                <w:sz w:val="18"/>
              </w:rPr>
              <w:t xml:space="preserve">Purpose</w:t>
            </w:r>
          </w:p>
        </w:tc>
      </w:tr>
      <w:tr>
        <w:tc>
          <w:tcPr>
            <w:tcW w:w="3312" w:type="dxa"/>
          </w:tcPr>
          <w:p>
            <w:pPr>
              <w:spacing w:after="0" w:line="240" w:lineRule="auto"/>
            </w:pPr>
            <w:r>
              <w:rPr>
                <w:sz w:val="18"/>
              </w:rPr>
              <w:t xml:space="preserve">Sprint Planning</w:t>
            </w:r>
          </w:p>
        </w:tc>
        <w:tc>
          <w:tcPr>
            <w:tcW w:w="3312" w:type="dxa"/>
          </w:tcPr>
          <w:p>
            <w:pPr>
              <w:spacing w:after="0" w:line="240" w:lineRule="auto"/>
            </w:pPr>
            <w:r>
              <w:rPr>
                <w:sz w:val="18"/>
              </w:rPr>
              <w:t xml:space="preserve">Start of every two-week sprint; Scrum Team</w:t>
            </w:r>
          </w:p>
        </w:tc>
        <w:tc>
          <w:tcPr>
            <w:tcW w:w="3312" w:type="dxa"/>
          </w:tcPr>
          <w:p>
            <w:pPr>
              <w:spacing w:after="0" w:line="240" w:lineRule="auto"/>
            </w:pPr>
            <w:r>
              <w:rPr>
                <w:sz w:val="18"/>
              </w:rPr>
              <w:t xml:space="preserve">Set Sprint Goal, select stories and create the Sprint Backlog.</w:t>
            </w:r>
          </w:p>
        </w:tc>
      </w:tr>
      <w:tr>
        <w:tc>
          <w:tcPr>
            <w:tcW w:w="3312" w:type="dxa"/>
          </w:tcPr>
          <w:p>
            <w:pPr>
              <w:spacing w:after="0" w:line="240" w:lineRule="auto"/>
            </w:pPr>
            <w:r>
              <w:rPr>
                <w:sz w:val="18"/>
              </w:rPr>
              <w:t xml:space="preserve">Daily Scrum</w:t>
            </w:r>
          </w:p>
        </w:tc>
        <w:tc>
          <w:tcPr>
            <w:tcW w:w="3312" w:type="dxa"/>
          </w:tcPr>
          <w:p>
            <w:pPr>
              <w:spacing w:after="0" w:line="240" w:lineRule="auto"/>
            </w:pPr>
            <w:r>
              <w:rPr>
                <w:sz w:val="18"/>
              </w:rPr>
              <w:t xml:space="preserve">15 minutes each working day; Development Team</w:t>
            </w:r>
          </w:p>
        </w:tc>
        <w:tc>
          <w:tcPr>
            <w:tcW w:w="3312" w:type="dxa"/>
          </w:tcPr>
          <w:p>
            <w:pPr>
              <w:spacing w:after="0" w:line="240" w:lineRule="auto"/>
            </w:pPr>
            <w:r>
              <w:rPr>
                <w:sz w:val="18"/>
              </w:rPr>
              <w:t xml:space="preserve">Inspect progress, coordinate work and identify impediments.</w:t>
            </w:r>
          </w:p>
        </w:tc>
      </w:tr>
      <w:tr>
        <w:tc>
          <w:tcPr>
            <w:tcW w:w="3312" w:type="dxa"/>
          </w:tcPr>
          <w:p>
            <w:pPr>
              <w:spacing w:after="0" w:line="240" w:lineRule="auto"/>
            </w:pPr>
            <w:r>
              <w:rPr>
                <w:sz w:val="18"/>
              </w:rPr>
              <w:t xml:space="preserve">Sprint Review</w:t>
            </w:r>
          </w:p>
        </w:tc>
        <w:tc>
          <w:tcPr>
            <w:tcW w:w="3312" w:type="dxa"/>
          </w:tcPr>
          <w:p>
            <w:pPr>
              <w:spacing w:after="0" w:line="240" w:lineRule="auto"/>
            </w:pPr>
            <w:r>
              <w:rPr>
                <w:sz w:val="18"/>
              </w:rPr>
              <w:t xml:space="preserve">End of sprint; Product Owner and stakeholders</w:t>
            </w:r>
          </w:p>
        </w:tc>
        <w:tc>
          <w:tcPr>
            <w:tcW w:w="3312" w:type="dxa"/>
          </w:tcPr>
          <w:p>
            <w:pPr>
              <w:spacing w:after="0" w:line="240" w:lineRule="auto"/>
            </w:pPr>
            <w:r>
              <w:rPr>
                <w:sz w:val="18"/>
              </w:rPr>
              <w:t xml:space="preserve">Demonstrate the increment and adapt the Product Backlog.</w:t>
            </w:r>
          </w:p>
        </w:tc>
      </w:tr>
      <w:tr>
        <w:tc>
          <w:tcPr>
            <w:tcW w:w="3312" w:type="dxa"/>
          </w:tcPr>
          <w:p>
            <w:pPr>
              <w:spacing w:after="0" w:line="240" w:lineRule="auto"/>
            </w:pPr>
            <w:r>
              <w:rPr>
                <w:sz w:val="18"/>
              </w:rPr>
              <w:t xml:space="preserve">Sprint Retrospective</w:t>
            </w:r>
          </w:p>
        </w:tc>
        <w:tc>
          <w:tcPr>
            <w:tcW w:w="3312" w:type="dxa"/>
          </w:tcPr>
          <w:p>
            <w:pPr>
              <w:spacing w:after="0" w:line="240" w:lineRule="auto"/>
            </w:pPr>
            <w:r>
              <w:rPr>
                <w:sz w:val="18"/>
              </w:rPr>
              <w:t xml:space="preserve">After review; Scrum Team</w:t>
            </w:r>
          </w:p>
        </w:tc>
        <w:tc>
          <w:tcPr>
            <w:tcW w:w="3312" w:type="dxa"/>
          </w:tcPr>
          <w:p>
            <w:pPr>
              <w:spacing w:after="0" w:line="240" w:lineRule="auto"/>
            </w:pPr>
            <w:r>
              <w:rPr>
                <w:sz w:val="18"/>
              </w:rPr>
              <w:t xml:space="preserve">Identify improvements to quality, collaboration and delivery.</w:t>
            </w:r>
          </w:p>
        </w:tc>
      </w:tr>
      <w:tr>
        <w:tc>
          <w:tcPr>
            <w:tcW w:w="3312" w:type="dxa"/>
          </w:tcPr>
          <w:p>
            <w:pPr>
              <w:spacing w:after="0" w:line="240" w:lineRule="auto"/>
            </w:pPr>
            <w:r>
              <w:rPr>
                <w:sz w:val="18"/>
              </w:rPr>
              <w:t xml:space="preserve">Product Backlog / Sprint Backlog</w:t>
            </w:r>
          </w:p>
        </w:tc>
        <w:tc>
          <w:tcPr>
            <w:tcW w:w="3312" w:type="dxa"/>
          </w:tcPr>
          <w:p>
            <w:pPr>
              <w:spacing w:after="0" w:line="240" w:lineRule="auto"/>
            </w:pPr>
            <w:r>
              <w:rPr>
                <w:sz w:val="18"/>
              </w:rPr>
              <w:t xml:space="preserve">Product Owner / Development Team</w:t>
            </w:r>
          </w:p>
        </w:tc>
        <w:tc>
          <w:tcPr>
            <w:tcW w:w="3312" w:type="dxa"/>
          </w:tcPr>
          <w:p>
            <w:pPr>
              <w:spacing w:after="0" w:line="240" w:lineRule="auto"/>
            </w:pPr>
            <w:r>
              <w:rPr>
                <w:sz w:val="18"/>
              </w:rPr>
              <w:t xml:space="preserve">Maintain ordered future work and the selected current-sprint plan.</w:t>
            </w:r>
          </w:p>
        </w:tc>
      </w:tr>
    </w:tbl>
    <w:p>
      <w:pPr>
        <w:pStyle w:val="1"/>
      </w:pPr>
      <w:r>
        <w:t xml:space="preserve">3. Epics and User Stories</w:t>
      </w:r>
    </w:p>
    <w:p>
      <w:pPr>
        <w:pStyle w:val="2"/>
      </w:pPr>
      <w:r>
        <w:t xml:space="preserve">3.1 Epic Documentation</w:t>
      </w:r>
    </w:p>
    <w:tbl>
      <w:tblPr>
        <w:jc w:val="center"/>
        <w:tblBorders>
          <w:top w:val="single" w:sz="4" w:color="auto"/>
          <w:left w:val="single" w:sz="4" w:color="auto"/>
          <w:bottom w:val="single" w:sz="4" w:color="auto"/>
          <w:right w:val="single" w:sz="4" w:color="auto"/>
          <w:insideH w:val="single" w:sz="4" w:color="auto"/>
          <w:insideV w:val="single" w:sz="4" w:color="auto"/>
        </w:tblBorders>
        <w:tblCellMar>
          <w:left w:w="108" w:type="dxa"/>
          <w:right w:w="108" w:type="dxa"/>
        </w:tblCellMar>
      </w:tblPr>
      <w:tblGrid>
        <w:gridCol w:w="2484"/>
        <w:gridCol w:w="2484"/>
        <w:gridCol w:w="2484"/>
        <w:gridCol w:w="2484"/>
      </w:tblGrid>
      <w:tr>
        <w:tc>
          <w:tcPr>
            <w:tcW w:w="2484" w:type="dxa"/>
            <w:shd w:val="clear" w:color="auto" w:fill="D9EAF7"/>
          </w:tcPr>
          <w:p>
            <w:pPr>
              <w:spacing w:after="0" w:line="240" w:lineRule="auto"/>
            </w:pPr>
            <w:r>
              <w:rPr>
                <w:b/>
                <w:sz w:val="18"/>
              </w:rPr>
              <w:t xml:space="preserve">Epic ID</w:t>
            </w:r>
          </w:p>
        </w:tc>
        <w:tc>
          <w:tcPr>
            <w:tcW w:w="2484" w:type="dxa"/>
            <w:shd w:val="clear" w:color="auto" w:fill="D9EAF7"/>
          </w:tcPr>
          <w:p>
            <w:pPr>
              <w:spacing w:after="0" w:line="240" w:lineRule="auto"/>
            </w:pPr>
            <w:r>
              <w:rPr>
                <w:b/>
                <w:sz w:val="18"/>
              </w:rPr>
              <w:t xml:space="preserve">Epic</w:t>
            </w:r>
          </w:p>
        </w:tc>
        <w:tc>
          <w:tcPr>
            <w:tcW w:w="2484" w:type="dxa"/>
            <w:shd w:val="clear" w:color="auto" w:fill="D9EAF7"/>
          </w:tcPr>
          <w:p>
            <w:pPr>
              <w:spacing w:after="0" w:line="240" w:lineRule="auto"/>
            </w:pPr>
            <w:r>
              <w:rPr>
                <w:b/>
                <w:sz w:val="18"/>
              </w:rPr>
              <w:t xml:space="preserve">Business Value</w:t>
            </w:r>
          </w:p>
        </w:tc>
        <w:tc>
          <w:tcPr>
            <w:tcW w:w="2484" w:type="dxa"/>
            <w:shd w:val="clear" w:color="auto" w:fill="D9EAF7"/>
          </w:tcPr>
          <w:p>
            <w:pPr>
              <w:spacing w:after="0" w:line="240" w:lineRule="auto"/>
            </w:pPr>
            <w:r>
              <w:rPr>
                <w:b/>
                <w:sz w:val="18"/>
              </w:rPr>
              <w:t xml:space="preserve">Release</w:t>
            </w:r>
          </w:p>
        </w:tc>
      </w:tr>
      <w:tr>
        <w:tc>
          <w:tcPr>
            <w:tcW w:w="2484" w:type="dxa"/>
          </w:tcPr>
          <w:p>
            <w:pPr>
              <w:spacing w:after="0" w:line="240" w:lineRule="auto"/>
            </w:pPr>
            <w:r>
              <w:rPr>
                <w:sz w:val="18"/>
              </w:rPr>
              <w:t xml:space="preserve">E1</w:t>
            </w:r>
          </w:p>
        </w:tc>
        <w:tc>
          <w:tcPr>
            <w:tcW w:w="2484" w:type="dxa"/>
          </w:tcPr>
          <w:p>
            <w:pPr>
              <w:spacing w:after="0" w:line="240" w:lineRule="auto"/>
            </w:pPr>
            <w:r>
              <w:rPr>
                <w:sz w:val="18"/>
              </w:rPr>
              <w:t xml:space="preserve">Identity and Student Profiles</w:t>
            </w:r>
          </w:p>
        </w:tc>
        <w:tc>
          <w:tcPr>
            <w:tcW w:w="2484" w:type="dxa"/>
          </w:tcPr>
          <w:p>
            <w:pPr>
              <w:spacing w:after="0" w:line="240" w:lineRule="auto"/>
            </w:pPr>
            <w:r>
              <w:rPr>
                <w:sz w:val="18"/>
              </w:rPr>
              <w:t xml:space="preserve">Provides secure, accurate student records and role-based entry to the platform.</w:t>
            </w:r>
          </w:p>
        </w:tc>
        <w:tc>
          <w:tcPr>
            <w:tcW w:w="2484" w:type="dxa"/>
          </w:tcPr>
          <w:p>
            <w:pPr>
              <w:spacing w:after="0" w:line="240" w:lineRule="auto"/>
            </w:pPr>
            <w:r>
              <w:rPr>
                <w:sz w:val="18"/>
              </w:rPr>
              <w:t xml:space="preserve">Release 1</w:t>
            </w:r>
          </w:p>
        </w:tc>
      </w:tr>
      <w:tr>
        <w:tc>
          <w:tcPr>
            <w:tcW w:w="2484" w:type="dxa"/>
          </w:tcPr>
          <w:p>
            <w:pPr>
              <w:spacing w:after="0" w:line="240" w:lineRule="auto"/>
            </w:pPr>
            <w:r>
              <w:rPr>
                <w:sz w:val="18"/>
              </w:rPr>
              <w:t xml:space="preserve">E2</w:t>
            </w:r>
          </w:p>
        </w:tc>
        <w:tc>
          <w:tcPr>
            <w:tcW w:w="2484" w:type="dxa"/>
          </w:tcPr>
          <w:p>
            <w:pPr>
              <w:spacing w:after="0" w:line="240" w:lineRule="auto"/>
            </w:pPr>
            <w:r>
              <w:rPr>
                <w:sz w:val="18"/>
              </w:rPr>
              <w:t xml:space="preserve">Course Registration</w:t>
            </w:r>
          </w:p>
        </w:tc>
        <w:tc>
          <w:tcPr>
            <w:tcW w:w="2484" w:type="dxa"/>
          </w:tcPr>
          <w:p>
            <w:pPr>
              <w:spacing w:after="0" w:line="240" w:lineRule="auto"/>
            </w:pPr>
            <w:r>
              <w:rPr>
                <w:sz w:val="18"/>
              </w:rPr>
              <w:t xml:space="preserve">Enables students to view available courses and submit valid registrations.</w:t>
            </w:r>
          </w:p>
        </w:tc>
        <w:tc>
          <w:tcPr>
            <w:tcW w:w="2484" w:type="dxa"/>
          </w:tcPr>
          <w:p>
            <w:pPr>
              <w:spacing w:after="0" w:line="240" w:lineRule="auto"/>
            </w:pPr>
            <w:r>
              <w:rPr>
                <w:sz w:val="18"/>
              </w:rPr>
              <w:t xml:space="preserve">Release 1</w:t>
            </w:r>
          </w:p>
        </w:tc>
      </w:tr>
      <w:tr>
        <w:tc>
          <w:tcPr>
            <w:tcW w:w="2484" w:type="dxa"/>
          </w:tcPr>
          <w:p>
            <w:pPr>
              <w:spacing w:after="0" w:line="240" w:lineRule="auto"/>
            </w:pPr>
            <w:r>
              <w:rPr>
                <w:sz w:val="18"/>
              </w:rPr>
              <w:t xml:space="preserve">E3</w:t>
            </w:r>
          </w:p>
        </w:tc>
        <w:tc>
          <w:tcPr>
            <w:tcW w:w="2484" w:type="dxa"/>
          </w:tcPr>
          <w:p>
            <w:pPr>
              <w:spacing w:after="0" w:line="240" w:lineRule="auto"/>
            </w:pPr>
            <w:r>
              <w:rPr>
                <w:sz w:val="18"/>
              </w:rPr>
              <w:t xml:space="preserve">Attendance Management</w:t>
            </w:r>
          </w:p>
        </w:tc>
        <w:tc>
          <w:tcPr>
            <w:tcW w:w="2484" w:type="dxa"/>
          </w:tcPr>
          <w:p>
            <w:pPr>
              <w:spacing w:after="0" w:line="240" w:lineRule="auto"/>
            </w:pPr>
            <w:r>
              <w:rPr>
                <w:sz w:val="18"/>
              </w:rPr>
              <w:t xml:space="preserve">Lets faculty record attendance and students monitor eligibility.</w:t>
            </w:r>
          </w:p>
        </w:tc>
        <w:tc>
          <w:tcPr>
            <w:tcW w:w="2484" w:type="dxa"/>
          </w:tcPr>
          <w:p>
            <w:pPr>
              <w:spacing w:after="0" w:line="240" w:lineRule="auto"/>
            </w:pPr>
            <w:r>
              <w:rPr>
                <w:sz w:val="18"/>
              </w:rPr>
              <w:t xml:space="preserve">Release 1</w:t>
            </w:r>
          </w:p>
        </w:tc>
      </w:tr>
      <w:tr>
        <w:tc>
          <w:tcPr>
            <w:tcW w:w="2484" w:type="dxa"/>
          </w:tcPr>
          <w:p>
            <w:pPr>
              <w:spacing w:after="0" w:line="240" w:lineRule="auto"/>
            </w:pPr>
            <w:r>
              <w:rPr>
                <w:sz w:val="18"/>
              </w:rPr>
              <w:t xml:space="preserve">E4</w:t>
            </w:r>
          </w:p>
        </w:tc>
        <w:tc>
          <w:tcPr>
            <w:tcW w:w="2484" w:type="dxa"/>
          </w:tcPr>
          <w:p>
            <w:pPr>
              <w:spacing w:after="0" w:line="240" w:lineRule="auto"/>
            </w:pPr>
            <w:r>
              <w:rPr>
                <w:sz w:val="18"/>
              </w:rPr>
              <w:t xml:space="preserve">Examinations and Results</w:t>
            </w:r>
          </w:p>
        </w:tc>
        <w:tc>
          <w:tcPr>
            <w:tcW w:w="2484" w:type="dxa"/>
          </w:tcPr>
          <w:p>
            <w:pPr>
              <w:spacing w:after="0" w:line="240" w:lineRule="auto"/>
            </w:pPr>
            <w:r>
              <w:rPr>
                <w:sz w:val="18"/>
              </w:rPr>
              <w:t xml:space="preserve">Supports controlled result entry, publication and student viewing.</w:t>
            </w:r>
          </w:p>
        </w:tc>
        <w:tc>
          <w:tcPr>
            <w:tcW w:w="2484" w:type="dxa"/>
          </w:tcPr>
          <w:p>
            <w:pPr>
              <w:spacing w:after="0" w:line="240" w:lineRule="auto"/>
            </w:pPr>
            <w:r>
              <w:rPr>
                <w:sz w:val="18"/>
              </w:rPr>
              <w:t xml:space="preserve">Release 2</w:t>
            </w:r>
          </w:p>
        </w:tc>
      </w:tr>
      <w:tr>
        <w:tc>
          <w:tcPr>
            <w:tcW w:w="2484" w:type="dxa"/>
          </w:tcPr>
          <w:p>
            <w:pPr>
              <w:spacing w:after="0" w:line="240" w:lineRule="auto"/>
            </w:pPr>
            <w:r>
              <w:rPr>
                <w:sz w:val="18"/>
              </w:rPr>
              <w:t xml:space="preserve">E5</w:t>
            </w:r>
          </w:p>
        </w:tc>
        <w:tc>
          <w:tcPr>
            <w:tcW w:w="2484" w:type="dxa"/>
          </w:tcPr>
          <w:p>
            <w:pPr>
              <w:spacing w:after="0" w:line="240" w:lineRule="auto"/>
            </w:pPr>
            <w:r>
              <w:rPr>
                <w:sz w:val="18"/>
              </w:rPr>
              <w:t xml:space="preserve">Academic Reports</w:t>
            </w:r>
          </w:p>
        </w:tc>
        <w:tc>
          <w:tcPr>
            <w:tcW w:w="2484" w:type="dxa"/>
          </w:tcPr>
          <w:p>
            <w:pPr>
              <w:spacing w:after="0" w:line="240" w:lineRule="auto"/>
            </w:pPr>
            <w:r>
              <w:rPr>
                <w:sz w:val="18"/>
              </w:rPr>
              <w:t xml:space="preserve">Gives administrators reliable reports for decisions and compliance.</w:t>
            </w:r>
          </w:p>
        </w:tc>
        <w:tc>
          <w:tcPr>
            <w:tcW w:w="2484" w:type="dxa"/>
          </w:tcPr>
          <w:p>
            <w:pPr>
              <w:spacing w:after="0" w:line="240" w:lineRule="auto"/>
            </w:pPr>
            <w:r>
              <w:rPr>
                <w:sz w:val="18"/>
              </w:rPr>
              <w:t xml:space="preserve">Release 2</w:t>
            </w:r>
          </w:p>
        </w:tc>
      </w:tr>
    </w:tbl>
    <w:p/>
    <w:p>
      <w:pPr>
        <w:pStyle w:val="2"/>
      </w:pPr>
      <w:r>
        <w:t xml:space="preserve">3.2 User Stories and Acceptance Criteria</w:t>
      </w:r>
    </w:p>
    <w:tbl>
      <w:tblPr>
        <w:jc w:val="center"/>
        <w:tblBorders>
          <w:top w:val="single" w:sz="4" w:color="auto"/>
          <w:left w:val="single" w:sz="4" w:color="auto"/>
          <w:bottom w:val="single" w:sz="4" w:color="auto"/>
          <w:right w:val="single" w:sz="4" w:color="auto"/>
          <w:insideH w:val="single" w:sz="4" w:color="auto"/>
          <w:insideV w:val="single" w:sz="4" w:color="auto"/>
        </w:tblBorders>
        <w:tblCellMar>
          <w:left w:w="108" w:type="dxa"/>
          <w:right w:w="108" w:type="dxa"/>
        </w:tblCellMar>
      </w:tblPr>
      <w:tblGrid>
        <w:gridCol w:w="2484"/>
        <w:gridCol w:w="2484"/>
        <w:gridCol w:w="2484"/>
        <w:gridCol w:w="2484"/>
      </w:tblGrid>
      <w:tr>
        <w:tc>
          <w:tcPr>
            <w:tcW w:w="2484" w:type="dxa"/>
            <w:shd w:val="clear" w:color="auto" w:fill="D9EAF7"/>
          </w:tcPr>
          <w:p>
            <w:pPr>
              <w:spacing w:after="0" w:line="240" w:lineRule="auto"/>
            </w:pPr>
            <w:r>
              <w:rPr>
                <w:b/>
                <w:sz w:val="18"/>
              </w:rPr>
              <w:t xml:space="preserve">ID</w:t>
            </w:r>
          </w:p>
        </w:tc>
        <w:tc>
          <w:tcPr>
            <w:tcW w:w="2484" w:type="dxa"/>
            <w:shd w:val="clear" w:color="auto" w:fill="D9EAF7"/>
          </w:tcPr>
          <w:p>
            <w:pPr>
              <w:spacing w:after="0" w:line="240" w:lineRule="auto"/>
            </w:pPr>
            <w:r>
              <w:rPr>
                <w:b/>
                <w:sz w:val="18"/>
              </w:rPr>
              <w:t xml:space="preserve">User Story</w:t>
            </w:r>
          </w:p>
        </w:tc>
        <w:tc>
          <w:tcPr>
            <w:tcW w:w="2484" w:type="dxa"/>
            <w:shd w:val="clear" w:color="auto" w:fill="D9EAF7"/>
          </w:tcPr>
          <w:p>
            <w:pPr>
              <w:spacing w:after="0" w:line="240" w:lineRule="auto"/>
            </w:pPr>
            <w:r>
              <w:rPr>
                <w:b/>
                <w:sz w:val="18"/>
              </w:rPr>
              <w:t xml:space="preserve">Acceptance Criteria</w:t>
            </w:r>
          </w:p>
        </w:tc>
        <w:tc>
          <w:tcPr>
            <w:tcW w:w="2484" w:type="dxa"/>
            <w:shd w:val="clear" w:color="auto" w:fill="D9EAF7"/>
          </w:tcPr>
          <w:p>
            <w:pPr>
              <w:spacing w:after="0" w:line="240" w:lineRule="auto"/>
            </w:pPr>
            <w:r>
              <w:rPr>
                <w:b/>
                <w:sz w:val="18"/>
              </w:rPr>
              <w:t xml:space="preserve">SP</w:t>
            </w:r>
          </w:p>
        </w:tc>
      </w:tr>
      <w:tr>
        <w:tc>
          <w:tcPr>
            <w:tcW w:w="2484" w:type="dxa"/>
          </w:tcPr>
          <w:p>
            <w:pPr>
              <w:spacing w:after="0" w:line="240" w:lineRule="auto"/>
            </w:pPr>
            <w:r>
              <w:rPr>
                <w:sz w:val="18"/>
              </w:rPr>
              <w:t xml:space="preserve">US-01</w:t>
            </w:r>
          </w:p>
        </w:tc>
        <w:tc>
          <w:tcPr>
            <w:tcW w:w="2484" w:type="dxa"/>
          </w:tcPr>
          <w:p>
            <w:pPr>
              <w:spacing w:after="0" w:line="240" w:lineRule="auto"/>
            </w:pPr>
            <w:r>
              <w:rPr>
                <w:sz w:val="18"/>
              </w:rPr>
              <w:t xml:space="preserve">As an administrator, I want to create a student record so that academic data starts from one trusted profile.</w:t>
            </w:r>
          </w:p>
        </w:tc>
        <w:tc>
          <w:tcPr>
            <w:tcW w:w="2484" w:type="dxa"/>
          </w:tcPr>
          <w:p>
            <w:pPr>
              <w:spacing w:after="0" w:line="240" w:lineRule="auto"/>
            </w:pPr>
            <w:r>
              <w:rPr>
                <w:sz w:val="18"/>
              </w:rPr>
              <w:t xml:space="preserve">Mandatory PRN is unique; name, branch and contact are validated; authorized users can save and view the profile.</w:t>
            </w:r>
          </w:p>
        </w:tc>
        <w:tc>
          <w:tcPr>
            <w:tcW w:w="2484" w:type="dxa"/>
          </w:tcPr>
          <w:p>
            <w:pPr>
              <w:spacing w:after="0" w:line="240" w:lineRule="auto"/>
            </w:pPr>
            <w:r>
              <w:rPr>
                <w:sz w:val="18"/>
              </w:rPr>
              <w:t xml:space="preserve">5</w:t>
            </w:r>
          </w:p>
        </w:tc>
      </w:tr>
      <w:tr>
        <w:tc>
          <w:tcPr>
            <w:tcW w:w="2484" w:type="dxa"/>
          </w:tcPr>
          <w:p>
            <w:pPr>
              <w:spacing w:after="0" w:line="240" w:lineRule="auto"/>
            </w:pPr>
            <w:r>
              <w:rPr>
                <w:sz w:val="18"/>
              </w:rPr>
              <w:t xml:space="preserve">US-02</w:t>
            </w:r>
          </w:p>
        </w:tc>
        <w:tc>
          <w:tcPr>
            <w:tcW w:w="2484" w:type="dxa"/>
          </w:tcPr>
          <w:p>
            <w:pPr>
              <w:spacing w:after="0" w:line="240" w:lineRule="auto"/>
            </w:pPr>
            <w:r>
              <w:rPr>
                <w:sz w:val="18"/>
              </w:rPr>
              <w:t xml:space="preserve">As a student, I want to sign in and view my profile so that I can verify my academic information.</w:t>
            </w:r>
          </w:p>
        </w:tc>
        <w:tc>
          <w:tcPr>
            <w:tcW w:w="2484" w:type="dxa"/>
          </w:tcPr>
          <w:p>
            <w:pPr>
              <w:spacing w:after="0" w:line="240" w:lineRule="auto"/>
            </w:pPr>
            <w:r>
              <w:rPr>
                <w:sz w:val="18"/>
              </w:rPr>
              <w:t xml:space="preserve">Valid credentials open the student dashboard; a student can view only own data; invalid login shows a clear message.</w:t>
            </w:r>
          </w:p>
        </w:tc>
        <w:tc>
          <w:tcPr>
            <w:tcW w:w="2484" w:type="dxa"/>
          </w:tcPr>
          <w:p>
            <w:pPr>
              <w:spacing w:after="0" w:line="240" w:lineRule="auto"/>
            </w:pPr>
            <w:r>
              <w:rPr>
                <w:sz w:val="18"/>
              </w:rPr>
              <w:t xml:space="preserve">5</w:t>
            </w:r>
          </w:p>
        </w:tc>
      </w:tr>
      <w:tr>
        <w:tc>
          <w:tcPr>
            <w:tcW w:w="2484" w:type="dxa"/>
          </w:tcPr>
          <w:p>
            <w:pPr>
              <w:spacing w:after="0" w:line="240" w:lineRule="auto"/>
            </w:pPr>
            <w:r>
              <w:rPr>
                <w:sz w:val="18"/>
              </w:rPr>
              <w:t xml:space="preserve">US-03</w:t>
            </w:r>
          </w:p>
        </w:tc>
        <w:tc>
          <w:tcPr>
            <w:tcW w:w="2484" w:type="dxa"/>
          </w:tcPr>
          <w:p>
            <w:pPr>
              <w:spacing w:after="0" w:line="240" w:lineRule="auto"/>
            </w:pPr>
            <w:r>
              <w:rPr>
                <w:sz w:val="18"/>
              </w:rPr>
              <w:t xml:space="preserve">As a student, I want to register for available courses so that my semester enrolment is recorded.</w:t>
            </w:r>
          </w:p>
        </w:tc>
        <w:tc>
          <w:tcPr>
            <w:tcW w:w="2484" w:type="dxa"/>
          </w:tcPr>
          <w:p>
            <w:pPr>
              <w:spacing w:after="0" w:line="240" w:lineRule="auto"/>
            </w:pPr>
            <w:r>
              <w:rPr>
                <w:sz w:val="18"/>
              </w:rPr>
              <w:t xml:space="preserve">Only active courses are displayed; duplicate selection is prevented; a confirmation is shown after submission.</w:t>
            </w:r>
          </w:p>
        </w:tc>
        <w:tc>
          <w:tcPr>
            <w:tcW w:w="2484" w:type="dxa"/>
          </w:tcPr>
          <w:p>
            <w:pPr>
              <w:spacing w:after="0" w:line="240" w:lineRule="auto"/>
            </w:pPr>
            <w:r>
              <w:rPr>
                <w:sz w:val="18"/>
              </w:rPr>
              <w:t xml:space="preserve">8</w:t>
            </w:r>
          </w:p>
        </w:tc>
      </w:tr>
      <w:tr>
        <w:tc>
          <w:tcPr>
            <w:tcW w:w="2484" w:type="dxa"/>
          </w:tcPr>
          <w:p>
            <w:pPr>
              <w:spacing w:after="0" w:line="240" w:lineRule="auto"/>
            </w:pPr>
            <w:r>
              <w:rPr>
                <w:sz w:val="18"/>
              </w:rPr>
              <w:t xml:space="preserve">US-04</w:t>
            </w:r>
          </w:p>
        </w:tc>
        <w:tc>
          <w:tcPr>
            <w:tcW w:w="2484" w:type="dxa"/>
          </w:tcPr>
          <w:p>
            <w:pPr>
              <w:spacing w:after="0" w:line="240" w:lineRule="auto"/>
            </w:pPr>
            <w:r>
              <w:rPr>
                <w:sz w:val="18"/>
              </w:rPr>
              <w:t xml:space="preserve">As a faculty member, I want to record attendance by course and date so that attendance is accurate.</w:t>
            </w:r>
          </w:p>
        </w:tc>
        <w:tc>
          <w:tcPr>
            <w:tcW w:w="2484" w:type="dxa"/>
          </w:tcPr>
          <w:p>
            <w:pPr>
              <w:spacing w:after="0" w:line="240" w:lineRule="auto"/>
            </w:pPr>
            <w:r>
              <w:rPr>
                <w:sz w:val="18"/>
              </w:rPr>
              <w:t xml:space="preserve">Faculty selects assigned course; each enrolled student is marked; saved attendance can be retrieved and corrected by an authorized user.</w:t>
            </w:r>
          </w:p>
        </w:tc>
        <w:tc>
          <w:tcPr>
            <w:tcW w:w="2484" w:type="dxa"/>
          </w:tcPr>
          <w:p>
            <w:pPr>
              <w:spacing w:after="0" w:line="240" w:lineRule="auto"/>
            </w:pPr>
            <w:r>
              <w:rPr>
                <w:sz w:val="18"/>
              </w:rPr>
              <w:t xml:space="preserve">8</w:t>
            </w:r>
          </w:p>
        </w:tc>
      </w:tr>
      <w:tr>
        <w:tc>
          <w:tcPr>
            <w:tcW w:w="2484" w:type="dxa"/>
          </w:tcPr>
          <w:p>
            <w:pPr>
              <w:spacing w:after="0" w:line="240" w:lineRule="auto"/>
            </w:pPr>
            <w:r>
              <w:rPr>
                <w:sz w:val="18"/>
              </w:rPr>
              <w:t xml:space="preserve">US-05</w:t>
            </w:r>
          </w:p>
        </w:tc>
        <w:tc>
          <w:tcPr>
            <w:tcW w:w="2484" w:type="dxa"/>
          </w:tcPr>
          <w:p>
            <w:pPr>
              <w:spacing w:after="0" w:line="240" w:lineRule="auto"/>
            </w:pPr>
            <w:r>
              <w:rPr>
                <w:sz w:val="18"/>
              </w:rPr>
              <w:t xml:space="preserve">As a student, I want to see my attendance percentage so that I can take action before shortages occur.</w:t>
            </w:r>
          </w:p>
        </w:tc>
        <w:tc>
          <w:tcPr>
            <w:tcW w:w="2484" w:type="dxa"/>
          </w:tcPr>
          <w:p>
            <w:pPr>
              <w:spacing w:after="0" w:line="240" w:lineRule="auto"/>
            </w:pPr>
            <w:r>
              <w:rPr>
                <w:sz w:val="18"/>
              </w:rPr>
              <w:t xml:space="preserve">Percentage is calculated from recorded sessions; course-wise view is available; missing data is clearly indicated.</w:t>
            </w:r>
          </w:p>
        </w:tc>
        <w:tc>
          <w:tcPr>
            <w:tcW w:w="2484" w:type="dxa"/>
          </w:tcPr>
          <w:p>
            <w:pPr>
              <w:spacing w:after="0" w:line="240" w:lineRule="auto"/>
            </w:pPr>
            <w:r>
              <w:rPr>
                <w:sz w:val="18"/>
              </w:rPr>
              <w:t xml:space="preserve">5</w:t>
            </w:r>
          </w:p>
        </w:tc>
      </w:tr>
      <w:tr>
        <w:tc>
          <w:tcPr>
            <w:tcW w:w="2484" w:type="dxa"/>
          </w:tcPr>
          <w:p>
            <w:pPr>
              <w:spacing w:after="0" w:line="240" w:lineRule="auto"/>
            </w:pPr>
            <w:r>
              <w:rPr>
                <w:sz w:val="18"/>
              </w:rPr>
              <w:t xml:space="preserve">US-06</w:t>
            </w:r>
          </w:p>
        </w:tc>
        <w:tc>
          <w:tcPr>
            <w:tcW w:w="2484" w:type="dxa"/>
          </w:tcPr>
          <w:p>
            <w:pPr>
              <w:spacing w:after="0" w:line="240" w:lineRule="auto"/>
            </w:pPr>
            <w:r>
              <w:rPr>
                <w:sz w:val="18"/>
              </w:rPr>
              <w:t xml:space="preserve">As examination staff, I want to enter and validate results so that published marks are reliable.</w:t>
            </w:r>
          </w:p>
        </w:tc>
        <w:tc>
          <w:tcPr>
            <w:tcW w:w="2484" w:type="dxa"/>
          </w:tcPr>
          <w:p>
            <w:pPr>
              <w:spacing w:after="0" w:line="240" w:lineRule="auto"/>
            </w:pPr>
            <w:r>
              <w:rPr>
                <w:sz w:val="18"/>
              </w:rPr>
              <w:t xml:space="preserve">Only authorized staff can edit results; marks are range-validated; status remains draft until approved.</w:t>
            </w:r>
          </w:p>
        </w:tc>
        <w:tc>
          <w:tcPr>
            <w:tcW w:w="2484" w:type="dxa"/>
          </w:tcPr>
          <w:p>
            <w:pPr>
              <w:spacing w:after="0" w:line="240" w:lineRule="auto"/>
            </w:pPr>
            <w:r>
              <w:rPr>
                <w:sz w:val="18"/>
              </w:rPr>
              <w:t xml:space="preserve">8</w:t>
            </w:r>
          </w:p>
        </w:tc>
      </w:tr>
      <w:tr>
        <w:tc>
          <w:tcPr>
            <w:tcW w:w="2484" w:type="dxa"/>
          </w:tcPr>
          <w:p>
            <w:pPr>
              <w:spacing w:after="0" w:line="240" w:lineRule="auto"/>
            </w:pPr>
            <w:r>
              <w:rPr>
                <w:sz w:val="18"/>
              </w:rPr>
              <w:t xml:space="preserve">US-07</w:t>
            </w:r>
          </w:p>
        </w:tc>
        <w:tc>
          <w:tcPr>
            <w:tcW w:w="2484" w:type="dxa"/>
          </w:tcPr>
          <w:p>
            <w:pPr>
              <w:spacing w:after="0" w:line="240" w:lineRule="auto"/>
            </w:pPr>
            <w:r>
              <w:rPr>
                <w:sz w:val="18"/>
              </w:rPr>
              <w:t xml:space="preserve">As a student, I want to view published results so that I know my academic performance.</w:t>
            </w:r>
          </w:p>
        </w:tc>
        <w:tc>
          <w:tcPr>
            <w:tcW w:w="2484" w:type="dxa"/>
          </w:tcPr>
          <w:p>
            <w:pPr>
              <w:spacing w:after="0" w:line="240" w:lineRule="auto"/>
            </w:pPr>
            <w:r>
              <w:rPr>
                <w:sz w:val="18"/>
              </w:rPr>
              <w:t xml:space="preserve">Only approved results are visible; student sees own subjects and grades; unpublished data is not exposed.</w:t>
            </w:r>
          </w:p>
        </w:tc>
        <w:tc>
          <w:tcPr>
            <w:tcW w:w="2484" w:type="dxa"/>
          </w:tcPr>
          <w:p>
            <w:pPr>
              <w:spacing w:after="0" w:line="240" w:lineRule="auto"/>
            </w:pPr>
            <w:r>
              <w:rPr>
                <w:sz w:val="18"/>
              </w:rPr>
              <w:t xml:space="preserve">5</w:t>
            </w:r>
          </w:p>
        </w:tc>
      </w:tr>
      <w:tr>
        <w:tc>
          <w:tcPr>
            <w:tcW w:w="2484" w:type="dxa"/>
          </w:tcPr>
          <w:p>
            <w:pPr>
              <w:spacing w:after="0" w:line="240" w:lineRule="auto"/>
            </w:pPr>
            <w:r>
              <w:rPr>
                <w:sz w:val="18"/>
              </w:rPr>
              <w:t xml:space="preserve">US-08</w:t>
            </w:r>
          </w:p>
        </w:tc>
        <w:tc>
          <w:tcPr>
            <w:tcW w:w="2484" w:type="dxa"/>
          </w:tcPr>
          <w:p>
            <w:pPr>
              <w:spacing w:after="0" w:line="240" w:lineRule="auto"/>
            </w:pPr>
            <w:r>
              <w:rPr>
                <w:sz w:val="18"/>
              </w:rPr>
              <w:t xml:space="preserve">As an administrator, I want to generate an academic report so that I can review records efficiently.</w:t>
            </w:r>
          </w:p>
        </w:tc>
        <w:tc>
          <w:tcPr>
            <w:tcW w:w="2484" w:type="dxa"/>
          </w:tcPr>
          <w:p>
            <w:pPr>
              <w:spacing w:after="0" w:line="240" w:lineRule="auto"/>
            </w:pPr>
            <w:r>
              <w:rPr>
                <w:sz w:val="18"/>
              </w:rPr>
              <w:t xml:space="preserve">Report filters by student/course/semester; authorized users can export; generated data matches stored records.</w:t>
            </w:r>
          </w:p>
        </w:tc>
        <w:tc>
          <w:tcPr>
            <w:tcW w:w="2484" w:type="dxa"/>
          </w:tcPr>
          <w:p>
            <w:pPr>
              <w:spacing w:after="0" w:line="240" w:lineRule="auto"/>
            </w:pPr>
            <w:r>
              <w:rPr>
                <w:sz w:val="18"/>
              </w:rPr>
              <w:t xml:space="preserve">8</w:t>
            </w:r>
          </w:p>
        </w:tc>
      </w:tr>
      <w:tr>
        <w:tc>
          <w:tcPr>
            <w:tcW w:w="2484" w:type="dxa"/>
          </w:tcPr>
          <w:p>
            <w:pPr>
              <w:spacing w:after="0" w:line="240" w:lineRule="auto"/>
            </w:pPr>
            <w:r>
              <w:rPr>
                <w:sz w:val="18"/>
              </w:rPr>
              <w:t xml:space="preserve">US-09</w:t>
            </w:r>
          </w:p>
        </w:tc>
        <w:tc>
          <w:tcPr>
            <w:tcW w:w="2484" w:type="dxa"/>
          </w:tcPr>
          <w:p>
            <w:pPr>
              <w:spacing w:after="0" w:line="240" w:lineRule="auto"/>
            </w:pPr>
            <w:r>
              <w:rPr>
                <w:sz w:val="18"/>
              </w:rPr>
              <w:t xml:space="preserve">As IT support, I want role-based access so that confidential academic data is protected.</w:t>
            </w:r>
          </w:p>
        </w:tc>
        <w:tc>
          <w:tcPr>
            <w:tcW w:w="2484" w:type="dxa"/>
          </w:tcPr>
          <w:p>
            <w:pPr>
              <w:spacing w:after="0" w:line="240" w:lineRule="auto"/>
            </w:pPr>
            <w:r>
              <w:rPr>
                <w:sz w:val="18"/>
              </w:rPr>
              <w:t xml:space="preserve">Roles restrict screens and actions; unauthorized requests are rejected; access changes are auditable.</w:t>
            </w:r>
          </w:p>
        </w:tc>
        <w:tc>
          <w:tcPr>
            <w:tcW w:w="2484" w:type="dxa"/>
          </w:tcPr>
          <w:p>
            <w:pPr>
              <w:spacing w:after="0" w:line="240" w:lineRule="auto"/>
            </w:pPr>
            <w:r>
              <w:rPr>
                <w:sz w:val="18"/>
              </w:rPr>
              <w:t xml:space="preserve">8</w:t>
            </w:r>
          </w:p>
        </w:tc>
      </w:tr>
      <w:tr>
        <w:tc>
          <w:tcPr>
            <w:tcW w:w="2484" w:type="dxa"/>
          </w:tcPr>
          <w:p>
            <w:pPr>
              <w:spacing w:after="0" w:line="240" w:lineRule="auto"/>
            </w:pPr>
            <w:r>
              <w:rPr>
                <w:sz w:val="18"/>
              </w:rPr>
              <w:t xml:space="preserve">US-10</w:t>
            </w:r>
          </w:p>
        </w:tc>
        <w:tc>
          <w:tcPr>
            <w:tcW w:w="2484" w:type="dxa"/>
          </w:tcPr>
          <w:p>
            <w:pPr>
              <w:spacing w:after="0" w:line="240" w:lineRule="auto"/>
            </w:pPr>
            <w:r>
              <w:rPr>
                <w:sz w:val="18"/>
              </w:rPr>
              <w:t xml:space="preserve">As an authorized user, I want to search student records so that I can retrieve information quickly.</w:t>
            </w:r>
          </w:p>
        </w:tc>
        <w:tc>
          <w:tcPr>
            <w:tcW w:w="2484" w:type="dxa"/>
          </w:tcPr>
          <w:p>
            <w:pPr>
              <w:spacing w:after="0" w:line="240" w:lineRule="auto"/>
            </w:pPr>
            <w:r>
              <w:rPr>
                <w:sz w:val="18"/>
              </w:rPr>
              <w:t xml:space="preserve">Search supports PRN and name; only permitted records appear; empty results give useful feedback.</w:t>
            </w:r>
          </w:p>
        </w:tc>
        <w:tc>
          <w:tcPr>
            <w:tcW w:w="2484" w:type="dxa"/>
          </w:tcPr>
          <w:p>
            <w:pPr>
              <w:spacing w:after="0" w:line="240" w:lineRule="auto"/>
            </w:pPr>
            <w:r>
              <w:rPr>
                <w:sz w:val="18"/>
              </w:rPr>
              <w:t xml:space="preserve">5</w:t>
            </w:r>
          </w:p>
        </w:tc>
      </w:tr>
    </w:tbl>
    <w:p>
      <w:pPr>
        <w:pStyle w:val="1"/>
      </w:pPr>
      <w:r>
        <w:t xml:space="preserve">4. Prioritized Product Backlog and Estimation</w:t>
      </w:r>
    </w:p>
    <w:p>
      <w:pPr>
        <w:pStyle w:val="2"/>
      </w:pPr>
      <w:r>
        <w:t xml:space="preserve">4.1 Prioritized Product Backlog</w:t>
      </w:r>
    </w:p>
    <w:tbl>
      <w:tblPr>
        <w:jc w:val="center"/>
        <w:tblBorders>
          <w:top w:val="single" w:sz="4" w:color="auto"/>
          <w:left w:val="single" w:sz="4" w:color="auto"/>
          <w:bottom w:val="single" w:sz="4" w:color="auto"/>
          <w:right w:val="single" w:sz="4" w:color="auto"/>
          <w:insideH w:val="single" w:sz="4" w:color="auto"/>
          <w:insideV w:val="single" w:sz="4" w:color="auto"/>
        </w:tblBorders>
        <w:tblCellMar>
          <w:left w:w="108" w:type="dxa"/>
          <w:right w:w="108" w:type="dxa"/>
        </w:tblCellMar>
      </w:tblPr>
      <w:tblGrid>
        <w:gridCol w:w="1987"/>
        <w:gridCol w:w="1987"/>
        <w:gridCol w:w="1987"/>
        <w:gridCol w:w="1987"/>
        <w:gridCol w:w="1987"/>
      </w:tblGrid>
      <w:tr>
        <w:tc>
          <w:tcPr>
            <w:tcW w:w="1987" w:type="dxa"/>
            <w:shd w:val="clear" w:color="auto" w:fill="D9EAF7"/>
          </w:tcPr>
          <w:p>
            <w:pPr>
              <w:spacing w:after="0" w:line="240" w:lineRule="auto"/>
            </w:pPr>
            <w:r>
              <w:rPr>
                <w:b/>
                <w:sz w:val="18"/>
              </w:rPr>
              <w:t xml:space="preserve">Rank</w:t>
            </w:r>
          </w:p>
        </w:tc>
        <w:tc>
          <w:tcPr>
            <w:tcW w:w="1987" w:type="dxa"/>
            <w:shd w:val="clear" w:color="auto" w:fill="D9EAF7"/>
          </w:tcPr>
          <w:p>
            <w:pPr>
              <w:spacing w:after="0" w:line="240" w:lineRule="auto"/>
            </w:pPr>
            <w:r>
              <w:rPr>
                <w:b/>
                <w:sz w:val="18"/>
              </w:rPr>
              <w:t xml:space="preserve">Backlog Item</w:t>
            </w:r>
          </w:p>
        </w:tc>
        <w:tc>
          <w:tcPr>
            <w:tcW w:w="1987" w:type="dxa"/>
            <w:shd w:val="clear" w:color="auto" w:fill="D9EAF7"/>
          </w:tcPr>
          <w:p>
            <w:pPr>
              <w:spacing w:after="0" w:line="240" w:lineRule="auto"/>
            </w:pPr>
            <w:r>
              <w:rPr>
                <w:b/>
                <w:sz w:val="18"/>
              </w:rPr>
              <w:t xml:space="preserve">Priority</w:t>
            </w:r>
          </w:p>
        </w:tc>
        <w:tc>
          <w:tcPr>
            <w:tcW w:w="1987" w:type="dxa"/>
            <w:shd w:val="clear" w:color="auto" w:fill="D9EAF7"/>
          </w:tcPr>
          <w:p>
            <w:pPr>
              <w:spacing w:after="0" w:line="240" w:lineRule="auto"/>
            </w:pPr>
            <w:r>
              <w:rPr>
                <w:b/>
                <w:sz w:val="18"/>
              </w:rPr>
              <w:t xml:space="preserve">Reason</w:t>
            </w:r>
          </w:p>
        </w:tc>
        <w:tc>
          <w:tcPr>
            <w:tcW w:w="1987" w:type="dxa"/>
            <w:shd w:val="clear" w:color="auto" w:fill="D9EAF7"/>
          </w:tcPr>
          <w:p>
            <w:pPr>
              <w:spacing w:after="0" w:line="240" w:lineRule="auto"/>
            </w:pPr>
            <w:r>
              <w:rPr>
                <w:b/>
                <w:sz w:val="18"/>
              </w:rPr>
              <w:t xml:space="preserve">SP</w:t>
            </w:r>
          </w:p>
        </w:tc>
      </w:tr>
      <w:tr>
        <w:tc>
          <w:tcPr>
            <w:tcW w:w="1987" w:type="dxa"/>
          </w:tcPr>
          <w:p>
            <w:pPr>
              <w:spacing w:after="0" w:line="240" w:lineRule="auto"/>
            </w:pPr>
            <w:r>
              <w:rPr>
                <w:sz w:val="18"/>
              </w:rPr>
              <w:t xml:space="preserve">1</w:t>
            </w:r>
          </w:p>
        </w:tc>
        <w:tc>
          <w:tcPr>
            <w:tcW w:w="1987" w:type="dxa"/>
          </w:tcPr>
          <w:p>
            <w:pPr>
              <w:spacing w:after="0" w:line="240" w:lineRule="auto"/>
            </w:pPr>
            <w:r>
              <w:rPr>
                <w:sz w:val="18"/>
              </w:rPr>
              <w:t xml:space="preserve">US-01 Student record creation</w:t>
            </w:r>
          </w:p>
        </w:tc>
        <w:tc>
          <w:tcPr>
            <w:tcW w:w="1987" w:type="dxa"/>
          </w:tcPr>
          <w:p>
            <w:pPr>
              <w:spacing w:after="0" w:line="240" w:lineRule="auto"/>
            </w:pPr>
            <w:r>
              <w:rPr>
                <w:sz w:val="18"/>
              </w:rPr>
              <w:t xml:space="preserve">Must</w:t>
            </w:r>
          </w:p>
        </w:tc>
        <w:tc>
          <w:tcPr>
            <w:tcW w:w="1987" w:type="dxa"/>
          </w:tcPr>
          <w:p>
            <w:pPr>
              <w:spacing w:after="0" w:line="240" w:lineRule="auto"/>
            </w:pPr>
            <w:r>
              <w:rPr>
                <w:sz w:val="18"/>
              </w:rPr>
              <w:t xml:space="preserve">Foundation for all academic modules.</w:t>
            </w:r>
          </w:p>
        </w:tc>
        <w:tc>
          <w:tcPr>
            <w:tcW w:w="1987" w:type="dxa"/>
          </w:tcPr>
          <w:p>
            <w:pPr>
              <w:spacing w:after="0" w:line="240" w:lineRule="auto"/>
            </w:pPr>
            <w:r>
              <w:rPr>
                <w:sz w:val="18"/>
              </w:rPr>
              <w:t xml:space="preserve">5</w:t>
            </w:r>
          </w:p>
        </w:tc>
      </w:tr>
      <w:tr>
        <w:tc>
          <w:tcPr>
            <w:tcW w:w="1987" w:type="dxa"/>
          </w:tcPr>
          <w:p>
            <w:pPr>
              <w:spacing w:after="0" w:line="240" w:lineRule="auto"/>
            </w:pPr>
            <w:r>
              <w:rPr>
                <w:sz w:val="18"/>
              </w:rPr>
              <w:t xml:space="preserve">2</w:t>
            </w:r>
          </w:p>
        </w:tc>
        <w:tc>
          <w:tcPr>
            <w:tcW w:w="1987" w:type="dxa"/>
          </w:tcPr>
          <w:p>
            <w:pPr>
              <w:spacing w:after="0" w:line="240" w:lineRule="auto"/>
            </w:pPr>
            <w:r>
              <w:rPr>
                <w:sz w:val="18"/>
              </w:rPr>
              <w:t xml:space="preserve">US-02 Student sign-in and profile view</w:t>
            </w:r>
          </w:p>
        </w:tc>
        <w:tc>
          <w:tcPr>
            <w:tcW w:w="1987" w:type="dxa"/>
          </w:tcPr>
          <w:p>
            <w:pPr>
              <w:spacing w:after="0" w:line="240" w:lineRule="auto"/>
            </w:pPr>
            <w:r>
              <w:rPr>
                <w:sz w:val="18"/>
              </w:rPr>
              <w:t xml:space="preserve">Must</w:t>
            </w:r>
          </w:p>
        </w:tc>
        <w:tc>
          <w:tcPr>
            <w:tcW w:w="1987" w:type="dxa"/>
          </w:tcPr>
          <w:p>
            <w:pPr>
              <w:spacing w:after="0" w:line="240" w:lineRule="auto"/>
            </w:pPr>
            <w:r>
              <w:rPr>
                <w:sz w:val="18"/>
              </w:rPr>
              <w:t xml:space="preserve">Provides secure user access and early value.</w:t>
            </w:r>
          </w:p>
        </w:tc>
        <w:tc>
          <w:tcPr>
            <w:tcW w:w="1987" w:type="dxa"/>
          </w:tcPr>
          <w:p>
            <w:pPr>
              <w:spacing w:after="0" w:line="240" w:lineRule="auto"/>
            </w:pPr>
            <w:r>
              <w:rPr>
                <w:sz w:val="18"/>
              </w:rPr>
              <w:t xml:space="preserve">5</w:t>
            </w:r>
          </w:p>
        </w:tc>
      </w:tr>
      <w:tr>
        <w:tc>
          <w:tcPr>
            <w:tcW w:w="1987" w:type="dxa"/>
          </w:tcPr>
          <w:p>
            <w:pPr>
              <w:spacing w:after="0" w:line="240" w:lineRule="auto"/>
            </w:pPr>
            <w:r>
              <w:rPr>
                <w:sz w:val="18"/>
              </w:rPr>
              <w:t xml:space="preserve">3</w:t>
            </w:r>
          </w:p>
        </w:tc>
        <w:tc>
          <w:tcPr>
            <w:tcW w:w="1987" w:type="dxa"/>
          </w:tcPr>
          <w:p>
            <w:pPr>
              <w:spacing w:after="0" w:line="240" w:lineRule="auto"/>
            </w:pPr>
            <w:r>
              <w:rPr>
                <w:sz w:val="18"/>
              </w:rPr>
              <w:t xml:space="preserve">US-09 Role-based access</w:t>
            </w:r>
          </w:p>
        </w:tc>
        <w:tc>
          <w:tcPr>
            <w:tcW w:w="1987" w:type="dxa"/>
          </w:tcPr>
          <w:p>
            <w:pPr>
              <w:spacing w:after="0" w:line="240" w:lineRule="auto"/>
            </w:pPr>
            <w:r>
              <w:rPr>
                <w:sz w:val="18"/>
              </w:rPr>
              <w:t xml:space="preserve">Must</w:t>
            </w:r>
          </w:p>
        </w:tc>
        <w:tc>
          <w:tcPr>
            <w:tcW w:w="1987" w:type="dxa"/>
          </w:tcPr>
          <w:p>
            <w:pPr>
              <w:spacing w:after="0" w:line="240" w:lineRule="auto"/>
            </w:pPr>
            <w:r>
              <w:rPr>
                <w:sz w:val="18"/>
              </w:rPr>
              <w:t xml:space="preserve">Protects confidential data across all modules.</w:t>
            </w:r>
          </w:p>
        </w:tc>
        <w:tc>
          <w:tcPr>
            <w:tcW w:w="1987" w:type="dxa"/>
          </w:tcPr>
          <w:p>
            <w:pPr>
              <w:spacing w:after="0" w:line="240" w:lineRule="auto"/>
            </w:pPr>
            <w:r>
              <w:rPr>
                <w:sz w:val="18"/>
              </w:rPr>
              <w:t xml:space="preserve">8</w:t>
            </w:r>
          </w:p>
        </w:tc>
      </w:tr>
      <w:tr>
        <w:tc>
          <w:tcPr>
            <w:tcW w:w="1987" w:type="dxa"/>
          </w:tcPr>
          <w:p>
            <w:pPr>
              <w:spacing w:after="0" w:line="240" w:lineRule="auto"/>
            </w:pPr>
            <w:r>
              <w:rPr>
                <w:sz w:val="18"/>
              </w:rPr>
              <w:t xml:space="preserve">4</w:t>
            </w:r>
          </w:p>
        </w:tc>
        <w:tc>
          <w:tcPr>
            <w:tcW w:w="1987" w:type="dxa"/>
          </w:tcPr>
          <w:p>
            <w:pPr>
              <w:spacing w:after="0" w:line="240" w:lineRule="auto"/>
            </w:pPr>
            <w:r>
              <w:rPr>
                <w:sz w:val="18"/>
              </w:rPr>
              <w:t xml:space="preserve">US-03 Course registration</w:t>
            </w:r>
          </w:p>
        </w:tc>
        <w:tc>
          <w:tcPr>
            <w:tcW w:w="1987" w:type="dxa"/>
          </w:tcPr>
          <w:p>
            <w:pPr>
              <w:spacing w:after="0" w:line="240" w:lineRule="auto"/>
            </w:pPr>
            <w:r>
              <w:rPr>
                <w:sz w:val="18"/>
              </w:rPr>
              <w:t xml:space="preserve">Must</w:t>
            </w:r>
          </w:p>
        </w:tc>
        <w:tc>
          <w:tcPr>
            <w:tcW w:w="1987" w:type="dxa"/>
          </w:tcPr>
          <w:p>
            <w:pPr>
              <w:spacing w:after="0" w:line="240" w:lineRule="auto"/>
            </w:pPr>
            <w:r>
              <w:rPr>
                <w:sz w:val="18"/>
              </w:rPr>
              <w:t xml:space="preserve">Core semester workflow for students and staff.</w:t>
            </w:r>
          </w:p>
        </w:tc>
        <w:tc>
          <w:tcPr>
            <w:tcW w:w="1987" w:type="dxa"/>
          </w:tcPr>
          <w:p>
            <w:pPr>
              <w:spacing w:after="0" w:line="240" w:lineRule="auto"/>
            </w:pPr>
            <w:r>
              <w:rPr>
                <w:sz w:val="18"/>
              </w:rPr>
              <w:t xml:space="preserve">8</w:t>
            </w:r>
          </w:p>
        </w:tc>
      </w:tr>
      <w:tr>
        <w:tc>
          <w:tcPr>
            <w:tcW w:w="1987" w:type="dxa"/>
          </w:tcPr>
          <w:p>
            <w:pPr>
              <w:spacing w:after="0" w:line="240" w:lineRule="auto"/>
            </w:pPr>
            <w:r>
              <w:rPr>
                <w:sz w:val="18"/>
              </w:rPr>
              <w:t xml:space="preserve">5</w:t>
            </w:r>
          </w:p>
        </w:tc>
        <w:tc>
          <w:tcPr>
            <w:tcW w:w="1987" w:type="dxa"/>
          </w:tcPr>
          <w:p>
            <w:pPr>
              <w:spacing w:after="0" w:line="240" w:lineRule="auto"/>
            </w:pPr>
            <w:r>
              <w:rPr>
                <w:sz w:val="18"/>
              </w:rPr>
              <w:t xml:space="preserve">US-04 Faculty attendance entry</w:t>
            </w:r>
          </w:p>
        </w:tc>
        <w:tc>
          <w:tcPr>
            <w:tcW w:w="1987" w:type="dxa"/>
          </w:tcPr>
          <w:p>
            <w:pPr>
              <w:spacing w:after="0" w:line="240" w:lineRule="auto"/>
            </w:pPr>
            <w:r>
              <w:rPr>
                <w:sz w:val="18"/>
              </w:rPr>
              <w:t xml:space="preserve">Must</w:t>
            </w:r>
          </w:p>
        </w:tc>
        <w:tc>
          <w:tcPr>
            <w:tcW w:w="1987" w:type="dxa"/>
          </w:tcPr>
          <w:p>
            <w:pPr>
              <w:spacing w:after="0" w:line="240" w:lineRule="auto"/>
            </w:pPr>
            <w:r>
              <w:rPr>
                <w:sz w:val="18"/>
              </w:rPr>
              <w:t xml:space="preserve">Addresses a high-frequency academic process.</w:t>
            </w:r>
          </w:p>
        </w:tc>
        <w:tc>
          <w:tcPr>
            <w:tcW w:w="1987" w:type="dxa"/>
          </w:tcPr>
          <w:p>
            <w:pPr>
              <w:spacing w:after="0" w:line="240" w:lineRule="auto"/>
            </w:pPr>
            <w:r>
              <w:rPr>
                <w:sz w:val="18"/>
              </w:rPr>
              <w:t xml:space="preserve">8</w:t>
            </w:r>
          </w:p>
        </w:tc>
      </w:tr>
      <w:tr>
        <w:tc>
          <w:tcPr>
            <w:tcW w:w="1987" w:type="dxa"/>
          </w:tcPr>
          <w:p>
            <w:pPr>
              <w:spacing w:after="0" w:line="240" w:lineRule="auto"/>
            </w:pPr>
            <w:r>
              <w:rPr>
                <w:sz w:val="18"/>
              </w:rPr>
              <w:t xml:space="preserve">6</w:t>
            </w:r>
          </w:p>
        </w:tc>
        <w:tc>
          <w:tcPr>
            <w:tcW w:w="1987" w:type="dxa"/>
          </w:tcPr>
          <w:p>
            <w:pPr>
              <w:spacing w:after="0" w:line="240" w:lineRule="auto"/>
            </w:pPr>
            <w:r>
              <w:rPr>
                <w:sz w:val="18"/>
              </w:rPr>
              <w:t xml:space="preserve">US-05 Student attendance view</w:t>
            </w:r>
          </w:p>
        </w:tc>
        <w:tc>
          <w:tcPr>
            <w:tcW w:w="1987" w:type="dxa"/>
          </w:tcPr>
          <w:p>
            <w:pPr>
              <w:spacing w:after="0" w:line="240" w:lineRule="auto"/>
            </w:pPr>
            <w:r>
              <w:rPr>
                <w:sz w:val="18"/>
              </w:rPr>
              <w:t xml:space="preserve">Should</w:t>
            </w:r>
          </w:p>
        </w:tc>
        <w:tc>
          <w:tcPr>
            <w:tcW w:w="1987" w:type="dxa"/>
          </w:tcPr>
          <w:p>
            <w:pPr>
              <w:spacing w:after="0" w:line="240" w:lineRule="auto"/>
            </w:pPr>
            <w:r>
              <w:rPr>
                <w:sz w:val="18"/>
              </w:rPr>
              <w:t xml:space="preserve">Makes attendance information transparent.</w:t>
            </w:r>
          </w:p>
        </w:tc>
        <w:tc>
          <w:tcPr>
            <w:tcW w:w="1987" w:type="dxa"/>
          </w:tcPr>
          <w:p>
            <w:pPr>
              <w:spacing w:after="0" w:line="240" w:lineRule="auto"/>
            </w:pPr>
            <w:r>
              <w:rPr>
                <w:sz w:val="18"/>
              </w:rPr>
              <w:t xml:space="preserve">5</w:t>
            </w:r>
          </w:p>
        </w:tc>
      </w:tr>
      <w:tr>
        <w:tc>
          <w:tcPr>
            <w:tcW w:w="1987" w:type="dxa"/>
          </w:tcPr>
          <w:p>
            <w:pPr>
              <w:spacing w:after="0" w:line="240" w:lineRule="auto"/>
            </w:pPr>
            <w:r>
              <w:rPr>
                <w:sz w:val="18"/>
              </w:rPr>
              <w:t xml:space="preserve">7</w:t>
            </w:r>
          </w:p>
        </w:tc>
        <w:tc>
          <w:tcPr>
            <w:tcW w:w="1987" w:type="dxa"/>
          </w:tcPr>
          <w:p>
            <w:pPr>
              <w:spacing w:after="0" w:line="240" w:lineRule="auto"/>
            </w:pPr>
            <w:r>
              <w:rPr>
                <w:sz w:val="18"/>
              </w:rPr>
              <w:t xml:space="preserve">US-06 Result entry and approval</w:t>
            </w:r>
          </w:p>
        </w:tc>
        <w:tc>
          <w:tcPr>
            <w:tcW w:w="1987" w:type="dxa"/>
          </w:tcPr>
          <w:p>
            <w:pPr>
              <w:spacing w:after="0" w:line="240" w:lineRule="auto"/>
            </w:pPr>
            <w:r>
              <w:rPr>
                <w:sz w:val="18"/>
              </w:rPr>
              <w:t xml:space="preserve">Should</w:t>
            </w:r>
          </w:p>
        </w:tc>
        <w:tc>
          <w:tcPr>
            <w:tcW w:w="1987" w:type="dxa"/>
          </w:tcPr>
          <w:p>
            <w:pPr>
              <w:spacing w:after="0" w:line="240" w:lineRule="auto"/>
            </w:pPr>
            <w:r>
              <w:rPr>
                <w:sz w:val="18"/>
              </w:rPr>
              <w:t xml:space="preserve">Enables reliable examination processing.</w:t>
            </w:r>
          </w:p>
        </w:tc>
        <w:tc>
          <w:tcPr>
            <w:tcW w:w="1987" w:type="dxa"/>
          </w:tcPr>
          <w:p>
            <w:pPr>
              <w:spacing w:after="0" w:line="240" w:lineRule="auto"/>
            </w:pPr>
            <w:r>
              <w:rPr>
                <w:sz w:val="18"/>
              </w:rPr>
              <w:t xml:space="preserve">8</w:t>
            </w:r>
          </w:p>
        </w:tc>
      </w:tr>
      <w:tr>
        <w:tc>
          <w:tcPr>
            <w:tcW w:w="1987" w:type="dxa"/>
          </w:tcPr>
          <w:p>
            <w:pPr>
              <w:spacing w:after="0" w:line="240" w:lineRule="auto"/>
            </w:pPr>
            <w:r>
              <w:rPr>
                <w:sz w:val="18"/>
              </w:rPr>
              <w:t xml:space="preserve">8</w:t>
            </w:r>
          </w:p>
        </w:tc>
        <w:tc>
          <w:tcPr>
            <w:tcW w:w="1987" w:type="dxa"/>
          </w:tcPr>
          <w:p>
            <w:pPr>
              <w:spacing w:after="0" w:line="240" w:lineRule="auto"/>
            </w:pPr>
            <w:r>
              <w:rPr>
                <w:sz w:val="18"/>
              </w:rPr>
              <w:t xml:space="preserve">US-07 Student result view</w:t>
            </w:r>
          </w:p>
        </w:tc>
        <w:tc>
          <w:tcPr>
            <w:tcW w:w="1987" w:type="dxa"/>
          </w:tcPr>
          <w:p>
            <w:pPr>
              <w:spacing w:after="0" w:line="240" w:lineRule="auto"/>
            </w:pPr>
            <w:r>
              <w:rPr>
                <w:sz w:val="18"/>
              </w:rPr>
              <w:t xml:space="preserve">Should</w:t>
            </w:r>
          </w:p>
        </w:tc>
        <w:tc>
          <w:tcPr>
            <w:tcW w:w="1987" w:type="dxa"/>
          </w:tcPr>
          <w:p>
            <w:pPr>
              <w:spacing w:after="0" w:line="240" w:lineRule="auto"/>
            </w:pPr>
            <w:r>
              <w:rPr>
                <w:sz w:val="18"/>
              </w:rPr>
              <w:t xml:space="preserve">Delivers direct student value after approval.</w:t>
            </w:r>
          </w:p>
        </w:tc>
        <w:tc>
          <w:tcPr>
            <w:tcW w:w="1987" w:type="dxa"/>
          </w:tcPr>
          <w:p>
            <w:pPr>
              <w:spacing w:after="0" w:line="240" w:lineRule="auto"/>
            </w:pPr>
            <w:r>
              <w:rPr>
                <w:sz w:val="18"/>
              </w:rPr>
              <w:t xml:space="preserve">5</w:t>
            </w:r>
          </w:p>
        </w:tc>
      </w:tr>
      <w:tr>
        <w:tc>
          <w:tcPr>
            <w:tcW w:w="1987" w:type="dxa"/>
          </w:tcPr>
          <w:p>
            <w:pPr>
              <w:spacing w:after="0" w:line="240" w:lineRule="auto"/>
            </w:pPr>
            <w:r>
              <w:rPr>
                <w:sz w:val="18"/>
              </w:rPr>
              <w:t xml:space="preserve">9</w:t>
            </w:r>
          </w:p>
        </w:tc>
        <w:tc>
          <w:tcPr>
            <w:tcW w:w="1987" w:type="dxa"/>
          </w:tcPr>
          <w:p>
            <w:pPr>
              <w:spacing w:after="0" w:line="240" w:lineRule="auto"/>
            </w:pPr>
            <w:r>
              <w:rPr>
                <w:sz w:val="18"/>
              </w:rPr>
              <w:t xml:space="preserve">US-10 Student search</w:t>
            </w:r>
          </w:p>
        </w:tc>
        <w:tc>
          <w:tcPr>
            <w:tcW w:w="1987" w:type="dxa"/>
          </w:tcPr>
          <w:p>
            <w:pPr>
              <w:spacing w:after="0" w:line="240" w:lineRule="auto"/>
            </w:pPr>
            <w:r>
              <w:rPr>
                <w:sz w:val="18"/>
              </w:rPr>
              <w:t xml:space="preserve">Could</w:t>
            </w:r>
          </w:p>
        </w:tc>
        <w:tc>
          <w:tcPr>
            <w:tcW w:w="1987" w:type="dxa"/>
          </w:tcPr>
          <w:p>
            <w:pPr>
              <w:spacing w:after="0" w:line="240" w:lineRule="auto"/>
            </w:pPr>
            <w:r>
              <w:rPr>
                <w:sz w:val="18"/>
              </w:rPr>
              <w:t xml:space="preserve">Improves staff efficiency after core data is available.</w:t>
            </w:r>
          </w:p>
        </w:tc>
        <w:tc>
          <w:tcPr>
            <w:tcW w:w="1987" w:type="dxa"/>
          </w:tcPr>
          <w:p>
            <w:pPr>
              <w:spacing w:after="0" w:line="240" w:lineRule="auto"/>
            </w:pPr>
            <w:r>
              <w:rPr>
                <w:sz w:val="18"/>
              </w:rPr>
              <w:t xml:space="preserve">5</w:t>
            </w:r>
          </w:p>
        </w:tc>
      </w:tr>
      <w:tr>
        <w:tc>
          <w:tcPr>
            <w:tcW w:w="1987" w:type="dxa"/>
          </w:tcPr>
          <w:p>
            <w:pPr>
              <w:spacing w:after="0" w:line="240" w:lineRule="auto"/>
            </w:pPr>
            <w:r>
              <w:rPr>
                <w:sz w:val="18"/>
              </w:rPr>
              <w:t xml:space="preserve">10</w:t>
            </w:r>
          </w:p>
        </w:tc>
        <w:tc>
          <w:tcPr>
            <w:tcW w:w="1987" w:type="dxa"/>
          </w:tcPr>
          <w:p>
            <w:pPr>
              <w:spacing w:after="0" w:line="240" w:lineRule="auto"/>
            </w:pPr>
            <w:r>
              <w:rPr>
                <w:sz w:val="18"/>
              </w:rPr>
              <w:t xml:space="preserve">US-08 Academic reports</w:t>
            </w:r>
          </w:p>
        </w:tc>
        <w:tc>
          <w:tcPr>
            <w:tcW w:w="1987" w:type="dxa"/>
          </w:tcPr>
          <w:p>
            <w:pPr>
              <w:spacing w:after="0" w:line="240" w:lineRule="auto"/>
            </w:pPr>
            <w:r>
              <w:rPr>
                <w:sz w:val="18"/>
              </w:rPr>
              <w:t xml:space="preserve">Could</w:t>
            </w:r>
          </w:p>
        </w:tc>
        <w:tc>
          <w:tcPr>
            <w:tcW w:w="1987" w:type="dxa"/>
          </w:tcPr>
          <w:p>
            <w:pPr>
              <w:spacing w:after="0" w:line="240" w:lineRule="auto"/>
            </w:pPr>
            <w:r>
              <w:rPr>
                <w:sz w:val="18"/>
              </w:rPr>
              <w:t xml:space="preserve">Adds management insight after data modules stabilize.</w:t>
            </w:r>
          </w:p>
        </w:tc>
        <w:tc>
          <w:tcPr>
            <w:tcW w:w="1987" w:type="dxa"/>
          </w:tcPr>
          <w:p>
            <w:pPr>
              <w:spacing w:after="0" w:line="240" w:lineRule="auto"/>
            </w:pPr>
            <w:r>
              <w:rPr>
                <w:sz w:val="18"/>
              </w:rPr>
              <w:t xml:space="preserve">8</w:t>
            </w:r>
          </w:p>
        </w:tc>
      </w:tr>
    </w:tbl>
    <w:p/>
    <w:p>
      <w:pPr>
        <w:pStyle w:val="2"/>
      </w:pPr>
      <w:r>
        <w:t xml:space="preserve">4.2 Story Point Estimation</w:t>
      </w:r>
    </w:p>
    <w:p>
      <w:r>
        <w:t xml:space="preserve">Relative estimation uses the Fibonacci scale 1, 2, 3, 5, 8 and 13. Points represent combined effort, uncertainty and complexity, not calendar hours. The team uses planning poker and compares each story with the baseline student-profile story (5 points). Stories larger than 13 points must be split before selection.</w:t>
      </w:r>
    </w:p>
    <w:tbl>
      <w:tblPr>
        <w:jc w:val="center"/>
        <w:tblBorders>
          <w:top w:val="single" w:sz="4" w:color="auto"/>
          <w:left w:val="single" w:sz="4" w:color="auto"/>
          <w:bottom w:val="single" w:sz="4" w:color="auto"/>
          <w:right w:val="single" w:sz="4" w:color="auto"/>
          <w:insideH w:val="single" w:sz="4" w:color="auto"/>
          <w:insideV w:val="single" w:sz="4" w:color="auto"/>
        </w:tblBorders>
        <w:tblCellMar>
          <w:left w:w="108" w:type="dxa"/>
          <w:right w:w="108" w:type="dxa"/>
        </w:tblCellMar>
      </w:tblPr>
      <w:tblGrid>
        <w:gridCol w:w="3312"/>
        <w:gridCol w:w="3312"/>
        <w:gridCol w:w="3312"/>
      </w:tblGrid>
      <w:tr>
        <w:tc>
          <w:tcPr>
            <w:tcW w:w="3312" w:type="dxa"/>
            <w:shd w:val="clear" w:color="auto" w:fill="D9EAF7"/>
          </w:tcPr>
          <w:p>
            <w:pPr>
              <w:spacing w:after="0" w:line="240" w:lineRule="auto"/>
            </w:pPr>
            <w:r>
              <w:rPr>
                <w:b/>
                <w:sz w:val="18"/>
              </w:rPr>
              <w:t xml:space="preserve">Points</w:t>
            </w:r>
          </w:p>
        </w:tc>
        <w:tc>
          <w:tcPr>
            <w:tcW w:w="3312" w:type="dxa"/>
            <w:shd w:val="clear" w:color="auto" w:fill="D9EAF7"/>
          </w:tcPr>
          <w:p>
            <w:pPr>
              <w:spacing w:after="0" w:line="240" w:lineRule="auto"/>
            </w:pPr>
            <w:r>
              <w:rPr>
                <w:b/>
                <w:sz w:val="18"/>
              </w:rPr>
              <w:t xml:space="preserve">Interpretation</w:t>
            </w:r>
          </w:p>
        </w:tc>
        <w:tc>
          <w:tcPr>
            <w:tcW w:w="3312" w:type="dxa"/>
            <w:shd w:val="clear" w:color="auto" w:fill="D9EAF7"/>
          </w:tcPr>
          <w:p>
            <w:pPr>
              <w:spacing w:after="0" w:line="240" w:lineRule="auto"/>
            </w:pPr>
            <w:r>
              <w:rPr>
                <w:b/>
                <w:sz w:val="18"/>
              </w:rPr>
              <w:t xml:space="preserve">Example</w:t>
            </w:r>
          </w:p>
        </w:tc>
      </w:tr>
      <w:tr>
        <w:tc>
          <w:tcPr>
            <w:tcW w:w="3312" w:type="dxa"/>
          </w:tcPr>
          <w:p>
            <w:pPr>
              <w:spacing w:after="0" w:line="240" w:lineRule="auto"/>
            </w:pPr>
            <w:r>
              <w:rPr>
                <w:sz w:val="18"/>
              </w:rPr>
              <w:t xml:space="preserve">12</w:t>
            </w:r>
          </w:p>
        </w:tc>
        <w:tc>
          <w:tcPr>
            <w:tcW w:w="3312" w:type="dxa"/>
          </w:tcPr>
          <w:p>
            <w:pPr>
              <w:spacing w:after="0" w:line="240" w:lineRule="auto"/>
            </w:pPr>
            <w:r>
              <w:rPr>
                <w:sz w:val="18"/>
              </w:rPr>
              <w:t xml:space="preserve">Small, well understood change</w:t>
            </w:r>
          </w:p>
        </w:tc>
        <w:tc>
          <w:tcPr>
            <w:tcW w:w="3312" w:type="dxa"/>
          </w:tcPr>
          <w:p>
            <w:pPr>
              <w:spacing w:after="0" w:line="240" w:lineRule="auto"/>
            </w:pPr>
            <w:r>
              <w:rPr>
                <w:sz w:val="18"/>
              </w:rPr>
              <w:t xml:space="preserve">Display a dashboard message.</w:t>
            </w:r>
          </w:p>
        </w:tc>
      </w:tr>
      <w:tr>
        <w:tc>
          <w:tcPr>
            <w:tcW w:w="3312" w:type="dxa"/>
          </w:tcPr>
          <w:p>
            <w:pPr>
              <w:spacing w:after="0" w:line="240" w:lineRule="auto"/>
            </w:pPr>
            <w:r>
              <w:rPr>
                <w:sz w:val="18"/>
              </w:rPr>
              <w:t xml:space="preserve">35</w:t>
            </w:r>
          </w:p>
        </w:tc>
        <w:tc>
          <w:tcPr>
            <w:tcW w:w="3312" w:type="dxa"/>
          </w:tcPr>
          <w:p>
            <w:pPr>
              <w:spacing w:after="0" w:line="240" w:lineRule="auto"/>
            </w:pPr>
            <w:r>
              <w:rPr>
                <w:sz w:val="18"/>
              </w:rPr>
              <w:t xml:space="preserve">Moderate workflow with limited dependencies</w:t>
            </w:r>
          </w:p>
        </w:tc>
        <w:tc>
          <w:tcPr>
            <w:tcW w:w="3312" w:type="dxa"/>
          </w:tcPr>
          <w:p>
            <w:pPr>
              <w:spacing w:after="0" w:line="240" w:lineRule="auto"/>
            </w:pPr>
            <w:r>
              <w:rPr>
                <w:sz w:val="18"/>
              </w:rPr>
              <w:t xml:space="preserve">Student profile view or attendance percentage.</w:t>
            </w:r>
          </w:p>
        </w:tc>
      </w:tr>
      <w:tr>
        <w:tc>
          <w:tcPr>
            <w:tcW w:w="3312" w:type="dxa"/>
          </w:tcPr>
          <w:p>
            <w:pPr>
              <w:spacing w:after="0" w:line="240" w:lineRule="auto"/>
            </w:pPr>
            <w:r>
              <w:rPr>
                <w:sz w:val="18"/>
              </w:rPr>
              <w:t xml:space="preserve">8</w:t>
            </w:r>
          </w:p>
        </w:tc>
        <w:tc>
          <w:tcPr>
            <w:tcW w:w="3312" w:type="dxa"/>
          </w:tcPr>
          <w:p>
            <w:pPr>
              <w:spacing w:after="0" w:line="240" w:lineRule="auto"/>
            </w:pPr>
            <w:r>
              <w:rPr>
                <w:sz w:val="18"/>
              </w:rPr>
              <w:t xml:space="preserve">Complex workflow, validation and permissions</w:t>
            </w:r>
          </w:p>
        </w:tc>
        <w:tc>
          <w:tcPr>
            <w:tcW w:w="3312" w:type="dxa"/>
          </w:tcPr>
          <w:p>
            <w:pPr>
              <w:spacing w:after="0" w:line="240" w:lineRule="auto"/>
            </w:pPr>
            <w:r>
              <w:rPr>
                <w:sz w:val="18"/>
              </w:rPr>
              <w:t xml:space="preserve">Course registration or result entry.</w:t>
            </w:r>
          </w:p>
        </w:tc>
      </w:tr>
      <w:tr>
        <w:tc>
          <w:tcPr>
            <w:tcW w:w="3312" w:type="dxa"/>
          </w:tcPr>
          <w:p>
            <w:pPr>
              <w:spacing w:after="0" w:line="240" w:lineRule="auto"/>
            </w:pPr>
            <w:r>
              <w:rPr>
                <w:sz w:val="18"/>
              </w:rPr>
              <w:t xml:space="preserve">13</w:t>
            </w:r>
          </w:p>
        </w:tc>
        <w:tc>
          <w:tcPr>
            <w:tcW w:w="3312" w:type="dxa"/>
          </w:tcPr>
          <w:p>
            <w:pPr>
              <w:spacing w:after="0" w:line="240" w:lineRule="auto"/>
            </w:pPr>
            <w:r>
              <w:rPr>
                <w:sz w:val="18"/>
              </w:rPr>
              <w:t xml:space="preserve">Too large for one sprint; split</w:t>
            </w:r>
          </w:p>
        </w:tc>
        <w:tc>
          <w:tcPr>
            <w:tcW w:w="3312" w:type="dxa"/>
          </w:tcPr>
          <w:p>
            <w:pPr>
              <w:spacing w:after="0" w:line="240" w:lineRule="auto"/>
            </w:pPr>
            <w:r>
              <w:rPr>
                <w:sz w:val="18"/>
              </w:rPr>
              <w:t xml:space="preserve">Full report suite with several export formats.</w:t>
            </w:r>
          </w:p>
        </w:tc>
      </w:tr>
    </w:tbl>
    <w:p>
      <w:pPr>
        <w:pStyle w:val="1"/>
      </w:pPr>
      <w:r>
        <w:t xml:space="preserve">5. Sprint Planning and Sprint Backlogs</w:t>
      </w:r>
    </w:p>
    <w:p>
      <w:pPr>
        <w:pStyle w:val="2"/>
      </w:pPr>
      <w:r>
        <w:t xml:space="preserve">5.1 Release Assumptions</w:t>
      </w:r>
    </w:p>
    <w:p>
      <w:r>
        <w:t xml:space="preserve">Each sprint is two weeks. The teams initial sustainable velocity is estimated at 20 story points per sprint. Release 1 targets a secure student-record, profile, course-registration and attendance foundation; Release 2 completes examinations, results, search and reporting.</w:t>
      </w:r>
    </w:p>
    <w:p>
      <w:pPr>
        <w:pStyle w:val="2"/>
      </w:pPr>
      <w:r>
        <w:t xml:space="preserve">5.2 Sprint 1  Foundation and Access</w:t>
      </w:r>
    </w:p>
    <w:p>
      <w:r>
        <w:t xml:space="preserve">Sprint Goal: Establish secure access and a reliable student record so the platform has a usable foundation.</w:t>
      </w:r>
    </w:p>
    <w:tbl>
      <w:tblPr>
        <w:jc w:val="center"/>
        <w:tblBorders>
          <w:top w:val="single" w:sz="4" w:color="auto"/>
          <w:left w:val="single" w:sz="4" w:color="auto"/>
          <w:bottom w:val="single" w:sz="4" w:color="auto"/>
          <w:right w:val="single" w:sz="4" w:color="auto"/>
          <w:insideH w:val="single" w:sz="4" w:color="auto"/>
          <w:insideV w:val="single" w:sz="4" w:color="auto"/>
        </w:tblBorders>
        <w:tblCellMar>
          <w:left w:w="108" w:type="dxa"/>
          <w:right w:w="108" w:type="dxa"/>
        </w:tblCellMar>
      </w:tblPr>
      <w:tblGrid>
        <w:gridCol w:w="2484"/>
        <w:gridCol w:w="2484"/>
        <w:gridCol w:w="2484"/>
        <w:gridCol w:w="2484"/>
      </w:tblGrid>
      <w:tr>
        <w:tc>
          <w:tcPr>
            <w:tcW w:w="2484" w:type="dxa"/>
            <w:shd w:val="clear" w:color="auto" w:fill="D9EAF7"/>
          </w:tcPr>
          <w:p>
            <w:pPr>
              <w:spacing w:after="0" w:line="240" w:lineRule="auto"/>
            </w:pPr>
            <w:r>
              <w:rPr>
                <w:b/>
                <w:sz w:val="18"/>
              </w:rPr>
              <w:t xml:space="preserve">Story / Task</w:t>
            </w:r>
          </w:p>
        </w:tc>
        <w:tc>
          <w:tcPr>
            <w:tcW w:w="2484" w:type="dxa"/>
            <w:shd w:val="clear" w:color="auto" w:fill="D9EAF7"/>
          </w:tcPr>
          <w:p>
            <w:pPr>
              <w:spacing w:after="0" w:line="240" w:lineRule="auto"/>
            </w:pPr>
            <w:r>
              <w:rPr>
                <w:b/>
                <w:sz w:val="18"/>
              </w:rPr>
              <w:t xml:space="preserve">Owner</w:t>
            </w:r>
          </w:p>
        </w:tc>
        <w:tc>
          <w:tcPr>
            <w:tcW w:w="2484" w:type="dxa"/>
            <w:shd w:val="clear" w:color="auto" w:fill="D9EAF7"/>
          </w:tcPr>
          <w:p>
            <w:pPr>
              <w:spacing w:after="0" w:line="240" w:lineRule="auto"/>
            </w:pPr>
            <w:r>
              <w:rPr>
                <w:b/>
                <w:sz w:val="18"/>
              </w:rPr>
              <w:t xml:space="preserve">SP</w:t>
            </w:r>
          </w:p>
        </w:tc>
        <w:tc>
          <w:tcPr>
            <w:tcW w:w="2484" w:type="dxa"/>
            <w:shd w:val="clear" w:color="auto" w:fill="D9EAF7"/>
          </w:tcPr>
          <w:p>
            <w:pPr>
              <w:spacing w:after="0" w:line="240" w:lineRule="auto"/>
            </w:pPr>
            <w:r>
              <w:rPr>
                <w:b/>
                <w:sz w:val="18"/>
              </w:rPr>
              <w:t xml:space="preserve">Planned Outcome</w:t>
            </w:r>
          </w:p>
        </w:tc>
      </w:tr>
      <w:tr>
        <w:tc>
          <w:tcPr>
            <w:tcW w:w="2484" w:type="dxa"/>
          </w:tcPr>
          <w:p>
            <w:pPr>
              <w:spacing w:after="0" w:line="240" w:lineRule="auto"/>
            </w:pPr>
            <w:r>
              <w:rPr>
                <w:sz w:val="18"/>
              </w:rPr>
              <w:t xml:space="preserve">US-01 Student record creation</w:t>
            </w:r>
          </w:p>
        </w:tc>
        <w:tc>
          <w:tcPr>
            <w:tcW w:w="2484" w:type="dxa"/>
          </w:tcPr>
          <w:p>
            <w:pPr>
              <w:spacing w:after="0" w:line="240" w:lineRule="auto"/>
            </w:pPr>
            <w:r>
              <w:rPr>
                <w:sz w:val="18"/>
              </w:rPr>
              <w:t xml:space="preserve">Developer + QA</w:t>
            </w:r>
          </w:p>
        </w:tc>
        <w:tc>
          <w:tcPr>
            <w:tcW w:w="2484" w:type="dxa"/>
          </w:tcPr>
          <w:p>
            <w:pPr>
              <w:spacing w:after="0" w:line="240" w:lineRule="auto"/>
            </w:pPr>
            <w:r>
              <w:rPr>
                <w:sz w:val="18"/>
              </w:rPr>
              <w:t xml:space="preserve">5</w:t>
            </w:r>
          </w:p>
        </w:tc>
        <w:tc>
          <w:tcPr>
            <w:tcW w:w="2484" w:type="dxa"/>
          </w:tcPr>
          <w:p>
            <w:pPr>
              <w:spacing w:after="0" w:line="240" w:lineRule="auto"/>
            </w:pPr>
            <w:r>
              <w:rPr>
                <w:sz w:val="18"/>
              </w:rPr>
              <w:t xml:space="preserve">Validated create/view student profile.</w:t>
            </w:r>
          </w:p>
        </w:tc>
      </w:tr>
      <w:tr>
        <w:tc>
          <w:tcPr>
            <w:tcW w:w="2484" w:type="dxa"/>
          </w:tcPr>
          <w:p>
            <w:pPr>
              <w:spacing w:after="0" w:line="240" w:lineRule="auto"/>
            </w:pPr>
            <w:r>
              <w:rPr>
                <w:sz w:val="18"/>
              </w:rPr>
              <w:t xml:space="preserve">US-02 Student sign-in and profile view</w:t>
            </w:r>
          </w:p>
        </w:tc>
        <w:tc>
          <w:tcPr>
            <w:tcW w:w="2484" w:type="dxa"/>
          </w:tcPr>
          <w:p>
            <w:pPr>
              <w:spacing w:after="0" w:line="240" w:lineRule="auto"/>
            </w:pPr>
            <w:r>
              <w:rPr>
                <w:sz w:val="18"/>
              </w:rPr>
              <w:t xml:space="preserve">Developer + UX</w:t>
            </w:r>
          </w:p>
        </w:tc>
        <w:tc>
          <w:tcPr>
            <w:tcW w:w="2484" w:type="dxa"/>
          </w:tcPr>
          <w:p>
            <w:pPr>
              <w:spacing w:after="0" w:line="240" w:lineRule="auto"/>
            </w:pPr>
            <w:r>
              <w:rPr>
                <w:sz w:val="18"/>
              </w:rPr>
              <w:t xml:space="preserve">5</w:t>
            </w:r>
          </w:p>
        </w:tc>
        <w:tc>
          <w:tcPr>
            <w:tcW w:w="2484" w:type="dxa"/>
          </w:tcPr>
          <w:p>
            <w:pPr>
              <w:spacing w:after="0" w:line="240" w:lineRule="auto"/>
            </w:pPr>
            <w:r>
              <w:rPr>
                <w:sz w:val="18"/>
              </w:rPr>
              <w:t xml:space="preserve">Student dashboard with own profile.</w:t>
            </w:r>
          </w:p>
        </w:tc>
      </w:tr>
      <w:tr>
        <w:tc>
          <w:tcPr>
            <w:tcW w:w="2484" w:type="dxa"/>
          </w:tcPr>
          <w:p>
            <w:pPr>
              <w:spacing w:after="0" w:line="240" w:lineRule="auto"/>
            </w:pPr>
            <w:r>
              <w:rPr>
                <w:sz w:val="18"/>
              </w:rPr>
              <w:t xml:space="preserve">US-09 Role-based access (initial roles)</w:t>
            </w:r>
          </w:p>
        </w:tc>
        <w:tc>
          <w:tcPr>
            <w:tcW w:w="2484" w:type="dxa"/>
          </w:tcPr>
          <w:p>
            <w:pPr>
              <w:spacing w:after="0" w:line="240" w:lineRule="auto"/>
            </w:pPr>
            <w:r>
              <w:rPr>
                <w:sz w:val="18"/>
              </w:rPr>
              <w:t xml:space="preserve">Developer + IT support</w:t>
            </w:r>
          </w:p>
        </w:tc>
        <w:tc>
          <w:tcPr>
            <w:tcW w:w="2484" w:type="dxa"/>
          </w:tcPr>
          <w:p>
            <w:pPr>
              <w:spacing w:after="0" w:line="240" w:lineRule="auto"/>
            </w:pPr>
            <w:r>
              <w:rPr>
                <w:sz w:val="18"/>
              </w:rPr>
              <w:t xml:space="preserve">8</w:t>
            </w:r>
          </w:p>
        </w:tc>
        <w:tc>
          <w:tcPr>
            <w:tcW w:w="2484" w:type="dxa"/>
          </w:tcPr>
          <w:p>
            <w:pPr>
              <w:spacing w:after="0" w:line="240" w:lineRule="auto"/>
            </w:pPr>
            <w:r>
              <w:rPr>
                <w:sz w:val="18"/>
              </w:rPr>
              <w:t xml:space="preserve">Student, faculty and administrator permissions.</w:t>
            </w:r>
          </w:p>
        </w:tc>
      </w:tr>
      <w:tr>
        <w:tc>
          <w:tcPr>
            <w:tcW w:w="2484" w:type="dxa"/>
          </w:tcPr>
          <w:p>
            <w:pPr>
              <w:spacing w:after="0" w:line="240" w:lineRule="auto"/>
            </w:pPr>
            <w:r>
              <w:rPr>
                <w:sz w:val="18"/>
              </w:rPr>
              <w:t xml:space="preserve">Setup test data, review and documentation</w:t>
            </w:r>
          </w:p>
        </w:tc>
        <w:tc>
          <w:tcPr>
            <w:tcW w:w="2484" w:type="dxa"/>
          </w:tcPr>
          <w:p>
            <w:pPr>
              <w:spacing w:after="0" w:line="240" w:lineRule="auto"/>
            </w:pPr>
            <w:r>
              <w:rPr>
                <w:sz w:val="18"/>
              </w:rPr>
              <w:t xml:space="preserve">Whole team</w:t>
            </w:r>
          </w:p>
        </w:tc>
        <w:tc>
          <w:tcPr>
            <w:tcW w:w="2484" w:type="dxa"/>
          </w:tcPr>
          <w:p>
            <w:pPr>
              <w:spacing w:after="0" w:line="240" w:lineRule="auto"/>
            </w:pPr>
            <w:r>
              <w:rPr>
                <w:sz w:val="18"/>
              </w:rPr>
              <w:t xml:space="preserve">2</w:t>
            </w:r>
          </w:p>
        </w:tc>
        <w:tc>
          <w:tcPr>
            <w:tcW w:w="2484" w:type="dxa"/>
          </w:tcPr>
          <w:p>
            <w:pPr>
              <w:spacing w:after="0" w:line="240" w:lineRule="auto"/>
            </w:pPr>
            <w:r>
              <w:rPr>
                <w:sz w:val="18"/>
              </w:rPr>
              <w:t xml:space="preserve">Demonstrable increment and evidence.</w:t>
            </w:r>
          </w:p>
        </w:tc>
      </w:tr>
    </w:tbl>
    <w:p>
      <w:pPr>
        <w:pStyle w:val="2"/>
      </w:pPr>
      <w:r>
        <w:t xml:space="preserve">5.3 Sprint 2  Registration and Attendance</w:t>
      </w:r>
    </w:p>
    <w:p>
      <w:r>
        <w:t xml:space="preserve">Sprint Goal: Enable the core student enrolment and attendance workflow for one semester.</w:t>
      </w:r>
    </w:p>
    <w:tbl>
      <w:tblPr>
        <w:jc w:val="center"/>
        <w:tblBorders>
          <w:top w:val="single" w:sz="4" w:color="auto"/>
          <w:left w:val="single" w:sz="4" w:color="auto"/>
          <w:bottom w:val="single" w:sz="4" w:color="auto"/>
          <w:right w:val="single" w:sz="4" w:color="auto"/>
          <w:insideH w:val="single" w:sz="4" w:color="auto"/>
          <w:insideV w:val="single" w:sz="4" w:color="auto"/>
        </w:tblBorders>
        <w:tblCellMar>
          <w:left w:w="108" w:type="dxa"/>
          <w:right w:w="108" w:type="dxa"/>
        </w:tblCellMar>
      </w:tblPr>
      <w:tblGrid>
        <w:gridCol w:w="2484"/>
        <w:gridCol w:w="2484"/>
        <w:gridCol w:w="2484"/>
        <w:gridCol w:w="2484"/>
      </w:tblGrid>
      <w:tr>
        <w:tc>
          <w:tcPr>
            <w:tcW w:w="2484" w:type="dxa"/>
            <w:shd w:val="clear" w:color="auto" w:fill="D9EAF7"/>
          </w:tcPr>
          <w:p>
            <w:pPr>
              <w:spacing w:after="0" w:line="240" w:lineRule="auto"/>
            </w:pPr>
            <w:r>
              <w:rPr>
                <w:b/>
                <w:sz w:val="18"/>
              </w:rPr>
              <w:t xml:space="preserve">Story / Task</w:t>
            </w:r>
          </w:p>
        </w:tc>
        <w:tc>
          <w:tcPr>
            <w:tcW w:w="2484" w:type="dxa"/>
            <w:shd w:val="clear" w:color="auto" w:fill="D9EAF7"/>
          </w:tcPr>
          <w:p>
            <w:pPr>
              <w:spacing w:after="0" w:line="240" w:lineRule="auto"/>
            </w:pPr>
            <w:r>
              <w:rPr>
                <w:b/>
                <w:sz w:val="18"/>
              </w:rPr>
              <w:t xml:space="preserve">Owner</w:t>
            </w:r>
          </w:p>
        </w:tc>
        <w:tc>
          <w:tcPr>
            <w:tcW w:w="2484" w:type="dxa"/>
            <w:shd w:val="clear" w:color="auto" w:fill="D9EAF7"/>
          </w:tcPr>
          <w:p>
            <w:pPr>
              <w:spacing w:after="0" w:line="240" w:lineRule="auto"/>
            </w:pPr>
            <w:r>
              <w:rPr>
                <w:b/>
                <w:sz w:val="18"/>
              </w:rPr>
              <w:t xml:space="preserve">SP</w:t>
            </w:r>
          </w:p>
        </w:tc>
        <w:tc>
          <w:tcPr>
            <w:tcW w:w="2484" w:type="dxa"/>
            <w:shd w:val="clear" w:color="auto" w:fill="D9EAF7"/>
          </w:tcPr>
          <w:p>
            <w:pPr>
              <w:spacing w:after="0" w:line="240" w:lineRule="auto"/>
            </w:pPr>
            <w:r>
              <w:rPr>
                <w:b/>
                <w:sz w:val="18"/>
              </w:rPr>
              <w:t xml:space="preserve">Planned Outcome</w:t>
            </w:r>
          </w:p>
        </w:tc>
      </w:tr>
      <w:tr>
        <w:tc>
          <w:tcPr>
            <w:tcW w:w="2484" w:type="dxa"/>
          </w:tcPr>
          <w:p>
            <w:pPr>
              <w:spacing w:after="0" w:line="240" w:lineRule="auto"/>
            </w:pPr>
            <w:r>
              <w:rPr>
                <w:sz w:val="18"/>
              </w:rPr>
              <w:t xml:space="preserve">US-03 Course registration</w:t>
            </w:r>
          </w:p>
        </w:tc>
        <w:tc>
          <w:tcPr>
            <w:tcW w:w="2484" w:type="dxa"/>
          </w:tcPr>
          <w:p>
            <w:pPr>
              <w:spacing w:after="0" w:line="240" w:lineRule="auto"/>
            </w:pPr>
            <w:r>
              <w:rPr>
                <w:sz w:val="18"/>
              </w:rPr>
              <w:t xml:space="preserve">Developer + UX</w:t>
            </w:r>
          </w:p>
        </w:tc>
        <w:tc>
          <w:tcPr>
            <w:tcW w:w="2484" w:type="dxa"/>
          </w:tcPr>
          <w:p>
            <w:pPr>
              <w:spacing w:after="0" w:line="240" w:lineRule="auto"/>
            </w:pPr>
            <w:r>
              <w:rPr>
                <w:sz w:val="18"/>
              </w:rPr>
              <w:t xml:space="preserve">8</w:t>
            </w:r>
          </w:p>
        </w:tc>
        <w:tc>
          <w:tcPr>
            <w:tcW w:w="2484" w:type="dxa"/>
          </w:tcPr>
          <w:p>
            <w:pPr>
              <w:spacing w:after="0" w:line="240" w:lineRule="auto"/>
            </w:pPr>
            <w:r>
              <w:rPr>
                <w:sz w:val="18"/>
              </w:rPr>
              <w:t xml:space="preserve">Available-course selection and confirmation.</w:t>
            </w:r>
          </w:p>
        </w:tc>
      </w:tr>
      <w:tr>
        <w:tc>
          <w:tcPr>
            <w:tcW w:w="2484" w:type="dxa"/>
          </w:tcPr>
          <w:p>
            <w:pPr>
              <w:spacing w:after="0" w:line="240" w:lineRule="auto"/>
            </w:pPr>
            <w:r>
              <w:rPr>
                <w:sz w:val="18"/>
              </w:rPr>
              <w:t xml:space="preserve">US-04 Faculty attendance entry</w:t>
            </w:r>
          </w:p>
        </w:tc>
        <w:tc>
          <w:tcPr>
            <w:tcW w:w="2484" w:type="dxa"/>
          </w:tcPr>
          <w:p>
            <w:pPr>
              <w:spacing w:after="0" w:line="240" w:lineRule="auto"/>
            </w:pPr>
            <w:r>
              <w:rPr>
                <w:sz w:val="18"/>
              </w:rPr>
              <w:t xml:space="preserve">Developer + QA</w:t>
            </w:r>
          </w:p>
        </w:tc>
        <w:tc>
          <w:tcPr>
            <w:tcW w:w="2484" w:type="dxa"/>
          </w:tcPr>
          <w:p>
            <w:pPr>
              <w:spacing w:after="0" w:line="240" w:lineRule="auto"/>
            </w:pPr>
            <w:r>
              <w:rPr>
                <w:sz w:val="18"/>
              </w:rPr>
              <w:t xml:space="preserve">8</w:t>
            </w:r>
          </w:p>
        </w:tc>
        <w:tc>
          <w:tcPr>
            <w:tcW w:w="2484" w:type="dxa"/>
          </w:tcPr>
          <w:p>
            <w:pPr>
              <w:spacing w:after="0" w:line="240" w:lineRule="auto"/>
            </w:pPr>
            <w:r>
              <w:rPr>
                <w:sz w:val="18"/>
              </w:rPr>
              <w:t xml:space="preserve">Course/date attendance recording.</w:t>
            </w:r>
          </w:p>
        </w:tc>
      </w:tr>
      <w:tr>
        <w:tc>
          <w:tcPr>
            <w:tcW w:w="2484" w:type="dxa"/>
          </w:tcPr>
          <w:p>
            <w:pPr>
              <w:spacing w:after="0" w:line="240" w:lineRule="auto"/>
            </w:pPr>
            <w:r>
              <w:rPr>
                <w:sz w:val="18"/>
              </w:rPr>
              <w:t xml:space="preserve">US-05 Student attendance view</w:t>
            </w:r>
          </w:p>
        </w:tc>
        <w:tc>
          <w:tcPr>
            <w:tcW w:w="2484" w:type="dxa"/>
          </w:tcPr>
          <w:p>
            <w:pPr>
              <w:spacing w:after="0" w:line="240" w:lineRule="auto"/>
            </w:pPr>
            <w:r>
              <w:rPr>
                <w:sz w:val="18"/>
              </w:rPr>
              <w:t xml:space="preserve">Developer</w:t>
            </w:r>
          </w:p>
        </w:tc>
        <w:tc>
          <w:tcPr>
            <w:tcW w:w="2484" w:type="dxa"/>
          </w:tcPr>
          <w:p>
            <w:pPr>
              <w:spacing w:after="0" w:line="240" w:lineRule="auto"/>
            </w:pPr>
            <w:r>
              <w:rPr>
                <w:sz w:val="18"/>
              </w:rPr>
              <w:t xml:space="preserve">5</w:t>
            </w:r>
          </w:p>
        </w:tc>
        <w:tc>
          <w:tcPr>
            <w:tcW w:w="2484" w:type="dxa"/>
          </w:tcPr>
          <w:p>
            <w:pPr>
              <w:spacing w:after="0" w:line="240" w:lineRule="auto"/>
            </w:pPr>
            <w:r>
              <w:rPr>
                <w:sz w:val="18"/>
              </w:rPr>
              <w:t xml:space="preserve">Course-wise percentage display.</w:t>
            </w:r>
          </w:p>
        </w:tc>
      </w:tr>
      <w:tr>
        <w:tc>
          <w:tcPr>
            <w:tcW w:w="2484" w:type="dxa"/>
          </w:tcPr>
          <w:p>
            <w:pPr>
              <w:spacing w:after="0" w:line="240" w:lineRule="auto"/>
            </w:pPr>
            <w:r>
              <w:rPr>
                <w:sz w:val="18"/>
              </w:rPr>
              <w:t xml:space="preserve">Sprint test and stakeholder demonstration</w:t>
            </w:r>
          </w:p>
        </w:tc>
        <w:tc>
          <w:tcPr>
            <w:tcW w:w="2484" w:type="dxa"/>
          </w:tcPr>
          <w:p>
            <w:pPr>
              <w:spacing w:after="0" w:line="240" w:lineRule="auto"/>
            </w:pPr>
            <w:r>
              <w:rPr>
                <w:sz w:val="18"/>
              </w:rPr>
              <w:t xml:space="preserve">Whole team</w:t>
            </w:r>
          </w:p>
        </w:tc>
        <w:tc>
          <w:tcPr>
            <w:tcW w:w="2484" w:type="dxa"/>
          </w:tcPr>
          <w:p>
            <w:pPr>
              <w:spacing w:after="0" w:line="240" w:lineRule="auto"/>
            </w:pPr>
            <w:r>
              <w:rPr>
                <w:sz w:val="18"/>
              </w:rPr>
              <w:t xml:space="preserve">2</w:t>
            </w:r>
          </w:p>
        </w:tc>
        <w:tc>
          <w:tcPr>
            <w:tcW w:w="2484" w:type="dxa"/>
          </w:tcPr>
          <w:p>
            <w:pPr>
              <w:spacing w:after="0" w:line="240" w:lineRule="auto"/>
            </w:pPr>
            <w:r>
              <w:rPr>
                <w:sz w:val="18"/>
              </w:rPr>
              <w:t xml:space="preserve">Validated end-to-end workflow.</w:t>
            </w:r>
          </w:p>
        </w:tc>
      </w:tr>
    </w:tbl>
    <w:p>
      <w:pPr>
        <w:pStyle w:val="2"/>
      </w:pPr>
      <w:r>
        <w:t xml:space="preserve">5.4 Sprint 3  Results and Insight</w:t>
      </w:r>
    </w:p>
    <w:p>
      <w:r>
        <w:t xml:space="preserve">Sprint Goal: Provide controlled result handling and useful academic retrieval for authorised users.</w:t>
      </w:r>
    </w:p>
    <w:tbl>
      <w:tblPr>
        <w:jc w:val="center"/>
        <w:tblBorders>
          <w:top w:val="single" w:sz="4" w:color="auto"/>
          <w:left w:val="single" w:sz="4" w:color="auto"/>
          <w:bottom w:val="single" w:sz="4" w:color="auto"/>
          <w:right w:val="single" w:sz="4" w:color="auto"/>
          <w:insideH w:val="single" w:sz="4" w:color="auto"/>
          <w:insideV w:val="single" w:sz="4" w:color="auto"/>
        </w:tblBorders>
        <w:tblCellMar>
          <w:left w:w="108" w:type="dxa"/>
          <w:right w:w="108" w:type="dxa"/>
        </w:tblCellMar>
      </w:tblPr>
      <w:tblGrid>
        <w:gridCol w:w="2484"/>
        <w:gridCol w:w="2484"/>
        <w:gridCol w:w="2484"/>
        <w:gridCol w:w="2484"/>
      </w:tblGrid>
      <w:tr>
        <w:tc>
          <w:tcPr>
            <w:tcW w:w="2484" w:type="dxa"/>
            <w:shd w:val="clear" w:color="auto" w:fill="D9EAF7"/>
          </w:tcPr>
          <w:p>
            <w:pPr>
              <w:spacing w:after="0" w:line="240" w:lineRule="auto"/>
            </w:pPr>
            <w:r>
              <w:rPr>
                <w:b/>
                <w:sz w:val="18"/>
              </w:rPr>
              <w:t xml:space="preserve">Story / Task</w:t>
            </w:r>
          </w:p>
        </w:tc>
        <w:tc>
          <w:tcPr>
            <w:tcW w:w="2484" w:type="dxa"/>
            <w:shd w:val="clear" w:color="auto" w:fill="D9EAF7"/>
          </w:tcPr>
          <w:p>
            <w:pPr>
              <w:spacing w:after="0" w:line="240" w:lineRule="auto"/>
            </w:pPr>
            <w:r>
              <w:rPr>
                <w:b/>
                <w:sz w:val="18"/>
              </w:rPr>
              <w:t xml:space="preserve">Owner</w:t>
            </w:r>
          </w:p>
        </w:tc>
        <w:tc>
          <w:tcPr>
            <w:tcW w:w="2484" w:type="dxa"/>
            <w:shd w:val="clear" w:color="auto" w:fill="D9EAF7"/>
          </w:tcPr>
          <w:p>
            <w:pPr>
              <w:spacing w:after="0" w:line="240" w:lineRule="auto"/>
            </w:pPr>
            <w:r>
              <w:rPr>
                <w:b/>
                <w:sz w:val="18"/>
              </w:rPr>
              <w:t xml:space="preserve">SP</w:t>
            </w:r>
          </w:p>
        </w:tc>
        <w:tc>
          <w:tcPr>
            <w:tcW w:w="2484" w:type="dxa"/>
            <w:shd w:val="clear" w:color="auto" w:fill="D9EAF7"/>
          </w:tcPr>
          <w:p>
            <w:pPr>
              <w:spacing w:after="0" w:line="240" w:lineRule="auto"/>
            </w:pPr>
            <w:r>
              <w:rPr>
                <w:b/>
                <w:sz w:val="18"/>
              </w:rPr>
              <w:t xml:space="preserve">Planned Outcome</w:t>
            </w:r>
          </w:p>
        </w:tc>
      </w:tr>
      <w:tr>
        <w:tc>
          <w:tcPr>
            <w:tcW w:w="2484" w:type="dxa"/>
          </w:tcPr>
          <w:p>
            <w:pPr>
              <w:spacing w:after="0" w:line="240" w:lineRule="auto"/>
            </w:pPr>
            <w:r>
              <w:rPr>
                <w:sz w:val="18"/>
              </w:rPr>
              <w:t xml:space="preserve">US-06 Result entry and approval</w:t>
            </w:r>
          </w:p>
        </w:tc>
        <w:tc>
          <w:tcPr>
            <w:tcW w:w="2484" w:type="dxa"/>
          </w:tcPr>
          <w:p>
            <w:pPr>
              <w:spacing w:after="0" w:line="240" w:lineRule="auto"/>
            </w:pPr>
            <w:r>
              <w:rPr>
                <w:sz w:val="18"/>
              </w:rPr>
              <w:t xml:space="preserve">Developer + Examination representative</w:t>
            </w:r>
          </w:p>
        </w:tc>
        <w:tc>
          <w:tcPr>
            <w:tcW w:w="2484" w:type="dxa"/>
          </w:tcPr>
          <w:p>
            <w:pPr>
              <w:spacing w:after="0" w:line="240" w:lineRule="auto"/>
            </w:pPr>
            <w:r>
              <w:rPr>
                <w:sz w:val="18"/>
              </w:rPr>
              <w:t xml:space="preserve">8</w:t>
            </w:r>
          </w:p>
        </w:tc>
        <w:tc>
          <w:tcPr>
            <w:tcW w:w="2484" w:type="dxa"/>
          </w:tcPr>
          <w:p>
            <w:pPr>
              <w:spacing w:after="0" w:line="240" w:lineRule="auto"/>
            </w:pPr>
            <w:r>
              <w:rPr>
                <w:sz w:val="18"/>
              </w:rPr>
              <w:t xml:space="preserve">Draft, validation and approval workflow.</w:t>
            </w:r>
          </w:p>
        </w:tc>
      </w:tr>
      <w:tr>
        <w:tc>
          <w:tcPr>
            <w:tcW w:w="2484" w:type="dxa"/>
          </w:tcPr>
          <w:p>
            <w:pPr>
              <w:spacing w:after="0" w:line="240" w:lineRule="auto"/>
            </w:pPr>
            <w:r>
              <w:rPr>
                <w:sz w:val="18"/>
              </w:rPr>
              <w:t xml:space="preserve">US-07 Student result view</w:t>
            </w:r>
          </w:p>
        </w:tc>
        <w:tc>
          <w:tcPr>
            <w:tcW w:w="2484" w:type="dxa"/>
          </w:tcPr>
          <w:p>
            <w:pPr>
              <w:spacing w:after="0" w:line="240" w:lineRule="auto"/>
            </w:pPr>
            <w:r>
              <w:rPr>
                <w:sz w:val="18"/>
              </w:rPr>
              <w:t xml:space="preserve">Developer + QA</w:t>
            </w:r>
          </w:p>
        </w:tc>
        <w:tc>
          <w:tcPr>
            <w:tcW w:w="2484" w:type="dxa"/>
          </w:tcPr>
          <w:p>
            <w:pPr>
              <w:spacing w:after="0" w:line="240" w:lineRule="auto"/>
            </w:pPr>
            <w:r>
              <w:rPr>
                <w:sz w:val="18"/>
              </w:rPr>
              <w:t xml:space="preserve">5</w:t>
            </w:r>
          </w:p>
        </w:tc>
        <w:tc>
          <w:tcPr>
            <w:tcW w:w="2484" w:type="dxa"/>
          </w:tcPr>
          <w:p>
            <w:pPr>
              <w:spacing w:after="0" w:line="240" w:lineRule="auto"/>
            </w:pPr>
            <w:r>
              <w:rPr>
                <w:sz w:val="18"/>
              </w:rPr>
              <w:t xml:space="preserve">Published results visible to the right student.</w:t>
            </w:r>
          </w:p>
        </w:tc>
      </w:tr>
      <w:tr>
        <w:tc>
          <w:tcPr>
            <w:tcW w:w="2484" w:type="dxa"/>
          </w:tcPr>
          <w:p>
            <w:pPr>
              <w:spacing w:after="0" w:line="240" w:lineRule="auto"/>
            </w:pPr>
            <w:r>
              <w:rPr>
                <w:sz w:val="18"/>
              </w:rPr>
              <w:t xml:space="preserve">US-10 Student search</w:t>
            </w:r>
          </w:p>
        </w:tc>
        <w:tc>
          <w:tcPr>
            <w:tcW w:w="2484" w:type="dxa"/>
          </w:tcPr>
          <w:p>
            <w:pPr>
              <w:spacing w:after="0" w:line="240" w:lineRule="auto"/>
            </w:pPr>
            <w:r>
              <w:rPr>
                <w:sz w:val="18"/>
              </w:rPr>
              <w:t xml:space="preserve">Developer</w:t>
            </w:r>
          </w:p>
        </w:tc>
        <w:tc>
          <w:tcPr>
            <w:tcW w:w="2484" w:type="dxa"/>
          </w:tcPr>
          <w:p>
            <w:pPr>
              <w:spacing w:after="0" w:line="240" w:lineRule="auto"/>
            </w:pPr>
            <w:r>
              <w:rPr>
                <w:sz w:val="18"/>
              </w:rPr>
              <w:t xml:space="preserve">5</w:t>
            </w:r>
          </w:p>
        </w:tc>
        <w:tc>
          <w:tcPr>
            <w:tcW w:w="2484" w:type="dxa"/>
          </w:tcPr>
          <w:p>
            <w:pPr>
              <w:spacing w:after="0" w:line="240" w:lineRule="auto"/>
            </w:pPr>
            <w:r>
              <w:rPr>
                <w:sz w:val="18"/>
              </w:rPr>
              <w:t xml:space="preserve">Permission-aware search by PRN or name.</w:t>
            </w:r>
          </w:p>
        </w:tc>
      </w:tr>
      <w:tr>
        <w:tc>
          <w:tcPr>
            <w:tcW w:w="2484" w:type="dxa"/>
          </w:tcPr>
          <w:p>
            <w:pPr>
              <w:spacing w:after="0" w:line="240" w:lineRule="auto"/>
            </w:pPr>
            <w:r>
              <w:rPr>
                <w:sz w:val="18"/>
              </w:rPr>
              <w:t xml:space="preserve">Review, regression test and documentation</w:t>
            </w:r>
          </w:p>
        </w:tc>
        <w:tc>
          <w:tcPr>
            <w:tcW w:w="2484" w:type="dxa"/>
          </w:tcPr>
          <w:p>
            <w:pPr>
              <w:spacing w:after="0" w:line="240" w:lineRule="auto"/>
            </w:pPr>
            <w:r>
              <w:rPr>
                <w:sz w:val="18"/>
              </w:rPr>
              <w:t xml:space="preserve">Whole team</w:t>
            </w:r>
          </w:p>
        </w:tc>
        <w:tc>
          <w:tcPr>
            <w:tcW w:w="2484" w:type="dxa"/>
          </w:tcPr>
          <w:p>
            <w:pPr>
              <w:spacing w:after="0" w:line="240" w:lineRule="auto"/>
            </w:pPr>
            <w:r>
              <w:rPr>
                <w:sz w:val="18"/>
              </w:rPr>
              <w:t xml:space="preserve">2</w:t>
            </w:r>
          </w:p>
        </w:tc>
        <w:tc>
          <w:tcPr>
            <w:tcW w:w="2484" w:type="dxa"/>
          </w:tcPr>
          <w:p>
            <w:pPr>
              <w:spacing w:after="0" w:line="240" w:lineRule="auto"/>
            </w:pPr>
            <w:r>
              <w:rPr>
                <w:sz w:val="18"/>
              </w:rPr>
              <w:t xml:space="preserve">Accepted increment ready for release.</w:t>
            </w:r>
          </w:p>
        </w:tc>
      </w:tr>
    </w:tbl>
    <w:p>
      <w:pPr>
        <w:pStyle w:val="1"/>
      </w:pPr>
      <w:r>
        <w:t xml:space="preserve">6. Scrum Board and Burndown Chart</w:t>
      </w:r>
    </w:p>
    <w:p>
      <w:pPr>
        <w:pStyle w:val="2"/>
      </w:pPr>
      <w:r>
        <w:t xml:space="preserve">6.1 Sprint 2 Scrum Board Snapshot</w:t>
      </w:r>
    </w:p>
    <w:tbl>
      <w:tblPr>
        <w:jc w:val="center"/>
        <w:tblBorders>
          <w:top w:val="single" w:sz="4" w:color="auto"/>
          <w:left w:val="single" w:sz="4" w:color="auto"/>
          <w:bottom w:val="single" w:sz="4" w:color="auto"/>
          <w:right w:val="single" w:sz="4" w:color="auto"/>
          <w:insideH w:val="single" w:sz="4" w:color="auto"/>
          <w:insideV w:val="single" w:sz="4" w:color="auto"/>
        </w:tblBorders>
        <w:tblCellMar>
          <w:left w:w="108" w:type="dxa"/>
          <w:right w:w="108" w:type="dxa"/>
        </w:tblCellMar>
      </w:tblPr>
      <w:tblGrid>
        <w:gridCol w:w="2484"/>
        <w:gridCol w:w="2484"/>
        <w:gridCol w:w="2484"/>
        <w:gridCol w:w="2484"/>
      </w:tblGrid>
      <w:tr>
        <w:tc>
          <w:tcPr>
            <w:tcW w:w="2484" w:type="dxa"/>
            <w:shd w:val="clear" w:color="auto" w:fill="D9EAF7"/>
          </w:tcPr>
          <w:p>
            <w:pPr>
              <w:spacing w:after="0" w:line="240" w:lineRule="auto"/>
            </w:pPr>
            <w:r>
              <w:rPr>
                <w:b/>
                <w:sz w:val="18"/>
              </w:rPr>
              <w:t xml:space="preserve">To Do</w:t>
            </w:r>
          </w:p>
        </w:tc>
        <w:tc>
          <w:tcPr>
            <w:tcW w:w="2484" w:type="dxa"/>
            <w:shd w:val="clear" w:color="auto" w:fill="D9EAF7"/>
          </w:tcPr>
          <w:p>
            <w:pPr>
              <w:spacing w:after="0" w:line="240" w:lineRule="auto"/>
            </w:pPr>
            <w:r>
              <w:rPr>
                <w:b/>
                <w:sz w:val="18"/>
              </w:rPr>
              <w:t xml:space="preserve">In Progress</w:t>
            </w:r>
          </w:p>
        </w:tc>
        <w:tc>
          <w:tcPr>
            <w:tcW w:w="2484" w:type="dxa"/>
            <w:shd w:val="clear" w:color="auto" w:fill="D9EAF7"/>
          </w:tcPr>
          <w:p>
            <w:pPr>
              <w:spacing w:after="0" w:line="240" w:lineRule="auto"/>
            </w:pPr>
            <w:r>
              <w:rPr>
                <w:b/>
                <w:sz w:val="18"/>
              </w:rPr>
              <w:t xml:space="preserve">Testing / Review</w:t>
            </w:r>
          </w:p>
        </w:tc>
        <w:tc>
          <w:tcPr>
            <w:tcW w:w="2484" w:type="dxa"/>
            <w:shd w:val="clear" w:color="auto" w:fill="D9EAF7"/>
          </w:tcPr>
          <w:p>
            <w:pPr>
              <w:spacing w:after="0" w:line="240" w:lineRule="auto"/>
            </w:pPr>
            <w:r>
              <w:rPr>
                <w:b/>
                <w:sz w:val="18"/>
              </w:rPr>
              <w:t xml:space="preserve">Done</w:t>
            </w:r>
          </w:p>
        </w:tc>
      </w:tr>
      <w:tr>
        <w:tc>
          <w:tcPr>
            <w:tcW w:w="2484" w:type="dxa"/>
          </w:tcPr>
          <w:p>
            <w:pPr>
              <w:spacing w:after="0" w:line="240" w:lineRule="auto"/>
            </w:pPr>
            <w:r>
              <w:rPr>
                <w:sz w:val="18"/>
              </w:rPr>
              <w:t xml:space="preserve">Attendance percentage display (US-05)</w:t>
            </w:r>
          </w:p>
        </w:tc>
        <w:tc>
          <w:tcPr>
            <w:tcW w:w="2484" w:type="dxa"/>
          </w:tcPr>
          <w:p>
            <w:pPr>
              <w:spacing w:after="0" w:line="240" w:lineRule="auto"/>
            </w:pPr>
            <w:r>
              <w:rPr>
                <w:sz w:val="18"/>
              </w:rPr>
              <w:t xml:space="preserve">Attendance entry screen and validation (US-04)</w:t>
            </w:r>
          </w:p>
        </w:tc>
        <w:tc>
          <w:tcPr>
            <w:tcW w:w="2484" w:type="dxa"/>
          </w:tcPr>
          <w:p>
            <w:pPr>
              <w:spacing w:after="0" w:line="240" w:lineRule="auto"/>
            </w:pPr>
            <w:r>
              <w:rPr>
                <w:sz w:val="18"/>
              </w:rPr>
              <w:t xml:space="preserve">Course-registration confirmation (US-03)</w:t>
            </w:r>
          </w:p>
        </w:tc>
        <w:tc>
          <w:tcPr>
            <w:tcW w:w="2484" w:type="dxa"/>
          </w:tcPr>
          <w:p>
            <w:pPr>
              <w:spacing w:after="0" w:line="240" w:lineRule="auto"/>
            </w:pPr>
            <w:r>
              <w:rPr>
                <w:sz w:val="18"/>
              </w:rPr>
              <w:t xml:space="preserve">Course catalogue and enrolment validation (US-03)</w:t>
            </w:r>
          </w:p>
        </w:tc>
      </w:tr>
      <w:tr>
        <w:tc>
          <w:tcPr>
            <w:tcW w:w="2484" w:type="dxa"/>
          </w:tcPr>
          <w:p>
            <w:pPr>
              <w:spacing w:after="0" w:line="240" w:lineRule="auto"/>
            </w:pPr>
            <w:r>
              <w:rPr>
                <w:sz w:val="18"/>
              </w:rPr>
              <w:t xml:space="preserve">Accessibility checks and help text</w:t>
            </w:r>
          </w:p>
        </w:tc>
        <w:tc>
          <w:tcPr>
            <w:tcW w:w="2484" w:type="dxa"/>
          </w:tcPr>
          <w:p>
            <w:pPr>
              <w:spacing w:after="0" w:line="240" w:lineRule="auto"/>
            </w:pPr>
            <w:r>
              <w:rPr>
                <w:sz w:val="18"/>
              </w:rPr>
              <w:t xml:space="preserve">Role permission checks</w:t>
            </w:r>
          </w:p>
        </w:tc>
        <w:tc>
          <w:tcPr>
            <w:tcW w:w="2484" w:type="dxa"/>
          </w:tcPr>
          <w:p>
            <w:pPr>
              <w:spacing w:after="0" w:line="240" w:lineRule="auto"/>
            </w:pPr>
            <w:r>
              <w:rPr>
                <w:sz w:val="18"/>
              </w:rPr>
              <w:t xml:space="preserve">Attendance retrieval test cases</w:t>
            </w:r>
          </w:p>
        </w:tc>
        <w:tc>
          <w:tcPr>
            <w:tcW w:w="2484" w:type="dxa"/>
          </w:tcPr>
          <w:p>
            <w:pPr>
              <w:spacing w:after="0" w:line="240" w:lineRule="auto"/>
            </w:pPr>
            <w:r>
              <w:rPr>
                <w:sz w:val="18"/>
              </w:rPr>
              <w:t xml:space="preserve">Sprint planning and test data setup</w:t>
            </w:r>
          </w:p>
        </w:tc>
      </w:tr>
    </w:tbl>
    <w:p/>
    <w:p>
      <w:pPr>
        <w:pStyle w:val="2"/>
      </w:pPr>
      <w:r>
        <w:t xml:space="preserve">6.2 Sprint 2 Burndown Chart Data</w:t>
      </w:r>
    </w:p>
    <w:p>
      <w:r>
        <w:t xml:space="preserve">The sprint begins with 23 story points. The remaining-work values are reviewed each day in the Daily Scrum; a rising or flat line triggers discussion about blockers, scope and the plan to meet the Sprint Goal.</w:t>
      </w:r>
    </w:p>
    <w:tbl>
      <w:tblPr>
        <w:jc w:val="center"/>
        <w:tblBorders>
          <w:top w:val="single" w:sz="4" w:color="auto"/>
          <w:left w:val="single" w:sz="4" w:color="auto"/>
          <w:bottom w:val="single" w:sz="4" w:color="auto"/>
          <w:right w:val="single" w:sz="4" w:color="auto"/>
          <w:insideH w:val="single" w:sz="4" w:color="auto"/>
          <w:insideV w:val="single" w:sz="4" w:color="auto"/>
        </w:tblBorders>
        <w:tblCellMar>
          <w:left w:w="108" w:type="dxa"/>
          <w:right w:w="108" w:type="dxa"/>
        </w:tblCellMar>
      </w:tblPr>
      <w:tblGrid>
        <w:gridCol w:w="2484"/>
        <w:gridCol w:w="2484"/>
        <w:gridCol w:w="2484"/>
        <w:gridCol w:w="2484"/>
      </w:tblGrid>
      <w:tr>
        <w:tc>
          <w:tcPr>
            <w:tcW w:w="2484" w:type="dxa"/>
            <w:shd w:val="clear" w:color="auto" w:fill="D9EAF7"/>
          </w:tcPr>
          <w:p>
            <w:pPr>
              <w:spacing w:after="0" w:line="240" w:lineRule="auto"/>
            </w:pPr>
            <w:r>
              <w:rPr>
                <w:b/>
                <w:sz w:val="18"/>
              </w:rPr>
              <w:t xml:space="preserve">Day</w:t>
            </w:r>
          </w:p>
        </w:tc>
        <w:tc>
          <w:tcPr>
            <w:tcW w:w="2484" w:type="dxa"/>
            <w:shd w:val="clear" w:color="auto" w:fill="D9EAF7"/>
          </w:tcPr>
          <w:p>
            <w:pPr>
              <w:spacing w:after="0" w:line="240" w:lineRule="auto"/>
            </w:pPr>
            <w:r>
              <w:rPr>
                <w:b/>
                <w:sz w:val="18"/>
              </w:rPr>
              <w:t xml:space="preserve">Ideal Remaining SP</w:t>
            </w:r>
          </w:p>
        </w:tc>
        <w:tc>
          <w:tcPr>
            <w:tcW w:w="2484" w:type="dxa"/>
            <w:shd w:val="clear" w:color="auto" w:fill="D9EAF7"/>
          </w:tcPr>
          <w:p>
            <w:pPr>
              <w:spacing w:after="0" w:line="240" w:lineRule="auto"/>
            </w:pPr>
            <w:r>
              <w:rPr>
                <w:b/>
                <w:sz w:val="18"/>
              </w:rPr>
              <w:t xml:space="preserve">Actual Remaining SP</w:t>
            </w:r>
          </w:p>
        </w:tc>
        <w:tc>
          <w:tcPr>
            <w:tcW w:w="2484" w:type="dxa"/>
            <w:shd w:val="clear" w:color="auto" w:fill="D9EAF7"/>
          </w:tcPr>
          <w:p>
            <w:pPr>
              <w:spacing w:after="0" w:line="240" w:lineRule="auto"/>
            </w:pPr>
            <w:r>
              <w:rPr>
                <w:b/>
                <w:sz w:val="18"/>
              </w:rPr>
              <w:t xml:space="preserve">Interpretation</w:t>
            </w:r>
          </w:p>
        </w:tc>
      </w:tr>
      <w:tr>
        <w:tc>
          <w:tcPr>
            <w:tcW w:w="2484" w:type="dxa"/>
          </w:tcPr>
          <w:p>
            <w:pPr>
              <w:spacing w:after="0" w:line="240" w:lineRule="auto"/>
            </w:pPr>
            <w:r>
              <w:rPr>
                <w:sz w:val="18"/>
              </w:rPr>
              <w:t xml:space="preserve">0</w:t>
            </w:r>
          </w:p>
        </w:tc>
        <w:tc>
          <w:tcPr>
            <w:tcW w:w="2484" w:type="dxa"/>
          </w:tcPr>
          <w:p>
            <w:pPr>
              <w:spacing w:after="0" w:line="240" w:lineRule="auto"/>
            </w:pPr>
            <w:r>
              <w:rPr>
                <w:sz w:val="18"/>
              </w:rPr>
              <w:t xml:space="preserve">23</w:t>
            </w:r>
          </w:p>
        </w:tc>
        <w:tc>
          <w:tcPr>
            <w:tcW w:w="2484" w:type="dxa"/>
          </w:tcPr>
          <w:p>
            <w:pPr>
              <w:spacing w:after="0" w:line="240" w:lineRule="auto"/>
            </w:pPr>
            <w:r>
              <w:rPr>
                <w:sz w:val="18"/>
              </w:rPr>
              <w:t xml:space="preserve">23</w:t>
            </w:r>
          </w:p>
        </w:tc>
        <w:tc>
          <w:tcPr>
            <w:tcW w:w="2484" w:type="dxa"/>
          </w:tcPr>
          <w:p>
            <w:pPr>
              <w:spacing w:after="0" w:line="240" w:lineRule="auto"/>
            </w:pPr>
            <w:r>
              <w:rPr>
                <w:sz w:val="18"/>
              </w:rPr>
              <w:t xml:space="preserve">Sprint commitment confirmed.</w:t>
            </w:r>
          </w:p>
        </w:tc>
      </w:tr>
      <w:tr>
        <w:tc>
          <w:tcPr>
            <w:tcW w:w="2484" w:type="dxa"/>
          </w:tcPr>
          <w:p>
            <w:pPr>
              <w:spacing w:after="0" w:line="240" w:lineRule="auto"/>
            </w:pPr>
            <w:r>
              <w:rPr>
                <w:sz w:val="18"/>
              </w:rPr>
              <w:t xml:space="preserve">1</w:t>
            </w:r>
          </w:p>
        </w:tc>
        <w:tc>
          <w:tcPr>
            <w:tcW w:w="2484" w:type="dxa"/>
          </w:tcPr>
          <w:p>
            <w:pPr>
              <w:spacing w:after="0" w:line="240" w:lineRule="auto"/>
            </w:pPr>
            <w:r>
              <w:rPr>
                <w:sz w:val="18"/>
              </w:rPr>
              <w:t xml:space="preserve">21</w:t>
            </w:r>
          </w:p>
        </w:tc>
        <w:tc>
          <w:tcPr>
            <w:tcW w:w="2484" w:type="dxa"/>
          </w:tcPr>
          <w:p>
            <w:pPr>
              <w:spacing w:after="0" w:line="240" w:lineRule="auto"/>
            </w:pPr>
            <w:r>
              <w:rPr>
                <w:sz w:val="18"/>
              </w:rPr>
              <w:t xml:space="preserve">23</w:t>
            </w:r>
          </w:p>
        </w:tc>
        <w:tc>
          <w:tcPr>
            <w:tcW w:w="2484" w:type="dxa"/>
          </w:tcPr>
          <w:p>
            <w:pPr>
              <w:spacing w:after="0" w:line="240" w:lineRule="auto"/>
            </w:pPr>
            <w:r>
              <w:rPr>
                <w:sz w:val="18"/>
              </w:rPr>
              <w:t xml:space="preserve">Environment setup and story clarification.</w:t>
            </w:r>
          </w:p>
        </w:tc>
      </w:tr>
      <w:tr>
        <w:tc>
          <w:tcPr>
            <w:tcW w:w="2484" w:type="dxa"/>
          </w:tcPr>
          <w:p>
            <w:pPr>
              <w:spacing w:after="0" w:line="240" w:lineRule="auto"/>
            </w:pPr>
            <w:r>
              <w:rPr>
                <w:sz w:val="18"/>
              </w:rPr>
              <w:t xml:space="preserve">2</w:t>
            </w:r>
          </w:p>
        </w:tc>
        <w:tc>
          <w:tcPr>
            <w:tcW w:w="2484" w:type="dxa"/>
          </w:tcPr>
          <w:p>
            <w:pPr>
              <w:spacing w:after="0" w:line="240" w:lineRule="auto"/>
            </w:pPr>
            <w:r>
              <w:rPr>
                <w:sz w:val="18"/>
              </w:rPr>
              <w:t xml:space="preserve">18</w:t>
            </w:r>
          </w:p>
        </w:tc>
        <w:tc>
          <w:tcPr>
            <w:tcW w:w="2484" w:type="dxa"/>
          </w:tcPr>
          <w:p>
            <w:pPr>
              <w:spacing w:after="0" w:line="240" w:lineRule="auto"/>
            </w:pPr>
            <w:r>
              <w:rPr>
                <w:sz w:val="18"/>
              </w:rPr>
              <w:t xml:space="preserve">20</w:t>
            </w:r>
          </w:p>
        </w:tc>
        <w:tc>
          <w:tcPr>
            <w:tcW w:w="2484" w:type="dxa"/>
          </w:tcPr>
          <w:p>
            <w:pPr>
              <w:spacing w:after="0" w:line="240" w:lineRule="auto"/>
            </w:pPr>
            <w:r>
              <w:rPr>
                <w:sz w:val="18"/>
              </w:rPr>
              <w:t xml:space="preserve">Registration implementation begins.</w:t>
            </w:r>
          </w:p>
        </w:tc>
      </w:tr>
      <w:tr>
        <w:tc>
          <w:tcPr>
            <w:tcW w:w="2484" w:type="dxa"/>
          </w:tcPr>
          <w:p>
            <w:pPr>
              <w:spacing w:after="0" w:line="240" w:lineRule="auto"/>
            </w:pPr>
            <w:r>
              <w:rPr>
                <w:sz w:val="18"/>
              </w:rPr>
              <w:t xml:space="preserve">3</w:t>
            </w:r>
          </w:p>
        </w:tc>
        <w:tc>
          <w:tcPr>
            <w:tcW w:w="2484" w:type="dxa"/>
          </w:tcPr>
          <w:p>
            <w:pPr>
              <w:spacing w:after="0" w:line="240" w:lineRule="auto"/>
            </w:pPr>
            <w:r>
              <w:rPr>
                <w:sz w:val="18"/>
              </w:rPr>
              <w:t xml:space="preserve">16</w:t>
            </w:r>
          </w:p>
        </w:tc>
        <w:tc>
          <w:tcPr>
            <w:tcW w:w="2484" w:type="dxa"/>
          </w:tcPr>
          <w:p>
            <w:pPr>
              <w:spacing w:after="0" w:line="240" w:lineRule="auto"/>
            </w:pPr>
            <w:r>
              <w:rPr>
                <w:sz w:val="18"/>
              </w:rPr>
              <w:t xml:space="preserve">18</w:t>
            </w:r>
          </w:p>
        </w:tc>
        <w:tc>
          <w:tcPr>
            <w:tcW w:w="2484" w:type="dxa"/>
          </w:tcPr>
          <w:p>
            <w:pPr>
              <w:spacing w:after="0" w:line="240" w:lineRule="auto"/>
            </w:pPr>
            <w:r>
              <w:rPr>
                <w:sz w:val="18"/>
              </w:rPr>
              <w:t xml:space="preserve">Validation work in progress.</w:t>
            </w:r>
          </w:p>
        </w:tc>
      </w:tr>
      <w:tr>
        <w:tc>
          <w:tcPr>
            <w:tcW w:w="2484" w:type="dxa"/>
          </w:tcPr>
          <w:p>
            <w:pPr>
              <w:spacing w:after="0" w:line="240" w:lineRule="auto"/>
            </w:pPr>
            <w:r>
              <w:rPr>
                <w:sz w:val="18"/>
              </w:rPr>
              <w:t xml:space="preserve">4</w:t>
            </w:r>
          </w:p>
        </w:tc>
        <w:tc>
          <w:tcPr>
            <w:tcW w:w="2484" w:type="dxa"/>
          </w:tcPr>
          <w:p>
            <w:pPr>
              <w:spacing w:after="0" w:line="240" w:lineRule="auto"/>
            </w:pPr>
            <w:r>
              <w:rPr>
                <w:sz w:val="18"/>
              </w:rPr>
              <w:t xml:space="preserve">13</w:t>
            </w:r>
          </w:p>
        </w:tc>
        <w:tc>
          <w:tcPr>
            <w:tcW w:w="2484" w:type="dxa"/>
          </w:tcPr>
          <w:p>
            <w:pPr>
              <w:spacing w:after="0" w:line="240" w:lineRule="auto"/>
            </w:pPr>
            <w:r>
              <w:rPr>
                <w:sz w:val="18"/>
              </w:rPr>
              <w:t xml:space="preserve">15</w:t>
            </w:r>
          </w:p>
        </w:tc>
        <w:tc>
          <w:tcPr>
            <w:tcW w:w="2484" w:type="dxa"/>
          </w:tcPr>
          <w:p>
            <w:pPr>
              <w:spacing w:after="0" w:line="240" w:lineRule="auto"/>
            </w:pPr>
            <w:r>
              <w:rPr>
                <w:sz w:val="18"/>
              </w:rPr>
              <w:t xml:space="preserve">Attendance screen started.</w:t>
            </w:r>
          </w:p>
        </w:tc>
      </w:tr>
      <w:tr>
        <w:tc>
          <w:tcPr>
            <w:tcW w:w="2484" w:type="dxa"/>
          </w:tcPr>
          <w:p>
            <w:pPr>
              <w:spacing w:after="0" w:line="240" w:lineRule="auto"/>
            </w:pPr>
            <w:r>
              <w:rPr>
                <w:sz w:val="18"/>
              </w:rPr>
              <w:t xml:space="preserve">5</w:t>
            </w:r>
          </w:p>
        </w:tc>
        <w:tc>
          <w:tcPr>
            <w:tcW w:w="2484" w:type="dxa"/>
          </w:tcPr>
          <w:p>
            <w:pPr>
              <w:spacing w:after="0" w:line="240" w:lineRule="auto"/>
            </w:pPr>
            <w:r>
              <w:rPr>
                <w:sz w:val="18"/>
              </w:rPr>
              <w:t xml:space="preserve">11</w:t>
            </w:r>
          </w:p>
        </w:tc>
        <w:tc>
          <w:tcPr>
            <w:tcW w:w="2484" w:type="dxa"/>
          </w:tcPr>
          <w:p>
            <w:pPr>
              <w:spacing w:after="0" w:line="240" w:lineRule="auto"/>
            </w:pPr>
            <w:r>
              <w:rPr>
                <w:sz w:val="18"/>
              </w:rPr>
              <w:t xml:space="preserve">13</w:t>
            </w:r>
          </w:p>
        </w:tc>
        <w:tc>
          <w:tcPr>
            <w:tcW w:w="2484" w:type="dxa"/>
          </w:tcPr>
          <w:p>
            <w:pPr>
              <w:spacing w:after="0" w:line="240" w:lineRule="auto"/>
            </w:pPr>
            <w:r>
              <w:rPr>
                <w:sz w:val="18"/>
              </w:rPr>
              <w:t xml:space="preserve">Mid-sprint review identifies test cases.</w:t>
            </w:r>
          </w:p>
        </w:tc>
      </w:tr>
      <w:tr>
        <w:tc>
          <w:tcPr>
            <w:tcW w:w="2484" w:type="dxa"/>
          </w:tcPr>
          <w:p>
            <w:pPr>
              <w:spacing w:after="0" w:line="240" w:lineRule="auto"/>
            </w:pPr>
            <w:r>
              <w:rPr>
                <w:sz w:val="18"/>
              </w:rPr>
              <w:t xml:space="preserve">6</w:t>
            </w:r>
          </w:p>
        </w:tc>
        <w:tc>
          <w:tcPr>
            <w:tcW w:w="2484" w:type="dxa"/>
          </w:tcPr>
          <w:p>
            <w:pPr>
              <w:spacing w:after="0" w:line="240" w:lineRule="auto"/>
            </w:pPr>
            <w:r>
              <w:rPr>
                <w:sz w:val="18"/>
              </w:rPr>
              <w:t xml:space="preserve">8</w:t>
            </w:r>
          </w:p>
        </w:tc>
        <w:tc>
          <w:tcPr>
            <w:tcW w:w="2484" w:type="dxa"/>
          </w:tcPr>
          <w:p>
            <w:pPr>
              <w:spacing w:after="0" w:line="240" w:lineRule="auto"/>
            </w:pPr>
            <w:r>
              <w:rPr>
                <w:sz w:val="18"/>
              </w:rPr>
              <w:t xml:space="preserve">10</w:t>
            </w:r>
          </w:p>
        </w:tc>
        <w:tc>
          <w:tcPr>
            <w:tcW w:w="2484" w:type="dxa"/>
          </w:tcPr>
          <w:p>
            <w:pPr>
              <w:spacing w:after="0" w:line="240" w:lineRule="auto"/>
            </w:pPr>
            <w:r>
              <w:rPr>
                <w:sz w:val="18"/>
              </w:rPr>
              <w:t xml:space="preserve">Attendance save function completed.</w:t>
            </w:r>
          </w:p>
        </w:tc>
      </w:tr>
      <w:tr>
        <w:tc>
          <w:tcPr>
            <w:tcW w:w="2484" w:type="dxa"/>
          </w:tcPr>
          <w:p>
            <w:pPr>
              <w:spacing w:after="0" w:line="240" w:lineRule="auto"/>
            </w:pPr>
            <w:r>
              <w:rPr>
                <w:sz w:val="18"/>
              </w:rPr>
              <w:t xml:space="preserve">7</w:t>
            </w:r>
          </w:p>
        </w:tc>
        <w:tc>
          <w:tcPr>
            <w:tcW w:w="2484" w:type="dxa"/>
          </w:tcPr>
          <w:p>
            <w:pPr>
              <w:spacing w:after="0" w:line="240" w:lineRule="auto"/>
            </w:pPr>
            <w:r>
              <w:rPr>
                <w:sz w:val="18"/>
              </w:rPr>
              <w:t xml:space="preserve">6</w:t>
            </w:r>
          </w:p>
        </w:tc>
        <w:tc>
          <w:tcPr>
            <w:tcW w:w="2484" w:type="dxa"/>
          </w:tcPr>
          <w:p>
            <w:pPr>
              <w:spacing w:after="0" w:line="240" w:lineRule="auto"/>
            </w:pPr>
            <w:r>
              <w:rPr>
                <w:sz w:val="18"/>
              </w:rPr>
              <w:t xml:space="preserve">7</w:t>
            </w:r>
          </w:p>
        </w:tc>
        <w:tc>
          <w:tcPr>
            <w:tcW w:w="2484" w:type="dxa"/>
          </w:tcPr>
          <w:p>
            <w:pPr>
              <w:spacing w:after="0" w:line="240" w:lineRule="auto"/>
            </w:pPr>
            <w:r>
              <w:rPr>
                <w:sz w:val="18"/>
              </w:rPr>
              <w:t xml:space="preserve">Student view in testing.</w:t>
            </w:r>
          </w:p>
        </w:tc>
      </w:tr>
      <w:tr>
        <w:tc>
          <w:tcPr>
            <w:tcW w:w="2484" w:type="dxa"/>
          </w:tcPr>
          <w:p>
            <w:pPr>
              <w:spacing w:after="0" w:line="240" w:lineRule="auto"/>
            </w:pPr>
            <w:r>
              <w:rPr>
                <w:sz w:val="18"/>
              </w:rPr>
              <w:t xml:space="preserve">8</w:t>
            </w:r>
          </w:p>
        </w:tc>
        <w:tc>
          <w:tcPr>
            <w:tcW w:w="2484" w:type="dxa"/>
          </w:tcPr>
          <w:p>
            <w:pPr>
              <w:spacing w:after="0" w:line="240" w:lineRule="auto"/>
            </w:pPr>
            <w:r>
              <w:rPr>
                <w:sz w:val="18"/>
              </w:rPr>
              <w:t xml:space="preserve">3</w:t>
            </w:r>
          </w:p>
        </w:tc>
        <w:tc>
          <w:tcPr>
            <w:tcW w:w="2484" w:type="dxa"/>
          </w:tcPr>
          <w:p>
            <w:pPr>
              <w:spacing w:after="0" w:line="240" w:lineRule="auto"/>
            </w:pPr>
            <w:r>
              <w:rPr>
                <w:sz w:val="18"/>
              </w:rPr>
              <w:t xml:space="preserve">4</w:t>
            </w:r>
          </w:p>
        </w:tc>
        <w:tc>
          <w:tcPr>
            <w:tcW w:w="2484" w:type="dxa"/>
          </w:tcPr>
          <w:p>
            <w:pPr>
              <w:spacing w:after="0" w:line="240" w:lineRule="auto"/>
            </w:pPr>
            <w:r>
              <w:rPr>
                <w:sz w:val="18"/>
              </w:rPr>
              <w:t xml:space="preserve">Defects resolved and demonstration prepared.</w:t>
            </w:r>
          </w:p>
        </w:tc>
      </w:tr>
      <w:tr>
        <w:tc>
          <w:tcPr>
            <w:tcW w:w="2484" w:type="dxa"/>
          </w:tcPr>
          <w:p>
            <w:pPr>
              <w:spacing w:after="0" w:line="240" w:lineRule="auto"/>
            </w:pPr>
            <w:r>
              <w:rPr>
                <w:sz w:val="18"/>
              </w:rPr>
              <w:t xml:space="preserve">9</w:t>
            </w:r>
          </w:p>
        </w:tc>
        <w:tc>
          <w:tcPr>
            <w:tcW w:w="2484" w:type="dxa"/>
          </w:tcPr>
          <w:p>
            <w:pPr>
              <w:spacing w:after="0" w:line="240" w:lineRule="auto"/>
            </w:pPr>
            <w:r>
              <w:rPr>
                <w:sz w:val="18"/>
              </w:rPr>
              <w:t xml:space="preserve">0</w:t>
            </w:r>
          </w:p>
        </w:tc>
        <w:tc>
          <w:tcPr>
            <w:tcW w:w="2484" w:type="dxa"/>
          </w:tcPr>
          <w:p>
            <w:pPr>
              <w:spacing w:after="0" w:line="240" w:lineRule="auto"/>
            </w:pPr>
            <w:r>
              <w:rPr>
                <w:sz w:val="18"/>
              </w:rPr>
              <w:t xml:space="preserve">0</w:t>
            </w:r>
          </w:p>
        </w:tc>
        <w:tc>
          <w:tcPr>
            <w:tcW w:w="2484" w:type="dxa"/>
          </w:tcPr>
          <w:p>
            <w:pPr>
              <w:spacing w:after="0" w:line="240" w:lineRule="auto"/>
            </w:pPr>
            <w:r>
              <w:rPr>
                <w:sz w:val="18"/>
              </w:rPr>
              <w:t xml:space="preserve">All committed work accepted.</w:t>
            </w:r>
          </w:p>
        </w:tc>
      </w:tr>
    </w:tbl>
    <w:p>
      <w:pPr>
        <w:pStyle w:val="2"/>
      </w:pPr>
      <w:r>
        <w:t xml:space="preserve">6.3 Burndown Visual</w:t>
      </w:r>
    </w:p>
    <w:p>
      <w:pPr>
        <w:jc w:val="center"/>
      </w:pPr>
      <w:r>
        <w:rPr>
          <w:b/>
        </w:rPr>
        <w:t xml:space="preserve">Day:          0     1     2     3     4     5     6     7     8     9</w:t>
      </w:r>
    </w:p>
    <w:p>
      <w:pPr>
        <w:jc w:val="center"/>
      </w:pPr>
      <w:r>
        <w:rPr>
          <w:b/>
        </w:rPr>
        <w:t xml:space="preserve">Actual SP:   23    23    20    18    15    13    10     7     4     0</w:t>
      </w:r>
    </w:p>
    <w:p>
      <w:pPr>
        <w:jc w:val="center"/>
      </w:pPr>
      <w:r>
        <w:rPr>
          <w:b/>
        </w:rPr>
        <w:t xml:space="preserve">Trend:       </w:t>
      </w:r>
    </w:p>
    <w:p>
      <w:pPr>
        <w:pStyle w:val="1"/>
      </w:pPr>
      <w:r>
        <w:t xml:space="preserve">7. Sprint Review and Sprint Retrospective</w:t>
      </w:r>
    </w:p>
    <w:p>
      <w:pPr>
        <w:pStyle w:val="2"/>
      </w:pPr>
      <w:r>
        <w:t xml:space="preserve">7.1 Sprint Review</w:t>
      </w:r>
    </w:p>
    <w:p>
      <w:r>
        <w:t xml:space="preserve">At the Sprint 2 review, the team demonstrates course registration, faculty attendance entry and student attendance viewing with representative student and course data. The Product Owner checks the agreed acceptance criteria. Faculty stakeholders request a quick filter for absent students; this is recorded as a new backlog item rather than added to the completed sprint.</w:t>
      </w:r>
    </w:p>
    <w:tbl>
      <w:tblPr>
        <w:jc w:val="center"/>
        <w:tblBorders>
          <w:top w:val="single" w:sz="4" w:color="auto"/>
          <w:left w:val="single" w:sz="4" w:color="auto"/>
          <w:bottom w:val="single" w:sz="4" w:color="auto"/>
          <w:right w:val="single" w:sz="4" w:color="auto"/>
          <w:insideH w:val="single" w:sz="4" w:color="auto"/>
          <w:insideV w:val="single" w:sz="4" w:color="auto"/>
        </w:tblBorders>
        <w:tblCellMar>
          <w:left w:w="108" w:type="dxa"/>
          <w:right w:w="108" w:type="dxa"/>
        </w:tblCellMar>
      </w:tblPr>
      <w:tblGrid>
        <w:gridCol w:w="4968"/>
        <w:gridCol w:w="4968"/>
      </w:tblGrid>
      <w:tr>
        <w:tc>
          <w:tcPr>
            <w:tcW w:w="4968" w:type="dxa"/>
            <w:shd w:val="clear" w:color="auto" w:fill="D9EAF7"/>
          </w:tcPr>
          <w:p>
            <w:pPr>
              <w:spacing w:after="0" w:line="240" w:lineRule="auto"/>
            </w:pPr>
            <w:r>
              <w:rPr>
                <w:b/>
                <w:sz w:val="18"/>
              </w:rPr>
              <w:t xml:space="preserve">Review Input</w:t>
            </w:r>
          </w:p>
        </w:tc>
        <w:tc>
          <w:tcPr>
            <w:tcW w:w="4968" w:type="dxa"/>
            <w:shd w:val="clear" w:color="auto" w:fill="D9EAF7"/>
          </w:tcPr>
          <w:p>
            <w:pPr>
              <w:spacing w:after="0" w:line="240" w:lineRule="auto"/>
            </w:pPr>
            <w:r>
              <w:rPr>
                <w:b/>
                <w:sz w:val="18"/>
              </w:rPr>
              <w:t xml:space="preserve">Decision</w:t>
            </w:r>
          </w:p>
        </w:tc>
      </w:tr>
      <w:tr>
        <w:tc>
          <w:tcPr>
            <w:tcW w:w="4968" w:type="dxa"/>
          </w:tcPr>
          <w:p>
            <w:pPr>
              <w:spacing w:after="0" w:line="240" w:lineRule="auto"/>
            </w:pPr>
            <w:r>
              <w:rPr>
                <w:sz w:val="18"/>
              </w:rPr>
              <w:t xml:space="preserve">US-03 Course registration</w:t>
            </w:r>
          </w:p>
        </w:tc>
        <w:tc>
          <w:tcPr>
            <w:tcW w:w="4968" w:type="dxa"/>
          </w:tcPr>
          <w:p>
            <w:pPr>
              <w:spacing w:after="0" w:line="240" w:lineRule="auto"/>
            </w:pPr>
            <w:r>
              <w:rPr>
                <w:sz w:val="18"/>
              </w:rPr>
              <w:t xml:space="preserve">Accepted: course visibility, duplicate prevention and confirmation operate as expected.</w:t>
            </w:r>
          </w:p>
        </w:tc>
      </w:tr>
      <w:tr>
        <w:tc>
          <w:tcPr>
            <w:tcW w:w="4968" w:type="dxa"/>
          </w:tcPr>
          <w:p>
            <w:pPr>
              <w:spacing w:after="0" w:line="240" w:lineRule="auto"/>
            </w:pPr>
            <w:r>
              <w:rPr>
                <w:sz w:val="18"/>
              </w:rPr>
              <w:t xml:space="preserve">US-04 Attendance entry</w:t>
            </w:r>
          </w:p>
        </w:tc>
        <w:tc>
          <w:tcPr>
            <w:tcW w:w="4968" w:type="dxa"/>
          </w:tcPr>
          <w:p>
            <w:pPr>
              <w:spacing w:after="0" w:line="240" w:lineRule="auto"/>
            </w:pPr>
            <w:r>
              <w:rPr>
                <w:sz w:val="18"/>
              </w:rPr>
              <w:t xml:space="preserve">Accepted: faculty can record, save and retrieve attendance for an assigned course.</w:t>
            </w:r>
          </w:p>
        </w:tc>
      </w:tr>
      <w:tr>
        <w:tc>
          <w:tcPr>
            <w:tcW w:w="4968" w:type="dxa"/>
          </w:tcPr>
          <w:p>
            <w:pPr>
              <w:spacing w:after="0" w:line="240" w:lineRule="auto"/>
            </w:pPr>
            <w:r>
              <w:rPr>
                <w:sz w:val="18"/>
              </w:rPr>
              <w:t xml:space="preserve">US-05 Attendance view</w:t>
            </w:r>
          </w:p>
        </w:tc>
        <w:tc>
          <w:tcPr>
            <w:tcW w:w="4968" w:type="dxa"/>
          </w:tcPr>
          <w:p>
            <w:pPr>
              <w:spacing w:after="0" w:line="240" w:lineRule="auto"/>
            </w:pPr>
            <w:r>
              <w:rPr>
                <w:sz w:val="18"/>
              </w:rPr>
              <w:t xml:space="preserve">Accepted: students see course-wise percentage and clear missing-data messages.</w:t>
            </w:r>
          </w:p>
        </w:tc>
      </w:tr>
      <w:tr>
        <w:tc>
          <w:tcPr>
            <w:tcW w:w="4968" w:type="dxa"/>
          </w:tcPr>
          <w:p>
            <w:pPr>
              <w:spacing w:after="0" w:line="240" w:lineRule="auto"/>
            </w:pPr>
            <w:r>
              <w:rPr>
                <w:sz w:val="18"/>
              </w:rPr>
              <w:t xml:space="preserve">New stakeholder feedback</w:t>
            </w:r>
          </w:p>
        </w:tc>
        <w:tc>
          <w:tcPr>
            <w:tcW w:w="4968" w:type="dxa"/>
          </w:tcPr>
          <w:p>
            <w:pPr>
              <w:spacing w:after="0" w:line="240" w:lineRule="auto"/>
            </w:pPr>
            <w:r>
              <w:rPr>
                <w:sz w:val="18"/>
              </w:rPr>
              <w:t xml:space="preserve">Add absent student filter to Product Backlog and estimate in refinement.</w:t>
            </w:r>
          </w:p>
        </w:tc>
      </w:tr>
    </w:tbl>
    <w:p/>
    <w:p>
      <w:pPr>
        <w:pStyle w:val="2"/>
      </w:pPr>
      <w:r>
        <w:t xml:space="preserve">7.2 Sprint Retrospective</w:t>
      </w:r>
    </w:p>
    <w:tbl>
      <w:tblPr>
        <w:jc w:val="center"/>
        <w:tblBorders>
          <w:top w:val="single" w:sz="4" w:color="auto"/>
          <w:left w:val="single" w:sz="4" w:color="auto"/>
          <w:bottom w:val="single" w:sz="4" w:color="auto"/>
          <w:right w:val="single" w:sz="4" w:color="auto"/>
          <w:insideH w:val="single" w:sz="4" w:color="auto"/>
          <w:insideV w:val="single" w:sz="4" w:color="auto"/>
        </w:tblBorders>
        <w:tblCellMar>
          <w:left w:w="108" w:type="dxa"/>
          <w:right w:w="108" w:type="dxa"/>
        </w:tblCellMar>
      </w:tblPr>
      <w:tblGrid>
        <w:gridCol w:w="3312"/>
        <w:gridCol w:w="3312"/>
        <w:gridCol w:w="3312"/>
      </w:tblGrid>
      <w:tr>
        <w:tc>
          <w:tcPr>
            <w:tcW w:w="3312" w:type="dxa"/>
            <w:shd w:val="clear" w:color="auto" w:fill="D9EAF7"/>
          </w:tcPr>
          <w:p>
            <w:pPr>
              <w:spacing w:after="0" w:line="240" w:lineRule="auto"/>
            </w:pPr>
            <w:r>
              <w:rPr>
                <w:b/>
                <w:sz w:val="18"/>
              </w:rPr>
              <w:t xml:space="preserve">What Went Well</w:t>
            </w:r>
          </w:p>
        </w:tc>
        <w:tc>
          <w:tcPr>
            <w:tcW w:w="3312" w:type="dxa"/>
            <w:shd w:val="clear" w:color="auto" w:fill="D9EAF7"/>
          </w:tcPr>
          <w:p>
            <w:pPr>
              <w:spacing w:after="0" w:line="240" w:lineRule="auto"/>
            </w:pPr>
            <w:r>
              <w:rPr>
                <w:b/>
                <w:sz w:val="18"/>
              </w:rPr>
              <w:t xml:space="preserve">What to Improve</w:t>
            </w:r>
          </w:p>
        </w:tc>
        <w:tc>
          <w:tcPr>
            <w:tcW w:w="3312" w:type="dxa"/>
            <w:shd w:val="clear" w:color="auto" w:fill="D9EAF7"/>
          </w:tcPr>
          <w:p>
            <w:pPr>
              <w:spacing w:after="0" w:line="240" w:lineRule="auto"/>
            </w:pPr>
            <w:r>
              <w:rPr>
                <w:b/>
                <w:sz w:val="18"/>
              </w:rPr>
              <w:t xml:space="preserve">Action for Next Sprint</w:t>
            </w:r>
          </w:p>
        </w:tc>
      </w:tr>
      <w:tr>
        <w:tc>
          <w:tcPr>
            <w:tcW w:w="3312" w:type="dxa"/>
          </w:tcPr>
          <w:p>
            <w:pPr>
              <w:spacing w:after="0" w:line="240" w:lineRule="auto"/>
            </w:pPr>
            <w:r>
              <w:rPr>
                <w:sz w:val="18"/>
              </w:rPr>
              <w:t xml:space="preserve">Early acceptance-criteria discussion reduced rework.</w:t>
            </w:r>
          </w:p>
        </w:tc>
        <w:tc>
          <w:tcPr>
            <w:tcW w:w="3312" w:type="dxa"/>
          </w:tcPr>
          <w:p>
            <w:pPr>
              <w:spacing w:after="0" w:line="240" w:lineRule="auto"/>
            </w:pPr>
            <w:r>
              <w:rPr>
                <w:sz w:val="18"/>
              </w:rPr>
              <w:t xml:space="preserve">Test cases were prepared late for the attendance module.</w:t>
            </w:r>
          </w:p>
        </w:tc>
        <w:tc>
          <w:tcPr>
            <w:tcW w:w="3312" w:type="dxa"/>
          </w:tcPr>
          <w:p>
            <w:pPr>
              <w:spacing w:after="0" w:line="240" w:lineRule="auto"/>
            </w:pPr>
            <w:r>
              <w:rPr>
                <w:sz w:val="18"/>
              </w:rPr>
              <w:t xml:space="preserve">QA pairs with developer while each story is in progress.</w:t>
            </w:r>
          </w:p>
        </w:tc>
      </w:tr>
      <w:tr>
        <w:tc>
          <w:tcPr>
            <w:tcW w:w="3312" w:type="dxa"/>
          </w:tcPr>
          <w:p>
            <w:pPr>
              <w:spacing w:after="0" w:line="240" w:lineRule="auto"/>
            </w:pPr>
            <w:r>
              <w:rPr>
                <w:sz w:val="18"/>
              </w:rPr>
              <w:t xml:space="preserve">Daily Scrum exposed a role-permission blocker quickly.</w:t>
            </w:r>
          </w:p>
        </w:tc>
        <w:tc>
          <w:tcPr>
            <w:tcW w:w="3312" w:type="dxa"/>
          </w:tcPr>
          <w:p>
            <w:pPr>
              <w:spacing w:after="0" w:line="240" w:lineRule="auto"/>
            </w:pPr>
            <w:r>
              <w:rPr>
                <w:sz w:val="18"/>
              </w:rPr>
              <w:t xml:space="preserve">Course data was not ready on the first day.</w:t>
            </w:r>
          </w:p>
        </w:tc>
        <w:tc>
          <w:tcPr>
            <w:tcW w:w="3312" w:type="dxa"/>
          </w:tcPr>
          <w:p>
            <w:pPr>
              <w:spacing w:after="0" w:line="240" w:lineRule="auto"/>
            </w:pPr>
            <w:r>
              <w:rPr>
                <w:sz w:val="18"/>
              </w:rPr>
              <w:t xml:space="preserve">Prepare anonymized seed data before Sprint Planning ends.</w:t>
            </w:r>
          </w:p>
        </w:tc>
      </w:tr>
      <w:tr>
        <w:tc>
          <w:tcPr>
            <w:tcW w:w="3312" w:type="dxa"/>
          </w:tcPr>
          <w:p>
            <w:pPr>
              <w:spacing w:after="0" w:line="240" w:lineRule="auto"/>
            </w:pPr>
            <w:r>
              <w:rPr>
                <w:sz w:val="18"/>
              </w:rPr>
              <w:t xml:space="preserve">Stakeholder demo used realistic academic workflow.</w:t>
            </w:r>
          </w:p>
        </w:tc>
        <w:tc>
          <w:tcPr>
            <w:tcW w:w="3312" w:type="dxa"/>
          </w:tcPr>
          <w:p>
            <w:pPr>
              <w:spacing w:after="0" w:line="240" w:lineRule="auto"/>
            </w:pPr>
            <w:r>
              <w:rPr>
                <w:sz w:val="18"/>
              </w:rPr>
              <w:t xml:space="preserve">Some tasks were too broad for visible progress tracking.</w:t>
            </w:r>
          </w:p>
        </w:tc>
        <w:tc>
          <w:tcPr>
            <w:tcW w:w="3312" w:type="dxa"/>
          </w:tcPr>
          <w:p>
            <w:pPr>
              <w:spacing w:after="0" w:line="240" w:lineRule="auto"/>
            </w:pPr>
            <w:r>
              <w:rPr>
                <w:sz w:val="18"/>
              </w:rPr>
              <w:t xml:space="preserve">Break stories into smaller board tasks with owners.</w:t>
            </w:r>
          </w:p>
        </w:tc>
      </w:tr>
    </w:tbl>
    <w:p>
      <w:pPr>
        <w:pStyle w:val="1"/>
      </w:pPr>
      <w:r>
        <w:t xml:space="preserve">8. Agile Framework Comparison</w:t>
      </w:r>
    </w:p>
    <w:tbl>
      <w:tblPr>
        <w:jc w:val="center"/>
        <w:tblBorders>
          <w:top w:val="single" w:sz="4" w:color="auto"/>
          <w:left w:val="single" w:sz="4" w:color="auto"/>
          <w:bottom w:val="single" w:sz="4" w:color="auto"/>
          <w:right w:val="single" w:sz="4" w:color="auto"/>
          <w:insideH w:val="single" w:sz="4" w:color="auto"/>
          <w:insideV w:val="single" w:sz="4" w:color="auto"/>
        </w:tblBorders>
        <w:tblCellMar>
          <w:left w:w="108" w:type="dxa"/>
          <w:right w:w="108" w:type="dxa"/>
        </w:tblCellMar>
      </w:tblPr>
      <w:tblGrid>
        <w:gridCol w:w="2484"/>
        <w:gridCol w:w="2484"/>
        <w:gridCol w:w="2484"/>
        <w:gridCol w:w="2484"/>
      </w:tblGrid>
      <w:tr>
        <w:tc>
          <w:tcPr>
            <w:tcW w:w="2484" w:type="dxa"/>
            <w:shd w:val="clear" w:color="auto" w:fill="D9EAF7"/>
          </w:tcPr>
          <w:p>
            <w:pPr>
              <w:spacing w:after="0" w:line="240" w:lineRule="auto"/>
            </w:pPr>
            <w:r>
              <w:rPr>
                <w:b/>
                <w:sz w:val="18"/>
              </w:rPr>
              <w:t xml:space="preserve">Framework</w:t>
            </w:r>
          </w:p>
        </w:tc>
        <w:tc>
          <w:tcPr>
            <w:tcW w:w="2484" w:type="dxa"/>
            <w:shd w:val="clear" w:color="auto" w:fill="D9EAF7"/>
          </w:tcPr>
          <w:p>
            <w:pPr>
              <w:spacing w:after="0" w:line="240" w:lineRule="auto"/>
            </w:pPr>
            <w:r>
              <w:rPr>
                <w:b/>
                <w:sz w:val="18"/>
              </w:rPr>
              <w:t xml:space="preserve">Strength</w:t>
            </w:r>
          </w:p>
        </w:tc>
        <w:tc>
          <w:tcPr>
            <w:tcW w:w="2484" w:type="dxa"/>
            <w:shd w:val="clear" w:color="auto" w:fill="D9EAF7"/>
          </w:tcPr>
          <w:p>
            <w:pPr>
              <w:spacing w:after="0" w:line="240" w:lineRule="auto"/>
            </w:pPr>
            <w:r>
              <w:rPr>
                <w:b/>
                <w:sz w:val="18"/>
              </w:rPr>
              <w:t xml:space="preserve">Limitation</w:t>
            </w:r>
          </w:p>
        </w:tc>
        <w:tc>
          <w:tcPr>
            <w:tcW w:w="2484" w:type="dxa"/>
            <w:shd w:val="clear" w:color="auto" w:fill="D9EAF7"/>
          </w:tcPr>
          <w:p>
            <w:pPr>
              <w:spacing w:after="0" w:line="240" w:lineRule="auto"/>
            </w:pPr>
            <w:r>
              <w:rPr>
                <w:b/>
                <w:sz w:val="18"/>
              </w:rPr>
              <w:t xml:space="preserve">Suitability for This Project</w:t>
            </w:r>
          </w:p>
        </w:tc>
      </w:tr>
      <w:tr>
        <w:tc>
          <w:tcPr>
            <w:tcW w:w="2484" w:type="dxa"/>
          </w:tcPr>
          <w:p>
            <w:pPr>
              <w:spacing w:after="0" w:line="240" w:lineRule="auto"/>
            </w:pPr>
            <w:r>
              <w:rPr>
                <w:sz w:val="18"/>
              </w:rPr>
              <w:t xml:space="preserve">Scrum</w:t>
            </w:r>
          </w:p>
        </w:tc>
        <w:tc>
          <w:tcPr>
            <w:tcW w:w="2484" w:type="dxa"/>
          </w:tcPr>
          <w:p>
            <w:pPr>
              <w:spacing w:after="0" w:line="240" w:lineRule="auto"/>
            </w:pPr>
            <w:r>
              <w:rPr>
                <w:sz w:val="18"/>
              </w:rPr>
              <w:t xml:space="preserve">Timeboxed sprints, clear roles and frequent reviews make incremental academic workflows visible.</w:t>
            </w:r>
          </w:p>
        </w:tc>
        <w:tc>
          <w:tcPr>
            <w:tcW w:w="2484" w:type="dxa"/>
          </w:tcPr>
          <w:p>
            <w:pPr>
              <w:spacing w:after="0" w:line="240" w:lineRule="auto"/>
            </w:pPr>
            <w:r>
              <w:rPr>
                <w:sz w:val="18"/>
              </w:rPr>
              <w:t xml:space="preserve">Requires disciplined backlog refinement and stakeholder availability.</w:t>
            </w:r>
          </w:p>
        </w:tc>
        <w:tc>
          <w:tcPr>
            <w:tcW w:w="2484" w:type="dxa"/>
          </w:tcPr>
          <w:p>
            <w:pPr>
              <w:spacing w:after="0" w:line="240" w:lineRule="auto"/>
            </w:pPr>
            <w:r>
              <w:rPr>
                <w:sz w:val="18"/>
              </w:rPr>
              <w:t xml:space="preserve">Selected: the project has a defined product vision and benefits from two-week demonstrations.</w:t>
            </w:r>
          </w:p>
        </w:tc>
      </w:tr>
      <w:tr>
        <w:tc>
          <w:tcPr>
            <w:tcW w:w="2484" w:type="dxa"/>
          </w:tcPr>
          <w:p>
            <w:pPr>
              <w:spacing w:after="0" w:line="240" w:lineRule="auto"/>
            </w:pPr>
            <w:r>
              <w:rPr>
                <w:sz w:val="18"/>
              </w:rPr>
              <w:t xml:space="preserve">Kanban</w:t>
            </w:r>
          </w:p>
        </w:tc>
        <w:tc>
          <w:tcPr>
            <w:tcW w:w="2484" w:type="dxa"/>
          </w:tcPr>
          <w:p>
            <w:pPr>
              <w:spacing w:after="0" w:line="240" w:lineRule="auto"/>
            </w:pPr>
            <w:r>
              <w:rPr>
                <w:sz w:val="18"/>
              </w:rPr>
              <w:t xml:space="preserve">Continuous flow and visible work-in-progress limits suit support and maintenance work.</w:t>
            </w:r>
          </w:p>
        </w:tc>
        <w:tc>
          <w:tcPr>
            <w:tcW w:w="2484" w:type="dxa"/>
          </w:tcPr>
          <w:p>
            <w:pPr>
              <w:spacing w:after="0" w:line="240" w:lineRule="auto"/>
            </w:pPr>
            <w:r>
              <w:rPr>
                <w:sz w:val="18"/>
              </w:rPr>
              <w:t xml:space="preserve">Does not prescribe sprint goals or formal planning events.</w:t>
            </w:r>
          </w:p>
        </w:tc>
        <w:tc>
          <w:tcPr>
            <w:tcW w:w="2484" w:type="dxa"/>
          </w:tcPr>
          <w:p>
            <w:pPr>
              <w:spacing w:after="0" w:line="240" w:lineRule="auto"/>
            </w:pPr>
            <w:r>
              <w:rPr>
                <w:sz w:val="18"/>
              </w:rPr>
              <w:t xml:space="preserve">Useful later for IT support, defects and operational enhancements.</w:t>
            </w:r>
          </w:p>
        </w:tc>
      </w:tr>
      <w:tr>
        <w:tc>
          <w:tcPr>
            <w:tcW w:w="2484" w:type="dxa"/>
          </w:tcPr>
          <w:p>
            <w:pPr>
              <w:spacing w:after="0" w:line="240" w:lineRule="auto"/>
            </w:pPr>
            <w:r>
              <w:rPr>
                <w:sz w:val="18"/>
              </w:rPr>
              <w:t xml:space="preserve">Extreme Programming (XP)</w:t>
            </w:r>
          </w:p>
        </w:tc>
        <w:tc>
          <w:tcPr>
            <w:tcW w:w="2484" w:type="dxa"/>
          </w:tcPr>
          <w:p>
            <w:pPr>
              <w:spacing w:after="0" w:line="240" w:lineRule="auto"/>
            </w:pPr>
            <w:r>
              <w:rPr>
                <w:sz w:val="18"/>
              </w:rPr>
              <w:t xml:space="preserve">Strong engineering practices such as pairing, automated testing and continuous integration improve quality.</w:t>
            </w:r>
          </w:p>
        </w:tc>
        <w:tc>
          <w:tcPr>
            <w:tcW w:w="2484" w:type="dxa"/>
          </w:tcPr>
          <w:p>
            <w:pPr>
              <w:spacing w:after="0" w:line="240" w:lineRule="auto"/>
            </w:pPr>
            <w:r>
              <w:rPr>
                <w:sz w:val="18"/>
              </w:rPr>
              <w:t xml:space="preserve">Requires high technical discipline and close developer collaboration.</w:t>
            </w:r>
          </w:p>
        </w:tc>
        <w:tc>
          <w:tcPr>
            <w:tcW w:w="2484" w:type="dxa"/>
          </w:tcPr>
          <w:p>
            <w:pPr>
              <w:spacing w:after="0" w:line="240" w:lineRule="auto"/>
            </w:pPr>
            <w:r>
              <w:rPr>
                <w:sz w:val="18"/>
              </w:rPr>
              <w:t xml:space="preserve">Can complement Scrum for code quality and frequent testing.</w:t>
            </w:r>
          </w:p>
        </w:tc>
      </w:tr>
      <w:tr>
        <w:tc>
          <w:tcPr>
            <w:tcW w:w="2484" w:type="dxa"/>
          </w:tcPr>
          <w:p>
            <w:pPr>
              <w:spacing w:after="0" w:line="240" w:lineRule="auto"/>
            </w:pPr>
            <w:r>
              <w:rPr>
                <w:sz w:val="18"/>
              </w:rPr>
              <w:t xml:space="preserve">Waterfall</w:t>
            </w:r>
          </w:p>
        </w:tc>
        <w:tc>
          <w:tcPr>
            <w:tcW w:w="2484" w:type="dxa"/>
          </w:tcPr>
          <w:p>
            <w:pPr>
              <w:spacing w:after="0" w:line="240" w:lineRule="auto"/>
            </w:pPr>
            <w:r>
              <w:rPr>
                <w:sz w:val="18"/>
              </w:rPr>
              <w:t xml:space="preserve">Clear sequential documentation can suit stable, regulated work.</w:t>
            </w:r>
          </w:p>
        </w:tc>
        <w:tc>
          <w:tcPr>
            <w:tcW w:w="2484" w:type="dxa"/>
          </w:tcPr>
          <w:p>
            <w:pPr>
              <w:spacing w:after="0" w:line="240" w:lineRule="auto"/>
            </w:pPr>
            <w:r>
              <w:rPr>
                <w:sz w:val="18"/>
              </w:rPr>
              <w:t xml:space="preserve">Late feedback makes changing academic requirements expensive.</w:t>
            </w:r>
          </w:p>
        </w:tc>
        <w:tc>
          <w:tcPr>
            <w:tcW w:w="2484" w:type="dxa"/>
          </w:tcPr>
          <w:p>
            <w:pPr>
              <w:spacing w:after="0" w:line="240" w:lineRule="auto"/>
            </w:pPr>
            <w:r>
              <w:rPr>
                <w:sz w:val="18"/>
              </w:rPr>
              <w:t xml:space="preserve">Not selected for primary delivery because user feedback is needed early and often.</w:t>
            </w:r>
          </w:p>
        </w:tc>
      </w:tr>
    </w:tbl>
    <w:p>
      <w:pPr>
        <w:pStyle w:val="1"/>
      </w:pPr>
      <w:r>
        <w:t xml:space="preserve">9. Timeline and Release Roadmap</w:t>
      </w:r>
    </w:p>
    <w:tbl>
      <w:tblPr>
        <w:jc w:val="center"/>
        <w:tblBorders>
          <w:top w:val="single" w:sz="4" w:color="auto"/>
          <w:left w:val="single" w:sz="4" w:color="auto"/>
          <w:bottom w:val="single" w:sz="4" w:color="auto"/>
          <w:right w:val="single" w:sz="4" w:color="auto"/>
          <w:insideH w:val="single" w:sz="4" w:color="auto"/>
          <w:insideV w:val="single" w:sz="4" w:color="auto"/>
        </w:tblBorders>
        <w:tblCellMar>
          <w:left w:w="108" w:type="dxa"/>
          <w:right w:w="108" w:type="dxa"/>
        </w:tblCellMar>
      </w:tblPr>
      <w:tblGrid>
        <w:gridCol w:w="2484"/>
        <w:gridCol w:w="2484"/>
        <w:gridCol w:w="2484"/>
        <w:gridCol w:w="2484"/>
      </w:tblGrid>
      <w:tr>
        <w:tc>
          <w:tcPr>
            <w:tcW w:w="2484" w:type="dxa"/>
            <w:shd w:val="clear" w:color="auto" w:fill="D9EAF7"/>
          </w:tcPr>
          <w:p>
            <w:pPr>
              <w:spacing w:after="0" w:line="240" w:lineRule="auto"/>
            </w:pPr>
            <w:r>
              <w:rPr>
                <w:b/>
                <w:sz w:val="18"/>
              </w:rPr>
              <w:t xml:space="preserve">Period</w:t>
            </w:r>
          </w:p>
        </w:tc>
        <w:tc>
          <w:tcPr>
            <w:tcW w:w="2484" w:type="dxa"/>
            <w:shd w:val="clear" w:color="auto" w:fill="D9EAF7"/>
          </w:tcPr>
          <w:p>
            <w:pPr>
              <w:spacing w:after="0" w:line="240" w:lineRule="auto"/>
            </w:pPr>
            <w:r>
              <w:rPr>
                <w:b/>
                <w:sz w:val="18"/>
              </w:rPr>
              <w:t xml:space="preserve">Sprint / Phase</w:t>
            </w:r>
          </w:p>
        </w:tc>
        <w:tc>
          <w:tcPr>
            <w:tcW w:w="2484" w:type="dxa"/>
            <w:shd w:val="clear" w:color="auto" w:fill="D9EAF7"/>
          </w:tcPr>
          <w:p>
            <w:pPr>
              <w:spacing w:after="0" w:line="240" w:lineRule="auto"/>
            </w:pPr>
            <w:r>
              <w:rPr>
                <w:b/>
                <w:sz w:val="18"/>
              </w:rPr>
              <w:t xml:space="preserve">Key Deliverables</w:t>
            </w:r>
          </w:p>
        </w:tc>
        <w:tc>
          <w:tcPr>
            <w:tcW w:w="2484" w:type="dxa"/>
            <w:shd w:val="clear" w:color="auto" w:fill="D9EAF7"/>
          </w:tcPr>
          <w:p>
            <w:pPr>
              <w:spacing w:after="0" w:line="240" w:lineRule="auto"/>
            </w:pPr>
            <w:r>
              <w:rPr>
                <w:b/>
                <w:sz w:val="18"/>
              </w:rPr>
              <w:t xml:space="preserve">Release Outcome</w:t>
            </w:r>
          </w:p>
        </w:tc>
      </w:tr>
      <w:tr>
        <w:tc>
          <w:tcPr>
            <w:tcW w:w="2484" w:type="dxa"/>
          </w:tcPr>
          <w:p>
            <w:pPr>
              <w:spacing w:after="0" w:line="240" w:lineRule="auto"/>
            </w:pPr>
            <w:r>
              <w:rPr>
                <w:sz w:val="18"/>
              </w:rPr>
              <w:t xml:space="preserve">Weeks 12</w:t>
            </w:r>
          </w:p>
        </w:tc>
        <w:tc>
          <w:tcPr>
            <w:tcW w:w="2484" w:type="dxa"/>
          </w:tcPr>
          <w:p>
            <w:pPr>
              <w:spacing w:after="0" w:line="240" w:lineRule="auto"/>
            </w:pPr>
            <w:r>
              <w:rPr>
                <w:sz w:val="18"/>
              </w:rPr>
              <w:t xml:space="preserve">Sprint 1</w:t>
            </w:r>
          </w:p>
        </w:tc>
        <w:tc>
          <w:tcPr>
            <w:tcW w:w="2484" w:type="dxa"/>
          </w:tcPr>
          <w:p>
            <w:pPr>
              <w:spacing w:after="0" w:line="240" w:lineRule="auto"/>
            </w:pPr>
            <w:r>
              <w:rPr>
                <w:sz w:val="18"/>
              </w:rPr>
              <w:t xml:space="preserve">Student record, profile view, initial roles and access controls.</w:t>
            </w:r>
          </w:p>
        </w:tc>
        <w:tc>
          <w:tcPr>
            <w:tcW w:w="2484" w:type="dxa"/>
          </w:tcPr>
          <w:p>
            <w:pPr>
              <w:spacing w:after="0" w:line="240" w:lineRule="auto"/>
            </w:pPr>
            <w:r>
              <w:rPr>
                <w:sz w:val="18"/>
              </w:rPr>
              <w:t xml:space="preserve">Secure foundation demonstrated.</w:t>
            </w:r>
          </w:p>
        </w:tc>
      </w:tr>
      <w:tr>
        <w:tc>
          <w:tcPr>
            <w:tcW w:w="2484" w:type="dxa"/>
          </w:tcPr>
          <w:p>
            <w:pPr>
              <w:spacing w:after="0" w:line="240" w:lineRule="auto"/>
            </w:pPr>
            <w:r>
              <w:rPr>
                <w:sz w:val="18"/>
              </w:rPr>
              <w:t xml:space="preserve">Weeks 34</w:t>
            </w:r>
          </w:p>
        </w:tc>
        <w:tc>
          <w:tcPr>
            <w:tcW w:w="2484" w:type="dxa"/>
          </w:tcPr>
          <w:p>
            <w:pPr>
              <w:spacing w:after="0" w:line="240" w:lineRule="auto"/>
            </w:pPr>
            <w:r>
              <w:rPr>
                <w:sz w:val="18"/>
              </w:rPr>
              <w:t xml:space="preserve">Sprint 2</w:t>
            </w:r>
          </w:p>
        </w:tc>
        <w:tc>
          <w:tcPr>
            <w:tcW w:w="2484" w:type="dxa"/>
          </w:tcPr>
          <w:p>
            <w:pPr>
              <w:spacing w:after="0" w:line="240" w:lineRule="auto"/>
            </w:pPr>
            <w:r>
              <w:rPr>
                <w:sz w:val="18"/>
              </w:rPr>
              <w:t xml:space="preserve">Course registration, faculty attendance entry, student attendance view.</w:t>
            </w:r>
          </w:p>
        </w:tc>
        <w:tc>
          <w:tcPr>
            <w:tcW w:w="2484" w:type="dxa"/>
          </w:tcPr>
          <w:p>
            <w:pPr>
              <w:spacing w:after="0" w:line="240" w:lineRule="auto"/>
            </w:pPr>
            <w:r>
              <w:rPr>
                <w:sz w:val="18"/>
              </w:rPr>
              <w:t xml:space="preserve">Release 1: Core Academic Operations.</w:t>
            </w:r>
          </w:p>
        </w:tc>
      </w:tr>
      <w:tr>
        <w:tc>
          <w:tcPr>
            <w:tcW w:w="2484" w:type="dxa"/>
          </w:tcPr>
          <w:p>
            <w:pPr>
              <w:spacing w:after="0" w:line="240" w:lineRule="auto"/>
            </w:pPr>
            <w:r>
              <w:rPr>
                <w:sz w:val="18"/>
              </w:rPr>
              <w:t xml:space="preserve">Weeks 56</w:t>
            </w:r>
          </w:p>
        </w:tc>
        <w:tc>
          <w:tcPr>
            <w:tcW w:w="2484" w:type="dxa"/>
          </w:tcPr>
          <w:p>
            <w:pPr>
              <w:spacing w:after="0" w:line="240" w:lineRule="auto"/>
            </w:pPr>
            <w:r>
              <w:rPr>
                <w:sz w:val="18"/>
              </w:rPr>
              <w:t xml:space="preserve">Sprint 3</w:t>
            </w:r>
          </w:p>
        </w:tc>
        <w:tc>
          <w:tcPr>
            <w:tcW w:w="2484" w:type="dxa"/>
          </w:tcPr>
          <w:p>
            <w:pPr>
              <w:spacing w:after="0" w:line="240" w:lineRule="auto"/>
            </w:pPr>
            <w:r>
              <w:rPr>
                <w:sz w:val="18"/>
              </w:rPr>
              <w:t xml:space="preserve">Result entry, approval, result view and student search.</w:t>
            </w:r>
          </w:p>
        </w:tc>
        <w:tc>
          <w:tcPr>
            <w:tcW w:w="2484" w:type="dxa"/>
          </w:tcPr>
          <w:p>
            <w:pPr>
              <w:spacing w:after="0" w:line="240" w:lineRule="auto"/>
            </w:pPr>
            <w:r>
              <w:rPr>
                <w:sz w:val="18"/>
              </w:rPr>
              <w:t xml:space="preserve">Examination workflow demonstrated.</w:t>
            </w:r>
          </w:p>
        </w:tc>
      </w:tr>
      <w:tr>
        <w:tc>
          <w:tcPr>
            <w:tcW w:w="2484" w:type="dxa"/>
          </w:tcPr>
          <w:p>
            <w:pPr>
              <w:spacing w:after="0" w:line="240" w:lineRule="auto"/>
            </w:pPr>
            <w:r>
              <w:rPr>
                <w:sz w:val="18"/>
              </w:rPr>
              <w:t xml:space="preserve">Weeks 78</w:t>
            </w:r>
          </w:p>
        </w:tc>
        <w:tc>
          <w:tcPr>
            <w:tcW w:w="2484" w:type="dxa"/>
          </w:tcPr>
          <w:p>
            <w:pPr>
              <w:spacing w:after="0" w:line="240" w:lineRule="auto"/>
            </w:pPr>
            <w:r>
              <w:rPr>
                <w:sz w:val="18"/>
              </w:rPr>
              <w:t xml:space="preserve">Sprint 4</w:t>
            </w:r>
          </w:p>
        </w:tc>
        <w:tc>
          <w:tcPr>
            <w:tcW w:w="2484" w:type="dxa"/>
          </w:tcPr>
          <w:p>
            <w:pPr>
              <w:spacing w:after="0" w:line="240" w:lineRule="auto"/>
            </w:pPr>
            <w:r>
              <w:rPr>
                <w:sz w:val="18"/>
              </w:rPr>
              <w:t xml:space="preserve">Academic reports, export, feedback fixes and release hardening.</w:t>
            </w:r>
          </w:p>
        </w:tc>
        <w:tc>
          <w:tcPr>
            <w:tcW w:w="2484" w:type="dxa"/>
          </w:tcPr>
          <w:p>
            <w:pPr>
              <w:spacing w:after="0" w:line="240" w:lineRule="auto"/>
            </w:pPr>
            <w:r>
              <w:rPr>
                <w:sz w:val="18"/>
              </w:rPr>
              <w:t xml:space="preserve">Release 2: Academic Insight and Reporting.</w:t>
            </w:r>
          </w:p>
        </w:tc>
      </w:tr>
      <w:tr>
        <w:tc>
          <w:tcPr>
            <w:tcW w:w="2484" w:type="dxa"/>
          </w:tcPr>
          <w:p>
            <w:pPr>
              <w:spacing w:after="0" w:line="240" w:lineRule="auto"/>
            </w:pPr>
            <w:r>
              <w:rPr>
                <w:sz w:val="18"/>
              </w:rPr>
              <w:t xml:space="preserve">After Release 2</w:t>
            </w:r>
          </w:p>
        </w:tc>
        <w:tc>
          <w:tcPr>
            <w:tcW w:w="2484" w:type="dxa"/>
          </w:tcPr>
          <w:p>
            <w:pPr>
              <w:spacing w:after="0" w:line="240" w:lineRule="auto"/>
            </w:pPr>
            <w:r>
              <w:rPr>
                <w:sz w:val="18"/>
              </w:rPr>
              <w:t xml:space="preserve">Continuous improvement</w:t>
            </w:r>
          </w:p>
        </w:tc>
        <w:tc>
          <w:tcPr>
            <w:tcW w:w="2484" w:type="dxa"/>
          </w:tcPr>
          <w:p>
            <w:pPr>
              <w:spacing w:after="0" w:line="240" w:lineRule="auto"/>
            </w:pPr>
            <w:r>
              <w:rPr>
                <w:sz w:val="18"/>
              </w:rPr>
              <w:t xml:space="preserve">Performance, audit improvements, integrations and support requests.</w:t>
            </w:r>
          </w:p>
        </w:tc>
        <w:tc>
          <w:tcPr>
            <w:tcW w:w="2484" w:type="dxa"/>
          </w:tcPr>
          <w:p>
            <w:pPr>
              <w:spacing w:after="0" w:line="240" w:lineRule="auto"/>
            </w:pPr>
            <w:r>
              <w:rPr>
                <w:sz w:val="18"/>
              </w:rPr>
              <w:t xml:space="preserve">Roadmap refined from actual stakeholder feedback.</w:t>
            </w:r>
          </w:p>
        </w:tc>
      </w:tr>
    </w:tbl>
    <w:p>
      <w:pPr>
        <w:pStyle w:val="2"/>
      </w:pPr>
      <w:r>
        <w:t xml:space="preserve">9.1 Release Roadmap Flow</w:t>
      </w:r>
    </w:p>
    <w:p>
      <w:pPr>
        <w:jc w:val="center"/>
      </w:pPr>
      <w:r>
        <w:rPr>
          <w:b/>
        </w:rPr>
        <w:t xml:space="preserve">DISCOVERY  SPRINT 1: FOUNDATION  SPRINT 2: CORE OPERATIONS  RELEASE 1  SPRINT 3: RESULTS  SPRINT 4: REPORTS  RELEASE 2  IMPROVEMENT</w:t>
      </w:r>
    </w:p>
    <w:p>
      <w:pPr>
        <w:pStyle w:val="1"/>
      </w:pPr>
      <w:r>
        <w:t xml:space="preserve">10. Conclusion</w:t>
      </w:r>
    </w:p>
    <w:p>
      <w:r>
        <w:t xml:space="preserve">The Unit2 Agile Mini-Project provides a practical Scrum plan for delivering the Enterprise Student Record and Academic Management Platform. It translates the Unit1 vision, requirements and stakeholder needs into epics, clear user stories, measurable acceptance criteria, a prioritized backlog, relative estimates and achievable sprint goals. Regular reviews ensure that students, faculty, administrators and examination staff can inspect each increment, while retrospectives strengthen the teams delivery process. The roadmap therefore creates a controlled but adaptable path from product discovery to a usable academic platform.</w:t>
      </w:r>
    </w:p>
    <w:sectPr>
      <w:footerReference w:type="default" r:id="rId2"/>
      <w:pgSz w:w="12240" w:h="15840"/>
      <w:pgMar w:top="1008" w:right="1152" w:bottom="1008" w:left="1152"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Consolas">
    <w:altName w:val="Droid Sans"/>
    <w:panose1 w:val="00000000000000000000"/>
    <w:charset w:val="00"/>
    <w:family w:val="auto"/>
    <w:pitch w:val="variable"/>
    <w:sig w:usb0="00000000" w:usb1="00000000" w:usb2="00000000" w:usb3="00000000" w:csb0="00000000" w:csb1="00000000"/>
  </w:font>
  <w:font w:name="Times New Roman">
    <w:panose1 w:val="02020603050405020304"/>
    <w:charset w:val="00"/>
    <w:family w:val="auto"/>
    <w:pitch w:val="variable"/>
    <w:sig w:usb0="E0002AFF" w:usb1="C0007841" w:usb2="00000009" w:usb3="00000000" w:csb0="000001FF" w:csb1="00000000"/>
  </w:font>
  <w:font w:name="宋体">
    <w:panose1 w:val="00000000000000000000"/>
    <w:charset w:val="00"/>
    <w:family w:val="auto"/>
    <w:pitch w:val="variable"/>
    <w:sig w:usb0="00000000" w:usb1="00000000" w:usb2="00000000" w:usb3="00000000" w:csb0="00000000" w:csb1="00000000"/>
  </w:font>
  <w:font w:name="Calibri">
    <w:panose1 w:val="020F0502020204030204"/>
    <w:charset w:val="00"/>
    <w:family w:val="auto"/>
    <w:pitch w:val="variable"/>
    <w:sig w:usb0="E10002FF" w:usb1="4000ACFF" w:usb2="00000009" w:usb3="00000000" w:csb0="0000019F" w:csb1="00000000"/>
  </w:font>
  <w:font w:name="ＭＳ 明朝">
    <w:altName w:val="Droid Sans"/>
    <w:panose1 w:val="00000000000000000000"/>
    <w:charset w:val="80"/>
    <w:family w:val="roman"/>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ＭＳ ゴシック">
    <w:altName w:val="Droid Sans"/>
    <w:panose1 w:val="00000000000000000000"/>
    <w:charset w:val="80"/>
    <w:family w:val="modern"/>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Courier">
    <w:altName w:val="Courier New"/>
    <w:panose1 w:val="02000500000000000000"/>
    <w:charset w:val="00"/>
    <w:family w:val="auto"/>
    <w:pitch w:val="variable"/>
    <w:sig w:usb0="00000003" w:usb1="00000000" w:usb2="00000000" w:usb3="00000000" w:csb0="00000001" w:csb1="00000000"/>
  </w:font>
  <w:font w:name="Symbol">
    <w:panose1 w:val="00000000000000000000"/>
    <w:charset w:val="02"/>
    <w:family w:val="auto"/>
    <w:pitch w:val="variable"/>
    <w:sig w:usb0="00000000" w:usb1="10000000" w:usb2="00000000" w:usb3="00000000" w:csb0="80000000" w:csb1="00000000"/>
  </w:font>
</w:fonts>
</file>

<file path=word/footer1.xml><?xml version="1.0" encoding="utf-8"?>
<w:ftr xmlns:w="http://schemas.openxmlformats.org/wordprocessingml/2006/main">
  <w:p>
    <w:pPr>
      <w:pStyle w:val="16"/>
      <w:tabs>
        <w:tab w:val="center" w:pos="4680"/>
        <w:tab w:val="right" w:pos="9360"/>
      </w:tabs>
      <w:jc w:val="center"/>
    </w:pPr>
    <w:r>
      <w:rPr>
        <w:sz w:val="16"/>
      </w:rPr>
      <w:t>Enterprise Student Record &amp; Academic Management Platform | Unit2 | Jayesh Somavanshi</w:t>
    </w:r>
  </w:p>
</w:ft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FFFFFF89"/>
    <w:multiLevelType w:val="singleLevel"/>
    <w:tmpl w:val="29761A62"/>
    <w:lvl w:ilvl="0">
      <w:start w:val="1"/>
      <w:numFmt w:val="bullet"/>
      <w:lvlRestart w:val="0"/>
      <w:pStyle w:val="27"/>
      <w:lvlText w:val=""/>
      <w:lvlJc w:val="left"/>
      <w:pPr>
        <w:tabs>
          <w:tab w:val="num" w:pos="360"/>
        </w:tabs>
        <w:ind w:left="360" w:hanging="360"/>
      </w:pPr>
      <w:rPr>
        <w:rFonts w:ascii="Symbol" w:hAnsi="Symbol" w:hint="default"/>
      </w:rPr>
    </w:lvl>
  </w:abstractNum>
  <w:abstractNum w:abstractNumId="1">
    <w:nsid w:val="FFFFFF83"/>
    <w:multiLevelType w:val="singleLevel"/>
    <w:tmpl w:val="3D1EFFD4"/>
    <w:lvl w:ilvl="0">
      <w:start w:val="1"/>
      <w:numFmt w:val="bullet"/>
      <w:lvlRestart w:val="0"/>
      <w:pStyle w:val="28"/>
      <w:lvlText w:val=""/>
      <w:lvlJc w:val="left"/>
      <w:pPr>
        <w:tabs>
          <w:tab w:val="num" w:pos="720"/>
        </w:tabs>
        <w:ind w:left="720" w:hanging="360"/>
      </w:pPr>
      <w:rPr>
        <w:rFonts w:ascii="Symbol" w:hAnsi="Symbol" w:hint="default"/>
      </w:rPr>
    </w:lvl>
  </w:abstractNum>
  <w:abstractNum w:abstractNumId="2">
    <w:nsid w:val="FFFFFF82"/>
    <w:multiLevelType w:val="singleLevel"/>
    <w:tmpl w:val="F3EAFDEC"/>
    <w:lvl w:ilvl="0">
      <w:start w:val="1"/>
      <w:numFmt w:val="bullet"/>
      <w:lvlRestart w:val="0"/>
      <w:pStyle w:val="29"/>
      <w:lvlText w:val=""/>
      <w:lvlJc w:val="left"/>
      <w:pPr>
        <w:tabs>
          <w:tab w:val="num" w:pos="1080"/>
        </w:tabs>
        <w:ind w:left="1080" w:hanging="360"/>
      </w:pPr>
      <w:rPr>
        <w:rFonts w:ascii="Symbol" w:hAnsi="Symbol" w:hint="default"/>
      </w:rPr>
    </w:lvl>
  </w:abstractNum>
  <w:abstractNum w:abstractNumId="3">
    <w:nsid w:val="FFFFFF88"/>
    <w:multiLevelType w:val="singleLevel"/>
    <w:tmpl w:val="D0A62B40"/>
    <w:lvl w:ilvl="0">
      <w:start w:val="1"/>
      <w:numFmt w:val="decimal"/>
      <w:lvlRestart w:val="0"/>
      <w:pStyle w:val="30"/>
      <w:lvlText w:val="%1."/>
      <w:lvlJc w:val="left"/>
      <w:pPr>
        <w:tabs>
          <w:tab w:val="num" w:pos="360"/>
        </w:tabs>
        <w:ind w:left="360" w:hanging="360"/>
      </w:pPr>
    </w:lvl>
  </w:abstractNum>
  <w:abstractNum w:abstractNumId="4">
    <w:nsid w:val="FFFFFF7F"/>
    <w:multiLevelType w:val="singleLevel"/>
    <w:tmpl w:val="38441652"/>
    <w:lvl w:ilvl="0">
      <w:start w:val="1"/>
      <w:numFmt w:val="decimal"/>
      <w:lvlRestart w:val="0"/>
      <w:pStyle w:val="31"/>
      <w:lvlText w:val="%1."/>
      <w:lvlJc w:val="left"/>
      <w:pPr>
        <w:tabs>
          <w:tab w:val="num" w:pos="720"/>
        </w:tabs>
        <w:ind w:left="720" w:hanging="360"/>
      </w:pPr>
    </w:lvl>
  </w:abstractNum>
  <w:abstractNum w:abstractNumId="5">
    <w:nsid w:val="FFFFFF7E"/>
    <w:multiLevelType w:val="singleLevel"/>
    <w:tmpl w:val="FB12693A"/>
    <w:lvl w:ilvl="0">
      <w:start w:val="1"/>
      <w:numFmt w:val="decimal"/>
      <w:lvlRestart w:val="0"/>
      <w:pStyle w:val="32"/>
      <w:lvlText w:val="%1."/>
      <w:lvlJc w:val="left"/>
      <w:pPr>
        <w:tabs>
          <w:tab w:val="num" w:pos="1080"/>
        </w:tabs>
        <w:ind w:left="1080" w:hanging="36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54"/>
  <w:bordersDoNotSurroundHeader/>
  <w:bordersDoNotSurroundFooter/>
  <w:defaultTabStop w:val="720"/>
  <w:drawingGridHorizontalSpacing w:val="105"/>
  <w:drawingGridVerticalSpacing w:val="156"/>
  <w:displayHorizontalDrawingGridEvery w:val="0"/>
  <w:displayVerticalDrawingGridEvery w:val="1"/>
  <w:savePreviewPicture/>
  <w:compat>
    <w:spaceForUL/>
    <w:growAutofit/>
    <w:compatSetting w:name="compatibilityMode" w:uri="http://schemas.microsoft.com/office/word" w:val="14"/>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200" w:line="276" w:lineRule="auto"/>
    </w:pPr>
    <w:rPr>
      <w:rFonts w:ascii="Calibri" w:eastAsia="ＭＳ 明朝" w:cs="Arial" w:hAnsi="Calibri"/>
      <w:sz w:val="21"/>
      <w:szCs w:val="22"/>
      <w:lang w:val="en-US" w:eastAsia="en-US" w:bidi="ar-SA"/>
    </w:rPr>
  </w:style>
  <w:style w:type="paragraph" w:styleId="1">
    <w:name w:val="heading 1"/>
    <w:basedOn w:val="0"/>
    <w:next w:val="0"/>
    <w:pPr>
      <w:keepNext/>
      <w:keepLines/>
      <w:spacing w:before="480" w:after="0"/>
      <w:outlineLvl w:val="0"/>
    </w:pPr>
    <w:rPr>
      <w:rFonts w:ascii="Calibri" w:eastAsia="ＭＳ ゴシック" w:cs="Times New Roman" w:hAnsi="Calibri"/>
      <w:b/>
      <w:bCs/>
      <w:color w:val="365F91"/>
      <w:sz w:val="28"/>
      <w:szCs w:val="28"/>
    </w:rPr>
  </w:style>
  <w:style w:type="paragraph" w:styleId="2">
    <w:name w:val="heading 2"/>
    <w:basedOn w:val="0"/>
    <w:next w:val="0"/>
    <w:pPr>
      <w:keepNext/>
      <w:keepLines/>
      <w:spacing w:before="200" w:after="0"/>
      <w:outlineLvl w:val="1"/>
    </w:pPr>
    <w:rPr>
      <w:rFonts w:ascii="Calibri" w:eastAsia="ＭＳ ゴシック" w:cs="Times New Roman" w:hAnsi="Calibri"/>
      <w:b/>
      <w:bCs/>
      <w:color w:val="4F81BD"/>
      <w:sz w:val="26"/>
      <w:szCs w:val="26"/>
    </w:rPr>
  </w:style>
  <w:style w:type="paragraph" w:styleId="3">
    <w:name w:val="heading 3"/>
    <w:basedOn w:val="0"/>
    <w:next w:val="0"/>
    <w:pPr>
      <w:keepNext/>
      <w:keepLines/>
      <w:spacing w:before="200" w:after="0"/>
      <w:outlineLvl w:val="2"/>
    </w:pPr>
    <w:rPr>
      <w:rFonts w:ascii="Calibri" w:eastAsia="ＭＳ ゴシック" w:cs="Times New Roman" w:hAnsi="Calibri"/>
      <w:b/>
      <w:bCs/>
      <w:color w:val="4F81BD"/>
    </w:rPr>
  </w:style>
  <w:style w:type="paragraph" w:styleId="4">
    <w:name w:val="heading 4"/>
    <w:basedOn w:val="0"/>
    <w:next w:val="0"/>
    <w:pPr>
      <w:keepNext/>
      <w:keepLines/>
      <w:spacing w:before="200" w:after="0"/>
      <w:outlineLvl w:val="3"/>
    </w:pPr>
    <w:rPr>
      <w:rFonts w:ascii="Calibri" w:eastAsia="ＭＳ ゴシック" w:cs="Times New Roman" w:hAnsi="Calibri"/>
      <w:b/>
      <w:bCs/>
      <w:i/>
      <w:iCs/>
      <w:color w:val="4F81BD"/>
    </w:rPr>
  </w:style>
  <w:style w:type="paragraph" w:styleId="5">
    <w:name w:val="heading 5"/>
    <w:basedOn w:val="0"/>
    <w:next w:val="0"/>
    <w:pPr>
      <w:keepNext/>
      <w:keepLines/>
      <w:spacing w:before="200" w:after="0"/>
      <w:outlineLvl w:val="4"/>
    </w:pPr>
    <w:rPr>
      <w:rFonts w:ascii="Calibri" w:eastAsia="ＭＳ ゴシック" w:cs="Times New Roman" w:hAnsi="Calibri"/>
      <w:color w:val="243F60"/>
    </w:rPr>
  </w:style>
  <w:style w:type="paragraph" w:styleId="6">
    <w:name w:val="heading 6"/>
    <w:basedOn w:val="0"/>
    <w:next w:val="0"/>
    <w:pPr>
      <w:keepNext/>
      <w:keepLines/>
      <w:spacing w:before="200" w:after="0"/>
      <w:outlineLvl w:val="5"/>
    </w:pPr>
    <w:rPr>
      <w:rFonts w:ascii="Calibri" w:eastAsia="ＭＳ ゴシック" w:cs="Times New Roman" w:hAnsi="Calibri"/>
      <w:i/>
      <w:iCs/>
      <w:color w:val="243F60"/>
    </w:rPr>
  </w:style>
  <w:style w:type="paragraph" w:styleId="7">
    <w:name w:val="heading 7"/>
    <w:basedOn w:val="0"/>
    <w:next w:val="0"/>
    <w:pPr>
      <w:keepNext/>
      <w:keepLines/>
      <w:spacing w:before="200" w:after="0"/>
      <w:outlineLvl w:val="6"/>
    </w:pPr>
    <w:rPr>
      <w:rFonts w:ascii="Calibri" w:eastAsia="ＭＳ ゴシック" w:cs="Times New Roman" w:hAnsi="Calibri"/>
      <w:i/>
      <w:iCs/>
      <w:color w:val="404040"/>
    </w:rPr>
  </w:style>
  <w:style w:type="paragraph" w:styleId="8">
    <w:name w:val="heading 8"/>
    <w:basedOn w:val="0"/>
    <w:next w:val="0"/>
    <w:pPr>
      <w:keepNext/>
      <w:keepLines/>
      <w:spacing w:before="200" w:after="0"/>
      <w:outlineLvl w:val="7"/>
    </w:pPr>
    <w:rPr>
      <w:rFonts w:ascii="Calibri" w:eastAsia="ＭＳ ゴシック" w:cs="Times New Roman" w:hAnsi="Calibri"/>
      <w:color w:val="4F81BD"/>
      <w:sz w:val="20"/>
      <w:szCs w:val="20"/>
    </w:rPr>
  </w:style>
  <w:style w:type="paragraph" w:styleId="9">
    <w:name w:val="heading 9"/>
    <w:basedOn w:val="0"/>
    <w:next w:val="0"/>
    <w:pPr>
      <w:keepNext/>
      <w:keepLines/>
      <w:spacing w:before="200" w:after="0"/>
      <w:outlineLvl w:val="8"/>
    </w:pPr>
    <w:rPr>
      <w:rFonts w:ascii="Calibri" w:eastAsia="ＭＳ ゴシック" w:cs="Times New Roman" w:hAnsi="Calibri"/>
      <w:i/>
      <w:iCs/>
      <w:color w:val="404040"/>
      <w:sz w:val="20"/>
      <w:szCs w:val="20"/>
    </w:rPr>
  </w:style>
  <w:style w:type="character" w:default="1" w:styleId="10">
    <w:name w:val="Default Paragraph Font"/>
  </w:style>
  <w:style w:type="paragraph" w:styleId="15">
    <w:name w:val="header"/>
    <w:basedOn w:val="0"/>
    <w:pPr>
      <w:tabs>
        <w:tab w:val="center" w:pos="4680"/>
        <w:tab w:val="right" w:pos="9360"/>
      </w:tabs>
      <w:spacing w:after="0" w:line="240" w:lineRule="auto"/>
    </w:pPr>
  </w:style>
  <w:style w:type="paragraph" w:styleId="16">
    <w:name w:val="footer"/>
    <w:basedOn w:val="0"/>
    <w:pPr>
      <w:tabs>
        <w:tab w:val="center" w:pos="4680"/>
        <w:tab w:val="right" w:pos="9360"/>
      </w:tabs>
      <w:spacing w:after="0" w:line="240" w:lineRule="auto"/>
    </w:pPr>
  </w:style>
  <w:style w:type="paragraph" w:customStyle="1" w:styleId="17">
    <w:name w:val="No Spacing"/>
    <w:pPr>
      <w:spacing w:after="0" w:line="240" w:lineRule="auto"/>
    </w:pPr>
    <w:rPr>
      <w:rFonts w:ascii="Cambria" w:eastAsia="ＭＳ 明朝" w:cs="Arial" w:hAnsi="Cambria"/>
      <w:sz w:val="22"/>
      <w:szCs w:val="22"/>
      <w:lang w:val="en-US" w:eastAsia="en-US" w:bidi="ar-SA"/>
    </w:rPr>
  </w:style>
  <w:style w:type="paragraph" w:styleId="18">
    <w:name w:val="Title"/>
    <w:basedOn w:val="0"/>
    <w:next w:val="0"/>
    <w:pPr>
      <w:pBdr>
        <w:bottom w:val="single" w:sz="8" w:space="4" w:color="4F81BD"/>
      </w:pBdr>
      <w:spacing w:after="300" w:line="240" w:lineRule="auto"/>
      <w:contextualSpacing/>
    </w:pPr>
    <w:rPr>
      <w:rFonts w:ascii="Calibri" w:eastAsia="ＭＳ ゴシック" w:cs="Times New Roman" w:hAnsi="Calibri"/>
      <w:color w:val="17365D"/>
      <w:spacing w:val="5"/>
      <w:kern w:val="28"/>
      <w:sz w:val="52"/>
      <w:szCs w:val="52"/>
    </w:rPr>
  </w:style>
  <w:style w:type="paragraph" w:styleId="19">
    <w:name w:val="Subtitle"/>
    <w:basedOn w:val="0"/>
    <w:next w:val="0"/>
    <w:rPr>
      <w:rFonts w:ascii="Calibri" w:eastAsia="ＭＳ ゴシック" w:cs="Times New Roman" w:hAnsi="Calibri"/>
      <w:i/>
      <w:iCs/>
      <w:color w:val="4F81BD"/>
      <w:spacing w:val="15"/>
      <w:sz w:val="24"/>
      <w:szCs w:val="24"/>
    </w:rPr>
  </w:style>
  <w:style w:type="paragraph" w:customStyle="1" w:styleId="20">
    <w:name w:val="List Paragraph"/>
    <w:basedOn w:val="0"/>
    <w:pPr>
      <w:ind w:left="720"/>
      <w:contextualSpacing/>
    </w:pPr>
  </w:style>
  <w:style w:type="paragraph" w:styleId="21">
    <w:name w:val="Body Text"/>
    <w:basedOn w:val="0"/>
    <w:pPr>
      <w:spacing w:after="120"/>
    </w:pPr>
  </w:style>
  <w:style w:type="paragraph" w:styleId="22">
    <w:name w:val="Body Text 2"/>
    <w:basedOn w:val="0"/>
    <w:pPr>
      <w:spacing w:after="120" w:line="480" w:lineRule="auto"/>
    </w:pPr>
  </w:style>
  <w:style w:type="paragraph" w:styleId="23">
    <w:name w:val="Body Text 3"/>
    <w:basedOn w:val="0"/>
    <w:pPr>
      <w:spacing w:after="120"/>
    </w:pPr>
    <w:rPr>
      <w:sz w:val="16"/>
      <w:szCs w:val="16"/>
    </w:rPr>
  </w:style>
  <w:style w:type="paragraph" w:styleId="24">
    <w:name w:val="List"/>
    <w:basedOn w:val="0"/>
    <w:pPr>
      <w:ind w:left="360" w:hanging="360"/>
      <w:contextualSpacing/>
    </w:pPr>
  </w:style>
  <w:style w:type="paragraph" w:styleId="25">
    <w:name w:val="List 2"/>
    <w:basedOn w:val="0"/>
    <w:pPr>
      <w:ind w:left="720" w:hanging="360"/>
      <w:contextualSpacing/>
    </w:pPr>
  </w:style>
  <w:style w:type="paragraph" w:styleId="26">
    <w:name w:val="List 3"/>
    <w:basedOn w:val="0"/>
    <w:pPr>
      <w:ind w:left="1080" w:hanging="360"/>
      <w:contextualSpacing/>
    </w:pPr>
  </w:style>
  <w:style w:type="paragraph" w:styleId="27">
    <w:name w:val="List Bullet"/>
    <w:basedOn w:val="0"/>
    <w:pPr>
      <w:numPr>
        <w:ilvl w:val="0"/>
        <w:numId w:val="1"/>
      </w:numPr>
      <w:contextualSpacing/>
    </w:pPr>
  </w:style>
  <w:style w:type="paragraph" w:styleId="28">
    <w:name w:val="List Bullet 2"/>
    <w:basedOn w:val="0"/>
    <w:pPr>
      <w:numPr>
        <w:ilvl w:val="0"/>
        <w:numId w:val="2"/>
      </w:numPr>
      <w:contextualSpacing/>
    </w:pPr>
  </w:style>
  <w:style w:type="paragraph" w:styleId="29">
    <w:name w:val="List Bullet 3"/>
    <w:basedOn w:val="0"/>
    <w:pPr>
      <w:numPr>
        <w:ilvl w:val="0"/>
        <w:numId w:val="3"/>
      </w:numPr>
      <w:contextualSpacing/>
    </w:pPr>
  </w:style>
  <w:style w:type="paragraph" w:styleId="30">
    <w:name w:val="List Number"/>
    <w:basedOn w:val="0"/>
    <w:pPr>
      <w:numPr>
        <w:ilvl w:val="0"/>
        <w:numId w:val="4"/>
      </w:numPr>
      <w:contextualSpacing/>
    </w:pPr>
  </w:style>
  <w:style w:type="paragraph" w:styleId="31">
    <w:name w:val="List Number 2"/>
    <w:basedOn w:val="0"/>
    <w:pPr>
      <w:numPr>
        <w:ilvl w:val="0"/>
        <w:numId w:val="5"/>
      </w:numPr>
      <w:contextualSpacing/>
    </w:pPr>
  </w:style>
  <w:style w:type="paragraph" w:styleId="32">
    <w:name w:val="List Number 3"/>
    <w:basedOn w:val="0"/>
    <w:pPr>
      <w:numPr>
        <w:ilvl w:val="0"/>
        <w:numId w:val="6"/>
      </w:numPr>
      <w:contextualSpacing/>
    </w:pPr>
  </w:style>
  <w:style w:type="paragraph" w:styleId="33">
    <w:name w:val="List Continue"/>
    <w:basedOn w:val="0"/>
    <w:pPr>
      <w:spacing w:after="120"/>
      <w:ind w:left="360"/>
      <w:contextualSpacing/>
    </w:pPr>
  </w:style>
  <w:style w:type="paragraph" w:styleId="34">
    <w:name w:val="List Continue 2"/>
    <w:basedOn w:val="0"/>
    <w:pPr>
      <w:spacing w:after="120"/>
      <w:ind w:left="720"/>
      <w:contextualSpacing/>
    </w:pPr>
  </w:style>
  <w:style w:type="paragraph" w:styleId="35">
    <w:name w:val="List Continue 3"/>
    <w:basedOn w:val="0"/>
    <w:pPr>
      <w:spacing w:after="120"/>
      <w:ind w:left="1080"/>
      <w:contextualSpacing/>
    </w:pPr>
  </w:style>
  <w:style w:type="paragraph" w:styleId="36">
    <w:name w:val="macro"/>
    <w:pPr>
      <w:tabs>
        <w:tab w:val="left" w:pos="576"/>
        <w:tab w:val="left" w:pos="1152"/>
        <w:tab w:val="left" w:pos="1728"/>
        <w:tab w:val="left" w:pos="2304"/>
        <w:tab w:val="left" w:pos="2880"/>
        <w:tab w:val="left" w:pos="3456"/>
        <w:tab w:val="left" w:pos="4032"/>
      </w:tabs>
      <w:spacing w:after="200" w:line="276" w:lineRule="auto"/>
    </w:pPr>
    <w:rPr>
      <w:rFonts w:ascii="Courier" w:eastAsia="ＭＳ 明朝" w:cs="Arial" w:hAnsi="Courier"/>
      <w:sz w:val="20"/>
      <w:szCs w:val="20"/>
      <w:lang w:val="en-US" w:eastAsia="en-US" w:bidi="ar-SA"/>
    </w:rPr>
  </w:style>
  <w:style w:type="paragraph" w:customStyle="1" w:styleId="37">
    <w:name w:val="Quote"/>
    <w:basedOn w:val="0"/>
    <w:next w:val="0"/>
    <w:rPr>
      <w:i/>
      <w:iCs/>
      <w:color w:val="000000"/>
    </w:rPr>
  </w:style>
  <w:style w:type="paragraph" w:styleId="38">
    <w:name w:val="caption"/>
    <w:basedOn w:val="0"/>
    <w:next w:val="0"/>
    <w:pPr>
      <w:spacing w:line="240" w:lineRule="auto"/>
    </w:pPr>
    <w:rPr>
      <w:b/>
      <w:bCs/>
      <w:color w:val="4F81BD"/>
      <w:sz w:val="18"/>
      <w:szCs w:val="18"/>
    </w:rPr>
  </w:style>
  <w:style w:type="character" w:styleId="39">
    <w:name w:val="Strong"/>
    <w:basedOn w:val="10"/>
    <w:rPr>
      <w:b/>
      <w:bCs/>
    </w:rPr>
  </w:style>
  <w:style w:type="character" w:styleId="40">
    <w:name w:val="Emphasis"/>
    <w:basedOn w:val="10"/>
    <w:rPr>
      <w:i/>
      <w:iCs/>
    </w:rPr>
  </w:style>
  <w:style w:type="paragraph" w:customStyle="1" w:styleId="41">
    <w:name w:val="Intense Quote"/>
    <w:basedOn w:val="0"/>
    <w:next w:val="0"/>
    <w:pPr>
      <w:pBdr>
        <w:bottom w:val="single" w:sz="4" w:space="4" w:color="4F81BD"/>
      </w:pBdr>
      <w:spacing w:before="200" w:after="280"/>
      <w:ind w:left="936" w:right="936"/>
    </w:pPr>
    <w:rPr>
      <w:b/>
      <w:bCs/>
      <w:i/>
      <w:iCs/>
      <w:color w:val="4F81BD"/>
    </w:rPr>
  </w:style>
  <w:style w:type="character" w:customStyle="1" w:styleId="42">
    <w:name w:val="Subtle Emphasis"/>
    <w:basedOn w:val="10"/>
    <w:rPr>
      <w:i/>
      <w:iCs/>
      <w:color w:val="808080"/>
    </w:rPr>
  </w:style>
  <w:style w:type="character" w:customStyle="1" w:styleId="43">
    <w:name w:val="Intense Emphasis"/>
    <w:basedOn w:val="10"/>
    <w:rPr>
      <w:b/>
      <w:bCs/>
      <w:i/>
      <w:iCs/>
      <w:color w:val="4F81BD"/>
    </w:rPr>
  </w:style>
  <w:style w:type="character" w:customStyle="1" w:styleId="44">
    <w:name w:val="Subtle Reference"/>
    <w:basedOn w:val="10"/>
    <w:rPr>
      <w:caps w:val="0"/>
      <w:smallCaps/>
      <w:color w:val="C0504D"/>
      <w:u w:val="single"/>
    </w:rPr>
  </w:style>
  <w:style w:type="character" w:customStyle="1" w:styleId="45">
    <w:name w:val="Intense Reference"/>
    <w:basedOn w:val="10"/>
    <w:rPr>
      <w:b/>
      <w:bCs/>
      <w:caps w:val="0"/>
      <w:smallCaps/>
      <w:color w:val="C0504D"/>
      <w:spacing w:val="5"/>
      <w:u w:val="single"/>
    </w:rPr>
  </w:style>
  <w:style w:type="character" w:customStyle="1" w:styleId="46">
    <w:name w:val="Book Title"/>
    <w:basedOn w:val="10"/>
    <w:rPr>
      <w:b/>
      <w:bCs/>
      <w:caps w:val="0"/>
      <w:smallCaps/>
      <w:spacing w:val="5"/>
    </w:rPr>
  </w:style>
  <w:style w:type="paragraph" w:customStyle="1" w:styleId="47">
    <w:name w:val="TOC Heading"/>
    <w:basedOn w:val="1"/>
    <w:next w:val="0"/>
    <w:pPr>
      <w:outlineLvl w:val="9"/>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oter" Target="footer1.xml"/><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Yozo_Office</Application>
  <Pages>8</Pages>
  <Words>1587</Words>
  <Characters>10355</Characters>
  <Lines>348</Lines>
  <Paragraphs>283</Paragraphs>
  <CharactersWithSpaces>11841</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python-docx</dc:creator>
  <dc:description>generated by python-docx</dc:description>
  <cp:lastModifiedBy>vivo user</cp:lastModifiedBy>
  <cp:revision>1</cp:revision>
  <dcterms:created xsi:type="dcterms:W3CDTF">2013-12-23T23:15:00Z</dcterms:created>
  <dcterms:modified xsi:type="dcterms:W3CDTF">2026-08-19T11:02:16Z</dcterms:modified>
</cp:coreProperties>
</file>