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9E1B4" w14:textId="1D0CA1B2" w:rsidR="00106477" w:rsidRPr="00640B3C" w:rsidRDefault="00106477" w:rsidP="00106477">
      <w:pPr>
        <w:pStyle w:val="Title"/>
        <w:rPr>
          <w:rFonts w:ascii="Berlin Sans FB Demi" w:hAnsi="Berlin Sans FB Demi"/>
          <w:b/>
          <w:color w:val="262626" w:themeColor="text1" w:themeTint="D9"/>
          <w:spacing w:val="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40B3C">
        <w:rPr>
          <w:rFonts w:ascii="Berlin Sans FB Demi" w:hAnsi="Berlin Sans FB Demi"/>
          <w:b/>
          <w:color w:val="262626" w:themeColor="text1" w:themeTint="D9"/>
          <w:spacing w:val="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ECONOMICAL IMPACT ON INDIA DUE TO CORONAVIRUS</w:t>
      </w:r>
    </w:p>
    <w:p w14:paraId="08A3F1C0" w14:textId="147DFC30" w:rsidR="00106477" w:rsidRDefault="00106477" w:rsidP="00106477"/>
    <w:p w14:paraId="40408212" w14:textId="2661B3B6" w:rsidR="00106477" w:rsidRDefault="00106477" w:rsidP="00106477">
      <w:pPr>
        <w:rPr>
          <w:sz w:val="40"/>
          <w:szCs w:val="40"/>
        </w:rPr>
      </w:pPr>
      <w:r>
        <w:rPr>
          <w:sz w:val="40"/>
          <w:szCs w:val="40"/>
        </w:rPr>
        <w:t xml:space="preserve">We all know that due to the Covid-19 Virus our country had to </w:t>
      </w:r>
      <w:r w:rsidR="00337F91">
        <w:rPr>
          <w:sz w:val="40"/>
          <w:szCs w:val="40"/>
        </w:rPr>
        <w:t>declare</w:t>
      </w:r>
      <w:r>
        <w:rPr>
          <w:sz w:val="40"/>
          <w:szCs w:val="40"/>
        </w:rPr>
        <w:t xml:space="preserve"> lockdown</w:t>
      </w:r>
      <w:r w:rsidR="00337F91">
        <w:rPr>
          <w:sz w:val="40"/>
          <w:szCs w:val="40"/>
        </w:rPr>
        <w:t xml:space="preserve"> in the country</w:t>
      </w:r>
      <w:r>
        <w:rPr>
          <w:sz w:val="40"/>
          <w:szCs w:val="40"/>
        </w:rPr>
        <w:t xml:space="preserve"> for the safety of the citizens. Due to this many labours and poor people lost their jobs. This brought </w:t>
      </w:r>
      <w:r w:rsidR="00EE5B64">
        <w:rPr>
          <w:sz w:val="40"/>
          <w:szCs w:val="40"/>
        </w:rPr>
        <w:t>poverty in the country. The labourers had to go back to their village by walking so that they could at least get some food to eat. Due to this pandemic 41 Lakh people lost their jobs according to the International Labour Organization (ILO).</w:t>
      </w:r>
    </w:p>
    <w:p w14:paraId="73E84F5A" w14:textId="429B403D" w:rsidR="00EE5B64" w:rsidRDefault="00EE5B64" w:rsidP="00106477">
      <w:pPr>
        <w:rPr>
          <w:sz w:val="40"/>
          <w:szCs w:val="40"/>
        </w:rPr>
      </w:pPr>
      <w:r>
        <w:rPr>
          <w:sz w:val="40"/>
          <w:szCs w:val="40"/>
        </w:rPr>
        <w:t>Apart from this many people working In IT (Information Technology) lost their jobs in recession and many people didn’t even get their salaries due to less money earned by the company. Both the Rich and the poor have suffered in this situation.</w:t>
      </w:r>
    </w:p>
    <w:p w14:paraId="58FC3648" w14:textId="041E61FC" w:rsidR="00EE5B64" w:rsidRPr="00106477" w:rsidRDefault="00EE5B64" w:rsidP="00106477">
      <w:pPr>
        <w:rPr>
          <w:sz w:val="40"/>
          <w:szCs w:val="40"/>
        </w:rPr>
      </w:pPr>
      <w:r>
        <w:rPr>
          <w:sz w:val="40"/>
          <w:szCs w:val="40"/>
        </w:rPr>
        <w:t xml:space="preserve">The Indian Economy </w:t>
      </w:r>
      <w:r w:rsidR="00337F91">
        <w:rPr>
          <w:sz w:val="40"/>
          <w:szCs w:val="40"/>
        </w:rPr>
        <w:t xml:space="preserve">was expected to lose over Rs.32,000 crore every day during the first 21 days of the complete lockdown, which was declared following the coronavirus outbreak. Under complete lockdown, less than a quarter of India’s $2.8 trillion economic movement was functional. Major companies in India such as Tata Motors, Larsen and Turbo, Bharat Forge and etc. have temporarily suspended or significantly </w:t>
      </w:r>
      <w:r w:rsidR="00337F91">
        <w:rPr>
          <w:sz w:val="40"/>
          <w:szCs w:val="40"/>
        </w:rPr>
        <w:lastRenderedPageBreak/>
        <w:t>reduced operations</w:t>
      </w:r>
      <w:r w:rsidR="00640B3C">
        <w:rPr>
          <w:sz w:val="40"/>
          <w:szCs w:val="40"/>
        </w:rPr>
        <w:t>. However, on 25 March, one day after complete 21 day</w:t>
      </w:r>
      <w:r w:rsidR="004A6F43">
        <w:rPr>
          <w:sz w:val="40"/>
          <w:szCs w:val="40"/>
        </w:rPr>
        <w:t>-</w:t>
      </w:r>
      <w:r w:rsidR="00640B3C">
        <w:rPr>
          <w:sz w:val="40"/>
          <w:szCs w:val="40"/>
        </w:rPr>
        <w:t xml:space="preserve"> lockdown announced by the Prime Minister, SENSEX AND NIFTY posted their biggest gains in 11 years.</w:t>
      </w:r>
    </w:p>
    <w:sectPr w:rsidR="00EE5B64" w:rsidRPr="0010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77"/>
    <w:rsid w:val="00106477"/>
    <w:rsid w:val="00337F91"/>
    <w:rsid w:val="004A6F43"/>
    <w:rsid w:val="00640B3C"/>
    <w:rsid w:val="00890CC7"/>
    <w:rsid w:val="00EE5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8908"/>
  <w15:chartTrackingRefBased/>
  <w15:docId w15:val="{EA73FD9C-A572-4FE9-9592-430BCAE1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4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arhantsomkule@arnoldcentralschool.org</dc:creator>
  <cp:keywords/>
  <dc:description/>
  <cp:lastModifiedBy>arhantsomkule@arnoldcentralschool.org</cp:lastModifiedBy>
  <cp:revision>2</cp:revision>
  <dcterms:created xsi:type="dcterms:W3CDTF">2021-01-09T04:35:00Z</dcterms:created>
  <dcterms:modified xsi:type="dcterms:W3CDTF">2021-01-09T04:35:00Z</dcterms:modified>
</cp:coreProperties>
</file>