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FB36" w14:textId="359F2E9A" w:rsidR="008A33DC" w:rsidRPr="00217920" w:rsidRDefault="00470FCE" w:rsidP="00217920">
      <w:pPr>
        <w:pStyle w:val="Title"/>
        <w:jc w:val="center"/>
      </w:pPr>
      <w:r w:rsidRPr="00217920">
        <w:t>EECS 510 Final Project Report</w:t>
      </w:r>
    </w:p>
    <w:p w14:paraId="3E233E82" w14:textId="63ADFB7A" w:rsidR="00470FCE" w:rsidRPr="00217920" w:rsidRDefault="00470FCE" w:rsidP="00217920">
      <w:pPr>
        <w:pStyle w:val="Heading1"/>
      </w:pPr>
      <w:r w:rsidRPr="00217920">
        <w:t>Part 1: Design</w:t>
      </w:r>
    </w:p>
    <w:p w14:paraId="7D9B7BC3" w14:textId="2C233FC1" w:rsidR="00470FCE" w:rsidRPr="00217920" w:rsidRDefault="00470FCE" w:rsidP="00217920">
      <w:pPr>
        <w:pStyle w:val="Heading2"/>
      </w:pPr>
      <w:r w:rsidRPr="00217920">
        <w:t>Purpose</w:t>
      </w:r>
    </w:p>
    <w:p w14:paraId="75F0F85D" w14:textId="5EEC5C03" w:rsidR="00151656" w:rsidRDefault="00151656" w:rsidP="00217920">
      <w:r>
        <w:tab/>
        <w:t>The purpose of this language is to multiply two binary numbers together. When a valid string is processed, the result with no extraneous characters (blank spots on either side of the result are fine) should be left on the tape.</w:t>
      </w:r>
    </w:p>
    <w:p w14:paraId="57DD2C11" w14:textId="73B33BBB" w:rsidR="00470FCE" w:rsidRDefault="00470FCE" w:rsidP="00217920">
      <w:pPr>
        <w:pStyle w:val="Heading2"/>
      </w:pPr>
      <w:r>
        <w:t>Alphabet</w:t>
      </w:r>
    </w:p>
    <w:p w14:paraId="29958912" w14:textId="7DA7C176" w:rsidR="00470FCE" w:rsidRDefault="00470FCE" w:rsidP="00217920">
      <w:r>
        <w:tab/>
        <w:t>Because this is a Turing machine, there will be a language alphabet and an auxiliary alphabet. When a string is processed, the intended behavior is that the input and output will consist exclusively of characters in the language alphabet; all characters outside of the language alphabet may be used for any purpose, though they should be removed before the output is returned.</w:t>
      </w:r>
    </w:p>
    <w:p w14:paraId="028B3580" w14:textId="1A67C615" w:rsidR="00470FCE" w:rsidRDefault="00470FCE" w:rsidP="00217920">
      <w:r>
        <w:tab/>
      </w:r>
      <w:r w:rsidR="00BF5915">
        <w:t xml:space="preserve">For the language alphabet, since we are simply multiplying two binary numbers, </w:t>
      </w:r>
      <w:r w:rsidR="0021634C">
        <w:t>we will simply have ‘0</w:t>
      </w:r>
      <w:proofErr w:type="gramStart"/>
      <w:r w:rsidR="0021634C">
        <w:t>’, ‘</w:t>
      </w:r>
      <w:proofErr w:type="gramEnd"/>
      <w:r w:rsidR="0021634C">
        <w:t xml:space="preserve">1’, and the </w:t>
      </w:r>
      <w:proofErr w:type="gramStart"/>
      <w:r w:rsidR="0021634C">
        <w:t>asterisk ‘*</w:t>
      </w:r>
      <w:proofErr w:type="gramEnd"/>
      <w:r w:rsidR="0021634C">
        <w:t>’ to indicate the operator for multiplication.</w:t>
      </w:r>
    </w:p>
    <w:p w14:paraId="22DB47A8" w14:textId="0B489A68" w:rsidR="0021634C" w:rsidRDefault="0021634C" w:rsidP="00217920">
      <w:r>
        <w:tab/>
        <w:t xml:space="preserve">For our auxiliary alphabet, we will have four characters to represent numbers that have been </w:t>
      </w:r>
      <w:proofErr w:type="gramStart"/>
      <w:r>
        <w:t>read: ‘</w:t>
      </w:r>
      <w:proofErr w:type="gramEnd"/>
      <w:r>
        <w:t>A</w:t>
      </w:r>
      <w:proofErr w:type="gramStart"/>
      <w:r>
        <w:t>’, ‘</w:t>
      </w:r>
      <w:proofErr w:type="gramEnd"/>
      <w:r>
        <w:t>B</w:t>
      </w:r>
      <w:proofErr w:type="gramStart"/>
      <w:r>
        <w:t>’, ‘</w:t>
      </w:r>
      <w:proofErr w:type="gramEnd"/>
      <w:r>
        <w:t>X’, and ‘Y’. The former two will be used to indicate that a number has been read, though we might want to do things with it later, and the latter two indicate that the value should not be changed until we wish to return the value. X and A map to 0, and B and Y map to 1.</w:t>
      </w:r>
    </w:p>
    <w:p w14:paraId="01FA6F42" w14:textId="139DEF63" w:rsidR="00217920" w:rsidRPr="00217920" w:rsidRDefault="0021634C" w:rsidP="00217920">
      <w:r w:rsidRPr="00217920">
        <w:tab/>
        <w:t xml:space="preserve">In addition, we use two additional </w:t>
      </w:r>
      <w:proofErr w:type="gramStart"/>
      <w:r w:rsidRPr="00217920">
        <w:t>characters, ‘</w:t>
      </w:r>
      <w:proofErr w:type="gramEnd"/>
      <w:r w:rsidRPr="00217920">
        <w:t>S’ and ‘E’. These characters are used to surround the output before reversing its order. When this reversing process reaches E, we know that we have finished reversing the string and simply need to remove S and E before halting.</w:t>
      </w:r>
    </w:p>
    <w:p w14:paraId="2CF55EB1" w14:textId="77777777" w:rsidR="00217920" w:rsidRDefault="00217920" w:rsidP="00217920">
      <w:r>
        <w:br w:type="page"/>
      </w:r>
    </w:p>
    <w:p w14:paraId="3F05F2CF" w14:textId="49C3D314" w:rsidR="00470FCE" w:rsidRDefault="00470FCE" w:rsidP="00217920">
      <w:pPr>
        <w:pStyle w:val="Heading2"/>
      </w:pPr>
      <w:r>
        <w:lastRenderedPageBreak/>
        <w:t>Semantics</w:t>
      </w:r>
    </w:p>
    <w:p w14:paraId="154036C0" w14:textId="40A50A03" w:rsidR="00DD65CB" w:rsidRDefault="00DD65CB" w:rsidP="00217920">
      <w:r>
        <w:tab/>
        <w:t>An input accepted by the language should consist of a string of binary numbers with non-zero length, followed by an asterisk, followed by another string of binary numbers. No more than one asterisk is allowed in an input string.</w:t>
      </w:r>
      <w:r w:rsidR="00151656">
        <w:t xml:space="preserve"> </w:t>
      </w:r>
      <w:r>
        <w:t>In addition, the input should have no whitespace.</w:t>
      </w:r>
    </w:p>
    <w:p w14:paraId="0052CB58" w14:textId="6DAF22F8" w:rsidR="00DD65CB" w:rsidRDefault="00DD65CB" w:rsidP="00217920">
      <w:r>
        <w:t>Examples of valid input strings:</w:t>
      </w:r>
    </w:p>
    <w:p w14:paraId="35E1781A" w14:textId="7B801345" w:rsidR="00DD65CB" w:rsidRDefault="00DD65CB" w:rsidP="00217920">
      <w:pPr>
        <w:pStyle w:val="ListParagraph"/>
        <w:numPr>
          <w:ilvl w:val="0"/>
          <w:numId w:val="1"/>
        </w:numPr>
      </w:pPr>
      <w:r>
        <w:t>0*0</w:t>
      </w:r>
    </w:p>
    <w:p w14:paraId="1D36E1A0" w14:textId="08CD71C4" w:rsidR="00DD65CB" w:rsidRDefault="00DD65CB" w:rsidP="00217920">
      <w:pPr>
        <w:pStyle w:val="ListParagraph"/>
        <w:numPr>
          <w:ilvl w:val="0"/>
          <w:numId w:val="1"/>
        </w:numPr>
      </w:pPr>
      <w:r>
        <w:t>1*1</w:t>
      </w:r>
    </w:p>
    <w:p w14:paraId="1B85D704" w14:textId="2B06180F" w:rsidR="00DD65CB" w:rsidRDefault="00DD65CB" w:rsidP="00217920">
      <w:pPr>
        <w:pStyle w:val="ListParagraph"/>
        <w:numPr>
          <w:ilvl w:val="0"/>
          <w:numId w:val="1"/>
        </w:numPr>
      </w:pPr>
      <w:r>
        <w:t>00*00</w:t>
      </w:r>
    </w:p>
    <w:p w14:paraId="5A5551E0" w14:textId="604255B3" w:rsidR="00DD65CB" w:rsidRDefault="00DD65CB" w:rsidP="00217920">
      <w:pPr>
        <w:pStyle w:val="ListParagraph"/>
        <w:numPr>
          <w:ilvl w:val="0"/>
          <w:numId w:val="1"/>
        </w:numPr>
      </w:pPr>
      <w:r>
        <w:t>110101*011101</w:t>
      </w:r>
    </w:p>
    <w:p w14:paraId="549EE7B0" w14:textId="66C307AB" w:rsidR="00DD65CB" w:rsidRDefault="00DD65CB" w:rsidP="00217920">
      <w:r>
        <w:t>Examples of invalid input strings</w:t>
      </w:r>
    </w:p>
    <w:p w14:paraId="1410D029" w14:textId="28DA06C9" w:rsidR="00DD65CB" w:rsidRDefault="00DD65CB" w:rsidP="00217920">
      <w:pPr>
        <w:pStyle w:val="ListParagraph"/>
        <w:numPr>
          <w:ilvl w:val="0"/>
          <w:numId w:val="1"/>
        </w:numPr>
      </w:pPr>
      <w:r>
        <w:t>1101</w:t>
      </w:r>
      <w:r w:rsidR="00151656">
        <w:t>*</w:t>
      </w:r>
    </w:p>
    <w:p w14:paraId="5DB53D69" w14:textId="1BC2C4C6" w:rsidR="00151656" w:rsidRDefault="00151656" w:rsidP="00217920">
      <w:pPr>
        <w:pStyle w:val="ListParagraph"/>
        <w:numPr>
          <w:ilvl w:val="0"/>
          <w:numId w:val="1"/>
        </w:numPr>
      </w:pPr>
      <w:r>
        <w:t>*0</w:t>
      </w:r>
    </w:p>
    <w:p w14:paraId="1A9EBBE4" w14:textId="63B27B84" w:rsidR="00151656" w:rsidRDefault="00151656" w:rsidP="00217920">
      <w:pPr>
        <w:pStyle w:val="ListParagraph"/>
        <w:numPr>
          <w:ilvl w:val="0"/>
          <w:numId w:val="1"/>
        </w:numPr>
      </w:pPr>
      <w:r w:rsidRPr="00151656">
        <w:t>111*111 11</w:t>
      </w:r>
    </w:p>
    <w:p w14:paraId="2147519D" w14:textId="47F53D47" w:rsidR="00151656" w:rsidRPr="00470FCE" w:rsidRDefault="00151656" w:rsidP="00217920">
      <w:pPr>
        <w:pStyle w:val="ListParagraph"/>
        <w:numPr>
          <w:ilvl w:val="0"/>
          <w:numId w:val="1"/>
        </w:numPr>
      </w:pPr>
      <w:r>
        <w:t>1 * 1</w:t>
      </w:r>
    </w:p>
    <w:p w14:paraId="10998057" w14:textId="77777777" w:rsidR="003E0C8E" w:rsidRDefault="003E0C8E">
      <w:pPr>
        <w:rPr>
          <w:rFonts w:ascii="Times New Roman" w:eastAsiaTheme="majorEastAsia" w:hAnsi="Times New Roman" w:cs="Times New Roman"/>
          <w:color w:val="000000" w:themeColor="text1"/>
          <w:sz w:val="40"/>
          <w:szCs w:val="40"/>
        </w:rPr>
      </w:pPr>
      <w:r>
        <w:br w:type="page"/>
      </w:r>
    </w:p>
    <w:p w14:paraId="11FAE52E" w14:textId="072E26F7" w:rsidR="00470FCE" w:rsidRDefault="00470FCE" w:rsidP="00217920">
      <w:pPr>
        <w:pStyle w:val="Heading1"/>
      </w:pPr>
      <w:r>
        <w:lastRenderedPageBreak/>
        <w:t>Part 2: Grammar</w:t>
      </w:r>
    </w:p>
    <w:p w14:paraId="7935C1F8" w14:textId="751340FD" w:rsidR="00470FCE" w:rsidRDefault="00470FCE" w:rsidP="00217920">
      <w:r>
        <w:t xml:space="preserve">When I initially implemented my automata, I originally designed it as a Turing machine. I have converted that Turing machine to </w:t>
      </w:r>
      <w:proofErr w:type="gramStart"/>
      <w:r>
        <w:t>a grammar</w:t>
      </w:r>
      <w:proofErr w:type="gramEnd"/>
      <w:r>
        <w:t xml:space="preserve"> here.</w:t>
      </w:r>
    </w:p>
    <w:p w14:paraId="7A798FFF" w14:textId="77777777" w:rsidR="006D2DBC" w:rsidRDefault="006D2DBC"/>
    <w:p w14:paraId="1BE6FABF" w14:textId="38D5BB27" w:rsidR="003E0C8E" w:rsidRDefault="003E0C8E">
      <w:pPr>
        <w:rPr>
          <w:rFonts w:ascii="Times New Roman" w:eastAsiaTheme="majorEastAsia" w:hAnsi="Times New Roman" w:cs="Times New Roman"/>
          <w:color w:val="000000" w:themeColor="text1"/>
          <w:sz w:val="40"/>
          <w:szCs w:val="40"/>
        </w:rPr>
      </w:pPr>
      <w:r>
        <w:br w:type="page"/>
      </w:r>
    </w:p>
    <w:p w14:paraId="0AF38BA8" w14:textId="7A4DF618" w:rsidR="00217920" w:rsidRDefault="00470FCE" w:rsidP="00217920">
      <w:pPr>
        <w:pStyle w:val="Heading1"/>
      </w:pPr>
      <w:r>
        <w:lastRenderedPageBreak/>
        <w:t>Part 3: Automaton</w:t>
      </w:r>
    </w:p>
    <w:p w14:paraId="14ED9A87" w14:textId="34503C8B" w:rsidR="003E0C8E" w:rsidRDefault="005C7938" w:rsidP="005C7938">
      <w:pPr>
        <w:ind w:firstLine="720"/>
      </w:pPr>
      <w:r>
        <w:t xml:space="preserve">This is a graph I generated using </w:t>
      </w:r>
      <w:proofErr w:type="spellStart"/>
      <w:r>
        <w:t>GraphViz</w:t>
      </w:r>
      <w:proofErr w:type="spellEnd"/>
      <w:r>
        <w:t xml:space="preserve">. I’m not particularly experienced with any graph creation programs, so it’s not perfect. </w:t>
      </w:r>
      <w:proofErr w:type="gramStart"/>
      <w:r>
        <w:t>That being said, I</w:t>
      </w:r>
      <w:proofErr w:type="gramEnd"/>
      <w:r>
        <w:t xml:space="preserve"> think it’s at least serviceable.</w:t>
      </w:r>
      <w:r w:rsidR="00B60704">
        <w:t xml:space="preserve"> The graph and the </w:t>
      </w:r>
      <w:proofErr w:type="spellStart"/>
      <w:r w:rsidR="00B60704">
        <w:t>gv</w:t>
      </w:r>
      <w:proofErr w:type="spellEnd"/>
      <w:r w:rsidR="00B60704">
        <w:t xml:space="preserve"> file used to create it can be found on GitHub.</w:t>
      </w:r>
    </w:p>
    <w:p w14:paraId="1E2EF46E" w14:textId="0B29AB57" w:rsidR="005D1805" w:rsidRPr="005C7938" w:rsidRDefault="005C7938">
      <w:r>
        <w:rPr>
          <w:noProof/>
        </w:rPr>
        <w:drawing>
          <wp:inline distT="0" distB="0" distL="0" distR="0" wp14:anchorId="31FF10CF" wp14:editId="13B929BA">
            <wp:extent cx="4210050" cy="6172200"/>
            <wp:effectExtent l="0" t="0" r="0" b="0"/>
            <wp:docPr id="108221540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15402" name="Picture 1" descr="A diagram of a netwo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6639" cy="6181860"/>
                    </a:xfrm>
                    <a:prstGeom prst="rect">
                      <a:avLst/>
                    </a:prstGeom>
                  </pic:spPr>
                </pic:pic>
              </a:graphicData>
            </a:graphic>
          </wp:inline>
        </w:drawing>
      </w:r>
    </w:p>
    <w:p w14:paraId="1C202CB6" w14:textId="77777777" w:rsidR="005C7938" w:rsidRDefault="005C7938">
      <w:pPr>
        <w:rPr>
          <w:rFonts w:ascii="Times New Roman" w:eastAsiaTheme="majorEastAsia" w:hAnsi="Times New Roman" w:cs="Times New Roman"/>
          <w:color w:val="000000" w:themeColor="text1"/>
          <w:sz w:val="40"/>
          <w:szCs w:val="40"/>
        </w:rPr>
      </w:pPr>
      <w:r>
        <w:br w:type="page"/>
      </w:r>
    </w:p>
    <w:p w14:paraId="0ACA5E46" w14:textId="61B5F260" w:rsidR="00217920" w:rsidRDefault="00217920" w:rsidP="00217920">
      <w:pPr>
        <w:pStyle w:val="Heading1"/>
      </w:pPr>
      <w:r>
        <w:lastRenderedPageBreak/>
        <w:t>Part 4: Code Notes</w:t>
      </w:r>
    </w:p>
    <w:p w14:paraId="0176128D" w14:textId="31614071" w:rsidR="000F237C" w:rsidRDefault="000F237C" w:rsidP="000F237C">
      <w:r>
        <w:tab/>
        <w:t xml:space="preserve">The code can be </w:t>
      </w:r>
      <w:r w:rsidR="00B74848">
        <w:t>run</w:t>
      </w:r>
      <w:r>
        <w:t xml:space="preserve"> with python3 on main.py. It requires two additional arguments: a path to the automata, and a file containing test input strings. In addition, a flag “-human” can be appended to the end to show the output of the string and make the results more readable (as opposed to simply “accept” and “reject”).</w:t>
      </w:r>
    </w:p>
    <w:p w14:paraId="0B49FC22" w14:textId="68367EBF" w:rsidR="000F237C" w:rsidRDefault="000F237C" w:rsidP="000F237C">
      <w:r>
        <w:tab/>
        <w:t xml:space="preserve">When I </w:t>
      </w:r>
      <w:r w:rsidR="00B74848">
        <w:t>made and tested</w:t>
      </w:r>
      <w:r>
        <w:t xml:space="preserve"> my code, I </w:t>
      </w:r>
      <w:r w:rsidR="00B74848">
        <w:t>used</w:t>
      </w:r>
      <w:r>
        <w:t xml:space="preserve"> Python version 3.12.3.</w:t>
      </w:r>
    </w:p>
    <w:p w14:paraId="0673A02D" w14:textId="15487BA9" w:rsidR="005073E0" w:rsidRDefault="00B55D0A" w:rsidP="000F237C">
      <w:pPr>
        <w:rPr>
          <w:rFonts w:eastAsiaTheme="minorEastAsia"/>
        </w:rPr>
      </w:pPr>
      <w:r>
        <w:tab/>
        <w:t xml:space="preserve">Because recursively enumerable languages have a chance to not halt, there is a limit to the number of transitions one can take. This limit is a function of the length of the input string: </w:t>
      </w:r>
      <m:oMath>
        <m:r>
          <w:rPr>
            <w:rFonts w:ascii="Cambria Math" w:hAnsi="Cambria Math"/>
          </w:rPr>
          <m:t>f</m:t>
        </m:r>
        <m:d>
          <m:dPr>
            <m:ctrlPr>
              <w:rPr>
                <w:rFonts w:ascii="Cambria Math" w:hAnsi="Cambria Math"/>
                <w:i/>
              </w:rPr>
            </m:ctrlPr>
          </m:dPr>
          <m:e>
            <m:r>
              <w:rPr>
                <w:rFonts w:ascii="Cambria Math" w:hAnsi="Cambria Math"/>
              </w:rPr>
              <m:t>l</m:t>
            </m:r>
          </m:e>
        </m:d>
        <m:r>
          <w:rPr>
            <w:rFonts w:ascii="Cambria Math" w:hAnsi="Cambria Math"/>
          </w:rPr>
          <m:t>=16</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+16</m:t>
        </m:r>
      </m:oMath>
    </w:p>
    <w:p w14:paraId="30411A61" w14:textId="5069D062" w:rsidR="005D1805" w:rsidRDefault="005D1805" w:rsidP="000F237C">
      <w:pPr>
        <w:rPr>
          <w:rFonts w:eastAsiaTheme="minorEastAsia"/>
        </w:rPr>
      </w:pPr>
      <w:r>
        <w:rPr>
          <w:rFonts w:eastAsiaTheme="minorEastAsia"/>
        </w:rPr>
        <w:t>For your convenience, this is the prompt that I used:</w:t>
      </w:r>
    </w:p>
    <w:p w14:paraId="7F437140" w14:textId="53828275" w:rsidR="005D1805" w:rsidRPr="005D1805" w:rsidRDefault="005D1805" w:rsidP="000F237C">
      <w:pPr>
        <w:rPr>
          <w:rFonts w:ascii="Courier New" w:eastAsiaTheme="minorEastAsia" w:hAnsi="Courier New" w:cs="Courier New"/>
        </w:rPr>
      </w:pPr>
      <w:r w:rsidRPr="005D1805">
        <w:rPr>
          <w:rFonts w:ascii="Courier New" w:eastAsiaTheme="minorEastAsia" w:hAnsi="Courier New" w:cs="Courier New"/>
        </w:rPr>
        <w:t>python3 main.py ./</w:t>
      </w:r>
      <w:proofErr w:type="spellStart"/>
      <w:r w:rsidRPr="005D1805">
        <w:rPr>
          <w:rFonts w:ascii="Courier New" w:eastAsiaTheme="minorEastAsia" w:hAnsi="Courier New" w:cs="Courier New"/>
        </w:rPr>
        <w:t>TestInputs</w:t>
      </w:r>
      <w:proofErr w:type="spellEnd"/>
      <w:r w:rsidRPr="005D1805">
        <w:rPr>
          <w:rFonts w:ascii="Courier New" w:eastAsiaTheme="minorEastAsia" w:hAnsi="Courier New" w:cs="Courier New"/>
        </w:rPr>
        <w:t>/</w:t>
      </w:r>
      <w:proofErr w:type="spellStart"/>
      <w:r w:rsidRPr="005D1805">
        <w:rPr>
          <w:rFonts w:ascii="Courier New" w:eastAsiaTheme="minorEastAsia" w:hAnsi="Courier New" w:cs="Courier New"/>
        </w:rPr>
        <w:t>BinaryMultiplier.aut</w:t>
      </w:r>
      <w:proofErr w:type="spellEnd"/>
      <w:r w:rsidRPr="005D1805">
        <w:rPr>
          <w:rFonts w:ascii="Courier New" w:eastAsiaTheme="minorEastAsia" w:hAnsi="Courier New" w:cs="Courier New"/>
        </w:rPr>
        <w:t xml:space="preserve"> ./</w:t>
      </w:r>
      <w:proofErr w:type="spellStart"/>
      <w:r w:rsidRPr="005D1805">
        <w:rPr>
          <w:rFonts w:ascii="Courier New" w:eastAsiaTheme="minorEastAsia" w:hAnsi="Courier New" w:cs="Courier New"/>
        </w:rPr>
        <w:t>TestInputs</w:t>
      </w:r>
      <w:proofErr w:type="spellEnd"/>
      <w:r w:rsidRPr="005D1805">
        <w:rPr>
          <w:rFonts w:ascii="Courier New" w:eastAsiaTheme="minorEastAsia" w:hAnsi="Courier New" w:cs="Courier New"/>
        </w:rPr>
        <w:t>/BinaryInputs.txt</w:t>
      </w:r>
    </w:p>
    <w:p w14:paraId="36D7F1A4" w14:textId="6F3EEC29" w:rsidR="005D1805" w:rsidRPr="005D1805" w:rsidRDefault="005D1805" w:rsidP="000F237C">
      <w:pPr>
        <w:rPr>
          <w:rFonts w:eastAsiaTheme="minorEastAsia"/>
        </w:rPr>
      </w:pPr>
      <w:r w:rsidRPr="005D1805">
        <w:rPr>
          <w:rFonts w:eastAsiaTheme="minorEastAsia"/>
        </w:rPr>
        <w:drawing>
          <wp:inline distT="0" distB="0" distL="0" distR="0" wp14:anchorId="5BF6D88E" wp14:editId="6F4DC12E">
            <wp:extent cx="5943600" cy="223520"/>
            <wp:effectExtent l="0" t="0" r="0" b="5080"/>
            <wp:docPr id="20955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1720" name=""/>
                    <pic:cNvPicPr/>
                  </pic:nvPicPr>
                  <pic:blipFill>
                    <a:blip r:embed="rId8"/>
                    <a:stretch>
                      <a:fillRect/>
                    </a:stretch>
                  </pic:blipFill>
                  <pic:spPr>
                    <a:xfrm>
                      <a:off x="0" y="0"/>
                      <a:ext cx="5943600" cy="223520"/>
                    </a:xfrm>
                    <a:prstGeom prst="rect">
                      <a:avLst/>
                    </a:prstGeom>
                  </pic:spPr>
                </pic:pic>
              </a:graphicData>
            </a:graphic>
          </wp:inline>
        </w:drawing>
      </w:r>
    </w:p>
    <w:p w14:paraId="6D37C001" w14:textId="5569CCF8" w:rsidR="00217920" w:rsidRDefault="00B74848" w:rsidP="00B74848">
      <w:pPr>
        <w:pStyle w:val="Heading2"/>
      </w:pPr>
      <w:r>
        <w:t>File Formatting</w:t>
      </w:r>
    </w:p>
    <w:p w14:paraId="4AD68A56" w14:textId="24C7D5AC" w:rsidR="00B74848" w:rsidRDefault="00B74848" w:rsidP="00B74848">
      <w:r>
        <w:tab/>
        <w:t>Regular and recursively enumerable languages are supported by my code. To signify that a language is regular, the first line of the input file should be “REG”. If the machine is recursively enumerable, the first line should be “TUR”.</w:t>
      </w:r>
    </w:p>
    <w:p w14:paraId="1EF7072A" w14:textId="1F5B64CA" w:rsidR="00EE3B65" w:rsidRDefault="00EE3B65" w:rsidP="00B74848">
      <w:r>
        <w:tab/>
        <w:t>Comments are supported throughout the file, except for the first line, which must always be the machine type. To use a comment, simply make the first character in the line a</w:t>
      </w:r>
      <w:r w:rsidR="008C70EE">
        <w:t xml:space="preserve"> pound </w:t>
      </w:r>
      <w:proofErr w:type="gramStart"/>
      <w:r w:rsidR="008C70EE">
        <w:t>sign</w:t>
      </w:r>
      <w:r>
        <w:t xml:space="preserve"> ‘#’</w:t>
      </w:r>
      <w:proofErr w:type="gramEnd"/>
      <w:r>
        <w:t>.</w:t>
      </w:r>
    </w:p>
    <w:p w14:paraId="55CFACFA" w14:textId="361E4690" w:rsidR="00C016AF" w:rsidRDefault="00C016AF" w:rsidP="00B74848">
      <w:r>
        <w:tab/>
        <w:t xml:space="preserve">If a transition is not defined and the machine </w:t>
      </w:r>
      <w:proofErr w:type="gramStart"/>
      <w:r>
        <w:t>would need</w:t>
      </w:r>
      <w:proofErr w:type="gramEnd"/>
      <w:r>
        <w:t xml:space="preserve"> to use that transition, the machine will simply reject the input.</w:t>
      </w:r>
    </w:p>
    <w:p w14:paraId="6E5818A0" w14:textId="74D9B3C8" w:rsidR="00EE3B65" w:rsidRDefault="00B74848" w:rsidP="00C016AF">
      <w:pPr>
        <w:pStyle w:val="Heading3"/>
      </w:pPr>
      <w:r>
        <w:t>Regular Formatting</w:t>
      </w:r>
    </w:p>
    <w:tbl>
      <w:tblPr>
        <w:tblStyle w:val="TableGrid"/>
        <w:tblW w:w="0" w:type="auto"/>
        <w:tblLook w:val="04A0" w:firstRow="1" w:lastRow="0" w:firstColumn="1" w:lastColumn="0" w:noHBand="0" w:noVBand="1"/>
      </w:tblPr>
      <w:tblGrid>
        <w:gridCol w:w="1795"/>
        <w:gridCol w:w="7555"/>
      </w:tblGrid>
      <w:tr w:rsidR="00C016AF" w14:paraId="55078902" w14:textId="77777777" w:rsidTr="002C5AE5">
        <w:tc>
          <w:tcPr>
            <w:tcW w:w="1795" w:type="dxa"/>
          </w:tcPr>
          <w:p w14:paraId="57DE7DC7" w14:textId="33C4CC57" w:rsidR="00C016AF" w:rsidRDefault="00C016AF" w:rsidP="00C016AF">
            <w:r>
              <w:t>Line Number</w:t>
            </w:r>
          </w:p>
        </w:tc>
        <w:tc>
          <w:tcPr>
            <w:tcW w:w="7555" w:type="dxa"/>
          </w:tcPr>
          <w:p w14:paraId="0D8C28D7" w14:textId="227C6412" w:rsidR="00C016AF" w:rsidRDefault="00C016AF" w:rsidP="00C016AF">
            <w:r>
              <w:t>Contents of line</w:t>
            </w:r>
          </w:p>
        </w:tc>
      </w:tr>
      <w:tr w:rsidR="00C016AF" w14:paraId="40AF7F80" w14:textId="77777777" w:rsidTr="002C5AE5">
        <w:tc>
          <w:tcPr>
            <w:tcW w:w="1795" w:type="dxa"/>
          </w:tcPr>
          <w:p w14:paraId="1D2007D1" w14:textId="1FDFF628" w:rsidR="00C016AF" w:rsidRDefault="00C016AF" w:rsidP="00C016AF">
            <w:r>
              <w:t>1</w:t>
            </w:r>
          </w:p>
        </w:tc>
        <w:tc>
          <w:tcPr>
            <w:tcW w:w="7555" w:type="dxa"/>
          </w:tcPr>
          <w:p w14:paraId="70D89A97" w14:textId="793F70AB" w:rsidR="00C016AF" w:rsidRDefault="00C016AF" w:rsidP="00C016AF">
            <w:r>
              <w:t>Type of machine “REG”</w:t>
            </w:r>
          </w:p>
        </w:tc>
      </w:tr>
      <w:tr w:rsidR="00C016AF" w14:paraId="2D9AE1C1" w14:textId="77777777" w:rsidTr="002C5AE5">
        <w:tc>
          <w:tcPr>
            <w:tcW w:w="1795" w:type="dxa"/>
          </w:tcPr>
          <w:p w14:paraId="27BB3A07" w14:textId="6DF31A1F" w:rsidR="00C016AF" w:rsidRDefault="00C016AF" w:rsidP="00C016AF">
            <w:r>
              <w:t>2</w:t>
            </w:r>
          </w:p>
        </w:tc>
        <w:tc>
          <w:tcPr>
            <w:tcW w:w="7555" w:type="dxa"/>
          </w:tcPr>
          <w:p w14:paraId="54ADE0EE" w14:textId="5F54690B" w:rsidR="00C016AF" w:rsidRDefault="00C016AF" w:rsidP="00C016AF">
            <w:r>
              <w:t>Language alphabet</w:t>
            </w:r>
          </w:p>
        </w:tc>
      </w:tr>
      <w:tr w:rsidR="00C016AF" w14:paraId="13E43237" w14:textId="77777777" w:rsidTr="002C5AE5">
        <w:tc>
          <w:tcPr>
            <w:tcW w:w="1795" w:type="dxa"/>
          </w:tcPr>
          <w:p w14:paraId="29D3740B" w14:textId="223DFCF1" w:rsidR="00C016AF" w:rsidRDefault="00C016AF" w:rsidP="00C016AF">
            <w:r>
              <w:t>3</w:t>
            </w:r>
          </w:p>
        </w:tc>
        <w:tc>
          <w:tcPr>
            <w:tcW w:w="7555" w:type="dxa"/>
          </w:tcPr>
          <w:p w14:paraId="3017960D" w14:textId="14B4F83C" w:rsidR="00C016AF" w:rsidRDefault="00C016AF" w:rsidP="00C016AF">
            <w:r>
              <w:t>List of states</w:t>
            </w:r>
          </w:p>
        </w:tc>
      </w:tr>
      <w:tr w:rsidR="00C016AF" w14:paraId="18B15E84" w14:textId="77777777" w:rsidTr="002C5AE5">
        <w:tc>
          <w:tcPr>
            <w:tcW w:w="1795" w:type="dxa"/>
          </w:tcPr>
          <w:p w14:paraId="34671204" w14:textId="3F1D6FC2" w:rsidR="00C016AF" w:rsidRDefault="00C016AF" w:rsidP="00C016AF">
            <w:r>
              <w:t>4</w:t>
            </w:r>
          </w:p>
        </w:tc>
        <w:tc>
          <w:tcPr>
            <w:tcW w:w="7555" w:type="dxa"/>
          </w:tcPr>
          <w:p w14:paraId="712AF978" w14:textId="65D639B0" w:rsidR="00C016AF" w:rsidRPr="00C016AF" w:rsidRDefault="00C016AF" w:rsidP="00C016AF">
            <w:r>
              <w:t xml:space="preserve">List of </w:t>
            </w:r>
            <w:r>
              <w:rPr>
                <w:i/>
                <w:iCs/>
              </w:rPr>
              <w:t>accepting</w:t>
            </w:r>
            <w:r>
              <w:t xml:space="preserve"> states. All states listed here must appear in line 3 as well.</w:t>
            </w:r>
          </w:p>
        </w:tc>
      </w:tr>
      <w:tr w:rsidR="00C016AF" w14:paraId="117B8F19" w14:textId="77777777" w:rsidTr="002C5AE5">
        <w:tc>
          <w:tcPr>
            <w:tcW w:w="1795" w:type="dxa"/>
          </w:tcPr>
          <w:p w14:paraId="3BB8D76E" w14:textId="020509B5" w:rsidR="00C016AF" w:rsidRDefault="00C016AF" w:rsidP="00C016AF">
            <w:r>
              <w:t>5 and onwards</w:t>
            </w:r>
          </w:p>
        </w:tc>
        <w:tc>
          <w:tcPr>
            <w:tcW w:w="7555" w:type="dxa"/>
          </w:tcPr>
          <w:p w14:paraId="2BBD00EA" w14:textId="77777777" w:rsidR="00126B9E" w:rsidRDefault="00C016AF" w:rsidP="00C016AF">
            <w:r>
              <w:t>All transitions</w:t>
            </w:r>
            <w:r w:rsidR="00126B9E">
              <w:t>, with the following format:</w:t>
            </w:r>
          </w:p>
          <w:p w14:paraId="22CB487F" w14:textId="77777777" w:rsidR="00126B9E" w:rsidRDefault="00126B9E" w:rsidP="00C016AF">
            <w:r>
              <w:t>[FROM] [CONSUMED] [TO]</w:t>
            </w:r>
          </w:p>
          <w:p w14:paraId="3D2D64A9" w14:textId="3A494141" w:rsidR="00126B9E" w:rsidRDefault="00126B9E" w:rsidP="00C016AF"/>
        </w:tc>
      </w:tr>
    </w:tbl>
    <w:p w14:paraId="5D782638" w14:textId="77777777" w:rsidR="00C016AF" w:rsidRPr="00C016AF" w:rsidRDefault="00C016AF" w:rsidP="00C016AF"/>
    <w:p w14:paraId="0A2A2B31" w14:textId="6A5913D7" w:rsidR="00B74848" w:rsidRDefault="00B74848" w:rsidP="00F57676">
      <w:pPr>
        <w:pStyle w:val="Heading3"/>
      </w:pPr>
      <w:r>
        <w:lastRenderedPageBreak/>
        <w:t>Turing-Specific Formatting</w:t>
      </w:r>
    </w:p>
    <w:tbl>
      <w:tblPr>
        <w:tblStyle w:val="TableGrid"/>
        <w:tblW w:w="0" w:type="auto"/>
        <w:tblLook w:val="04A0" w:firstRow="1" w:lastRow="0" w:firstColumn="1" w:lastColumn="0" w:noHBand="0" w:noVBand="1"/>
      </w:tblPr>
      <w:tblGrid>
        <w:gridCol w:w="1795"/>
        <w:gridCol w:w="7555"/>
      </w:tblGrid>
      <w:tr w:rsidR="00126B9E" w14:paraId="25CFB909" w14:textId="77777777" w:rsidTr="002C5AE5">
        <w:tc>
          <w:tcPr>
            <w:tcW w:w="1795" w:type="dxa"/>
          </w:tcPr>
          <w:p w14:paraId="2297EFD0" w14:textId="77777777" w:rsidR="00126B9E" w:rsidRDefault="00126B9E" w:rsidP="00B4518F">
            <w:r>
              <w:t>Line Number</w:t>
            </w:r>
          </w:p>
        </w:tc>
        <w:tc>
          <w:tcPr>
            <w:tcW w:w="7555" w:type="dxa"/>
          </w:tcPr>
          <w:p w14:paraId="39D7C5E5" w14:textId="77777777" w:rsidR="00126B9E" w:rsidRDefault="00126B9E" w:rsidP="00B4518F">
            <w:r>
              <w:t>Contents of line</w:t>
            </w:r>
          </w:p>
        </w:tc>
      </w:tr>
      <w:tr w:rsidR="00126B9E" w14:paraId="34CD9FA6" w14:textId="77777777" w:rsidTr="002C5AE5">
        <w:tc>
          <w:tcPr>
            <w:tcW w:w="1795" w:type="dxa"/>
          </w:tcPr>
          <w:p w14:paraId="2CFA55C1" w14:textId="77777777" w:rsidR="00126B9E" w:rsidRDefault="00126B9E" w:rsidP="00B4518F">
            <w:r>
              <w:t>1</w:t>
            </w:r>
          </w:p>
        </w:tc>
        <w:tc>
          <w:tcPr>
            <w:tcW w:w="7555" w:type="dxa"/>
          </w:tcPr>
          <w:p w14:paraId="1AB88B88" w14:textId="77777777" w:rsidR="00126B9E" w:rsidRDefault="00126B9E" w:rsidP="00B4518F">
            <w:r>
              <w:t>Type of machine “REG”</w:t>
            </w:r>
          </w:p>
        </w:tc>
      </w:tr>
      <w:tr w:rsidR="00126B9E" w14:paraId="7ACCDED8" w14:textId="77777777" w:rsidTr="002C5AE5">
        <w:tc>
          <w:tcPr>
            <w:tcW w:w="1795" w:type="dxa"/>
          </w:tcPr>
          <w:p w14:paraId="4F726278" w14:textId="77777777" w:rsidR="00126B9E" w:rsidRDefault="00126B9E" w:rsidP="00B4518F">
            <w:r>
              <w:t>2</w:t>
            </w:r>
          </w:p>
        </w:tc>
        <w:tc>
          <w:tcPr>
            <w:tcW w:w="7555" w:type="dxa"/>
          </w:tcPr>
          <w:p w14:paraId="72387427" w14:textId="77777777" w:rsidR="00126B9E" w:rsidRDefault="00126B9E" w:rsidP="00B4518F">
            <w:r>
              <w:t>Language alphabet</w:t>
            </w:r>
          </w:p>
        </w:tc>
      </w:tr>
      <w:tr w:rsidR="00126B9E" w14:paraId="327B3B54" w14:textId="77777777" w:rsidTr="002C5AE5">
        <w:tc>
          <w:tcPr>
            <w:tcW w:w="1795" w:type="dxa"/>
          </w:tcPr>
          <w:p w14:paraId="208E0D37" w14:textId="77777777" w:rsidR="00126B9E" w:rsidRDefault="00126B9E" w:rsidP="00B4518F">
            <w:r>
              <w:t>3</w:t>
            </w:r>
          </w:p>
        </w:tc>
        <w:tc>
          <w:tcPr>
            <w:tcW w:w="7555" w:type="dxa"/>
          </w:tcPr>
          <w:p w14:paraId="049DBD7E" w14:textId="77777777" w:rsidR="00126B9E" w:rsidRDefault="00126B9E" w:rsidP="00B4518F">
            <w:r>
              <w:t>List of states</w:t>
            </w:r>
          </w:p>
        </w:tc>
      </w:tr>
      <w:tr w:rsidR="00126B9E" w:rsidRPr="00C016AF" w14:paraId="69573AF1" w14:textId="77777777" w:rsidTr="002C5AE5">
        <w:tc>
          <w:tcPr>
            <w:tcW w:w="1795" w:type="dxa"/>
          </w:tcPr>
          <w:p w14:paraId="3C9FD3F7" w14:textId="77777777" w:rsidR="00126B9E" w:rsidRDefault="00126B9E" w:rsidP="00B4518F">
            <w:r>
              <w:t>4</w:t>
            </w:r>
          </w:p>
        </w:tc>
        <w:tc>
          <w:tcPr>
            <w:tcW w:w="7555" w:type="dxa"/>
          </w:tcPr>
          <w:p w14:paraId="5A938B63" w14:textId="77777777" w:rsidR="00126B9E" w:rsidRPr="00C016AF" w:rsidRDefault="00126B9E" w:rsidP="00B4518F">
            <w:r>
              <w:t xml:space="preserve">List of </w:t>
            </w:r>
            <w:r>
              <w:rPr>
                <w:i/>
                <w:iCs/>
              </w:rPr>
              <w:t>accepting</w:t>
            </w:r>
            <w:r>
              <w:t xml:space="preserve"> states. All states listed here must appear in line 3 as well.</w:t>
            </w:r>
          </w:p>
        </w:tc>
      </w:tr>
      <w:tr w:rsidR="00126B9E" w14:paraId="5386D679" w14:textId="77777777" w:rsidTr="002C5AE5">
        <w:tc>
          <w:tcPr>
            <w:tcW w:w="1795" w:type="dxa"/>
          </w:tcPr>
          <w:p w14:paraId="527D118E" w14:textId="77777777" w:rsidR="00126B9E" w:rsidRDefault="00126B9E" w:rsidP="00B4518F">
            <w:r>
              <w:t>5 and onwards</w:t>
            </w:r>
          </w:p>
        </w:tc>
        <w:tc>
          <w:tcPr>
            <w:tcW w:w="7555" w:type="dxa"/>
          </w:tcPr>
          <w:p w14:paraId="2F83F6F7" w14:textId="77777777" w:rsidR="00126B9E" w:rsidRDefault="00126B9E" w:rsidP="00B4518F">
            <w:r>
              <w:t>All transitions, with the following format:</w:t>
            </w:r>
          </w:p>
          <w:p w14:paraId="273FAD9C" w14:textId="4AE3C0B7" w:rsidR="00126B9E" w:rsidRDefault="002C5AE5" w:rsidP="00B4518F">
            <w:r w:rsidRPr="002C5AE5">
              <w:t>[FROM] [CONSUMED_CHAR] [REPLACED] [DIRECTION] [TO]</w:t>
            </w:r>
          </w:p>
          <w:p w14:paraId="111AF25A" w14:textId="77777777" w:rsidR="00126B9E" w:rsidRDefault="00126B9E" w:rsidP="00B4518F"/>
          <w:p w14:paraId="231764E8" w14:textId="4AEDB7C1" w:rsidR="002C5AE5" w:rsidRDefault="002C5AE5" w:rsidP="00B4518F">
            <w:proofErr w:type="gramStart"/>
            <w:r>
              <w:t>For the purpose of</w:t>
            </w:r>
            <w:proofErr w:type="gramEnd"/>
            <w:r>
              <w:t xml:space="preserve"> the consumed and replaced characters, an empty string represents a blank, and ‘L’ and ‘R’ represent directions.</w:t>
            </w:r>
          </w:p>
        </w:tc>
      </w:tr>
    </w:tbl>
    <w:p w14:paraId="56643084" w14:textId="0767CAC9" w:rsidR="00EE3B65" w:rsidRPr="00EE3B65" w:rsidRDefault="00EE3B65" w:rsidP="00EE3B65">
      <w:r>
        <w:tab/>
      </w:r>
    </w:p>
    <w:p w14:paraId="1F2EFDFF" w14:textId="4738C425" w:rsidR="00B74848" w:rsidRPr="00F57676" w:rsidRDefault="00B74848" w:rsidP="00F57676">
      <w:pPr>
        <w:pStyle w:val="Heading3"/>
      </w:pPr>
      <w:r w:rsidRPr="00F57676">
        <w:t>Input Formatting</w:t>
      </w:r>
    </w:p>
    <w:p w14:paraId="54803B85" w14:textId="2F1E4B8A" w:rsidR="00F57676" w:rsidRPr="00B74848" w:rsidRDefault="00B74848" w:rsidP="00F57676">
      <w:pPr>
        <w:ind w:firstLine="720"/>
      </w:pPr>
      <w:r>
        <w:t xml:space="preserve">The file containing the input strings is simply a list of </w:t>
      </w:r>
      <w:r w:rsidR="00F57676">
        <w:t>strings, separated by newline. Comments are not supported.</w:t>
      </w:r>
    </w:p>
    <w:sectPr w:rsidR="00F57676" w:rsidRPr="00B7484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C7E3" w14:textId="77777777" w:rsidR="00D96962" w:rsidRDefault="00D96962" w:rsidP="00217920">
      <w:pPr>
        <w:spacing w:after="0" w:line="240" w:lineRule="auto"/>
      </w:pPr>
      <w:r>
        <w:separator/>
      </w:r>
    </w:p>
  </w:endnote>
  <w:endnote w:type="continuationSeparator" w:id="0">
    <w:p w14:paraId="4AF0310A" w14:textId="77777777" w:rsidR="00D96962" w:rsidRDefault="00D96962" w:rsidP="00217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79FD" w14:textId="77777777" w:rsidR="00D96962" w:rsidRDefault="00D96962" w:rsidP="00217920">
      <w:pPr>
        <w:spacing w:after="0" w:line="240" w:lineRule="auto"/>
      </w:pPr>
      <w:r>
        <w:separator/>
      </w:r>
    </w:p>
  </w:footnote>
  <w:footnote w:type="continuationSeparator" w:id="0">
    <w:p w14:paraId="43BCB7E7" w14:textId="77777777" w:rsidR="00D96962" w:rsidRDefault="00D96962" w:rsidP="00217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3E1B" w14:textId="30A6869E" w:rsidR="00217920" w:rsidRDefault="00217920" w:rsidP="00217920">
    <w:pPr>
      <w:pStyle w:val="Header"/>
      <w:jc w:val="right"/>
    </w:pPr>
    <w:r>
      <w:t>Ryan Graham</w:t>
    </w:r>
  </w:p>
  <w:p w14:paraId="52942D74" w14:textId="4A2D94DE" w:rsidR="00217920" w:rsidRDefault="00217920" w:rsidP="00217920">
    <w:pPr>
      <w:pStyle w:val="Header"/>
      <w:jc w:val="right"/>
    </w:pPr>
    <w:r>
      <w:t>EECS 510 – Final Project</w:t>
    </w:r>
  </w:p>
  <w:p w14:paraId="1EBA4B9C" w14:textId="2D75F897" w:rsidR="00217920" w:rsidRDefault="00217920" w:rsidP="00217920">
    <w:pPr>
      <w:pStyle w:val="Header"/>
      <w:jc w:val="right"/>
    </w:pPr>
    <w:r>
      <w:fldChar w:fldCharType="begin"/>
    </w:r>
    <w:r>
      <w:instrText xml:space="preserve"> DATE \@ "M/d/yyyy" </w:instrText>
    </w:r>
    <w:r>
      <w:fldChar w:fldCharType="separate"/>
    </w:r>
    <w:r w:rsidR="005073E0">
      <w:rPr>
        <w:noProof/>
      </w:rPr>
      <w:t>12/5/2025</w:t>
    </w:r>
    <w:r>
      <w:fldChar w:fldCharType="end"/>
    </w:r>
  </w:p>
  <w:p w14:paraId="06D95464" w14:textId="77777777" w:rsidR="00217920" w:rsidRDefault="002179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68C"/>
    <w:multiLevelType w:val="hybridMultilevel"/>
    <w:tmpl w:val="BA500FE8"/>
    <w:lvl w:ilvl="0" w:tplc="99CCD5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29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E6"/>
    <w:rsid w:val="000F237C"/>
    <w:rsid w:val="00126B9E"/>
    <w:rsid w:val="00151656"/>
    <w:rsid w:val="0021634C"/>
    <w:rsid w:val="00217920"/>
    <w:rsid w:val="002C5AE5"/>
    <w:rsid w:val="003E0C8E"/>
    <w:rsid w:val="00416940"/>
    <w:rsid w:val="00470FCE"/>
    <w:rsid w:val="005073E0"/>
    <w:rsid w:val="005C7938"/>
    <w:rsid w:val="005D1805"/>
    <w:rsid w:val="006D2DBC"/>
    <w:rsid w:val="00717CE6"/>
    <w:rsid w:val="0073759E"/>
    <w:rsid w:val="008A33DC"/>
    <w:rsid w:val="008C70EE"/>
    <w:rsid w:val="00B55D0A"/>
    <w:rsid w:val="00B60704"/>
    <w:rsid w:val="00B74848"/>
    <w:rsid w:val="00B81018"/>
    <w:rsid w:val="00BC52E7"/>
    <w:rsid w:val="00BF5915"/>
    <w:rsid w:val="00C016AF"/>
    <w:rsid w:val="00D534AC"/>
    <w:rsid w:val="00D96962"/>
    <w:rsid w:val="00DD65CB"/>
    <w:rsid w:val="00E500FA"/>
    <w:rsid w:val="00EE3B65"/>
    <w:rsid w:val="00F5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6A2A"/>
  <w15:chartTrackingRefBased/>
  <w15:docId w15:val="{95C0F3C3-3009-4530-915D-F54062D8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B9E"/>
    <w:rPr>
      <w:rFonts w:ascii="Arial" w:hAnsi="Arial" w:cs="Arial"/>
    </w:rPr>
  </w:style>
  <w:style w:type="paragraph" w:styleId="Heading1">
    <w:name w:val="heading 1"/>
    <w:basedOn w:val="Normal"/>
    <w:next w:val="Normal"/>
    <w:link w:val="Heading1Char"/>
    <w:uiPriority w:val="9"/>
    <w:qFormat/>
    <w:rsid w:val="00217920"/>
    <w:pPr>
      <w:keepNext/>
      <w:keepLines/>
      <w:spacing w:before="360" w:after="80"/>
      <w:outlineLvl w:val="0"/>
    </w:pPr>
    <w:rPr>
      <w:rFonts w:ascii="Times New Roman" w:eastAsiaTheme="majorEastAsia" w:hAnsi="Times New Roman" w:cs="Times New Roman"/>
      <w:color w:val="000000" w:themeColor="text1"/>
      <w:sz w:val="40"/>
      <w:szCs w:val="40"/>
    </w:rPr>
  </w:style>
  <w:style w:type="paragraph" w:styleId="Heading2">
    <w:name w:val="heading 2"/>
    <w:basedOn w:val="Normal"/>
    <w:next w:val="Normal"/>
    <w:link w:val="Heading2Char"/>
    <w:uiPriority w:val="9"/>
    <w:unhideWhenUsed/>
    <w:qFormat/>
    <w:rsid w:val="00217920"/>
    <w:pPr>
      <w:keepNext/>
      <w:keepLines/>
      <w:spacing w:before="160" w:after="80"/>
      <w:outlineLvl w:val="1"/>
    </w:pPr>
    <w:rPr>
      <w:rFonts w:ascii="Times New Roman" w:eastAsiaTheme="majorEastAsia" w:hAnsi="Times New Roman" w:cs="Times New Roman"/>
      <w:color w:val="000000" w:themeColor="text1"/>
      <w:sz w:val="32"/>
      <w:szCs w:val="32"/>
    </w:rPr>
  </w:style>
  <w:style w:type="paragraph" w:styleId="Heading3">
    <w:name w:val="heading 3"/>
    <w:basedOn w:val="Normal"/>
    <w:next w:val="Normal"/>
    <w:link w:val="Heading3Char"/>
    <w:uiPriority w:val="9"/>
    <w:unhideWhenUsed/>
    <w:qFormat/>
    <w:rsid w:val="00F57676"/>
    <w:pPr>
      <w:keepNext/>
      <w:keepLines/>
      <w:spacing w:before="160" w:after="80"/>
      <w:outlineLvl w:val="2"/>
    </w:pPr>
    <w:rPr>
      <w:rFonts w:ascii="Times New Roman" w:eastAsiaTheme="majorEastAsia" w:hAnsi="Times New Roman" w:cs="Times New Roman"/>
      <w:color w:val="000000" w:themeColor="text1"/>
      <w:sz w:val="28"/>
      <w:szCs w:val="28"/>
    </w:rPr>
  </w:style>
  <w:style w:type="paragraph" w:styleId="Heading4">
    <w:name w:val="heading 4"/>
    <w:basedOn w:val="Normal"/>
    <w:next w:val="Normal"/>
    <w:link w:val="Heading4Char"/>
    <w:uiPriority w:val="9"/>
    <w:semiHidden/>
    <w:unhideWhenUsed/>
    <w:qFormat/>
    <w:rsid w:val="00717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920"/>
    <w:rPr>
      <w:rFonts w:ascii="Times New Roman" w:eastAsiaTheme="majorEastAsia" w:hAnsi="Times New Roman" w:cs="Times New Roman"/>
      <w:color w:val="000000" w:themeColor="text1"/>
      <w:sz w:val="40"/>
      <w:szCs w:val="40"/>
    </w:rPr>
  </w:style>
  <w:style w:type="character" w:customStyle="1" w:styleId="Heading2Char">
    <w:name w:val="Heading 2 Char"/>
    <w:basedOn w:val="DefaultParagraphFont"/>
    <w:link w:val="Heading2"/>
    <w:uiPriority w:val="9"/>
    <w:rsid w:val="00217920"/>
    <w:rPr>
      <w:rFonts w:ascii="Times New Roman" w:eastAsiaTheme="majorEastAsia" w:hAnsi="Times New Roman" w:cs="Times New Roman"/>
      <w:color w:val="000000" w:themeColor="text1"/>
      <w:sz w:val="32"/>
      <w:szCs w:val="32"/>
    </w:rPr>
  </w:style>
  <w:style w:type="character" w:customStyle="1" w:styleId="Heading3Char">
    <w:name w:val="Heading 3 Char"/>
    <w:basedOn w:val="DefaultParagraphFont"/>
    <w:link w:val="Heading3"/>
    <w:uiPriority w:val="9"/>
    <w:rsid w:val="00F57676"/>
    <w:rPr>
      <w:rFonts w:ascii="Times New Roman" w:eastAsiaTheme="majorEastAsia" w:hAnsi="Times New Roman" w:cs="Times New Roman"/>
      <w:color w:val="000000" w:themeColor="text1"/>
      <w:sz w:val="28"/>
      <w:szCs w:val="28"/>
    </w:rPr>
  </w:style>
  <w:style w:type="character" w:customStyle="1" w:styleId="Heading4Char">
    <w:name w:val="Heading 4 Char"/>
    <w:basedOn w:val="DefaultParagraphFont"/>
    <w:link w:val="Heading4"/>
    <w:uiPriority w:val="9"/>
    <w:semiHidden/>
    <w:rsid w:val="00717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CE6"/>
    <w:rPr>
      <w:rFonts w:eastAsiaTheme="majorEastAsia" w:cstheme="majorBidi"/>
      <w:color w:val="272727" w:themeColor="text1" w:themeTint="D8"/>
    </w:rPr>
  </w:style>
  <w:style w:type="paragraph" w:styleId="Title">
    <w:name w:val="Title"/>
    <w:basedOn w:val="Normal"/>
    <w:next w:val="Normal"/>
    <w:link w:val="TitleChar"/>
    <w:uiPriority w:val="10"/>
    <w:qFormat/>
    <w:rsid w:val="00217920"/>
    <w:pPr>
      <w:spacing w:after="80" w:line="240" w:lineRule="auto"/>
      <w:contextualSpacing/>
    </w:pPr>
    <w:rPr>
      <w:rFonts w:ascii="Times New Roman" w:eastAsiaTheme="majorEastAsia" w:hAnsi="Times New Roman" w:cs="Times New Roman"/>
      <w:spacing w:val="-10"/>
      <w:kern w:val="28"/>
      <w:sz w:val="56"/>
      <w:szCs w:val="56"/>
    </w:rPr>
  </w:style>
  <w:style w:type="character" w:customStyle="1" w:styleId="TitleChar">
    <w:name w:val="Title Char"/>
    <w:basedOn w:val="DefaultParagraphFont"/>
    <w:link w:val="Title"/>
    <w:uiPriority w:val="10"/>
    <w:rsid w:val="00217920"/>
    <w:rPr>
      <w:rFonts w:ascii="Times New Roman" w:eastAsiaTheme="majorEastAsia" w:hAnsi="Times New Roman" w:cs="Times New Roman"/>
      <w:spacing w:val="-10"/>
      <w:kern w:val="28"/>
      <w:sz w:val="56"/>
      <w:szCs w:val="56"/>
    </w:rPr>
  </w:style>
  <w:style w:type="paragraph" w:styleId="Subtitle">
    <w:name w:val="Subtitle"/>
    <w:basedOn w:val="Normal"/>
    <w:next w:val="Normal"/>
    <w:link w:val="SubtitleChar"/>
    <w:uiPriority w:val="11"/>
    <w:qFormat/>
    <w:rsid w:val="00717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CE6"/>
    <w:pPr>
      <w:spacing w:before="160"/>
      <w:jc w:val="center"/>
    </w:pPr>
    <w:rPr>
      <w:i/>
      <w:iCs/>
      <w:color w:val="404040" w:themeColor="text1" w:themeTint="BF"/>
    </w:rPr>
  </w:style>
  <w:style w:type="character" w:customStyle="1" w:styleId="QuoteChar">
    <w:name w:val="Quote Char"/>
    <w:basedOn w:val="DefaultParagraphFont"/>
    <w:link w:val="Quote"/>
    <w:uiPriority w:val="29"/>
    <w:rsid w:val="00717CE6"/>
    <w:rPr>
      <w:i/>
      <w:iCs/>
      <w:color w:val="404040" w:themeColor="text1" w:themeTint="BF"/>
    </w:rPr>
  </w:style>
  <w:style w:type="paragraph" w:styleId="ListParagraph">
    <w:name w:val="List Paragraph"/>
    <w:basedOn w:val="Normal"/>
    <w:uiPriority w:val="34"/>
    <w:qFormat/>
    <w:rsid w:val="00717CE6"/>
    <w:pPr>
      <w:ind w:left="720"/>
      <w:contextualSpacing/>
    </w:pPr>
  </w:style>
  <w:style w:type="character" w:styleId="IntenseEmphasis">
    <w:name w:val="Intense Emphasis"/>
    <w:basedOn w:val="DefaultParagraphFont"/>
    <w:uiPriority w:val="21"/>
    <w:qFormat/>
    <w:rsid w:val="00717CE6"/>
    <w:rPr>
      <w:i/>
      <w:iCs/>
      <w:color w:val="0F4761" w:themeColor="accent1" w:themeShade="BF"/>
    </w:rPr>
  </w:style>
  <w:style w:type="paragraph" w:styleId="IntenseQuote">
    <w:name w:val="Intense Quote"/>
    <w:basedOn w:val="Normal"/>
    <w:next w:val="Normal"/>
    <w:link w:val="IntenseQuoteChar"/>
    <w:uiPriority w:val="30"/>
    <w:qFormat/>
    <w:rsid w:val="00717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CE6"/>
    <w:rPr>
      <w:i/>
      <w:iCs/>
      <w:color w:val="0F4761" w:themeColor="accent1" w:themeShade="BF"/>
    </w:rPr>
  </w:style>
  <w:style w:type="character" w:styleId="IntenseReference">
    <w:name w:val="Intense Reference"/>
    <w:basedOn w:val="DefaultParagraphFont"/>
    <w:uiPriority w:val="32"/>
    <w:qFormat/>
    <w:rsid w:val="00717CE6"/>
    <w:rPr>
      <w:b/>
      <w:bCs/>
      <w:smallCaps/>
      <w:color w:val="0F4761" w:themeColor="accent1" w:themeShade="BF"/>
      <w:spacing w:val="5"/>
    </w:rPr>
  </w:style>
  <w:style w:type="paragraph" w:styleId="Header">
    <w:name w:val="header"/>
    <w:basedOn w:val="Normal"/>
    <w:link w:val="HeaderChar"/>
    <w:uiPriority w:val="99"/>
    <w:unhideWhenUsed/>
    <w:rsid w:val="00217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920"/>
    <w:rPr>
      <w:rFonts w:ascii="Arial" w:hAnsi="Arial" w:cs="Arial"/>
    </w:rPr>
  </w:style>
  <w:style w:type="paragraph" w:styleId="Footer">
    <w:name w:val="footer"/>
    <w:basedOn w:val="Normal"/>
    <w:link w:val="FooterChar"/>
    <w:uiPriority w:val="99"/>
    <w:unhideWhenUsed/>
    <w:rsid w:val="0021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920"/>
    <w:rPr>
      <w:rFonts w:ascii="Arial" w:hAnsi="Arial" w:cs="Arial"/>
    </w:rPr>
  </w:style>
  <w:style w:type="character" w:styleId="PlaceholderText">
    <w:name w:val="Placeholder Text"/>
    <w:basedOn w:val="DefaultParagraphFont"/>
    <w:uiPriority w:val="99"/>
    <w:semiHidden/>
    <w:rsid w:val="00B55D0A"/>
    <w:rPr>
      <w:color w:val="666666"/>
    </w:rPr>
  </w:style>
  <w:style w:type="table" w:styleId="TableGrid">
    <w:name w:val="Table Grid"/>
    <w:basedOn w:val="TableNormal"/>
    <w:uiPriority w:val="39"/>
    <w:rsid w:val="00C01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Graham</dc:creator>
  <cp:keywords/>
  <dc:description/>
  <cp:lastModifiedBy>Ryan Graham</cp:lastModifiedBy>
  <cp:revision>20</cp:revision>
  <dcterms:created xsi:type="dcterms:W3CDTF">2025-12-05T05:04:00Z</dcterms:created>
  <dcterms:modified xsi:type="dcterms:W3CDTF">2025-12-05T07:01:00Z</dcterms:modified>
</cp:coreProperties>
</file>