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:rsidR="00CF1D53" w:rsidRDefault="00CF1D53"/>
        <w:p w:rsidR="00CF1D53" w:rsidRDefault="00CF1D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D53" w:rsidRPr="00CF1D53" w:rsidRDefault="00814948" w:rsidP="00CF1D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:rsidR="00CF1D53" w:rsidRDefault="00814948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71E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Ullmann, Max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CF1D53" w:rsidRPr="00CF1D53" w:rsidRDefault="00814948" w:rsidP="00CF1D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:rsidR="00CF1D53" w:rsidRDefault="00814948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71E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Ullmann, Max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1D53" w:rsidRDefault="00CF1D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1D53" w:rsidRDefault="00CF1D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367522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D53" w:rsidRDefault="00CF1D53">
          <w:pPr>
            <w:pStyle w:val="Inhaltsverzeichnisberschrift"/>
          </w:pPr>
          <w:r>
            <w:t>Inhalt</w:t>
          </w:r>
        </w:p>
        <w:p w:rsidR="00BB2207" w:rsidRDefault="00CF1D5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2617" w:history="1">
            <w:r w:rsidR="00BB2207" w:rsidRPr="00BC22E5">
              <w:rPr>
                <w:rStyle w:val="Hyperlink"/>
                <w:noProof/>
              </w:rPr>
              <w:t>Einleitung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_Toc116462617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2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81494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8" w:history="1">
            <w:r w:rsidR="00BB2207" w:rsidRPr="00BC22E5">
              <w:rPr>
                <w:rStyle w:val="Hyperlink"/>
                <w:noProof/>
              </w:rPr>
              <w:t>Vorhaben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_Toc116462618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3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81494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9" w:history="1">
            <w:r w:rsidR="00BB2207" w:rsidRPr="00BC22E5">
              <w:rPr>
                <w:rStyle w:val="Hyperlink"/>
                <w:noProof/>
              </w:rPr>
              <w:t>Ist-Soll-Analyse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_Toc116462619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4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CF1D53" w:rsidRDefault="00CF1D53">
          <w:r>
            <w:rPr>
              <w:b/>
              <w:bCs/>
            </w:rPr>
            <w:fldChar w:fldCharType="end"/>
          </w:r>
        </w:p>
      </w:sdtContent>
    </w:sdt>
    <w:p w:rsidR="00CF1D53" w:rsidRDefault="00CF1D53">
      <w:r>
        <w:br w:type="page"/>
      </w:r>
    </w:p>
    <w:p w:rsidR="00CF1D53" w:rsidRDefault="00BB2207" w:rsidP="00BB2207">
      <w:pPr>
        <w:pStyle w:val="berschrift1"/>
      </w:pPr>
      <w:bookmarkStart w:id="0" w:name="_Toc116462617"/>
      <w:r>
        <w:lastRenderedPageBreak/>
        <w:t>Einleitung</w:t>
      </w:r>
      <w:bookmarkEnd w:id="0"/>
    </w:p>
    <w:p w:rsidR="001C4596" w:rsidRDefault="001C4596" w:rsidP="001C4596">
      <w:bookmarkStart w:id="1" w:name="_Toc116462618"/>
    </w:p>
    <w:p w:rsidR="001C4596" w:rsidRDefault="00BB2207" w:rsidP="00BB2207">
      <w:pPr>
        <w:pStyle w:val="berschrift1"/>
      </w:pPr>
      <w:r>
        <w:t>Vorhaben</w:t>
      </w:r>
      <w:bookmarkStart w:id="2" w:name="_Toc116462619"/>
      <w:bookmarkEnd w:id="1"/>
    </w:p>
    <w:p w:rsidR="001C4596" w:rsidRPr="001C4596" w:rsidRDefault="001C4596" w:rsidP="001C4596"/>
    <w:p w:rsidR="00BB2207" w:rsidRDefault="00BB2207" w:rsidP="00BB2207">
      <w:pPr>
        <w:pStyle w:val="berschrift1"/>
      </w:pPr>
      <w:r>
        <w:t>Ist-Soll-Analyse</w:t>
      </w:r>
      <w:bookmarkEnd w:id="2"/>
    </w:p>
    <w:p w:rsidR="001C4596" w:rsidRDefault="001C4596"/>
    <w:p w:rsidR="001C4596" w:rsidRDefault="001C4596" w:rsidP="001C4596">
      <w:pPr>
        <w:pStyle w:val="berschrift1"/>
      </w:pPr>
      <w:r>
        <w:t>Übersicht Sensoren</w:t>
      </w:r>
      <w:bookmarkStart w:id="3" w:name="_Ref120696117"/>
      <w:r w:rsidR="008235B6">
        <w:rPr>
          <w:rStyle w:val="Funotenzeichen"/>
        </w:rPr>
        <w:footnoteReference w:id="1"/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:rsidTr="001C4596">
        <w:tc>
          <w:tcPr>
            <w:tcW w:w="2265" w:type="dxa"/>
          </w:tcPr>
          <w:p w:rsidR="001C4596" w:rsidRDefault="001C4596" w:rsidP="001C4596"/>
        </w:tc>
        <w:tc>
          <w:tcPr>
            <w:tcW w:w="2265" w:type="dxa"/>
          </w:tcPr>
          <w:p w:rsidR="00CA4213" w:rsidRDefault="001C4596" w:rsidP="001C4596">
            <w:r>
              <w:t>Lichtsensor</w:t>
            </w:r>
            <w:r w:rsidR="00CA4213">
              <w:t xml:space="preserve"> (BH1750)</w:t>
            </w:r>
          </w:p>
        </w:tc>
        <w:tc>
          <w:tcPr>
            <w:tcW w:w="2266" w:type="dxa"/>
          </w:tcPr>
          <w:p w:rsidR="001C4596" w:rsidRDefault="001C4596" w:rsidP="001C4596">
            <w:r>
              <w:t>Temperatursensor</w:t>
            </w:r>
            <w:r w:rsidR="00E827AB">
              <w:t xml:space="preserve"> (DHT11)</w:t>
            </w:r>
          </w:p>
        </w:tc>
        <w:tc>
          <w:tcPr>
            <w:tcW w:w="2266" w:type="dxa"/>
          </w:tcPr>
          <w:p w:rsidR="001C4596" w:rsidRDefault="001C4596" w:rsidP="001C4596">
            <w:r>
              <w:t>Feuchtigkeitssensor</w:t>
            </w:r>
            <w:r w:rsidR="00E827AB">
              <w:t xml:space="preserve"> (DHT11)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Messbereich</w:t>
            </w:r>
          </w:p>
        </w:tc>
        <w:tc>
          <w:tcPr>
            <w:tcW w:w="2265" w:type="dxa"/>
          </w:tcPr>
          <w:p w:rsidR="001C4596" w:rsidRDefault="001C4596" w:rsidP="001C4596">
            <w:r>
              <w:t>1 - 65535 Lux</w:t>
            </w:r>
          </w:p>
        </w:tc>
        <w:tc>
          <w:tcPr>
            <w:tcW w:w="2266" w:type="dxa"/>
          </w:tcPr>
          <w:p w:rsidR="001C4596" w:rsidRDefault="008235B6" w:rsidP="001C4596"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:rsidR="001C4596" w:rsidRDefault="001C4596" w:rsidP="001C4596">
            <w:r>
              <w:rPr>
                <w:rFonts w:ascii="Arial" w:hAnsi="Arial" w:cs="Arial"/>
              </w:rPr>
              <w:t>20-80%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Toleranzen</w:t>
            </w:r>
          </w:p>
        </w:tc>
        <w:tc>
          <w:tcPr>
            <w:tcW w:w="2265" w:type="dxa"/>
          </w:tcPr>
          <w:p w:rsidR="001C4596" w:rsidRDefault="001C4596" w:rsidP="001C4596">
            <w:r>
              <w:t>+/- 20%</w:t>
            </w:r>
          </w:p>
        </w:tc>
        <w:tc>
          <w:tcPr>
            <w:tcW w:w="2266" w:type="dxa"/>
          </w:tcPr>
          <w:p w:rsidR="001C4596" w:rsidRDefault="008235B6" w:rsidP="001C4596"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:rsidR="001C4596" w:rsidRDefault="001C4596" w:rsidP="001C4596"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:rsidR="001C4596" w:rsidRPr="001C4596" w:rsidRDefault="001C4596" w:rsidP="001C4596"/>
    <w:p w:rsidR="001C4596" w:rsidRDefault="00E827AB" w:rsidP="001C4596">
      <w:r>
        <w:t>DHT11 Datenblatt</w:t>
      </w:r>
      <w:r w:rsidR="009F7880">
        <w:fldChar w:fldCharType="begin"/>
      </w:r>
      <w:r w:rsidR="009F7880">
        <w:instrText xml:space="preserve"> NOTEREF _Ref120696117 \f \h </w:instrText>
      </w:r>
      <w:r w:rsidR="009F7880">
        <w:fldChar w:fldCharType="separate"/>
      </w:r>
      <w:r w:rsidR="009F7880" w:rsidRPr="009F7880">
        <w:rPr>
          <w:rStyle w:val="Funotenzeichen"/>
        </w:rPr>
        <w:t>1</w:t>
      </w:r>
      <w:r w:rsidR="009F7880">
        <w:fldChar w:fldCharType="end"/>
      </w:r>
      <w:r>
        <w:t>:</w:t>
      </w:r>
    </w:p>
    <w:p w:rsidR="00E827AB" w:rsidRDefault="0020172C" w:rsidP="001C4596"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DE" w:rsidRDefault="00BD11DE" w:rsidP="001C4596">
      <w:pPr>
        <w:rPr>
          <w:noProof/>
        </w:rPr>
      </w:pPr>
    </w:p>
    <w:p w:rsidR="007905E3" w:rsidRDefault="004030D4" w:rsidP="001C4596">
      <w:pPr>
        <w:rPr>
          <w:noProof/>
        </w:rPr>
      </w:pPr>
      <w:r>
        <w:t>BH1750 Datenblatt</w:t>
      </w:r>
      <w:r w:rsidR="00D2211B">
        <w:rPr>
          <w:rStyle w:val="Funotenzeichen"/>
        </w:rPr>
        <w:footnoteReference w:id="2"/>
      </w:r>
      <w:r w:rsidR="0044137E">
        <w:t>:</w:t>
      </w:r>
    </w:p>
    <w:p w:rsidR="00BD11DE" w:rsidRDefault="00BD11DE" w:rsidP="00BD11D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D21D71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Maximalwerte</w:t>
      </w:r>
    </w:p>
    <w:p w:rsidR="00BD11DE" w:rsidRDefault="00BD11DE" w:rsidP="00BD11DE">
      <w:pPr>
        <w:jc w:val="center"/>
      </w:pPr>
    </w:p>
    <w:p w:rsidR="00BD11DE" w:rsidRDefault="00BD11DE" w:rsidP="00BD11DE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3905D4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:rsidR="001957F0" w:rsidRDefault="001957F0" w:rsidP="00BD11DE">
      <w:pPr>
        <w:jc w:val="center"/>
      </w:pPr>
    </w:p>
    <w:p w:rsidR="001957F0" w:rsidRDefault="001957F0" w:rsidP="00BD11DE">
      <w:pPr>
        <w:jc w:val="center"/>
        <w:rPr>
          <w:noProof/>
        </w:rPr>
      </w:pPr>
    </w:p>
    <w:p w:rsidR="001957F0" w:rsidRPr="001C4596" w:rsidRDefault="001957F0" w:rsidP="00BD11D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ED434E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495925" cy="8210550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/>
                  </pic:blipFill>
                  <pic:spPr bwMode="auto">
                    <a:xfrm>
                      <a:off x="0" y="0"/>
                      <a:ext cx="5495925" cy="821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sectPr w:rsidR="001957F0" w:rsidRPr="001C4596" w:rsidSect="00CF1D53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07" w:rsidRDefault="00BB2207" w:rsidP="00BB2207">
      <w:pPr>
        <w:spacing w:after="0" w:line="240" w:lineRule="auto"/>
      </w:pPr>
      <w:r>
        <w:separator/>
      </w:r>
    </w:p>
  </w:endnote>
  <w:end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EndPr/>
    <w:sdtContent>
      <w:p w:rsidR="00BB2207" w:rsidRDefault="00BB22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207" w:rsidRDefault="00BB22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07" w:rsidRDefault="00BB2207" w:rsidP="00BB2207">
      <w:pPr>
        <w:spacing w:after="0" w:line="240" w:lineRule="auto"/>
      </w:pPr>
      <w:r>
        <w:separator/>
      </w:r>
    </w:p>
  </w:footnote>
  <w:foot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footnote>
  <w:footnote w:id="1">
    <w:p w:rsidR="008235B6" w:rsidRDefault="008235B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9F7880"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:rsidR="00814948" w:rsidRDefault="00D2211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  <w:bookmarkStart w:id="4" w:name="_GoBack"/>
      <w:bookmarkEnd w:id="4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95DEE"/>
    <w:rsid w:val="001074DC"/>
    <w:rsid w:val="001957F0"/>
    <w:rsid w:val="001C4596"/>
    <w:rsid w:val="001E7BC8"/>
    <w:rsid w:val="0020172C"/>
    <w:rsid w:val="002F5C93"/>
    <w:rsid w:val="004030D4"/>
    <w:rsid w:val="0044137E"/>
    <w:rsid w:val="004971E3"/>
    <w:rsid w:val="00747B0A"/>
    <w:rsid w:val="007905E3"/>
    <w:rsid w:val="00814948"/>
    <w:rsid w:val="008235B6"/>
    <w:rsid w:val="009F7880"/>
    <w:rsid w:val="00BB2207"/>
    <w:rsid w:val="00BD11DE"/>
    <w:rsid w:val="00C12011"/>
    <w:rsid w:val="00CA4213"/>
    <w:rsid w:val="00CF1D53"/>
    <w:rsid w:val="00D2211B"/>
    <w:rsid w:val="00E827AB"/>
    <w:rsid w:val="00E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35B6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235B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E6841-D332-4674-9984-2D6161A1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Gewächshaussteuerung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>Ullmann, Max</dc:creator>
  <cp:keywords/>
  <dc:description/>
  <cp:lastModifiedBy>Ullmann, Max</cp:lastModifiedBy>
  <cp:revision>17</cp:revision>
  <dcterms:created xsi:type="dcterms:W3CDTF">2022-10-12T08:04:00Z</dcterms:created>
  <dcterms:modified xsi:type="dcterms:W3CDTF">2022-12-02T13:27:00Z</dcterms:modified>
</cp:coreProperties>
</file>