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26C7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926C7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26C7C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281C61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6"/>
                <w:szCs w:val="26"/>
                <w:lang w:val="ru-RU"/>
              </w:rPr>
              <w:t>ФИО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926C7C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noProof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="Times New Roman" w:eastAsiaTheme="minorHAnsi" w:hAnsi="Times New Roman"/>
          <w:b/>
          <w:bCs/>
          <w:noProof w:val="0"/>
          <w:color w:val="auto"/>
          <w:sz w:val="28"/>
          <w:u w:val="none"/>
          <w:lang w:val="en-US" w:eastAsia="en-US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2A2804" w:rsidRPr="004F289C" w:rsidRDefault="002A2804" w:rsidP="007E7FC7">
      <w:pPr>
        <w:pStyle w:val="a3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 w:rsidRPr="004F289C">
        <w:rPr>
          <w:rFonts w:cs="Times New Roman"/>
          <w:szCs w:val="28"/>
          <w:lang w:val="ru-RU"/>
        </w:rPr>
        <w:t>Разработать схему алгоритма, написать и отладить программу для расчёта и построения графиков двух функций (результаты расчётов должны храниться в виде массивов и распечатываться в в</w:t>
      </w:r>
      <w:r w:rsidR="00640693" w:rsidRPr="004F289C">
        <w:rPr>
          <w:rFonts w:cs="Times New Roman"/>
          <w:szCs w:val="28"/>
          <w:lang w:val="ru-RU"/>
        </w:rPr>
        <w:t>иде таблицы), цветом необходимо</w:t>
      </w:r>
      <w:r w:rsidRPr="004F289C">
        <w:rPr>
          <w:rFonts w:cs="Times New Roman"/>
          <w:szCs w:val="28"/>
          <w:lang w:val="ru-RU"/>
        </w:rPr>
        <w:t xml:space="preserve"> выделить наибольшее и наименьшее </w:t>
      </w:r>
      <w:r w:rsidR="002467C2" w:rsidRPr="004F289C">
        <w:rPr>
          <w:rFonts w:cs="Times New Roman"/>
          <w:szCs w:val="28"/>
          <w:lang w:val="ru-RU"/>
        </w:rPr>
        <w:t>значения для каждой из функций.</w:t>
      </w:r>
    </w:p>
    <w:p w:rsidR="0053709B" w:rsidRPr="004F289C" w:rsidRDefault="0053709B" w:rsidP="007E7FC7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D25089" w:rsidRPr="004F289C" w:rsidRDefault="00D25089" w:rsidP="007E7FC7">
      <w:pPr>
        <w:pStyle w:val="a3"/>
        <w:jc w:val="both"/>
        <w:rPr>
          <w:rFonts w:eastAsiaTheme="minorEastAsia" w:cs="Times New Roman"/>
          <w:i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(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)</m:t>
              </m:r>
            </m:e>
          </m:func>
        </m:oMath>
      </m:oMathPara>
    </w:p>
    <w:p w:rsidR="007E7FC7" w:rsidRDefault="007E7FC7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2467C2" w:rsidRPr="004F289C" w:rsidRDefault="002467C2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программу для нахождения корней уравнения </w:t>
      </w:r>
      <w:r w:rsidRPr="007E7FC7">
        <w:rPr>
          <w:rFonts w:cs="Times New Roman"/>
          <w:szCs w:val="28"/>
          <w:lang w:val="ru-RU"/>
        </w:rPr>
        <w:t>f</w:t>
      </w:r>
      <w:r w:rsidRPr="004F289C">
        <w:rPr>
          <w:rFonts w:cs="Times New Roman"/>
          <w:szCs w:val="28"/>
          <w:lang w:val="ru-RU"/>
        </w:rPr>
        <w:t>(</w:t>
      </w:r>
      <w:r w:rsidRPr="007E7FC7">
        <w:rPr>
          <w:rFonts w:cs="Times New Roman"/>
          <w:szCs w:val="28"/>
          <w:lang w:val="ru-RU"/>
        </w:rPr>
        <w:t>x</w:t>
      </w:r>
      <w:r w:rsidRPr="004F289C">
        <w:rPr>
          <w:rFonts w:cs="Times New Roman"/>
          <w:szCs w:val="28"/>
          <w:lang w:val="ru-RU"/>
        </w:rPr>
        <w:t>)=0 на интервале [</w:t>
      </w:r>
      <w:r w:rsidRPr="007E7FC7">
        <w:rPr>
          <w:rFonts w:cs="Times New Roman"/>
          <w:szCs w:val="28"/>
          <w:lang w:val="ru-RU"/>
        </w:rPr>
        <w:t>a</w:t>
      </w:r>
      <w:r w:rsidRPr="004F289C">
        <w:rPr>
          <w:rFonts w:cs="Times New Roman"/>
          <w:szCs w:val="28"/>
          <w:lang w:val="ru-RU"/>
        </w:rPr>
        <w:t>,</w:t>
      </w:r>
      <w:r w:rsidRPr="007E7FC7">
        <w:rPr>
          <w:rFonts w:cs="Times New Roman"/>
          <w:szCs w:val="28"/>
          <w:lang w:val="ru-RU"/>
        </w:rPr>
        <w:t>b</w:t>
      </w:r>
      <w:r w:rsidRPr="004F289C">
        <w:rPr>
          <w:rFonts w:cs="Times New Roman"/>
          <w:szCs w:val="28"/>
          <w:lang w:val="ru-RU"/>
        </w:rPr>
        <w:t>] с точность</w:t>
      </w:r>
      <w:r w:rsidR="00640693" w:rsidRPr="004F289C">
        <w:rPr>
          <w:rFonts w:cs="Times New Roman"/>
          <w:szCs w:val="28"/>
          <w:lang w:val="ru-RU"/>
        </w:rPr>
        <w:t>ю</w:t>
      </w:r>
      <w:r w:rsidRPr="004F289C">
        <w:rPr>
          <w:rFonts w:cs="Times New Roman"/>
          <w:szCs w:val="28"/>
          <w:lang w:val="ru-RU"/>
        </w:rPr>
        <w:t xml:space="preserve"> </w:t>
      </w:r>
      <w:r w:rsidRPr="007E7FC7">
        <w:rPr>
          <w:rFonts w:cs="Times New Roman"/>
          <w:szCs w:val="28"/>
          <w:lang w:val="ru-RU"/>
        </w:rPr>
        <w:t>e</w:t>
      </w:r>
      <w:r w:rsidRPr="004F289C">
        <w:rPr>
          <w:rFonts w:cs="Times New Roman"/>
          <w:szCs w:val="28"/>
          <w:lang w:val="ru-RU"/>
        </w:rPr>
        <w:t>=0.001 (интервал задается вручную):</w:t>
      </w:r>
    </w:p>
    <w:p w:rsidR="0053709B" w:rsidRPr="004F289C" w:rsidRDefault="0053709B" w:rsidP="007E7FC7">
      <w:pPr>
        <w:pStyle w:val="a3"/>
        <w:jc w:val="both"/>
        <w:rPr>
          <w:rFonts w:cs="Times New Roman"/>
          <w:szCs w:val="28"/>
          <w:lang w:val="ru-RU"/>
        </w:rPr>
      </w:pPr>
    </w:p>
    <w:p w:rsidR="002467C2" w:rsidRPr="004F289C" w:rsidRDefault="00706B02" w:rsidP="007E7FC7">
      <w:pPr>
        <w:spacing w:after="0" w:line="240" w:lineRule="auto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5x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-2</m:t>
          </m:r>
          <m:r>
            <w:rPr>
              <w:rFonts w:ascii="Cambria Math" w:hAnsi="Cambria Math" w:cs="Times New Roman"/>
              <w:szCs w:val="28"/>
            </w:rPr>
            <m:t>x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=0</m:t>
          </m:r>
        </m:oMath>
      </m:oMathPara>
    </w:p>
    <w:p w:rsidR="0053709B" w:rsidRPr="004F289C" w:rsidRDefault="0053709B" w:rsidP="007E7FC7">
      <w:pPr>
        <w:pStyle w:val="a3"/>
        <w:jc w:val="both"/>
        <w:rPr>
          <w:rFonts w:cs="Times New Roman"/>
          <w:i/>
          <w:szCs w:val="28"/>
          <w:lang w:val="ru-RU"/>
        </w:rPr>
      </w:pPr>
    </w:p>
    <w:p w:rsidR="002467C2" w:rsidRPr="004F289C" w:rsidRDefault="0053709B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программу для вычисления значения определенного интеграла на интервале </w:t>
      </w:r>
      <w:r w:rsidR="004B3893" w:rsidRPr="004F289C">
        <w:rPr>
          <w:rFonts w:cs="Times New Roman"/>
          <w:szCs w:val="28"/>
          <w:lang w:val="ru-RU"/>
        </w:rPr>
        <w:t>(</w:t>
      </w:r>
      <w:r w:rsidRPr="004F289C">
        <w:rPr>
          <w:rFonts w:cs="Times New Roman"/>
          <w:szCs w:val="28"/>
          <w:lang w:val="ru-RU"/>
        </w:rPr>
        <w:t>a,b</w:t>
      </w:r>
      <w:r w:rsidR="004B3893" w:rsidRPr="004F289C">
        <w:rPr>
          <w:rFonts w:cs="Times New Roman"/>
          <w:szCs w:val="28"/>
          <w:lang w:val="ru-RU"/>
        </w:rPr>
        <w:t>)</w:t>
      </w:r>
      <w:r w:rsidRPr="004F289C">
        <w:rPr>
          <w:rFonts w:cs="Times New Roman"/>
          <w:szCs w:val="28"/>
          <w:lang w:val="ru-RU"/>
        </w:rPr>
        <w:t xml:space="preserve"> численным методом прямоугольников (интервал задается вручную):</w:t>
      </w:r>
    </w:p>
    <w:p w:rsidR="00F27D33" w:rsidRPr="004F289C" w:rsidRDefault="00F27D33" w:rsidP="007E7FC7">
      <w:pPr>
        <w:pStyle w:val="a3"/>
        <w:jc w:val="both"/>
        <w:rPr>
          <w:rFonts w:cs="Times New Roman"/>
          <w:szCs w:val="28"/>
          <w:lang w:val="ru-RU"/>
        </w:rPr>
      </w:pPr>
    </w:p>
    <w:p w:rsidR="0053709B" w:rsidRPr="004F289C" w:rsidRDefault="00706B02" w:rsidP="007E7FC7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4F289C">
        <w:rPr>
          <w:position w:val="-36"/>
          <w:sz w:val="30"/>
          <w:szCs w:val="30"/>
        </w:rPr>
        <w:object w:dxaOrig="13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60pt" o:ole="" fillcolor="window">
            <v:imagedata r:id="rId8" o:title=""/>
          </v:shape>
          <o:OLEObject Type="Embed" ProgID="Equation.3" ShapeID="_x0000_i1025" DrawAspect="Content" ObjectID="_1758445995" r:id="rId9"/>
        </w:object>
      </w:r>
    </w:p>
    <w:p w:rsidR="0053709B" w:rsidRPr="004F289C" w:rsidRDefault="0053709B" w:rsidP="007E7FC7">
      <w:pPr>
        <w:pStyle w:val="a3"/>
        <w:ind w:left="-709"/>
        <w:jc w:val="both"/>
        <w:rPr>
          <w:rFonts w:eastAsiaTheme="minorEastAsia" w:cs="Times New Roman"/>
          <w:szCs w:val="28"/>
        </w:rPr>
      </w:pPr>
    </w:p>
    <w:p w:rsidR="0053709B" w:rsidRPr="00281C61" w:rsidRDefault="0053709B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>Интервал интегрирования разбит</w:t>
      </w:r>
      <w:r w:rsidR="00640693" w:rsidRPr="00281C61">
        <w:rPr>
          <w:rFonts w:cs="Times New Roman"/>
          <w:szCs w:val="28"/>
          <w:lang w:val="ru-RU"/>
        </w:rPr>
        <w:t>ь</w:t>
      </w:r>
      <w:r w:rsidRPr="00281C61">
        <w:rPr>
          <w:rFonts w:cs="Times New Roman"/>
          <w:szCs w:val="28"/>
          <w:lang w:val="ru-RU"/>
        </w:rPr>
        <w:t xml:space="preserve"> равномерно на </w:t>
      </w:r>
      <w:r w:rsidR="00640693" w:rsidRPr="00281C61">
        <w:rPr>
          <w:rFonts w:cs="Times New Roman"/>
          <w:szCs w:val="28"/>
          <w:lang w:val="ru-RU"/>
        </w:rPr>
        <w:t>N&gt;50</w:t>
      </w:r>
      <w:r w:rsidRPr="00281C61">
        <w:rPr>
          <w:rFonts w:cs="Times New Roman"/>
          <w:szCs w:val="28"/>
          <w:lang w:val="ru-RU"/>
        </w:rPr>
        <w:t xml:space="preserve"> частей.</w:t>
      </w:r>
    </w:p>
    <w:p w:rsidR="0053709B" w:rsidRPr="007E7FC7" w:rsidRDefault="00093342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>Общая схема</w:t>
      </w:r>
      <w:r w:rsidR="003C261E" w:rsidRPr="00281C61">
        <w:rPr>
          <w:rFonts w:cs="Times New Roman"/>
          <w:szCs w:val="28"/>
          <w:lang w:val="ru-RU"/>
        </w:rPr>
        <w:t xml:space="preserve"> алгоритма представлена </w:t>
      </w:r>
      <w:r w:rsidR="003C261E" w:rsidRPr="007E7FC7">
        <w:rPr>
          <w:rFonts w:cs="Times New Roman"/>
          <w:szCs w:val="28"/>
          <w:lang w:val="ru-RU"/>
        </w:rPr>
        <w:t>на рисунке 1.</w:t>
      </w: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bookmarkStart w:id="2" w:name="_GoBack"/>
      <w:bookmarkEnd w:id="2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FE6F9E" w:rsidRPr="004F289C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Вычисление двух</w:t>
      </w:r>
      <w:r w:rsidR="00FE6F9E" w:rsidRPr="004F289C">
        <w:rPr>
          <w:rFonts w:ascii="Times New Roman" w:hAnsi="Times New Roman"/>
          <w:sz w:val="28"/>
          <w:szCs w:val="28"/>
        </w:rPr>
        <w:t xml:space="preserve"> функций с выводом результатов на экран в виде таблицы;</w:t>
      </w:r>
    </w:p>
    <w:p w:rsidR="00FE6F9E" w:rsidRPr="004F289C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Построение</w:t>
      </w:r>
      <w:r w:rsidR="00FE6F9E" w:rsidRPr="004F289C">
        <w:rPr>
          <w:rFonts w:ascii="Times New Roman" w:hAnsi="Times New Roman"/>
          <w:sz w:val="28"/>
          <w:szCs w:val="28"/>
        </w:rPr>
        <w:t xml:space="preserve"> графиков этих функций;</w:t>
      </w:r>
    </w:p>
    <w:p w:rsidR="00FE6F9E" w:rsidRPr="004F289C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Вычисление</w:t>
      </w:r>
      <w:r w:rsidR="00FE6F9E" w:rsidRPr="004F289C">
        <w:rPr>
          <w:rFonts w:ascii="Times New Roman" w:hAnsi="Times New Roman"/>
          <w:sz w:val="28"/>
          <w:szCs w:val="28"/>
        </w:rPr>
        <w:t xml:space="preserve"> определенного интеграла;</w:t>
      </w:r>
    </w:p>
    <w:p w:rsidR="00FE6F9E" w:rsidRPr="004F289C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Решение</w:t>
      </w:r>
      <w:r w:rsidR="00FE6F9E" w:rsidRPr="004F289C">
        <w:rPr>
          <w:rFonts w:ascii="Times New Roman" w:hAnsi="Times New Roman"/>
          <w:sz w:val="28"/>
          <w:szCs w:val="28"/>
        </w:rPr>
        <w:t xml:space="preserve"> нелинейного уравнения;</w:t>
      </w:r>
    </w:p>
    <w:p w:rsidR="00FE6F9E" w:rsidRPr="004F289C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Разработка</w:t>
      </w:r>
      <w:r w:rsidR="00FE6F9E" w:rsidRPr="004F289C">
        <w:rPr>
          <w:rFonts w:ascii="Times New Roman" w:hAnsi="Times New Roman"/>
          <w:sz w:val="28"/>
          <w:szCs w:val="28"/>
        </w:rPr>
        <w:t xml:space="preserve"> графической заставки.</w:t>
      </w:r>
    </w:p>
    <w:p w:rsidR="008C2544" w:rsidRDefault="008C69CA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управления выполнения задач был</w:t>
      </w:r>
      <w:r w:rsidR="00D71298" w:rsidRPr="004F289C">
        <w:rPr>
          <w:rFonts w:cs="Times New Roman"/>
          <w:szCs w:val="28"/>
          <w:lang w:val="ru-RU"/>
        </w:rPr>
        <w:t>о разработано меню, в котором при выборе</w:t>
      </w:r>
      <w:r w:rsidRPr="004F289C">
        <w:rPr>
          <w:rFonts w:cs="Times New Roman"/>
          <w:szCs w:val="28"/>
          <w:lang w:val="ru-RU"/>
        </w:rPr>
        <w:t xml:space="preserve"> с</w:t>
      </w:r>
      <w:r w:rsidR="00D71298" w:rsidRPr="004F289C">
        <w:rPr>
          <w:rFonts w:cs="Times New Roman"/>
          <w:szCs w:val="28"/>
          <w:lang w:val="ru-RU"/>
        </w:rPr>
        <w:t>трелками (вверх,</w:t>
      </w:r>
      <w:r w:rsidR="003C6B87" w:rsidRPr="004F289C">
        <w:rPr>
          <w:rFonts w:cs="Times New Roman"/>
          <w:szCs w:val="28"/>
          <w:lang w:val="ru-RU"/>
        </w:rPr>
        <w:t xml:space="preserve"> </w:t>
      </w:r>
      <w:r w:rsidR="00D71298" w:rsidRPr="004F289C">
        <w:rPr>
          <w:rFonts w:cs="Times New Roman"/>
          <w:szCs w:val="28"/>
          <w:lang w:val="ru-RU"/>
        </w:rPr>
        <w:t xml:space="preserve">вниз) нужного пункта меню управление передается на соответствующую задачу. 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110CFC" wp14:editId="56F88FA8">
            <wp:extent cx="4257675" cy="68580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представлено основное меню программы. Управление стрелками осуществляется посредством стрелок клавиатуры, а переход по ссылке с помощью клавиши </w:t>
      </w:r>
      <w:r w:rsidR="00BC76F4" w:rsidRPr="004F289C">
        <w:rPr>
          <w:rFonts w:cs="Times New Roman"/>
          <w:szCs w:val="28"/>
        </w:rPr>
        <w:t>Enter</w:t>
      </w:r>
      <w:r w:rsidR="00BC76F4" w:rsidRPr="004F289C">
        <w:rPr>
          <w:rFonts w:cs="Times New Roman"/>
          <w:szCs w:val="28"/>
          <w:lang w:val="ru-RU"/>
        </w:rPr>
        <w:t>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9B0214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281C61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40425" cy="1284892"/>
            <wp:effectExtent l="19050" t="0" r="317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Меню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2AC" w:rsidRDefault="000342AC" w:rsidP="006B7CA2">
      <w:pPr>
        <w:spacing w:after="0" w:line="240" w:lineRule="auto"/>
      </w:pPr>
      <w:r>
        <w:separator/>
      </w:r>
    </w:p>
  </w:endnote>
  <w:endnote w:type="continuationSeparator" w:id="0">
    <w:p w:rsidR="000342AC" w:rsidRDefault="000342AC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458368"/>
      <w:docPartObj>
        <w:docPartGallery w:val="Page Numbers (Bottom of Page)"/>
        <w:docPartUnique/>
      </w:docPartObj>
    </w:sdtPr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2AC" w:rsidRDefault="000342AC" w:rsidP="006B7CA2">
      <w:pPr>
        <w:spacing w:after="0" w:line="240" w:lineRule="auto"/>
      </w:pPr>
      <w:r>
        <w:separator/>
      </w:r>
    </w:p>
  </w:footnote>
  <w:footnote w:type="continuationSeparator" w:id="0">
    <w:p w:rsidR="000342AC" w:rsidRDefault="000342AC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Пользователь Windows</cp:lastModifiedBy>
  <cp:revision>5</cp:revision>
  <cp:lastPrinted>2016-11-14T15:27:00Z</cp:lastPrinted>
  <dcterms:created xsi:type="dcterms:W3CDTF">2023-10-10T04:45:00Z</dcterms:created>
  <dcterms:modified xsi:type="dcterms:W3CDTF">2023-10-10T06:22:00Z</dcterms:modified>
</cp:coreProperties>
</file>