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정보화 추진위원회 회의록</w:t>
      </w:r>
    </w:p>
    <w:p>
      <w:pPr>
        <w:pStyle w:val="Heading2"/>
      </w:pPr>
      <w:r>
        <w:t>1. 회의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일시</w:t>
            </w:r>
          </w:p>
        </w:tc>
        <w:tc>
          <w:tcPr>
            <w:tcW w:type="dxa" w:w="2160"/>
          </w:tcPr>
          <w:p>
            <w:r>
              <w:t>2026. 3. 5.(목) 14:00</w:t>
            </w:r>
          </w:p>
        </w:tc>
        <w:tc>
          <w:tcPr>
            <w:tcW w:type="dxa" w:w="2160"/>
          </w:tcPr>
          <w:p>
            <w:r>
              <w:t>장소</w:t>
            </w:r>
          </w:p>
        </w:tc>
        <w:tc>
          <w:tcPr>
            <w:tcW w:type="dxa" w:w="2160"/>
          </w:tcPr>
          <w:p>
            <w:r>
              <w:t>본관 3층 회의실</w:t>
            </w:r>
          </w:p>
        </w:tc>
      </w:tr>
      <w:tr>
        <w:tc>
          <w:tcPr>
            <w:tcW w:type="dxa" w:w="2160"/>
          </w:tcPr>
          <w:p>
            <w:r>
              <w:t>참석</w:t>
            </w:r>
          </w:p>
        </w:tc>
        <w:tc>
          <w:tcPr>
            <w:tcW w:type="dxa" w:w="6480"/>
            <w:gridSpan w:val="3"/>
          </w:tcPr>
          <w:p>
            <w:r>
              <w:t>위원장 외 7명</w:t>
            </w:r>
          </w:p>
        </w:tc>
      </w:tr>
      <w:tr>
        <w:tc>
          <w:tcPr>
            <w:tcW w:type="dxa" w:w="2160"/>
          </w:tcPr>
          <w:p>
            <w:r>
              <w:t>안건</w:t>
            </w:r>
          </w:p>
        </w:tc>
        <w:tc>
          <w:tcPr>
            <w:tcW w:type="dxa" w:w="6480"/>
            <w:gridSpan w:val="3"/>
          </w:tcPr>
          <w:p>
            <w:r>
              <w:t>문서 관리 시스템 구축 계획 심의</w:t>
            </w:r>
          </w:p>
        </w:tc>
      </w:tr>
    </w:tbl>
    <w:p>
      <w:pPr>
        <w:pStyle w:val="Heading2"/>
      </w:pPr>
      <w:r>
        <w:t>2. 논의 내용</w:t>
      </w:r>
    </w:p>
    <w:p>
      <w:pPr>
        <w:pStyle w:val="ListBullet"/>
      </w:pPr>
      <w:r>
        <w:t>사업 범위를 1단계와 2단계로 나눈다</w:t>
      </w:r>
    </w:p>
    <w:p>
      <w:pPr>
        <w:pStyle w:val="ListBullet"/>
      </w:pPr>
      <w:r>
        <w:t>1단계는 문서 수집과 변환에 집중한다</w:t>
      </w:r>
    </w:p>
    <w:p>
      <w:pPr>
        <w:pStyle w:val="ListNumber"/>
      </w:pPr>
      <w:r>
        <w:t>예산안은 원안대로 의결</w:t>
      </w:r>
    </w:p>
    <w:p>
      <w:pPr>
        <w:pStyle w:val="ListNumber"/>
      </w:pPr>
      <w:r>
        <w:t>세부 일정은 다음 회의에서 확정</w:t>
      </w:r>
    </w:p>
    <w:p>
      <w:r>
        <w:t xml:space="preserve">관련 자료: </w:t>
      </w:r>
      <w:hyperlink r:id="rId11">
        <w:r>
          <w:t>회의 자료실</w:t>
        </w:r>
      </w:hyperlink>
    </w:p>
    <w:p>
      <w:r>
        <w:drawing>
          <wp:inline xmlns:a="http://schemas.openxmlformats.org/drawingml/2006/main" xmlns:pic="http://schemas.openxmlformats.org/drawingml/2006/picture">
            <wp:extent cx="1440000" cy="900000"/>
            <wp:docPr id="1" name="Picture 1" descr="회의 진행 사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내부 회의 자료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정보화 추진위원회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example.go.kr/meeting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정보화 추진위원회 회의록</dc:title>
  <dc:subject/>
  <dc:creator>정보화담당관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