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점검 개요</w:t>
      </w:r>
    </w:p>
    <w:p>
      <w:pPr>
        <w:pStyle w:val="Normal"/>
        <w:bidi w:val="0"/>
        <w:jc w:val="left"/>
        <w:rPr/>
      </w:pPr>
      <w:r>
        <w:rPr/>
        <w:t xml:space="preserve">본 보고서는 </w:t>
      </w:r>
      <w:r>
        <w:rPr/>
        <w:t>2026</w:t>
      </w:r>
      <w:r>
        <w:rPr/>
        <w:t>년 상반기 정보시스템 보안 점검 결과를 정리한 것이다</w:t>
      </w:r>
      <w:r>
        <w:rPr>
          <w:rStyle w:val="EndnoteReference"/>
        </w:rPr>
        <w:endnoteReference w:id="2"/>
      </w:r>
      <w:r>
        <w:rPr/>
        <w:t>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점검 대상</w:t>
      </w:r>
    </w:p>
    <w:p>
      <w:pPr>
        <w:pStyle w:val="Normal"/>
        <w:bidi w:val="0"/>
        <w:jc w:val="left"/>
        <w:rPr/>
      </w:pPr>
      <w:r>
        <w:rPr/>
        <w:t xml:space="preserve">대상은 업무 서버 </w:t>
      </w:r>
      <w:r>
        <w:rPr/>
        <w:t>45</w:t>
      </w:r>
      <w:r>
        <w:rPr/>
        <w:t>대이며 결과는 아래 표와 같다</w:t>
      </w:r>
      <w:r>
        <w:rPr/>
        <w:t>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7F3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  <w:t>번호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7F3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  <w:t>점검 항목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7F3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  <w:t>결과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7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17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17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19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27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27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29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37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37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39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40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41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42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43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44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적합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점검 항목 </w:t>
            </w:r>
            <w:r>
              <w:rPr/>
              <w:t>45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보완</w:t>
            </w:r>
          </w:p>
        </w:tc>
      </w:tr>
    </w:tbl>
    <w:p>
      <w:pPr>
        <w:pStyle w:val="Heading1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조치 계획</w:t>
      </w:r>
    </w:p>
    <w:p>
      <w:pPr>
        <w:pStyle w:val="Normal"/>
        <w:bidi w:val="0"/>
        <w:jc w:val="left"/>
        <w:rPr/>
      </w:pPr>
      <w:r>
        <w:rPr/>
        <w:t>보완 판정 항목은 다음 분기까지 조치한다</w:t>
      </w:r>
      <w:r>
        <w:rPr/>
        <w:t>.</w:t>
      </w:r>
    </w:p>
    <w:sectPr>
      <w:headerReference w:type="default" r:id="rId2"/>
      <w:footerReference w:type="default" r:id="rId3"/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6864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Style11"/>
        </w:rPr>
        <w:endnoteRef/>
      </w:r>
      <w:r>
        <w:rPr/>
        <w:tab/>
        <w:t>점검 기준은 내부 지침 제</w:t>
      </w:r>
      <w:r>
        <w:rPr/>
        <w:t>12</w:t>
      </w:r>
      <w:r>
        <w:rPr/>
        <w:t>조를 따른다</w:t>
      </w:r>
      <w:r>
        <w:rPr/>
        <w:t>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>정보화담당관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정보보안 점검 보고서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pStyle w:val="Heading2"/>
      <w:suff w:val="nothing"/>
      <w:lvlText w:val="%1.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ndnotePr>
    <w:numFmt w:val="lowerRoman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Lucida Sans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맑은 고딕" w:hAnsi="맑은 고딕" w:eastAsia="맑은 고딕" w:cs="Lucida Sans"/>
      <w:color w:val="auto"/>
      <w:kern w:val="2"/>
      <w:sz w:val="22"/>
      <w:szCs w:val="24"/>
      <w:lang w:val="en-US" w:eastAsia="ko-KR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맑은 고딕" w:hAnsi="맑은 고딕" w:eastAsia="맑은 고딕" w:cs="Lucida Sans"/>
      <w:b/>
      <w:color w:val="auto"/>
      <w:kern w:val="2"/>
      <w:sz w:val="32"/>
      <w:szCs w:val="24"/>
      <w:lang w:val="en-US" w:eastAsia="ko-KR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맑은 고딕" w:hAnsi="맑은 고딕" w:eastAsia="맑은 고딕" w:cs="Lucida Sans"/>
      <w:b/>
      <w:color w:val="auto"/>
      <w:kern w:val="2"/>
      <w:sz w:val="28"/>
      <w:szCs w:val="24"/>
      <w:lang w:val="en-US" w:eastAsia="ko-KR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맑은 고딕" w:hAnsi="맑은 고딕" w:eastAsia="맑은 고딕" w:cs="Lucida Sans"/>
      <w:b/>
      <w:color w:val="auto"/>
      <w:kern w:val="2"/>
      <w:sz w:val="24"/>
      <w:szCs w:val="24"/>
      <w:lang w:val="en-US" w:eastAsia="ko-KR" w:bidi="hi-IN"/>
    </w:rPr>
  </w:style>
  <w:style w:type="character" w:styleId="Style11">
    <w:name w:val="미주 기호"/>
    <w:qFormat/>
    <w:rPr/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>
    <w:name w:val="각주 기호"/>
    <w:qFormat/>
    <w:rPr/>
  </w:style>
  <w:style w:type="paragraph" w:styleId="Style13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색인"/>
    <w:basedOn w:val="Normal"/>
    <w:qFormat/>
    <w:pPr>
      <w:suppressLineNumbers/>
    </w:pPr>
    <w:rPr>
      <w:rFonts w:cs="Lucida Sans"/>
      <w:sz w:val="24"/>
    </w:rPr>
  </w:style>
  <w:style w:type="paragraph" w:styleId="Title">
    <w:name w:val="Title"/>
    <w:qFormat/>
    <w:pPr>
      <w:widowControl w:val="false"/>
      <w:bidi w:val="0"/>
    </w:pPr>
    <w:rPr>
      <w:rFonts w:ascii="맑은 고딕" w:hAnsi="맑은 고딕" w:eastAsia="맑은 고딕" w:cs="Lucida Sans"/>
      <w:b/>
      <w:color w:val="auto"/>
      <w:kern w:val="2"/>
      <w:sz w:val="40"/>
      <w:szCs w:val="24"/>
      <w:lang w:val="en-US" w:eastAsia="ko-KR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Style15">
    <w:name w:val="표 내용"/>
    <w:basedOn w:val="Normal"/>
    <w:qFormat/>
    <w:pPr>
      <w:widowControl w:val="false"/>
      <w:suppressLineNumbers/>
    </w:pPr>
    <w:rPr/>
  </w:style>
  <w:style w:type="numbering" w:styleId="Bul">
    <w:name w:val="Bul"/>
    <w:qFormat/>
  </w:style>
  <w:style w:type="numbering" w:styleId="Num">
    <w:name w:val="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endnotes" Target="end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