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5285" w14:textId="77777777" w:rsidR="00F354AB" w:rsidRPr="00F354AB" w:rsidRDefault="00F354AB" w:rsidP="00F354AB"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cao</w:t>
      </w:r>
      <w:proofErr w:type="spellEnd"/>
      <w:r w:rsidRPr="00F354AB">
        <w:t xml:space="preserve"> </w:t>
      </w:r>
      <w:proofErr w:type="spellStart"/>
      <w:r w:rsidRPr="00F354AB">
        <w:t>nhất</w:t>
      </w:r>
      <w:proofErr w:type="spellEnd"/>
      <w:r w:rsidRPr="00F354AB">
        <w:t xml:space="preserve"> </w:t>
      </w:r>
      <w:proofErr w:type="spellStart"/>
      <w:r w:rsidRPr="00F354AB">
        <w:t>kỳ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đánh</w:t>
      </w:r>
      <w:proofErr w:type="spellEnd"/>
      <w:r w:rsidRPr="00F354AB">
        <w:t xml:space="preserve"> </w:t>
      </w:r>
      <w:proofErr w:type="spellStart"/>
      <w:r w:rsidRPr="00F354AB">
        <w:t>gia</w:t>
      </w:r>
      <w:proofErr w:type="spellEnd"/>
      <w:r w:rsidRPr="00F354AB">
        <w:t xml:space="preserve"> </w:t>
      </w:r>
      <w:proofErr w:type="spellStart"/>
      <w:r w:rsidRPr="00F354AB">
        <w:t>tư</w:t>
      </w:r>
      <w:proofErr w:type="spellEnd"/>
      <w:r w:rsidRPr="00F354AB">
        <w:t xml:space="preserve"> </w:t>
      </w:r>
      <w:proofErr w:type="spellStart"/>
      <w:r w:rsidRPr="00F354AB">
        <w:t>duy</w:t>
      </w:r>
      <w:proofErr w:type="spellEnd"/>
      <w:r w:rsidRPr="00F354AB">
        <w:t xml:space="preserve"> 2024 </w:t>
      </w:r>
      <w:proofErr w:type="spellStart"/>
      <w:r w:rsidRPr="00F354AB">
        <w:t>đợt</w:t>
      </w:r>
      <w:proofErr w:type="spellEnd"/>
      <w:r w:rsidRPr="00F354AB">
        <w:t xml:space="preserve"> 1 </w:t>
      </w:r>
      <w:proofErr w:type="spellStart"/>
      <w:r w:rsidRPr="00F354AB">
        <w:t>là</w:t>
      </w:r>
      <w:proofErr w:type="spellEnd"/>
      <w:r w:rsidRPr="00F354AB">
        <w:t xml:space="preserve"> 95,85 </w:t>
      </w:r>
      <w:proofErr w:type="spellStart"/>
      <w:r w:rsidRPr="00F354AB">
        <w:t>điểm</w:t>
      </w:r>
      <w:proofErr w:type="spellEnd"/>
    </w:p>
    <w:p w14:paraId="5A0A8318" w14:textId="2D3F40D3" w:rsidR="00F354AB" w:rsidRPr="00F354AB" w:rsidRDefault="00F354AB" w:rsidP="00F354A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F354AB">
        <w:t>16-12-2023</w:t>
      </w:r>
    </w:p>
    <w:p w14:paraId="60541432" w14:textId="77777777" w:rsidR="00F354AB" w:rsidRPr="00F354AB" w:rsidRDefault="00F354AB" w:rsidP="00F354AB">
      <w:proofErr w:type="spellStart"/>
      <w:r w:rsidRPr="00F354AB">
        <w:t>Thống</w:t>
      </w:r>
      <w:proofErr w:type="spellEnd"/>
      <w:r w:rsidRPr="00F354AB">
        <w:t xml:space="preserve"> </w:t>
      </w:r>
      <w:proofErr w:type="spellStart"/>
      <w:r w:rsidRPr="00F354AB">
        <w:t>kê</w:t>
      </w:r>
      <w:proofErr w:type="spellEnd"/>
      <w:r w:rsidRPr="00F354AB">
        <w:t xml:space="preserve"> </w:t>
      </w:r>
      <w:proofErr w:type="spellStart"/>
      <w:r w:rsidRPr="00F354AB">
        <w:t>theo</w:t>
      </w:r>
      <w:proofErr w:type="spellEnd"/>
      <w:r w:rsidRPr="00F354AB">
        <w:t xml:space="preserve"> </w:t>
      </w:r>
      <w:proofErr w:type="spellStart"/>
      <w:r w:rsidRPr="00F354AB">
        <w:t>kết</w:t>
      </w:r>
      <w:proofErr w:type="spellEnd"/>
      <w:r w:rsidRPr="00F354AB">
        <w:t xml:space="preserve"> </w:t>
      </w:r>
      <w:proofErr w:type="spellStart"/>
      <w:r w:rsidRPr="00F354AB">
        <w:t>quả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Đánh</w:t>
      </w:r>
      <w:proofErr w:type="spellEnd"/>
      <w:r w:rsidRPr="00F354AB">
        <w:t xml:space="preserve"> </w:t>
      </w:r>
      <w:proofErr w:type="spellStart"/>
      <w:r w:rsidRPr="00F354AB">
        <w:t>giá</w:t>
      </w:r>
      <w:proofErr w:type="spellEnd"/>
      <w:r w:rsidRPr="00F354AB">
        <w:t xml:space="preserve"> </w:t>
      </w:r>
      <w:proofErr w:type="spellStart"/>
      <w:r w:rsidRPr="00F354AB">
        <w:t>tư</w:t>
      </w:r>
      <w:proofErr w:type="spellEnd"/>
      <w:r w:rsidRPr="00F354AB">
        <w:t xml:space="preserve"> </w:t>
      </w:r>
      <w:proofErr w:type="spellStart"/>
      <w:r w:rsidRPr="00F354AB">
        <w:t>duy</w:t>
      </w:r>
      <w:proofErr w:type="spellEnd"/>
      <w:r w:rsidRPr="00F354AB">
        <w:t xml:space="preserve"> </w:t>
      </w:r>
      <w:proofErr w:type="spellStart"/>
      <w:r w:rsidRPr="00F354AB">
        <w:t>năm</w:t>
      </w:r>
      <w:proofErr w:type="spellEnd"/>
      <w:r w:rsidRPr="00F354AB">
        <w:t xml:space="preserve"> 2024, </w:t>
      </w:r>
      <w:proofErr w:type="spellStart"/>
      <w:r w:rsidRPr="00F354AB">
        <w:t>đợt</w:t>
      </w:r>
      <w:proofErr w:type="spellEnd"/>
      <w:r w:rsidRPr="00F354AB">
        <w:t xml:space="preserve"> 1 </w:t>
      </w:r>
      <w:proofErr w:type="spellStart"/>
      <w:r w:rsidRPr="00F354AB">
        <w:t>vừa</w:t>
      </w:r>
      <w:proofErr w:type="spellEnd"/>
      <w:r w:rsidRPr="00F354AB">
        <w:t xml:space="preserve"> qua,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cao</w:t>
      </w:r>
      <w:proofErr w:type="spellEnd"/>
      <w:r w:rsidRPr="00F354AB">
        <w:t xml:space="preserve"> </w:t>
      </w:r>
      <w:proofErr w:type="spellStart"/>
      <w:r w:rsidRPr="00F354AB">
        <w:t>nhất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95,85/100,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trung</w:t>
      </w:r>
      <w:proofErr w:type="spellEnd"/>
      <w:r w:rsidRPr="00F354AB">
        <w:t xml:space="preserve"> </w:t>
      </w:r>
      <w:proofErr w:type="spellStart"/>
      <w:r w:rsidRPr="00F354AB">
        <w:t>bình</w:t>
      </w:r>
      <w:proofErr w:type="spellEnd"/>
      <w:r w:rsidRPr="00F354AB">
        <w:t xml:space="preserve"> 52,48/100, </w:t>
      </w:r>
      <w:proofErr w:type="spellStart"/>
      <w:r w:rsidRPr="00F354AB">
        <w:t>trung</w:t>
      </w:r>
      <w:proofErr w:type="spellEnd"/>
      <w:r w:rsidRPr="00F354AB">
        <w:t xml:space="preserve"> </w:t>
      </w:r>
      <w:proofErr w:type="spellStart"/>
      <w:r w:rsidRPr="00F354AB">
        <w:t>vị</w:t>
      </w:r>
      <w:proofErr w:type="spellEnd"/>
      <w:r w:rsidRPr="00F354AB">
        <w:t xml:space="preserve"> </w:t>
      </w:r>
      <w:proofErr w:type="spellStart"/>
      <w:r w:rsidRPr="00F354AB">
        <w:t>tại</w:t>
      </w:r>
      <w:proofErr w:type="spellEnd"/>
      <w:r w:rsidRPr="00F354AB">
        <w:t xml:space="preserve"> 52,14/100. </w:t>
      </w:r>
      <w:proofErr w:type="spellStart"/>
      <w:r w:rsidRPr="00F354AB">
        <w:t>Có</w:t>
      </w:r>
      <w:proofErr w:type="spellEnd"/>
      <w:r w:rsidRPr="00F354AB">
        <w:t xml:space="preserve"> 3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90 </w:t>
      </w:r>
      <w:proofErr w:type="spellStart"/>
      <w:r w:rsidRPr="00F354AB">
        <w:t>điểm</w:t>
      </w:r>
      <w:proofErr w:type="spellEnd"/>
      <w:r w:rsidRPr="00F354AB">
        <w:t xml:space="preserve">, 27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80 </w:t>
      </w:r>
      <w:proofErr w:type="spellStart"/>
      <w:r w:rsidRPr="00F354AB">
        <w:t>điểm</w:t>
      </w:r>
      <w:proofErr w:type="spellEnd"/>
      <w:r w:rsidRPr="00F354AB">
        <w:t>.</w:t>
      </w:r>
    </w:p>
    <w:p w14:paraId="20D3396A" w14:textId="2161A33C" w:rsidR="00244A68" w:rsidRDefault="00F354AB">
      <w:proofErr w:type="spellStart"/>
      <w:r w:rsidRPr="00F354AB">
        <w:t>Ngày</w:t>
      </w:r>
      <w:proofErr w:type="spellEnd"/>
      <w:r w:rsidRPr="00F354AB">
        <w:t xml:space="preserve"> 3/12/2023, </w:t>
      </w:r>
      <w:proofErr w:type="spellStart"/>
      <w:r w:rsidRPr="00F354AB">
        <w:fldChar w:fldCharType="begin"/>
      </w:r>
      <w:r w:rsidRPr="00F354AB">
        <w:instrText>HYPERLINK "https://ts.hust.edu.vn/tin-tuc/hang-nghin-thi-sinh-khoi-dong-mua-tuyen-sinh-dai-hoc-2024"</w:instrText>
      </w:r>
      <w:r w:rsidRPr="00F354AB">
        <w:fldChar w:fldCharType="separate"/>
      </w:r>
      <w:r w:rsidRPr="00F354AB">
        <w:rPr>
          <w:rStyle w:val="Siuktni"/>
        </w:rPr>
        <w:t>đợt</w:t>
      </w:r>
      <w:proofErr w:type="spellEnd"/>
      <w:r w:rsidRPr="00F354AB">
        <w:rPr>
          <w:rStyle w:val="Siuktni"/>
        </w:rPr>
        <w:t xml:space="preserve"> 1 </w:t>
      </w:r>
      <w:proofErr w:type="spellStart"/>
      <w:r w:rsidRPr="00F354AB">
        <w:rPr>
          <w:rStyle w:val="Siuktni"/>
        </w:rPr>
        <w:t>kỳ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thi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Đánh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giá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tư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duy</w:t>
      </w:r>
      <w:proofErr w:type="spellEnd"/>
      <w:r w:rsidRPr="00F354AB">
        <w:rPr>
          <w:rStyle w:val="Siuktni"/>
        </w:rPr>
        <w:t xml:space="preserve"> </w:t>
      </w:r>
      <w:proofErr w:type="spellStart"/>
      <w:r w:rsidRPr="00F354AB">
        <w:rPr>
          <w:rStyle w:val="Siuktni"/>
        </w:rPr>
        <w:t>năm</w:t>
      </w:r>
      <w:proofErr w:type="spellEnd"/>
      <w:r w:rsidRPr="00F354AB">
        <w:rPr>
          <w:rStyle w:val="Siuktni"/>
        </w:rPr>
        <w:t xml:space="preserve"> 2024 (TSA2024)</w:t>
      </w:r>
      <w:r w:rsidRPr="00F354AB">
        <w:fldChar w:fldCharType="end"/>
      </w:r>
      <w:r w:rsidRPr="00F354AB">
        <w:t> </w:t>
      </w:r>
      <w:proofErr w:type="spellStart"/>
      <w:r w:rsidRPr="00F354AB">
        <w:t>được</w:t>
      </w:r>
      <w:proofErr w:type="spellEnd"/>
      <w:r w:rsidRPr="00F354AB">
        <w:t xml:space="preserve"> </w:t>
      </w:r>
      <w:proofErr w:type="spellStart"/>
      <w:r w:rsidRPr="00F354AB">
        <w:t>Đại</w:t>
      </w:r>
      <w:proofErr w:type="spellEnd"/>
      <w:r w:rsidRPr="00F354AB">
        <w:t xml:space="preserve"> </w:t>
      </w:r>
      <w:proofErr w:type="spellStart"/>
      <w:r w:rsidRPr="00F354AB">
        <w:t>học</w:t>
      </w:r>
      <w:proofErr w:type="spellEnd"/>
      <w:r w:rsidRPr="00F354AB">
        <w:t xml:space="preserve"> </w:t>
      </w:r>
      <w:proofErr w:type="spellStart"/>
      <w:r w:rsidRPr="00F354AB">
        <w:t>Bách</w:t>
      </w:r>
      <w:proofErr w:type="spellEnd"/>
      <w:r w:rsidRPr="00F354AB">
        <w:t xml:space="preserve"> khoa Hà </w:t>
      </w:r>
      <w:proofErr w:type="spellStart"/>
      <w:r w:rsidRPr="00F354AB">
        <w:t>Nội</w:t>
      </w:r>
      <w:proofErr w:type="spellEnd"/>
      <w:r w:rsidRPr="00F354AB">
        <w:t xml:space="preserve"> </w:t>
      </w:r>
      <w:proofErr w:type="spellStart"/>
      <w:r w:rsidRPr="00F354AB">
        <w:t>phối</w:t>
      </w:r>
      <w:proofErr w:type="spellEnd"/>
      <w:r w:rsidRPr="00F354AB">
        <w:t xml:space="preserve"> </w:t>
      </w:r>
      <w:proofErr w:type="spellStart"/>
      <w:r w:rsidRPr="00F354AB">
        <w:t>hợp</w:t>
      </w:r>
      <w:proofErr w:type="spellEnd"/>
      <w:r w:rsidRPr="00F354AB">
        <w:t xml:space="preserve"> </w:t>
      </w:r>
      <w:proofErr w:type="spellStart"/>
      <w:r w:rsidRPr="00F354AB">
        <w:t>cùng</w:t>
      </w:r>
      <w:proofErr w:type="spellEnd"/>
      <w:r w:rsidRPr="00F354AB">
        <w:t xml:space="preserve"> </w:t>
      </w:r>
      <w:proofErr w:type="spellStart"/>
      <w:r w:rsidRPr="00F354AB">
        <w:t>một</w:t>
      </w:r>
      <w:proofErr w:type="spellEnd"/>
      <w:r w:rsidRPr="00F354AB">
        <w:t xml:space="preserve"> </w:t>
      </w:r>
      <w:proofErr w:type="spellStart"/>
      <w:r w:rsidRPr="00F354AB">
        <w:t>số</w:t>
      </w:r>
      <w:proofErr w:type="spellEnd"/>
      <w:r w:rsidRPr="00F354AB">
        <w:t xml:space="preserve"> </w:t>
      </w:r>
      <w:proofErr w:type="spellStart"/>
      <w:r w:rsidRPr="00F354AB">
        <w:t>trường</w:t>
      </w:r>
      <w:proofErr w:type="spellEnd"/>
      <w:r w:rsidRPr="00F354AB">
        <w:t xml:space="preserve"> </w:t>
      </w:r>
      <w:proofErr w:type="spellStart"/>
      <w:r w:rsidRPr="00F354AB">
        <w:t>đại</w:t>
      </w:r>
      <w:proofErr w:type="spellEnd"/>
      <w:r w:rsidRPr="00F354AB">
        <w:t xml:space="preserve"> </w:t>
      </w:r>
      <w:proofErr w:type="spellStart"/>
      <w:r w:rsidRPr="00F354AB">
        <w:t>học</w:t>
      </w:r>
      <w:proofErr w:type="spellEnd"/>
      <w:r w:rsidRPr="00F354AB">
        <w:t xml:space="preserve">, </w:t>
      </w:r>
      <w:proofErr w:type="spellStart"/>
      <w:r w:rsidRPr="00F354AB">
        <w:t>học</w:t>
      </w:r>
      <w:proofErr w:type="spellEnd"/>
      <w:r w:rsidRPr="00F354AB">
        <w:t xml:space="preserve"> </w:t>
      </w:r>
      <w:proofErr w:type="spellStart"/>
      <w:r w:rsidRPr="00F354AB">
        <w:t>viện</w:t>
      </w:r>
      <w:proofErr w:type="spellEnd"/>
      <w:r w:rsidRPr="00F354AB">
        <w:t xml:space="preserve"> </w:t>
      </w:r>
      <w:proofErr w:type="spellStart"/>
      <w:r w:rsidRPr="00F354AB">
        <w:t>đã</w:t>
      </w:r>
      <w:proofErr w:type="spellEnd"/>
      <w:r w:rsidRPr="00F354AB">
        <w:t xml:space="preserve"> </w:t>
      </w:r>
      <w:proofErr w:type="spellStart"/>
      <w:r w:rsidRPr="00F354AB">
        <w:t>được</w:t>
      </w:r>
      <w:proofErr w:type="spellEnd"/>
      <w:r w:rsidRPr="00F354AB">
        <w:t xml:space="preserve"> </w:t>
      </w:r>
      <w:proofErr w:type="spellStart"/>
      <w:r w:rsidRPr="00F354AB">
        <w:t>tổ</w:t>
      </w:r>
      <w:proofErr w:type="spellEnd"/>
      <w:r w:rsidRPr="00F354AB">
        <w:t xml:space="preserve"> </w:t>
      </w:r>
      <w:proofErr w:type="spellStart"/>
      <w:r w:rsidRPr="00F354AB">
        <w:t>chức</w:t>
      </w:r>
      <w:proofErr w:type="spellEnd"/>
      <w:r w:rsidRPr="00F354AB">
        <w:t xml:space="preserve"> </w:t>
      </w:r>
      <w:proofErr w:type="spellStart"/>
      <w:r w:rsidRPr="00F354AB">
        <w:t>tại</w:t>
      </w:r>
      <w:proofErr w:type="spellEnd"/>
      <w:r w:rsidRPr="00F354AB">
        <w:t xml:space="preserve"> 9 </w:t>
      </w:r>
      <w:proofErr w:type="spellStart"/>
      <w:r w:rsidRPr="00F354AB">
        <w:t>cụm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: Hà </w:t>
      </w:r>
      <w:proofErr w:type="spellStart"/>
      <w:r w:rsidRPr="00F354AB">
        <w:t>Nội</w:t>
      </w:r>
      <w:proofErr w:type="spellEnd"/>
      <w:r w:rsidRPr="00F354AB">
        <w:t xml:space="preserve"> (8 </w:t>
      </w:r>
      <w:proofErr w:type="spellStart"/>
      <w:r w:rsidRPr="00F354AB">
        <w:t>trường</w:t>
      </w:r>
      <w:proofErr w:type="spellEnd"/>
      <w:r w:rsidRPr="00F354AB">
        <w:t xml:space="preserve"> </w:t>
      </w:r>
      <w:proofErr w:type="spellStart"/>
      <w:r w:rsidRPr="00F354AB">
        <w:t>đại</w:t>
      </w:r>
      <w:proofErr w:type="spellEnd"/>
      <w:r w:rsidRPr="00F354AB">
        <w:t xml:space="preserve"> </w:t>
      </w:r>
      <w:proofErr w:type="spellStart"/>
      <w:r w:rsidRPr="00F354AB">
        <w:t>học</w:t>
      </w:r>
      <w:proofErr w:type="spellEnd"/>
      <w:r w:rsidRPr="00F354AB">
        <w:t xml:space="preserve">, </w:t>
      </w:r>
      <w:proofErr w:type="spellStart"/>
      <w:r w:rsidRPr="00F354AB">
        <w:t>học</w:t>
      </w:r>
      <w:proofErr w:type="spellEnd"/>
      <w:r w:rsidRPr="00F354AB">
        <w:t xml:space="preserve"> </w:t>
      </w:r>
      <w:proofErr w:type="spellStart"/>
      <w:r w:rsidRPr="00F354AB">
        <w:t>viện</w:t>
      </w:r>
      <w:proofErr w:type="spellEnd"/>
      <w:r w:rsidRPr="00F354AB">
        <w:t xml:space="preserve">); </w:t>
      </w:r>
      <w:proofErr w:type="spellStart"/>
      <w:r w:rsidRPr="00F354AB">
        <w:t>Hưng</w:t>
      </w:r>
      <w:proofErr w:type="spellEnd"/>
      <w:r w:rsidRPr="00F354AB">
        <w:t xml:space="preserve"> Yên, Nam Định, Thanh </w:t>
      </w:r>
      <w:proofErr w:type="spellStart"/>
      <w:r w:rsidRPr="00F354AB">
        <w:t>Hóa</w:t>
      </w:r>
      <w:proofErr w:type="spellEnd"/>
      <w:r w:rsidRPr="00F354AB">
        <w:t xml:space="preserve">, </w:t>
      </w:r>
      <w:proofErr w:type="spellStart"/>
      <w:r w:rsidRPr="00F354AB">
        <w:t>Nghệ</w:t>
      </w:r>
      <w:proofErr w:type="spellEnd"/>
      <w:r w:rsidRPr="00F354AB">
        <w:t xml:space="preserve"> An, Hải </w:t>
      </w:r>
      <w:proofErr w:type="spellStart"/>
      <w:r w:rsidRPr="00F354AB">
        <w:t>Phòng</w:t>
      </w:r>
      <w:proofErr w:type="spellEnd"/>
      <w:r w:rsidRPr="00F354AB">
        <w:t xml:space="preserve">, Quảng Ninh, Thái Nguyên, </w:t>
      </w:r>
      <w:proofErr w:type="spellStart"/>
      <w:r w:rsidRPr="00F354AB">
        <w:t>Đà</w:t>
      </w:r>
      <w:proofErr w:type="spellEnd"/>
      <w:r w:rsidRPr="00F354AB">
        <w:t xml:space="preserve"> </w:t>
      </w:r>
      <w:proofErr w:type="spellStart"/>
      <w:r w:rsidRPr="00F354AB">
        <w:t>Nẵng</w:t>
      </w:r>
      <w:proofErr w:type="spellEnd"/>
      <w:r w:rsidRPr="00F354AB">
        <w:t>.</w:t>
      </w:r>
      <w:r w:rsidRPr="00F354AB">
        <w:br/>
      </w:r>
      <w:r w:rsidRPr="00F354AB">
        <w:br/>
        <w:t xml:space="preserve">Trong </w:t>
      </w:r>
      <w:proofErr w:type="spellStart"/>
      <w:r w:rsidRPr="00F354AB">
        <w:t>đợt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này</w:t>
      </w:r>
      <w:proofErr w:type="spellEnd"/>
      <w:r w:rsidRPr="00F354AB">
        <w:t xml:space="preserve">, </w:t>
      </w:r>
      <w:proofErr w:type="spellStart"/>
      <w:r w:rsidRPr="00F354AB">
        <w:t>số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ký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2.757, </w:t>
      </w:r>
      <w:proofErr w:type="spellStart"/>
      <w:r w:rsidRPr="00F354AB">
        <w:t>số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2.707 (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gần</w:t>
      </w:r>
      <w:proofErr w:type="spellEnd"/>
      <w:r w:rsidRPr="00F354AB">
        <w:t xml:space="preserve"> 98,2% so </w:t>
      </w:r>
      <w:proofErr w:type="spellStart"/>
      <w:r w:rsidRPr="00F354AB">
        <w:t>với</w:t>
      </w:r>
      <w:proofErr w:type="spellEnd"/>
      <w:r w:rsidRPr="00F354AB">
        <w:t xml:space="preserve"> </w:t>
      </w:r>
      <w:proofErr w:type="spellStart"/>
      <w:r w:rsidRPr="00F354AB">
        <w:t>số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ký</w:t>
      </w:r>
      <w:proofErr w:type="spellEnd"/>
      <w:r w:rsidRPr="00F354AB">
        <w:t>).</w:t>
      </w:r>
      <w:r w:rsidRPr="00F354AB">
        <w:br/>
      </w:r>
      <w:r w:rsidRPr="00F354AB">
        <w:br/>
      </w:r>
      <w:proofErr w:type="spellStart"/>
      <w:r w:rsidRPr="00F354AB">
        <w:t>Thống</w:t>
      </w:r>
      <w:proofErr w:type="spellEnd"/>
      <w:r w:rsidRPr="00F354AB">
        <w:t xml:space="preserve"> </w:t>
      </w:r>
      <w:proofErr w:type="spellStart"/>
      <w:r w:rsidRPr="00F354AB">
        <w:t>kê</w:t>
      </w:r>
      <w:proofErr w:type="spellEnd"/>
      <w:r w:rsidRPr="00F354AB">
        <w:t xml:space="preserve"> </w:t>
      </w:r>
      <w:proofErr w:type="spellStart"/>
      <w:r w:rsidRPr="00F354AB">
        <w:t>theo</w:t>
      </w:r>
      <w:proofErr w:type="spellEnd"/>
      <w:r w:rsidRPr="00F354AB">
        <w:t xml:space="preserve"> </w:t>
      </w:r>
      <w:proofErr w:type="spellStart"/>
      <w:r w:rsidRPr="00F354AB">
        <w:t>kết</w:t>
      </w:r>
      <w:proofErr w:type="spellEnd"/>
      <w:r w:rsidRPr="00F354AB">
        <w:t xml:space="preserve"> </w:t>
      </w:r>
      <w:proofErr w:type="spellStart"/>
      <w:r w:rsidRPr="00F354AB">
        <w:t>quả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đợt</w:t>
      </w:r>
      <w:proofErr w:type="spellEnd"/>
      <w:r w:rsidRPr="00F354AB">
        <w:t xml:space="preserve"> 1 </w:t>
      </w:r>
      <w:proofErr w:type="spellStart"/>
      <w:r w:rsidRPr="00F354AB">
        <w:t>vừa</w:t>
      </w:r>
      <w:proofErr w:type="spellEnd"/>
      <w:r w:rsidRPr="00F354AB">
        <w:t xml:space="preserve"> qua,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cao</w:t>
      </w:r>
      <w:proofErr w:type="spellEnd"/>
      <w:r w:rsidRPr="00F354AB">
        <w:t xml:space="preserve"> </w:t>
      </w:r>
      <w:proofErr w:type="spellStart"/>
      <w:r w:rsidRPr="00F354AB">
        <w:t>nhất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95,85/100,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trung</w:t>
      </w:r>
      <w:proofErr w:type="spellEnd"/>
      <w:r w:rsidRPr="00F354AB">
        <w:t xml:space="preserve"> </w:t>
      </w:r>
      <w:proofErr w:type="spellStart"/>
      <w:r w:rsidRPr="00F354AB">
        <w:t>bình</w:t>
      </w:r>
      <w:proofErr w:type="spellEnd"/>
      <w:r w:rsidRPr="00F354AB">
        <w:t xml:space="preserve"> 52,48/100, </w:t>
      </w:r>
      <w:proofErr w:type="spellStart"/>
      <w:r w:rsidRPr="00F354AB">
        <w:t>trung</w:t>
      </w:r>
      <w:proofErr w:type="spellEnd"/>
      <w:r w:rsidRPr="00F354AB">
        <w:t xml:space="preserve"> </w:t>
      </w:r>
      <w:proofErr w:type="spellStart"/>
      <w:r w:rsidRPr="00F354AB">
        <w:t>vị</w:t>
      </w:r>
      <w:proofErr w:type="spellEnd"/>
      <w:r w:rsidRPr="00F354AB">
        <w:t xml:space="preserve"> </w:t>
      </w:r>
      <w:proofErr w:type="spellStart"/>
      <w:r w:rsidRPr="00F354AB">
        <w:t>tại</w:t>
      </w:r>
      <w:proofErr w:type="spellEnd"/>
      <w:r w:rsidRPr="00F354AB">
        <w:t xml:space="preserve"> 52,14/100. </w:t>
      </w:r>
      <w:proofErr w:type="spellStart"/>
      <w:r w:rsidRPr="00F354AB">
        <w:t>Có</w:t>
      </w:r>
      <w:proofErr w:type="spellEnd"/>
      <w:r w:rsidRPr="00F354AB">
        <w:t xml:space="preserve"> 3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90 </w:t>
      </w:r>
      <w:proofErr w:type="spellStart"/>
      <w:r w:rsidRPr="00F354AB">
        <w:t>điểm</w:t>
      </w:r>
      <w:proofErr w:type="spellEnd"/>
      <w:r w:rsidRPr="00F354AB">
        <w:t xml:space="preserve">, 27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80 </w:t>
      </w:r>
      <w:proofErr w:type="spellStart"/>
      <w:r w:rsidRPr="00F354AB">
        <w:t>điểm</w:t>
      </w:r>
      <w:proofErr w:type="spellEnd"/>
      <w:r w:rsidRPr="00F354AB">
        <w:t>.</w:t>
      </w:r>
      <w:r w:rsidRPr="00F354AB">
        <w:br/>
      </w:r>
      <w:r w:rsidRPr="00F354AB">
        <w:br/>
      </w:r>
      <w:proofErr w:type="spellStart"/>
      <w:r w:rsidRPr="00F354AB">
        <w:t>Tỷ</w:t>
      </w:r>
      <w:proofErr w:type="spellEnd"/>
      <w:r w:rsidRPr="00F354AB">
        <w:t xml:space="preserve"> </w:t>
      </w:r>
      <w:proofErr w:type="spellStart"/>
      <w:r w:rsidRPr="00F354AB">
        <w:t>lệ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70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khoảng</w:t>
      </w:r>
      <w:proofErr w:type="spellEnd"/>
      <w:r w:rsidRPr="00F354AB">
        <w:t xml:space="preserve"> 5,28%,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60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chiếm</w:t>
      </w:r>
      <w:proofErr w:type="spellEnd"/>
      <w:r w:rsidRPr="00F354AB">
        <w:t xml:space="preserve"> 23,86% </w:t>
      </w:r>
      <w:proofErr w:type="spellStart"/>
      <w:r w:rsidRPr="00F354AB">
        <w:t>và</w:t>
      </w:r>
      <w:proofErr w:type="spellEnd"/>
      <w:r w:rsidRPr="00F354AB">
        <w:t xml:space="preserve"> </w:t>
      </w:r>
      <w:proofErr w:type="spellStart"/>
      <w:r w:rsidRPr="00F354AB">
        <w:t>đạt</w:t>
      </w:r>
      <w:proofErr w:type="spellEnd"/>
      <w:r w:rsidRPr="00F354AB">
        <w:t xml:space="preserve"> </w:t>
      </w:r>
      <w:proofErr w:type="spellStart"/>
      <w:r w:rsidRPr="00F354AB">
        <w:t>trên</w:t>
      </w:r>
      <w:proofErr w:type="spellEnd"/>
      <w:r w:rsidRPr="00F354AB">
        <w:t xml:space="preserve"> 50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chiếm</w:t>
      </w:r>
      <w:proofErr w:type="spellEnd"/>
      <w:r w:rsidRPr="00F354AB">
        <w:t xml:space="preserve"> 57,26%.</w:t>
      </w:r>
      <w:r w:rsidRPr="00F354AB">
        <w:br/>
      </w:r>
      <w:r w:rsidRPr="00F354AB">
        <w:br/>
      </w:r>
      <w:proofErr w:type="spellStart"/>
      <w:r w:rsidRPr="00F354AB">
        <w:t>Nhìn</w:t>
      </w:r>
      <w:proofErr w:type="spellEnd"/>
      <w:r w:rsidRPr="00F354AB">
        <w:t xml:space="preserve"> </w:t>
      </w:r>
      <w:proofErr w:type="spellStart"/>
      <w:r w:rsidRPr="00F354AB">
        <w:t>chung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thống</w:t>
      </w:r>
      <w:proofErr w:type="spellEnd"/>
      <w:r w:rsidRPr="00F354AB">
        <w:t xml:space="preserve"> </w:t>
      </w:r>
      <w:proofErr w:type="spellStart"/>
      <w:r w:rsidRPr="00F354AB">
        <w:t>kê</w:t>
      </w:r>
      <w:proofErr w:type="spellEnd"/>
      <w:r w:rsidRPr="00F354AB">
        <w:t xml:space="preserve">, </w:t>
      </w:r>
      <w:proofErr w:type="spellStart"/>
      <w:r w:rsidRPr="00F354AB">
        <w:t>kết</w:t>
      </w:r>
      <w:proofErr w:type="spellEnd"/>
      <w:r w:rsidRPr="00F354AB">
        <w:t xml:space="preserve"> </w:t>
      </w:r>
      <w:proofErr w:type="spellStart"/>
      <w:r w:rsidRPr="00F354AB">
        <w:t>quả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đợt</w:t>
      </w:r>
      <w:proofErr w:type="spellEnd"/>
      <w:r w:rsidRPr="00F354AB">
        <w:t xml:space="preserve"> 1 </w:t>
      </w:r>
      <w:proofErr w:type="spellStart"/>
      <w:r w:rsidRPr="00F354AB">
        <w:t>này</w:t>
      </w:r>
      <w:proofErr w:type="spellEnd"/>
      <w:r w:rsidRPr="00F354AB">
        <w:t xml:space="preserve"> </w:t>
      </w:r>
      <w:proofErr w:type="spellStart"/>
      <w:r w:rsidRPr="00F354AB">
        <w:t>thấp</w:t>
      </w:r>
      <w:proofErr w:type="spellEnd"/>
      <w:r w:rsidRPr="00F354AB">
        <w:t xml:space="preserve"> </w:t>
      </w:r>
      <w:proofErr w:type="spellStart"/>
      <w:r w:rsidRPr="00F354AB">
        <w:t>hơn</w:t>
      </w:r>
      <w:proofErr w:type="spellEnd"/>
      <w:r w:rsidRPr="00F354AB">
        <w:t xml:space="preserve"> so </w:t>
      </w:r>
      <w:proofErr w:type="spellStart"/>
      <w:r w:rsidRPr="00F354AB">
        <w:t>với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lần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của</w:t>
      </w:r>
      <w:proofErr w:type="spellEnd"/>
      <w:r w:rsidRPr="00F354AB">
        <w:t xml:space="preserve"> </w:t>
      </w:r>
      <w:proofErr w:type="spellStart"/>
      <w:r w:rsidRPr="00F354AB">
        <w:t>kỳ</w:t>
      </w:r>
      <w:proofErr w:type="spellEnd"/>
      <w:r w:rsidRPr="00F354AB">
        <w:t xml:space="preserve"> TSA2023 do </w:t>
      </w:r>
      <w:proofErr w:type="spellStart"/>
      <w:r w:rsidRPr="00F354AB">
        <w:t>đây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</w:t>
      </w:r>
      <w:proofErr w:type="spellStart"/>
      <w:r w:rsidRPr="00F354AB">
        <w:t>lần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đầu</w:t>
      </w:r>
      <w:proofErr w:type="spellEnd"/>
      <w:r w:rsidRPr="00F354AB">
        <w:t xml:space="preserve"> </w:t>
      </w:r>
      <w:proofErr w:type="spellStart"/>
      <w:r w:rsidRPr="00F354AB">
        <w:t>tiên</w:t>
      </w:r>
      <w:proofErr w:type="spellEnd"/>
      <w:r w:rsidRPr="00F354AB">
        <w:t xml:space="preserve"> </w:t>
      </w:r>
      <w:proofErr w:type="spellStart"/>
      <w:r w:rsidRPr="00F354AB">
        <w:t>của</w:t>
      </w:r>
      <w:proofErr w:type="spellEnd"/>
      <w:r w:rsidRPr="00F354AB">
        <w:t xml:space="preserve"> </w:t>
      </w:r>
      <w:proofErr w:type="spellStart"/>
      <w:r w:rsidRPr="00F354AB">
        <w:t>đa</w:t>
      </w:r>
      <w:proofErr w:type="spellEnd"/>
      <w:r w:rsidRPr="00F354AB">
        <w:t xml:space="preserve"> </w:t>
      </w:r>
      <w:proofErr w:type="spellStart"/>
      <w:r w:rsidRPr="00F354AB">
        <w:t>số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và</w:t>
      </w:r>
      <w:proofErr w:type="spellEnd"/>
      <w:r w:rsidRPr="00F354AB">
        <w:t xml:space="preserve"> </w:t>
      </w:r>
      <w:proofErr w:type="spellStart"/>
      <w:r w:rsidRPr="00F354AB">
        <w:t>diễn</w:t>
      </w:r>
      <w:proofErr w:type="spellEnd"/>
      <w:r w:rsidRPr="00F354AB">
        <w:t xml:space="preserve"> </w:t>
      </w:r>
      <w:proofErr w:type="spellStart"/>
      <w:r w:rsidRPr="00F354AB">
        <w:t>ra</w:t>
      </w:r>
      <w:proofErr w:type="spellEnd"/>
      <w:r w:rsidRPr="00F354AB">
        <w:t xml:space="preserve"> ở </w:t>
      </w:r>
      <w:proofErr w:type="spellStart"/>
      <w:r w:rsidRPr="00F354AB">
        <w:t>ngay</w:t>
      </w:r>
      <w:proofErr w:type="spellEnd"/>
      <w:r w:rsidRPr="00F354AB">
        <w:t xml:space="preserve"> </w:t>
      </w:r>
      <w:proofErr w:type="spellStart"/>
      <w:r w:rsidRPr="00F354AB">
        <w:t>học</w:t>
      </w:r>
      <w:proofErr w:type="spellEnd"/>
      <w:r w:rsidRPr="00F354AB">
        <w:t xml:space="preserve"> </w:t>
      </w:r>
      <w:proofErr w:type="spellStart"/>
      <w:r w:rsidRPr="00F354AB">
        <w:t>kỳ</w:t>
      </w:r>
      <w:proofErr w:type="spellEnd"/>
      <w:r w:rsidRPr="00F354AB">
        <w:t xml:space="preserve"> 1 </w:t>
      </w:r>
      <w:proofErr w:type="spellStart"/>
      <w:r w:rsidRPr="00F354AB">
        <w:t>của</w:t>
      </w:r>
      <w:proofErr w:type="spellEnd"/>
      <w:r w:rsidRPr="00F354AB">
        <w:t xml:space="preserve"> </w:t>
      </w:r>
      <w:proofErr w:type="spellStart"/>
      <w:r w:rsidRPr="00F354AB">
        <w:t>năm</w:t>
      </w:r>
      <w:proofErr w:type="spellEnd"/>
      <w:r w:rsidRPr="00F354AB">
        <w:t xml:space="preserve"> </w:t>
      </w:r>
      <w:proofErr w:type="spellStart"/>
      <w:r w:rsidRPr="00F354AB">
        <w:t>học</w:t>
      </w:r>
      <w:proofErr w:type="spellEnd"/>
      <w:r w:rsidRPr="00F354AB">
        <w:t xml:space="preserve"> 2023 - 2024.</w:t>
      </w:r>
    </w:p>
    <w:p w14:paraId="6210F9A1" w14:textId="4234049D" w:rsidR="00F354AB" w:rsidRDefault="00F354AB">
      <w:proofErr w:type="spellStart"/>
      <w:r w:rsidRPr="00F354AB">
        <w:t>Điều</w:t>
      </w:r>
      <w:proofErr w:type="spellEnd"/>
      <w:r w:rsidRPr="00F354AB">
        <w:t xml:space="preserve"> </w:t>
      </w:r>
      <w:proofErr w:type="spellStart"/>
      <w:r w:rsidRPr="00F354AB">
        <w:t>đặc</w:t>
      </w:r>
      <w:proofErr w:type="spellEnd"/>
      <w:r w:rsidRPr="00F354AB">
        <w:t xml:space="preserve"> </w:t>
      </w:r>
      <w:proofErr w:type="spellStart"/>
      <w:r w:rsidRPr="00F354AB">
        <w:t>biệt</w:t>
      </w:r>
      <w:proofErr w:type="spellEnd"/>
      <w:r w:rsidRPr="00F354AB">
        <w:t xml:space="preserve"> </w:t>
      </w:r>
      <w:proofErr w:type="spellStart"/>
      <w:r w:rsidRPr="00F354AB">
        <w:t>trong</w:t>
      </w:r>
      <w:proofErr w:type="spellEnd"/>
      <w:r w:rsidRPr="00F354AB">
        <w:t xml:space="preserve"> </w:t>
      </w:r>
      <w:proofErr w:type="spellStart"/>
      <w:r w:rsidRPr="00F354AB">
        <w:t>kỳ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TSA2024 </w:t>
      </w:r>
      <w:proofErr w:type="spellStart"/>
      <w:r w:rsidRPr="00F354AB">
        <w:t>và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năm</w:t>
      </w:r>
      <w:proofErr w:type="spellEnd"/>
      <w:r w:rsidRPr="00F354AB">
        <w:t xml:space="preserve"> </w:t>
      </w:r>
      <w:proofErr w:type="spellStart"/>
      <w:r w:rsidRPr="00F354AB">
        <w:t>tiếp</w:t>
      </w:r>
      <w:proofErr w:type="spellEnd"/>
      <w:r w:rsidRPr="00F354AB">
        <w:t xml:space="preserve"> </w:t>
      </w:r>
      <w:proofErr w:type="spellStart"/>
      <w:r w:rsidRPr="00F354AB">
        <w:t>theo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sẽ</w:t>
      </w:r>
      <w:proofErr w:type="spellEnd"/>
      <w:r w:rsidRPr="00F354AB">
        <w:t xml:space="preserve"> </w:t>
      </w:r>
      <w:proofErr w:type="spellStart"/>
      <w:r w:rsidRPr="00F354AB">
        <w:t>được</w:t>
      </w:r>
      <w:proofErr w:type="spellEnd"/>
      <w:r w:rsidRPr="00F354AB">
        <w:t xml:space="preserve"> </w:t>
      </w:r>
      <w:proofErr w:type="spellStart"/>
      <w:r w:rsidRPr="00F354AB">
        <w:t>công</w:t>
      </w:r>
      <w:proofErr w:type="spellEnd"/>
      <w:r w:rsidRPr="00F354AB">
        <w:t xml:space="preserve"> </w:t>
      </w:r>
      <w:proofErr w:type="spellStart"/>
      <w:r w:rsidRPr="00F354AB">
        <w:t>bố</w:t>
      </w:r>
      <w:proofErr w:type="spellEnd"/>
      <w:r w:rsidRPr="00F354AB">
        <w:t xml:space="preserve"> </w:t>
      </w:r>
      <w:proofErr w:type="spellStart"/>
      <w:r w:rsidRPr="00F354AB">
        <w:t>cả</w:t>
      </w:r>
      <w:proofErr w:type="spellEnd"/>
      <w:r w:rsidRPr="00F354AB">
        <w:t xml:space="preserve"> </w:t>
      </w:r>
      <w:proofErr w:type="spellStart"/>
      <w:r w:rsidRPr="00F354AB">
        <w:t>điểm</w:t>
      </w:r>
      <w:proofErr w:type="spellEnd"/>
      <w:r w:rsidRPr="00F354AB">
        <w:t xml:space="preserve"> TSA </w:t>
      </w:r>
      <w:proofErr w:type="spellStart"/>
      <w:r w:rsidRPr="00F354AB">
        <w:t>thành</w:t>
      </w:r>
      <w:proofErr w:type="spellEnd"/>
      <w:r w:rsidRPr="00F354AB">
        <w:t xml:space="preserve"> </w:t>
      </w:r>
      <w:proofErr w:type="spellStart"/>
      <w:r w:rsidRPr="00F354AB">
        <w:t>phần</w:t>
      </w:r>
      <w:proofErr w:type="spellEnd"/>
      <w:r w:rsidRPr="00F354AB">
        <w:t xml:space="preserve">, </w:t>
      </w:r>
      <w:proofErr w:type="spellStart"/>
      <w:r w:rsidRPr="00F354AB">
        <w:t>gồm</w:t>
      </w:r>
      <w:proofErr w:type="spellEnd"/>
      <w:r w:rsidRPr="00F354AB">
        <w:t xml:space="preserve">: </w:t>
      </w:r>
      <w:proofErr w:type="spellStart"/>
      <w:r w:rsidRPr="00F354AB">
        <w:t>Điểm</w:t>
      </w:r>
      <w:proofErr w:type="spellEnd"/>
      <w:r w:rsidRPr="00F354AB">
        <w:t xml:space="preserve"> </w:t>
      </w:r>
      <w:proofErr w:type="spellStart"/>
      <w:r w:rsidRPr="00F354AB">
        <w:t>Toán</w:t>
      </w:r>
      <w:proofErr w:type="spellEnd"/>
      <w:r w:rsidRPr="00F354AB">
        <w:t xml:space="preserve">, </w:t>
      </w:r>
      <w:proofErr w:type="spellStart"/>
      <w:r w:rsidRPr="00F354AB">
        <w:t>Đọc</w:t>
      </w:r>
      <w:proofErr w:type="spellEnd"/>
      <w:r w:rsidRPr="00F354AB">
        <w:t xml:space="preserve"> </w:t>
      </w:r>
      <w:proofErr w:type="spellStart"/>
      <w:r w:rsidRPr="00F354AB">
        <w:t>hiểu</w:t>
      </w:r>
      <w:proofErr w:type="spellEnd"/>
      <w:r w:rsidRPr="00F354AB">
        <w:t xml:space="preserve">, Khoa </w:t>
      </w:r>
      <w:proofErr w:type="spellStart"/>
      <w:r w:rsidRPr="00F354AB">
        <w:t>học</w:t>
      </w:r>
      <w:proofErr w:type="spellEnd"/>
      <w:r w:rsidRPr="00F354AB">
        <w:t>/</w:t>
      </w:r>
      <w:proofErr w:type="spellStart"/>
      <w:r w:rsidRPr="00F354AB">
        <w:t>Giải</w:t>
      </w:r>
      <w:proofErr w:type="spellEnd"/>
      <w:r w:rsidRPr="00F354AB">
        <w:t xml:space="preserve"> </w:t>
      </w:r>
      <w:proofErr w:type="spellStart"/>
      <w:r w:rsidRPr="00F354AB">
        <w:t>quyết</w:t>
      </w:r>
      <w:proofErr w:type="spellEnd"/>
      <w:r w:rsidRPr="00F354AB">
        <w:t xml:space="preserve"> </w:t>
      </w:r>
      <w:proofErr w:type="spellStart"/>
      <w:r w:rsidRPr="00F354AB">
        <w:t>vấn</w:t>
      </w:r>
      <w:proofErr w:type="spellEnd"/>
      <w:r w:rsidRPr="00F354AB">
        <w:t xml:space="preserve"> </w:t>
      </w:r>
      <w:proofErr w:type="spellStart"/>
      <w:r w:rsidRPr="00F354AB">
        <w:t>đề</w:t>
      </w:r>
      <w:proofErr w:type="spellEnd"/>
      <w:r w:rsidRPr="00F354AB">
        <w:t>.</w:t>
      </w:r>
      <w:r w:rsidRPr="00F354AB">
        <w:br/>
      </w:r>
      <w:r w:rsidRPr="00F354AB">
        <w:br/>
        <w:t xml:space="preserve">Trong </w:t>
      </w:r>
      <w:proofErr w:type="spellStart"/>
      <w:r w:rsidRPr="00F354AB">
        <w:t>số</w:t>
      </w:r>
      <w:proofErr w:type="spellEnd"/>
      <w:r w:rsidRPr="00F354AB">
        <w:t xml:space="preserve"> 2.757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đợt</w:t>
      </w:r>
      <w:proofErr w:type="spellEnd"/>
      <w:r w:rsidRPr="00F354AB">
        <w:t xml:space="preserve"> 1 </w:t>
      </w:r>
      <w:proofErr w:type="spellStart"/>
      <w:r w:rsidRPr="00F354AB">
        <w:t>có</w:t>
      </w:r>
      <w:proofErr w:type="spellEnd"/>
      <w:r w:rsidRPr="00F354AB">
        <w:t xml:space="preserve"> 85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không</w:t>
      </w:r>
      <w:proofErr w:type="spellEnd"/>
      <w:r w:rsidRPr="00F354AB">
        <w:t xml:space="preserve"> </w:t>
      </w:r>
      <w:proofErr w:type="spellStart"/>
      <w:r w:rsidRPr="00F354AB">
        <w:t>có</w:t>
      </w:r>
      <w:proofErr w:type="spellEnd"/>
      <w:r w:rsidRPr="00F354AB">
        <w:t xml:space="preserve"> CCCD </w:t>
      </w:r>
      <w:proofErr w:type="spellStart"/>
      <w:r w:rsidRPr="00F354AB">
        <w:t>gắn</w:t>
      </w:r>
      <w:proofErr w:type="spellEnd"/>
      <w:r w:rsidRPr="00F354AB">
        <w:t xml:space="preserve"> </w:t>
      </w:r>
      <w:proofErr w:type="spellStart"/>
      <w:r w:rsidRPr="00F354AB">
        <w:t>chíp</w:t>
      </w:r>
      <w:proofErr w:type="spellEnd"/>
      <w:r w:rsidRPr="00F354AB">
        <w:t xml:space="preserve"> </w:t>
      </w:r>
      <w:proofErr w:type="spellStart"/>
      <w:r w:rsidRPr="00F354AB">
        <w:t>sẽ</w:t>
      </w:r>
      <w:proofErr w:type="spellEnd"/>
      <w:r w:rsidRPr="00F354AB">
        <w:t xml:space="preserve"> </w:t>
      </w:r>
      <w:proofErr w:type="spellStart"/>
      <w:r w:rsidRPr="00F354AB">
        <w:t>cần</w:t>
      </w:r>
      <w:proofErr w:type="spellEnd"/>
      <w:r w:rsidRPr="00F354AB">
        <w:t xml:space="preserve"> </w:t>
      </w:r>
      <w:proofErr w:type="spellStart"/>
      <w:r w:rsidRPr="00F354AB">
        <w:t>làm</w:t>
      </w:r>
      <w:proofErr w:type="spellEnd"/>
      <w:r w:rsidRPr="00F354AB">
        <w:t xml:space="preserve"> </w:t>
      </w:r>
      <w:proofErr w:type="spellStart"/>
      <w:r w:rsidRPr="00F354AB">
        <w:t>thêm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thủ</w:t>
      </w:r>
      <w:proofErr w:type="spellEnd"/>
      <w:r w:rsidRPr="00F354AB">
        <w:t xml:space="preserve"> </w:t>
      </w:r>
      <w:proofErr w:type="spellStart"/>
      <w:r w:rsidRPr="00F354AB">
        <w:t>tục</w:t>
      </w:r>
      <w:proofErr w:type="spellEnd"/>
      <w:r w:rsidRPr="00F354AB">
        <w:t xml:space="preserve"> </w:t>
      </w:r>
      <w:proofErr w:type="spellStart"/>
      <w:r w:rsidRPr="00F354AB">
        <w:t>để</w:t>
      </w:r>
      <w:proofErr w:type="spellEnd"/>
      <w:r w:rsidRPr="00F354AB">
        <w:t xml:space="preserve"> </w:t>
      </w:r>
      <w:proofErr w:type="spellStart"/>
      <w:r w:rsidRPr="00F354AB">
        <w:t>nhận</w:t>
      </w:r>
      <w:proofErr w:type="spellEnd"/>
      <w:r w:rsidRPr="00F354AB">
        <w:t xml:space="preserve"> </w:t>
      </w:r>
      <w:proofErr w:type="spellStart"/>
      <w:r w:rsidRPr="00F354AB">
        <w:t>được</w:t>
      </w:r>
      <w:proofErr w:type="spellEnd"/>
      <w:r w:rsidRPr="00F354AB">
        <w:t xml:space="preserve"> </w:t>
      </w:r>
      <w:proofErr w:type="spellStart"/>
      <w:r w:rsidRPr="00F354AB">
        <w:t>kết</w:t>
      </w:r>
      <w:proofErr w:type="spellEnd"/>
      <w:r w:rsidRPr="00F354AB">
        <w:t xml:space="preserve"> </w:t>
      </w:r>
      <w:proofErr w:type="spellStart"/>
      <w:r w:rsidRPr="00F354AB">
        <w:t>quả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. Trong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lần</w:t>
      </w:r>
      <w:proofErr w:type="spellEnd"/>
      <w:r w:rsidRPr="00F354AB">
        <w:t xml:space="preserve"> </w:t>
      </w:r>
      <w:proofErr w:type="spellStart"/>
      <w:r w:rsidRPr="00F354AB">
        <w:t>tổ</w:t>
      </w:r>
      <w:proofErr w:type="spellEnd"/>
      <w:r w:rsidRPr="00F354AB">
        <w:t xml:space="preserve"> </w:t>
      </w:r>
      <w:proofErr w:type="spellStart"/>
      <w:r w:rsidRPr="00F354AB">
        <w:t>chức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tiếp</w:t>
      </w:r>
      <w:proofErr w:type="spellEnd"/>
      <w:r w:rsidRPr="00F354AB">
        <w:t xml:space="preserve"> </w:t>
      </w:r>
      <w:proofErr w:type="spellStart"/>
      <w:r w:rsidRPr="00F354AB">
        <w:t>theo</w:t>
      </w:r>
      <w:proofErr w:type="spellEnd"/>
      <w:r w:rsidRPr="00F354AB">
        <w:t xml:space="preserve">, </w:t>
      </w:r>
      <w:proofErr w:type="spellStart"/>
      <w:r w:rsidRPr="00F354AB">
        <w:t>việc</w:t>
      </w:r>
      <w:proofErr w:type="spellEnd"/>
      <w:r w:rsidRPr="00F354AB">
        <w:t xml:space="preserve"> </w:t>
      </w:r>
      <w:proofErr w:type="spellStart"/>
      <w:r w:rsidRPr="00F354AB">
        <w:t>đem</w:t>
      </w:r>
      <w:proofErr w:type="spellEnd"/>
      <w:r w:rsidRPr="00F354AB">
        <w:t xml:space="preserve"> CCCD </w:t>
      </w:r>
      <w:proofErr w:type="spellStart"/>
      <w:r w:rsidRPr="00F354AB">
        <w:t>có</w:t>
      </w:r>
      <w:proofErr w:type="spellEnd"/>
      <w:r w:rsidRPr="00F354AB">
        <w:t xml:space="preserve"> </w:t>
      </w:r>
      <w:proofErr w:type="spellStart"/>
      <w:r w:rsidRPr="00F354AB">
        <w:t>gắn</w:t>
      </w:r>
      <w:proofErr w:type="spellEnd"/>
      <w:r w:rsidRPr="00F354AB">
        <w:t xml:space="preserve"> </w:t>
      </w:r>
      <w:proofErr w:type="spellStart"/>
      <w:r w:rsidRPr="00F354AB">
        <w:t>chíp</w:t>
      </w:r>
      <w:proofErr w:type="spellEnd"/>
      <w:r w:rsidRPr="00F354AB">
        <w:t xml:space="preserve"> </w:t>
      </w:r>
      <w:proofErr w:type="spellStart"/>
      <w:r w:rsidRPr="00F354AB">
        <w:t>khi</w:t>
      </w:r>
      <w:proofErr w:type="spellEnd"/>
      <w:r w:rsidRPr="00F354AB">
        <w:t xml:space="preserve"> </w:t>
      </w:r>
      <w:proofErr w:type="spellStart"/>
      <w:r w:rsidRPr="00F354AB">
        <w:t>đến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</w:t>
      </w:r>
      <w:proofErr w:type="spellStart"/>
      <w:r w:rsidRPr="00F354AB">
        <w:t>sẽ</w:t>
      </w:r>
      <w:proofErr w:type="spellEnd"/>
      <w:r w:rsidRPr="00F354AB">
        <w:t xml:space="preserve"> </w:t>
      </w:r>
      <w:proofErr w:type="spellStart"/>
      <w:r w:rsidRPr="00F354AB">
        <w:t>là</w:t>
      </w:r>
      <w:proofErr w:type="spellEnd"/>
      <w:r w:rsidRPr="00F354AB">
        <w:t xml:space="preserve"> </w:t>
      </w:r>
      <w:proofErr w:type="spellStart"/>
      <w:r w:rsidRPr="00F354AB">
        <w:t>lưu</w:t>
      </w:r>
      <w:proofErr w:type="spellEnd"/>
      <w:r w:rsidRPr="00F354AB">
        <w:t xml:space="preserve"> ý </w:t>
      </w:r>
      <w:proofErr w:type="spellStart"/>
      <w:r w:rsidRPr="00F354AB">
        <w:t>nhiều</w:t>
      </w:r>
      <w:proofErr w:type="spellEnd"/>
      <w:r w:rsidRPr="00F354AB">
        <w:t xml:space="preserve"> </w:t>
      </w:r>
      <w:proofErr w:type="spellStart"/>
      <w:r w:rsidRPr="00F354AB">
        <w:t>hơn</w:t>
      </w:r>
      <w:proofErr w:type="spellEnd"/>
      <w:r w:rsidRPr="00F354AB">
        <w:t xml:space="preserve"> </w:t>
      </w:r>
      <w:proofErr w:type="spellStart"/>
      <w:r w:rsidRPr="00F354AB">
        <w:t>đến</w:t>
      </w:r>
      <w:proofErr w:type="spellEnd"/>
      <w:r w:rsidRPr="00F354AB">
        <w:t xml:space="preserve"> </w:t>
      </w:r>
      <w:proofErr w:type="spellStart"/>
      <w:r w:rsidRPr="00F354AB">
        <w:t>với</w:t>
      </w:r>
      <w:proofErr w:type="spellEnd"/>
      <w:r w:rsidRPr="00F354AB">
        <w:t xml:space="preserve"> </w:t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.</w:t>
      </w:r>
      <w:r w:rsidRPr="00F354AB">
        <w:br/>
      </w:r>
      <w:r w:rsidRPr="00F354AB">
        <w:br/>
      </w:r>
      <w:proofErr w:type="spellStart"/>
      <w:r w:rsidRPr="00F354AB">
        <w:t>Thí</w:t>
      </w:r>
      <w:proofErr w:type="spellEnd"/>
      <w:r w:rsidRPr="00F354AB">
        <w:t xml:space="preserve"> </w:t>
      </w:r>
      <w:proofErr w:type="spellStart"/>
      <w:r w:rsidRPr="00F354AB">
        <w:t>sinh</w:t>
      </w:r>
      <w:proofErr w:type="spellEnd"/>
      <w:r w:rsidRPr="00F354AB">
        <w:t xml:space="preserve"> </w:t>
      </w:r>
      <w:proofErr w:type="spellStart"/>
      <w:r w:rsidRPr="00F354AB">
        <w:t>muốn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ký</w:t>
      </w:r>
      <w:proofErr w:type="spellEnd"/>
      <w:r w:rsidRPr="00F354AB">
        <w:t xml:space="preserve"> </w:t>
      </w:r>
      <w:proofErr w:type="spellStart"/>
      <w:r w:rsidRPr="00F354AB">
        <w:t>tham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 xml:space="preserve"> </w:t>
      </w:r>
      <w:proofErr w:type="spellStart"/>
      <w:r w:rsidRPr="00F354AB">
        <w:t>đợt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TSA </w:t>
      </w:r>
      <w:proofErr w:type="spellStart"/>
      <w:r w:rsidRPr="00F354AB">
        <w:t>cần</w:t>
      </w:r>
      <w:proofErr w:type="spellEnd"/>
      <w:r w:rsidRPr="00F354AB">
        <w:t xml:space="preserve"> </w:t>
      </w:r>
      <w:proofErr w:type="spellStart"/>
      <w:r w:rsidRPr="00F354AB">
        <w:t>lưu</w:t>
      </w:r>
      <w:proofErr w:type="spellEnd"/>
      <w:r w:rsidRPr="00F354AB">
        <w:t xml:space="preserve"> ý </w:t>
      </w:r>
      <w:proofErr w:type="spellStart"/>
      <w:r w:rsidRPr="00F354AB">
        <w:t>lịch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ký</w:t>
      </w:r>
      <w:proofErr w:type="spellEnd"/>
      <w:r w:rsidRPr="00F354AB">
        <w:t xml:space="preserve"> 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 xml:space="preserve"> (</w:t>
      </w:r>
      <w:proofErr w:type="spellStart"/>
      <w:r w:rsidRPr="00F354AB">
        <w:t>dự</w:t>
      </w:r>
      <w:proofErr w:type="spellEnd"/>
      <w:r w:rsidRPr="00F354AB">
        <w:t xml:space="preserve"> </w:t>
      </w:r>
      <w:proofErr w:type="spellStart"/>
      <w:r w:rsidRPr="00F354AB">
        <w:t>kiến</w:t>
      </w:r>
      <w:proofErr w:type="spellEnd"/>
      <w:r w:rsidRPr="00F354AB">
        <w:t xml:space="preserve">) </w:t>
      </w:r>
      <w:proofErr w:type="spellStart"/>
      <w:r w:rsidRPr="00F354AB">
        <w:t>của</w:t>
      </w:r>
      <w:proofErr w:type="spellEnd"/>
      <w:r w:rsidRPr="00F354AB">
        <w:t xml:space="preserve"> </w:t>
      </w:r>
      <w:proofErr w:type="spellStart"/>
      <w:r w:rsidRPr="00F354AB">
        <w:t>các</w:t>
      </w:r>
      <w:proofErr w:type="spellEnd"/>
      <w:r w:rsidRPr="00F354AB">
        <w:t> </w:t>
      </w:r>
      <w:proofErr w:type="spellStart"/>
      <w:r w:rsidRPr="00F354AB">
        <w:fldChar w:fldCharType="begin"/>
      </w:r>
      <w:r w:rsidRPr="00F354AB">
        <w:instrText>HYPERLINK "https://ts.hust.edu.vn/tin-tuc/ky-thi-danh-gia-tu-duy-cua-dh-bach-khoa-ha-noi"</w:instrText>
      </w:r>
      <w:r w:rsidRPr="00F354AB">
        <w:fldChar w:fldCharType="separate"/>
      </w:r>
      <w:r w:rsidRPr="00F354AB">
        <w:rPr>
          <w:rStyle w:val="Siuktni"/>
          <w:b/>
          <w:bCs/>
        </w:rPr>
        <w:t>đợt</w:t>
      </w:r>
      <w:proofErr w:type="spellEnd"/>
      <w:r w:rsidRPr="00F354AB">
        <w:rPr>
          <w:rStyle w:val="Siuktni"/>
          <w:b/>
          <w:bCs/>
        </w:rPr>
        <w:t xml:space="preserve"> </w:t>
      </w:r>
      <w:proofErr w:type="spellStart"/>
      <w:r w:rsidRPr="00F354AB">
        <w:rPr>
          <w:rStyle w:val="Siuktni"/>
          <w:b/>
          <w:bCs/>
        </w:rPr>
        <w:t>thi</w:t>
      </w:r>
      <w:proofErr w:type="spellEnd"/>
      <w:r w:rsidRPr="00F354AB">
        <w:rPr>
          <w:rStyle w:val="Siuktni"/>
          <w:b/>
          <w:bCs/>
        </w:rPr>
        <w:t xml:space="preserve"> TSA2024</w:t>
      </w:r>
      <w:r w:rsidRPr="00F354AB">
        <w:fldChar w:fldCharType="end"/>
      </w:r>
      <w:r w:rsidRPr="00F354AB">
        <w:t> </w:t>
      </w:r>
      <w:proofErr w:type="spellStart"/>
      <w:r w:rsidRPr="00F354AB">
        <w:t>tiếp</w:t>
      </w:r>
      <w:proofErr w:type="spellEnd"/>
      <w:r w:rsidRPr="00F354AB">
        <w:t xml:space="preserve"> </w:t>
      </w:r>
      <w:proofErr w:type="spellStart"/>
      <w:r w:rsidRPr="00F354AB">
        <w:t>theo.</w:t>
      </w:r>
      <w:proofErr w:type="spellEnd"/>
    </w:p>
    <w:p w14:paraId="1412694F" w14:textId="77777777" w:rsidR="00F354AB" w:rsidRPr="00F354AB" w:rsidRDefault="00F354AB" w:rsidP="00F354AB">
      <w:proofErr w:type="spellStart"/>
      <w:r>
        <w:t>Lịch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kiến</w:t>
      </w:r>
      <w:proofErr w:type="spellEnd"/>
      <w:r>
        <w:t xml:space="preserve"> 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TSA 2024</w:t>
      </w:r>
      <w:r>
        <w:br/>
      </w:r>
      <w:r w:rsidRPr="00F354AB">
        <w:t xml:space="preserve">TT: </w:t>
      </w:r>
      <w:proofErr w:type="spellStart"/>
      <w:r w:rsidRPr="00F354AB">
        <w:t>Đợt</w:t>
      </w:r>
      <w:proofErr w:type="spellEnd"/>
      <w:r w:rsidRPr="00F354AB">
        <w:t xml:space="preserve"> 2,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mở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kí</w:t>
      </w:r>
      <w:proofErr w:type="spellEnd"/>
      <w:r w:rsidRPr="00F354AB">
        <w:t xml:space="preserve">: </w:t>
      </w:r>
      <w:proofErr w:type="spellStart"/>
      <w:r w:rsidRPr="00F354AB">
        <w:t>Từ</w:t>
      </w:r>
      <w:proofErr w:type="spellEnd"/>
      <w:r w:rsidRPr="00F354AB">
        <w:t xml:space="preserve"> 16/12/2023 </w:t>
      </w:r>
      <w:proofErr w:type="spellStart"/>
      <w:r w:rsidRPr="00F354AB">
        <w:t>đến</w:t>
      </w:r>
      <w:proofErr w:type="spellEnd"/>
      <w:r w:rsidRPr="00F354AB">
        <w:t xml:space="preserve"> 25/12/2023,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: 20-21/1/2024</w:t>
      </w:r>
    </w:p>
    <w:p w14:paraId="215EA849" w14:textId="77777777" w:rsidR="00F354AB" w:rsidRPr="00F354AB" w:rsidRDefault="00F354AB" w:rsidP="00F354AB">
      <w:r w:rsidRPr="00F354AB">
        <w:t xml:space="preserve">TT: </w:t>
      </w:r>
      <w:proofErr w:type="spellStart"/>
      <w:r w:rsidRPr="00F354AB">
        <w:t>Đợt</w:t>
      </w:r>
      <w:proofErr w:type="spellEnd"/>
      <w:r w:rsidRPr="00F354AB">
        <w:t xml:space="preserve"> 3,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mở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kí</w:t>
      </w:r>
      <w:proofErr w:type="spellEnd"/>
      <w:r w:rsidRPr="00F354AB">
        <w:t xml:space="preserve">: </w:t>
      </w:r>
      <w:proofErr w:type="spellStart"/>
      <w:r w:rsidRPr="00F354AB">
        <w:t>Từ</w:t>
      </w:r>
      <w:proofErr w:type="spellEnd"/>
      <w:r w:rsidRPr="00F354AB">
        <w:t xml:space="preserve"> 6/2/2024 </w:t>
      </w:r>
      <w:proofErr w:type="spellStart"/>
      <w:r w:rsidRPr="00F354AB">
        <w:t>đến</w:t>
      </w:r>
      <w:proofErr w:type="spellEnd"/>
      <w:r w:rsidRPr="00F354AB">
        <w:t xml:space="preserve"> 15/2/2024,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: 09-10/3/2024</w:t>
      </w:r>
    </w:p>
    <w:p w14:paraId="476AAEEB" w14:textId="77777777" w:rsidR="00F354AB" w:rsidRPr="00F354AB" w:rsidRDefault="00F354AB" w:rsidP="00F354AB">
      <w:r w:rsidRPr="00F354AB">
        <w:lastRenderedPageBreak/>
        <w:t xml:space="preserve">TT: </w:t>
      </w:r>
      <w:proofErr w:type="spellStart"/>
      <w:r w:rsidRPr="00F354AB">
        <w:t>Đợt</w:t>
      </w:r>
      <w:proofErr w:type="spellEnd"/>
      <w:r w:rsidRPr="00F354AB">
        <w:t xml:space="preserve"> 4,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mở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kí</w:t>
      </w:r>
      <w:proofErr w:type="spellEnd"/>
      <w:r w:rsidRPr="00F354AB">
        <w:t xml:space="preserve">: </w:t>
      </w:r>
      <w:proofErr w:type="spellStart"/>
      <w:r w:rsidRPr="00F354AB">
        <w:t>Từ</w:t>
      </w:r>
      <w:proofErr w:type="spellEnd"/>
      <w:r w:rsidRPr="00F354AB">
        <w:t xml:space="preserve"> 25/3/2024 </w:t>
      </w:r>
      <w:proofErr w:type="spellStart"/>
      <w:r w:rsidRPr="00F354AB">
        <w:t>đến</w:t>
      </w:r>
      <w:proofErr w:type="spellEnd"/>
      <w:r w:rsidRPr="00F354AB">
        <w:t xml:space="preserve"> 5/4/2024,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: 27-28/4/2024</w:t>
      </w:r>
    </w:p>
    <w:p w14:paraId="62C54243" w14:textId="77777777" w:rsidR="00F354AB" w:rsidRPr="00F354AB" w:rsidRDefault="00F354AB" w:rsidP="00F354AB">
      <w:r w:rsidRPr="00F354AB">
        <w:t xml:space="preserve">TT: </w:t>
      </w:r>
      <w:proofErr w:type="spellStart"/>
      <w:r w:rsidRPr="00F354AB">
        <w:t>Đợt</w:t>
      </w:r>
      <w:proofErr w:type="spellEnd"/>
      <w:r w:rsidRPr="00F354AB">
        <w:t xml:space="preserve"> 5,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mở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kí</w:t>
      </w:r>
      <w:proofErr w:type="spellEnd"/>
      <w:r w:rsidRPr="00F354AB">
        <w:t xml:space="preserve">: </w:t>
      </w:r>
      <w:proofErr w:type="spellStart"/>
      <w:r w:rsidRPr="00F354AB">
        <w:t>Từ</w:t>
      </w:r>
      <w:proofErr w:type="spellEnd"/>
      <w:r w:rsidRPr="00F354AB">
        <w:t xml:space="preserve"> 2/5/2024 </w:t>
      </w:r>
      <w:proofErr w:type="spellStart"/>
      <w:r w:rsidRPr="00F354AB">
        <w:t>đến</w:t>
      </w:r>
      <w:proofErr w:type="spellEnd"/>
      <w:r w:rsidRPr="00F354AB">
        <w:t xml:space="preserve"> 20/5/2024,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: 08-09/6/2024</w:t>
      </w:r>
    </w:p>
    <w:p w14:paraId="448BFCD3" w14:textId="77777777" w:rsidR="00F354AB" w:rsidRPr="00F354AB" w:rsidRDefault="00F354AB" w:rsidP="00F354AB">
      <w:r w:rsidRPr="00F354AB">
        <w:t xml:space="preserve">TT: </w:t>
      </w:r>
      <w:proofErr w:type="spellStart"/>
      <w:r w:rsidRPr="00F354AB">
        <w:t>Đợt</w:t>
      </w:r>
      <w:proofErr w:type="spellEnd"/>
      <w:r w:rsidRPr="00F354AB">
        <w:t xml:space="preserve"> 6,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mở</w:t>
      </w:r>
      <w:proofErr w:type="spellEnd"/>
      <w:r w:rsidRPr="00F354AB">
        <w:t xml:space="preserve"> </w:t>
      </w:r>
      <w:proofErr w:type="spellStart"/>
      <w:r w:rsidRPr="00F354AB">
        <w:t>đăng</w:t>
      </w:r>
      <w:proofErr w:type="spellEnd"/>
      <w:r w:rsidRPr="00F354AB">
        <w:t xml:space="preserve"> </w:t>
      </w:r>
      <w:proofErr w:type="spellStart"/>
      <w:r w:rsidRPr="00F354AB">
        <w:t>kí</w:t>
      </w:r>
      <w:proofErr w:type="spellEnd"/>
      <w:r w:rsidRPr="00F354AB">
        <w:t xml:space="preserve">: </w:t>
      </w:r>
      <w:proofErr w:type="spellStart"/>
      <w:r w:rsidRPr="00F354AB">
        <w:t>Từ</w:t>
      </w:r>
      <w:proofErr w:type="spellEnd"/>
      <w:r w:rsidRPr="00F354AB">
        <w:t xml:space="preserve"> 2/5/2024 </w:t>
      </w:r>
      <w:proofErr w:type="spellStart"/>
      <w:r w:rsidRPr="00F354AB">
        <w:t>đến</w:t>
      </w:r>
      <w:proofErr w:type="spellEnd"/>
      <w:r w:rsidRPr="00F354AB">
        <w:t xml:space="preserve"> 20/5/2024, </w:t>
      </w:r>
      <w:proofErr w:type="spellStart"/>
      <w:r w:rsidRPr="00F354AB">
        <w:t>Thời</w:t>
      </w:r>
      <w:proofErr w:type="spellEnd"/>
      <w:r w:rsidRPr="00F354AB">
        <w:t xml:space="preserve"> </w:t>
      </w:r>
      <w:proofErr w:type="spellStart"/>
      <w:r w:rsidRPr="00F354AB">
        <w:t>gian</w:t>
      </w:r>
      <w:proofErr w:type="spellEnd"/>
      <w:r w:rsidRPr="00F354AB">
        <w:t xml:space="preserve"> </w:t>
      </w:r>
      <w:proofErr w:type="spellStart"/>
      <w:r w:rsidRPr="00F354AB">
        <w:t>thi</w:t>
      </w:r>
      <w:proofErr w:type="spellEnd"/>
      <w:r w:rsidRPr="00F354AB">
        <w:t>: 15-16/6/2024</w:t>
      </w:r>
    </w:p>
    <w:p w14:paraId="61A77F22" w14:textId="496F077D" w:rsidR="00F354AB" w:rsidRDefault="00F354AB"/>
    <w:sectPr w:rsidR="00F3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AB"/>
    <w:rsid w:val="00106B43"/>
    <w:rsid w:val="00244A68"/>
    <w:rsid w:val="008026D3"/>
    <w:rsid w:val="00F354A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6858"/>
  <w15:chartTrackingRefBased/>
  <w15:docId w15:val="{EAADD4B2-F0F5-4896-AAFC-AD7349EC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3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3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3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3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3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3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3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3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3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3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3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3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354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354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354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354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354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354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3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3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3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3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3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354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354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354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3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354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354A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354A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354AB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F354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2024-12-09T10:10:00Z</dcterms:created>
  <dcterms:modified xsi:type="dcterms:W3CDTF">2024-12-09T10:15:00Z</dcterms:modified>
</cp:coreProperties>
</file>