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ED2AF" w14:textId="77777777" w:rsidR="002F54C0" w:rsidRPr="002F54C0" w:rsidRDefault="002F54C0" w:rsidP="002F54C0">
      <w:r w:rsidRPr="002F54C0">
        <w:t>Ngưỡng yêu cầu điểm chứng chỉ quốc tế (SAT, ACT, A-Level, IELTS) năm 2021 (diện 1.2 Xét tuyển theo Chứng chỉ quốc tế)</w:t>
      </w:r>
    </w:p>
    <w:p w14:paraId="5A156A99" w14:textId="50998B25" w:rsidR="002F54C0" w:rsidRPr="002F54C0" w:rsidRDefault="002F54C0" w:rsidP="002F54C0">
      <w:r>
        <w:t xml:space="preserve">Thời gian: </w:t>
      </w:r>
      <w:r w:rsidRPr="002F54C0">
        <w:t>21-09-2021</w:t>
      </w:r>
    </w:p>
    <w:p w14:paraId="02A7667F" w14:textId="77777777" w:rsidR="002F54C0" w:rsidRDefault="002F54C0" w:rsidP="002F54C0">
      <w:r w:rsidRPr="002F54C0">
        <w:t>Trường Đại học Bách khoa Hà Nội công bố ngưỡng yêu cầu đối với các thí sinh đăng ký xét tuyển tài năng năm 2021. Theo đó, ngưỡng yêu cầu đối với thí sinh sử dụng phương thức xét tuyển theo chứng chỉ quốc tế (SAT, ACT, A-Level, IELTS) năm 2021 như sau</w:t>
      </w:r>
    </w:p>
    <w:p w14:paraId="047DE637" w14:textId="491FC7E7" w:rsidR="002F54C0" w:rsidRPr="002F54C0" w:rsidRDefault="002F54C0" w:rsidP="002F54C0">
      <w:r w:rsidRPr="002F54C0">
        <w:t>Mã xét tuyển: IT1, IT-E10</w:t>
      </w:r>
    </w:p>
    <w:p w14:paraId="6CF56C32" w14:textId="77777777" w:rsidR="002F54C0" w:rsidRPr="002F54C0" w:rsidRDefault="002F54C0" w:rsidP="002F54C0">
      <w:pPr>
        <w:numPr>
          <w:ilvl w:val="0"/>
          <w:numId w:val="1"/>
        </w:numPr>
      </w:pPr>
      <w:r w:rsidRPr="002F54C0">
        <w:t>A-Level: PUM range ≥ 96 (Toán A*)</w:t>
      </w:r>
    </w:p>
    <w:p w14:paraId="1E44BE6A" w14:textId="77777777" w:rsidR="002F54C0" w:rsidRPr="002F54C0" w:rsidRDefault="002F54C0" w:rsidP="002F54C0">
      <w:pPr>
        <w:numPr>
          <w:ilvl w:val="0"/>
          <w:numId w:val="1"/>
        </w:numPr>
      </w:pPr>
      <w:r w:rsidRPr="002F54C0">
        <w:t>SAT: ≥ 1520 (Toán ≥ 770)</w:t>
      </w:r>
    </w:p>
    <w:p w14:paraId="4E49B2E9" w14:textId="0B6DFA78" w:rsidR="002F54C0" w:rsidRPr="002F54C0" w:rsidRDefault="002F54C0" w:rsidP="002F54C0">
      <w:r w:rsidRPr="002F54C0">
        <w:t>Mã xét tuyển: IT2, IT-E6, IT-E7, IT-E15, EE2</w:t>
      </w:r>
    </w:p>
    <w:p w14:paraId="7C617CA4" w14:textId="77777777" w:rsidR="002F54C0" w:rsidRPr="002F54C0" w:rsidRDefault="002F54C0" w:rsidP="002F54C0">
      <w:pPr>
        <w:numPr>
          <w:ilvl w:val="0"/>
          <w:numId w:val="2"/>
        </w:numPr>
      </w:pPr>
      <w:r w:rsidRPr="002F54C0">
        <w:t>A-Level: PUM range ≥ 95 (Toán A*)</w:t>
      </w:r>
    </w:p>
    <w:p w14:paraId="42F7A447" w14:textId="77777777" w:rsidR="002F54C0" w:rsidRPr="002F54C0" w:rsidRDefault="002F54C0" w:rsidP="002F54C0">
      <w:pPr>
        <w:numPr>
          <w:ilvl w:val="0"/>
          <w:numId w:val="2"/>
        </w:numPr>
      </w:pPr>
      <w:r w:rsidRPr="002F54C0">
        <w:t>SAT: ≥ 1460 (Toán ≥ 770)</w:t>
      </w:r>
    </w:p>
    <w:p w14:paraId="316605A5" w14:textId="2A04B74B" w:rsidR="002F54C0" w:rsidRPr="002F54C0" w:rsidRDefault="002F54C0" w:rsidP="002F54C0">
      <w:r w:rsidRPr="002F54C0">
        <w:t>Mã xét tuyển: IT-EP</w:t>
      </w:r>
    </w:p>
    <w:p w14:paraId="31F35A37" w14:textId="77777777" w:rsidR="002F54C0" w:rsidRPr="002F54C0" w:rsidRDefault="002F54C0" w:rsidP="002F54C0">
      <w:pPr>
        <w:numPr>
          <w:ilvl w:val="0"/>
          <w:numId w:val="3"/>
        </w:numPr>
      </w:pPr>
      <w:r w:rsidRPr="002F54C0">
        <w:t>ACT: ≥ 32 (Toán ≥ 32)</w:t>
      </w:r>
    </w:p>
    <w:p w14:paraId="5FD8D090" w14:textId="77777777" w:rsidR="002F54C0" w:rsidRPr="002F54C0" w:rsidRDefault="002F54C0" w:rsidP="002F54C0">
      <w:pPr>
        <w:numPr>
          <w:ilvl w:val="0"/>
          <w:numId w:val="3"/>
        </w:numPr>
      </w:pPr>
      <w:r w:rsidRPr="002F54C0">
        <w:t>SAT: ≥ 1400 (Toán ≥ 750)</w:t>
      </w:r>
    </w:p>
    <w:p w14:paraId="1BC60353" w14:textId="060C5E8F" w:rsidR="002F54C0" w:rsidRPr="002F54C0" w:rsidRDefault="002F54C0" w:rsidP="002F54C0">
      <w:r w:rsidRPr="002F54C0">
        <w:t xml:space="preserve"> Mã xét tuyển: BF2, EE-E8, EE-E18, EE-EP, ET1, ET-E4, ET-E5, ET-E9, ET-E16, IT-EP, ME1, ME-E1, MI1, MI2, TE-E2</w:t>
      </w:r>
    </w:p>
    <w:p w14:paraId="167A46EB" w14:textId="77777777" w:rsidR="002F54C0" w:rsidRPr="002F54C0" w:rsidRDefault="002F54C0" w:rsidP="002F54C0">
      <w:pPr>
        <w:numPr>
          <w:ilvl w:val="0"/>
          <w:numId w:val="4"/>
        </w:numPr>
      </w:pPr>
      <w:r w:rsidRPr="002F54C0">
        <w:t>A-Level: PUM range ≥ 90 (Toán A)</w:t>
      </w:r>
    </w:p>
    <w:p w14:paraId="5566FE6C" w14:textId="77777777" w:rsidR="002F54C0" w:rsidRDefault="002F54C0" w:rsidP="002F54C0">
      <w:pPr>
        <w:numPr>
          <w:ilvl w:val="0"/>
          <w:numId w:val="4"/>
        </w:numPr>
      </w:pPr>
      <w:r w:rsidRPr="002F54C0">
        <w:t>SAT: ≥ 1400 (Toán ≥ 750)</w:t>
      </w:r>
    </w:p>
    <w:p w14:paraId="4150485A" w14:textId="2F2C668D" w:rsidR="002F54C0" w:rsidRPr="002F54C0" w:rsidRDefault="002F54C0" w:rsidP="002F54C0">
      <w:r w:rsidRPr="002F54C0">
        <w:t>Mã xét tuyển: BF1, BF-E12, CH1, CH2, CH-E11, ED2, EV1, EM2, EM3, EM5, EM-E13, EM-E14, HE1, MS1, MS-E3, ME2, TE2, TE3, TE-EP, FL1, FL2</w:t>
      </w:r>
    </w:p>
    <w:p w14:paraId="3FF48A13" w14:textId="77777777" w:rsidR="002F54C0" w:rsidRPr="002F54C0" w:rsidRDefault="002F54C0" w:rsidP="002F54C0">
      <w:pPr>
        <w:numPr>
          <w:ilvl w:val="0"/>
          <w:numId w:val="5"/>
        </w:numPr>
      </w:pPr>
      <w:r w:rsidRPr="002F54C0">
        <w:t>A-Level: PUM range ≥ 80 (Toán A)</w:t>
      </w:r>
    </w:p>
    <w:p w14:paraId="2361CB87" w14:textId="77777777" w:rsidR="002F54C0" w:rsidRPr="002F54C0" w:rsidRDefault="002F54C0" w:rsidP="002F54C0">
      <w:pPr>
        <w:numPr>
          <w:ilvl w:val="0"/>
          <w:numId w:val="5"/>
        </w:numPr>
      </w:pPr>
      <w:r w:rsidRPr="002F54C0">
        <w:t>SAT: ≥ 1340 (Toán ≥ 700)</w:t>
      </w:r>
    </w:p>
    <w:p w14:paraId="79C9BE99" w14:textId="64206C31" w:rsidR="002F54C0" w:rsidRPr="002F54C0" w:rsidRDefault="002F54C0" w:rsidP="002F54C0">
      <w:r w:rsidRPr="002F54C0">
        <w:t>Mã xét tuyển: ET-LUH, ME-NUT, ME-LUH, TROY-IT</w:t>
      </w:r>
    </w:p>
    <w:p w14:paraId="4BA1FB80" w14:textId="77777777" w:rsidR="002F54C0" w:rsidRPr="002F54C0" w:rsidRDefault="002F54C0" w:rsidP="002F54C0">
      <w:pPr>
        <w:numPr>
          <w:ilvl w:val="0"/>
          <w:numId w:val="6"/>
        </w:numPr>
      </w:pPr>
      <w:r w:rsidRPr="002F54C0">
        <w:t>A-Level: PUM range ≥ 70 (Toán B)</w:t>
      </w:r>
    </w:p>
    <w:p w14:paraId="203A4A86" w14:textId="77777777" w:rsidR="002F54C0" w:rsidRPr="002F54C0" w:rsidRDefault="002F54C0" w:rsidP="002F54C0">
      <w:pPr>
        <w:numPr>
          <w:ilvl w:val="0"/>
          <w:numId w:val="6"/>
        </w:numPr>
      </w:pPr>
      <w:r w:rsidRPr="002F54C0">
        <w:t>SAT: ≥ 1270 (Toán ≥ 640)</w:t>
      </w:r>
    </w:p>
    <w:p w14:paraId="7749B52B" w14:textId="6D59A513" w:rsidR="002F54C0" w:rsidRPr="002F54C0" w:rsidRDefault="002F54C0" w:rsidP="002F54C0">
      <w:r w:rsidRPr="002F54C0">
        <w:t>Mã xét tuyển: FL1, FL2</w:t>
      </w:r>
    </w:p>
    <w:p w14:paraId="61B81F31" w14:textId="77777777" w:rsidR="002F54C0" w:rsidRPr="002F54C0" w:rsidRDefault="002F54C0" w:rsidP="002F54C0">
      <w:pPr>
        <w:numPr>
          <w:ilvl w:val="0"/>
          <w:numId w:val="7"/>
        </w:numPr>
      </w:pPr>
      <w:r w:rsidRPr="002F54C0">
        <w:lastRenderedPageBreak/>
        <w:t>IELTS Academic: ≥ 7.0</w:t>
      </w:r>
    </w:p>
    <w:p w14:paraId="6F917C48" w14:textId="6EEBC32D" w:rsidR="002F54C0" w:rsidRPr="002F54C0" w:rsidRDefault="002F54C0" w:rsidP="002F54C0">
      <w:r w:rsidRPr="002F54C0">
        <w:t xml:space="preserve"> Mã xét tuyển: EM1, EM2, EM4, TROY-BA</w:t>
      </w:r>
    </w:p>
    <w:p w14:paraId="3B59BC0F" w14:textId="77777777" w:rsidR="002F54C0" w:rsidRPr="002F54C0" w:rsidRDefault="002F54C0" w:rsidP="002F54C0">
      <w:pPr>
        <w:numPr>
          <w:ilvl w:val="0"/>
          <w:numId w:val="8"/>
        </w:numPr>
      </w:pPr>
      <w:r w:rsidRPr="002F54C0">
        <w:t>IELTS Academic: ≥ 6.0</w:t>
      </w:r>
    </w:p>
    <w:p w14:paraId="7C90667C" w14:textId="7DDAEA7D" w:rsidR="002F54C0" w:rsidRPr="002F54C0" w:rsidRDefault="002F54C0" w:rsidP="002F54C0">
      <w:r w:rsidRPr="002F54C0">
        <w:t xml:space="preserve"> Mã xét tuyển: EM3, EM5, EM-E13</w:t>
      </w:r>
    </w:p>
    <w:p w14:paraId="4AB8977C" w14:textId="77777777" w:rsidR="002F54C0" w:rsidRPr="002F54C0" w:rsidRDefault="002F54C0" w:rsidP="002F54C0">
      <w:pPr>
        <w:numPr>
          <w:ilvl w:val="0"/>
          <w:numId w:val="9"/>
        </w:numPr>
      </w:pPr>
      <w:r w:rsidRPr="002F54C0">
        <w:t>IELTS Academic: ≥ 7.0</w:t>
      </w:r>
    </w:p>
    <w:p w14:paraId="26985461" w14:textId="2EA13DEC" w:rsidR="002F54C0" w:rsidRPr="002F54C0" w:rsidRDefault="002F54C0" w:rsidP="002F54C0">
      <w:r w:rsidRPr="002F54C0">
        <w:t xml:space="preserve"> Mã xét tuyển: EM-E14</w:t>
      </w:r>
    </w:p>
    <w:p w14:paraId="0C2964EC" w14:textId="72B6E33F" w:rsidR="002F54C0" w:rsidRPr="002F54C0" w:rsidRDefault="002F54C0" w:rsidP="002F54C0">
      <w:pPr>
        <w:numPr>
          <w:ilvl w:val="0"/>
          <w:numId w:val="10"/>
        </w:numPr>
      </w:pPr>
      <w:r w:rsidRPr="002F54C0">
        <w:t>IELTS Academic: ≥ 7.5</w:t>
      </w:r>
    </w:p>
    <w:p w14:paraId="3E74AF46" w14:textId="1A9C31A8" w:rsidR="00244A68" w:rsidRDefault="002F54C0">
      <w:r w:rsidRPr="002F54C0">
        <w:t>Ngưỡng yêu cầu điểm chứng chỉ quốc tế được sử dụng cho năm tuyển sinh 2021, ngưỡng yêu cầu điểm chứng chỉ quốc tế 2022 dự kiến sẽ được công bố trong đề án tuyển sinh năm 2022.</w:t>
      </w:r>
    </w:p>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15A"/>
    <w:multiLevelType w:val="multilevel"/>
    <w:tmpl w:val="0C6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805B4"/>
    <w:multiLevelType w:val="multilevel"/>
    <w:tmpl w:val="D84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F0516"/>
    <w:multiLevelType w:val="multilevel"/>
    <w:tmpl w:val="74F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6E6D"/>
    <w:multiLevelType w:val="multilevel"/>
    <w:tmpl w:val="544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051B5"/>
    <w:multiLevelType w:val="multilevel"/>
    <w:tmpl w:val="997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D5669"/>
    <w:multiLevelType w:val="multilevel"/>
    <w:tmpl w:val="9E6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51183"/>
    <w:multiLevelType w:val="multilevel"/>
    <w:tmpl w:val="2158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63FEE"/>
    <w:multiLevelType w:val="multilevel"/>
    <w:tmpl w:val="BC3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52746"/>
    <w:multiLevelType w:val="multilevel"/>
    <w:tmpl w:val="C6E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A034A"/>
    <w:multiLevelType w:val="multilevel"/>
    <w:tmpl w:val="A51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555663">
    <w:abstractNumId w:val="8"/>
  </w:num>
  <w:num w:numId="2" w16cid:durableId="84612652">
    <w:abstractNumId w:val="3"/>
  </w:num>
  <w:num w:numId="3" w16cid:durableId="730689261">
    <w:abstractNumId w:val="5"/>
  </w:num>
  <w:num w:numId="4" w16cid:durableId="1088575576">
    <w:abstractNumId w:val="6"/>
  </w:num>
  <w:num w:numId="5" w16cid:durableId="772475182">
    <w:abstractNumId w:val="7"/>
  </w:num>
  <w:num w:numId="6" w16cid:durableId="338239894">
    <w:abstractNumId w:val="9"/>
  </w:num>
  <w:num w:numId="7" w16cid:durableId="242951537">
    <w:abstractNumId w:val="2"/>
  </w:num>
  <w:num w:numId="8" w16cid:durableId="1775049064">
    <w:abstractNumId w:val="1"/>
  </w:num>
  <w:num w:numId="9" w16cid:durableId="1324359188">
    <w:abstractNumId w:val="4"/>
  </w:num>
  <w:num w:numId="10" w16cid:durableId="17577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C0"/>
    <w:rsid w:val="00106B43"/>
    <w:rsid w:val="00244A68"/>
    <w:rsid w:val="002F54C0"/>
    <w:rsid w:val="007C08A3"/>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FF79"/>
  <w15:chartTrackingRefBased/>
  <w15:docId w15:val="{0B634553-C0EE-4E9B-B190-11164D2B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5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F5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F54C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F54C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F54C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F54C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54C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54C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54C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54C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F54C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F54C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F54C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F54C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F54C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54C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54C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54C0"/>
    <w:rPr>
      <w:rFonts w:eastAsiaTheme="majorEastAsia" w:cstheme="majorBidi"/>
      <w:color w:val="272727" w:themeColor="text1" w:themeTint="D8"/>
    </w:rPr>
  </w:style>
  <w:style w:type="paragraph" w:styleId="Tiu">
    <w:name w:val="Title"/>
    <w:basedOn w:val="Binhthng"/>
    <w:next w:val="Binhthng"/>
    <w:link w:val="TiuChar"/>
    <w:uiPriority w:val="10"/>
    <w:qFormat/>
    <w:rsid w:val="002F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54C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54C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54C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54C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54C0"/>
    <w:rPr>
      <w:i/>
      <w:iCs/>
      <w:color w:val="404040" w:themeColor="text1" w:themeTint="BF"/>
    </w:rPr>
  </w:style>
  <w:style w:type="paragraph" w:styleId="oancuaDanhsach">
    <w:name w:val="List Paragraph"/>
    <w:basedOn w:val="Binhthng"/>
    <w:uiPriority w:val="34"/>
    <w:qFormat/>
    <w:rsid w:val="002F54C0"/>
    <w:pPr>
      <w:ind w:left="720"/>
      <w:contextualSpacing/>
    </w:pPr>
  </w:style>
  <w:style w:type="character" w:styleId="NhnmnhThm">
    <w:name w:val="Intense Emphasis"/>
    <w:basedOn w:val="Phngmcinhcuaoanvn"/>
    <w:uiPriority w:val="21"/>
    <w:qFormat/>
    <w:rsid w:val="002F54C0"/>
    <w:rPr>
      <w:i/>
      <w:iCs/>
      <w:color w:val="0F4761" w:themeColor="accent1" w:themeShade="BF"/>
    </w:rPr>
  </w:style>
  <w:style w:type="paragraph" w:styleId="Nhaykepm">
    <w:name w:val="Intense Quote"/>
    <w:basedOn w:val="Binhthng"/>
    <w:next w:val="Binhthng"/>
    <w:link w:val="NhaykepmChar"/>
    <w:uiPriority w:val="30"/>
    <w:qFormat/>
    <w:rsid w:val="002F5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F54C0"/>
    <w:rPr>
      <w:i/>
      <w:iCs/>
      <w:color w:val="0F4761" w:themeColor="accent1" w:themeShade="BF"/>
    </w:rPr>
  </w:style>
  <w:style w:type="character" w:styleId="ThamchiuNhnmnh">
    <w:name w:val="Intense Reference"/>
    <w:basedOn w:val="Phngmcinhcuaoanvn"/>
    <w:uiPriority w:val="32"/>
    <w:qFormat/>
    <w:rsid w:val="002F5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556">
      <w:bodyDiv w:val="1"/>
      <w:marLeft w:val="0"/>
      <w:marRight w:val="0"/>
      <w:marTop w:val="0"/>
      <w:marBottom w:val="0"/>
      <w:divBdr>
        <w:top w:val="none" w:sz="0" w:space="0" w:color="auto"/>
        <w:left w:val="none" w:sz="0" w:space="0" w:color="auto"/>
        <w:bottom w:val="none" w:sz="0" w:space="0" w:color="auto"/>
        <w:right w:val="none" w:sz="0" w:space="0" w:color="auto"/>
      </w:divBdr>
      <w:divsChild>
        <w:div w:id="1135173525">
          <w:marLeft w:val="0"/>
          <w:marRight w:val="0"/>
          <w:marTop w:val="0"/>
          <w:marBottom w:val="300"/>
          <w:divBdr>
            <w:top w:val="none" w:sz="0" w:space="0" w:color="auto"/>
            <w:left w:val="none" w:sz="0" w:space="0" w:color="auto"/>
            <w:bottom w:val="none" w:sz="0" w:space="0" w:color="auto"/>
            <w:right w:val="none" w:sz="0" w:space="0" w:color="auto"/>
          </w:divBdr>
        </w:div>
      </w:divsChild>
    </w:div>
    <w:div w:id="137580442">
      <w:bodyDiv w:val="1"/>
      <w:marLeft w:val="0"/>
      <w:marRight w:val="0"/>
      <w:marTop w:val="0"/>
      <w:marBottom w:val="0"/>
      <w:divBdr>
        <w:top w:val="none" w:sz="0" w:space="0" w:color="auto"/>
        <w:left w:val="none" w:sz="0" w:space="0" w:color="auto"/>
        <w:bottom w:val="none" w:sz="0" w:space="0" w:color="auto"/>
        <w:right w:val="none" w:sz="0" w:space="0" w:color="auto"/>
      </w:divBdr>
    </w:div>
    <w:div w:id="607077849">
      <w:bodyDiv w:val="1"/>
      <w:marLeft w:val="0"/>
      <w:marRight w:val="0"/>
      <w:marTop w:val="0"/>
      <w:marBottom w:val="0"/>
      <w:divBdr>
        <w:top w:val="none" w:sz="0" w:space="0" w:color="auto"/>
        <w:left w:val="none" w:sz="0" w:space="0" w:color="auto"/>
        <w:bottom w:val="none" w:sz="0" w:space="0" w:color="auto"/>
        <w:right w:val="none" w:sz="0" w:space="0" w:color="auto"/>
      </w:divBdr>
    </w:div>
    <w:div w:id="2067600257">
      <w:bodyDiv w:val="1"/>
      <w:marLeft w:val="0"/>
      <w:marRight w:val="0"/>
      <w:marTop w:val="0"/>
      <w:marBottom w:val="0"/>
      <w:divBdr>
        <w:top w:val="none" w:sz="0" w:space="0" w:color="auto"/>
        <w:left w:val="none" w:sz="0" w:space="0" w:color="auto"/>
        <w:bottom w:val="none" w:sz="0" w:space="0" w:color="auto"/>
        <w:right w:val="none" w:sz="0" w:space="0" w:color="auto"/>
      </w:divBdr>
      <w:divsChild>
        <w:div w:id="10602034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2024-12-09T11:45:00Z</dcterms:created>
  <dcterms:modified xsi:type="dcterms:W3CDTF">2024-12-09T11:53:00Z</dcterms:modified>
</cp:coreProperties>
</file>