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pacing w:before="1400"/>
        <w:jc w:val="center"/>
        <w:rPr/>
      </w:pPr>
      <w:r>
        <w:rPr>
          <w:rFonts w:ascii="微软雅黑" w:hAnsi="微软雅黑" w:eastAsia="微软雅黑"/>
          <w:b w:val="1"/>
          <w:color w:val="1F4E79"/>
          <w:sz w:val="52"/>
        </w:rPr>
        <w:t>夜间代客洗车平台</w:t>
      </w:r>
      <w:r>
        <w:rPr>
          <w:rFonts w:ascii="微软雅黑" w:hAnsi="微软雅黑" w:eastAsia="微软雅黑"/>
          <w:b w:val="1"/>
          <w:color w:val="1F4E79"/>
          <w:sz w:val="52"/>
        </w:rPr>
        <w:br w:type="textWrapping"/>
      </w:r>
      <w:r>
        <w:rPr>
          <w:rFonts w:ascii="微软雅黑" w:hAnsi="微软雅黑" w:eastAsia="微软雅黑"/>
          <w:b w:val="1"/>
          <w:color w:val="1F4E79"/>
          <w:sz w:val="52"/>
        </w:rPr>
        <w:t>产品需求文档（PRD）</w:t>
      </w:r>
    </w:p>
    <w:p>
      <w:pPr>
        <w:jc w:val="center"/>
        <w:rPr/>
      </w:pPr>
      <w:r>
        <w:rPr>
          <w:rFonts w:ascii="微软雅黑" w:hAnsi="微软雅黑" w:eastAsia="微软雅黑"/>
          <w:b w:val="0"/>
          <w:color w:val="404040"/>
          <w:sz w:val="24"/>
        </w:rPr>
        <w:t>中央站集中洗 + 社区智能钥匙柜 · 佛山禅城泷景首站</w:t>
      </w:r>
    </w:p>
    <w:p>
      <w:pPr>
        <w:jc w:val="center"/>
        <w:rPr/>
      </w:pPr>
      <w:r>
        <w:rPr>
          <w:rFonts w:ascii="微软雅黑" w:hAnsi="微软雅黑" w:eastAsia="微软雅黑"/>
          <w:b w:val="0"/>
          <w:color w:val="808080"/>
          <w:sz w:val="19"/>
        </w:rPr>
        <w:t>面向多智能体协作开发：含逐屏交互说明、状态机、接口与验收标准</w:t>
      </w:r>
    </w:p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项目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夜间代客洗车平台 产品需求文档（PRD）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 / 状态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V2.0 / 评审稿（可进入研发拆解）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编写日期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2026-09-15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上游文档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《洗车项目商业计划书》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对标参考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洗悦 X-CLEAN 微信小程序（22 张实测截图，见第 1.2 节对标分析）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产品范围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① C 端微信小程序 ② 智能钥匙柜系统 ③ 取送端小程序 ④ 中央站作业端 ⑤ 运营后台（基于若依 RuoYi 脚手架）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技术底座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后台：RuoYi-Vue（Spring Boot + Vue）+ MySQL + Redis；C 端：微信小程序原生/uni-app；地图：腾讯位置服务；支付：微信支付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目标读者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前端/后端/硬件对接智能体、UI 设计、运营、物业合作方</w:t>
            </w:r>
          </w:p>
        </w:tc>
      </w:tr>
    </w:tbl>
    <w:p>
      <w:pPr>
        <w:spacing w:after="40"/>
        <w:rPr/>
      </w:pPr>
    </w:p>
    <w:p>
      <w:pPr>
        <w:rPr/>
      </w:pPr>
      <w:r>
        <w:rPr/>
        <w:br w:type="page"/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0. 修订记录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版本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日期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修订说明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2026-09-15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基于商业计划书首次产出框架版 PRD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V2.0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2026-09-15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结合 22 张对标产品截图重写：新增逐屏交互说明、页面元素级规则、若依后台模块清单与菜单/权限设计、核心数据模型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1. 项目背景、对标分析与产品目标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1.1 业务背景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本项目为“中央厨房式夜间代客洗车”：在佛山禅城泷景花园周边 1-2 公里非居民区建设中央清洗站（80-120㎡，2-3 个工位，三级沉淀池），在泷景花园及周边小区部署智能钥匙寄存柜，夜间 19:00-次日 7:00 完成「取钥匙 → 驾车到中央站清洗 → 送回原位 → 钥匙归柜」的闭环。客户侧体验为“下班存钥匙、次日开净车”。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商业约束（来自商业计划书，产品必须服从）：MVP 启动投资约 10.5 万元；45 天完成筹建开业；日均 7 单保本、日均 15 单盈利（月净利 1.5-3 万元）；8-11 个月回本；前期 2 名合伙人自己作业，不雇人。因此产品必须做到「低成本启动、先验证单位经济模型、再放大」。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1.2 对标产品分析（洗悦 X-CLEAN 小程序实测）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下列结论来自 22 张实测截图（文件路径：自助养车对标/微信图片_20260915160328_230~251_6.png），为本次交互设计的主要参考来源。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对标页面（截图）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可借鉴点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我方差异化 / 超越点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首页：服务商抬头（深圳丹翠欣苑 由服务商提供服务）、Banner（门店清洗盘点店休一天 / 雨天送车内雾化消毒）、三大卖点图标（上门取送车、随心预约、360°安全监控）、新人首单 9.9 元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抬头明确“本小区由谁服务”；Banner 用于临时停业/雨天策略；三卖点直击痛点；新客低价引流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抬头改为“泷景花园 · 中央站直营”；② 新增“实时产能”提示（今晚剩余 N 个名额）；③ 卖点改为主打「睡一觉车就干净了 / 免取送费 / 中央站精洗」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服务列表：顶部「洗车服务 / 美容服务」双 Tab；卡片含服务名、限时活动价、预计工时 40 分钟、“为保障质量，时长视车况而定”、¥0 取送车、可选项、详情入口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分类 Tab + 卡片式定价 + 工时预期 + 取送费 0 元强提示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增加“原价划线 + 活动价 + 会员价”三档；② 价格与工时全部后台可配（站点级价格）；③ 增加“今夜可约/已约满”状态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下单页：STEP1 选择服务时间（横向日期 + 时间点）→ STEP2 选择服务方式（是否需要取送车）→ STEP3 填写车辆信息（车牌/停放地址，可修改）→ STEP4 拍照留存（拍摄 / 相册 / 取消）+ 备注重点清洗位置 + 同意条款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四步式引导清晰；时间选择给出“最晚 15:00 存钥匙 / 最晚 17:00 归还钥匙 / 提前用车需联系客服”承诺文案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增加 STEP：选择钥匙柜点位（对标 244 图独立搜索页，我方前置到下单流）；② 承诺文案改为「次日 7:00 前归还，超时免单」；③ “提前用车”做成线上「紧急取钥匙」按钮而非仅电话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钥匙柜选择：请输入机柜名称 + 搜索 + 楼栋单元负一层列表（三号楼一单元负一 …）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机柜以「楼栋-单元-楼层」命名，用户认知成本低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沿用命名规则，并增加「距您最近 / 空闲格口 N 个 / 步行距离」排序与实时空闲数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车辆管理：车牌号码、车位地址（例：负一层 A 区 23 号车位）、曾用车辆、可用/移除、设置默认车辆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 + 车位地址一体；支持多车与默认车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增加车辆照片（取车核对）、新能源标识（后续电池舱清洁）、地库通行授权状态校验（未授权小区禁止下单）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订单待支付：剩余支付时间 14:44 倒计时、预计服务时间、服务项与工时、优惠明细（活动价减免 -¥65、新人有礼 -¥19.1）、更改优惠、应付 ¥9.9、订单详情（订单号/洗车站点/钥匙柜/车辆/停放位置/支付方式）、取消订单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支付倒计时制造紧迫感；优惠明细透明；订单要素一目了然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增加“今晚产能剩余”校验，支付前二次确认有空闲格口；② 支付方式支持余额/次卡（V1.1）；③ 超时未支付自动取消并释放格口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充值页：本站可用余额、充 500 送 80 / 充 800 送 160、83 折、充值说明（永久有效、仅限本站点消费、不可跨站点使用、不可提现不找零）、《充值协议》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充赠档位 + 折扣展示 + 明确的使用限制说明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沿用文案框架；V1.0 先不上储值（合规风险），V1.1 上线且必须支持「余额归属站点/商户、跨站点规则可配」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卡券页：激活码输入、券面额 60/40/60、满减门槛、仅限丹翠欣苑使用、长期有效、服务点专用券说明、去使用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激活码发券（适合地推）、站点专用券限制、券说明可展开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沿用；增加券与「首单免费体验名额池」「老客推荐奖励」联动，且发放量后台可控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客服页：专属管家企业微信二维码、常见问题快捷标签（无法打开柜门 / 忘记存放钥匙 / 想修改订单 / 咨询排队情况 / 是否要取送车 / 普洗精洗区别 / 未按服务时间 / 取消预约 / 其他小区服务 / 车主未按时存车 / 具体位置 / 最近折扣 / 其他需求）、平台热线 400-871-7187 + 本站点专属电话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高频问题标签化，减少人工；双电话（平台 + 站点）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问题标签直接绑定工单类型（一键建单，不用再描述）；② “无法打开柜门”触发柜机应急流程；③ 增加「保险与理赔」入口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我的订单：待处理 / 服务中 / 已完成 三 Tab；卡片含订单号、服务项、工时、预计开始时间、服务小区、待支付金额、去支付、取消订单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三态 Tab 简单清晰，卡片承载关键动作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① Tab 改为「进行中 / 待评价 / 全部」并置顶当前进行中订单；② 进行中订单展开 8 节点时间轴 + 照片；③ 增加「再来一单」快捷复购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我的：可用余额、全部余额、我的卡券、全部订单、充值记录、服务条款、总部电话、成为合作伙伴、全国招募城市合伙人、推荐您的小区引入洗悦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资产与订单入口集中；引入“推荐小区”裂变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 精简为车辆/订单/卡券/客服/条款；V2.0 再上“推荐小区”“城市合伙人”（对应加盟输出）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服务站地图页：城市切换、搜索服务站、腾讯地图、站点地址、更多服务站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多站点地图选型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V2.0 多站点阶段沿用；V1.0 仅展示「泷景中央站」单站点与导航</w:t>
            </w:r>
          </w:p>
        </w:tc>
      </w:tr>
    </w:tbl>
    <w:p>
      <w:pPr>
        <w:spacing w:after="40"/>
        <w:rPr/>
      </w:pPr>
    </w:p>
    <w:p>
      <w:pPr>
        <w:spacing w:after="160"/>
        <w:jc w:val="center"/>
        <w:rPr/>
      </w:pPr>
      <w:r>
        <w:rPr>
          <w:rFonts w:ascii="微软雅黑" w:hAnsi="微软雅黑" w:eastAsia="微软雅黑"/>
          <w:b w:val="0"/>
          <w:color w:val="606060"/>
          <w:sz w:val="17"/>
        </w:rPr>
        <w:t>表 1-1 对标产品（洗悦 X-CLEAN）截图分析与差异化设计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1.3 产品要解决的关键问题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1"/>
          <w:sz w:val="21"/>
        </w:rPr>
        <w:t>信任：</w:t>
      </w:r>
      <w:r>
        <w:rPr>
          <w:rFonts w:ascii="微软雅黑" w:hAnsi="微软雅黑" w:eastAsia="微软雅黑"/>
          <w:b w:val="0"/>
          <w:sz w:val="21"/>
        </w:rPr>
        <w:t>客户不敢把车钥匙交给陌生人夜间开走。产品必须用「节点留痕 + 拍照 + 录像 + 保险 + 可查证」把黑盒过程白盒化。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1"/>
          <w:sz w:val="21"/>
        </w:rPr>
        <w:t>时间：</w:t>
      </w:r>
      <w:r>
        <w:rPr>
          <w:rFonts w:ascii="微软雅黑" w:hAnsi="微软雅黑" w:eastAsia="微软雅黑"/>
          <w:b w:val="0"/>
          <w:sz w:val="21"/>
        </w:rPr>
        <w:t>下单与交钥匙动作必须压缩在 60 秒内完成，否则“省时间”卖点不成立。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1"/>
          <w:sz w:val="21"/>
        </w:rPr>
        <w:t>产能：</w:t>
      </w:r>
      <w:r>
        <w:rPr>
          <w:rFonts w:ascii="微软雅黑" w:hAnsi="微软雅黑" w:eastAsia="微软雅黑"/>
          <w:b w:val="0"/>
          <w:sz w:val="21"/>
        </w:rPr>
        <w:t>2 人夜间作业、每晚上限约 25 单，需要排期与封顶，避免超卖导致次日无法按时还车（对标产品「未按服务时间」即为此类投诉）。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1"/>
          <w:sz w:val="21"/>
        </w:rPr>
        <w:t>质量：</w:t>
      </w:r>
      <w:r>
        <w:rPr>
          <w:rFonts w:ascii="微软雅黑" w:hAnsi="微软雅黑" w:eastAsia="微软雅黑"/>
          <w:b w:val="0"/>
          <w:sz w:val="21"/>
        </w:rPr>
        <w:t>夜间疲劳作业导致质量波动，需要 15 步 SOP 打卡 + 三重质检 + 前后对比照。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1"/>
          <w:sz w:val="21"/>
        </w:rPr>
        <w:t>复制：</w:t>
      </w:r>
      <w:r>
        <w:rPr>
          <w:rFonts w:ascii="微软雅黑" w:hAnsi="微软雅黑" w:eastAsia="微软雅黑"/>
          <w:b w:val="0"/>
          <w:sz w:val="21"/>
        </w:rPr>
        <w:t>小区、柜机、站点、价格、时段全部后台配置化，新增点位零发版。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1.4 产品目标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编号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目标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衡量方式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G1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支撑业务跑通：日均 7 单保本，90 天内达日均 15 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后台日均完成单量、客单价、毛利率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G2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建立信任：全流程可视、可追溯、可理赔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节点留痕覆盖率 100%、照片可查率 100%、工单闭环率 100%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G3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提升人效：2 人运营 1 中央站 + 2 钥匙柜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单车取送时长、单车作业时长、人均日处理单量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G4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可复制：新增小区/柜机/站点后台配置化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新点位配置上线 ≤ 0.5 人日，零发版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G5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数据驱动：为定价、排班、选址、扩张提供依据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核心看板与埋点覆盖率 100%</w:t>
            </w:r>
          </w:p>
        </w:tc>
      </w:tr>
    </w:tbl>
    <w:p>
      <w:pPr>
        <w:spacing w:after="40"/>
        <w:rPr/>
      </w:pP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1.5 成功指标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指标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定义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MVP 目标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成熟目标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北极星：日均完成单量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每日流转至“已完成”的订单数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首月 5 → 第 3 月 15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25-30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首单免费体验转化率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体验名额转付费订单比例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30%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45%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次月复购率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上月下单客户本月再次下单比例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30%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45%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准点还车率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次日 7:00 前完成还车 / 总还车单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95%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98%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重洗率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质检不合格或客户不满意比例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5%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3%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客诉率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投诉工单 / 总订单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2%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1%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开箱成功率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扫码开箱成功 / 总开箱请求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99%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99.5%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单车平均作业时长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入工位 → 质检完成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45 分钟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≤ 35 分钟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下单转化率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访问小程序 → 提交订单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25%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≥ 35%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下单耗时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进入小程序 → 支付成功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老客 ≤ 60 秒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老客 ≤ 40 秒</w:t>
            </w:r>
          </w:p>
        </w:tc>
      </w:tr>
    </w:tbl>
    <w:p>
      <w:pPr>
        <w:spacing w:after="40"/>
        <w:rPr/>
      </w:pP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1.6 范围边界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In Scope：C 端小程序、钥匙柜系统、取送端、中央站作业端、若依运营后台、消息通知、支付/储值/卡券。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Out of Scope（V2.0 后再评估）：加盟商管理系统、柜机广告投放、家政/遛狗等社区增值、独立 App、智能调度算法（MVP 用人工派单 + 规则提示）。</w:t>
      </w:r>
    </w:p>
    <w:p>
      <w:pPr>
        <w:spacing w:after="120"/>
        <w:ind w:left="283"/>
        <w:rPr/>
      </w:pPr>
      <w:r>
        <w:rPr>
          <w:rFonts w:ascii="微软雅黑" w:hAnsi="微软雅黑" w:eastAsia="微软雅黑"/>
          <w:b w:val="0"/>
          <w:color w:val="444444"/>
          <w:sz w:val="18"/>
        </w:rPr>
        <w:t>实现类智能体请注意：任何 Out of Scope 需求不得进入 V1.0 代码库，新增需求统一进需求池。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2. 术语与定义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术语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中央站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非居民区集中清洗工坊，全部车辆在此清洗，类比餐饮中央厨房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钥匙柜 / 柜机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部署在小区地库/大堂的智能钥匙寄存柜，12 格/台，4G 联网，微信扫码开箱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机柜（C 端命名）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对标产品用词，等价“钥匙柜”；C 端展示名建议沿用「机柜」或「钥匙柜」并在后台可配置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格口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柜机中的单个存储单元，一物一码，一个订单占用一个格口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取件码 / 开箱码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客户或工作人员开箱凭证，一次有效、绑定订单与人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一次服务请求：服务项 + 车辆 + 停放地址 + 钥匙柜 + 时段 + 支付 + 状态流转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由订单生成的子任务，取送人员扫码取钥匙 → 找到车 → 拍照 → 驶往中央站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洗车任务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车辆到站后生成的工位作业任务，含 15 步 SOP 打卡与质检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还车任务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清洗完成后将车驶回原位、拍照、钥匙归柜的子任务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SOP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标准洗车作业流程（本项目 15 步），保证出品一致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三重质检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技师自检 → 质检员复检 → 拍照存档；不合格免费重洗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产能封顶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每晚接单上限（默认 25 单），超出自动排到次日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服务费 / 取送车费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对标产品用词；我方服务费 = 服务项价格，取送车费固定展示 ¥0（卖点）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站点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一个中央站及其覆盖的小区与柜机集合；V1.0 仅「泷景中央站」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3. 用户角色与权限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角色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核心诉求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主要场景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终端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车主（C 端）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省时间、不排队、车与钥匙安全、洗得干净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下单支付、存/取钥匙、查看进度与照片、评价、售后理赔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取送人员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任务清晰、路线最短、留痕免责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接单、扫码取钥匙、取车拍照、还车拍照、异常上报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微信小程序（B 端）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中央站技师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知道下一台洗什么、按标准作业、快速质检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查看排队、SOP 打卡、上传对比照、质检判定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 / 平板 H5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站长 / 运营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控产能、处理异常、看数据、做营销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封顶设置、订单干预、退款审核、数据看板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若依后台 Web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快速响应投诉与开箱异常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工单处理、代客下单/改单、电话记录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若依后台 Web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对账、结算、储值与分成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日结对账、退款审核、物业分成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若依后台 Web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物业合作方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不添乱、有收益、可追责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查看本小区订单与分成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若依后台只读账号</w:t>
            </w:r>
          </w:p>
        </w:tc>
      </w:tr>
    </w:tbl>
    <w:p>
      <w:pPr>
        <w:spacing w:after="40"/>
        <w:rPr/>
      </w:pP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权限矩阵详见附录 C；若依侧角色与菜单、按钮级权限标识见第 6.6 节。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4. 核心业务流程与状态机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4.1 六步闭环主流程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① 线上下单 → ② 客户存钥匙入柜 → ③ 运营取车（拍照留证）→ ④ 中央站精洗（15 步 SOP + 三重质检）→ ⑤ 还车 + 钥匙归柜（次日 5:00-7:00）→ ⑥ 客户取钥匙、验收评价。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产品设计原则：每个环节必须产生一条不可篡改的时间戳记录 + 至少一份影像证据；C 端时间轴展示的就是这套记录本身，而不是人工填写的进度文案。</w:t>
      </w:r>
    </w:p>
    <w:p>
      <w:pPr>
        <w:spacing w:after="120"/>
        <w:ind w:left="283"/>
        <w:rPr/>
      </w:pPr>
      <w:r>
        <w:rPr>
          <w:rFonts w:ascii="微软雅黑" w:hAnsi="微软雅黑" w:eastAsia="微软雅黑"/>
          <w:b w:val="0"/>
          <w:color w:val="444444"/>
          <w:sz w:val="18"/>
        </w:rPr>
        <w:t>与对标产品“地库就地洗”不同，我方存在「取车/还车在途」环节，因此时间轴必须比竞品多出「运输中 / 到达中央站 / 回程中」节点，否则客户会认为车丢了。这是本项目的关键体验差异点。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4.2 全链路时序（文字版）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时序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动作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系统行为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数据/证据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T0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客户下单支付成功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生成订单、预占格口、生成取件码、推送订阅消息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订单号、格口号、取件码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客户到柜机扫码存钥匙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柜机回调 → 订单流转为「钥匙已入柜」，推送通知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开箱记录（人/时/格号）、存钥匙时间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取送人员接单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生成取车任务，展示车位号、停放照片、导航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任务接单时间、执行人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扫码取钥匙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校验人员与订单绑定关系，开箱并留痕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开箱记录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找到车辆并拍照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强制上传 ≥6 张 360° 照片 + 仪表盘（里程/电量）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照片组、GPS、时间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驶往中央站并入场打卡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生成洗车任务，进入工位队列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入场时间、工位号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15 步 SOP 作业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逐步打卡，记录每步耗时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SOP 步骤记录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T7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质检（自检 + 复检）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上传洗后照片，自动拼接前后对比图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洗后照片、对比图、质检结论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T8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生成还车任务并驶回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导航回原车位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出场时间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T9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停放 + 拍照 + 钥匙归柜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订单流转为「已还车」，推送取件码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停放照片、归柜记录、还车时间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T10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客户取钥匙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流转为「待评价」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取钥匙时间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T11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 / 售后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生成评价记录或售后工单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评分、标签、工单</w:t>
            </w:r>
          </w:p>
        </w:tc>
      </w:tr>
    </w:tbl>
    <w:p>
      <w:pPr>
        <w:spacing w:after="40"/>
        <w:rPr/>
      </w:pP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4.3 订单状态机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状态值(status)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展示名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进入条件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C 端可执行动作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超时/自动规则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WAIT_PAY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待支付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订单创建成功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去支付、取消订单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15 分钟未支付自动取消，释放格口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WAIT_KEY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待存钥匙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支付成功且格口预占成功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查看开箱码、导航到柜机、紧急取消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当晚 23:30 未存钥匙自动顺延次日并推送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KEY_IN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钥匙已入柜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柜机回调：存入并关门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查看车辆位置、紧急取钥匙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PICKING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取车中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工作人员扫码取出钥匙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查看取车照片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30 分钟未取车告警站长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TO_STATION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运输中（去程）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取车拍照完成，车辆驶离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查看进度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20 分钟未到站告警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WASHING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清洗中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入场打卡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查看工位进度、前后对比图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QC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待质检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SOP 全部完成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质检不通过回退 WASHING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WAIT_RETURN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待还车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质检通过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次日 4:30 未还车告警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RETURNING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运输中（回程）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车辆驶离中央站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查看进度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RETURNED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已还车（待取钥匙）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停放拍照 + 钥匙归柜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扫码取钥匙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WAIT_REVIEW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待评价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客户取出钥匙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评价、申请售后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T+3 自动转 FINISHED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FINISHED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评价完成或自动流转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再来一单、开票、售后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CANCELED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已取消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客户取消 / 运营作废 / 超时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查看退款进度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REFUNDING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退款中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退款申请通过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查看进度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REFUNDED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已退款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退款成功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spacing w:after="40"/>
        <w:rPr/>
      </w:pPr>
    </w:p>
    <w:p>
      <w:pPr>
        <w:spacing w:after="160"/>
        <w:jc w:val="center"/>
        <w:rPr/>
      </w:pPr>
      <w:r>
        <w:rPr>
          <w:rFonts w:ascii="微软雅黑" w:hAnsi="微软雅黑" w:eastAsia="微软雅黑"/>
          <w:b w:val="0"/>
          <w:color w:val="606060"/>
          <w:sz w:val="17"/>
        </w:rPr>
        <w:t>表 4-1 订单状态机（字段值供研发直接使用，C 端展示名可后台配置）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状态流转：WAIT_PAY → WAIT_KEY → KEY_IN → PICKING → TO_STATION → WASHING → QC →(不通过回退 WASHING)→ WAIT_RETURN → RETURNING → RETURNED → WAIT_REVIEW → FINISHED；任一状态可进入 CANCELED → REFUNDING → REFUNDED。</w:t>
      </w:r>
    </w:p>
    <w:p>
      <w:pPr>
        <w:spacing w:after="120"/>
        <w:ind w:left="283"/>
        <w:rPr/>
      </w:pPr>
      <w:r>
        <w:rPr>
          <w:rFonts w:ascii="微软雅黑" w:hAnsi="微软雅黑" w:eastAsia="微软雅黑"/>
          <w:b w:val="0"/>
          <w:color w:val="444444"/>
          <w:sz w:val="18"/>
        </w:rPr>
        <w:t>实现要求：状态流转必须走统一状态机服务（orderStateMachine），禁止在各业务方法里直接 update status；每次流转写 order_status_log（操作人、来源端、前后状态、时间、原因）。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4.4 格口状态机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状态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含义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允许开箱角色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自动规则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FREE 空闲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无钥匙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客户（存钥匙）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RESERVED 已预约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订单已预占，等待存入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客户（存钥匙）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WAIT_PAY 超时或取消自动释放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OCCUPIED 占用（待取车）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客户已存入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取送人员（取车）、客户（紧急取回）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OCCUPIED_BACK 占用（待取回）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还车后钥匙归柜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客户（取钥匙）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超过 48 小时推送提醒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DISABLED 故障/禁用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停止分配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管理员（维护模式，需二次鉴权）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告警至站长</w:t>
            </w:r>
          </w:p>
        </w:tc>
      </w:tr>
    </w:tbl>
    <w:p>
      <w:pPr>
        <w:spacing w:after="40"/>
        <w:rPr/>
      </w:pP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4.5 子任务状态机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取车任务：待接单 → 已接单 → 已取钥匙 → 已取车（照片/里程）→ 已送达中央站。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洗车任务：排队中 → 作业中（15 步进度）→ 待质检 → 质检通过 / 不通过（打回重洗，记录原因与第几次重洗）。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还车任务：待还车 → 已取车离站 → 已停放（照片）→ 钥匙已归柜。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一个订单关联 1 个取车任务 + 1 个洗车任务 + 1 个还车任务，任一子任务阻塞 &gt; 阈值即在后台「异常看板」标红告警。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5. 功能全景与优先级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优先级：P0 = 开业必需（缺失则业务停摆）；P1 = 体验与效率（影响转化/复购）；P2 = 规模化（支撑多点位复制）。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端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模块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功能点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优先级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版本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首页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站点抬头、Banner、卖点、新人福利、产能提示、进行中订单卡片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服务列表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洗车/美容双 Tab、服务卡片（价格/工时/详情）、已约满状态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下单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四步引导（时间/方式/车辆/照片）+ 机柜选择 + 备注 + 条款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待支付页、倒计时、优惠明细、更改优惠、微信支付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存/取钥匙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开箱码、扫码开箱、紧急取钥匙、超时顺延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三 Tab 列表、8 节点时间轴、照片/对比图、再来一单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车牌/车位地址/照片/默认车/曾用车辆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管家二维码、常见问题标签、双电话、在线客服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评价售后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评分/标签、重洗申请、退款申请、理赔申请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会员储值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充赠档位、余额、充值记录、站点归属规则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卡券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激活码发券、满减券、站点专用券、去使用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推荐有礼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专属海报、推荐奖励发放与核销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服务站地图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站点地图、搜索、导航、更多服务站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V2.0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设备注册/心跳/状态、格口管理、开箱鉴权、留痕、故障告警、应急开箱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任务池、派单、导航、取/还车拍照打卡、异常上报、工作量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作业端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工位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排队看板、15 步 SOP、质检与对比图、产能预警、耗材登记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网络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中央站/小区/柜机/格口管理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商品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服务分类、服务项、价格、活动价、工时、上下架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订单管理、状态干预、改派、取消退款、超时告警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客户/车辆/地址/标签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柜机监控、开箱记录、应急开箱、告警处理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取送/洗车/还车任务监控、SOP 配置、质检记录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客服工单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投诉/售后/理赔工单、SLA、工单类型与常见问题绑定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会员卡券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储值方案、余额、券模板、发券、核销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首单体验池、活动价、Banner/公告、小区开通申请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对账、退款、物业分成、成本与毛利报表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数据看板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单量/收入/复购/时效/人效/小区排名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用户角色菜单、字典、参数、操作日志、定时任务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多站点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多站点/多城市、加盟商账号、开放 API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V2.0</w:t>
            </w:r>
          </w:p>
        </w:tc>
      </w:tr>
    </w:tbl>
    <w:p>
      <w:pPr>
        <w:spacing w:after="40"/>
        <w:rPr/>
      </w:pPr>
    </w:p>
    <w:p>
      <w:pPr>
        <w:spacing w:after="160"/>
        <w:jc w:val="center"/>
        <w:rPr/>
      </w:pPr>
      <w:r>
        <w:rPr>
          <w:rFonts w:ascii="微软雅黑" w:hAnsi="微软雅黑" w:eastAsia="微软雅黑"/>
          <w:b w:val="0"/>
          <w:color w:val="606060"/>
          <w:sz w:val="17"/>
        </w:rPr>
        <w:t>表 5-1 功能全景与版本归属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6. 详细功能需求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6.1 C 端微信小程序</w:t>
      </w: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6.1.1 全局交互规范（所有页面通用）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规范项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页面容器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微信原生小程序（建议 uni-app 以便后续多端），底部 4 个 Tab：首页、服务、客服、我的（对标截图 230/232）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顶部站点栏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全站置顶显示「当前服务小区 · 站点」，如「泷景花园 · 泷景中央站」；点击可切换已开通小区；未开通小区显示「申请开通」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微信授权获取 openid + unionid；手机号通过微信手机号快速验证组件获取；首次进入弹《用户服务协议》《隐私政策》，未同意不可用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未登录态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可浏览首页与服务列表，点击下单/我的时触发授权；禁止在未授权前采集手机号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加载态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页面级骨架屏；列表下拉刷新 + 上拉加载；请求 &gt; 3s 展示“网络较慢”提示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空态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每类列表必须有空态插画 + 一句话引导 + 主按钮（如「还没有车辆，去添加」）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错误态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接口失败统一 Toast + 页面内重试按钮；支付、开箱类失败必须给出可执行下一步（重试/联系客服/应急开箱）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金额展示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 ¥ + 两位小数；划线原价 + 活动价 + 会员价三档同时存在时优先级：会员价 &gt; 活动价 &gt; 原价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敏感操作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取消订单、退款、删除车辆、紧急取钥匙均需二次确认弹窗（标题 + 影响说明 + 确认/取消）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权限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定位：仅用于推荐最近机柜与导航，拒绝时降级为列表按名称排序；相册/相机：仅用于上传停放照片</w:t>
            </w:r>
          </w:p>
        </w:tc>
      </w:tr>
      <w:tr>
        <w:trPr>
          <w:wBefore/>
          <w:trHeight/>
        </w:trPr>
        <w:tc>
          <w:tcPr>
            <w:tcW w:w="4873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埋点</w:t>
            </w:r>
          </w:p>
        </w:tc>
        <w:tc>
          <w:tcPr>
            <w:tcW w:w="4873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所有页面 PV/UV、按钮点击按第 8 章事件表上报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6.1.2 页面清单与跳转关系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编号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页面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入口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主要跳转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首页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Tab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 服务列表、P9 下单、P11 订单详情、P14 充值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服务列表（洗车/美容 Tab）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Tab「服务」、首页分类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P3 服务详情、P9 下单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P3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服务详情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 卡片「详情」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 下单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P4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机柜（钥匙柜）选择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 内嵌选择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 P9 回填机柜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P5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下单页（四步）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P1/P2/P3「立即下单」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P4、P6 车辆管理、P7 照片上传、P8 待支付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P6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车辆管理 / 编辑停放地址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P5、P13 我的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返回回填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P7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照片上传（拍照/相册）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P5 STEP4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回填缩略图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P8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订单待支付 / 支付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P5 提交订单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P10 支付结果、P9 存钥匙引导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订单详情 / 进度时间轴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 卡片、P11 列表、推送消息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P10 开箱、P16 客服、P12 评价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P10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开箱（存/取钥匙）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 主按钮、扫码进入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完成后回 P9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P11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我的订单（三 Tab）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P13 我的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 详情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P12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 / 售后 / 理赔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P9、P11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提交后回 P9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P13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Tab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P6 车辆、P11 订单、P15 卡券、P14 充值、P16 客服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P14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充值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P13、P1 Banner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 → 回 P13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P15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我的卡券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P13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 去使用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P16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Tab、P9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建单、拨打电话、长按加企微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P17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服务站地图（V2.0）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 站点栏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导航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6.1.3 页面级交互说明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 首页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页面目标：3 秒讲清「睡一觉车就干净了」，并把老客一步带入下单。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站点栏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「泷景花园 · 泷景中央站」+ 切换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点击弹出已开通小区列表；V1.0 仅 1-2 个小区；未开通小区显示「敬请期待 · 申请开通」→ 提交后写入后台开通申请池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Banner 轮播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1-3 张运营位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支持配置跳转（活动页/充值/服务）；雨天模式、临时停业时自动置顶公告 Banner（对标截图「门店清洗盘点，店休一天」「雨天洗车送车内雾化消毒」）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产能条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「今晚剩余 8 个名额 · 最晚 23:00 存钥匙」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实时读取后台产能封顶与已接单量；剩余 0 时按钮置灰并提示「今晚已满，可约明晚」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卖点区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上门取送车 / 随心预约 / 360° 安全监控（三宫格）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静态图标 + 文案，后台可替换；点击第三项进入「安全保障说明」页（保险、录像、留痕）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新人福利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「新用户注册享首次 9.9 元洗车」+ 立即领取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未下单用户展示；点击领取新人券包（后台控制库存）；已领取显示「去使用」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进行中订单卡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服务项 + 当前节点 + 主按钮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存在 WAIT_PAY~WAIT_REVIEW 订单时置顶展示；按钮随状态变化：去支付 / 去存钥匙 / 查看进度 / 去取钥匙 / 去评价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快捷入口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洗车服务、美容服务、我的车辆、充值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跳 P2 并定位 Tab；未登录时先授权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悬浮客服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右下角悬浮按钮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点击进入 P16 客服页（对标截图右下角悬浮客服）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下拉刷新：刷新产能条与进行中订单。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异常：站点临时停业（后台开关）时，Banner 置顶停业公告，下单入口全部置灰，已支付未完成订单由后台批量处理。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验收：首屏 3 秒内可完成「看到卖点 + 看到价格 + 点进下单」三步；无订单用户不展示空订单卡。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P2 服务列表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页面目标：让用户 20 秒内选到要洗的项目，并感知到「取送免费、价格透明」。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分类 Tab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洗车服务 / 美容服务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来自后台服务分类；支持后台增删（如后续增加「内饰 / 镀晶」）；默认定位「洗车服务」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服务卡片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服务名、副标题、原价划线、活动价/会员价、预计工时、¥0 取送车、可选项、详情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参考定价：标准精洗 ¥68（对标展示 9.9 活动价）、科学精洗 ¥99、标杆精洗 ¥98（我方对标自定）、去污打蜡 ¥199、抛光打蜡 ¥298；工时默认 40 分钟，抛光打蜡 2 小时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质量说明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「为保障质量，时长视车况而定」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所有卡片固定展示（沿用对标文案，降低预期纠纷）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取送费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「¥0 5 取送车」→ 我方展示「¥0 取送车 · 免代驾费」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固定展示，作为核心卖点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售罄/约满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卡片右下角「今夜已约满」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后台服务项可设置每日限量，售完置灰并展示「明晚可约」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详情入口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「详情 &gt;」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 P3：服务内容清单、适用车型、前后对比样图、不包含项、注意事项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底部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「确定下单」悬浮条（已选服务 + 价格）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未选服务时不展示；点击进入 P5 并带入服务项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会员价：V1.1 起，登录且为会员时价格展示为会员价并标注「会员价」。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验收：服务项与后台配置实时一致（后台改价 60 秒内生效）；Tab 与服务项支持空态与单条展示。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P4 机柜（钥匙柜）选择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页面目标：让用户快速找到离自己最近的那个柜子，并确认有空位。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「请输入机柜名称」+ 搜索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支持楼栋/单元模糊搜索（对标截图 244：三号楼一单元负一 等）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列表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机柜名（楼栋-单元-楼层）、距离、空闲格口数、状态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按「有空位 + 距离近」排序；满柜机柜置灰并展示「已满，推荐就近」；无空位时禁用下单提交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定位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请求定位授权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授权后展示「距您约 120m」；拒绝则仅按名称排序，不阻塞流程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选中态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单选，勾选后返回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 P5 回填机柜名与格口预占结果</w:t>
            </w:r>
          </w:p>
        </w:tc>
      </w:tr>
    </w:tbl>
    <w:p>
      <w:pPr>
        <w:spacing w:after="40"/>
        <w:rPr/>
      </w:pPr>
    </w:p>
    <w:p>
      <w:pPr>
        <w:spacing w:after="120"/>
        <w:ind w:left="283"/>
        <w:rPr/>
      </w:pPr>
      <w:r>
        <w:rPr>
          <w:rFonts w:ascii="微软雅黑" w:hAnsi="微软雅黑" w:eastAsia="微软雅黑"/>
          <w:b w:val="0"/>
          <w:color w:val="444444"/>
          <w:sz w:val="18"/>
        </w:rPr>
        <w:t>命名规范（后台可配）：小区名 + 楼栋 + 单元 + 楼层，如「泷景花园 三号楼二单元负一」。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P5 下单页（四步引导）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页面目标：把下单压缩到 60 秒内，并把「时间承诺」讲清楚，避免后续纠纷。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步骤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STEP1 选择服务时间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横向日期（今天/明天/后天/周五…）+ 时间点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仅展示后台开放的夜间时段（默认 18:00-23:00 存钥匙窗口）；已约满时间点置灰；选中后展示承诺文案：「您最晚需在 22:00 前存放钥匙，我们最晚在次日 7:00 前归还钥匙，提前用车请点击紧急取钥匙」（改造对标 243 图文案）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STEP2 选择服务方式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是否需要取送车服务（是/否）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默认「是」且展示「免取送费」；选「否」则表示客户自行到中央站，价格可减（后台配置差额），V1.0 建议隐藏「否」以保证模式一致性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STEP3 填写车辆信息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车牌号、停放地址（点击可修改）、机柜选择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车牌默认带出默认车辆，可切换/新增；停放地址必填，placeholder 示例「负一层 A 区 23 号车位」（对标 245）；机柜必选，点击进 P4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STEP4 拍照留存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上传车辆停放照片（拍摄 / 从手机相册选择 / 取消）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选填但强引导：文案「如果您方便拍一张车子停放的照片，工作人员将会更容易找到您的车」；最多 3 张，单张 ≤ 5MB，自动压缩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备注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「您可以点击备注需要重点清洗的地方哦」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选填，最多 100 字，进入作业端任务卡片展示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协议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「我已阅读并同意《洗悦服务条款》」→ 我方《服务条款与钥匙寄存协议》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必须勾选，未勾选「确定下单」置灰；点击可查看全文（后台可编辑）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「确定下单」/「立即下单」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提交前校验：格口可用 + 产能未超 + 车辆/地址/机柜/协议齐全；校验失败 Toast 明确原因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格口预占：提交时后端预占格口（TTL 15 分钟，与支付倒计时一致），超时释放，防止超卖。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产能校验：提交时再次校验当晚剩余名额，不足则提示「今晚已满单，已为您排到明晚」。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验收：老客从 P1 到生成订单 ≤ 60 秒；所有必填项缺失有明确指引；弱网提交有 loading 防重复点击。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P6 车辆管理 / 停放地址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页面目标：让工作人员能找到车，减少“找不到车”类异常。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车辆列表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车牌、默认标识、编辑、删除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最多 5 辆；支持设置默认车辆；删除需二次确认（对标 251 图）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新增车辆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车牌号（必填）、品牌型号、颜色、车辆照片、是否新能源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车牌校验支持新能源 8 位；车辆照片用于取车核对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停放地址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小区（自动带出当前站点）、楼栋/单元、地库楼层、车位号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placeholder 示例文案；支持保存为「常用地址」；跨小区下单时自动校验该小区是否已开通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曾用车辆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历史使用过的车牌快速选择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对标 245 图「曾用车辆 · 可用 · 移除」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P7 照片上传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页面目标：一键上传停放照片，降低取车找车成本。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点击 STEP4 上传区 → 底部弹窗：拍摄 / 从手机相册选择 / 取消（对标 246 图）。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上传后展示缩略图 + 删除；支持重新拍摄；上传中显示进度，失败可重试。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图片统一走对象存储，前端直传 + 后端换取 fileId；涉车牌照片需打码存储的按后台开关配置（默认不打码，取车需要核对车牌）。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P8 订单待支付 / 支付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页面目标：用倒计时 + 优惠明细促成支付，并锁定今晚名额。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倒计时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「剩余支付时间 14:44」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15 分钟倒计时；归零自动取消订单、释放格口与名额，并推送通知（对标 247/250 图）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服务信息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服务名、预计工时、预计服务开始时间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示例：标准精洗 / 预计工时 40 分钟 / 2026-09-16 19:00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费用明细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服务费、取送车费、已优惠（活动价减免、新人有礼、券）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逐项列出，如「标准精洗 活动价减免 -¥65」「新人有礼 -¥19.1」；支持「更改优惠」进入券选择弹窗（对标 248 图）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应付金额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大号展示应付 ¥9.9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优惠后金额；下方展示「本单优惠 ¥65」聚合提示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订单详情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订单号、洗车站点、钥匙柜、车辆信息、停放位置、支付方式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订单号规则：SE + yyyyMMddHHmmss + 随机序列（对标：SE202609151601276839838676768265）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支付方式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微信支付（默认）；V1.1 增加余额/次卡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余额支付需提示「其他服务站余额不可用于本站」类限制文案（对标 248 图「全部余额」区）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底部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取消订单 / 立即支付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取消需二次确认；支付中禁用按钮防重复；支付结果页展示成功/失败并引导下一步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支付成功后：跳转 P9 订单详情并顶部展示「去存钥匙」引导条 + 开箱码；同时推送订阅消息。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支付失败/取消：订单保持 WAIT_PAY，可重新支付；连续失败 3 次展示客服入口。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幂等：支付回调需签名校验 + 幂等处理，避免重复入账与重复占格。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验收：支付成功率 ≥ 98%；倒计时与后端时间以服务器时间为准（前端防篡改）。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P9 订单详情 / 进度时间轴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页面目标：这是信任感的核心页面：客户随时能看到车在哪、被谁处理、变成什么样了。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状态头图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当前状态 + 一句话说明 + 预计完成时间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如「清洗中 · 预计次日 6:30 送回原位」；超时未完成时改为红色并展示补偿规则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时间轴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8 节点：已下单 / 钥匙已入柜 / 已取车 / 到达中央站 / 清洗中 / 质检完成 / 已还车 / 待取钥匙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已完成节点：圆点高亮 + 时间 + 可点击查看证据；当前节点：脉冲动效；未开始：灰色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证据区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取车 360° 照片、洗后照片、前后对比图、停放照片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点击可放大、保存；支持「申请调阅全程录像」（24 小时内响应，录像留存 30 天）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主按钮区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随状态变化：去支付 / 扫码存钥匙 / 紧急取钥匙 / 查看进度 / 扫码取钥匙 / 去评价 / 再来一单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同一时间仅一个主按钮 + 最多两个次按钮（联系客服、取消订单）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订单信息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订单号、站点、钥匙柜与格口、车牌、停放位置、服务项、备注、支付信息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对标 248 图要素齐全；格口号仅对本人可见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售后入口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申请重洗 / 申请退款 / 保险理赔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仅 FINISHED/WAIT_REVIEW 与异常状态可见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自动刷新：页面 onShow 时拉取最新状态；进行中订单每 60 秒轮询一次。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推送联动：每个节点变更推送微信订阅消息，点击直达本页面对应锚点。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验收：8 个节点时间戳与后台 order_status_log 完全一致；照片缺失时节点显示「照片上传中」而非空白。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P10 开箱（存/取钥匙）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页面目标：把「交钥匙」这个高风险动作做得像取快递一样自然。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场景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交互流程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异常与规则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存钥匙（客户）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订单详情点「扫码存钥匙」→ 展示 6 位取件码 + 二维码 → 到柜机扫码/输码 → 格门弹开 → 放入钥匙关门 → 页面实时变为「钥匙已收到」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柜门 60 秒未关闭自动关合并提示；开箱失败提供「重试 / 客服远程协助 / 应急机械钥匙」三选一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取钥匙（客户）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还车后推送取件码 → 点「扫码取钥匙」→ 开箱 → 取出 → 状态转待评价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取件码一次有效；连续 3 次错误锁定 5 分钟并通知站长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工作人员取钥匙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取送端扫码，校验人员与任务绑定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非绑定人员请求 100% 拒绝并留痕告警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紧急取钥匙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P9 点击「紧急取钥匙」→ 二次确认 → 若未取车：立即告警 + 订单取消 + 全额退款；若已在清洗：展示预计完成时间并禁止取回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对标产品仅提供电话方案（「提前用车需联系客服」），我方升级为线上化，是差异化亮点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超时未存钥匙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支付后 4 小时提醒一次；23:30 仍未存入自动顺延次日 + 推送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顺延后格口释放重分配，权益（券/体验名额）自动返还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P11 我的订单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页面目标：三 Tab 管理全部订单，进行中订单一眼可见。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Tab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进行中 / 待评价 / 全部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对标产品为「待处理/服务中/已完成」；我方将进行中置顶，减少用户查找成本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订单卡片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订单号、服务项、预计工时、预计服务开始时间、服务小区/店铺、金额、状态、动作按钮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动作随状态：去支付 / 取消订单 / 查看进度 / 去评价 / 再来一单（对标 250 图卡片结构）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筛选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按时间、服务类型、状态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 增加关键词搜索订单号/车牌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空态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各 Tab 独立空态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进行中空态引导「去下单」；待评价空态引导「看看历史订单」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P12 评价 / 售后 / 理赔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页面目标：把不满意留在系统里处理，而不是跑到业主群里。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评价：5 星 + 标签（洗得干净/时效快/服务态度好/取送准时）+ 文字 + 图片；4 星以下强制填写原因并自动生成质检复盘工单。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重洗：一键申请「免费重洗」，生成售后工单，客服 2 小时内响应，重洗订单免单并优先排期。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退款：支持全额/部分退款申请，上传照片证据；规则「洗不干净免费重洗，重洗仍不满意全额退款」。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理赔：剐蹭/物品丢失场景，提交照片 + 描述 → 理赔工单 → 关联代驾责任险保单 → 后台跟踪赔付进度并回写 C 端。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验收：所有售后工单在后台可查、有 SLA 计时，超时自动升级站长。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P13 我的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页面目标：资产、车辆、订单、卡券的集中入口（对标 237 图精简版）。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资产卡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可用余额、充值享 83 折 · 立即充值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 隐藏（储值未上线）；V1.1 展示「本站可用余额 / 全部余额」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快捷区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我的车辆、我的订单、我的卡券、充值记录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进入对应页面（对标 237 图「常用功能」）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服务与条款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服务条款、隐私政策、充值协议、保险与理赔说明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后台可编辑富文本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总部客服电话 400-871-7187（我方自有号码）、本站点专属电话、在线客服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点击直接拨号（对标 236 图双电话）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裂变（V1.1+）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推荐有礼、推荐您的小区引入本服务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生成专属海报；V2.0 扩展为「成为城市合伙人」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消息通知开关、注销账号、关于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注销需二次确认并按法规脱敏留存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P14 充值（V1.1）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页面目标：沉淀现金流，锁定复购。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档位：充 500 送 80、充 800 送 160（83 折），后台可配置档位与赠送金额（对标 239 图）。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展示：本站可用余额（元）、全部余额、充值记录入口。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充值说明（必展示）：充值金额永久有效；仅本站点消费；不可跨站点使用；不可提现、不找零、不可兑换现金。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协议：勾选《充值协议》后方可支付；未勾选按钮置灰。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合规：V1.1 上线前完成预付费资金合规评估；余额归属「站点/商户」，为跨站点规则预留字段。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P15 我的卡券（V1.1）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页面目标：支持地推激活码发券与站点专用券。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顶部：请输入激活码 + 激活按钮（对标 249 图），激活后券入卡包。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券卡片：面额（60/40）、满减门槛（满 90/49/158 可用）、适用范围（仅限泷景花园使用）、有效期（长期有效/截止日期）、「服务点专用券说明」可展开、去使用。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排序：可用优先 → 面额大的优先 → 临期优先；已过期与已使用进入「失效券」折叠区。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核销：下单页「更改优惠」可选可用券，系统自动计算最优组合（互斥规则后台可配）。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P16 客服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页面目标：用「标签化问题 + 一键建单」替代纯人工问答。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专属管家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企业微信二维码 + 「长按二维码添加洗悦管家企业微信」（我方：泷景管家）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每个站点配置不同二维码（后台可配），加企微后人工跟进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常见问题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标签：无法打开柜门 / 忘记存放钥匙 / 想修改订单 / 咨询排队情况 / 是否要取送车 / 普洗精洗区别 / 未按服务时间 / 取消预约 / 其他小区服务 / 车主未按时存车 / 具体位置 / 最近折扣 / 其他需求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点击标签直接弹出对应解答；若需人工，一键转为工单（自动带类型与订单号），无需重复描述（对标 235/236 图）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服务电话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平台服务热线、本站点专属电话 + 拨打按钮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点击唤起拨号；夜间（23:00-7:00）提示「夜间值班，建议留言，我们将在 X 分钟内回电」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在线客服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微信客服会话入口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接入微信客服，机器人优先 + 人工兜底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P17 服务站地图（V2.0）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页面目标：多站点阶段的选址与导航（对标 238 图）。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城市切换 + 搜索服务站 + 腾讯地图打点 + 站点卡片（地址、距离、营业时间、当前产能）+ 更多服务站列表。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V1.0 降级实现：仅展示泷景中央站一张卡片与导航按钮。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6.2 智能钥匙柜系统（物联）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V1.0 采用第三方智能柜 + 厂商开放 API/SDK；若厂商接口不足，V0.5 先用厂商原生小程序过渡，但「开箱记录回传我方后台」必须在采购合同中锁定（见第 10 章风险）。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功能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需求描述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验收标准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设备接入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柜机注册（设备号/小区/点位/格口数）、4G 心跳（5 分钟/次）、在线状态看板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离线 10 分钟内告警至站长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格口管理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格口启用/禁用、按订单自动分配空闲格口、订单完成自动释放、TTL 预占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分配冲突 0 次；格口状态与实物一致率 ≥ 99.9%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开箱鉴权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三类角色：客户（取件码/扫码）、工作人员（工号绑定 + 扫码）、管理员（应急，二次鉴权）；一物一码，一码一次有效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非授权请求 100% 拒绝并留痕告警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操作留痕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每次开箱记录：订单号、角色、人员、时间、格号、结果、来源端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留痕完整率 100%，支持按订单/人员/时间/柜机查询，不可删除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异常与应急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扫码不开门、断网、断电：备用取件码 + 客服远程协助 + 应急机械钥匙 + 工单计时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15 分钟内响应，超时升级站长；全过程工单留痕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容量与排队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满柜时新订单改派邻近柜机或排队等待，并通知客户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不出现「下单成功但无格口」</w:t>
            </w:r>
          </w:p>
        </w:tc>
      </w:tr>
    </w:tbl>
    <w:p>
      <w:pPr>
        <w:spacing w:after="40"/>
        <w:rPr/>
      </w:pP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柜机对接接口清单见附录 B。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6.3 取送端小程序（工作人员）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T1 任务池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页面目标：让取送人员一眼知道下一台取哪辆车、钥匙在哪个格子。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筛选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待接单 / 我的任务 / 已完成；按小区、楼栋筛选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默认「待接单」按承诺取车时间升序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车牌、小区 + 楼栋单元、车位号、停放照片缩略图、服务项、机柜名 + 格口号、状态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点击展开详情；长按复制车牌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导航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一键导航到机柜 / 导航到车位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唤起微信内置地图（腾讯位置服务），携带坐标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接单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抢单或站长派单（V1.0 人工派单）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接单后任务与人员绑定，其他人不可再操作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T2 取车 / 还车打卡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页面目标：强制留痕，既是质量证据也是免责证据。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取钥匙：扫码开箱 → 校验人单绑定 → 上传「钥匙取出」确认（可拍照）。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取车打卡：必须上传 ≥6 张 360° 外观照片（四角 + 前后 + 仪表盘里程/电量）+ 自动记录 GPS 与时间；照片不足无法提交。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异常上报：车辆无法启动/亏电 → 一键上报 → 通知客户 → 钥匙归柜 → 订单取消全额退款；剐蹭/事故 → 现场拍照 → 自动生成工单并冻结订单。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到站打卡：车辆入场，关联生成洗车任务。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还车打卡：上传停放位置照片（含车位号）+ 钥匙归柜扫码确认；系统记录还车时间用于「准点还车率」考核。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工作量：个人日/月完成单量、平均取送时长、异常率，用于排班与绩效。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验收：单次取车打卡（含拍照）≤ 3 分钟；照片为必填强校验，不允许跳过；离线时本地暂存，恢复后自动补传。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6.4 中央站作业端</w:t>
      </w: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W1 排队看板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页面目标：让技师和站长随时知道“今晚还有几台、先洗哪台、来不来得及”。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区域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元素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交互与规则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队列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车牌、服务项、工位、预计开始/结束时间、是否加急、等待时长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排序规则：承诺还车时间倒推 → 加急优先 → 基础洗优先于精洗；支持人工拖拽调序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2-3 个工位卡片（空闲/作业中/待质检）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工位与车辆绑定；完成后释放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产能预警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「按当前进度预计 06:10 完成，超出 06:00 目标」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超阈值时红色告警并建议「停止接单 / 加派人手」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车牌/订单号搜索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快速定位</w:t>
            </w:r>
          </w:p>
        </w:tc>
      </w:tr>
    </w:tbl>
    <w:p>
      <w:pPr>
        <w:spacing w:after="40"/>
        <w:rPr/>
      </w:pPr>
    </w:p>
    <w:p>
      <w:pPr>
        <w:spacing w:before="160" w:after="40"/>
        <w:rPr/>
      </w:pPr>
      <w:r>
        <w:rPr>
          <w:rFonts w:ascii="微软雅黑" w:hAnsi="微软雅黑" w:eastAsia="微软雅黑"/>
          <w:b w:val="1"/>
          <w:color w:val="C05000"/>
          <w:sz w:val="23"/>
        </w:rPr>
        <w:t>W2 洗车任务（15 步 SOP）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19"/>
        </w:rPr>
        <w:t>页面目标：把“洗得干不干净”变成可检查的步骤，而不是感觉。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SOP 模板（后台可编辑，默认 15 步）：① 接车检查登记 ② 取脚垫清洗 ③ 高压冲洗车身 ④ 喷洒洗车液 ⑤ 分色毛巾擦拭车身 ⑥ 轮毂轮胎清洗 ⑦ 二次冲水 ⑧ 大巾脱水 ⑨ 内饰吸尘 ⑩ 仪表台/中控清洁 ⑪ 玻璃内外清洁 ⑫ 门边/油箱盖清洁 ⑬ 轮胎上光 ⑭ 自检复核 ⑮ 交质检。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每步：勾选确认 + 记录耗时 + 可上传照片（关键步骤必传：①⑭⑱）；未完成全部步骤不可提交质检。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质检：自检 + 复检双确认；必须上传洗后照片，系统自动与取车照片拼接成前后对比图；不通过则打回重洗并记录原因与重洗次数。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耗材登记（V1.1）：洗车液、毛巾、轮胎蜡领用登记，统计单均耗材成本（目标 5-8 元/单）。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验收：SOP 打卡完整率 100%，质检照片缺失率 0%，看板与后台订单状态一致性 100%。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6.5 消息通知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接收方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场景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渠道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时效 / 备注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支付成功 → 请存钥匙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存钥匙后 4 小时未存入提醒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T+4h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钥匙已收到 / 已取车（附照片）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清洗完成（附对比图）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已还车请取钥匙（附取件码）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 + 短信兜底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评价邀请 / 优惠到期 / 余额变动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T+1h / 定时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新订单、格口异常、柜机离线、超产能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企微机器人 + 后台站内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异常工单（无法启动/剐蹭/投诉/紧急取钥匙）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企微 + 短信 + 电话升级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实时，15 分钟未响应升级站长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顺延次日、订单取消、退款结果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实时</w:t>
            </w:r>
          </w:p>
        </w:tc>
      </w:tr>
    </w:tbl>
    <w:p>
      <w:pPr>
        <w:spacing w:after="40"/>
        <w:rPr/>
      </w:pP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订阅消息模板需在小程序后台一次性提全（下单成功、服务进度、还车通知、评价提醒、卡券到期等），避免后续无券可发。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所有模板内容后台可配（变量占位符），支持按站点差异化。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同一场景去重：5 分钟内同一订单同一节点只推一次。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6.6 支付、结算与资金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支付：微信支付 JSAPI（V1.0）；余额支付、次卡核销（V1.1）。支付回调需签名校验 + 幂等 + 主动查单补偿。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优惠体系：活动价（服务项级）&gt; 新人券 &gt; 满减券 &gt; 会员折扣，互斥与叠加规则后台可配；下单页展示优惠明细与「更改优惠」。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退款：原路退回；支持全额与部分退款；V1.0 人工审核，V1.1 配置规则自动审（如未取车全额退、超时未还车全额退）。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结算：T+1 自动对账（订单数、金额、退款、手续费、净额）；物业分成按月出账。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资金安全：储值资金与经营资金分账管理；余额变动全链路留痕；客户可随时查询明细。</w:t>
      </w: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6.7 运营后台（基于若依 RuoYi 脚手架）</w:t>
      </w: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6.7.1 技术选型与工程约定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项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约定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脚手架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RuoYi-Vue（Spring Boot 2.x/3.x + Vue2/3 + Element UI/Plus）+ MySQL 8 + Redis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业务包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com.ruoyi.wash.*（不改动 ruoyi-system / ruoyi-framework 核心代码，业务以新模块方式接入）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模块划分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wash-network / wash-goods / wash-order / wash-device / wash-task / wash-customer / wash-member / wash-market / wash-ticket / wash-finance / wash-media / wash-report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多站点预留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所有业务表均带 site_id（站点）与 community_id（小区），V1.0 只有 1 个站点，但字段与查询必须带齐，避免 V2.0 重构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数据权限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沿用若依数据权限（全部/自定义/本部门/本部门及以下/仅本人），站点 = 部门（dept），实现「站长只看本站」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代码生成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主子表、单表优先使用若依代码生成，再手写业务逻辑；生成后统一补 site_id 与逻辑删除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状态机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订单/任务/格口/工单统一走状态机服务，禁止散落 update status；每次流转写日志表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文件存储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wash-media 统一封装（本地/MinIO/OSS 可切换），涉证照片与录像设置访问鉴权 + 访问日志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定时任务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使用若依 quartz：支付超时取消、格口预占释放、柜机离线检测、T+1 对账、SLA 提醒、数据日报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接口安全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后台接口沿用若依鉴权；小程序侧走独立 token（wx-login）；设备回调走签名 + 白名单 + 限流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6.7.2 后台模块清单（按优先级）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#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模块（包名）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解决什么问题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核心实体</w:t>
            </w:r>
          </w:p>
        </w:tc>
        <w:tc>
          <w:tcPr>
            <w:tcW w:w="19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版本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系统管理 system（若依自带）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账号、角色、菜单、部门（=站点）、字典、参数、日志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sys_user/role/menu/dept/dict/notice/operlog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 wash-network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中央站、小区、柜机、格口、物业合作方的增删改与授权状态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wash_station / community / cabinet / slot / property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服务商品 wash-goods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服务分类（洗车/美容）、服务项、价格、活动价、工时、上下架、站点价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wash_category / service / service_price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订单中心 wash-order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订单列表与干预、状态日志、支付流水、退款审核、改派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wash_order / order_item / order_status_log / payment / refund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物联柜机 wash-device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柜机注册/心跳/状态、格口分配、开箱凭证与记录、告警、应急开箱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wash_device / slot / open_code / open_log / device_alarm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 wash-task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取车/洗车/还车任务监控、SOP 模板与打卡、质检记录、异常上报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wash_pick_task / wash_task / return_task / sop / sop_record / qc_record / task_exception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客户中心 wash-customer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客户、车辆、停放地址、标签、黑白名单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wash_customer / vehicle / address / tag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客服工单 wash-ticket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投诉/售后/理赔/异常工单、SLA、FAQ、保单与理赔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wash_ticket / ticket_type / ticket_log / faq / insurance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会员卡券 wash-member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储值方案、余额账户、充值单、消费流水、券模板/实例/激活码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member_account / recharge / balance_log / coupon_tpl / coupon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营销中心 wash-market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Banner/公告、首单体验池、新人券包、推荐关系与奖励、小区开通申请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banner / notice / trial_pool / referral / community_apply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 wash-finance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对账、收款/退款、物业分成、成本（耗材/水电）、毛利报表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settlement / share_bill / cost / profit_report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影像资料 wash-media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照片/录像存储、访问鉴权、留存策略（照片 6 个月、录像 30 天）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media_file / media_access_log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数据统计 wash-report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单量/收入/复购/时效/人效/小区排名看板与日报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report_daily / dashboard 聚合查询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系统监控 monitor + job（若依自带）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在线用户、缓存、定时任务、服务监控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sys_job / sys_logininfor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>
        <w:trPr/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开放接口 wash-openapi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V2.0 加盟商/第三方 API、签名、限流、回调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open_app / open_log</w:t>
            </w:r>
          </w:p>
        </w:tc>
        <w:tc>
          <w:tcPr>
            <w:tcW w:w="19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</w:tr>
    </w:tbl>
    <w:p>
      <w:pPr>
        <w:spacing w:after="40"/>
        <w:rPr/>
      </w:pPr>
    </w:p>
    <w:p>
      <w:pPr>
        <w:spacing w:after="160"/>
        <w:jc w:val="center"/>
        <w:rPr/>
      </w:pPr>
      <w:r>
        <w:rPr>
          <w:rFonts w:ascii="微软雅黑" w:hAnsi="微软雅黑" w:eastAsia="微软雅黑"/>
          <w:b w:val="0"/>
          <w:color w:val="606060"/>
          <w:sz w:val="17"/>
        </w:rPr>
        <w:t>表 6-1 若依后台模块清单（1-7 为 V1.0 必需，8-13 为 V1.1，15 为 V2.0）</w:t>
      </w: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6.7.3 菜单树与按钮级权限标识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一级菜单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二级菜单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权限标识（示例）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版本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中央站管理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wash:station:list / add / edit / remove / status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小区管理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wash:community:list / add / edit / remove / authorize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钥匙柜管理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wash:cabinet:list / add / edit / remove / disable / emergencyOpen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格口管理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wash:slot:list / enable / disable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站点网络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物业合作方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wash:property:list / add / edit / share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服务商品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服务分类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wash:category:list / add / edit / remove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服务商品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服务项管理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wash:service:list / add / edit / remove / onsale / offsale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服务商品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价格方案（站点价/活动价）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wash:price:list / add / edit / remove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wash:order:list / detail / cancel / reassign / refund / remark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支付流水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wash:payment:list / detail / reconcile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退款审核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wash:refund:list / audit / retry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产能与排期设置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wash:capacity:config / closeDay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设备监控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wash:device:list / detail / reboot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wash:openlog:list / detail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设备告警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wash:alarm:list / handle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物联柜机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应急开箱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wash:slot:emergencyOpen（需二次密码/审批）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取车任务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wash:pick:list / assign / detail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洗车任务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wash:washtask:list / assign / detail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还车任务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wash:return:list / assign / detail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SOP 模板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wash:sop:list / add / edit / remove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质检记录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wash:qc:list / detail / recheck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异常上报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wash:exception:list / handle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wash:customer:list / detail / tag / disable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wash:vehicle:list / detail / remove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客服工单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工单列表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wash:ticket:list / assign / handle / close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客服工单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工单类型与 FAQ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wash:tickettype:list / add / edit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客服工单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保险与理赔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wash:insurance:list / add / claim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会员卡券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储值方案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wash:rechargePlan:list / add / edit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会员卡券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余额账户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wash:member:list / detail / adjust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会员卡券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券模板/发券/激活码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wash:coupon:list / add / grant / activate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Banner/公告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wash:banner:list / add / edit / publish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首单体验池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wash:trial:list / grant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推荐有礼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wash:referral:list / config / settle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营销中心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小区开通申请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wash:apply:list / handle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对账中心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wash:settle:list / detail / export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物业分成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wash:share:list / generate / pay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成本与毛利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wash:cost:list / report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影像资料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照片/录像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wash:media:list / view（水印 + 访问留痕）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数据统计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经营看板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wash:report:dashboard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数据统计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日报/小区排名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wash:report:daily / export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用户/角色/菜单/部门/字典/参数/日志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（若依自带）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6.7.4 关键后台页面字段与规则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页面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列表字段 / 筛选条件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主要操作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业务规则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中央站管理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站点名、地址、工位数、营业时段、状态、负责人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新增/编辑/停用/设置产能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V1.0 一个站点；停用后 C 端下单入口全部置灰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小区管理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小区名、所属站点、柜机数、通行授权状态、物业联系人、状态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开通/停用/编辑授权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通行授权 = 否 时禁止该小区下单（避免取车受阻）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钥匙柜管理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柜机编号、小区、点位（楼栋-单元-楼层）、格口数/空闲数、在线状态、最后心跳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新增/禁用/应急开箱/查看开箱记录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心跳 &gt; 10 分钟标记离线并告警；禁用后不再分配格口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服务项管理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服务名、分类、原价、活动价、会员价、工时、每日限量、状态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上下架/改价/复制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改价实时生效；每日限量售完 C 端显示「今夜已约满」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产能与排期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日期、总名额、已用名额、存钥匙截止、还车承诺时间、是否停业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按日设置/一键停业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超过名额自动排到次日；停业日已支付订单批量处理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订单号、客户/车牌、服务项、金额、状态、机柜、下单时间、承诺还车时间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详情/取消/改派/备注/退款/导出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状态干预必须选择原因并写日志；退款走审核流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时间、柜机、格口、角色（客户/取送/管理员）、人员、订单号、结果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查询/导出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只读，不可删除；异常开箱（非绑定人员）高亮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洗车任务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订单号、车牌、工位、技师、开始/结束时间、SOP 进度、质检结果、重洗次数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派单/查看 SOP/查看对比图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SOP 未完成不可质检；质检不通过必须填原因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质检记录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订单号、技师、自检/复检、合格与否、照片数、重洗次数、耗时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查看详情/打回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重洗次数 ≥2 自动生成复盘工单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工单列表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工单号、类型（投诉/售后/理赔/异常）、关联订单、客户、责任人、SLA 剩余、状态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受理/转派/处理/关闭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15 分钟未受理升级站长；超时关闭需填原因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客户列表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客户、手机号（脱敏）、车辆数、累计单量、累计消费、最近下单、标签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详情/加标签/禁用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手机号脱敏展示，导出需审批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储值方案（V1.1）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档位、充值额、赠送额、折扣、适用站点、状态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新增/上下架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赠送额与折扣二选一；适用站点决定余额归属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券管理（V1.1）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券名、类型、面额、门槛、适用站点/服务、有效期、发放量、已用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创建/发放/生成激活码/作废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激活码批量生成，支持地推导出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对账中心（V1.1）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日期、订单数、应收、退款、手续费、净额、差异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日结/导出/差异处理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T+1 自动对账，差异标红并生成工单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物业分成（V1.1）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月份、小区、订单数、分成比例、分成金额、状态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生成账单/标记已付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分成比例按小区配置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影像资料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文件类型（取车/洗后/停放/录像）、关联订单、上传人、时间、大小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查看（水印）/下载（留痕）/删除（禁用）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照片留存 ≥6 个月，录像 ≥30 天；访问全留痕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经营看板（V1.1）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今日/近 7 日单量、客单价、复购率、准点还车率、重洗率、客诉率、人效、小区排名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按时间/小区筛选、导出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指标口径见第 8 章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6.7.5 后台角色与数据权限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角色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菜单权限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数据权限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站长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站点网络、服务商品、订单、柜机、任务、客户、工单、看板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本站（dept = 站点）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订单查询、工单、客户查询、影像查看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本站 + 仅工单相关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支付流水、退款审核、对账、分成、成本报表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本站财务数据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站长助理/技师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作业任务、SOP、质检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本人相关任务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物业只读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本小区订单统计、分成报表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本小区（community_id）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6.7.6 定时任务清单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任务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频率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订单支付超时取消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 1 分钟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WAIT_PAY 超 15 分钟取消，释放格口与产能名额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格口预占释放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 5 分钟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清理过期 RESERVED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未存钥匙顺延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23:30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WAIT_KEY 订单顺延次日并推送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柜机离线检测与告警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 5 分钟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心跳超时告警至站长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任务阻塞告警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 10 分钟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取车/洗车/还车任务超阈值标红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承诺还车超时候赔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04:30 / 07:00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未按承诺还车自动生成工单并按规则补偿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T+1 对账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02:00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生成对账单，差异生成工单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数据日报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08:00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推送昨日经营日报至企微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影像清理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03:00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按留存策略归档/删除过期文件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券到期提醒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 10:00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到期前 3 天推送</w:t>
            </w:r>
          </w:p>
        </w:tc>
      </w:tr>
    </w:tbl>
    <w:p>
      <w:pPr>
        <w:spacing w:after="40"/>
        <w:rPr/>
      </w:pPr>
    </w:p>
    <w:p>
      <w:pPr>
        <w:pStyle w:val="00000c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3"/>
        </w:rPr>
        <w:t>6.7.7 数据字典与参数（若依 dict/param）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字典：order_status（订单状态）、service_category（服务分类）、cabinet_status、slot_status、task_status、ticket_type（投诉/售后/理赔/异常）、pay_type、refund_reason、exception_type、sop_step_type、coupon_type、media_type、alarm_type。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参数：支付倒计时分钟数、每晚产能上限、存钥匙截止时间、还车承诺时间、评价自动完成天数、照片留存月数、录像留存天数、客服电话、企微二维码、服务条款/隐私政策/充值协议富文本、是否开启储值、是否开启推荐有礼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所有硬编码阈值必须落到参数表，禁止写死在代码中。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7. 非功能性需求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类别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要求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小程序首屏 ≤ 2s，订单详情 ≤ 1.5s，开箱指令端到端 P95 ≤ 3s；后台列表查询 ≤ 2s（10 万级订单量）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下单与开箱链路可用性 ≥ 99.9%；柜机离线时具备本地应急开箱与人工兜底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可靠性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支付回调、柜机回调幂等 + 重试 + 主动查单；数据库每日增量备份，保留 30 天；Redis 缓存与 DB 一致性采用延迟双删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 8.0+，iOS/Android 主流机型；作业端支持平板横屏；后台支持 Chrome/Edge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HTTPS 全链路；手机号脱敏展示与加密存储；影像访问鉴权 + 水印 + 访问留痕；后台敏感操作（应急开箱、退款、改价）二次校验 + 操作日志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《个人信息保护法》《网络安全法》：最小必要收集、明示同意、可查询可删除；预付费储值上线前完成合规与资金管理方案；遵守微信小程序平台规范（订阅消息、诱导分享、支付）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证据留存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取车/还车/洗后照片 ≥ 6 个月，全程录像 ≥ 30 天，操作日志 ≥ 1 年且不可删除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可扩展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小区、柜机、站点、服务、价格、时段、SOP、工单类型全部后台配置化，新增点位零发版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运维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关键指标监控（下单成功率、支付成功率、开箱成功率、回调失败率、柜机在线率）+ 企微告警；接口错误码统一规范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所有金额使用 BigDecimal，单位分；时间统一时间戳 + 时区 Asia/Shanghai；所有业务表带 site_id、create_by、create_time、update_time、del_flag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ind/>
        <w:rPr/>
      </w:pPr>
      <w:r>
        <w:rPr>
          <w:rFonts w:ascii="微软雅黑" w:hAnsi="微软雅黑" w:eastAsia="微软雅黑"/>
          <w:b w:val="1"/>
          <w:color w:val="1F4E79"/>
          <w:sz w:val="31"/>
        </w:rPr>
        <w:t>8. 数据埋点与指标口径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>
          <w:wBefore/>
          <w:trHeight/>
        </w:trPr>
        <w:tc>
          <w:tcPr>
            <w:tcW w:w="3249" w:type="dxa"/>
            <w:shd w:fill="DCE6F1"/>
          </w:tcPr>
          <w:p>
            <w:pPr>
              <w:spacing w:after="0"/>
              <w:ind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事件名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ind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关键参数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ind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用途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page_view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页面、来源、站点、小区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漏斗与渠道分析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service_click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服务项 ID、价格、分类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品类偏好、定价优化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order_submit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订单号、金额、服务项、机柜、时段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下单转化率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pay_result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成功/失败、耗时、支付方式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支付成功率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capacity_block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被拦截原因（满单/满柜/停业）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产能配置合理性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key_deposit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柜机、格口、耗时、是否失败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存钥匙环节流失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pick_finish / return_finish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人员、耗时、里程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取送人效、准点率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wash_start / wash_finish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工位、技师、SOP 步骤耗时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作业瓶颈识别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qc_result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合格/不合格、原因、重洗次数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重洗率与质量改进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review_submit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星级、标签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NPS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aftersale_submit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类型（重洗/退款/理赔）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客诉率与赔付成本</w:t>
            </w:r>
          </w:p>
        </w:tc>
      </w:tr>
      <w:tr>
        <w:trPr>
          <w:wBefore/>
          <w:trHeight/>
        </w:trPr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coupon_use / recharge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券 ID、金额</w:t>
            </w:r>
          </w:p>
        </w:tc>
        <w:tc>
          <w:tcPr>
            <w:tcW w:w="3249" w:type="dxa"/>
          </w:tcPr>
          <w:p>
            <w:pPr>
              <w:spacing w:after="0"/>
              <w:ind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营销 ROI</w:t>
            </w:r>
          </w:p>
        </w:tc>
      </w:tr>
    </w:tbl>
    <w:p>
      <w:pPr>
        <w:spacing w:after="40"/>
        <w:ind/>
        <w:rPr/>
      </w:pPr>
    </w:p>
    <w:p>
      <w:pPr>
        <w:spacing w:after="60"/>
        <w:ind/>
        <w:rPr/>
      </w:pPr>
      <w:r>
        <w:rPr>
          <w:rFonts w:ascii="微软雅黑" w:hAnsi="微软雅黑" w:eastAsia="微软雅黑"/>
          <w:b w:val="0"/>
          <w:sz w:val="21"/>
        </w:rPr>
        <w:t>核心看板指标口径：日均完成单量 = 状态流转 FINISHED 的订单数 / 自然日；准点还车率 = 次日 7:00 前 RETURNED 的订单 / 应还车订单；复购率 = 本月下单客户中上月也下单的比例。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9. 异常场景与处理规则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场景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系统处理规则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责任端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客户临时要用车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「紧急取钥匙」：未取车 → 立即告警 + 取消 + 全额退款；已在清洗 → 展示预计完成时间并禁止取回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 + 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一晚订单超产能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下单页置灰已满时段并提示排到明晚；后台告警建议停接单或加派人手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 + 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雨天无法外洗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后台一键「雨天模式」：暂停外洗类服务，主推内饰清洁/打蜡/消毒，C 端 Banner 同步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 + C 端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车辆无法启动/亏电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取送端一键上报 → 通知客户 → 钥匙归柜 → 取消全额退款 → 工单留档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取送端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取送途中剐蹭/事故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现场拍照上报 → 冻结订单 → 通知客户与站长 → 启动代驾责任险理赔流程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取送端 + 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柜机扫码不开门/断网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重试 + 备用取件码 + 客服远程协助 + 应急机械钥匙；工单计时，15 分钟未解升级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 端 + 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客户称车内物品丢失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一键调阅取车照片、车内录像、开箱记录；按免责协议与保险流程处理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钥匙长期未取（&gt;48h）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推送 + 电话；超 7 天按协议收保管费或上门交接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支付成功但格口分配失败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保持 WAIT_KEY，重试分配并推送；30 分钟未解决自动全额退款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物业要求撤柜/终止合作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一键停用小区与柜机，未完订单批量取消退款并通知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重复支付 / 回调丢失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每日对账核对，重复支付原路退回，回调丢失主动查单补偿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质检不合格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打回重洗并记录原因；重洗 ≥2 次自动复盘工单；客户不满意支持全额退款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作业端 + 后台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临时停业 / 检修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后台设置停业日，C 端入口置灰并展示公告，已支付订单批量处理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 + C 端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10. 关键依赖与风险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风险 / 依赖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影响</w:t>
            </w:r>
          </w:p>
        </w:tc>
        <w:tc>
          <w:tcPr>
            <w:tcW w:w="3249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应对方案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钥匙柜厂商接口能力不足（最大风险）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无法自研开箱鉴权与留痕，透明化卖点落空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采购合同锁定 API/SDK、回调、SLA 与数据归属；V0.5 用厂商小程序过渡；备选厂商预研；接口清单见附录 B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微信小程序审核与类目资质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上线延期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提前准备营业执照与类目资质，预留 7-10 天审核缓冲；订阅消息模板一次提全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物业夜间通行与柜机点位审批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取车环节无法执行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后台「通行授权状态」字段强校验；业务侧签 3-5 年书面协议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储值合规风险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被叫停或处罚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V1.0 不做储值；V1.1 上线前完成合规评估与资金存管方案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2 人夜班的落地执行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打卡留痕不到位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移动端一步一动作，照片必填强校验；未打卡无法流转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需求蔓延（广告、家政、加盟）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拖慢 MVP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严格执行 Out of Scope，新增需求进 V2.0 需求池</w:t>
            </w:r>
          </w:p>
        </w:tc>
      </w:tr>
      <w:tr>
        <w:trPr/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订单量不足（保守情景）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单位经济模型不成立</w:t>
            </w:r>
          </w:p>
        </w:tc>
        <w:tc>
          <w:tcPr>
            <w:tcW w:w="3249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产品侧提供首单体验池、推荐有礼、小区定向券与数据看板，支撑获客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11. 版本规划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原则：先验证单位经济模型再放大；前期能用工具替代的不自研（对齐商业计划书「不要一开始就租大店面、雇人、开发小程序」）。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阶段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时间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产品范围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8"/>
              </w:rPr>
              <w:t>目标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V0.5 开业过渡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第 1-45 天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钥匙柜厂商原生小程序 + 微信群/表单接单 + 共享表格排期 + 拍照留痕 + 企微机器人提醒；自研仅做「订单台账」轻量页面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45 天内开业，日均 5 单，零研发试跑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V1.0 MVP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第 2-3 月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C 端小程序（P1-P11、P13、P16）+ 柜机接入 + 取送端 + 作业端 + 若依后台模块 1-7 + 消息 + 支付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日均 10 单，准点还车率 ≥95%，验证单位经济模型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V1.1 增长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第 4-6 月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会员储值、卡券、营销中心、财务、看板、客服工单增强、多柜机多小区扩展、耗材登记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日均 15-25 单，复购率 ≥35%，中央站产能拉满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V2.0 规模化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第 6-12 月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多站点/多城市、加盟与城市合伙人、服务站地图、易耗品商城、开放 API、智能调度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8"/>
              </w:rPr>
              <w:t>支撑 5-8 个点位复制与模式输出</w:t>
            </w:r>
          </w:p>
        </w:tc>
      </w:tr>
    </w:tbl>
    <w:p>
      <w:pPr>
        <w:spacing w:after="40"/>
        <w:rPr/>
      </w:pPr>
    </w:p>
    <w:p>
      <w:pPr>
        <w:pStyle w:val="00000a"/>
        <w:spacing w:before="200" w:after="100"/>
        <w:rPr/>
      </w:pPr>
      <w:r>
        <w:rPr>
          <w:rFonts w:ascii="微软雅黑" w:hAnsi="微软雅黑" w:eastAsia="微软雅黑"/>
          <w:b w:val="1"/>
          <w:color w:val="1F4E79"/>
          <w:sz w:val="26"/>
        </w:rPr>
        <w:t>11.1 V1.0 交付清单（研发拆解用）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C 端：登录授权、首页、服务列表/详情、机柜选择、四步下单、待支付与支付、订单详情时间轴、开箱存/取钥匙、紧急取钥匙、我的订单、车辆管理、客服页、评价与售后。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柜机：设备接入与心跳、格口分配与释放、三类角色开箱鉴权、开箱留痕、离线告警、应急开箱。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取送端：任务池、接单派单、取车/还车拍照打卡、异常上报、工作量统计。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作业端：排队看板、15 步 SOP、质检与前后对比图、产能预警。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后台（若依）：模块 1-7（系统/网络/商品/订单/物联/任务/客户）+ 影像资料只读 + 定时任务 + 参数字典。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公共：统一状态机、文件服务、消息中心、支付与退款、操作日志与权限。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12. 验收标准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功能：V1.0 交付清单 P0 用例通过率 100%，P1 用例 ≥95%。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链路：完成 ≥20 单真实订单全流程穿测，覆盖 1 次退款、1 次重洗、1 次紧急取钥匙、1 次柜机离线应急、1 次超产能顺延。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性能：核心接口 P95 达标，开箱端到端成功率 ≥99%，支付成功率 ≥98%。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数据：埋点事件齐备，看板指标与后台订单数据一致（误差 0）。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安全：越权访问测试通过、敏感数据脱敏、操作日志不可删除、备份恢复演练通过。</w:t>
      </w:r>
    </w:p>
    <w:p>
      <w:pPr>
        <w:pStyle w:val="00002c"/>
        <w:spacing w:after="40"/>
        <w:ind w:left="510"/>
        <w:rPr/>
      </w:pPr>
      <w:r>
        <w:rPr>
          <w:rFonts w:ascii="微软雅黑" w:hAnsi="微软雅黑" w:eastAsia="微软雅黑"/>
          <w:b w:val="0"/>
          <w:sz w:val="21"/>
        </w:rPr>
        <w:t>业务：正式运营后连续 7 日日均 ≥5 单且准点还车率 ≥95%，视为 MVP 产品达标。</w:t>
      </w:r>
    </w:p>
    <w:p>
      <w:pPr>
        <w:rPr/>
      </w:pPr>
      <w:r>
        <w:rPr/>
        <w:br w:type="page"/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附录 A：订单状态流转（供研发直接实现）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WAIT_PAY →(支付成功) WAIT_KEY →(存钥匙) KEY_IN →(取钥匙) PICKING →(取车拍照完成) TO_STATION →(入场打卡) WASHING →(SOP 完成) QC →(通过) WAIT_RETURN →(离站) RETURNING →(停放+归柜) RETURNED →(客户取钥匙) WAIT_REVIEW →(评价或 T+3) FINISHED</w:t>
      </w:r>
    </w:p>
    <w:p>
      <w:pPr>
        <w:spacing w:after="60"/>
        <w:rPr/>
      </w:pPr>
      <w:r>
        <w:rPr>
          <w:rFonts w:ascii="微软雅黑" w:hAnsi="微软雅黑" w:eastAsia="微软雅黑"/>
          <w:b w:val="0"/>
          <w:sz w:val="21"/>
        </w:rPr>
        <w:t>异常分支：QC 不通过 → WASHING（重洗）；任一状态 → CANCELED → REFUNDING → REFUNDED；WAIT_KEY 超时 → 顺延次日。</w:t>
      </w: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附录 B：钥匙柜对接接口清单（需厂商提供）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接口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方向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说明</w:t>
            </w:r>
          </w:p>
        </w:tc>
        <w:tc>
          <w:tcPr>
            <w:tcW w:w="2436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关键字段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设备注册 / 心跳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 → 平台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设备号、小区、点位、格口数、在线状态（5 分钟/次）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deviceNo, heartbeatTime, status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格口状态同步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双向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空闲/已预约/占用/故障，状态变更主动推送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slotNo, status, orderId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分配格口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 → 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按订单分配格口（TTL 预占）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orderId, ttl, slotNo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开箱指令与回调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双向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传取件码/工号，返回开箱结果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code, role, userId, result, time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开关门状态上报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 → 平台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存入/取出实物信号，用于自动流转订单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slotNo, action(deposit/pickup), time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故障告警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柜机 → 平台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断网、断电、格口卡死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alarmType, deviceNo, slotNo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应急开箱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 → 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二次鉴权 + 强制留痕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adminUser, reason, slotNo</w:t>
            </w:r>
          </w:p>
        </w:tc>
      </w:tr>
      <w:tr>
        <w:trPr/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远程重启 / 配置下发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 → 柜机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可选能力</w:t>
            </w:r>
          </w:p>
        </w:tc>
        <w:tc>
          <w:tcPr>
            <w:tcW w:w="2436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cmd, params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附录 C：权限矩阵（摘要）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/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功能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客户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取送/技师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客服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站长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财务</w:t>
            </w:r>
          </w:p>
        </w:tc>
        <w:tc>
          <w:tcPr>
            <w:tcW w:w="1392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物业只读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下单 / 查看自己订单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任务打卡与拍照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订单干预 / 改派 / 取消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申请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退款审核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申请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价格与产能配置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应急开箱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申请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本小区订单与分成报表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查看客户手机号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脱敏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脱敏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脱敏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脱敏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/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操作日志审计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√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w="1392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spacing w:after="40"/>
        <w:rPr/>
      </w:pPr>
    </w:p>
    <w:p>
      <w:pPr>
        <w:pStyle w:val="000008"/>
        <w:spacing w:before="0" w:after="100"/>
        <w:rPr/>
      </w:pPr>
      <w:r>
        <w:rPr>
          <w:rFonts w:ascii="微软雅黑" w:hAnsi="微软雅黑" w:eastAsia="微软雅黑"/>
          <w:b w:val="1"/>
          <w:color w:val="1F4E79"/>
          <w:sz w:val="31"/>
        </w:rPr>
        <w:t>附录 D：核心数据模型（关键字段，供建表参考）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表名</w:t>
            </w:r>
          </w:p>
        </w:tc>
        <w:tc>
          <w:tcPr>
            <w:tcW w:w="4873" w:type="dxa"/>
            <w:shd w:fill="DCE6F1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1"/>
                <w:sz w:val="17"/>
              </w:rPr>
              <w:t>关键字段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wash_station 中央站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name, address, lng, lat, slot_count(工位数), open_time, close_time, status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wash_community 小区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name, address, access_auth(通行授权), property_id, status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wash_cabinet 柜机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community_id, device_no, name(楼栋-单元-楼层), slot_total, slot_free, online_status, last_heartbeat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wash_slot 格口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cabinet_id, slot_no, status(FREE/RESERVED/OCCUPIED/OCCUPIED_BACK/DISABLED), order_id, lock_code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wash_service 服务项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category_id, name, origin_price, sale_price, member_price, work_minutes, daily_limit, status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wash_order 订单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order_no, site_id, community_id, customer_id, vehicle_id, address, cabinet_id, slot_id, service_id, amount, discount_amount, pay_amount, status, appoint_time, promise_return_time, remark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wash_order_status_log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order_id, from_status, to_status, operator_type, operator_id, source, reason, create_time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wash_payment 支付流水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order_no, pay_type, trade_no, amount, status, pay_time, refund_amount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wash_refund 退款单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order_id, amount, type, reason, status, audit_by, audit_time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wash_pick_task 取车任务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order_id, assignee_id, status, key_taken_time, car_photos(json), mileage, gps, finish_time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wash_wash_task 洗车任务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order_id, station_id, bay_no, worker_id, status, start_time, finish_time, qc_result, rewash_count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wash_sop_record SOP 打卡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wash_task_id, step_no, step_name, worker_id, cost_seconds, photos(json), finish_time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wash_return_task 还车任务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order_id, assignee_id, status, leave_time, park_photos(json), key_return_time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wash_open_log 开箱记录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cabinet_id, slot_id, order_id, role, user_id, action, result, create_time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wash_device_alarm 告警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device_id, alarm_type, content, status, handler, handle_time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wash_customer 客户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openid, unionid, phone, nickname, status, first_order_time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wash_vehicle 车辆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customer_id, plate_no, brand, color, photo, is_new_energy, is_default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wash_ticket 工单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ticket_no, type, order_id, customer_id, content, owner_id, sla_deadline, status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wash_media 影像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biz_type(pick/wash/return/video), biz_id, url, uploader, create_time, retain_until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member_account 余额（V1.1）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customer_id, site_id, balance, gift_balance, total_recharge, status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wash_coupon 券（V1.1）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tpl_id, code, customer_id, site_id, amount, threshold, scope, status, expire_time</w:t>
            </w:r>
          </w:p>
        </w:tc>
      </w:tr>
      <w:tr>
        <w:trPr/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wash_settlement 对账（V1.1）</w:t>
            </w:r>
          </w:p>
        </w:tc>
        <w:tc>
          <w:tcPr>
            <w:tcW w:w="4873" w:type="dxa"/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0"/>
                <w:sz w:val="17"/>
              </w:rPr>
              <w:t>id, site_id, biz_date, order_count, amount, refund_amount, fee, net_amount, diff_flag</w:t>
            </w:r>
          </w:p>
        </w:tc>
      </w:tr>
    </w:tbl>
    <w:p>
      <w:pPr>
        <w:spacing w:after="40"/>
        <w:rPr/>
      </w:pPr>
    </w:p>
    <w:p>
      <w:pPr>
        <w:spacing w:after="120"/>
        <w:ind w:left="283"/>
        <w:rPr/>
      </w:pPr>
      <w:r>
        <w:rPr>
          <w:rFonts w:ascii="微软雅黑" w:hAnsi="微软雅黑" w:eastAsia="微软雅黑"/>
          <w:b w:val="0"/>
          <w:color w:val="444444"/>
          <w:sz w:val="18"/>
        </w:rPr>
        <w:t>建表要求：所有业务表统一包含 id、site_id、create_by、create_time、update_by、update_time、remark、del_flag；金额字段单位「分」，使用 bigint 或 decimal(10,2)。</w:t>
      </w:r>
    </w:p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1" w:uiPriority="63" w:semiHidden="0" w:unhideWhenUsed="0"/>
    <w:lsdException w:name="toc 1" w:uiPriority="39"/>
    <w:lsdException w:name="Colorful Grid Accent 1" w:uiPriority="73" w:semiHidden="0" w:unhideWhenUsed="0"/>
    <w:lsdException w:name="Medium Shading 1 Accent 2" w:uiPriority="63" w:semiHidden="0" w:unhideWhenUsed="0"/>
    <w:lsdException w:name="heading 4" w:uiPriority="9" w:qFormat="1"/>
    <w:lsdException w:name="Quote" w:uiPriority="29" w:semiHidden="0" w:unhideWhenUsed="0" w:qFormat="1"/>
    <w:lsdException w:name="Medium List 2 Accent 3" w:uiPriority="66" w:semiHidden="0" w:unhideWhenUsed="0"/>
    <w:lsdException w:name="Subtle Emphasis" w:uiPriority="19" w:semiHidden="0" w:unhideWhenUsed="0" w:qFormat="1"/>
    <w:lsdException w:name="Colorful Shading Accent 4" w:uiPriority="71" w:semiHidden="0" w:unhideWhenUsed="0"/>
    <w:lsdException w:name="Colorful List Accent 1" w:uiPriority="72" w:semiHidden="0" w:unhideWhenUsed="0"/>
    <w:lsdException w:name="heading 1" w:uiPriority="9" w:semiHidden="0" w:unhideWhenUsed="0" w:qFormat="1"/>
    <w:lsdException w:name="Medium List 2 Accent 1" w:uiPriority="66" w:semiHidden="0" w:unhideWhenUsed="0"/>
    <w:lsdException w:name="Medium Shading 2" w:uiPriority="64" w:semiHidden="0" w:unhideWhenUsed="0"/>
    <w:lsdException w:name="Medium Grid 1 Accent 4" w:uiPriority="67" w:semiHidden="0" w:unhideWhenUsed="0"/>
    <w:lsdException w:name="Intense Reference" w:uiPriority="32" w:semiHidden="0" w:unhideWhenUsed="0" w:qFormat="1"/>
    <w:lsdException w:name="Light Grid" w:uiPriority="62" w:semiHidden="0" w:unhideWhenUsed="0"/>
    <w:lsdException w:name="Light Grid Accent 5" w:uiPriority="62" w:semiHidden="0" w:unhideWhenUsed="0"/>
    <w:lsdException w:name="toc 7" w:uiPriority="39"/>
    <w:lsdException w:name="heading 3" w:uiPriority="9" w:qFormat="1"/>
    <w:lsdException w:name="heading 2" w:uiPriority="9" w:qFormat="1"/>
    <w:lsdException w:name="Light Shading Accent 5" w:uiPriority="60" w:semiHidden="0" w:unhideWhenUsed="0"/>
    <w:lsdException w:name="Light List Accent 5" w:uiPriority="61" w:semiHidden="0" w:unhideWhenUsed="0"/>
    <w:lsdException w:name="Intense Quote" w:uiPriority="30" w:semiHidden="0" w:unhideWhenUsed="0" w:qFormat="1"/>
    <w:lsdException w:name="Table Grid" w:uiPriority="59" w:semiHidden="0" w:unhideWhenUsed="0"/>
    <w:lsdException w:name="Colorful Grid Accent 2" w:uiPriority="73" w:semiHidden="0" w:unhideWhenUsed="0"/>
    <w:lsdException w:name="Dark List Accent 5" w:uiPriority="70" w:semiHidden="0" w:unhideWhenUsed="0"/>
    <w:lsdException w:name="Medium List 2" w:uiPriority="66" w:semiHidden="0" w:unhideWhenUsed="0"/>
    <w:lsdException w:name="Colorful Shading" w:uiPriority="71" w:semiHidden="0" w:unhideWhenUsed="0"/>
    <w:lsdException w:name="List Paragraph" w:uiPriority="34" w:semiHidden="0" w:unhideWhenUsed="0" w:qFormat="1"/>
    <w:lsdException w:name="No Spacing" w:uiPriority="1" w:semiHidden="0" w:unhideWhenUsed="0" w:qFormat="1"/>
    <w:lsdException w:name="Light Shading Accent 6" w:uiPriority="60" w:semiHidden="0" w:unhideWhenUsed="0"/>
    <w:lsdException w:name="Light Grid Accent 1" w:uiPriority="62" w:semiHidden="0" w:unhideWhenUsed="0"/>
    <w:lsdException w:name="toc 3" w:uiPriority="39"/>
    <w:lsdException w:name="Colorful Grid" w:uiPriority="73" w:semiHidden="0" w:unhideWhenUsed="0"/>
    <w:lsdException w:name="toc 4" w:uiPriority="39"/>
    <w:lsdException w:name="Colorful Grid Accent 4" w:uiPriority="73" w:semiHidden="0" w:unhideWhenUsed="0"/>
    <w:lsdException w:name="Medium Grid 3 Accent 2" w:uiPriority="69" w:semiHidden="0" w:unhideWhenUsed="0"/>
    <w:lsdException w:name="Default Paragraph Font" w:uiPriority="1"/>
    <w:lsdException w:name="Light List Accent 4" w:uiPriority="61" w:semiHidden="0" w:unhideWhenUsed="0"/>
    <w:lsdException w:name="Intense Emphasis" w:uiPriority="21" w:semiHidden="0" w:unhideWhenUsed="0" w:qFormat="1"/>
    <w:lsdException w:name="Medium Shading 1" w:uiPriority="63" w:semiHidden="0" w:unhideWhenUsed="0"/>
    <w:lsdException w:name="Subtle Reference" w:uiPriority="31" w:semiHidden="0" w:unhideWhenUsed="0" w:qFormat="1"/>
    <w:lsdException w:name="Medium List 2 Accent 2" w:uiPriority="66" w:semiHidden="0" w:unhideWhenUsed="0"/>
    <w:lsdException w:name="Medium Grid 3 Accent 5" w:uiPriority="69" w:semiHidden="0" w:unhideWhenUsed="0"/>
    <w:lsdException w:name="Medium List 1 Accent 1" w:uiPriority="65" w:semiHidden="0" w:unhideWhenUsed="0"/>
    <w:lsdException w:name="heading 9" w:uiPriority="9" w:qFormat="1"/>
    <w:lsdException w:name="Light Grid Accent 3" w:uiPriority="62" w:semiHidden="0" w:unhideWhenUsed="0"/>
    <w:lsdException w:name="Light Grid Accent 2" w:uiPriority="62" w:semiHidden="0" w:unhideWhenUsed="0"/>
    <w:lsdException w:name="Colorful Shading Accent 6" w:uiPriority="71" w:semiHidden="0" w:unhideWhenUsed="0"/>
    <w:lsdException w:name="caption" w:uiPriority="35" w:qFormat="1"/>
    <w:lsdException w:name="toc 5" w:uiPriority="39"/>
    <w:lsdException w:name="Book Title" w:uiPriority="33" w:semiHidden="0" w:unhideWhenUsed="0" w:qFormat="1"/>
    <w:lsdException w:name="Light Shading Accent 3" w:uiPriority="60" w:semiHidden="0" w:unhideWhenUsed="0"/>
    <w:lsdException w:name="Medium Shading 1 Accent 3" w:uiPriority="63" w:semiHidden="0" w:unhideWhenUsed="0"/>
    <w:lsdException w:name="Colorful Shading Accent 2" w:uiPriority="71" w:semiHidden="0" w:unhideWhenUsed="0"/>
    <w:lsdException w:name="Medium List 1 Accent 4" w:uiPriority="65" w:semiHidden="0" w:unhideWhenUsed="0"/>
    <w:lsdException w:name="Medium Grid 2 Accent 1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Medium List 2 Accent 4" w:uiPriority="66" w:semiHidden="0" w:unhideWhenUsed="0"/>
    <w:lsdException w:name="Medium Grid 2 Accent 4" w:uiPriority="68" w:semiHidden="0" w:unhideWhenUsed="0"/>
    <w:lsdException w:name="Medium Shading 2 Accent 3" w:uiPriority="64" w:semiHidden="0" w:unhideWhenUsed="0"/>
    <w:lsdException w:name="Colorful List Accent 5" w:uiPriority="72" w:semiHidden="0" w:unhideWhenUsed="0"/>
    <w:lsdException w:name="Placeholder Text" w:unhideWhenUsed="0"/>
    <w:lsdException w:name="Medium Shading 2 Accent 5" w:uiPriority="64" w:semiHidden="0" w:unhideWhenUsed="0"/>
    <w:lsdException w:name="Colorful Grid Accent 5" w:uiPriority="73" w:semiHidden="0" w:unhideWhenUsed="0"/>
    <w:lsdException w:name="Strong" w:uiPriority="22" w:semiHidden="0" w:unhideWhenUsed="0" w:qFormat="1"/>
    <w:lsdException w:name="Medium List 1" w:uiPriority="65" w:semiHidden="0" w:unhideWhenUsed="0"/>
    <w:lsdException w:name="Colorful List Accent 2" w:uiPriority="72" w:semiHidden="0" w:unhideWhenUsed="0"/>
    <w:lsdException w:name="Dark List Accent 3" w:uiPriority="70" w:semiHidden="0" w:unhideWhenUsed="0"/>
    <w:lsdException w:name="Medium List 1 Accent 3" w:uiPriority="65" w:semiHidden="0" w:unhideWhenUsed="0"/>
    <w:lsdException w:name="TOC Heading" w:uiPriority="39" w:qFormat="1"/>
    <w:lsdException w:name="Light Grid Accent 6" w:uiPriority="62" w:semiHidden="0" w:unhideWhenUsed="0"/>
    <w:lsdException w:name="Medium Grid 2" w:uiPriority="68" w:semiHidden="0" w:unhideWhenUsed="0"/>
    <w:lsdException w:name="heading 5" w:uiPriority="9" w:qFormat="1"/>
    <w:lsdException w:name="Light Shading" w:uiPriority="60" w:semiHidden="0" w:unhideWhenUsed="0"/>
    <w:lsdException w:name="Medium Grid 3" w:uiPriority="69" w:semiHidden="0" w:unhideWhenUsed="0"/>
    <w:lsdException w:name="Light List Accent 2" w:uiPriority="61" w:semiHidden="0" w:unhideWhenUsed="0"/>
    <w:lsdException w:name="Dark List Accent 1" w:uiPriority="70" w:semiHidden="0" w:unhideWhenUsed="0"/>
    <w:lsdException w:name="Title" w:uiPriority="10" w:semiHidden="0" w:unhideWhenUsed="0" w:qFormat="1"/>
    <w:lsdException w:name="Medium List 2 Accent 5" w:uiPriority="66" w:semiHidden="0" w:unhideWhenUsed="0"/>
    <w:lsdException w:name="heading 6" w:uiPriority="9" w:qFormat="1"/>
    <w:lsdException w:name="Colorful Grid Accent 3" w:uiPriority="73" w:semiHidden="0" w:unhideWhenUsed="0"/>
    <w:lsdException w:name="toc 6" w:uiPriority="39"/>
    <w:lsdException w:name="Light List Accent 3" w:uiPriority="61" w:semiHidden="0" w:unhideWhenUsed="0"/>
    <w:lsdException w:name="Colorful List" w:uiPriority="72" w:semiHidden="0" w:unhideWhenUsed="0"/>
    <w:lsdException w:name="Medium Shading 2 Accent 4" w:uiPriority="64" w:semiHidden="0" w:unhideWhenUsed="0"/>
    <w:lsdException w:name="Medium Grid 2 Accent 3" w:uiPriority="68" w:semiHidden="0" w:unhideWhenUsed="0"/>
    <w:lsdException w:name="Light Grid Accent 4" w:uiPriority="62" w:semiHidden="0" w:unhideWhenUsed="0"/>
    <w:lsdException w:name="Medium List 2 Accent 6" w:uiPriority="66" w:semiHidden="0" w:unhideWhenUsed="0"/>
    <w:lsdException w:name="Medium Shading 2 Accent 2" w:uiPriority="64" w:semiHidden="0" w:unhideWhenUsed="0"/>
    <w:lsdException w:name="Subtitle" w:uiPriority="11" w:semiHidden="0" w:unhideWhenUsed="0" w:qFormat="1"/>
    <w:lsdException w:name="Medium List 1 Accent 5" w:uiPriority="65" w:semiHidden="0" w:unhideWhenUsed="0"/>
    <w:lsdException w:name="Colorful List Accent 6" w:uiPriority="72" w:semiHidden="0" w:unhideWhenUsed="0"/>
    <w:lsdException w:name="toc 9" w:uiPriority="39"/>
    <w:lsdException w:name="Light List Accent 1" w:uiPriority="61" w:semiHidden="0" w:unhideWhenUsed="0"/>
    <w:lsdException w:name="Colorful List Accent 3" w:uiPriority="72" w:semiHidden="0" w:unhideWhenUsed="0"/>
    <w:lsdException w:name="Medium Grid 1" w:uiPriority="67" w:semiHidden="0" w:unhideWhenUsed="0"/>
    <w:lsdException w:name="Light Shading Accent 1" w:uiPriority="60" w:semiHidden="0" w:unhideWhenUsed="0"/>
    <w:lsdException w:name="Medium Grid 1 Accent 6" w:uiPriority="67" w:semiHidden="0" w:unhideWhenUsed="0"/>
    <w:lsdException w:name="Medium Shading 1 Accent 6" w:uiPriority="63" w:semiHidden="0" w:unhideWhenUsed="0"/>
    <w:lsdException w:name="Medium Grid 1 Accent 1" w:uiPriority="67" w:semiHidden="0" w:unhideWhenUsed="0"/>
    <w:lsdException w:name="Light List Accent 6" w:uiPriority="61" w:semiHidden="0" w:unhideWhenUsed="0"/>
    <w:lsdException w:name="Medium Grid 2 Accent 5" w:uiPriority="68" w:semiHidden="0" w:unhideWhenUsed="0"/>
    <w:lsdException w:name="Medium List 1 Accent 6" w:uiPriority="65" w:semiHidden="0" w:unhideWhenUsed="0"/>
    <w:lsdException w:name="Dark List" w:uiPriority="70" w:semiHidden="0" w:unhideWhenUsed="0"/>
    <w:lsdException w:name="Colorful Shading Accent 3" w:uiPriority="71" w:semiHidden="0" w:unhideWhenUsed="0"/>
    <w:lsdException w:name="Normal" w:uiPriority="0" w:semiHidden="0" w:unhideWhenUsed="0" w:qFormat="1"/>
    <w:lsdException w:name="toc 8" w:uiPriority="39"/>
    <w:lsdException w:name="Medium Grid 2 Accent 6" w:uiPriority="68" w:semiHidden="0" w:unhideWhenUsed="0"/>
    <w:lsdException w:name="Medium Shading 2 Accent 6" w:uiPriority="64" w:semiHidden="0" w:unhideWhenUsed="0"/>
    <w:lsdException w:name="Medium Shading 1 Accent 4" w:uiPriority="63" w:semiHidden="0" w:unhideWhenUsed="0"/>
    <w:lsdException w:name="Dark List Accent 4" w:uiPriority="70" w:semiHidden="0" w:unhideWhenUsed="0"/>
    <w:lsdException w:name="Medium Grid 1 Accent 3" w:uiPriority="67" w:semiHidden="0" w:unhideWhenUsed="0"/>
    <w:lsdException w:name="heading 8" w:uiPriority="9" w:qFormat="1"/>
    <w:lsdException w:name="heading 7" w:uiPriority="9" w:qFormat="1"/>
    <w:lsdException w:name="Dark List Accent 2" w:uiPriority="70" w:semiHidden="0" w:unhideWhenUsed="0"/>
    <w:lsdException w:name="Emphasis" w:uiPriority="20" w:semiHidden="0" w:unhideWhenUsed="0" w:qFormat="1"/>
    <w:lsdException w:name="Colorful Grid Accent 6" w:uiPriority="73" w:semiHidden="0" w:unhideWhenUsed="0"/>
    <w:lsdException w:name="Medium Grid 3 Accent 3" w:uiPriority="69" w:semiHidden="0" w:unhideWhenUsed="0"/>
    <w:lsdException w:name="Medium Shading 1 Accent 5" w:uiPriority="63" w:semiHidden="0" w:unhideWhenUsed="0"/>
    <w:lsdException w:name="Colorful List Accent 4" w:uiPriority="72" w:semiHidden="0" w:unhideWhenUsed="0"/>
    <w:lsdException w:name="Light Shading Accent 2" w:uiPriority="60" w:semiHidden="0" w:unhideWhenUsed="0"/>
    <w:lsdException w:name="Colorful Shading Accent 1" w:uiPriority="71" w:semiHidden="0" w:unhideWhenUsed="0"/>
    <w:lsdException w:name="Medium Grid 2 Accent 2" w:uiPriority="68" w:semiHidden="0" w:unhideWhenUsed="0"/>
    <w:lsdException w:name="Light Shading Accent 4" w:uiPriority="60" w:semiHidden="0" w:unhideWhenUsed="0"/>
    <w:lsdException w:name="toc 2" w:uiPriority="39"/>
    <w:lsdException w:name="Medium Grid 1 Accent 5" w:uiPriority="67" w:semiHidden="0" w:unhideWhenUsed="0"/>
    <w:lsdException w:name="Light List" w:uiPriority="61" w:semiHidden="0" w:unhideWhenUsed="0"/>
    <w:lsdException w:name="Colorful Shading Accent 5" w:uiPriority="71" w:semiHidden="0" w:unhideWhenUsed="0"/>
    <w:lsdException w:name="Revision" w:unhideWhenUsed="0"/>
    <w:lsdException w:name="Medium Grid 1 Accent 2" w:uiPriority="67" w:semiHidden="0" w:unhideWhenUsed="0"/>
    <w:lsdException w:name="Medium Grid 3 Accent 1" w:uiPriority="69" w:semiHidden="0" w:unhideWhenUsed="0"/>
    <w:lsdException w:name="Medium List 1 Accent 2" w:uiPriority="65" w:semiHidden="0" w:unhideWhenUsed="0"/>
    <w:lsdException w:name="Medium Grid 3 Accent 4" w:uiPriority="69" w:semiHidden="0" w:unhideWhenUsed="0"/>
    <w:lsdException w:name="Bibliography" w:uiPriority="37"/>
    <w:lsdException w:name="Medium Shading 2 Accent 1" w:uiPriority="64" w:semiHidden="0" w:unhideWhenUsed="0"/>
  </w:latentStyles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2" w:default="1">
    <w:name w:val="Normal"/>
    <w:qFormat w:val="1"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b8" w:default="1">
    <w:name w:val="Normal"/>
    <w:qFormat w:val="1"/>
    <w:rsid w:val="00FC693F"/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2026-09-15T23:18:56Z</dcterms:created>
  <dcterms:modified xsi:type="dcterms:W3CDTF">2026-09-15T23:18:56Z</dcterms:modified>
</cp:coreProperties>
</file>