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PIXEL PERFECT: UI REPLICATION GUIDE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Some guidelines:</w:t>
      </w:r>
    </w:p>
    <w:p w:rsidR="00000000" w:rsidDel="00000000" w:rsidP="00000000" w:rsidRDefault="00000000" w:rsidRPr="00000000" w14:paraId="00000005">
      <w:pPr>
        <w:rPr>
          <w:sz w:val="24"/>
          <w:szCs w:val="24"/>
        </w:rPr>
      </w:pPr>
      <w:r w:rsidDel="00000000" w:rsidR="00000000" w:rsidRPr="00000000">
        <w:rPr>
          <w:sz w:val="24"/>
          <w:szCs w:val="24"/>
          <w:rtl w:val="0"/>
        </w:rPr>
        <w:t xml:space="preserve">This is a </w:t>
      </w:r>
      <w:r w:rsidDel="00000000" w:rsidR="00000000" w:rsidRPr="00000000">
        <w:rPr>
          <w:b w:val="1"/>
          <w:bCs w:val="1"/>
          <w:sz w:val="24"/>
          <w:szCs w:val="24"/>
          <w:rtl w:val="0"/>
        </w:rPr>
        <w:t xml:space="preserve">replication</w:t>
      </w:r>
      <w:r w:rsidDel="00000000" w:rsidR="00000000" w:rsidRPr="00000000">
        <w:rPr>
          <w:sz w:val="24"/>
          <w:szCs w:val="24"/>
          <w:rtl w:val="0"/>
        </w:rPr>
        <w:t xml:space="preserve"> round so you will be judged on how accurately you’ve implemented the following screens (including colors, fonts, placement and images); All resources required to do this have been linked in this document and each interaction has been made clear. If you implement more, you’ll get marked more! If you have any questions, please ask.</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AI is allowed and any libraries can be used</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Code should be on github and deployment should be on Vercel and ensure your website works on all screen sizes (you don’t need to worry about phone) as your website may be judged on a laptop with a different screen size.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Submit here: </w:t>
      </w:r>
      <w:hyperlink r:id="rId6">
        <w:r w:rsidDel="00000000" w:rsidR="00000000" w:rsidRPr="00000000">
          <w:rPr>
            <w:color w:val="1155cc"/>
            <w:sz w:val="24"/>
            <w:szCs w:val="24"/>
            <w:u w:val="single"/>
            <w:rtl w:val="0"/>
          </w:rPr>
          <w:t xml:space="preserve">https://docs.google.com/forms/d/e/1FAIpQLScRasXfVRDXb3zXJRStEduX-FBwcZFg3TJJjtXDWmwAUCckaA/viewform?usp=share_link&amp;ouid=110323963710418738828</w:t>
        </w:r>
      </w:hyperlink>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TOTAL POINTS : 50 </w:t>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REFER TO FIGMA FOR CLEARER IMAGES/SCREENS IF NEEDED:</w:t>
      </w:r>
    </w:p>
    <w:p w:rsidR="00000000" w:rsidDel="00000000" w:rsidP="00000000" w:rsidRDefault="00000000" w:rsidRPr="00000000" w14:paraId="00000022">
      <w:pPr>
        <w:rPr>
          <w:sz w:val="24"/>
          <w:szCs w:val="24"/>
        </w:rPr>
      </w:pPr>
      <w:hyperlink r:id="rId7">
        <w:r w:rsidDel="00000000" w:rsidR="00000000" w:rsidRPr="00000000">
          <w:rPr>
            <w:color w:val="1155cc"/>
            <w:sz w:val="24"/>
            <w:szCs w:val="24"/>
            <w:u w:val="single"/>
            <w:rtl w:val="0"/>
          </w:rPr>
          <w:t xml:space="preserve">https://www.figma.com/design/tkl1bQrmBSbXqwppH5u6Ey/Untitled?node-id=0-1&amp;t=5fvCiTgLxnYNbL9p-1</w:t>
        </w:r>
      </w:hyperlink>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b w:val="1"/>
          <w:bCs w:val="1"/>
          <w:sz w:val="32"/>
          <w:szCs w:val="32"/>
          <w:rtl w:val="0"/>
        </w:rPr>
        <w:t xml:space="preserve"># PAGE 1 (10 points)</w:t>
      </w:r>
    </w:p>
    <w:p w:rsidR="00000000" w:rsidDel="00000000" w:rsidP="00000000" w:rsidRDefault="00000000" w:rsidRPr="00000000" w14:paraId="00000025">
      <w:pPr>
        <w:rPr>
          <w:sz w:val="24"/>
          <w:szCs w:val="24"/>
        </w:rPr>
      </w:pPr>
      <w:r w:rsidDel="00000000" w:rsidR="00000000" w:rsidRPr="00000000">
        <w:rPr>
          <w:sz w:val="24"/>
          <w:szCs w:val="24"/>
          <w:rtl w:val="0"/>
        </w:rPr>
        <w:t xml:space="preserve">Website opens on a blank navy blue screen; add a spotlight effect to reveal the following page wherever the cursor goes:</w:t>
      </w:r>
    </w:p>
    <w:p w:rsidR="00000000" w:rsidDel="00000000" w:rsidP="00000000" w:rsidRDefault="00000000" w:rsidRPr="00000000" w14:paraId="00000026">
      <w:pPr>
        <w:rPr>
          <w:sz w:val="20"/>
          <w:szCs w:val="20"/>
          <w:u w:val="single"/>
        </w:rPr>
      </w:pPr>
      <w:r w:rsidDel="00000000" w:rsidR="00000000" w:rsidRPr="00000000">
        <w:rPr>
          <w:sz w:val="20"/>
          <w:szCs w:val="20"/>
          <w:u w:val="single"/>
          <w:rtl w:val="0"/>
        </w:rPr>
        <w:t xml:space="preserve">refer</w:t>
      </w:r>
      <w:r w:rsidDel="00000000" w:rsidR="00000000" w:rsidRPr="00000000">
        <w:rPr>
          <w:u w:val="single"/>
          <w:rtl w:val="0"/>
        </w:rPr>
        <w:t xml:space="preserve">: </w:t>
      </w:r>
      <w:hyperlink r:id="rId8">
        <w:r w:rsidDel="00000000" w:rsidR="00000000" w:rsidRPr="00000000">
          <w:rPr>
            <w:color w:val="1155cc"/>
            <w:sz w:val="20"/>
            <w:szCs w:val="20"/>
            <w:u w:val="single"/>
            <w:rtl w:val="0"/>
          </w:rPr>
          <w:t xml:space="preserve">https://www.framer.com/marketplace/components/spotlight-text/</w:t>
        </w:r>
      </w:hyperlink>
      <w:r w:rsidDel="00000000" w:rsidR="00000000" w:rsidRPr="00000000">
        <w:rPr>
          <w:rtl w:val="0"/>
        </w:rPr>
      </w:r>
    </w:p>
    <w:p w:rsidR="00000000" w:rsidDel="00000000" w:rsidP="00000000" w:rsidRDefault="00000000" w:rsidRPr="00000000" w14:paraId="00000027">
      <w:pPr>
        <w:rPr>
          <w:sz w:val="20"/>
          <w:szCs w:val="20"/>
          <w:u w:val="single"/>
        </w:rPr>
      </w:pPr>
      <w:r w:rsidDel="00000000" w:rsidR="00000000" w:rsidRPr="00000000">
        <w:rPr>
          <w:rtl w:val="0"/>
        </w:rPr>
      </w:r>
    </w:p>
    <w:p w:rsidR="00000000" w:rsidDel="00000000" w:rsidP="00000000" w:rsidRDefault="00000000" w:rsidRPr="00000000" w14:paraId="00000028">
      <w:pPr>
        <w:rPr>
          <w:color w:val="ff0000"/>
          <w:sz w:val="20"/>
          <w:szCs w:val="20"/>
        </w:rPr>
      </w:pPr>
      <w:r w:rsidDel="00000000" w:rsidR="00000000" w:rsidRPr="00000000">
        <w:rPr>
          <w:color w:val="ff0000"/>
          <w:sz w:val="20"/>
          <w:szCs w:val="20"/>
          <w:rtl w:val="0"/>
        </w:rPr>
        <w:t xml:space="preserve">(6 points for replicating the screen + 4 points for doing the spotlight effect)</w:t>
      </w:r>
    </w:p>
    <w:p w:rsidR="00000000" w:rsidDel="00000000" w:rsidP="00000000" w:rsidRDefault="00000000" w:rsidRPr="00000000" w14:paraId="00000029">
      <w:pPr>
        <w:rPr>
          <w:sz w:val="20"/>
          <w:szCs w:val="20"/>
          <w:u w:val="single"/>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Colours = #000751 (background) and #FFFFFF (text)</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Fonts:</w:t>
      </w:r>
    </w:p>
    <w:p w:rsidR="00000000" w:rsidDel="00000000" w:rsidP="00000000" w:rsidRDefault="00000000" w:rsidRPr="00000000" w14:paraId="0000002D">
      <w:pPr>
        <w:rPr>
          <w:sz w:val="20"/>
          <w:szCs w:val="20"/>
        </w:rPr>
      </w:pPr>
      <w:hyperlink r:id="rId9">
        <w:r w:rsidDel="00000000" w:rsidR="00000000" w:rsidRPr="00000000">
          <w:rPr>
            <w:color w:val="1155cc"/>
            <w:sz w:val="20"/>
            <w:szCs w:val="20"/>
            <w:u w:val="single"/>
            <w:rtl w:val="0"/>
          </w:rPr>
          <w:t xml:space="preserve">Cursive</w:t>
        </w:r>
      </w:hyperlink>
      <w:r w:rsidDel="00000000" w:rsidR="00000000" w:rsidRPr="00000000">
        <w:rPr>
          <w:sz w:val="20"/>
          <w:szCs w:val="20"/>
          <w:rtl w:val="0"/>
        </w:rPr>
        <w:t xml:space="preserve"> </w:t>
      </w:r>
    </w:p>
    <w:p w:rsidR="00000000" w:rsidDel="00000000" w:rsidP="00000000" w:rsidRDefault="00000000" w:rsidRPr="00000000" w14:paraId="0000002E">
      <w:pPr>
        <w:rPr>
          <w:sz w:val="20"/>
          <w:szCs w:val="20"/>
        </w:rPr>
      </w:pPr>
      <w:hyperlink r:id="rId10">
        <w:r w:rsidDel="00000000" w:rsidR="00000000" w:rsidRPr="00000000">
          <w:rPr>
            <w:color w:val="1155cc"/>
            <w:sz w:val="20"/>
            <w:szCs w:val="20"/>
            <w:u w:val="single"/>
            <w:rtl w:val="0"/>
          </w:rPr>
          <w:t xml:space="preserve">Non-cursive</w:t>
        </w:r>
      </w:hyperlink>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b w:val="1"/>
          <w:bCs w:val="1"/>
          <w:sz w:val="20"/>
          <w:szCs w:val="20"/>
          <w:rtl w:val="0"/>
        </w:rPr>
        <w:t xml:space="preserve">Images</w:t>
      </w:r>
      <w:r w:rsidDel="00000000" w:rsidR="00000000" w:rsidRPr="00000000">
        <w:rPr>
          <w:sz w:val="20"/>
          <w:szCs w:val="20"/>
          <w:rtl w:val="0"/>
        </w:rPr>
        <w:t xml:space="preserve">:</w:t>
      </w:r>
    </w:p>
    <w:p w:rsidR="00000000" w:rsidDel="00000000" w:rsidP="00000000" w:rsidRDefault="00000000" w:rsidRPr="00000000" w14:paraId="00000031">
      <w:pPr>
        <w:rPr>
          <w:sz w:val="20"/>
          <w:szCs w:val="20"/>
        </w:rPr>
      </w:pPr>
      <w:hyperlink r:id="rId11">
        <w:r w:rsidDel="00000000" w:rsidR="00000000" w:rsidRPr="00000000">
          <w:rPr>
            <w:color w:val="1155cc"/>
            <w:sz w:val="20"/>
            <w:szCs w:val="20"/>
            <w:u w:val="single"/>
            <w:rtl w:val="0"/>
          </w:rPr>
          <w:t xml:space="preserve">Envelope</w:t>
        </w:r>
      </w:hyperlink>
      <w:r w:rsidDel="00000000" w:rsidR="00000000" w:rsidRPr="00000000">
        <w:rPr>
          <w:rtl w:val="0"/>
        </w:rPr>
      </w:r>
    </w:p>
    <w:p w:rsidR="00000000" w:rsidDel="00000000" w:rsidP="00000000" w:rsidRDefault="00000000" w:rsidRPr="00000000" w14:paraId="00000032">
      <w:pPr>
        <w:rPr>
          <w:sz w:val="20"/>
          <w:szCs w:val="20"/>
          <w:u w:val="single"/>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Clicking the envelope will lead to the landing page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b w:val="1"/>
          <w:bCs w:val="1"/>
          <w:sz w:val="32"/>
          <w:szCs w:val="32"/>
        </w:rPr>
      </w:pPr>
      <w:r w:rsidDel="00000000" w:rsidR="00000000" w:rsidRPr="00000000">
        <w:rPr>
          <w:b w:val="1"/>
          <w:bCs w:val="1"/>
          <w:sz w:val="32"/>
          <w:szCs w:val="32"/>
        </w:rPr>
        <w:drawing>
          <wp:inline distB="114300" distT="114300" distL="114300" distR="114300">
            <wp:extent cx="5157788" cy="3843544"/>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57788" cy="384354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b w:val="1"/>
          <w:bCs w:val="1"/>
          <w:sz w:val="32"/>
          <w:szCs w:val="32"/>
        </w:rPr>
      </w:pPr>
      <w:r w:rsidDel="00000000" w:rsidR="00000000" w:rsidRPr="00000000">
        <w:rPr>
          <w:rtl w:val="0"/>
        </w:rPr>
      </w:r>
    </w:p>
    <w:p w:rsidR="00000000" w:rsidDel="00000000" w:rsidP="00000000" w:rsidRDefault="00000000" w:rsidRPr="00000000" w14:paraId="00000037">
      <w:pPr>
        <w:rPr>
          <w:b w:val="1"/>
          <w:bCs w:val="1"/>
          <w:sz w:val="32"/>
          <w:szCs w:val="32"/>
        </w:rPr>
      </w:pPr>
      <w:r w:rsidDel="00000000" w:rsidR="00000000" w:rsidRPr="00000000">
        <w:rPr>
          <w:rtl w:val="0"/>
        </w:rPr>
      </w:r>
    </w:p>
    <w:p w:rsidR="00000000" w:rsidDel="00000000" w:rsidP="00000000" w:rsidRDefault="00000000" w:rsidRPr="00000000" w14:paraId="00000038">
      <w:pPr>
        <w:rPr>
          <w:b w:val="1"/>
          <w:bCs w:val="1"/>
          <w:sz w:val="32"/>
          <w:szCs w:val="32"/>
        </w:rPr>
      </w:pPr>
      <w:r w:rsidDel="00000000" w:rsidR="00000000" w:rsidRPr="00000000">
        <w:rPr>
          <w:b w:val="1"/>
          <w:bCs w:val="1"/>
          <w:sz w:val="32"/>
          <w:szCs w:val="32"/>
          <w:rtl w:val="0"/>
        </w:rPr>
        <w:t xml:space="preserve"># PAGE 2 (12 points)</w:t>
      </w:r>
    </w:p>
    <w:p w:rsidR="00000000" w:rsidDel="00000000" w:rsidP="00000000" w:rsidRDefault="00000000" w:rsidRPr="00000000" w14:paraId="00000039">
      <w:pPr>
        <w:rPr/>
      </w:pPr>
      <w:r w:rsidDel="00000000" w:rsidR="00000000" w:rsidRPr="00000000">
        <w:rPr>
          <w:rtl w:val="0"/>
        </w:rPr>
        <w:t xml:space="preserve">Landing page;</w:t>
      </w:r>
    </w:p>
    <w:p w:rsidR="00000000" w:rsidDel="00000000" w:rsidP="00000000" w:rsidRDefault="00000000" w:rsidRPr="00000000" w14:paraId="0000003A">
      <w:pPr>
        <w:rPr>
          <w:color w:val="ff0000"/>
          <w:sz w:val="20"/>
          <w:szCs w:val="20"/>
        </w:rPr>
      </w:pPr>
      <w:r w:rsidDel="00000000" w:rsidR="00000000" w:rsidRPr="00000000">
        <w:rPr>
          <w:color w:val="ff0000"/>
          <w:sz w:val="20"/>
          <w:szCs w:val="20"/>
          <w:rtl w:val="0"/>
        </w:rPr>
        <w:t xml:space="preserve">(7 points for replicating the screen + 3 points for nav bar + 2 points for doing the envelope effect)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Colors:</w:t>
      </w:r>
      <w:r w:rsidDel="00000000" w:rsidR="00000000" w:rsidRPr="00000000">
        <w:rPr>
          <w:b w:val="1"/>
          <w:bCs w:val="1"/>
          <w:sz w:val="20"/>
          <w:szCs w:val="20"/>
          <w:rtl w:val="0"/>
        </w:rPr>
        <w:t xml:space="preserve"> </w:t>
      </w:r>
      <w:r w:rsidDel="00000000" w:rsidR="00000000" w:rsidRPr="00000000">
        <w:rPr>
          <w:sz w:val="20"/>
          <w:szCs w:val="20"/>
          <w:rtl w:val="0"/>
        </w:rPr>
        <w:t xml:space="preserve">#FFFCF6 (background), #D9DCFF (navbar buttons), #0015FF (text; xoxo opacity = 100%; gossip girl opacity: 20%)</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Fonts: </w:t>
      </w:r>
    </w:p>
    <w:p w:rsidR="00000000" w:rsidDel="00000000" w:rsidP="00000000" w:rsidRDefault="00000000" w:rsidRPr="00000000" w14:paraId="0000003F">
      <w:pPr>
        <w:rPr>
          <w:sz w:val="20"/>
          <w:szCs w:val="20"/>
        </w:rPr>
      </w:pPr>
      <w:hyperlink r:id="rId13">
        <w:r w:rsidDel="00000000" w:rsidR="00000000" w:rsidRPr="00000000">
          <w:rPr>
            <w:color w:val="1155cc"/>
            <w:sz w:val="20"/>
            <w:szCs w:val="20"/>
            <w:u w:val="single"/>
            <w:rtl w:val="0"/>
          </w:rPr>
          <w:t xml:space="preserve">nav bar + XOXO</w:t>
        </w:r>
      </w:hyperlink>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gossip girl (same as cursive above)</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Home button leads to top of this screen i.e. clicking home presents the landing page exactly</w:t>
      </w:r>
    </w:p>
    <w:p w:rsidR="00000000" w:rsidDel="00000000" w:rsidP="00000000" w:rsidRDefault="00000000" w:rsidRPr="00000000" w14:paraId="00000043">
      <w:pPr>
        <w:rPr/>
      </w:pPr>
      <w:r w:rsidDel="00000000" w:rsidR="00000000" w:rsidRPr="00000000">
        <w:rPr>
          <w:rtl w:val="0"/>
        </w:rPr>
        <w:t xml:space="preserve">Tea button scrolls to page #3 which is right below page #2</w:t>
      </w:r>
    </w:p>
    <w:p w:rsidR="00000000" w:rsidDel="00000000" w:rsidP="00000000" w:rsidRDefault="00000000" w:rsidRPr="00000000" w14:paraId="00000044">
      <w:pPr>
        <w:rPr/>
      </w:pPr>
      <w:r w:rsidDel="00000000" w:rsidR="00000000" w:rsidRPr="00000000">
        <w:rPr>
          <w:rtl w:val="0"/>
        </w:rPr>
        <w:t xml:space="preserve">About leads to page #4</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Hovering over the envelope here makes it wiggle and clicking it does an identical function to clicking tea -&gt; scrolls to page #3 which is right below page #2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sz w:val="32"/>
          <w:szCs w:val="32"/>
        </w:rPr>
      </w:pPr>
      <w:r w:rsidDel="00000000" w:rsidR="00000000" w:rsidRPr="00000000">
        <w:rPr>
          <w:b w:val="1"/>
          <w:bCs w:val="1"/>
          <w:sz w:val="32"/>
          <w:szCs w:val="32"/>
        </w:rPr>
        <w:drawing>
          <wp:inline distB="114300" distT="114300" distL="114300" distR="114300">
            <wp:extent cx="4986338" cy="3468062"/>
            <wp:effectExtent b="0" l="0" r="0" t="0"/>
            <wp:docPr id="3" name="image2.png"/>
            <a:graphic>
              <a:graphicData uri="http://schemas.openxmlformats.org/drawingml/2006/picture">
                <pic:pic>
                  <pic:nvPicPr>
                    <pic:cNvPr id="0" name="image2.png"/>
                    <pic:cNvPicPr preferRelativeResize="0"/>
                  </pic:nvPicPr>
                  <pic:blipFill>
                    <a:blip r:embed="rId14"/>
                    <a:srcRect b="65446" l="0" r="0" t="0"/>
                    <a:stretch>
                      <a:fillRect/>
                    </a:stretch>
                  </pic:blipFill>
                  <pic:spPr>
                    <a:xfrm>
                      <a:off x="0" y="0"/>
                      <a:ext cx="4986338" cy="346806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sz w:val="32"/>
          <w:szCs w:val="32"/>
        </w:rPr>
      </w:pPr>
      <w:r w:rsidDel="00000000" w:rsidR="00000000" w:rsidRPr="00000000">
        <w:rPr>
          <w:rtl w:val="0"/>
        </w:rPr>
      </w:r>
    </w:p>
    <w:p w:rsidR="00000000" w:rsidDel="00000000" w:rsidP="00000000" w:rsidRDefault="00000000" w:rsidRPr="00000000" w14:paraId="0000004A">
      <w:pPr>
        <w:rPr>
          <w:b w:val="1"/>
          <w:bCs w:val="1"/>
          <w:sz w:val="32"/>
          <w:szCs w:val="32"/>
        </w:rPr>
      </w:pPr>
      <w:r w:rsidDel="00000000" w:rsidR="00000000" w:rsidRPr="00000000">
        <w:rPr>
          <w:rtl w:val="0"/>
        </w:rPr>
      </w:r>
    </w:p>
    <w:p w:rsidR="00000000" w:rsidDel="00000000" w:rsidP="00000000" w:rsidRDefault="00000000" w:rsidRPr="00000000" w14:paraId="0000004B">
      <w:pPr>
        <w:rPr>
          <w:b w:val="1"/>
          <w:bCs w:val="1"/>
          <w:sz w:val="32"/>
          <w:szCs w:val="32"/>
        </w:rPr>
      </w:pPr>
      <w:r w:rsidDel="00000000" w:rsidR="00000000" w:rsidRPr="00000000">
        <w:rPr>
          <w:rtl w:val="0"/>
        </w:rPr>
      </w:r>
    </w:p>
    <w:p w:rsidR="00000000" w:rsidDel="00000000" w:rsidP="00000000" w:rsidRDefault="00000000" w:rsidRPr="00000000" w14:paraId="0000004C">
      <w:pPr>
        <w:rPr>
          <w:b w:val="1"/>
          <w:bCs w:val="1"/>
          <w:sz w:val="32"/>
          <w:szCs w:val="32"/>
        </w:rPr>
      </w:pPr>
      <w:r w:rsidDel="00000000" w:rsidR="00000000" w:rsidRPr="00000000">
        <w:rPr>
          <w:rtl w:val="0"/>
        </w:rPr>
      </w:r>
    </w:p>
    <w:p w:rsidR="00000000" w:rsidDel="00000000" w:rsidP="00000000" w:rsidRDefault="00000000" w:rsidRPr="00000000" w14:paraId="0000004D">
      <w:pPr>
        <w:rPr>
          <w:b w:val="1"/>
          <w:bCs w:val="1"/>
          <w:sz w:val="32"/>
          <w:szCs w:val="32"/>
        </w:rPr>
      </w:pPr>
      <w:r w:rsidDel="00000000" w:rsidR="00000000" w:rsidRPr="00000000">
        <w:rPr>
          <w:rtl w:val="0"/>
        </w:rPr>
      </w:r>
    </w:p>
    <w:p w:rsidR="00000000" w:rsidDel="00000000" w:rsidP="00000000" w:rsidRDefault="00000000" w:rsidRPr="00000000" w14:paraId="0000004E">
      <w:pPr>
        <w:rPr>
          <w:b w:val="1"/>
          <w:bCs w:val="1"/>
          <w:sz w:val="32"/>
          <w:szCs w:val="32"/>
        </w:rPr>
      </w:pPr>
      <w:r w:rsidDel="00000000" w:rsidR="00000000" w:rsidRPr="00000000">
        <w:rPr>
          <w:b w:val="1"/>
          <w:bCs w:val="1"/>
          <w:sz w:val="32"/>
          <w:szCs w:val="32"/>
          <w:rtl w:val="0"/>
        </w:rPr>
        <w:t xml:space="preserve"># PAGE 3 (18 points)</w:t>
      </w:r>
    </w:p>
    <w:p w:rsidR="00000000" w:rsidDel="00000000" w:rsidP="00000000" w:rsidRDefault="00000000" w:rsidRPr="00000000" w14:paraId="0000004F">
      <w:pPr>
        <w:rPr/>
      </w:pPr>
      <w:r w:rsidDel="00000000" w:rsidR="00000000" w:rsidRPr="00000000">
        <w:rPr>
          <w:rtl w:val="0"/>
        </w:rPr>
        <w:t xml:space="preserve">In continuation with page 2 (scrolling page 2 will show this);</w:t>
      </w:r>
    </w:p>
    <w:p w:rsidR="00000000" w:rsidDel="00000000" w:rsidP="00000000" w:rsidRDefault="00000000" w:rsidRPr="00000000" w14:paraId="00000050">
      <w:pPr>
        <w:rPr/>
      </w:pPr>
      <w:r w:rsidDel="00000000" w:rsidR="00000000" w:rsidRPr="00000000">
        <w:rPr>
          <w:color w:val="ff0000"/>
          <w:sz w:val="20"/>
          <w:szCs w:val="20"/>
          <w:rtl w:val="0"/>
        </w:rPr>
        <w:t xml:space="preserve">(4 points for replicating the screen + 6 points for googly eyes (sticky + moving) + 5 points for envelopes (draggable + clickable) + 3 points for text marquee)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googly eyes and papers can be made with simple shapes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googly eyes stay fixed on the screen in their position (middle of screen) -&gt; sticky element on scroll/parallax scrolling </w:t>
      </w:r>
    </w:p>
    <w:p w:rsidR="00000000" w:rsidDel="00000000" w:rsidP="00000000" w:rsidRDefault="00000000" w:rsidRPr="00000000" w14:paraId="00000055">
      <w:pPr>
        <w:rPr>
          <w:sz w:val="20"/>
          <w:szCs w:val="20"/>
          <w:u w:val="single"/>
        </w:rPr>
      </w:pPr>
      <w:r w:rsidDel="00000000" w:rsidR="00000000" w:rsidRPr="00000000">
        <w:rPr>
          <w:sz w:val="20"/>
          <w:szCs w:val="20"/>
          <w:u w:val="single"/>
          <w:rtl w:val="0"/>
        </w:rPr>
        <w:t xml:space="preserve">refer: </w:t>
      </w:r>
      <w:hyperlink r:id="rId15">
        <w:r w:rsidDel="00000000" w:rsidR="00000000" w:rsidRPr="00000000">
          <w:rPr>
            <w:color w:val="1155cc"/>
            <w:sz w:val="20"/>
            <w:szCs w:val="20"/>
            <w:u w:val="single"/>
            <w:rtl w:val="0"/>
          </w:rPr>
          <w:t xml:space="preserve">https://www.ui-layouts.com/components/sticky-scroll</w:t>
        </w:r>
      </w:hyperlink>
      <w:r w:rsidDel="00000000" w:rsidR="00000000" w:rsidRPr="00000000">
        <w:rPr>
          <w:rtl w:val="0"/>
        </w:rPr>
      </w:r>
    </w:p>
    <w:p w:rsidR="00000000" w:rsidDel="00000000" w:rsidP="00000000" w:rsidRDefault="00000000" w:rsidRPr="00000000" w14:paraId="00000056">
      <w:pPr>
        <w:rPr>
          <w:sz w:val="20"/>
          <w:szCs w:val="20"/>
          <w:u w:val="single"/>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Wherever the cursor goes or moves, the googly eyes look at the cursor; so if the cursor is at the right side of the screen, the googly eyes are looking right and so 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envelopes on clicking reveal a paper which appears next to it; this paper will have the “gossip”. ALL elements except for the eyes are draggable (can be moved around). </w:t>
      </w:r>
    </w:p>
    <w:p w:rsidR="00000000" w:rsidDel="00000000" w:rsidP="00000000" w:rsidRDefault="00000000" w:rsidRPr="00000000" w14:paraId="0000005A">
      <w:pPr>
        <w:rPr>
          <w:sz w:val="20"/>
          <w:szCs w:val="20"/>
        </w:rPr>
      </w:pPr>
      <w:r w:rsidDel="00000000" w:rsidR="00000000" w:rsidRPr="00000000">
        <w:rPr>
          <w:sz w:val="20"/>
          <w:szCs w:val="20"/>
          <w:rtl w:val="0"/>
        </w:rPr>
        <w:t xml:space="preserve">refer: </w:t>
      </w:r>
      <w:hyperlink r:id="rId16">
        <w:r w:rsidDel="00000000" w:rsidR="00000000" w:rsidRPr="00000000">
          <w:rPr>
            <w:color w:val="1155cc"/>
            <w:sz w:val="20"/>
            <w:szCs w:val="20"/>
            <w:u w:val="single"/>
            <w:rtl w:val="0"/>
          </w:rPr>
          <w:t xml:space="preserve">https://jqueryui.com/draggable/</w:t>
        </w:r>
      </w:hyperlink>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On scrolling, more envelopes show up but the googly eyes stay fixed until the end of the page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At the bottom of the page (leave a margin of 0.5in) -&gt; add a text marquee (i.e. text scrolls right to left continuously) with text “you know you love me, xoxo gossip girl” (background same color as XOXO on #page 2) -&gt; font same as cursive font</w:t>
      </w:r>
    </w:p>
    <w:p w:rsidR="00000000" w:rsidDel="00000000" w:rsidP="00000000" w:rsidRDefault="00000000" w:rsidRPr="00000000" w14:paraId="0000005F">
      <w:pPr>
        <w:rPr>
          <w:b w:val="1"/>
          <w:bCs w:val="1"/>
          <w:sz w:val="32"/>
          <w:szCs w:val="32"/>
        </w:rPr>
      </w:pPr>
      <w:r w:rsidDel="00000000" w:rsidR="00000000" w:rsidRPr="00000000">
        <w:rPr>
          <w:b w:val="1"/>
          <w:bCs w:val="1"/>
          <w:sz w:val="32"/>
          <w:szCs w:val="32"/>
        </w:rPr>
        <w:drawing>
          <wp:inline distB="114300" distT="114300" distL="114300" distR="114300">
            <wp:extent cx="5379304" cy="7177088"/>
            <wp:effectExtent b="0" l="0" r="0" t="0"/>
            <wp:docPr id="4" name="image3.png"/>
            <a:graphic>
              <a:graphicData uri="http://schemas.openxmlformats.org/drawingml/2006/picture">
                <pic:pic>
                  <pic:nvPicPr>
                    <pic:cNvPr id="0" name="image3.png"/>
                    <pic:cNvPicPr preferRelativeResize="0"/>
                  </pic:nvPicPr>
                  <pic:blipFill>
                    <a:blip r:embed="rId14"/>
                    <a:srcRect b="0" l="0" r="0" t="33519"/>
                    <a:stretch>
                      <a:fillRect/>
                    </a:stretch>
                  </pic:blipFill>
                  <pic:spPr>
                    <a:xfrm>
                      <a:off x="0" y="0"/>
                      <a:ext cx="5379304" cy="717708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sz w:val="32"/>
          <w:szCs w:val="32"/>
        </w:rPr>
      </w:pPr>
      <w:r w:rsidDel="00000000" w:rsidR="00000000" w:rsidRPr="00000000">
        <w:rPr>
          <w:rtl w:val="0"/>
        </w:rPr>
      </w:r>
    </w:p>
    <w:p w:rsidR="00000000" w:rsidDel="00000000" w:rsidP="00000000" w:rsidRDefault="00000000" w:rsidRPr="00000000" w14:paraId="00000061">
      <w:pPr>
        <w:rPr>
          <w:b w:val="1"/>
          <w:bCs w:val="1"/>
          <w:sz w:val="32"/>
          <w:szCs w:val="32"/>
        </w:rPr>
      </w:pPr>
      <w:r w:rsidDel="00000000" w:rsidR="00000000" w:rsidRPr="00000000">
        <w:rPr>
          <w:rtl w:val="0"/>
        </w:rPr>
      </w:r>
    </w:p>
    <w:p w:rsidR="00000000" w:rsidDel="00000000" w:rsidP="00000000" w:rsidRDefault="00000000" w:rsidRPr="00000000" w14:paraId="00000062">
      <w:pPr>
        <w:rPr>
          <w:b w:val="1"/>
          <w:bCs w:val="1"/>
          <w:sz w:val="32"/>
          <w:szCs w:val="32"/>
        </w:rPr>
      </w:pPr>
      <w:r w:rsidDel="00000000" w:rsidR="00000000" w:rsidRPr="00000000">
        <w:rPr>
          <w:rtl w:val="0"/>
        </w:rPr>
      </w:r>
    </w:p>
    <w:p w:rsidR="00000000" w:rsidDel="00000000" w:rsidP="00000000" w:rsidRDefault="00000000" w:rsidRPr="00000000" w14:paraId="00000063">
      <w:pPr>
        <w:rPr>
          <w:b w:val="1"/>
          <w:bCs w:val="1"/>
          <w:sz w:val="32"/>
          <w:szCs w:val="32"/>
        </w:rPr>
      </w:pPr>
      <w:r w:rsidDel="00000000" w:rsidR="00000000" w:rsidRPr="00000000">
        <w:rPr>
          <w:b w:val="1"/>
          <w:bCs w:val="1"/>
          <w:sz w:val="32"/>
          <w:szCs w:val="32"/>
          <w:rtl w:val="0"/>
        </w:rPr>
        <w:t xml:space="preserve"># PAGE 4 (10 points)</w:t>
      </w:r>
    </w:p>
    <w:p w:rsidR="00000000" w:rsidDel="00000000" w:rsidP="00000000" w:rsidRDefault="00000000" w:rsidRPr="00000000" w14:paraId="00000064">
      <w:pPr>
        <w:rPr/>
      </w:pPr>
      <w:r w:rsidDel="00000000" w:rsidR="00000000" w:rsidRPr="00000000">
        <w:rPr>
          <w:rtl w:val="0"/>
        </w:rPr>
        <w:t xml:space="preserve">About page;</w:t>
      </w:r>
    </w:p>
    <w:p w:rsidR="00000000" w:rsidDel="00000000" w:rsidP="00000000" w:rsidRDefault="00000000" w:rsidRPr="00000000" w14:paraId="00000065">
      <w:pPr>
        <w:rPr>
          <w:color w:val="ff0000"/>
          <w:sz w:val="20"/>
          <w:szCs w:val="20"/>
        </w:rPr>
      </w:pPr>
      <w:r w:rsidDel="00000000" w:rsidR="00000000" w:rsidRPr="00000000">
        <w:rPr>
          <w:color w:val="ff0000"/>
          <w:sz w:val="20"/>
          <w:szCs w:val="20"/>
          <w:rtl w:val="0"/>
        </w:rPr>
        <w:t xml:space="preserve">(2 points for replicating the screen + 2 points for nav bar + 6 points for phone + typing)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Needs to be exact nav bar with same positioning as Page 2</w:t>
      </w:r>
    </w:p>
    <w:p w:rsidR="00000000" w:rsidDel="00000000" w:rsidP="00000000" w:rsidRDefault="00000000" w:rsidRPr="00000000" w14:paraId="00000068">
      <w:pPr>
        <w:rPr/>
      </w:pPr>
      <w:r w:rsidDel="00000000" w:rsidR="00000000" w:rsidRPr="00000000">
        <w:rPr>
          <w:rtl w:val="0"/>
        </w:rPr>
        <w:t xml:space="preserve">The text on this screen should look like it’s typing i.e. add typing effect for the text visible on the phone screen.</w:t>
      </w:r>
    </w:p>
    <w:p w:rsidR="00000000" w:rsidDel="00000000" w:rsidP="00000000" w:rsidRDefault="00000000" w:rsidRPr="00000000" w14:paraId="00000069">
      <w:pPr>
        <w:rPr/>
      </w:pPr>
      <w:r w:rsidDel="00000000" w:rsidR="00000000" w:rsidRPr="00000000">
        <w:rPr>
          <w:rtl w:val="0"/>
        </w:rPr>
        <w:t xml:space="preserve">Also add a blue grainy screen as the phone screen.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Images:</w:t>
      </w:r>
    </w:p>
    <w:p w:rsidR="00000000" w:rsidDel="00000000" w:rsidP="00000000" w:rsidRDefault="00000000" w:rsidRPr="00000000" w14:paraId="0000006C">
      <w:pPr>
        <w:rPr/>
      </w:pPr>
      <w:hyperlink r:id="rId17">
        <w:r w:rsidDel="00000000" w:rsidR="00000000" w:rsidRPr="00000000">
          <w:rPr>
            <w:color w:val="1155cc"/>
            <w:u w:val="single"/>
            <w:rtl w:val="0"/>
          </w:rPr>
          <w:t xml:space="preserve">Phone</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Font:</w:t>
      </w:r>
    </w:p>
    <w:p w:rsidR="00000000" w:rsidDel="00000000" w:rsidP="00000000" w:rsidRDefault="00000000" w:rsidRPr="00000000" w14:paraId="0000006F">
      <w:pPr>
        <w:rPr/>
      </w:pPr>
      <w:hyperlink r:id="rId18">
        <w:r w:rsidDel="00000000" w:rsidR="00000000" w:rsidRPr="00000000">
          <w:rPr>
            <w:color w:val="1155cc"/>
            <w:u w:val="single"/>
            <w:rtl w:val="0"/>
          </w:rPr>
          <w:t xml:space="preserve">Texting</w:t>
        </w:r>
      </w:hyperlink>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4376778" cy="5081588"/>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376778" cy="508158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BONUS (AT MOST 8 points): </w:t>
      </w:r>
      <w:r w:rsidDel="00000000" w:rsidR="00000000" w:rsidRPr="00000000">
        <w:rPr>
          <w:rtl w:val="0"/>
        </w:rPr>
        <w:t xml:space="preserve">if you have time and have replicated everything above, do something creative using the phone (some animation or manipulation) (for example, make the buttons look like they’re being pressed on typing, make the buttons actually type, make the send button workable and add an animation of text sending, etc.)</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i w:val="1"/>
          <w:iCs w:val="1"/>
          <w:rtl w:val="0"/>
        </w:rPr>
        <w:t xml:space="preserve">THIS WILL ONLY COUNT AS ADDITIONAL POINTS BUT MAIN MARKS WILL BE FOR REPLICATION SO TAKE THAT AS THE PRIORITY </w:t>
      </w:r>
    </w:p>
    <w:p w:rsidR="00000000" w:rsidDel="00000000" w:rsidP="00000000" w:rsidRDefault="00000000" w:rsidRPr="00000000" w14:paraId="00000077">
      <w:pPr>
        <w:rPr>
          <w:i w:val="1"/>
          <w:iCs w:val="1"/>
        </w:rPr>
      </w:pPr>
      <w:r w:rsidDel="00000000" w:rsidR="00000000" w:rsidRPr="00000000">
        <w:rPr>
          <w:rtl w:val="0"/>
        </w:rPr>
      </w:r>
    </w:p>
    <w:p w:rsidR="00000000" w:rsidDel="00000000" w:rsidP="00000000" w:rsidRDefault="00000000" w:rsidRPr="00000000" w14:paraId="00000078">
      <w:pPr>
        <w:rPr>
          <w:color w:val="ff0000"/>
          <w:sz w:val="20"/>
          <w:szCs w:val="20"/>
        </w:rPr>
      </w:pPr>
      <w:r w:rsidDel="00000000" w:rsidR="00000000" w:rsidRPr="00000000">
        <w:rPr>
          <w:color w:val="ff0000"/>
          <w:sz w:val="20"/>
          <w:szCs w:val="20"/>
          <w:rtl w:val="0"/>
        </w:rPr>
        <w:t xml:space="preserve">(will be marked according to what you do; can get +8 points if advanced animation/good design)</w:t>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Yww9C4AtYzS62FQlatNcZ6zQp3MDdQu/view?usp=share_link" TargetMode="External"/><Relationship Id="rId10" Type="http://schemas.openxmlformats.org/officeDocument/2006/relationships/hyperlink" Target="https://drive.google.com/file/d/11KGj6VNSTqe2t5WcrYYsM2rq4Hhbav1B/view?usp=share_link" TargetMode="External"/><Relationship Id="rId13" Type="http://schemas.openxmlformats.org/officeDocument/2006/relationships/hyperlink" Target="https://drive.google.com/file/d/1AUdWxI7EFLWi692Zk_mPnP8e0SaKYna_/view?usp=share_link"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8Wz_AmeqI4efLgj249yYNxhTotdXCsaO/view?usp=share_link" TargetMode="External"/><Relationship Id="rId15" Type="http://schemas.openxmlformats.org/officeDocument/2006/relationships/hyperlink" Target="https://www.ui-layouts.com/components/sticky-scroll" TargetMode="External"/><Relationship Id="rId14" Type="http://schemas.openxmlformats.org/officeDocument/2006/relationships/image" Target="media/image2.png"/><Relationship Id="rId17" Type="http://schemas.openxmlformats.org/officeDocument/2006/relationships/hyperlink" Target="https://drive.google.com/file/d/1CcQ2HeoFu2uLByP85smnW45QGIPMb0Xi/view?usp=share_link" TargetMode="External"/><Relationship Id="rId16" Type="http://schemas.openxmlformats.org/officeDocument/2006/relationships/hyperlink" Target="https://jqueryui.com/draggable/"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docs.google.com/forms/d/e/1FAIpQLScRasXfVRDXb3zXJRStEduX-FBwcZFg3TJJjtXDWmwAUCckaA/viewform?usp=share_link&amp;ouid=110323963710418738828" TargetMode="External"/><Relationship Id="rId18" Type="http://schemas.openxmlformats.org/officeDocument/2006/relationships/hyperlink" Target="https://drive.google.com/file/d/1fsLOG7L87LersUJmPFLjhOwUcoPF4bbh/view?usp=share_link" TargetMode="External"/><Relationship Id="rId7" Type="http://schemas.openxmlformats.org/officeDocument/2006/relationships/hyperlink" Target="https://www.figma.com/design/tkl1bQrmBSbXqwppH5u6Ey/Untitled?node-id=0-1&amp;t=5fvCiTgLxnYNbL9p-1" TargetMode="External"/><Relationship Id="rId8" Type="http://schemas.openxmlformats.org/officeDocument/2006/relationships/hyperlink" Target="https://www.framer.com/marketplace/components/spotlight-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