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50A85" w14:textId="77777777" w:rsidR="003E4E1E" w:rsidRDefault="003E4E1E"/>
    <w:p w14:paraId="7FD33DF6" w14:textId="36FA509B" w:rsidR="003E4E1E" w:rsidRPr="003E4E1E" w:rsidRDefault="003E4E1E" w:rsidP="003E4E1E">
      <w:pPr>
        <w:spacing w:after="0" w:line="240" w:lineRule="auto"/>
        <w:textAlignment w:val="baseline"/>
        <w:rPr>
          <w:rFonts w:ascii="Times New Roman" w:eastAsia="Times New Roman" w:hAnsi="Times New Roman" w:cs="Times New Roman"/>
          <w:b/>
          <w:bCs/>
          <w:kern w:val="0"/>
          <w:sz w:val="32"/>
          <w:szCs w:val="32"/>
          <w:lang w:eastAsia="en-IN"/>
          <w14:ligatures w14:val="none"/>
        </w:rPr>
      </w:pPr>
      <w:r w:rsidRPr="00607AB7">
        <w:rPr>
          <w:rFonts w:ascii="Times New Roman" w:hAnsi="Times New Roman" w:cs="Times New Roman"/>
          <w:sz w:val="32"/>
          <w:szCs w:val="32"/>
        </w:rPr>
        <w:t xml:space="preserve">                               </w:t>
      </w:r>
      <w:bookmarkStart w:id="0" w:name="_Hlk169546719"/>
      <w:r w:rsidRPr="00607AB7">
        <w:rPr>
          <w:rFonts w:ascii="Times New Roman" w:eastAsia="Times New Roman" w:hAnsi="Times New Roman" w:cs="Times New Roman"/>
          <w:b/>
          <w:bCs/>
          <w:kern w:val="0"/>
          <w:sz w:val="32"/>
          <w:szCs w:val="32"/>
          <w:u w:val="single"/>
          <w:lang w:eastAsia="en-IN"/>
          <w14:ligatures w14:val="none"/>
        </w:rPr>
        <w:t>RESEARCH ASSIGNMENT</w:t>
      </w:r>
      <w:r w:rsidRPr="00607AB7">
        <w:rPr>
          <w:rFonts w:ascii="Times New Roman" w:eastAsia="Times New Roman" w:hAnsi="Times New Roman" w:cs="Times New Roman"/>
          <w:b/>
          <w:bCs/>
          <w:kern w:val="0"/>
          <w:sz w:val="32"/>
          <w:szCs w:val="32"/>
          <w:lang w:eastAsia="en-IN"/>
          <w14:ligatures w14:val="none"/>
        </w:rPr>
        <w:t> </w:t>
      </w:r>
    </w:p>
    <w:p w14:paraId="65FCF303" w14:textId="77777777" w:rsidR="003E4E1E" w:rsidRPr="00607AB7" w:rsidRDefault="003E4E1E" w:rsidP="003E4E1E">
      <w:pPr>
        <w:spacing w:after="0" w:line="240" w:lineRule="auto"/>
        <w:textAlignment w:val="baseline"/>
        <w:rPr>
          <w:rFonts w:ascii="Times New Roman" w:eastAsia="Times New Roman" w:hAnsi="Times New Roman" w:cs="Times New Roman"/>
          <w:b/>
          <w:bCs/>
          <w:kern w:val="0"/>
          <w:lang w:eastAsia="en-IN"/>
          <w14:ligatures w14:val="none"/>
        </w:rPr>
      </w:pPr>
    </w:p>
    <w:p w14:paraId="3403A29E"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p>
    <w:p w14:paraId="296F88A2" w14:textId="064A5711" w:rsidR="003E4E1E" w:rsidRPr="003E4E1E" w:rsidRDefault="003E4E1E" w:rsidP="003E4E1E">
      <w:pPr>
        <w:spacing w:after="0" w:line="240" w:lineRule="auto"/>
        <w:jc w:val="center"/>
        <w:textAlignment w:val="baseline"/>
        <w:rPr>
          <w:rFonts w:ascii="Times New Roman" w:eastAsia="Times New Roman" w:hAnsi="Times New Roman" w:cs="Times New Roman"/>
          <w:b/>
          <w:bCs/>
          <w:kern w:val="0"/>
          <w:sz w:val="32"/>
          <w:szCs w:val="32"/>
          <w:u w:val="single"/>
          <w:lang w:eastAsia="en-IN"/>
          <w14:ligatures w14:val="none"/>
        </w:rPr>
      </w:pPr>
      <w:r w:rsidRPr="00607AB7">
        <w:rPr>
          <w:rFonts w:ascii="Times New Roman" w:eastAsia="Times New Roman" w:hAnsi="Times New Roman" w:cs="Times New Roman"/>
          <w:b/>
          <w:bCs/>
          <w:kern w:val="0"/>
          <w:sz w:val="32"/>
          <w:szCs w:val="32"/>
          <w:u w:val="single"/>
          <w:lang w:eastAsia="en-IN"/>
          <w14:ligatures w14:val="none"/>
        </w:rPr>
        <w:t>Title:</w:t>
      </w:r>
      <w:r w:rsidRPr="00607AB7">
        <w:rPr>
          <w:rFonts w:ascii="Times New Roman" w:hAnsi="Times New Roman" w:cs="Times New Roman"/>
          <w:sz w:val="32"/>
          <w:szCs w:val="32"/>
        </w:rPr>
        <w:t xml:space="preserve"> </w:t>
      </w:r>
      <w:r w:rsidRPr="00607AB7">
        <w:rPr>
          <w:rFonts w:ascii="Times New Roman" w:hAnsi="Times New Roman" w:cs="Times New Roman"/>
          <w:b/>
          <w:bCs/>
          <w:sz w:val="32"/>
          <w:szCs w:val="32"/>
          <w:u w:val="single"/>
        </w:rPr>
        <w:t>Enhanced Stroke Prediction Using Machine Learning: A Focus on Improved Accura</w:t>
      </w:r>
      <w:r>
        <w:rPr>
          <w:rFonts w:ascii="Times New Roman" w:hAnsi="Times New Roman" w:cs="Times New Roman"/>
          <w:b/>
          <w:bCs/>
          <w:sz w:val="32"/>
          <w:szCs w:val="32"/>
          <w:u w:val="single"/>
        </w:rPr>
        <w:t>cy</w:t>
      </w:r>
    </w:p>
    <w:p w14:paraId="4E24F099" w14:textId="77777777" w:rsidR="003E4E1E" w:rsidRPr="00607AB7" w:rsidRDefault="003E4E1E" w:rsidP="003E4E1E">
      <w:pPr>
        <w:spacing w:after="0" w:line="240" w:lineRule="auto"/>
        <w:textAlignment w:val="baseline"/>
        <w:rPr>
          <w:rFonts w:ascii="Times New Roman" w:eastAsia="Times New Roman" w:hAnsi="Times New Roman" w:cs="Times New Roman"/>
          <w:kern w:val="0"/>
          <w:lang w:eastAsia="en-IN"/>
          <w14:ligatures w14:val="none"/>
        </w:rPr>
      </w:pPr>
    </w:p>
    <w:p w14:paraId="7A2F05F4"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w:t>
      </w:r>
    </w:p>
    <w:p w14:paraId="790462D0" w14:textId="77777777" w:rsidR="003E4E1E" w:rsidRPr="00607AB7" w:rsidRDefault="003E4E1E" w:rsidP="003E4E1E">
      <w:pPr>
        <w:spacing w:after="0" w:line="240" w:lineRule="auto"/>
        <w:ind w:left="3600"/>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b/>
          <w:bCs/>
          <w:kern w:val="0"/>
          <w:u w:val="single"/>
          <w:lang w:eastAsia="en-IN"/>
          <w14:ligatures w14:val="none"/>
        </w:rPr>
        <w:t>INDEX</w:t>
      </w:r>
      <w:r w:rsidRPr="00607AB7">
        <w:rPr>
          <w:rFonts w:ascii="Times New Roman" w:eastAsia="Times New Roman" w:hAnsi="Times New Roman" w:cs="Times New Roman"/>
          <w:kern w:val="0"/>
          <w:lang w:eastAsia="en-IN"/>
          <w14:ligatures w14:val="none"/>
        </w:rPr>
        <w:t> </w:t>
      </w:r>
    </w:p>
    <w:tbl>
      <w:tblPr>
        <w:tblpPr w:leftFromText="180" w:rightFromText="180" w:vertAnchor="text" w:horzAnchor="margin" w:tblpY="244"/>
        <w:tblW w:w="940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93"/>
        <w:gridCol w:w="5252"/>
        <w:gridCol w:w="3158"/>
      </w:tblGrid>
      <w:tr w:rsidR="003E4E1E" w:rsidRPr="00607AB7" w14:paraId="5BB771BA"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384FCB76"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roofErr w:type="spellStart"/>
            <w:proofErr w:type="gramStart"/>
            <w:r w:rsidRPr="00607AB7">
              <w:rPr>
                <w:rFonts w:ascii="Times New Roman" w:eastAsia="Times New Roman" w:hAnsi="Times New Roman" w:cs="Times New Roman"/>
                <w:kern w:val="0"/>
                <w:lang w:eastAsia="en-IN"/>
                <w14:ligatures w14:val="none"/>
              </w:rPr>
              <w:t>S.No</w:t>
            </w:r>
            <w:proofErr w:type="spellEnd"/>
            <w:proofErr w:type="gramEnd"/>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683D381E"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Section</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0F9ED754"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Pages</w:t>
            </w:r>
          </w:p>
        </w:tc>
      </w:tr>
      <w:tr w:rsidR="003E4E1E" w:rsidRPr="00607AB7" w14:paraId="203EF8CC"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2792DFF6"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1.</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48A6AFB7"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Introduction</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3DAFE708"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659631CC"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2ADB6A40"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2.</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3E87DF4F"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Literature Survey</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7D8EAD2A"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71759CEA"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4E013D98"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20A4CBEF"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Materials and Methods</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6D304FE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27C7C205"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tcPr>
          <w:p w14:paraId="4811BB1D"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3.1</w:t>
            </w:r>
          </w:p>
        </w:tc>
        <w:tc>
          <w:tcPr>
            <w:tcW w:w="5252" w:type="dxa"/>
            <w:tcBorders>
              <w:top w:val="single" w:sz="6" w:space="0" w:color="auto"/>
              <w:left w:val="single" w:sz="6" w:space="0" w:color="auto"/>
              <w:bottom w:val="single" w:sz="6" w:space="0" w:color="auto"/>
              <w:right w:val="single" w:sz="6" w:space="0" w:color="auto"/>
            </w:tcBorders>
            <w:shd w:val="clear" w:color="auto" w:fill="auto"/>
          </w:tcPr>
          <w:p w14:paraId="6B4415FC"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Dataset Description</w:t>
            </w:r>
          </w:p>
        </w:tc>
        <w:tc>
          <w:tcPr>
            <w:tcW w:w="3158" w:type="dxa"/>
            <w:tcBorders>
              <w:top w:val="single" w:sz="6" w:space="0" w:color="auto"/>
              <w:left w:val="single" w:sz="6" w:space="0" w:color="auto"/>
              <w:bottom w:val="single" w:sz="6" w:space="0" w:color="auto"/>
              <w:right w:val="single" w:sz="6" w:space="0" w:color="auto"/>
            </w:tcBorders>
            <w:shd w:val="clear" w:color="auto" w:fill="auto"/>
          </w:tcPr>
          <w:p w14:paraId="2E0C4535"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5067E1E1"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356B0366"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3.2</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656E21C4"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Preprocessing, Scaling &amp; Visualisation of Dataset</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4D124181"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62800DDF"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3C5163C8"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3.3</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196DD0D7"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Imputations of the dataset</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24F1922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5C2F74C9"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65A116F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w:t>
            </w:r>
            <w:r>
              <w:rPr>
                <w:rFonts w:ascii="Times New Roman" w:eastAsia="Times New Roman" w:hAnsi="Times New Roman" w:cs="Times New Roman"/>
                <w:kern w:val="0"/>
                <w:lang w:eastAsia="en-IN"/>
                <w14:ligatures w14:val="none"/>
              </w:rPr>
              <w:t>4</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6FFA5A8A"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xml:space="preserve">Dataset </w:t>
            </w:r>
            <w:proofErr w:type="spellStart"/>
            <w:r w:rsidRPr="00607AB7">
              <w:rPr>
                <w:rFonts w:ascii="Times New Roman" w:eastAsia="Times New Roman" w:hAnsi="Times New Roman" w:cs="Times New Roman"/>
                <w:kern w:val="0"/>
                <w:lang w:eastAsia="en-IN"/>
                <w14:ligatures w14:val="none"/>
              </w:rPr>
              <w:t>splitup</w:t>
            </w:r>
            <w:proofErr w:type="spellEnd"/>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72706068"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724ADFBA"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23A0185D"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3.</w:t>
            </w:r>
            <w:r>
              <w:rPr>
                <w:rFonts w:ascii="Times New Roman" w:eastAsia="Times New Roman" w:hAnsi="Times New Roman" w:cs="Times New Roman"/>
                <w:kern w:val="0"/>
                <w:lang w:eastAsia="en-IN"/>
                <w14:ligatures w14:val="none"/>
              </w:rPr>
              <w:t>5</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4FD37D5A"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Work Flow</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7F7CD02A"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2F94521C"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3D75E82B"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6F588E5D"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Classification Algorithms</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335A7056"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0355F302"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681EBEDB"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7E8CCAB8"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Python Program</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7A49FC0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4E633F9D"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13584735"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w:t>
            </w:r>
            <w:r w:rsidRPr="00607AB7">
              <w:rPr>
                <w:rFonts w:ascii="Times New Roman" w:eastAsia="Times New Roman" w:hAnsi="Times New Roman" w:cs="Times New Roman"/>
                <w:kern w:val="0"/>
                <w:lang w:eastAsia="en-IN"/>
                <w14:ligatures w14:val="none"/>
              </w:rPr>
              <w:t>.</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3CB06790"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Results and Discussions</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5681D8B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1C2710AD"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508C5C26"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w:t>
            </w:r>
            <w:r w:rsidRPr="00607AB7">
              <w:rPr>
                <w:rFonts w:ascii="Times New Roman" w:eastAsia="Times New Roman" w:hAnsi="Times New Roman" w:cs="Times New Roman"/>
                <w:kern w:val="0"/>
                <w:lang w:eastAsia="en-IN"/>
                <w14:ligatures w14:val="none"/>
              </w:rPr>
              <w:t>.</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33B81025"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Observations</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37503C53"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0E3AB9DF"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21B76C21"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8</w:t>
            </w:r>
            <w:r w:rsidRPr="00607AB7">
              <w:rPr>
                <w:rFonts w:ascii="Times New Roman" w:eastAsia="Times New Roman" w:hAnsi="Times New Roman" w:cs="Times New Roman"/>
                <w:kern w:val="0"/>
                <w:lang w:eastAsia="en-IN"/>
                <w14:ligatures w14:val="none"/>
              </w:rPr>
              <w:t>.</w:t>
            </w:r>
          </w:p>
        </w:tc>
        <w:tc>
          <w:tcPr>
            <w:tcW w:w="5252" w:type="dxa"/>
            <w:tcBorders>
              <w:top w:val="single" w:sz="6" w:space="0" w:color="auto"/>
              <w:left w:val="single" w:sz="6" w:space="0" w:color="auto"/>
              <w:bottom w:val="single" w:sz="6" w:space="0" w:color="auto"/>
              <w:right w:val="single" w:sz="6" w:space="0" w:color="auto"/>
            </w:tcBorders>
            <w:shd w:val="clear" w:color="auto" w:fill="auto"/>
            <w:hideMark/>
          </w:tcPr>
          <w:p w14:paraId="14BBF912"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Conclusion</w:t>
            </w:r>
          </w:p>
        </w:tc>
        <w:tc>
          <w:tcPr>
            <w:tcW w:w="3158" w:type="dxa"/>
            <w:tcBorders>
              <w:top w:val="single" w:sz="6" w:space="0" w:color="auto"/>
              <w:left w:val="single" w:sz="6" w:space="0" w:color="auto"/>
              <w:bottom w:val="single" w:sz="6" w:space="0" w:color="auto"/>
              <w:right w:val="single" w:sz="6" w:space="0" w:color="auto"/>
            </w:tcBorders>
            <w:shd w:val="clear" w:color="auto" w:fill="auto"/>
            <w:hideMark/>
          </w:tcPr>
          <w:p w14:paraId="0A4EDB2B"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r w:rsidR="003E4E1E" w:rsidRPr="00607AB7" w14:paraId="42BDED43" w14:textId="77777777" w:rsidTr="00FB62A3">
        <w:trPr>
          <w:trHeight w:val="615"/>
        </w:trPr>
        <w:tc>
          <w:tcPr>
            <w:tcW w:w="993" w:type="dxa"/>
            <w:tcBorders>
              <w:top w:val="single" w:sz="6" w:space="0" w:color="auto"/>
              <w:left w:val="single" w:sz="6" w:space="0" w:color="auto"/>
              <w:bottom w:val="single" w:sz="6" w:space="0" w:color="auto"/>
              <w:right w:val="single" w:sz="6" w:space="0" w:color="auto"/>
            </w:tcBorders>
            <w:shd w:val="clear" w:color="auto" w:fill="auto"/>
          </w:tcPr>
          <w:p w14:paraId="7DF94ACB"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9</w:t>
            </w:r>
            <w:r w:rsidRPr="00607AB7">
              <w:rPr>
                <w:rFonts w:ascii="Times New Roman" w:eastAsia="Times New Roman" w:hAnsi="Times New Roman" w:cs="Times New Roman"/>
                <w:kern w:val="0"/>
                <w:lang w:eastAsia="en-IN"/>
                <w14:ligatures w14:val="none"/>
              </w:rPr>
              <w:t>.</w:t>
            </w:r>
          </w:p>
        </w:tc>
        <w:tc>
          <w:tcPr>
            <w:tcW w:w="5252" w:type="dxa"/>
            <w:tcBorders>
              <w:top w:val="single" w:sz="6" w:space="0" w:color="auto"/>
              <w:left w:val="single" w:sz="6" w:space="0" w:color="auto"/>
              <w:bottom w:val="single" w:sz="6" w:space="0" w:color="auto"/>
              <w:right w:val="single" w:sz="6" w:space="0" w:color="auto"/>
            </w:tcBorders>
            <w:shd w:val="clear" w:color="auto" w:fill="auto"/>
          </w:tcPr>
          <w:p w14:paraId="5FB74315" w14:textId="77777777" w:rsidR="003E4E1E" w:rsidRPr="00607AB7" w:rsidRDefault="003E4E1E" w:rsidP="00FB62A3">
            <w:pPr>
              <w:spacing w:after="0" w:line="240" w:lineRule="auto"/>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References</w:t>
            </w:r>
          </w:p>
        </w:tc>
        <w:tc>
          <w:tcPr>
            <w:tcW w:w="3158" w:type="dxa"/>
            <w:tcBorders>
              <w:top w:val="single" w:sz="6" w:space="0" w:color="auto"/>
              <w:left w:val="single" w:sz="6" w:space="0" w:color="auto"/>
              <w:bottom w:val="single" w:sz="6" w:space="0" w:color="auto"/>
              <w:right w:val="single" w:sz="6" w:space="0" w:color="auto"/>
            </w:tcBorders>
            <w:shd w:val="clear" w:color="auto" w:fill="auto"/>
          </w:tcPr>
          <w:p w14:paraId="149567DB" w14:textId="77777777" w:rsidR="003E4E1E" w:rsidRPr="00607AB7" w:rsidRDefault="003E4E1E" w:rsidP="00FB62A3">
            <w:pPr>
              <w:spacing w:after="0" w:line="240" w:lineRule="auto"/>
              <w:jc w:val="center"/>
              <w:textAlignment w:val="baseline"/>
              <w:rPr>
                <w:rFonts w:ascii="Times New Roman" w:eastAsia="Times New Roman" w:hAnsi="Times New Roman" w:cs="Times New Roman"/>
                <w:kern w:val="0"/>
                <w:lang w:eastAsia="en-IN"/>
                <w14:ligatures w14:val="none"/>
              </w:rPr>
            </w:pPr>
          </w:p>
        </w:tc>
      </w:tr>
    </w:tbl>
    <w:p w14:paraId="0B43FFBB"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p>
    <w:p w14:paraId="4AB65AFC"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p>
    <w:p w14:paraId="50CD5C46"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w:t>
      </w:r>
    </w:p>
    <w:p w14:paraId="7159C464"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w:t>
      </w:r>
    </w:p>
    <w:p w14:paraId="1BD01DCD" w14:textId="77777777" w:rsidR="003E4E1E" w:rsidRPr="00607AB7" w:rsidRDefault="003E4E1E" w:rsidP="003E4E1E">
      <w:pPr>
        <w:spacing w:after="0" w:line="240" w:lineRule="auto"/>
        <w:jc w:val="center"/>
        <w:textAlignment w:val="baseline"/>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lastRenderedPageBreak/>
        <w:t>  </w:t>
      </w:r>
    </w:p>
    <w:p w14:paraId="1A14037D" w14:textId="77777777" w:rsidR="003E4E1E" w:rsidRPr="00607AB7" w:rsidRDefault="003E4E1E" w:rsidP="003E4E1E">
      <w:pPr>
        <w:pStyle w:val="Heading3"/>
        <w:spacing w:before="281" w:after="281"/>
        <w:jc w:val="both"/>
        <w:rPr>
          <w:rFonts w:ascii="Times New Roman" w:hAnsi="Times New Roman" w:cs="Times New Roman"/>
          <w:color w:val="auto"/>
          <w:sz w:val="24"/>
          <w:szCs w:val="24"/>
        </w:rPr>
      </w:pPr>
      <w:r w:rsidRPr="00607AB7">
        <w:rPr>
          <w:rFonts w:ascii="Times New Roman" w:eastAsia="Times New Roman" w:hAnsi="Times New Roman" w:cs="Times New Roman"/>
          <w:b/>
          <w:bCs/>
          <w:color w:val="auto"/>
          <w:sz w:val="24"/>
          <w:szCs w:val="24"/>
        </w:rPr>
        <w:t xml:space="preserve">Abstract: </w:t>
      </w:r>
      <w:r w:rsidRPr="00607AB7">
        <w:rPr>
          <w:rFonts w:ascii="Times New Roman" w:hAnsi="Times New Roman" w:cs="Times New Roman"/>
          <w:color w:val="auto"/>
          <w:sz w:val="24"/>
          <w:szCs w:val="24"/>
        </w:rPr>
        <w:t xml:space="preserve">Stroke, a major global health issue, is one of the leading causes of death and serious disability, with the potential to become an epidemic. Early detection and intervention are crucial in mitigating severe outcomes like brain death and paralysis. This study proposes a hybrid machine learning approach to predict cerebral stroke using incomplete and imbalanced physiological data. Utilizing a multimodal dataset from Kaggle, we implemented rigorous preprocessing techniques, including replacing missing values with attribute means and applying Label-Encoder for homogeneity. Addressing class imbalance, we used oversampling to replicate minority class data points. </w:t>
      </w:r>
      <w:r w:rsidRPr="00607AB7">
        <w:rPr>
          <w:rFonts w:ascii="Times New Roman" w:hAnsi="Times New Roman" w:cs="Times New Roman"/>
          <w:color w:val="202124"/>
          <w:sz w:val="24"/>
          <w:szCs w:val="24"/>
          <w:shd w:val="clear" w:color="auto" w:fill="FFFFFF"/>
        </w:rPr>
        <w:t xml:space="preserve"> Twelve </w:t>
      </w:r>
      <w:r w:rsidRPr="00607AB7">
        <w:rPr>
          <w:rFonts w:ascii="Times New Roman" w:hAnsi="Times New Roman" w:cs="Times New Roman"/>
          <w:color w:val="auto"/>
          <w:sz w:val="24"/>
          <w:szCs w:val="24"/>
        </w:rPr>
        <w:t xml:space="preserve">classifiers, including Support Vector Machine, Random Forest, and Decision Tree, were </w:t>
      </w:r>
      <w:proofErr w:type="spellStart"/>
      <w:r w:rsidRPr="00607AB7">
        <w:rPr>
          <w:rFonts w:ascii="Times New Roman" w:hAnsi="Times New Roman" w:cs="Times New Roman"/>
          <w:color w:val="auto"/>
          <w:sz w:val="24"/>
          <w:szCs w:val="24"/>
        </w:rPr>
        <w:t>analyzed</w:t>
      </w:r>
      <w:proofErr w:type="spellEnd"/>
      <w:r w:rsidRPr="00607AB7">
        <w:rPr>
          <w:rFonts w:ascii="Times New Roman" w:hAnsi="Times New Roman" w:cs="Times New Roman"/>
          <w:color w:val="auto"/>
          <w:sz w:val="24"/>
          <w:szCs w:val="24"/>
        </w:rPr>
        <w:t>. Pre-balancing, ten classifiers achieved over 90% accuracy, and post-balancing, four classifiers exceeded 96% accuracy, with Naïve Bayes reaching 96% and Decision Tree 98</w:t>
      </w:r>
      <w:proofErr w:type="gramStart"/>
      <w:r w:rsidRPr="00607AB7">
        <w:rPr>
          <w:rFonts w:ascii="Times New Roman" w:hAnsi="Times New Roman" w:cs="Times New Roman"/>
          <w:color w:val="auto"/>
          <w:sz w:val="24"/>
          <w:szCs w:val="24"/>
        </w:rPr>
        <w:t>% .</w:t>
      </w:r>
      <w:proofErr w:type="gramEnd"/>
      <w:r w:rsidRPr="00607AB7">
        <w:rPr>
          <w:rFonts w:ascii="Times New Roman" w:hAnsi="Times New Roman" w:cs="Times New Roman"/>
          <w:color w:val="auto"/>
          <w:sz w:val="24"/>
          <w:szCs w:val="24"/>
        </w:rPr>
        <w:t xml:space="preserve"> Performance metrics like Accuracy, F1-Measure, Precision, and Recall were used for evaluation. The Support Vector Machine achieved the highest accuracy of 99.99%, followed by Random Forest at 99.87</w:t>
      </w:r>
      <w:proofErr w:type="gramStart"/>
      <w:r w:rsidRPr="00607AB7">
        <w:rPr>
          <w:rFonts w:ascii="Times New Roman" w:hAnsi="Times New Roman" w:cs="Times New Roman"/>
          <w:color w:val="auto"/>
          <w:sz w:val="24"/>
          <w:szCs w:val="24"/>
        </w:rPr>
        <w:t>%,Decision</w:t>
      </w:r>
      <w:proofErr w:type="gramEnd"/>
      <w:r w:rsidRPr="00607AB7">
        <w:rPr>
          <w:rFonts w:ascii="Times New Roman" w:hAnsi="Times New Roman" w:cs="Times New Roman"/>
          <w:color w:val="auto"/>
          <w:sz w:val="24"/>
          <w:szCs w:val="24"/>
        </w:rPr>
        <w:t xml:space="preserve"> tree 98%.... The study underscores the potential of machine learning algorithms in improving stroke prediction accuracy, enhancing early intervention, and ultimately contributing to better health outcomes and reduced economic burdens associated with stroke.</w:t>
      </w:r>
    </w:p>
    <w:p w14:paraId="0CD686DD" w14:textId="77777777" w:rsidR="003E4E1E" w:rsidRPr="00607AB7" w:rsidRDefault="003E4E1E" w:rsidP="003E4E1E">
      <w:pPr>
        <w:spacing w:before="240" w:after="240"/>
        <w:jc w:val="both"/>
        <w:rPr>
          <w:rFonts w:ascii="Times New Roman" w:eastAsia="Times New Roman" w:hAnsi="Times New Roman" w:cs="Times New Roman"/>
          <w:lang w:val="en-US"/>
        </w:rPr>
      </w:pPr>
      <w:r w:rsidRPr="00607AB7">
        <w:rPr>
          <w:rFonts w:ascii="Times New Roman" w:eastAsia="Times New Roman" w:hAnsi="Times New Roman" w:cs="Times New Roman"/>
          <w:b/>
          <w:bCs/>
          <w:lang w:val="en-US"/>
        </w:rPr>
        <w:t>Problem Statement</w:t>
      </w:r>
      <w:r w:rsidRPr="00607AB7">
        <w:rPr>
          <w:rFonts w:ascii="Times New Roman" w:eastAsia="Times New Roman" w:hAnsi="Times New Roman" w:cs="Times New Roman"/>
          <w:lang w:val="en-US"/>
        </w:rPr>
        <w:t>:</w:t>
      </w:r>
    </w:p>
    <w:p w14:paraId="1D008575" w14:textId="77777777" w:rsidR="003E4E1E" w:rsidRPr="00607AB7" w:rsidRDefault="003E4E1E" w:rsidP="003E4E1E">
      <w:pPr>
        <w:spacing w:before="240" w:after="240"/>
        <w:jc w:val="both"/>
        <w:rPr>
          <w:rFonts w:ascii="Times New Roman" w:eastAsia="Times New Roman" w:hAnsi="Times New Roman" w:cs="Times New Roman"/>
          <w:lang w:val="en-US"/>
        </w:rPr>
      </w:pPr>
      <w:r w:rsidRPr="00607AB7">
        <w:rPr>
          <w:rFonts w:ascii="Times New Roman" w:eastAsia="Times New Roman" w:hAnsi="Times New Roman" w:cs="Times New Roman"/>
          <w:lang w:val="en-US"/>
        </w:rPr>
        <w:t>This study seeks to elevate the accuracy of stroke prediction models beyond current standards by leveraging advanced machine learning techniques. By refining data preprocessing, addressing class imbalances, and optimizing algorithms, we aim to develop more reliable and practical models.</w:t>
      </w:r>
    </w:p>
    <w:p w14:paraId="380CA3AF" w14:textId="77777777" w:rsidR="003E4E1E" w:rsidRPr="00607AB7" w:rsidRDefault="003E4E1E" w:rsidP="003E4E1E">
      <w:pPr>
        <w:pStyle w:val="Heading3"/>
        <w:spacing w:before="281" w:after="281"/>
        <w:jc w:val="both"/>
        <w:rPr>
          <w:rFonts w:ascii="Times New Roman" w:eastAsia="Times New Roman" w:hAnsi="Times New Roman" w:cs="Times New Roman"/>
          <w:b/>
          <w:bCs/>
          <w:color w:val="auto"/>
          <w:sz w:val="24"/>
          <w:szCs w:val="24"/>
        </w:rPr>
      </w:pPr>
      <w:r w:rsidRPr="00607AB7">
        <w:rPr>
          <w:rFonts w:ascii="Times New Roman" w:eastAsia="Times New Roman" w:hAnsi="Times New Roman" w:cs="Times New Roman"/>
          <w:b/>
          <w:bCs/>
          <w:color w:val="auto"/>
          <w:sz w:val="24"/>
          <w:szCs w:val="24"/>
        </w:rPr>
        <w:t>Objective</w:t>
      </w:r>
    </w:p>
    <w:p w14:paraId="57F043AB" w14:textId="77777777" w:rsidR="003E4E1E" w:rsidRPr="00607AB7" w:rsidRDefault="003E4E1E" w:rsidP="003E4E1E">
      <w:pPr>
        <w:spacing w:before="240" w:after="240"/>
        <w:jc w:val="both"/>
        <w:rPr>
          <w:rFonts w:ascii="Times New Roman" w:eastAsia="Times New Roman" w:hAnsi="Times New Roman" w:cs="Times New Roman"/>
        </w:rPr>
      </w:pPr>
      <w:r w:rsidRPr="00607AB7">
        <w:rPr>
          <w:rFonts w:ascii="Times New Roman" w:eastAsia="Times New Roman" w:hAnsi="Times New Roman" w:cs="Times New Roman"/>
        </w:rPr>
        <w:t>To advance stroke prediction accuracy, this study aims to develop superior machine learning models through refined data preprocessing, robust class imbalance handling, and optimized algorithms.</w:t>
      </w:r>
    </w:p>
    <w:p w14:paraId="3760E1D2" w14:textId="77777777" w:rsidR="003E4E1E" w:rsidRPr="00607AB7" w:rsidRDefault="003E4E1E" w:rsidP="003E4E1E">
      <w:pPr>
        <w:pStyle w:val="Heading3"/>
        <w:spacing w:before="281" w:after="281"/>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1.</w:t>
      </w:r>
      <w:r w:rsidRPr="00607AB7">
        <w:rPr>
          <w:rFonts w:ascii="Times New Roman" w:eastAsia="Times New Roman" w:hAnsi="Times New Roman" w:cs="Times New Roman"/>
          <w:b/>
          <w:bCs/>
          <w:color w:val="auto"/>
          <w:sz w:val="24"/>
          <w:szCs w:val="24"/>
        </w:rPr>
        <w:t>Introduction:</w:t>
      </w:r>
    </w:p>
    <w:p w14:paraId="1AC401F1" w14:textId="77777777" w:rsidR="003E4E1E" w:rsidRPr="00607AB7" w:rsidRDefault="003E4E1E" w:rsidP="003E4E1E">
      <w:pPr>
        <w:jc w:val="both"/>
        <w:rPr>
          <w:rFonts w:ascii="Times New Roman" w:eastAsia="Times New Roman" w:hAnsi="Times New Roman" w:cs="Times New Roman"/>
        </w:rPr>
      </w:pPr>
      <w:r w:rsidRPr="00607AB7">
        <w:rPr>
          <w:rFonts w:ascii="Times New Roman" w:eastAsia="Times New Roman" w:hAnsi="Times New Roman" w:cs="Times New Roman"/>
        </w:rPr>
        <w:t xml:space="preserve">Stroke is a leading cause of disability and death worldwide, making it a critical area of concern for public health. According to the World Health Organization (WHO), millions of people suffer strokes each year, with many resulting in severe long-term disability or death. </w:t>
      </w:r>
      <w:r w:rsidRPr="00607AB7">
        <w:rPr>
          <w:rFonts w:ascii="Times New Roman" w:hAnsi="Times New Roman" w:cs="Times New Roman"/>
        </w:rPr>
        <w:t>Based on World Stroke Organization’s prediction, a quarter of worldwide people older than 25 will get a stroke in their lifetime</w:t>
      </w:r>
      <w:sdt>
        <w:sdtPr>
          <w:rPr>
            <w:rFonts w:ascii="Times New Roman" w:hAnsi="Times New Roman" w:cs="Times New Roman"/>
          </w:rPr>
          <w:id w:val="767590349"/>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Lea21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A47B29">
            <w:rPr>
              <w:rFonts w:ascii="Times New Roman" w:hAnsi="Times New Roman" w:cs="Times New Roman"/>
              <w:noProof/>
              <w:lang w:val="en-US"/>
            </w:rPr>
            <w:t>[1]</w:t>
          </w:r>
          <w:r>
            <w:rPr>
              <w:rFonts w:ascii="Times New Roman" w:hAnsi="Times New Roman" w:cs="Times New Roman"/>
            </w:rPr>
            <w:fldChar w:fldCharType="end"/>
          </w:r>
        </w:sdtContent>
      </w:sdt>
      <w:r w:rsidRPr="00607AB7">
        <w:rPr>
          <w:rFonts w:ascii="Times New Roman" w:hAnsi="Times New Roman" w:cs="Times New Roman"/>
        </w:rPr>
        <w:t xml:space="preserve"> . In the United States, cerebral strokes rank sixth in terms of cause of death, but in India, it is ranked fourt</w:t>
      </w:r>
      <w:r>
        <w:rPr>
          <w:rFonts w:ascii="Times New Roman" w:hAnsi="Times New Roman" w:cs="Times New Roman"/>
        </w:rPr>
        <w:t>h</w:t>
      </w:r>
      <w:sdt>
        <w:sdtPr>
          <w:rPr>
            <w:rFonts w:ascii="Times New Roman" w:hAnsi="Times New Roman" w:cs="Times New Roman"/>
          </w:rPr>
          <w:id w:val="-1185823684"/>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Cfo23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A47B29">
            <w:rPr>
              <w:rFonts w:ascii="Times New Roman" w:hAnsi="Times New Roman" w:cs="Times New Roman"/>
              <w:noProof/>
              <w:lang w:val="en-US"/>
            </w:rPr>
            <w:t>[2]</w:t>
          </w:r>
          <w:r>
            <w:rPr>
              <w:rFonts w:ascii="Times New Roman" w:hAnsi="Times New Roman" w:cs="Times New Roman"/>
            </w:rPr>
            <w:fldChar w:fldCharType="end"/>
          </w:r>
        </w:sdtContent>
      </w:sdt>
      <w:r w:rsidRPr="00607AB7">
        <w:rPr>
          <w:rFonts w:ascii="Times New Roman" w:hAnsi="Times New Roman" w:cs="Times New Roman"/>
        </w:rPr>
        <w:t>.</w:t>
      </w:r>
      <w:r w:rsidRPr="00607AB7">
        <w:rPr>
          <w:rFonts w:ascii="Times New Roman" w:eastAsia="Times New Roman" w:hAnsi="Times New Roman" w:cs="Times New Roman"/>
        </w:rPr>
        <w:t xml:space="preserve">The two main types of stroke—ischemic, caused by blockages, and </w:t>
      </w:r>
      <w:proofErr w:type="spellStart"/>
      <w:r w:rsidRPr="00607AB7">
        <w:rPr>
          <w:rFonts w:ascii="Times New Roman" w:eastAsia="Times New Roman" w:hAnsi="Times New Roman" w:cs="Times New Roman"/>
        </w:rPr>
        <w:t>hemorrhagic</w:t>
      </w:r>
      <w:proofErr w:type="spellEnd"/>
      <w:r w:rsidRPr="00607AB7">
        <w:rPr>
          <w:rFonts w:ascii="Times New Roman" w:eastAsia="Times New Roman" w:hAnsi="Times New Roman" w:cs="Times New Roman"/>
        </w:rPr>
        <w:t>, caused by bleeding—pose significant diagnostic challenges</w:t>
      </w:r>
      <w:sdt>
        <w:sdtPr>
          <w:rPr>
            <w:rFonts w:ascii="Times New Roman" w:eastAsia="Times New Roman" w:hAnsi="Times New Roman" w:cs="Times New Roman"/>
          </w:rPr>
          <w:id w:val="-224077548"/>
          <w:citation/>
        </w:sdtPr>
        <w:sdtContent>
          <w:r>
            <w:rPr>
              <w:rFonts w:ascii="Times New Roman" w:eastAsia="Times New Roman" w:hAnsi="Times New Roman" w:cs="Times New Roman"/>
            </w:rPr>
            <w:fldChar w:fldCharType="begin"/>
          </w:r>
          <w:r>
            <w:rPr>
              <w:rFonts w:ascii="Times New Roman" w:eastAsia="Times New Roman" w:hAnsi="Times New Roman" w:cs="Times New Roman"/>
              <w:lang w:val="en-US"/>
            </w:rPr>
            <w:instrText xml:space="preserve"> CITATION Fei13 \l 1033 </w:instrText>
          </w:r>
          <w:r>
            <w:rPr>
              <w:rFonts w:ascii="Times New Roman" w:eastAsia="Times New Roman" w:hAnsi="Times New Roman" w:cs="Times New Roman"/>
            </w:rPr>
            <w:fldChar w:fldCharType="separate"/>
          </w:r>
          <w:r>
            <w:rPr>
              <w:rFonts w:ascii="Times New Roman" w:eastAsia="Times New Roman" w:hAnsi="Times New Roman" w:cs="Times New Roman"/>
              <w:noProof/>
              <w:lang w:val="en-US"/>
            </w:rPr>
            <w:t xml:space="preserve"> </w:t>
          </w:r>
          <w:r w:rsidRPr="00C749B5">
            <w:rPr>
              <w:rFonts w:ascii="Times New Roman" w:eastAsia="Times New Roman" w:hAnsi="Times New Roman" w:cs="Times New Roman"/>
              <w:noProof/>
              <w:lang w:val="en-US"/>
            </w:rPr>
            <w:t>[3]</w:t>
          </w:r>
          <w:r>
            <w:rPr>
              <w:rFonts w:ascii="Times New Roman" w:eastAsia="Times New Roman" w:hAnsi="Times New Roman" w:cs="Times New Roman"/>
            </w:rPr>
            <w:fldChar w:fldCharType="end"/>
          </w:r>
        </w:sdtContent>
      </w:sdt>
      <w:r w:rsidRPr="00607AB7">
        <w:rPr>
          <w:rFonts w:ascii="Times New Roman" w:eastAsia="Times New Roman" w:hAnsi="Times New Roman" w:cs="Times New Roman"/>
        </w:rPr>
        <w:t>. Accurate early prediction of stroke can drastically improve patient outcomes by allowing for timely intervention and treatment.</w:t>
      </w:r>
    </w:p>
    <w:p w14:paraId="6C8B4D6B" w14:textId="77777777" w:rsidR="003E4E1E" w:rsidRPr="00607AB7" w:rsidRDefault="003E4E1E" w:rsidP="003E4E1E">
      <w:pPr>
        <w:jc w:val="both"/>
        <w:rPr>
          <w:rFonts w:ascii="Times New Roman" w:eastAsia="Times New Roman" w:hAnsi="Times New Roman" w:cs="Times New Roman"/>
        </w:rPr>
      </w:pPr>
      <w:r w:rsidRPr="00607AB7">
        <w:rPr>
          <w:rFonts w:ascii="Times New Roman" w:eastAsia="Times New Roman" w:hAnsi="Times New Roman" w:cs="Times New Roman"/>
        </w:rPr>
        <w:lastRenderedPageBreak/>
        <w:t xml:space="preserve">Traditional methods of stroke prediction, such as the Cox proportional hazard model, often struggle with the complexities of high-dimensional medical data. These models are typically designed to handle linear relationships and may not capture the intricate patterns present in clinical datasets. This limitation highlights the need for more advanced predictive techniques that can effectively process and </w:t>
      </w:r>
      <w:proofErr w:type="spellStart"/>
      <w:r w:rsidRPr="00607AB7">
        <w:rPr>
          <w:rFonts w:ascii="Times New Roman" w:eastAsia="Times New Roman" w:hAnsi="Times New Roman" w:cs="Times New Roman"/>
        </w:rPr>
        <w:t>analyze</w:t>
      </w:r>
      <w:proofErr w:type="spellEnd"/>
      <w:r w:rsidRPr="00607AB7">
        <w:rPr>
          <w:rFonts w:ascii="Times New Roman" w:eastAsia="Times New Roman" w:hAnsi="Times New Roman" w:cs="Times New Roman"/>
        </w:rPr>
        <w:t xml:space="preserve"> complex data to provide more accurate predictions.</w:t>
      </w:r>
    </w:p>
    <w:p w14:paraId="3725FE07" w14:textId="77777777" w:rsidR="003E4E1E" w:rsidRDefault="003E4E1E" w:rsidP="003E4E1E">
      <w:pPr>
        <w:jc w:val="both"/>
        <w:rPr>
          <w:rFonts w:ascii="Times New Roman" w:hAnsi="Times New Roman" w:cs="Times New Roman"/>
        </w:rPr>
      </w:pPr>
      <w:r w:rsidRPr="00607AB7">
        <w:rPr>
          <w:rFonts w:ascii="Times New Roman" w:eastAsia="Times New Roman" w:hAnsi="Times New Roman" w:cs="Times New Roman"/>
        </w:rPr>
        <w:t>Machine learning offers a promising solution to these challenges</w:t>
      </w:r>
      <w:sdt>
        <w:sdtPr>
          <w:rPr>
            <w:rFonts w:ascii="Times New Roman" w:eastAsia="Times New Roman" w:hAnsi="Times New Roman" w:cs="Times New Roman"/>
          </w:rPr>
          <w:id w:val="29227435"/>
          <w:citation/>
        </w:sdtPr>
        <w:sdtContent>
          <w:r>
            <w:rPr>
              <w:rFonts w:ascii="Times New Roman" w:eastAsia="Times New Roman" w:hAnsi="Times New Roman" w:cs="Times New Roman"/>
            </w:rPr>
            <w:fldChar w:fldCharType="begin"/>
          </w:r>
          <w:r>
            <w:rPr>
              <w:rFonts w:ascii="Times New Roman" w:eastAsia="Times New Roman" w:hAnsi="Times New Roman" w:cs="Times New Roman"/>
              <w:lang w:val="en-US"/>
            </w:rPr>
            <w:instrText xml:space="preserve"> CITATION YQi22 \l 1033 </w:instrText>
          </w:r>
          <w:r>
            <w:rPr>
              <w:rFonts w:ascii="Times New Roman" w:eastAsia="Times New Roman" w:hAnsi="Times New Roman" w:cs="Times New Roman"/>
            </w:rPr>
            <w:fldChar w:fldCharType="separate"/>
          </w:r>
          <w:r>
            <w:rPr>
              <w:rFonts w:ascii="Times New Roman" w:eastAsia="Times New Roman" w:hAnsi="Times New Roman" w:cs="Times New Roman"/>
              <w:noProof/>
              <w:lang w:val="en-US"/>
            </w:rPr>
            <w:t xml:space="preserve"> </w:t>
          </w:r>
          <w:r w:rsidRPr="00C749B5">
            <w:rPr>
              <w:rFonts w:ascii="Times New Roman" w:eastAsia="Times New Roman" w:hAnsi="Times New Roman" w:cs="Times New Roman"/>
              <w:noProof/>
              <w:lang w:val="en-US"/>
            </w:rPr>
            <w:t>[4]</w:t>
          </w:r>
          <w:r>
            <w:rPr>
              <w:rFonts w:ascii="Times New Roman" w:eastAsia="Times New Roman" w:hAnsi="Times New Roman" w:cs="Times New Roman"/>
            </w:rPr>
            <w:fldChar w:fldCharType="end"/>
          </w:r>
        </w:sdtContent>
      </w:sdt>
      <w:r w:rsidRPr="00607AB7">
        <w:rPr>
          <w:rFonts w:ascii="Times New Roman" w:eastAsia="Times New Roman" w:hAnsi="Times New Roman" w:cs="Times New Roman"/>
        </w:rPr>
        <w:t>. By leveraging algorithms that can learn from data and identify patterns, machine learning models can significantly enhance the accuracy of stroke predictions. These models can handle large, high-dimensional datasets and are capable of capturing non-linear relationships between variables, making them well-suited for medical applications. The use of machine learning in stroke prediction is still a developing field, but it has shown considerable potential in improving diagnostic accuracy and patient outcomes.</w:t>
      </w:r>
      <w:r w:rsidRPr="003223AF">
        <w:t xml:space="preserve"> </w:t>
      </w:r>
      <w:r w:rsidRPr="003223AF">
        <w:rPr>
          <w:rFonts w:ascii="Times New Roman" w:hAnsi="Times New Roman" w:cs="Times New Roman"/>
        </w:rPr>
        <w:t>The four main risk factors are age, smoking, diabetes, and hypertension.</w:t>
      </w:r>
      <w:r w:rsidRPr="003223AF">
        <w:t xml:space="preserve"> </w:t>
      </w:r>
      <w:r w:rsidRPr="003223AF">
        <w:rPr>
          <w:rFonts w:ascii="Times New Roman" w:hAnsi="Times New Roman" w:cs="Times New Roman"/>
        </w:rPr>
        <w:t>Strokes affect both genders equally, diminishing their quality of life and imposing a burden on the public healthcare system</w:t>
      </w:r>
      <w:sdt>
        <w:sdtPr>
          <w:rPr>
            <w:rFonts w:ascii="Times New Roman" w:hAnsi="Times New Roman" w:cs="Times New Roman"/>
          </w:rPr>
          <w:id w:val="-1505824188"/>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Kok20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C749B5">
            <w:rPr>
              <w:rFonts w:ascii="Times New Roman" w:hAnsi="Times New Roman" w:cs="Times New Roman"/>
              <w:noProof/>
              <w:lang w:val="en-US"/>
            </w:rPr>
            <w:t>[5]</w:t>
          </w:r>
          <w:r>
            <w:rPr>
              <w:rFonts w:ascii="Times New Roman" w:hAnsi="Times New Roman" w:cs="Times New Roman"/>
            </w:rPr>
            <w:fldChar w:fldCharType="end"/>
          </w:r>
        </w:sdtContent>
      </w:sdt>
      <w:r>
        <w:rPr>
          <w:rFonts w:ascii="Times New Roman" w:hAnsi="Times New Roman" w:cs="Times New Roman"/>
        </w:rPr>
        <w:t>.</w:t>
      </w:r>
    </w:p>
    <w:p w14:paraId="478F2BA2" w14:textId="77777777" w:rsidR="003E4E1E" w:rsidRPr="00607AB7" w:rsidRDefault="003E4E1E" w:rsidP="003E4E1E">
      <w:pPr>
        <w:jc w:val="both"/>
        <w:rPr>
          <w:rFonts w:ascii="Times New Roman" w:eastAsia="Times New Roman" w:hAnsi="Times New Roman" w:cs="Times New Roman"/>
        </w:rPr>
      </w:pPr>
      <w:r w:rsidRPr="00607AB7">
        <w:rPr>
          <w:rFonts w:ascii="Times New Roman" w:eastAsia="Times New Roman" w:hAnsi="Times New Roman" w:cs="Times New Roman"/>
        </w:rPr>
        <w:t xml:space="preserve">In this study, we explore the use of various machine learning classifiers to develop a predictive model for stroke. We focus on eleven different classifiers, including Decision </w:t>
      </w:r>
      <w:proofErr w:type="gramStart"/>
      <w:r w:rsidRPr="00607AB7">
        <w:rPr>
          <w:rFonts w:ascii="Times New Roman" w:eastAsia="Times New Roman" w:hAnsi="Times New Roman" w:cs="Times New Roman"/>
        </w:rPr>
        <w:t>Tree(</w:t>
      </w:r>
      <w:proofErr w:type="gramEnd"/>
      <w:r w:rsidRPr="00607AB7">
        <w:rPr>
          <w:rFonts w:ascii="Times New Roman" w:eastAsia="Times New Roman" w:hAnsi="Times New Roman" w:cs="Times New Roman"/>
        </w:rPr>
        <w:t>DT),Navie Bayes(NB) and others. Our approach involves several key steps: data preprocessing to handle missing values and transform categorical variables, balancing the dataset using Random Over Sampling (ROS), hyperparameter tuning to optimize model performance, and cross-validation to ensure robustness. This comprehensive methodology aims to identify the most effective model for stroke prediction.</w:t>
      </w:r>
    </w:p>
    <w:p w14:paraId="5A89BE91" w14:textId="77777777" w:rsidR="003E4E1E" w:rsidRPr="00607AB7" w:rsidRDefault="003E4E1E" w:rsidP="003E4E1E">
      <w:pPr>
        <w:jc w:val="both"/>
        <w:rPr>
          <w:rFonts w:ascii="Times New Roman" w:eastAsia="Times New Roman" w:hAnsi="Times New Roman" w:cs="Times New Roman"/>
        </w:rPr>
      </w:pPr>
      <w:r w:rsidRPr="00607AB7">
        <w:rPr>
          <w:rFonts w:ascii="Times New Roman" w:eastAsia="Times New Roman" w:hAnsi="Times New Roman" w:cs="Times New Roman"/>
        </w:rPr>
        <w:t>The dataset used in this study includes a range of variables relevant to stroke prediction</w:t>
      </w:r>
      <w:sdt>
        <w:sdtPr>
          <w:rPr>
            <w:rFonts w:ascii="Times New Roman" w:eastAsia="Times New Roman" w:hAnsi="Times New Roman" w:cs="Times New Roman"/>
          </w:rPr>
          <w:id w:val="148572555"/>
          <w:citation/>
        </w:sdtPr>
        <w:sdtContent>
          <w:r>
            <w:rPr>
              <w:rFonts w:ascii="Times New Roman" w:eastAsia="Times New Roman" w:hAnsi="Times New Roman" w:cs="Times New Roman"/>
            </w:rPr>
            <w:fldChar w:fldCharType="begin"/>
          </w:r>
          <w:r>
            <w:rPr>
              <w:rFonts w:ascii="Times New Roman" w:eastAsia="Times New Roman" w:hAnsi="Times New Roman" w:cs="Times New Roman"/>
              <w:lang w:val="en-US"/>
            </w:rPr>
            <w:instrText xml:space="preserve"> CITATION sar \l 1033 </w:instrText>
          </w:r>
          <w:r>
            <w:rPr>
              <w:rFonts w:ascii="Times New Roman" w:eastAsia="Times New Roman" w:hAnsi="Times New Roman" w:cs="Times New Roman"/>
            </w:rPr>
            <w:fldChar w:fldCharType="separate"/>
          </w:r>
          <w:r>
            <w:rPr>
              <w:rFonts w:ascii="Times New Roman" w:eastAsia="Times New Roman" w:hAnsi="Times New Roman" w:cs="Times New Roman"/>
              <w:noProof/>
              <w:lang w:val="en-US"/>
            </w:rPr>
            <w:t xml:space="preserve"> </w:t>
          </w:r>
          <w:r w:rsidRPr="00C749B5">
            <w:rPr>
              <w:rFonts w:ascii="Times New Roman" w:eastAsia="Times New Roman" w:hAnsi="Times New Roman" w:cs="Times New Roman"/>
              <w:noProof/>
              <w:lang w:val="en-US"/>
            </w:rPr>
            <w:t>[6]</w:t>
          </w:r>
          <w:r>
            <w:rPr>
              <w:rFonts w:ascii="Times New Roman" w:eastAsia="Times New Roman" w:hAnsi="Times New Roman" w:cs="Times New Roman"/>
            </w:rPr>
            <w:fldChar w:fldCharType="end"/>
          </w:r>
        </w:sdtContent>
      </w:sdt>
      <w:r>
        <w:rPr>
          <w:rFonts w:ascii="Times New Roman" w:eastAsia="Times New Roman" w:hAnsi="Times New Roman" w:cs="Times New Roman"/>
        </w:rPr>
        <w:t xml:space="preserve">, </w:t>
      </w:r>
      <w:r w:rsidRPr="00607AB7">
        <w:rPr>
          <w:rFonts w:ascii="Times New Roman" w:eastAsia="Times New Roman" w:hAnsi="Times New Roman" w:cs="Times New Roman"/>
        </w:rPr>
        <w:t xml:space="preserve">such as age, hypertension, heart disease, and other health indicators. By </w:t>
      </w:r>
      <w:proofErr w:type="spellStart"/>
      <w:r w:rsidRPr="00607AB7">
        <w:rPr>
          <w:rFonts w:ascii="Times New Roman" w:eastAsia="Times New Roman" w:hAnsi="Times New Roman" w:cs="Times New Roman"/>
        </w:rPr>
        <w:t>analyzing</w:t>
      </w:r>
      <w:proofErr w:type="spellEnd"/>
      <w:r w:rsidRPr="00607AB7">
        <w:rPr>
          <w:rFonts w:ascii="Times New Roman" w:eastAsia="Times New Roman" w:hAnsi="Times New Roman" w:cs="Times New Roman"/>
        </w:rPr>
        <w:t xml:space="preserve"> this data using advanced machine learning techniques, we aim to develop a predictive model that outperforms traditional methods. Our results indicate that the SVM and RF classifiers</w:t>
      </w:r>
      <w:r>
        <w:rPr>
          <w:rFonts w:ascii="Times New Roman" w:eastAsia="Times New Roman" w:hAnsi="Times New Roman" w:cs="Times New Roman"/>
        </w:rPr>
        <w:t xml:space="preserve"> a</w:t>
      </w:r>
      <w:r w:rsidRPr="00607AB7">
        <w:rPr>
          <w:rFonts w:ascii="Times New Roman" w:eastAsia="Times New Roman" w:hAnsi="Times New Roman" w:cs="Times New Roman"/>
        </w:rPr>
        <w:t>chieve the highest accuracy, demonstrating the potential of machine learning to enhance stroke prediction. These findings are significant as they offer a pathway to more reliable and early detection, which is crucial for improving patient care and outcomes.</w:t>
      </w:r>
    </w:p>
    <w:p w14:paraId="71609CE9" w14:textId="77777777" w:rsidR="003E4E1E" w:rsidRPr="00607AB7" w:rsidRDefault="003E4E1E" w:rsidP="003E4E1E">
      <w:pPr>
        <w:jc w:val="both"/>
        <w:rPr>
          <w:rFonts w:ascii="Times New Roman" w:eastAsia="Times New Roman" w:hAnsi="Times New Roman" w:cs="Times New Roman"/>
        </w:rPr>
      </w:pPr>
      <w:r w:rsidRPr="00607AB7">
        <w:rPr>
          <w:rFonts w:ascii="Times New Roman" w:eastAsia="Times New Roman" w:hAnsi="Times New Roman" w:cs="Times New Roman"/>
        </w:rPr>
        <w:t>This study underscores the importance of advanced data analytics in medical diagnostics and highlights the transformative potential of machine learning in healthcare.</w:t>
      </w:r>
    </w:p>
    <w:p w14:paraId="2270877D" w14:textId="77777777" w:rsidR="003E4E1E" w:rsidRPr="00607AB7" w:rsidRDefault="003E4E1E" w:rsidP="003E4E1E">
      <w:pPr>
        <w:jc w:val="both"/>
        <w:rPr>
          <w:rFonts w:ascii="Times New Roman" w:eastAsia="Times New Roman" w:hAnsi="Times New Roman" w:cs="Times New Roman"/>
        </w:rPr>
      </w:pPr>
    </w:p>
    <w:p w14:paraId="520A8F2A" w14:textId="77777777" w:rsidR="003E4E1E" w:rsidRPr="00607AB7" w:rsidRDefault="003E4E1E" w:rsidP="003E4E1E">
      <w:pPr>
        <w:jc w:val="both"/>
        <w:rPr>
          <w:rFonts w:ascii="Times New Roman" w:hAnsi="Times New Roman" w:cs="Times New Roman"/>
        </w:rPr>
      </w:pPr>
      <w:r w:rsidRPr="00A24A27">
        <w:rPr>
          <w:rFonts w:ascii="Times New Roman" w:hAnsi="Times New Roman" w:cs="Times New Roman"/>
          <w:b/>
          <w:bCs/>
        </w:rPr>
        <w:t>1.2</w:t>
      </w:r>
      <w:r>
        <w:rPr>
          <w:rFonts w:ascii="Times New Roman" w:hAnsi="Times New Roman" w:cs="Times New Roman"/>
        </w:rPr>
        <w:t xml:space="preserve"> </w:t>
      </w:r>
      <w:r w:rsidRPr="00607AB7">
        <w:rPr>
          <w:rFonts w:ascii="Times New Roman" w:hAnsi="Times New Roman" w:cs="Times New Roman"/>
        </w:rPr>
        <w:t>proposed research work:</w:t>
      </w:r>
    </w:p>
    <w:p w14:paraId="7A232668"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1.This work achieves a higher accuracy with 98% than the previous accuracy on this specific topic performed by other researchers.</w:t>
      </w:r>
    </w:p>
    <w:p w14:paraId="3185500E"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2.Techniques like Random Over-Sampling Technique were implemented to generate</w:t>
      </w:r>
    </w:p>
    <w:p w14:paraId="625CEEB1"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3. Eleven classifiers and different machine learning techniques including oversampling, hyperparameter tuning, and </w:t>
      </w:r>
      <w:proofErr w:type="spellStart"/>
      <w:r w:rsidRPr="00607AB7">
        <w:rPr>
          <w:rFonts w:ascii="Times New Roman" w:hAnsi="Times New Roman" w:cs="Times New Roman"/>
        </w:rPr>
        <w:t>crossvalidation</w:t>
      </w:r>
      <w:proofErr w:type="spellEnd"/>
      <w:r w:rsidRPr="00607AB7">
        <w:rPr>
          <w:rFonts w:ascii="Times New Roman" w:hAnsi="Times New Roman" w:cs="Times New Roman"/>
        </w:rPr>
        <w:t xml:space="preserve"> are employed in this research work to reach the best result. </w:t>
      </w:r>
    </w:p>
    <w:p w14:paraId="223DF2B1"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lastRenderedPageBreak/>
        <w:t xml:space="preserve">4. Among </w:t>
      </w:r>
      <w:proofErr w:type="gramStart"/>
      <w:r w:rsidRPr="00607AB7">
        <w:rPr>
          <w:rFonts w:ascii="Times New Roman" w:hAnsi="Times New Roman" w:cs="Times New Roman"/>
        </w:rPr>
        <w:t>the  classifiers</w:t>
      </w:r>
      <w:proofErr w:type="gramEnd"/>
      <w:r w:rsidRPr="00607AB7">
        <w:rPr>
          <w:rFonts w:ascii="Times New Roman" w:hAnsi="Times New Roman" w:cs="Times New Roman"/>
        </w:rPr>
        <w:t xml:space="preserve">, SVM </w:t>
      </w:r>
      <w:r>
        <w:rPr>
          <w:rFonts w:ascii="Times New Roman" w:hAnsi="Times New Roman" w:cs="Times New Roman"/>
        </w:rPr>
        <w:t>,</w:t>
      </w:r>
      <w:r w:rsidRPr="00607AB7">
        <w:rPr>
          <w:rFonts w:ascii="Times New Roman" w:hAnsi="Times New Roman" w:cs="Times New Roman"/>
        </w:rPr>
        <w:t>RF</w:t>
      </w:r>
      <w:r>
        <w:rPr>
          <w:rFonts w:ascii="Times New Roman" w:hAnsi="Times New Roman" w:cs="Times New Roman"/>
        </w:rPr>
        <w:t>,DT</w:t>
      </w:r>
      <w:r w:rsidRPr="00607AB7">
        <w:rPr>
          <w:rFonts w:ascii="Times New Roman" w:hAnsi="Times New Roman" w:cs="Times New Roman"/>
        </w:rPr>
        <w:t xml:space="preserve"> show the maximum accuracy respectively 99.99% and 99.87% followed by </w:t>
      </w:r>
      <w:r>
        <w:rPr>
          <w:rFonts w:ascii="Times New Roman" w:hAnsi="Times New Roman" w:cs="Times New Roman"/>
        </w:rPr>
        <w:t>KNN 96%</w:t>
      </w:r>
    </w:p>
    <w:p w14:paraId="3D94237A" w14:textId="77777777" w:rsidR="003E4E1E" w:rsidRPr="00607AB7" w:rsidRDefault="003E4E1E" w:rsidP="003E4E1E">
      <w:pPr>
        <w:rPr>
          <w:rFonts w:ascii="Times New Roman" w:hAnsi="Times New Roman" w:cs="Times New Roman"/>
        </w:rPr>
      </w:pPr>
    </w:p>
    <w:p w14:paraId="7721DB7B" w14:textId="77777777" w:rsidR="003E4E1E" w:rsidRPr="00607AB7" w:rsidRDefault="003E4E1E" w:rsidP="003E4E1E">
      <w:pPr>
        <w:rPr>
          <w:rFonts w:ascii="Times New Roman" w:hAnsi="Times New Roman" w:cs="Times New Roman"/>
        </w:rPr>
      </w:pPr>
    </w:p>
    <w:p w14:paraId="68EDE78E" w14:textId="77777777" w:rsidR="003E4E1E" w:rsidRPr="00607AB7" w:rsidRDefault="003E4E1E" w:rsidP="003E4E1E">
      <w:pPr>
        <w:rPr>
          <w:rFonts w:ascii="Times New Roman" w:eastAsia="Aptos" w:hAnsi="Times New Roman" w:cs="Times New Roman"/>
          <w:b/>
          <w:bCs/>
          <w:color w:val="000000" w:themeColor="text1"/>
        </w:rPr>
      </w:pPr>
      <w:r w:rsidRPr="00607AB7">
        <w:rPr>
          <w:rFonts w:ascii="Times New Roman" w:eastAsia="Aptos" w:hAnsi="Times New Roman" w:cs="Times New Roman"/>
          <w:b/>
          <w:bCs/>
          <w:color w:val="000000" w:themeColor="text1"/>
        </w:rPr>
        <w:t>2. Literature Survey</w:t>
      </w:r>
    </w:p>
    <w:tbl>
      <w:tblPr>
        <w:tblStyle w:val="GridTable4-Accent3"/>
        <w:tblW w:w="9747" w:type="dxa"/>
        <w:tblLayout w:type="fixed"/>
        <w:tblLook w:val="06A0" w:firstRow="1" w:lastRow="0" w:firstColumn="1" w:lastColumn="0" w:noHBand="1" w:noVBand="1"/>
      </w:tblPr>
      <w:tblGrid>
        <w:gridCol w:w="2127"/>
        <w:gridCol w:w="2693"/>
        <w:gridCol w:w="2381"/>
        <w:gridCol w:w="1270"/>
        <w:gridCol w:w="1276"/>
      </w:tblGrid>
      <w:tr w:rsidR="003E4E1E" w:rsidRPr="00607AB7" w14:paraId="1686D84B" w14:textId="77777777" w:rsidTr="00FB62A3">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7" w:type="dxa"/>
          </w:tcPr>
          <w:p w14:paraId="09D925C1" w14:textId="77777777" w:rsidR="003E4E1E" w:rsidRPr="00607AB7" w:rsidRDefault="003E4E1E" w:rsidP="00FB62A3">
            <w:pPr>
              <w:spacing w:line="279" w:lineRule="auto"/>
              <w:rPr>
                <w:rFonts w:ascii="Times New Roman" w:eastAsia="Times New Roman" w:hAnsi="Times New Roman" w:cs="Times New Roman"/>
                <w:sz w:val="24"/>
                <w:szCs w:val="24"/>
              </w:rPr>
            </w:pPr>
            <w:r w:rsidRPr="00607AB7">
              <w:rPr>
                <w:rFonts w:ascii="Times New Roman" w:eastAsia="Times New Roman" w:hAnsi="Times New Roman" w:cs="Times New Roman"/>
                <w:b w:val="0"/>
                <w:bCs w:val="0"/>
                <w:sz w:val="24"/>
                <w:szCs w:val="24"/>
                <w:lang w:val="en-US"/>
              </w:rPr>
              <w:t>Authors</w:t>
            </w:r>
          </w:p>
        </w:tc>
        <w:tc>
          <w:tcPr>
            <w:tcW w:w="2693" w:type="dxa"/>
          </w:tcPr>
          <w:p w14:paraId="6A8A178E" w14:textId="77777777" w:rsidR="003E4E1E" w:rsidRPr="00607AB7" w:rsidRDefault="003E4E1E" w:rsidP="00FB62A3">
            <w:pPr>
              <w:spacing w:line="27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b w:val="0"/>
                <w:bCs w:val="0"/>
                <w:sz w:val="24"/>
                <w:szCs w:val="24"/>
                <w:lang w:val="en-US"/>
              </w:rPr>
              <w:t>Research Gaps</w:t>
            </w:r>
          </w:p>
        </w:tc>
        <w:tc>
          <w:tcPr>
            <w:tcW w:w="2381" w:type="dxa"/>
          </w:tcPr>
          <w:p w14:paraId="4EB69680" w14:textId="77777777" w:rsidR="003E4E1E" w:rsidRPr="00607AB7" w:rsidRDefault="003E4E1E" w:rsidP="00FB62A3">
            <w:pPr>
              <w:spacing w:line="27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b w:val="0"/>
                <w:bCs w:val="0"/>
                <w:sz w:val="24"/>
                <w:szCs w:val="24"/>
                <w:lang w:val="en-US"/>
              </w:rPr>
              <w:t>Efficient Model Employed</w:t>
            </w:r>
          </w:p>
        </w:tc>
        <w:tc>
          <w:tcPr>
            <w:tcW w:w="1270" w:type="dxa"/>
          </w:tcPr>
          <w:p w14:paraId="4DB88643" w14:textId="77777777" w:rsidR="003E4E1E" w:rsidRPr="00607AB7" w:rsidRDefault="003E4E1E" w:rsidP="00FB62A3">
            <w:pPr>
              <w:spacing w:line="27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607AB7">
              <w:rPr>
                <w:rFonts w:ascii="Times New Roman" w:eastAsia="Times New Roman" w:hAnsi="Times New Roman" w:cs="Times New Roman"/>
                <w:b w:val="0"/>
                <w:bCs w:val="0"/>
                <w:sz w:val="24"/>
                <w:szCs w:val="24"/>
                <w:lang w:val="en-US"/>
              </w:rPr>
              <w:t>Samples</w:t>
            </w:r>
          </w:p>
        </w:tc>
        <w:tc>
          <w:tcPr>
            <w:tcW w:w="1276" w:type="dxa"/>
          </w:tcPr>
          <w:p w14:paraId="3B03A968" w14:textId="77777777" w:rsidR="003E4E1E" w:rsidRPr="00607AB7" w:rsidRDefault="003E4E1E" w:rsidP="00FB62A3">
            <w:pPr>
              <w:spacing w:line="27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b w:val="0"/>
                <w:bCs w:val="0"/>
                <w:sz w:val="24"/>
                <w:szCs w:val="24"/>
                <w:lang w:val="en-US"/>
              </w:rPr>
              <w:t>Accuracy</w:t>
            </w:r>
          </w:p>
        </w:tc>
      </w:tr>
      <w:tr w:rsidR="003E4E1E" w:rsidRPr="00607AB7" w14:paraId="2552C358"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4E248319" w14:textId="77777777" w:rsidR="003E4E1E" w:rsidRPr="00607AB7" w:rsidRDefault="003E4E1E" w:rsidP="00FB62A3">
            <w:pPr>
              <w:spacing w:line="279" w:lineRule="auto"/>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 xml:space="preserve">Liu et al. </w:t>
            </w:r>
            <w:sdt>
              <w:sdtPr>
                <w:rPr>
                  <w:rFonts w:ascii="Times New Roman" w:eastAsia="Times New Roman" w:hAnsi="Times New Roman" w:cs="Times New Roman"/>
                  <w:sz w:val="24"/>
                  <w:szCs w:val="24"/>
                </w:rPr>
                <w:id w:val="-1801679172"/>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Tiy19 \l 1033 </w:instrText>
                </w:r>
                <w:r>
                  <w:rPr>
                    <w:rFonts w:ascii="Times New Roman" w:eastAsia="Times New Roman" w:hAnsi="Times New Roman" w:cs="Times New Roman"/>
                    <w:sz w:val="24"/>
                    <w:szCs w:val="24"/>
                  </w:rPr>
                  <w:fldChar w:fldCharType="separate"/>
                </w:r>
                <w:r w:rsidRPr="00C749B5">
                  <w:rPr>
                    <w:rFonts w:ascii="Times New Roman" w:eastAsia="Times New Roman" w:hAnsi="Times New Roman" w:cs="Times New Roman"/>
                    <w:noProof/>
                    <w:sz w:val="24"/>
                    <w:szCs w:val="24"/>
                    <w:lang w:val="en-US"/>
                  </w:rPr>
                  <w:t>[7]</w:t>
                </w:r>
                <w:r>
                  <w:rPr>
                    <w:rFonts w:ascii="Times New Roman" w:eastAsia="Times New Roman" w:hAnsi="Times New Roman" w:cs="Times New Roman"/>
                    <w:sz w:val="24"/>
                    <w:szCs w:val="24"/>
                  </w:rPr>
                  <w:fldChar w:fldCharType="end"/>
                </w:r>
              </w:sdtContent>
            </w:sdt>
          </w:p>
        </w:tc>
        <w:tc>
          <w:tcPr>
            <w:tcW w:w="2693" w:type="dxa"/>
          </w:tcPr>
          <w:p w14:paraId="69C6255B"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sz w:val="24"/>
                <w:szCs w:val="24"/>
              </w:rPr>
              <w:t>Prediction of stroke by hybrid ML technique on incomplete and imbalanced medical data</w:t>
            </w:r>
          </w:p>
        </w:tc>
        <w:tc>
          <w:tcPr>
            <w:tcW w:w="2381" w:type="dxa"/>
          </w:tcPr>
          <w:p w14:paraId="7193F4A3"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Auto HPO on DNN</w:t>
            </w:r>
          </w:p>
        </w:tc>
        <w:tc>
          <w:tcPr>
            <w:tcW w:w="1270" w:type="dxa"/>
          </w:tcPr>
          <w:p w14:paraId="541D1696"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sz w:val="24"/>
                <w:szCs w:val="24"/>
              </w:rPr>
              <w:t>43,400</w:t>
            </w:r>
          </w:p>
        </w:tc>
        <w:tc>
          <w:tcPr>
            <w:tcW w:w="1276" w:type="dxa"/>
          </w:tcPr>
          <w:p w14:paraId="7AF85E9E"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sz w:val="24"/>
                <w:szCs w:val="24"/>
              </w:rPr>
              <w:t xml:space="preserve">  71.6%</w:t>
            </w:r>
          </w:p>
        </w:tc>
      </w:tr>
      <w:tr w:rsidR="003E4E1E" w:rsidRPr="00607AB7" w14:paraId="06ACD6BB"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731CC8D4" w14:textId="77777777" w:rsidR="003E4E1E" w:rsidRPr="00607AB7" w:rsidRDefault="003E4E1E" w:rsidP="00FB62A3">
            <w:pPr>
              <w:spacing w:line="279" w:lineRule="auto"/>
              <w:rPr>
                <w:rFonts w:ascii="Times New Roman" w:eastAsia="Times New Roman" w:hAnsi="Times New Roman" w:cs="Times New Roman"/>
                <w:sz w:val="24"/>
                <w:szCs w:val="24"/>
              </w:rPr>
            </w:pPr>
            <w:proofErr w:type="spellStart"/>
            <w:r w:rsidRPr="00607AB7">
              <w:rPr>
                <w:rFonts w:ascii="Times New Roman" w:eastAsia="Times New Roman" w:hAnsi="Times New Roman" w:cs="Times New Roman"/>
                <w:sz w:val="24"/>
                <w:szCs w:val="24"/>
              </w:rPr>
              <w:t>ThippaREddy</w:t>
            </w:r>
            <w:proofErr w:type="spellEnd"/>
            <w:r w:rsidRPr="00607AB7">
              <w:rPr>
                <w:rFonts w:ascii="Times New Roman" w:eastAsia="Times New Roman" w:hAnsi="Times New Roman" w:cs="Times New Roman"/>
                <w:sz w:val="24"/>
                <w:szCs w:val="24"/>
              </w:rPr>
              <w:t xml:space="preserve"> G et al. </w:t>
            </w:r>
            <w:sdt>
              <w:sdtPr>
                <w:rPr>
                  <w:rFonts w:ascii="Times New Roman" w:eastAsia="Times New Roman" w:hAnsi="Times New Roman" w:cs="Times New Roman"/>
                  <w:sz w:val="24"/>
                  <w:szCs w:val="24"/>
                </w:rPr>
                <w:id w:val="-86390724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Bha20 \l 1033 </w:instrText>
                </w:r>
                <w:r>
                  <w:rPr>
                    <w:rFonts w:ascii="Times New Roman" w:eastAsia="Times New Roman" w:hAnsi="Times New Roman" w:cs="Times New Roman"/>
                    <w:sz w:val="24"/>
                    <w:szCs w:val="24"/>
                  </w:rPr>
                  <w:fldChar w:fldCharType="separate"/>
                </w:r>
                <w:r w:rsidRPr="00C749B5">
                  <w:rPr>
                    <w:rFonts w:ascii="Times New Roman" w:eastAsia="Times New Roman" w:hAnsi="Times New Roman" w:cs="Times New Roman"/>
                    <w:noProof/>
                    <w:sz w:val="24"/>
                    <w:szCs w:val="24"/>
                    <w:lang w:val="en-US"/>
                  </w:rPr>
                  <w:t>[8]</w:t>
                </w:r>
                <w:r>
                  <w:rPr>
                    <w:rFonts w:ascii="Times New Roman" w:eastAsia="Times New Roman" w:hAnsi="Times New Roman" w:cs="Times New Roman"/>
                    <w:sz w:val="24"/>
                    <w:szCs w:val="24"/>
                  </w:rPr>
                  <w:fldChar w:fldCharType="end"/>
                </w:r>
              </w:sdtContent>
            </w:sdt>
          </w:p>
        </w:tc>
        <w:tc>
          <w:tcPr>
            <w:tcW w:w="2693" w:type="dxa"/>
          </w:tcPr>
          <w:p w14:paraId="32516042"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Comparison of multiple classification methods for stroke prediction.</w:t>
            </w:r>
          </w:p>
        </w:tc>
        <w:tc>
          <w:tcPr>
            <w:tcW w:w="2381" w:type="dxa"/>
          </w:tcPr>
          <w:p w14:paraId="76E68589"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 xml:space="preserve">Proposed </w:t>
            </w:r>
            <w:proofErr w:type="spellStart"/>
            <w:r w:rsidRPr="00607AB7">
              <w:rPr>
                <w:rFonts w:ascii="Times New Roman" w:eastAsia="Times New Roman" w:hAnsi="Times New Roman" w:cs="Times New Roman"/>
                <w:sz w:val="24"/>
                <w:szCs w:val="24"/>
                <w:lang w:val="en-US"/>
              </w:rPr>
              <w:t>DNN+Anilton</w:t>
            </w:r>
            <w:proofErr w:type="spellEnd"/>
          </w:p>
        </w:tc>
        <w:tc>
          <w:tcPr>
            <w:tcW w:w="1270" w:type="dxa"/>
          </w:tcPr>
          <w:p w14:paraId="049DD681"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363ABE8C"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99.8%</w:t>
            </w:r>
          </w:p>
        </w:tc>
      </w:tr>
      <w:tr w:rsidR="003E4E1E" w:rsidRPr="00607AB7" w14:paraId="146961F3"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2FB67D8E" w14:textId="77777777" w:rsidR="003E4E1E" w:rsidRPr="00607AB7" w:rsidRDefault="003E4E1E" w:rsidP="00FB62A3">
            <w:pPr>
              <w:spacing w:line="279" w:lineRule="auto"/>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Fadwa et al.</w:t>
            </w:r>
            <w:sdt>
              <w:sdtPr>
                <w:rPr>
                  <w:rFonts w:ascii="Times New Roman" w:eastAsia="Times New Roman" w:hAnsi="Times New Roman" w:cs="Times New Roman"/>
                  <w:sz w:val="24"/>
                  <w:szCs w:val="24"/>
                  <w:lang w:val="en-US"/>
                </w:rPr>
                <w:id w:val="1150710502"/>
                <w:citation/>
              </w:sdtPr>
              <w:sdtContent>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CITATION Alr24 \l 1033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noProof/>
                    <w:sz w:val="24"/>
                    <w:szCs w:val="24"/>
                    <w:lang w:val="en-US"/>
                  </w:rPr>
                  <w:t xml:space="preserve"> </w:t>
                </w:r>
                <w:r w:rsidRPr="00C749B5">
                  <w:rPr>
                    <w:rFonts w:ascii="Times New Roman" w:eastAsia="Times New Roman" w:hAnsi="Times New Roman" w:cs="Times New Roman"/>
                    <w:noProof/>
                    <w:sz w:val="24"/>
                    <w:szCs w:val="24"/>
                    <w:lang w:val="en-US"/>
                  </w:rPr>
                  <w:t>[9]</w:t>
                </w:r>
                <w:r>
                  <w:rPr>
                    <w:rFonts w:ascii="Times New Roman" w:eastAsia="Times New Roman" w:hAnsi="Times New Roman" w:cs="Times New Roman"/>
                    <w:sz w:val="24"/>
                    <w:szCs w:val="24"/>
                    <w:lang w:val="en-US"/>
                  </w:rPr>
                  <w:fldChar w:fldCharType="end"/>
                </w:r>
              </w:sdtContent>
            </w:sdt>
          </w:p>
          <w:p w14:paraId="06FB7E37" w14:textId="77777777" w:rsidR="003E4E1E" w:rsidRPr="00607AB7" w:rsidRDefault="003E4E1E" w:rsidP="00FB62A3">
            <w:pPr>
              <w:spacing w:line="279" w:lineRule="auto"/>
              <w:rPr>
                <w:rFonts w:ascii="Times New Roman" w:eastAsia="Times New Roman" w:hAnsi="Times New Roman" w:cs="Times New Roman"/>
                <w:sz w:val="24"/>
                <w:szCs w:val="24"/>
              </w:rPr>
            </w:pPr>
          </w:p>
        </w:tc>
        <w:tc>
          <w:tcPr>
            <w:tcW w:w="2693" w:type="dxa"/>
          </w:tcPr>
          <w:p w14:paraId="7925BE59"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More accurate prediction for stroke sickness to further enhance prognosis of strokes</w:t>
            </w:r>
          </w:p>
        </w:tc>
        <w:tc>
          <w:tcPr>
            <w:tcW w:w="2381" w:type="dxa"/>
          </w:tcPr>
          <w:p w14:paraId="38044947"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Random Forest</w:t>
            </w:r>
          </w:p>
        </w:tc>
        <w:tc>
          <w:tcPr>
            <w:tcW w:w="1270" w:type="dxa"/>
          </w:tcPr>
          <w:p w14:paraId="177C06D5"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0C1ECB49"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99.98%</w:t>
            </w:r>
          </w:p>
        </w:tc>
      </w:tr>
      <w:tr w:rsidR="003E4E1E" w:rsidRPr="00607AB7" w14:paraId="36F99C91" w14:textId="77777777" w:rsidTr="00FB62A3">
        <w:trPr>
          <w:trHeight w:val="585"/>
        </w:trPr>
        <w:tc>
          <w:tcPr>
            <w:cnfStyle w:val="001000000000" w:firstRow="0" w:lastRow="0" w:firstColumn="1" w:lastColumn="0" w:oddVBand="0" w:evenVBand="0" w:oddHBand="0" w:evenHBand="0" w:firstRowFirstColumn="0" w:firstRowLastColumn="0" w:lastRowFirstColumn="0" w:lastRowLastColumn="0"/>
            <w:tcW w:w="2127" w:type="dxa"/>
          </w:tcPr>
          <w:p w14:paraId="29DF641F" w14:textId="77777777" w:rsidR="003E4E1E" w:rsidRPr="00607AB7" w:rsidRDefault="003E4E1E" w:rsidP="00FB62A3">
            <w:pPr>
              <w:spacing w:line="279" w:lineRule="auto"/>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Rajib Mia et al.</w:t>
            </w:r>
            <w:sdt>
              <w:sdtPr>
                <w:rPr>
                  <w:rFonts w:ascii="Times New Roman" w:eastAsia="Times New Roman" w:hAnsi="Times New Roman" w:cs="Times New Roman"/>
                  <w:sz w:val="24"/>
                  <w:szCs w:val="24"/>
                  <w:lang w:val="en-US"/>
                </w:rPr>
                <w:id w:val="-1763286310"/>
                <w:citation/>
              </w:sdtPr>
              <w:sdtContent>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CITATION Mia24 \l 1033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noProof/>
                    <w:sz w:val="24"/>
                    <w:szCs w:val="24"/>
                    <w:lang w:val="en-US"/>
                  </w:rPr>
                  <w:t xml:space="preserve"> </w:t>
                </w:r>
                <w:r w:rsidRPr="00C749B5">
                  <w:rPr>
                    <w:rFonts w:ascii="Times New Roman" w:eastAsia="Times New Roman" w:hAnsi="Times New Roman" w:cs="Times New Roman"/>
                    <w:noProof/>
                    <w:sz w:val="24"/>
                    <w:szCs w:val="24"/>
                    <w:lang w:val="en-US"/>
                  </w:rPr>
                  <w:t>[10]</w:t>
                </w:r>
                <w:r>
                  <w:rPr>
                    <w:rFonts w:ascii="Times New Roman" w:eastAsia="Times New Roman" w:hAnsi="Times New Roman" w:cs="Times New Roman"/>
                    <w:sz w:val="24"/>
                    <w:szCs w:val="24"/>
                    <w:lang w:val="en-US"/>
                  </w:rPr>
                  <w:fldChar w:fldCharType="end"/>
                </w:r>
              </w:sdtContent>
            </w:sdt>
          </w:p>
          <w:p w14:paraId="7A10BF9E" w14:textId="77777777" w:rsidR="003E4E1E" w:rsidRPr="00607AB7" w:rsidRDefault="003E4E1E" w:rsidP="00FB62A3">
            <w:pPr>
              <w:spacing w:line="279" w:lineRule="auto"/>
              <w:rPr>
                <w:rFonts w:ascii="Times New Roman" w:eastAsia="Times New Roman" w:hAnsi="Times New Roman" w:cs="Times New Roman"/>
                <w:sz w:val="24"/>
                <w:szCs w:val="24"/>
              </w:rPr>
            </w:pPr>
          </w:p>
        </w:tc>
        <w:tc>
          <w:tcPr>
            <w:tcW w:w="2693" w:type="dxa"/>
          </w:tcPr>
          <w:p w14:paraId="6F93FFBD"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Handling imbalanced datasets for stroke prediction.</w:t>
            </w:r>
          </w:p>
        </w:tc>
        <w:tc>
          <w:tcPr>
            <w:tcW w:w="2381" w:type="dxa"/>
          </w:tcPr>
          <w:p w14:paraId="1BC6F2DE"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ADASYN_RF</w:t>
            </w:r>
          </w:p>
          <w:p w14:paraId="3A5FF635"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270" w:type="dxa"/>
          </w:tcPr>
          <w:p w14:paraId="0E7514A4"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3CA592B2"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99%</w:t>
            </w:r>
          </w:p>
        </w:tc>
      </w:tr>
      <w:tr w:rsidR="003E4E1E" w:rsidRPr="00607AB7" w14:paraId="04F3379B"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20F841B7" w14:textId="77777777" w:rsidR="003E4E1E" w:rsidRPr="00607AB7" w:rsidRDefault="003E4E1E" w:rsidP="00FB62A3">
            <w:pPr>
              <w:spacing w:line="279" w:lineRule="auto"/>
              <w:rPr>
                <w:rFonts w:ascii="Times New Roman" w:eastAsia="Times New Roman" w:hAnsi="Times New Roman" w:cs="Times New Roman"/>
                <w:sz w:val="24"/>
                <w:szCs w:val="24"/>
              </w:rPr>
            </w:pPr>
            <w:r w:rsidRPr="00607AB7">
              <w:rPr>
                <w:rFonts w:ascii="Times New Roman" w:hAnsi="Times New Roman" w:cs="Times New Roman"/>
                <w:sz w:val="24"/>
                <w:szCs w:val="24"/>
              </w:rPr>
              <w:t>Puranjay Savar Mattas et al.</w:t>
            </w:r>
            <w:sdt>
              <w:sdtPr>
                <w:rPr>
                  <w:rFonts w:ascii="Times New Roman" w:hAnsi="Times New Roman" w:cs="Times New Roman"/>
                  <w:sz w:val="24"/>
                  <w:szCs w:val="24"/>
                </w:rPr>
                <w:id w:val="-26292135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att21 \l 1033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US"/>
                  </w:rPr>
                  <w:t xml:space="preserve"> </w:t>
                </w:r>
                <w:r w:rsidRPr="00C749B5">
                  <w:rPr>
                    <w:rFonts w:ascii="Times New Roman" w:hAnsi="Times New Roman" w:cs="Times New Roman"/>
                    <w:noProof/>
                    <w:sz w:val="24"/>
                    <w:szCs w:val="24"/>
                    <w:lang w:val="en-US"/>
                  </w:rPr>
                  <w:t>[11]</w:t>
                </w:r>
                <w:r>
                  <w:rPr>
                    <w:rFonts w:ascii="Times New Roman" w:hAnsi="Times New Roman" w:cs="Times New Roman"/>
                    <w:sz w:val="24"/>
                    <w:szCs w:val="24"/>
                  </w:rPr>
                  <w:fldChar w:fldCharType="end"/>
                </w:r>
              </w:sdtContent>
            </w:sdt>
          </w:p>
        </w:tc>
        <w:tc>
          <w:tcPr>
            <w:tcW w:w="2693" w:type="dxa"/>
          </w:tcPr>
          <w:p w14:paraId="6EFDD78E"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color w:val="3E3F42"/>
                <w:sz w:val="24"/>
                <w:szCs w:val="24"/>
                <w:shd w:val="clear" w:color="auto" w:fill="FAFAFA"/>
              </w:rPr>
              <w:t>need for a more efficient and accurate approach to identifying and preventing stroke</w:t>
            </w:r>
          </w:p>
        </w:tc>
        <w:tc>
          <w:tcPr>
            <w:tcW w:w="2381" w:type="dxa"/>
          </w:tcPr>
          <w:p w14:paraId="1B4346C5"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 xml:space="preserve">Support Vector </w:t>
            </w:r>
            <w:proofErr w:type="spellStart"/>
            <w:proofErr w:type="gramStart"/>
            <w:r w:rsidRPr="00607AB7">
              <w:rPr>
                <w:rFonts w:ascii="Times New Roman" w:eastAsia="Times New Roman" w:hAnsi="Times New Roman" w:cs="Times New Roman"/>
                <w:sz w:val="24"/>
                <w:szCs w:val="24"/>
              </w:rPr>
              <w:t>Michane</w:t>
            </w:r>
            <w:proofErr w:type="spellEnd"/>
            <w:r w:rsidRPr="00607AB7">
              <w:rPr>
                <w:rFonts w:ascii="Times New Roman" w:eastAsia="Times New Roman" w:hAnsi="Times New Roman" w:cs="Times New Roman"/>
                <w:sz w:val="24"/>
                <w:szCs w:val="24"/>
              </w:rPr>
              <w:t>(</w:t>
            </w:r>
            <w:proofErr w:type="gramEnd"/>
            <w:r w:rsidRPr="00607AB7">
              <w:rPr>
                <w:rFonts w:ascii="Times New Roman" w:eastAsia="Times New Roman" w:hAnsi="Times New Roman" w:cs="Times New Roman"/>
                <w:sz w:val="24"/>
                <w:szCs w:val="24"/>
              </w:rPr>
              <w:t>SVM)</w:t>
            </w:r>
          </w:p>
        </w:tc>
        <w:tc>
          <w:tcPr>
            <w:tcW w:w="1270" w:type="dxa"/>
          </w:tcPr>
          <w:p w14:paraId="7EFEA17E"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09866C3E"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lang w:val="en-US"/>
              </w:rPr>
              <w:t>99.4%</w:t>
            </w:r>
          </w:p>
        </w:tc>
      </w:tr>
      <w:tr w:rsidR="003E4E1E" w:rsidRPr="00607AB7" w14:paraId="677320D5"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01A8E7D0" w14:textId="77777777" w:rsidR="003E4E1E" w:rsidRPr="00607AB7" w:rsidRDefault="003E4E1E" w:rsidP="00FB62A3">
            <w:pPr>
              <w:spacing w:line="279" w:lineRule="auto"/>
              <w:rPr>
                <w:rFonts w:ascii="Times New Roman" w:eastAsia="Times New Roman" w:hAnsi="Times New Roman" w:cs="Times New Roman"/>
                <w:sz w:val="24"/>
                <w:szCs w:val="24"/>
              </w:rPr>
            </w:pPr>
            <w:proofErr w:type="spellStart"/>
            <w:r w:rsidRPr="00607AB7">
              <w:rPr>
                <w:rFonts w:ascii="Times New Roman" w:hAnsi="Times New Roman" w:cs="Times New Roman"/>
                <w:sz w:val="24"/>
                <w:szCs w:val="24"/>
              </w:rPr>
              <w:t>Viswapriya</w:t>
            </w:r>
            <w:proofErr w:type="spellEnd"/>
            <w:r w:rsidRPr="00607AB7">
              <w:rPr>
                <w:rFonts w:ascii="Times New Roman" w:hAnsi="Times New Roman" w:cs="Times New Roman"/>
                <w:sz w:val="24"/>
                <w:szCs w:val="24"/>
              </w:rPr>
              <w:t xml:space="preserve"> S. Elangovan et al.</w:t>
            </w:r>
            <w:sdt>
              <w:sdtPr>
                <w:rPr>
                  <w:rFonts w:ascii="Times New Roman" w:hAnsi="Times New Roman" w:cs="Times New Roman"/>
                  <w:sz w:val="24"/>
                  <w:szCs w:val="24"/>
                </w:rPr>
                <w:id w:val="-167989107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Ela24 \l 1033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US"/>
                  </w:rPr>
                  <w:t xml:space="preserve"> </w:t>
                </w:r>
                <w:r w:rsidRPr="00C749B5">
                  <w:rPr>
                    <w:rFonts w:ascii="Times New Roman" w:hAnsi="Times New Roman" w:cs="Times New Roman"/>
                    <w:noProof/>
                    <w:sz w:val="24"/>
                    <w:szCs w:val="24"/>
                    <w:lang w:val="en-US"/>
                  </w:rPr>
                  <w:t>[12]</w:t>
                </w:r>
                <w:r>
                  <w:rPr>
                    <w:rFonts w:ascii="Times New Roman" w:hAnsi="Times New Roman" w:cs="Times New Roman"/>
                    <w:sz w:val="24"/>
                    <w:szCs w:val="24"/>
                  </w:rPr>
                  <w:fldChar w:fldCharType="end"/>
                </w:r>
              </w:sdtContent>
            </w:sdt>
          </w:p>
        </w:tc>
        <w:tc>
          <w:tcPr>
            <w:tcW w:w="2693" w:type="dxa"/>
          </w:tcPr>
          <w:p w14:paraId="47D1DA5F" w14:textId="77777777" w:rsidR="003E4E1E" w:rsidRPr="00607AB7" w:rsidRDefault="003E4E1E" w:rsidP="00FB62A3">
            <w:pPr>
              <w:spacing w:line="27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color w:val="3E3F42"/>
                <w:sz w:val="24"/>
                <w:szCs w:val="24"/>
                <w:shd w:val="clear" w:color="auto" w:fill="FAFAFA"/>
              </w:rPr>
              <w:t>addressing the imbalance issue in the dataset and achieving the highest accuracy</w:t>
            </w:r>
          </w:p>
        </w:tc>
        <w:tc>
          <w:tcPr>
            <w:tcW w:w="2381" w:type="dxa"/>
          </w:tcPr>
          <w:p w14:paraId="58B3571D"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E3F42"/>
                <w:sz w:val="24"/>
                <w:szCs w:val="24"/>
                <w:shd w:val="clear" w:color="auto" w:fill="FAFAFA"/>
              </w:rPr>
            </w:pPr>
            <w:r w:rsidRPr="00607AB7">
              <w:rPr>
                <w:rFonts w:ascii="Times New Roman" w:hAnsi="Times New Roman" w:cs="Times New Roman"/>
                <w:color w:val="3E3F42"/>
                <w:sz w:val="24"/>
                <w:szCs w:val="24"/>
                <w:shd w:val="clear" w:color="auto" w:fill="FAFAFA"/>
              </w:rPr>
              <w:t>NN-RF (Neural Network and Random Forest) with oversampling techniques</w:t>
            </w:r>
          </w:p>
          <w:p w14:paraId="7321C85A"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color w:val="3E3F42"/>
                <w:sz w:val="24"/>
                <w:szCs w:val="24"/>
                <w:shd w:val="clear" w:color="auto" w:fill="FAFAFA"/>
              </w:rPr>
              <w:t>SMOTE and Adasyn oversampling</w:t>
            </w:r>
          </w:p>
        </w:tc>
        <w:tc>
          <w:tcPr>
            <w:tcW w:w="1270" w:type="dxa"/>
          </w:tcPr>
          <w:p w14:paraId="72101635" w14:textId="77777777" w:rsidR="003E4E1E" w:rsidRPr="00607AB7" w:rsidRDefault="003E4E1E" w:rsidP="00FB62A3">
            <w:pPr>
              <w:spacing w:line="27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6E30F6A6" w14:textId="77777777" w:rsidR="003E4E1E" w:rsidRPr="00607AB7" w:rsidRDefault="003E4E1E" w:rsidP="00FB62A3">
            <w:pPr>
              <w:spacing w:line="27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84%</w:t>
            </w:r>
          </w:p>
        </w:tc>
      </w:tr>
      <w:tr w:rsidR="003E4E1E" w:rsidRPr="00607AB7" w14:paraId="58868E8C"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46BF8630" w14:textId="77777777" w:rsidR="003E4E1E" w:rsidRPr="00607AB7" w:rsidRDefault="003E4E1E" w:rsidP="00FB62A3">
            <w:pPr>
              <w:spacing w:line="279" w:lineRule="auto"/>
              <w:rPr>
                <w:rFonts w:ascii="Times New Roman" w:hAnsi="Times New Roman" w:cs="Times New Roman"/>
                <w:sz w:val="24"/>
                <w:szCs w:val="24"/>
              </w:rPr>
            </w:pPr>
            <w:proofErr w:type="spellStart"/>
            <w:r w:rsidRPr="00607AB7">
              <w:rPr>
                <w:rFonts w:ascii="Times New Roman" w:hAnsi="Times New Roman" w:cs="Times New Roman"/>
                <w:sz w:val="24"/>
                <w:szCs w:val="24"/>
              </w:rPr>
              <w:t>Sunghyon</w:t>
            </w:r>
            <w:proofErr w:type="spellEnd"/>
            <w:r w:rsidRPr="00607AB7">
              <w:rPr>
                <w:rFonts w:ascii="Times New Roman" w:hAnsi="Times New Roman" w:cs="Times New Roman"/>
                <w:sz w:val="24"/>
                <w:szCs w:val="24"/>
              </w:rPr>
              <w:t xml:space="preserve"> Kyeong et al. </w:t>
            </w:r>
            <w:sdt>
              <w:sdtPr>
                <w:rPr>
                  <w:rFonts w:ascii="Times New Roman" w:hAnsi="Times New Roman" w:cs="Times New Roman"/>
                  <w:sz w:val="24"/>
                  <w:szCs w:val="24"/>
                </w:rPr>
                <w:id w:val="-9327462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Kye23 \l 1033 </w:instrText>
                </w:r>
                <w:r>
                  <w:rPr>
                    <w:rFonts w:ascii="Times New Roman" w:hAnsi="Times New Roman" w:cs="Times New Roman"/>
                    <w:sz w:val="24"/>
                    <w:szCs w:val="24"/>
                  </w:rPr>
                  <w:fldChar w:fldCharType="separate"/>
                </w:r>
                <w:r w:rsidRPr="00C749B5">
                  <w:rPr>
                    <w:rFonts w:ascii="Times New Roman" w:hAnsi="Times New Roman" w:cs="Times New Roman"/>
                    <w:noProof/>
                    <w:sz w:val="24"/>
                    <w:szCs w:val="24"/>
                    <w:lang w:val="en-US"/>
                  </w:rPr>
                  <w:t>[13]</w:t>
                </w:r>
                <w:r>
                  <w:rPr>
                    <w:rFonts w:ascii="Times New Roman" w:hAnsi="Times New Roman" w:cs="Times New Roman"/>
                    <w:sz w:val="24"/>
                    <w:szCs w:val="24"/>
                  </w:rPr>
                  <w:fldChar w:fldCharType="end"/>
                </w:r>
              </w:sdtContent>
            </w:sdt>
          </w:p>
          <w:p w14:paraId="3C8BAE1D" w14:textId="77777777" w:rsidR="003E4E1E" w:rsidRPr="00607AB7" w:rsidRDefault="003E4E1E" w:rsidP="00FB62A3">
            <w:pPr>
              <w:spacing w:line="279" w:lineRule="auto"/>
              <w:rPr>
                <w:rFonts w:ascii="Times New Roman" w:hAnsi="Times New Roman" w:cs="Times New Roman"/>
                <w:sz w:val="24"/>
                <w:szCs w:val="24"/>
              </w:rPr>
            </w:pPr>
          </w:p>
        </w:tc>
        <w:tc>
          <w:tcPr>
            <w:tcW w:w="2693" w:type="dxa"/>
          </w:tcPr>
          <w:p w14:paraId="55A35DBC" w14:textId="77777777" w:rsidR="003E4E1E" w:rsidRPr="00607AB7" w:rsidRDefault="003E4E1E" w:rsidP="00FB62A3">
            <w:pPr>
              <w:spacing w:line="27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color w:val="3E3F42"/>
                <w:sz w:val="24"/>
                <w:szCs w:val="24"/>
                <w:shd w:val="clear" w:color="auto" w:fill="FAFAFA"/>
              </w:rPr>
              <w:t>allow for the identification and management of determinants of stroke for primary prevention</w:t>
            </w:r>
          </w:p>
        </w:tc>
        <w:tc>
          <w:tcPr>
            <w:tcW w:w="2381" w:type="dxa"/>
          </w:tcPr>
          <w:p w14:paraId="774FCEE8"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Scoring Model</w:t>
            </w:r>
          </w:p>
        </w:tc>
        <w:tc>
          <w:tcPr>
            <w:tcW w:w="1270" w:type="dxa"/>
          </w:tcPr>
          <w:p w14:paraId="4BC1A3C6"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41,913</w:t>
            </w:r>
          </w:p>
        </w:tc>
        <w:tc>
          <w:tcPr>
            <w:tcW w:w="1276" w:type="dxa"/>
          </w:tcPr>
          <w:p w14:paraId="5EB4C8C1"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90.6%</w:t>
            </w:r>
          </w:p>
        </w:tc>
      </w:tr>
      <w:tr w:rsidR="003E4E1E" w:rsidRPr="00607AB7" w14:paraId="3E508843"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3D17630E" w14:textId="77777777" w:rsidR="003E4E1E" w:rsidRPr="00607AB7" w:rsidRDefault="003E4E1E" w:rsidP="00FB62A3">
            <w:pPr>
              <w:spacing w:line="279" w:lineRule="auto"/>
              <w:rPr>
                <w:rFonts w:ascii="Times New Roman" w:eastAsia="Times New Roman" w:hAnsi="Times New Roman" w:cs="Times New Roman"/>
                <w:sz w:val="24"/>
                <w:szCs w:val="24"/>
              </w:rPr>
            </w:pPr>
            <w:r w:rsidRPr="00607AB7">
              <w:rPr>
                <w:rFonts w:ascii="Times New Roman" w:hAnsi="Times New Roman" w:cs="Times New Roman"/>
                <w:sz w:val="24"/>
                <w:szCs w:val="24"/>
              </w:rPr>
              <w:t xml:space="preserve"> ANU et al. </w:t>
            </w:r>
            <w:sdt>
              <w:sdtPr>
                <w:rPr>
                  <w:rFonts w:ascii="Times New Roman" w:hAnsi="Times New Roman" w:cs="Times New Roman"/>
                  <w:sz w:val="24"/>
                  <w:szCs w:val="24"/>
                </w:rPr>
                <w:id w:val="-197397165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Tan22 \l 1033 </w:instrText>
                </w:r>
                <w:r>
                  <w:rPr>
                    <w:rFonts w:ascii="Times New Roman" w:hAnsi="Times New Roman" w:cs="Times New Roman"/>
                    <w:sz w:val="24"/>
                    <w:szCs w:val="24"/>
                  </w:rPr>
                  <w:fldChar w:fldCharType="separate"/>
                </w:r>
                <w:r w:rsidRPr="00C749B5">
                  <w:rPr>
                    <w:rFonts w:ascii="Times New Roman" w:hAnsi="Times New Roman" w:cs="Times New Roman"/>
                    <w:noProof/>
                    <w:sz w:val="24"/>
                    <w:szCs w:val="24"/>
                    <w:lang w:val="en-US"/>
                  </w:rPr>
                  <w:t>[14]</w:t>
                </w:r>
                <w:r>
                  <w:rPr>
                    <w:rFonts w:ascii="Times New Roman" w:hAnsi="Times New Roman" w:cs="Times New Roman"/>
                    <w:sz w:val="24"/>
                    <w:szCs w:val="24"/>
                  </w:rPr>
                  <w:fldChar w:fldCharType="end"/>
                </w:r>
              </w:sdtContent>
            </w:sdt>
          </w:p>
        </w:tc>
        <w:tc>
          <w:tcPr>
            <w:tcW w:w="2693" w:type="dxa"/>
          </w:tcPr>
          <w:p w14:paraId="453FF3E4"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color w:val="3E3F42"/>
                <w:sz w:val="24"/>
                <w:szCs w:val="24"/>
                <w:shd w:val="clear" w:color="auto" w:fill="FAFAFA"/>
              </w:rPr>
              <w:t xml:space="preserve">feature selection methods and hyperparameters in the back propagation </w:t>
            </w:r>
            <w:r w:rsidRPr="00607AB7">
              <w:rPr>
                <w:rFonts w:ascii="Times New Roman" w:hAnsi="Times New Roman" w:cs="Times New Roman"/>
                <w:color w:val="3E3F42"/>
                <w:sz w:val="24"/>
                <w:szCs w:val="24"/>
                <w:shd w:val="clear" w:color="auto" w:fill="FAFAFA"/>
              </w:rPr>
              <w:lastRenderedPageBreak/>
              <w:t>neural network model for stroke prediction</w:t>
            </w:r>
          </w:p>
        </w:tc>
        <w:tc>
          <w:tcPr>
            <w:tcW w:w="2381" w:type="dxa"/>
          </w:tcPr>
          <w:p w14:paraId="417C4992"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lastRenderedPageBreak/>
              <w:t>BPNN</w:t>
            </w:r>
          </w:p>
        </w:tc>
        <w:tc>
          <w:tcPr>
            <w:tcW w:w="1270" w:type="dxa"/>
          </w:tcPr>
          <w:p w14:paraId="581F346A"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402AA033"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98.13%</w:t>
            </w:r>
          </w:p>
        </w:tc>
      </w:tr>
      <w:tr w:rsidR="003E4E1E" w:rsidRPr="00607AB7" w14:paraId="155BE8CE"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328853F9" w14:textId="77777777" w:rsidR="003E4E1E" w:rsidRPr="00607AB7" w:rsidRDefault="003E4E1E" w:rsidP="00FB62A3">
            <w:pPr>
              <w:spacing w:line="279" w:lineRule="auto"/>
              <w:rPr>
                <w:rFonts w:ascii="Times New Roman" w:hAnsi="Times New Roman" w:cs="Times New Roman"/>
                <w:sz w:val="24"/>
                <w:szCs w:val="24"/>
              </w:rPr>
            </w:pPr>
            <w:r w:rsidRPr="00607AB7">
              <w:rPr>
                <w:rFonts w:ascii="Times New Roman" w:hAnsi="Times New Roman" w:cs="Times New Roman"/>
                <w:sz w:val="24"/>
                <w:szCs w:val="24"/>
              </w:rPr>
              <w:t xml:space="preserve">Christos </w:t>
            </w:r>
            <w:proofErr w:type="spellStart"/>
            <w:r w:rsidRPr="00607AB7">
              <w:rPr>
                <w:rFonts w:ascii="Times New Roman" w:hAnsi="Times New Roman" w:cs="Times New Roman"/>
                <w:sz w:val="24"/>
                <w:szCs w:val="24"/>
              </w:rPr>
              <w:t>Kokkotis</w:t>
            </w:r>
            <w:proofErr w:type="spellEnd"/>
            <w:r w:rsidRPr="00607AB7">
              <w:rPr>
                <w:rFonts w:ascii="Times New Roman" w:hAnsi="Times New Roman" w:cs="Times New Roman"/>
                <w:sz w:val="24"/>
                <w:szCs w:val="24"/>
              </w:rPr>
              <w:t xml:space="preserve"> et al.</w:t>
            </w:r>
            <w:sdt>
              <w:sdtPr>
                <w:rPr>
                  <w:rFonts w:ascii="Times New Roman" w:hAnsi="Times New Roman" w:cs="Times New Roman"/>
                  <w:sz w:val="24"/>
                  <w:szCs w:val="24"/>
                </w:rPr>
                <w:id w:val="-948692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Kok22 \l 1033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US"/>
                  </w:rPr>
                  <w:t xml:space="preserve"> </w:t>
                </w:r>
                <w:r w:rsidRPr="00C749B5">
                  <w:rPr>
                    <w:rFonts w:ascii="Times New Roman" w:hAnsi="Times New Roman" w:cs="Times New Roman"/>
                    <w:noProof/>
                    <w:sz w:val="24"/>
                    <w:szCs w:val="24"/>
                    <w:lang w:val="en-US"/>
                  </w:rPr>
                  <w:t>[15]</w:t>
                </w:r>
                <w:r>
                  <w:rPr>
                    <w:rFonts w:ascii="Times New Roman" w:hAnsi="Times New Roman" w:cs="Times New Roman"/>
                    <w:sz w:val="24"/>
                    <w:szCs w:val="24"/>
                  </w:rPr>
                  <w:fldChar w:fldCharType="end"/>
                </w:r>
              </w:sdtContent>
            </w:sdt>
          </w:p>
          <w:p w14:paraId="330A44EF" w14:textId="77777777" w:rsidR="003E4E1E" w:rsidRPr="00607AB7" w:rsidRDefault="003E4E1E" w:rsidP="00FB62A3">
            <w:pPr>
              <w:spacing w:line="279" w:lineRule="auto"/>
              <w:rPr>
                <w:rFonts w:ascii="Times New Roman" w:hAnsi="Times New Roman" w:cs="Times New Roman"/>
                <w:sz w:val="24"/>
                <w:szCs w:val="24"/>
              </w:rPr>
            </w:pPr>
          </w:p>
        </w:tc>
        <w:tc>
          <w:tcPr>
            <w:tcW w:w="2693" w:type="dxa"/>
          </w:tcPr>
          <w:p w14:paraId="2C03579F" w14:textId="77777777" w:rsidR="003E4E1E" w:rsidRPr="00607AB7" w:rsidRDefault="003E4E1E" w:rsidP="00FB6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E3F42"/>
                <w:sz w:val="24"/>
                <w:szCs w:val="24"/>
                <w:shd w:val="clear" w:color="auto" w:fill="FAFAFA"/>
              </w:rPr>
            </w:pPr>
            <w:r w:rsidRPr="00607AB7">
              <w:rPr>
                <w:rFonts w:ascii="Times New Roman" w:hAnsi="Times New Roman" w:cs="Times New Roman"/>
                <w:sz w:val="24"/>
                <w:szCs w:val="24"/>
                <w:shd w:val="clear" w:color="auto" w:fill="F9F9FE"/>
              </w:rPr>
              <w:t>the need for improved stroke prediction models on imbalanced datasets</w:t>
            </w:r>
          </w:p>
        </w:tc>
        <w:tc>
          <w:tcPr>
            <w:tcW w:w="2381" w:type="dxa"/>
          </w:tcPr>
          <w:p w14:paraId="17453D97"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gramStart"/>
            <w:r w:rsidRPr="00607AB7">
              <w:rPr>
                <w:rFonts w:ascii="Times New Roman" w:eastAsia="Times New Roman" w:hAnsi="Times New Roman" w:cs="Times New Roman"/>
                <w:sz w:val="24"/>
                <w:szCs w:val="24"/>
              </w:rPr>
              <w:t>LR(</w:t>
            </w:r>
            <w:proofErr w:type="gramEnd"/>
            <w:r w:rsidRPr="00607AB7">
              <w:rPr>
                <w:rFonts w:ascii="Times New Roman" w:eastAsia="Times New Roman" w:hAnsi="Times New Roman" w:cs="Times New Roman"/>
                <w:sz w:val="24"/>
                <w:szCs w:val="24"/>
              </w:rPr>
              <w:t>Logistic Regression)</w:t>
            </w:r>
          </w:p>
        </w:tc>
        <w:tc>
          <w:tcPr>
            <w:tcW w:w="1270" w:type="dxa"/>
          </w:tcPr>
          <w:p w14:paraId="565880A1"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1C4B71DD"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73.52%</w:t>
            </w:r>
          </w:p>
        </w:tc>
      </w:tr>
      <w:tr w:rsidR="003E4E1E" w:rsidRPr="00607AB7" w14:paraId="3166CA6C"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01FEDF30" w14:textId="77777777" w:rsidR="003E4E1E" w:rsidRPr="00607AB7" w:rsidRDefault="003E4E1E" w:rsidP="00FB62A3">
            <w:pPr>
              <w:spacing w:line="279" w:lineRule="auto"/>
              <w:rPr>
                <w:rFonts w:ascii="Times New Roman" w:hAnsi="Times New Roman" w:cs="Times New Roman"/>
                <w:sz w:val="24"/>
                <w:szCs w:val="24"/>
              </w:rPr>
            </w:pPr>
            <w:r w:rsidRPr="00607AB7">
              <w:rPr>
                <w:rFonts w:ascii="Times New Roman" w:hAnsi="Times New Roman" w:cs="Times New Roman"/>
                <w:sz w:val="24"/>
                <w:szCs w:val="24"/>
              </w:rPr>
              <w:t xml:space="preserve">Divya. T et al. </w:t>
            </w:r>
            <w:sdt>
              <w:sdtPr>
                <w:rPr>
                  <w:rFonts w:ascii="Times New Roman" w:hAnsi="Times New Roman" w:cs="Times New Roman"/>
                  <w:sz w:val="24"/>
                  <w:szCs w:val="24"/>
                </w:rPr>
                <w:id w:val="91613441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Div23 \l 1033 </w:instrText>
                </w:r>
                <w:r>
                  <w:rPr>
                    <w:rFonts w:ascii="Times New Roman" w:hAnsi="Times New Roman" w:cs="Times New Roman"/>
                    <w:sz w:val="24"/>
                    <w:szCs w:val="24"/>
                  </w:rPr>
                  <w:fldChar w:fldCharType="separate"/>
                </w:r>
                <w:r w:rsidRPr="00C749B5">
                  <w:rPr>
                    <w:rFonts w:ascii="Times New Roman" w:hAnsi="Times New Roman" w:cs="Times New Roman"/>
                    <w:noProof/>
                    <w:sz w:val="24"/>
                    <w:szCs w:val="24"/>
                    <w:lang w:val="en-US"/>
                  </w:rPr>
                  <w:t>[16]</w:t>
                </w:r>
                <w:r>
                  <w:rPr>
                    <w:rFonts w:ascii="Times New Roman" w:hAnsi="Times New Roman" w:cs="Times New Roman"/>
                    <w:sz w:val="24"/>
                    <w:szCs w:val="24"/>
                  </w:rPr>
                  <w:fldChar w:fldCharType="end"/>
                </w:r>
              </w:sdtContent>
            </w:sdt>
          </w:p>
        </w:tc>
        <w:tc>
          <w:tcPr>
            <w:tcW w:w="2693" w:type="dxa"/>
          </w:tcPr>
          <w:p w14:paraId="29C4D854"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E3F42"/>
                <w:sz w:val="24"/>
                <w:szCs w:val="24"/>
                <w:shd w:val="clear" w:color="auto" w:fill="FAFAFA"/>
              </w:rPr>
            </w:pPr>
            <w:r w:rsidRPr="00607AB7">
              <w:rPr>
                <w:rFonts w:ascii="Times New Roman" w:hAnsi="Times New Roman" w:cs="Times New Roman"/>
                <w:sz w:val="24"/>
                <w:szCs w:val="24"/>
                <w:shd w:val="clear" w:color="auto" w:fill="F9F9FE"/>
              </w:rPr>
              <w:t>the need for further exploration of other potential risk factors for stroke beyond the ones identified</w:t>
            </w:r>
          </w:p>
        </w:tc>
        <w:tc>
          <w:tcPr>
            <w:tcW w:w="2381" w:type="dxa"/>
          </w:tcPr>
          <w:p w14:paraId="7FABE894"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gramStart"/>
            <w:r w:rsidRPr="00607AB7">
              <w:rPr>
                <w:rFonts w:ascii="Times New Roman" w:eastAsia="Times New Roman" w:hAnsi="Times New Roman" w:cs="Times New Roman"/>
                <w:sz w:val="24"/>
                <w:szCs w:val="24"/>
              </w:rPr>
              <w:t>RF(</w:t>
            </w:r>
            <w:proofErr w:type="gramEnd"/>
            <w:r w:rsidRPr="00607AB7">
              <w:rPr>
                <w:rFonts w:ascii="Times New Roman" w:eastAsia="Times New Roman" w:hAnsi="Times New Roman" w:cs="Times New Roman"/>
                <w:sz w:val="24"/>
                <w:szCs w:val="24"/>
              </w:rPr>
              <w:t>Random Forest)</w:t>
            </w:r>
          </w:p>
        </w:tc>
        <w:tc>
          <w:tcPr>
            <w:tcW w:w="1270" w:type="dxa"/>
          </w:tcPr>
          <w:p w14:paraId="01067359"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6F83E14A"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68%</w:t>
            </w:r>
          </w:p>
        </w:tc>
      </w:tr>
      <w:tr w:rsidR="003E4E1E" w:rsidRPr="00607AB7" w14:paraId="6B67D1EA" w14:textId="77777777" w:rsidTr="00FB62A3">
        <w:trPr>
          <w:trHeight w:val="292"/>
        </w:trPr>
        <w:tc>
          <w:tcPr>
            <w:cnfStyle w:val="001000000000" w:firstRow="0" w:lastRow="0" w:firstColumn="1" w:lastColumn="0" w:oddVBand="0" w:evenVBand="0" w:oddHBand="0" w:evenHBand="0" w:firstRowFirstColumn="0" w:firstRowLastColumn="0" w:lastRowFirstColumn="0" w:lastRowLastColumn="0"/>
            <w:tcW w:w="2127" w:type="dxa"/>
          </w:tcPr>
          <w:p w14:paraId="4F705DE3" w14:textId="77777777" w:rsidR="003E4E1E" w:rsidRDefault="003E4E1E" w:rsidP="00FB62A3">
            <w:pPr>
              <w:spacing w:line="279" w:lineRule="auto"/>
              <w:rPr>
                <w:rFonts w:ascii="Times New Roman" w:hAnsi="Times New Roman" w:cs="Times New Roman"/>
                <w:b w:val="0"/>
                <w:bCs w:val="0"/>
                <w:sz w:val="24"/>
                <w:szCs w:val="24"/>
              </w:rPr>
            </w:pPr>
            <w:r w:rsidRPr="00607AB7">
              <w:rPr>
                <w:rFonts w:ascii="Times New Roman" w:hAnsi="Times New Roman" w:cs="Times New Roman"/>
                <w:sz w:val="24"/>
                <w:szCs w:val="24"/>
              </w:rPr>
              <w:t>Sujan Ray rt al.</w:t>
            </w:r>
          </w:p>
          <w:p w14:paraId="24CEA056" w14:textId="77777777" w:rsidR="003E4E1E" w:rsidRPr="00607AB7" w:rsidRDefault="003E4E1E" w:rsidP="00FB62A3">
            <w:pPr>
              <w:spacing w:line="279" w:lineRule="auto"/>
              <w:rPr>
                <w:rFonts w:ascii="Times New Roman" w:hAnsi="Times New Roman" w:cs="Times New Roman"/>
                <w:sz w:val="24"/>
                <w:szCs w:val="24"/>
              </w:rPr>
            </w:pPr>
            <w:sdt>
              <w:sdtPr>
                <w:rPr>
                  <w:rFonts w:ascii="Times New Roman" w:hAnsi="Times New Roman" w:cs="Times New Roman"/>
                  <w:sz w:val="24"/>
                  <w:szCs w:val="24"/>
                </w:rPr>
                <w:id w:val="1480259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Ray20 \l 1033 </w:instrText>
                </w:r>
                <w:r>
                  <w:rPr>
                    <w:rFonts w:ascii="Times New Roman" w:hAnsi="Times New Roman" w:cs="Times New Roman"/>
                    <w:sz w:val="24"/>
                    <w:szCs w:val="24"/>
                  </w:rPr>
                  <w:fldChar w:fldCharType="separate"/>
                </w:r>
                <w:r w:rsidRPr="001B7075">
                  <w:rPr>
                    <w:rFonts w:ascii="Times New Roman" w:hAnsi="Times New Roman" w:cs="Times New Roman"/>
                    <w:noProof/>
                    <w:sz w:val="24"/>
                    <w:szCs w:val="24"/>
                    <w:lang w:val="en-US"/>
                  </w:rPr>
                  <w:t>[17]</w:t>
                </w:r>
                <w:r>
                  <w:rPr>
                    <w:rFonts w:ascii="Times New Roman" w:hAnsi="Times New Roman" w:cs="Times New Roman"/>
                    <w:sz w:val="24"/>
                    <w:szCs w:val="24"/>
                  </w:rPr>
                  <w:fldChar w:fldCharType="end"/>
                </w:r>
              </w:sdtContent>
            </w:sdt>
          </w:p>
        </w:tc>
        <w:tc>
          <w:tcPr>
            <w:tcW w:w="2693" w:type="dxa"/>
          </w:tcPr>
          <w:p w14:paraId="25E9D909"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E3F42"/>
                <w:sz w:val="24"/>
                <w:szCs w:val="24"/>
                <w:shd w:val="clear" w:color="auto" w:fill="FAFAFA"/>
              </w:rPr>
            </w:pPr>
            <w:r w:rsidRPr="00607AB7">
              <w:rPr>
                <w:rFonts w:ascii="Times New Roman" w:hAnsi="Times New Roman" w:cs="Times New Roman"/>
                <w:color w:val="000000"/>
                <w:spacing w:val="-5"/>
                <w:sz w:val="24"/>
                <w:szCs w:val="24"/>
                <w:shd w:val="clear" w:color="auto" w:fill="FFFFFF"/>
              </w:rPr>
              <w:t> the imbalanced nature of the dataset due to the disproportionately represented stroke and non-stroke categories.</w:t>
            </w:r>
          </w:p>
        </w:tc>
        <w:tc>
          <w:tcPr>
            <w:tcW w:w="2381" w:type="dxa"/>
          </w:tcPr>
          <w:p w14:paraId="1738074A"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hAnsi="Times New Roman" w:cs="Times New Roman"/>
                <w:sz w:val="24"/>
                <w:szCs w:val="24"/>
              </w:rPr>
              <w:t>Two-Class Boosted Decision Tree</w:t>
            </w:r>
          </w:p>
        </w:tc>
        <w:tc>
          <w:tcPr>
            <w:tcW w:w="1270" w:type="dxa"/>
          </w:tcPr>
          <w:p w14:paraId="5B7C4D44"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07AB7">
              <w:rPr>
                <w:rFonts w:ascii="Times New Roman" w:eastAsia="Times New Roman" w:hAnsi="Times New Roman" w:cs="Times New Roman"/>
                <w:sz w:val="24"/>
                <w:szCs w:val="24"/>
                <w:lang w:val="en-US"/>
              </w:rPr>
              <w:t>43,400</w:t>
            </w:r>
          </w:p>
        </w:tc>
        <w:tc>
          <w:tcPr>
            <w:tcW w:w="1276" w:type="dxa"/>
          </w:tcPr>
          <w:p w14:paraId="4AAD0A10" w14:textId="77777777" w:rsidR="003E4E1E" w:rsidRPr="00607AB7" w:rsidRDefault="003E4E1E" w:rsidP="00FB62A3">
            <w:pPr>
              <w:spacing w:line="27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07AB7">
              <w:rPr>
                <w:rFonts w:ascii="Times New Roman" w:eastAsia="Times New Roman" w:hAnsi="Times New Roman" w:cs="Times New Roman"/>
                <w:sz w:val="24"/>
                <w:szCs w:val="24"/>
              </w:rPr>
              <w:t>96.7%</w:t>
            </w:r>
          </w:p>
        </w:tc>
      </w:tr>
    </w:tbl>
    <w:p w14:paraId="08ECF080" w14:textId="77777777" w:rsidR="003E4E1E" w:rsidRPr="00607AB7" w:rsidRDefault="003E4E1E" w:rsidP="003E4E1E">
      <w:pPr>
        <w:rPr>
          <w:rFonts w:ascii="Times New Roman" w:eastAsia="Aptos" w:hAnsi="Times New Roman" w:cs="Times New Roman"/>
          <w:color w:val="000000" w:themeColor="text1"/>
        </w:rPr>
      </w:pPr>
    </w:p>
    <w:p w14:paraId="04D326F6" w14:textId="77777777" w:rsidR="003E4E1E" w:rsidRPr="00607AB7" w:rsidRDefault="003E4E1E" w:rsidP="003E4E1E">
      <w:pPr>
        <w:spacing w:after="148"/>
        <w:ind w:left="-5"/>
        <w:rPr>
          <w:rFonts w:ascii="Times New Roman" w:hAnsi="Times New Roman" w:cs="Times New Roman"/>
          <w:b/>
          <w:bCs/>
        </w:rPr>
      </w:pPr>
      <w:r>
        <w:rPr>
          <w:rFonts w:ascii="Times New Roman" w:eastAsia="Times New Roman" w:hAnsi="Times New Roman" w:cs="Times New Roman"/>
          <w:b/>
          <w:bCs/>
        </w:rPr>
        <w:t xml:space="preserve">1.3 </w:t>
      </w:r>
      <w:r w:rsidRPr="00607AB7">
        <w:rPr>
          <w:rFonts w:ascii="Times New Roman" w:eastAsia="Times New Roman" w:hAnsi="Times New Roman" w:cs="Times New Roman"/>
          <w:b/>
          <w:bCs/>
        </w:rPr>
        <w:t xml:space="preserve">Critical Review: </w:t>
      </w:r>
    </w:p>
    <w:p w14:paraId="338A5148" w14:textId="77777777" w:rsidR="003E4E1E" w:rsidRPr="00607AB7" w:rsidRDefault="003E4E1E" w:rsidP="003E4E1E">
      <w:pPr>
        <w:ind w:left="-5"/>
        <w:jc w:val="both"/>
        <w:rPr>
          <w:rFonts w:ascii="Times New Roman" w:hAnsi="Times New Roman" w:cs="Times New Roman"/>
        </w:rPr>
      </w:pPr>
      <w:r w:rsidRPr="00607AB7">
        <w:rPr>
          <w:rFonts w:ascii="Times New Roman" w:hAnsi="Times New Roman" w:cs="Times New Roman"/>
        </w:rPr>
        <w:t xml:space="preserve">The research on using machine learning for stroke classification reveals several critical gaps that must be addressed. The availability of publicly accessible datasets is notably limited, restricting the ability to develop and validate more precise models. There is a need for practical frameworks and tools to integrate machine learning models into healthcare settings, particularly in underdeveloped regions. Most studies to date are cross-sectional, highlighting the need for longitudinal research to evaluate model performance over time and their adaptability to evolving conditions in migraine patients. Additionally, the integration of structured and unstructured data sources has been insufficiently explored, calling for further research to develop methods that effectively combine diverse data types for better diagnostic accuracy. </w:t>
      </w:r>
    </w:p>
    <w:p w14:paraId="5C5D0D8C" w14:textId="77777777" w:rsidR="003E4E1E" w:rsidRPr="00607AB7" w:rsidRDefault="003E4E1E" w:rsidP="003E4E1E">
      <w:pPr>
        <w:rPr>
          <w:rFonts w:ascii="Times New Roman" w:hAnsi="Times New Roman" w:cs="Times New Roman"/>
          <w:b/>
          <w:bCs/>
        </w:rPr>
      </w:pPr>
    </w:p>
    <w:p w14:paraId="78DD9E41" w14:textId="77777777" w:rsidR="003E4E1E" w:rsidRPr="00607AB7" w:rsidRDefault="003E4E1E" w:rsidP="003E4E1E">
      <w:pPr>
        <w:rPr>
          <w:rFonts w:ascii="Times New Roman" w:hAnsi="Times New Roman" w:cs="Times New Roman"/>
          <w:b/>
          <w:bCs/>
        </w:rPr>
      </w:pPr>
      <w:r w:rsidRPr="00607AB7">
        <w:rPr>
          <w:rFonts w:ascii="Times New Roman" w:hAnsi="Times New Roman" w:cs="Times New Roman"/>
          <w:b/>
          <w:bCs/>
        </w:rPr>
        <w:t>3.Materials and Methods proposed:</w:t>
      </w:r>
    </w:p>
    <w:p w14:paraId="690D211E" w14:textId="77777777" w:rsidR="003E4E1E" w:rsidRPr="00607AB7" w:rsidRDefault="003E4E1E" w:rsidP="003E4E1E">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xml:space="preserve">This section details the materials and methods utilized in predicting brain strokes. It includes a description of the dataset, the proposed methodology, the machine models employed, and the evaluation criteria used to </w:t>
      </w:r>
      <w:proofErr w:type="spellStart"/>
      <w:r w:rsidRPr="00607AB7">
        <w:rPr>
          <w:rFonts w:ascii="Times New Roman" w:eastAsia="Times New Roman" w:hAnsi="Times New Roman" w:cs="Times New Roman"/>
          <w:kern w:val="0"/>
          <w:lang w:eastAsia="en-IN"/>
          <w14:ligatures w14:val="none"/>
        </w:rPr>
        <w:t>analyze</w:t>
      </w:r>
      <w:proofErr w:type="spellEnd"/>
      <w:r w:rsidRPr="00607AB7">
        <w:rPr>
          <w:rFonts w:ascii="Times New Roman" w:eastAsia="Times New Roman" w:hAnsi="Times New Roman" w:cs="Times New Roman"/>
          <w:kern w:val="0"/>
          <w:lang w:eastAsia="en-IN"/>
          <w14:ligatures w14:val="none"/>
        </w:rPr>
        <w:t xml:space="preserve"> the models.</w:t>
      </w:r>
    </w:p>
    <w:p w14:paraId="37BC5F54" w14:textId="77777777" w:rsidR="003E4E1E" w:rsidRPr="00607AB7" w:rsidRDefault="003E4E1E" w:rsidP="003E4E1E">
      <w:pPr>
        <w:jc w:val="both"/>
        <w:rPr>
          <w:rFonts w:ascii="Times New Roman" w:hAnsi="Times New Roman" w:cs="Times New Roman"/>
          <w:b/>
          <w:bCs/>
        </w:rPr>
      </w:pPr>
      <w:r w:rsidRPr="00607AB7">
        <w:rPr>
          <w:rFonts w:ascii="Times New Roman" w:hAnsi="Times New Roman" w:cs="Times New Roman"/>
          <w:b/>
          <w:bCs/>
        </w:rPr>
        <w:t>3.1 Dataset description:</w:t>
      </w:r>
    </w:p>
    <w:p w14:paraId="50A1F4C7"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This dataset is a subset of the original stroke data collected from healthdata.gov and accounts for 1.18% of the whole original dataset .This research utilizes the dataset sourced from the Kaggl</w:t>
      </w:r>
      <w:r>
        <w:rPr>
          <w:rFonts w:ascii="Times New Roman" w:hAnsi="Times New Roman" w:cs="Times New Roman"/>
        </w:rPr>
        <w:t>e</w:t>
      </w:r>
      <w:sdt>
        <w:sdtPr>
          <w:rPr>
            <w:rFonts w:ascii="Times New Roman" w:hAnsi="Times New Roman" w:cs="Times New Roman"/>
          </w:rPr>
          <w:id w:val="1269424892"/>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sar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1B7075">
            <w:rPr>
              <w:rFonts w:ascii="Times New Roman" w:hAnsi="Times New Roman" w:cs="Times New Roman"/>
              <w:noProof/>
              <w:lang w:val="en-US"/>
            </w:rPr>
            <w:t>[6]</w:t>
          </w:r>
          <w:r>
            <w:rPr>
              <w:rFonts w:ascii="Times New Roman" w:hAnsi="Times New Roman" w:cs="Times New Roman"/>
            </w:rPr>
            <w:fldChar w:fldCharType="end"/>
          </w:r>
        </w:sdtContent>
      </w:sdt>
      <w:r w:rsidRPr="00607AB7">
        <w:rPr>
          <w:rFonts w:ascii="Times New Roman" w:hAnsi="Times New Roman" w:cs="Times New Roman"/>
        </w:rPr>
        <w:t xml:space="preserve">,“cerebral Stroke Prediction-Imbalanced Dataset”, which is publicly available and it contains 434,00 instances with 12 features , including 7 with the type of integer and 5 in the form of string storing in a csv file. In which 783 correspond to patients with stroke and the others to non-stroke </w:t>
      </w:r>
      <w:proofErr w:type="spellStart"/>
      <w:proofErr w:type="gramStart"/>
      <w:r w:rsidRPr="00607AB7">
        <w:rPr>
          <w:rFonts w:ascii="Times New Roman" w:hAnsi="Times New Roman" w:cs="Times New Roman"/>
        </w:rPr>
        <w:t>participants.The</w:t>
      </w:r>
      <w:proofErr w:type="spellEnd"/>
      <w:proofErr w:type="gramEnd"/>
      <w:r w:rsidRPr="00607AB7">
        <w:rPr>
          <w:rFonts w:ascii="Times New Roman" w:hAnsi="Times New Roman" w:cs="Times New Roman"/>
        </w:rPr>
        <w:t xml:space="preserve"> dataset primarily used for predicting the </w:t>
      </w:r>
      <w:r w:rsidRPr="00607AB7">
        <w:rPr>
          <w:rFonts w:ascii="Times New Roman" w:hAnsi="Times New Roman" w:cs="Times New Roman"/>
        </w:rPr>
        <w:lastRenderedPageBreak/>
        <w:t xml:space="preserve">“STROKE”(target variable) where 1 stands for ‘’yes” and 0 represents “no”. The dataset includes key features such as “age”, “hypertension”, “gender”,” </w:t>
      </w:r>
      <w:proofErr w:type="spellStart"/>
      <w:r w:rsidRPr="00607AB7">
        <w:rPr>
          <w:rFonts w:ascii="Times New Roman" w:hAnsi="Times New Roman" w:cs="Times New Roman"/>
        </w:rPr>
        <w:t>heart_disease</w:t>
      </w:r>
      <w:proofErr w:type="spellEnd"/>
      <w:r w:rsidRPr="00607AB7">
        <w:rPr>
          <w:rFonts w:ascii="Times New Roman" w:hAnsi="Times New Roman" w:cs="Times New Roman"/>
        </w:rPr>
        <w:t xml:space="preserve">”,” </w:t>
      </w:r>
      <w:proofErr w:type="spellStart"/>
      <w:r w:rsidRPr="00607AB7">
        <w:rPr>
          <w:rFonts w:ascii="Times New Roman" w:hAnsi="Times New Roman" w:cs="Times New Roman"/>
        </w:rPr>
        <w:t>residence_type</w:t>
      </w:r>
      <w:proofErr w:type="spellEnd"/>
      <w:r w:rsidRPr="00607AB7">
        <w:rPr>
          <w:rFonts w:ascii="Times New Roman" w:hAnsi="Times New Roman" w:cs="Times New Roman"/>
        </w:rPr>
        <w:t>”, “</w:t>
      </w:r>
      <w:proofErr w:type="spellStart"/>
      <w:r w:rsidRPr="00607AB7">
        <w:rPr>
          <w:rFonts w:ascii="Times New Roman" w:hAnsi="Times New Roman" w:cs="Times New Roman"/>
        </w:rPr>
        <w:t>average_glucose_level</w:t>
      </w:r>
      <w:proofErr w:type="spellEnd"/>
      <w:r w:rsidRPr="00607AB7">
        <w:rPr>
          <w:rFonts w:ascii="Times New Roman" w:hAnsi="Times New Roman" w:cs="Times New Roman"/>
        </w:rPr>
        <w:t>”, “BMI”, “</w:t>
      </w:r>
      <w:proofErr w:type="spellStart"/>
      <w:r w:rsidRPr="00607AB7">
        <w:rPr>
          <w:rFonts w:ascii="Times New Roman" w:hAnsi="Times New Roman" w:cs="Times New Roman"/>
        </w:rPr>
        <w:t>marital_status</w:t>
      </w:r>
      <w:proofErr w:type="spellEnd"/>
      <w:r w:rsidRPr="00607AB7">
        <w:rPr>
          <w:rFonts w:ascii="Times New Roman" w:hAnsi="Times New Roman" w:cs="Times New Roman"/>
        </w:rPr>
        <w:t>”, “</w:t>
      </w:r>
      <w:proofErr w:type="spellStart"/>
      <w:r w:rsidRPr="00607AB7">
        <w:rPr>
          <w:rFonts w:ascii="Times New Roman" w:hAnsi="Times New Roman" w:cs="Times New Roman"/>
        </w:rPr>
        <w:t>work_type</w:t>
      </w:r>
      <w:proofErr w:type="spellEnd"/>
      <w:r w:rsidRPr="00607AB7">
        <w:rPr>
          <w:rFonts w:ascii="Times New Roman" w:hAnsi="Times New Roman" w:cs="Times New Roman"/>
        </w:rPr>
        <w:t>”, and “smoking_ status”. These features are crucial for predicting strokes and have varying degrees of importance, as indicated by their priority ratios derived from the analysis. This dataset contains 42 617 non-stroke and 31 962 strokes after balanced the data; 42 617 non-stroke detection and 783 strokes detected before balanced the data. The columns ’</w:t>
      </w:r>
      <w:proofErr w:type="spellStart"/>
      <w:r w:rsidRPr="00607AB7">
        <w:rPr>
          <w:rFonts w:ascii="Times New Roman" w:hAnsi="Times New Roman" w:cs="Times New Roman"/>
        </w:rPr>
        <w:t>bmi</w:t>
      </w:r>
      <w:proofErr w:type="spellEnd"/>
      <w:r w:rsidRPr="00607AB7">
        <w:rPr>
          <w:rFonts w:ascii="Times New Roman" w:hAnsi="Times New Roman" w:cs="Times New Roman"/>
        </w:rPr>
        <w:t>’ and ’</w:t>
      </w:r>
      <w:proofErr w:type="spellStart"/>
      <w:r w:rsidRPr="00607AB7">
        <w:rPr>
          <w:rFonts w:ascii="Times New Roman" w:hAnsi="Times New Roman" w:cs="Times New Roman"/>
        </w:rPr>
        <w:t>smoking_status</w:t>
      </w:r>
      <w:proofErr w:type="spellEnd"/>
      <w:r w:rsidRPr="00607AB7">
        <w:rPr>
          <w:rFonts w:ascii="Times New Roman" w:hAnsi="Times New Roman" w:cs="Times New Roman"/>
        </w:rPr>
        <w:t>’ from the dataset contain missing values 1462 and 13292 respectively. The detailed description of the dataset is mentioned in Table1.</w:t>
      </w:r>
    </w:p>
    <w:p w14:paraId="70385945" w14:textId="77777777" w:rsidR="003E4E1E" w:rsidRPr="00607AB7" w:rsidRDefault="003E4E1E" w:rsidP="003E4E1E">
      <w:pPr>
        <w:rPr>
          <w:rFonts w:ascii="Times New Roman" w:hAnsi="Times New Roman" w:cs="Times New Roman"/>
        </w:rPr>
      </w:pPr>
      <w:r w:rsidRPr="00607AB7">
        <w:rPr>
          <w:rFonts w:ascii="Times New Roman" w:hAnsi="Times New Roman" w:cs="Times New Roman"/>
          <w:b/>
          <w:bCs/>
          <w:color w:val="4472C4" w:themeColor="accent1"/>
          <w:u w:val="single"/>
        </w:rPr>
        <w:t xml:space="preserve">Table </w:t>
      </w:r>
      <w:proofErr w:type="gramStart"/>
      <w:r w:rsidRPr="00607AB7">
        <w:rPr>
          <w:rFonts w:ascii="Times New Roman" w:hAnsi="Times New Roman" w:cs="Times New Roman"/>
          <w:b/>
          <w:bCs/>
          <w:color w:val="4472C4" w:themeColor="accent1"/>
          <w:u w:val="single"/>
        </w:rPr>
        <w:t>1</w:t>
      </w:r>
      <w:r w:rsidRPr="00607AB7">
        <w:rPr>
          <w:rFonts w:ascii="Times New Roman" w:hAnsi="Times New Roman" w:cs="Times New Roman"/>
        </w:rPr>
        <w:t xml:space="preserve">  represents</w:t>
      </w:r>
      <w:proofErr w:type="gramEnd"/>
      <w:r w:rsidRPr="00607AB7">
        <w:rPr>
          <w:rFonts w:ascii="Times New Roman" w:hAnsi="Times New Roman" w:cs="Times New Roman"/>
        </w:rPr>
        <w:t xml:space="preserve"> the sample of few rows</w:t>
      </w:r>
    </w:p>
    <w:p w14:paraId="3CC5AA3F" w14:textId="77777777" w:rsidR="003E4E1E" w:rsidRPr="00607AB7" w:rsidRDefault="003E4E1E" w:rsidP="003E4E1E">
      <w:pPr>
        <w:rPr>
          <w:rFonts w:ascii="Times New Roman" w:hAnsi="Times New Roman" w:cs="Times New Roman"/>
        </w:rPr>
      </w:pPr>
      <w:r w:rsidRPr="00607AB7">
        <w:rPr>
          <w:rFonts w:ascii="Times New Roman" w:hAnsi="Times New Roman" w:cs="Times New Roman"/>
          <w:noProof/>
        </w:rPr>
        <w:drawing>
          <wp:inline distT="0" distB="0" distL="0" distR="0" wp14:anchorId="68F58184" wp14:editId="2D7690C7">
            <wp:extent cx="5887329" cy="1793240"/>
            <wp:effectExtent l="0" t="0" r="0" b="0"/>
            <wp:docPr id="7356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791" name=""/>
                    <pic:cNvPicPr/>
                  </pic:nvPicPr>
                  <pic:blipFill>
                    <a:blip r:embed="rId6"/>
                    <a:stretch>
                      <a:fillRect/>
                    </a:stretch>
                  </pic:blipFill>
                  <pic:spPr>
                    <a:xfrm>
                      <a:off x="0" y="0"/>
                      <a:ext cx="5998409" cy="1827074"/>
                    </a:xfrm>
                    <a:prstGeom prst="rect">
                      <a:avLst/>
                    </a:prstGeom>
                  </pic:spPr>
                </pic:pic>
              </a:graphicData>
            </a:graphic>
          </wp:inline>
        </w:drawing>
      </w:r>
    </w:p>
    <w:p w14:paraId="0621083C" w14:textId="77777777" w:rsidR="003E4E1E" w:rsidRPr="00607AB7" w:rsidRDefault="003E4E1E" w:rsidP="003E4E1E">
      <w:pPr>
        <w:rPr>
          <w:rFonts w:ascii="Times New Roman" w:hAnsi="Times New Roman" w:cs="Times New Roman"/>
        </w:rPr>
      </w:pPr>
    </w:p>
    <w:p w14:paraId="3C459501" w14:textId="77777777" w:rsidR="003E4E1E" w:rsidRPr="00607AB7" w:rsidRDefault="003E4E1E" w:rsidP="003E4E1E">
      <w:pPr>
        <w:rPr>
          <w:rFonts w:ascii="Times New Roman" w:hAnsi="Times New Roman" w:cs="Times New Roman"/>
        </w:rPr>
      </w:pPr>
      <w:r w:rsidRPr="00607AB7">
        <w:rPr>
          <w:rFonts w:ascii="Times New Roman" w:hAnsi="Times New Roman" w:cs="Times New Roman"/>
          <w:b/>
          <w:bCs/>
        </w:rPr>
        <w:t>3.2 Data pre-processing:</w:t>
      </w:r>
    </w:p>
    <w:p w14:paraId="54720B79"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Data pre-processing plays a crucial role in optimizing the </w:t>
      </w: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models for the stroke prediction. As the raw data contains the null values and also the missing values these are addressed to ensure the dataset's integrity. </w:t>
      </w:r>
      <w:proofErr w:type="spellStart"/>
      <w:proofErr w:type="gramStart"/>
      <w:r w:rsidRPr="00607AB7">
        <w:rPr>
          <w:rFonts w:ascii="Times New Roman" w:hAnsi="Times New Roman" w:cs="Times New Roman"/>
        </w:rPr>
        <w:t>Intially</w:t>
      </w:r>
      <w:proofErr w:type="spellEnd"/>
      <w:proofErr w:type="gramEnd"/>
      <w:r w:rsidRPr="00607AB7">
        <w:rPr>
          <w:rFonts w:ascii="Times New Roman" w:hAnsi="Times New Roman" w:cs="Times New Roman"/>
        </w:rPr>
        <w:t xml:space="preserve"> it undergoes several steps to enhance the </w:t>
      </w: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model capabilities and their performance. By this accuracy of the model will be improved. Redundant features are identified and removed to streamline the dataset. </w:t>
      </w:r>
    </w:p>
    <w:p w14:paraId="362EFF11"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This pre-</w:t>
      </w:r>
      <w:proofErr w:type="spellStart"/>
      <w:r w:rsidRPr="00607AB7">
        <w:rPr>
          <w:rFonts w:ascii="Times New Roman" w:hAnsi="Times New Roman" w:cs="Times New Roman"/>
        </w:rPr>
        <w:t>proceesing</w:t>
      </w:r>
      <w:proofErr w:type="spellEnd"/>
      <w:r w:rsidRPr="00607AB7">
        <w:rPr>
          <w:rFonts w:ascii="Times New Roman" w:hAnsi="Times New Roman" w:cs="Times New Roman"/>
        </w:rPr>
        <w:t xml:space="preserve"> eliminate the </w:t>
      </w:r>
      <w:proofErr w:type="gramStart"/>
      <w:r w:rsidRPr="00607AB7">
        <w:rPr>
          <w:rFonts w:ascii="Times New Roman" w:hAnsi="Times New Roman" w:cs="Times New Roman"/>
        </w:rPr>
        <w:t>noise ,handling</w:t>
      </w:r>
      <w:proofErr w:type="gramEnd"/>
      <w:r w:rsidRPr="00607AB7">
        <w:rPr>
          <w:rFonts w:ascii="Times New Roman" w:hAnsi="Times New Roman" w:cs="Times New Roman"/>
        </w:rPr>
        <w:t xml:space="preserve"> the missing data effectively, </w:t>
      </w:r>
      <w:proofErr w:type="spellStart"/>
      <w:r w:rsidRPr="00607AB7">
        <w:rPr>
          <w:rFonts w:ascii="Times New Roman" w:hAnsi="Times New Roman" w:cs="Times New Roman"/>
        </w:rPr>
        <w:t>standradize</w:t>
      </w:r>
      <w:proofErr w:type="spellEnd"/>
      <w:r w:rsidRPr="00607AB7">
        <w:rPr>
          <w:rFonts w:ascii="Times New Roman" w:hAnsi="Times New Roman" w:cs="Times New Roman"/>
        </w:rPr>
        <w:t xml:space="preserve"> features and preparing the data for optimal performance of the </w:t>
      </w: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models. This approach makes the data robust and suitable accurate stroke prediction analysis.</w:t>
      </w:r>
      <w:r>
        <w:rPr>
          <w:rFonts w:ascii="Times New Roman" w:hAnsi="Times New Roman" w:cs="Times New Roman"/>
        </w:rPr>
        <w:t xml:space="preserve"> </w:t>
      </w:r>
      <w:proofErr w:type="gramStart"/>
      <w:r w:rsidRPr="00607AB7">
        <w:rPr>
          <w:rFonts w:ascii="Times New Roman" w:hAnsi="Times New Roman" w:cs="Times New Roman"/>
        </w:rPr>
        <w:t>Also</w:t>
      </w:r>
      <w:proofErr w:type="gramEnd"/>
      <w:r w:rsidRPr="00607AB7">
        <w:rPr>
          <w:rFonts w:ascii="Times New Roman" w:hAnsi="Times New Roman" w:cs="Times New Roman"/>
        </w:rPr>
        <w:t xml:space="preserve"> the normalization techniques are then applied to </w:t>
      </w:r>
      <w:proofErr w:type="spellStart"/>
      <w:r w:rsidRPr="00607AB7">
        <w:rPr>
          <w:rFonts w:ascii="Times New Roman" w:hAnsi="Times New Roman" w:cs="Times New Roman"/>
        </w:rPr>
        <w:t>standradize</w:t>
      </w:r>
      <w:proofErr w:type="spellEnd"/>
      <w:r w:rsidRPr="00607AB7">
        <w:rPr>
          <w:rFonts w:ascii="Times New Roman" w:hAnsi="Times New Roman" w:cs="Times New Roman"/>
        </w:rPr>
        <w:t xml:space="preserve"> numeric columns, scaling the values to a common range (typically 0 to 1). This process helps to reducing the impact of varying scales and enhances model convergence during the training process.</w:t>
      </w:r>
    </w:p>
    <w:p w14:paraId="43FC0E69" w14:textId="77777777" w:rsidR="003E4E1E" w:rsidRPr="00607AB7" w:rsidRDefault="003E4E1E" w:rsidP="003E4E1E">
      <w:pPr>
        <w:jc w:val="both"/>
        <w:rPr>
          <w:rFonts w:ascii="Times New Roman" w:hAnsi="Times New Roman" w:cs="Times New Roman"/>
        </w:rPr>
      </w:pPr>
    </w:p>
    <w:p w14:paraId="37C1A6D0"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t xml:space="preserve">3.2.1 </w:t>
      </w:r>
      <w:r w:rsidRPr="00607AB7">
        <w:rPr>
          <w:rFonts w:ascii="Times New Roman" w:hAnsi="Times New Roman" w:cs="Times New Roman"/>
          <w:b/>
          <w:bCs/>
        </w:rPr>
        <w:t>Label Encoding:</w:t>
      </w:r>
      <w:r w:rsidRPr="00607AB7">
        <w:rPr>
          <w:rFonts w:ascii="Times New Roman" w:hAnsi="Times New Roman" w:cs="Times New Roman"/>
        </w:rPr>
        <w:t xml:space="preserve"> ln which the categorical variables to convert them into numerical formats suitable for the </w:t>
      </w: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algorithms.</w:t>
      </w:r>
    </w:p>
    <w:p w14:paraId="1B295D25"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t xml:space="preserve">3.2.2 </w:t>
      </w:r>
      <w:r w:rsidRPr="00607AB7">
        <w:rPr>
          <w:rFonts w:ascii="Times New Roman" w:hAnsi="Times New Roman" w:cs="Times New Roman"/>
          <w:b/>
          <w:bCs/>
        </w:rPr>
        <w:t>Handling of the missing values:</w:t>
      </w:r>
      <w:r w:rsidRPr="00607AB7">
        <w:rPr>
          <w:rFonts w:ascii="Times New Roman" w:hAnsi="Times New Roman" w:cs="Times New Roman"/>
        </w:rPr>
        <w:t xml:space="preserve"> In this proposed work significant efforts are dedicated for identifying and filling the missing values in the data, In the columns such as ‘</w:t>
      </w:r>
      <w:proofErr w:type="spellStart"/>
      <w:r w:rsidRPr="00607AB7">
        <w:rPr>
          <w:rFonts w:ascii="Times New Roman" w:hAnsi="Times New Roman" w:cs="Times New Roman"/>
        </w:rPr>
        <w:t>bmi</w:t>
      </w:r>
      <w:proofErr w:type="spellEnd"/>
      <w:r w:rsidRPr="00607AB7">
        <w:rPr>
          <w:rFonts w:ascii="Times New Roman" w:hAnsi="Times New Roman" w:cs="Times New Roman"/>
        </w:rPr>
        <w:t>’ and ‘</w:t>
      </w:r>
      <w:proofErr w:type="spellStart"/>
      <w:r w:rsidRPr="00607AB7">
        <w:rPr>
          <w:rFonts w:ascii="Times New Roman" w:hAnsi="Times New Roman" w:cs="Times New Roman"/>
        </w:rPr>
        <w:t>smoking_status</w:t>
      </w:r>
      <w:proofErr w:type="spellEnd"/>
      <w:r w:rsidRPr="00607AB7">
        <w:rPr>
          <w:rFonts w:ascii="Times New Roman" w:hAnsi="Times New Roman" w:cs="Times New Roman"/>
        </w:rPr>
        <w:t>’. These missing data values are filled using mean values.</w:t>
      </w:r>
    </w:p>
    <w:p w14:paraId="1CE71748"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lastRenderedPageBreak/>
        <w:t xml:space="preserve">3.2.3 </w:t>
      </w:r>
      <w:r w:rsidRPr="00607AB7">
        <w:rPr>
          <w:rFonts w:ascii="Times New Roman" w:hAnsi="Times New Roman" w:cs="Times New Roman"/>
          <w:b/>
          <w:bCs/>
        </w:rPr>
        <w:t>Imbalanced Data Handling:</w:t>
      </w:r>
      <w:r w:rsidRPr="00607AB7">
        <w:rPr>
          <w:rFonts w:ascii="Times New Roman" w:hAnsi="Times New Roman" w:cs="Times New Roman"/>
        </w:rPr>
        <w:t xml:space="preserve"> The </w:t>
      </w:r>
      <w:proofErr w:type="gramStart"/>
      <w:r w:rsidRPr="00607AB7">
        <w:rPr>
          <w:rFonts w:ascii="Times New Roman" w:hAnsi="Times New Roman" w:cs="Times New Roman"/>
        </w:rPr>
        <w:t>imbalanced  dataset</w:t>
      </w:r>
      <w:proofErr w:type="gramEnd"/>
      <w:r w:rsidRPr="00607AB7">
        <w:rPr>
          <w:rFonts w:ascii="Times New Roman" w:hAnsi="Times New Roman" w:cs="Times New Roman"/>
        </w:rPr>
        <w:t xml:space="preserve"> is handled by using the Random over Sampling technique in which the randomly duplicating the examples of the minority classes. After this technique 42617 rows with a value of “0” and 31962 rows with a value “1”.</w:t>
      </w:r>
    </w:p>
    <w:p w14:paraId="6874D987"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t xml:space="preserve">3.2.4 </w:t>
      </w:r>
      <w:r w:rsidRPr="00607AB7">
        <w:rPr>
          <w:rFonts w:ascii="Times New Roman" w:hAnsi="Times New Roman" w:cs="Times New Roman"/>
          <w:b/>
          <w:bCs/>
        </w:rPr>
        <w:t>Data Visualization</w:t>
      </w:r>
      <w:r w:rsidRPr="00607AB7">
        <w:rPr>
          <w:rFonts w:ascii="Times New Roman" w:hAnsi="Times New Roman" w:cs="Times New Roman"/>
        </w:rPr>
        <w:t xml:space="preserve">: It provides a graphical representation, </w:t>
      </w:r>
      <w:proofErr w:type="spellStart"/>
      <w:r w:rsidRPr="00607AB7">
        <w:rPr>
          <w:rFonts w:ascii="Times New Roman" w:hAnsi="Times New Roman" w:cs="Times New Roman"/>
        </w:rPr>
        <w:t>analyze</w:t>
      </w:r>
      <w:proofErr w:type="spellEnd"/>
      <w:r w:rsidRPr="00607AB7">
        <w:rPr>
          <w:rFonts w:ascii="Times New Roman" w:hAnsi="Times New Roman" w:cs="Times New Roman"/>
        </w:rPr>
        <w:t xml:space="preserve"> and observe the dataset which helps the human brain to understand it easily. A correlation </w:t>
      </w:r>
      <w:proofErr w:type="spellStart"/>
      <w:r w:rsidRPr="00607AB7">
        <w:rPr>
          <w:rFonts w:ascii="Times New Roman" w:hAnsi="Times New Roman" w:cs="Times New Roman"/>
        </w:rPr>
        <w:t>matix</w:t>
      </w:r>
      <w:proofErr w:type="spellEnd"/>
      <w:r w:rsidRPr="00607AB7">
        <w:rPr>
          <w:rFonts w:ascii="Times New Roman" w:hAnsi="Times New Roman" w:cs="Times New Roman"/>
        </w:rPr>
        <w:t xml:space="preserve"> depicts the relationship between two </w:t>
      </w:r>
      <w:proofErr w:type="gramStart"/>
      <w:r w:rsidRPr="00607AB7">
        <w:rPr>
          <w:rFonts w:ascii="Times New Roman" w:hAnsi="Times New Roman" w:cs="Times New Roman"/>
        </w:rPr>
        <w:t>variable</w:t>
      </w:r>
      <w:proofErr w:type="gramEnd"/>
      <w:r w:rsidRPr="00607AB7">
        <w:rPr>
          <w:rFonts w:ascii="Times New Roman" w:hAnsi="Times New Roman" w:cs="Times New Roman"/>
        </w:rPr>
        <w:t>. The stronger colour indicates the stringer relationship.</w:t>
      </w:r>
    </w:p>
    <w:p w14:paraId="65CA0EF8"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t xml:space="preserve">3.2.5 </w:t>
      </w:r>
      <w:r w:rsidRPr="00607AB7">
        <w:rPr>
          <w:rFonts w:ascii="Times New Roman" w:hAnsi="Times New Roman" w:cs="Times New Roman"/>
          <w:b/>
          <w:bCs/>
        </w:rPr>
        <w:t xml:space="preserve">Hyperparameter Tuning: </w:t>
      </w:r>
      <w:r w:rsidRPr="00607AB7">
        <w:rPr>
          <w:rFonts w:ascii="Times New Roman" w:hAnsi="Times New Roman" w:cs="Times New Roman"/>
        </w:rPr>
        <w:t>Hyperparameter tuning is the process of optimizing the parameters that govern the training of a machine learning model to improve its performance.</w:t>
      </w:r>
    </w:p>
    <w:p w14:paraId="13AD34C3" w14:textId="77777777" w:rsidR="003E4E1E" w:rsidRPr="00607AB7" w:rsidRDefault="003E4E1E" w:rsidP="003E4E1E">
      <w:pPr>
        <w:pStyle w:val="ListParagraph"/>
        <w:numPr>
          <w:ilvl w:val="0"/>
          <w:numId w:val="16"/>
        </w:numPr>
        <w:spacing w:line="276" w:lineRule="auto"/>
        <w:jc w:val="both"/>
        <w:rPr>
          <w:rFonts w:ascii="Times New Roman" w:hAnsi="Times New Roman" w:cs="Times New Roman"/>
          <w:b/>
          <w:bCs/>
        </w:rPr>
      </w:pPr>
      <w:r w:rsidRPr="00607AB7">
        <w:rPr>
          <w:rFonts w:ascii="Times New Roman" w:hAnsi="Times New Roman" w:cs="Times New Roman"/>
        </w:rPr>
        <w:t>Grid Search Cross-Validation (Grid Search CV) exhaustively searches over a specified parameter grid, evaluating each combination using cross-validation to select the best set of hyperparameters. This method ensures comprehensive evaluation, but can be computationally intensive.</w:t>
      </w:r>
    </w:p>
    <w:p w14:paraId="76CDC932" w14:textId="77777777" w:rsidR="003E4E1E" w:rsidRPr="00607AB7" w:rsidRDefault="003E4E1E" w:rsidP="003E4E1E">
      <w:pPr>
        <w:jc w:val="both"/>
        <w:rPr>
          <w:rFonts w:ascii="Times New Roman" w:hAnsi="Times New Roman" w:cs="Times New Roman"/>
          <w:b/>
          <w:bCs/>
        </w:rPr>
      </w:pPr>
    </w:p>
    <w:p w14:paraId="4FAC7162" w14:textId="77777777" w:rsidR="003E4E1E" w:rsidRPr="00607AB7" w:rsidRDefault="003E4E1E" w:rsidP="003E4E1E">
      <w:pPr>
        <w:jc w:val="both"/>
        <w:rPr>
          <w:rFonts w:ascii="Times New Roman" w:hAnsi="Times New Roman" w:cs="Times New Roman"/>
          <w:b/>
          <w:bCs/>
        </w:rPr>
      </w:pPr>
      <w:r w:rsidRPr="00607AB7">
        <w:rPr>
          <w:rFonts w:ascii="Times New Roman" w:hAnsi="Times New Roman" w:cs="Times New Roman"/>
          <w:b/>
          <w:bCs/>
        </w:rPr>
        <w:t>3.3 Imputations for the missing data:</w:t>
      </w:r>
    </w:p>
    <w:p w14:paraId="25869DEF"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First, the data is pre-processed by removing the null </w:t>
      </w:r>
      <w:proofErr w:type="gramStart"/>
      <w:r w:rsidRPr="00607AB7">
        <w:rPr>
          <w:rFonts w:ascii="Times New Roman" w:hAnsi="Times New Roman" w:cs="Times New Roman"/>
        </w:rPr>
        <w:t>values ,</w:t>
      </w:r>
      <w:proofErr w:type="gramEnd"/>
      <w:r w:rsidRPr="00607AB7">
        <w:rPr>
          <w:rFonts w:ascii="Times New Roman" w:hAnsi="Times New Roman" w:cs="Times New Roman"/>
        </w:rPr>
        <w:t xml:space="preserve"> filling the missing values and encoding the categorical variable into the numerical values. Then the pre-processed data is divided into the two parts namely testing and training sets. Various machine learning algorithms are aimed for the training the data to predict the outcomes of stroke.</w:t>
      </w:r>
    </w:p>
    <w:p w14:paraId="3865B1CA" w14:textId="77777777" w:rsidR="003E4E1E" w:rsidRPr="00607AB7" w:rsidRDefault="003E4E1E" w:rsidP="003E4E1E">
      <w:pPr>
        <w:jc w:val="both"/>
        <w:rPr>
          <w:rFonts w:ascii="Times New Roman" w:hAnsi="Times New Roman" w:cs="Times New Roman"/>
        </w:rPr>
      </w:pPr>
      <w:proofErr w:type="gramStart"/>
      <w:r w:rsidRPr="00607AB7">
        <w:rPr>
          <w:rFonts w:ascii="Times New Roman" w:hAnsi="Times New Roman" w:cs="Times New Roman"/>
        </w:rPr>
        <w:t>Additionally</w:t>
      </w:r>
      <w:proofErr w:type="gramEnd"/>
      <w:r w:rsidRPr="00607AB7">
        <w:rPr>
          <w:rFonts w:ascii="Times New Roman" w:hAnsi="Times New Roman" w:cs="Times New Roman"/>
        </w:rPr>
        <w:t xml:space="preserve"> to address the data imbalance, Random Over Sampling</w:t>
      </w:r>
      <w:sdt>
        <w:sdtPr>
          <w:rPr>
            <w:rFonts w:ascii="Times New Roman" w:hAnsi="Times New Roman" w:cs="Times New Roman"/>
          </w:rPr>
          <w:id w:val="163134986"/>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NVC17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1B7075">
            <w:rPr>
              <w:rFonts w:ascii="Times New Roman" w:hAnsi="Times New Roman" w:cs="Times New Roman"/>
              <w:noProof/>
              <w:lang w:val="en-US"/>
            </w:rPr>
            <w:t>[18]</w:t>
          </w:r>
          <w:r>
            <w:rPr>
              <w:rFonts w:ascii="Times New Roman" w:hAnsi="Times New Roman" w:cs="Times New Roman"/>
            </w:rPr>
            <w:fldChar w:fldCharType="end"/>
          </w:r>
        </w:sdtContent>
      </w:sdt>
      <w:r w:rsidRPr="00607AB7">
        <w:rPr>
          <w:rFonts w:ascii="Times New Roman" w:hAnsi="Times New Roman" w:cs="Times New Roman"/>
        </w:rPr>
        <w:t xml:space="preserve"> method is applied, followed by the usage of the </w:t>
      </w:r>
      <w:proofErr w:type="spellStart"/>
      <w:r w:rsidRPr="00607AB7">
        <w:rPr>
          <w:rFonts w:ascii="Times New Roman" w:hAnsi="Times New Roman" w:cs="Times New Roman"/>
        </w:rPr>
        <w:t>GridSearchCV</w:t>
      </w:r>
      <w:proofErr w:type="spellEnd"/>
      <w:r w:rsidRPr="00607AB7">
        <w:rPr>
          <w:rFonts w:ascii="Times New Roman" w:hAnsi="Times New Roman" w:cs="Times New Roman"/>
        </w:rPr>
        <w:t xml:space="preserve"> to evaluate the methods over a range of hyperparameters. </w:t>
      </w:r>
    </w:p>
    <w:p w14:paraId="306275AA" w14:textId="77777777" w:rsidR="003E4E1E" w:rsidRPr="00607AB7" w:rsidRDefault="003E4E1E" w:rsidP="003E4E1E">
      <w:pPr>
        <w:jc w:val="both"/>
        <w:rPr>
          <w:rFonts w:ascii="Times New Roman" w:hAnsi="Times New Roman" w:cs="Times New Roman"/>
        </w:rPr>
      </w:pP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classifiers are re-evaluated and their performance is estimated using the cross-validation technique.</w:t>
      </w:r>
    </w:p>
    <w:p w14:paraId="4C48C815" w14:textId="77777777" w:rsidR="003E4E1E" w:rsidRPr="00607AB7" w:rsidRDefault="003E4E1E" w:rsidP="003E4E1E">
      <w:pPr>
        <w:rPr>
          <w:rFonts w:ascii="Times New Roman" w:hAnsi="Times New Roman" w:cs="Times New Roman"/>
        </w:rPr>
      </w:pPr>
    </w:p>
    <w:p w14:paraId="1F30B8DB" w14:textId="77777777" w:rsidR="003E4E1E" w:rsidRPr="00607AB7" w:rsidRDefault="003E4E1E" w:rsidP="003E4E1E">
      <w:pPr>
        <w:rPr>
          <w:rFonts w:ascii="Times New Roman" w:hAnsi="Times New Roman" w:cs="Times New Roman"/>
        </w:rPr>
      </w:pPr>
      <w:r w:rsidRPr="00607AB7">
        <w:rPr>
          <w:rFonts w:ascii="Times New Roman" w:hAnsi="Times New Roman" w:cs="Times New Roman"/>
          <w:noProof/>
        </w:rPr>
        <w:drawing>
          <wp:anchor distT="0" distB="0" distL="114300" distR="114300" simplePos="0" relativeHeight="251659264" behindDoc="0" locked="0" layoutInCell="1" allowOverlap="1" wp14:anchorId="389CE461" wp14:editId="75F23F04">
            <wp:simplePos x="0" y="0"/>
            <wp:positionH relativeFrom="column">
              <wp:posOffset>0</wp:posOffset>
            </wp:positionH>
            <wp:positionV relativeFrom="paragraph">
              <wp:posOffset>40640</wp:posOffset>
            </wp:positionV>
            <wp:extent cx="3792855" cy="2668270"/>
            <wp:effectExtent l="0" t="0" r="0" b="0"/>
            <wp:wrapSquare wrapText="bothSides"/>
            <wp:docPr id="48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7583" name=""/>
                    <pic:cNvPicPr/>
                  </pic:nvPicPr>
                  <pic:blipFill rotWithShape="1">
                    <a:blip r:embed="rId7" cstate="print">
                      <a:extLst>
                        <a:ext uri="{28A0092B-C50C-407E-A947-70E740481C1C}">
                          <a14:useLocalDpi xmlns:a14="http://schemas.microsoft.com/office/drawing/2010/main" val="0"/>
                        </a:ext>
                      </a:extLst>
                    </a:blip>
                    <a:srcRect t="1681"/>
                    <a:stretch/>
                  </pic:blipFill>
                  <pic:spPr bwMode="auto">
                    <a:xfrm>
                      <a:off x="0" y="0"/>
                      <a:ext cx="379285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05A43" w14:textId="77777777" w:rsidR="003E4E1E" w:rsidRPr="00607AB7" w:rsidRDefault="003E4E1E" w:rsidP="003E4E1E">
      <w:pPr>
        <w:rPr>
          <w:rFonts w:ascii="Times New Roman" w:hAnsi="Times New Roman" w:cs="Times New Roman"/>
        </w:rPr>
      </w:pPr>
    </w:p>
    <w:p w14:paraId="790398B9" w14:textId="77777777" w:rsidR="003E4E1E" w:rsidRPr="00607AB7" w:rsidRDefault="003E4E1E" w:rsidP="003E4E1E">
      <w:pPr>
        <w:rPr>
          <w:rFonts w:ascii="Times New Roman" w:hAnsi="Times New Roman" w:cs="Times New Roman"/>
        </w:rPr>
      </w:pPr>
    </w:p>
    <w:p w14:paraId="1A06EFFD" w14:textId="77777777" w:rsidR="003E4E1E" w:rsidRPr="00607AB7" w:rsidRDefault="003E4E1E" w:rsidP="003E4E1E">
      <w:pPr>
        <w:rPr>
          <w:rFonts w:ascii="Times New Roman" w:hAnsi="Times New Roman" w:cs="Times New Roman"/>
        </w:rPr>
      </w:pPr>
    </w:p>
    <w:p w14:paraId="17317D47" w14:textId="77777777" w:rsidR="003E4E1E" w:rsidRPr="00607AB7" w:rsidRDefault="003E4E1E" w:rsidP="003E4E1E">
      <w:pPr>
        <w:rPr>
          <w:rFonts w:ascii="Times New Roman" w:hAnsi="Times New Roman" w:cs="Times New Roman"/>
        </w:rPr>
      </w:pPr>
    </w:p>
    <w:p w14:paraId="609FC164" w14:textId="77777777" w:rsidR="003E4E1E" w:rsidRPr="00607AB7" w:rsidRDefault="003E4E1E" w:rsidP="003E4E1E">
      <w:pPr>
        <w:rPr>
          <w:rFonts w:ascii="Times New Roman" w:hAnsi="Times New Roman" w:cs="Times New Roman"/>
        </w:rPr>
      </w:pPr>
    </w:p>
    <w:p w14:paraId="6BCB06CC" w14:textId="77777777" w:rsidR="003E4E1E" w:rsidRPr="00607AB7" w:rsidRDefault="003E4E1E" w:rsidP="003E4E1E">
      <w:pPr>
        <w:rPr>
          <w:rFonts w:ascii="Times New Roman" w:hAnsi="Times New Roman" w:cs="Times New Roman"/>
        </w:rPr>
      </w:pPr>
    </w:p>
    <w:p w14:paraId="66D0A868" w14:textId="77777777" w:rsidR="003E4E1E" w:rsidRPr="00607AB7" w:rsidRDefault="003E4E1E" w:rsidP="003E4E1E">
      <w:pPr>
        <w:rPr>
          <w:rFonts w:ascii="Times New Roman" w:hAnsi="Times New Roman" w:cs="Times New Roman"/>
        </w:rPr>
      </w:pPr>
    </w:p>
    <w:p w14:paraId="6DD997FD" w14:textId="77777777" w:rsidR="003E4E1E" w:rsidRPr="00607AB7" w:rsidRDefault="003E4E1E" w:rsidP="003E4E1E">
      <w:pPr>
        <w:rPr>
          <w:rFonts w:ascii="Times New Roman" w:hAnsi="Times New Roman" w:cs="Times New Roman"/>
        </w:rPr>
      </w:pPr>
    </w:p>
    <w:p w14:paraId="4FA8A890" w14:textId="77777777" w:rsidR="003E4E1E" w:rsidRDefault="003E4E1E" w:rsidP="003E4E1E">
      <w:pPr>
        <w:ind w:left="-5"/>
        <w:rPr>
          <w:rFonts w:ascii="Times New Roman" w:eastAsia="Times New Roman" w:hAnsi="Times New Roman" w:cs="Times New Roman"/>
          <w:sz w:val="23"/>
        </w:rPr>
      </w:pPr>
      <w:r w:rsidRPr="00607AB7">
        <w:rPr>
          <w:rFonts w:ascii="Times New Roman" w:eastAsia="Times New Roman" w:hAnsi="Times New Roman" w:cs="Times New Roman"/>
          <w:sz w:val="23"/>
        </w:rPr>
        <w:t xml:space="preserve">                               </w:t>
      </w:r>
    </w:p>
    <w:p w14:paraId="14578CA2" w14:textId="77777777" w:rsidR="003E4E1E" w:rsidRPr="00607AB7" w:rsidRDefault="003E4E1E" w:rsidP="003E4E1E">
      <w:pPr>
        <w:ind w:left="-5"/>
        <w:rPr>
          <w:rFonts w:ascii="Times New Roman" w:hAnsi="Times New Roman" w:cs="Times New Roman"/>
          <w:sz w:val="23"/>
        </w:rPr>
      </w:pPr>
      <w:r>
        <w:rPr>
          <w:rFonts w:ascii="Times New Roman" w:eastAsia="Times New Roman" w:hAnsi="Times New Roman" w:cs="Times New Roman"/>
          <w:sz w:val="23"/>
        </w:rPr>
        <w:lastRenderedPageBreak/>
        <w:t xml:space="preserve">                   </w:t>
      </w:r>
      <w:r w:rsidRPr="00607AB7">
        <w:rPr>
          <w:rFonts w:ascii="Times New Roman" w:eastAsia="Times New Roman" w:hAnsi="Times New Roman" w:cs="Times New Roman"/>
          <w:sz w:val="23"/>
        </w:rPr>
        <w:t xml:space="preserve">  Figure 1: </w:t>
      </w:r>
      <w:r w:rsidRPr="00607AB7">
        <w:rPr>
          <w:rFonts w:ascii="Times New Roman" w:hAnsi="Times New Roman" w:cs="Times New Roman"/>
          <w:sz w:val="23"/>
        </w:rPr>
        <w:t xml:space="preserve">Dataset Class Imbalance before Augmentation </w:t>
      </w:r>
    </w:p>
    <w:p w14:paraId="7DBAE10A" w14:textId="77777777" w:rsidR="003E4E1E" w:rsidRPr="00607AB7" w:rsidRDefault="003E4E1E" w:rsidP="003E4E1E">
      <w:pPr>
        <w:ind w:left="-5"/>
        <w:rPr>
          <w:rFonts w:ascii="Times New Roman" w:hAnsi="Times New Roman" w:cs="Times New Roman"/>
          <w:sz w:val="23"/>
        </w:rPr>
      </w:pPr>
    </w:p>
    <w:p w14:paraId="055833B3" w14:textId="77777777" w:rsidR="003E4E1E" w:rsidRPr="00607AB7" w:rsidRDefault="003E4E1E" w:rsidP="003E4E1E">
      <w:pPr>
        <w:spacing w:after="152" w:line="257" w:lineRule="auto"/>
        <w:jc w:val="both"/>
        <w:rPr>
          <w:rFonts w:ascii="Times New Roman" w:hAnsi="Times New Roman" w:cs="Times New Roman"/>
        </w:rPr>
      </w:pPr>
      <w:r w:rsidRPr="00607AB7">
        <w:rPr>
          <w:rFonts w:ascii="Times New Roman" w:hAnsi="Times New Roman" w:cs="Times New Roman"/>
        </w:rPr>
        <w:t>In this study, we enhanced the dataset by increasing the number of instances from 783 to 31962.</w:t>
      </w:r>
      <w:r>
        <w:rPr>
          <w:rFonts w:ascii="Times New Roman" w:hAnsi="Times New Roman" w:cs="Times New Roman"/>
        </w:rPr>
        <w:t xml:space="preserve"> Fig2.</w:t>
      </w:r>
      <w:r w:rsidRPr="00607AB7">
        <w:rPr>
          <w:rFonts w:ascii="Times New Roman" w:hAnsi="Times New Roman" w:cs="Times New Roman"/>
        </w:rPr>
        <w:t xml:space="preserve"> This augmentation ensured a balanced distribution </w:t>
      </w:r>
      <w:proofErr w:type="gramStart"/>
      <w:r w:rsidRPr="00607AB7">
        <w:rPr>
          <w:rFonts w:ascii="Times New Roman" w:hAnsi="Times New Roman" w:cs="Times New Roman"/>
        </w:rPr>
        <w:t>of  instances</w:t>
      </w:r>
      <w:proofErr w:type="gramEnd"/>
      <w:r w:rsidRPr="00607AB7">
        <w:rPr>
          <w:rFonts w:ascii="Times New Roman" w:hAnsi="Times New Roman" w:cs="Times New Roman"/>
        </w:rPr>
        <w:t xml:space="preserve"> for each class label. The data augmentation Technique is </w:t>
      </w:r>
      <w:proofErr w:type="spellStart"/>
      <w:proofErr w:type="gramStart"/>
      <w:r w:rsidRPr="00607AB7">
        <w:rPr>
          <w:rFonts w:ascii="Times New Roman" w:hAnsi="Times New Roman" w:cs="Times New Roman"/>
        </w:rPr>
        <w:t>RandomOverSampling</w:t>
      </w:r>
      <w:proofErr w:type="spellEnd"/>
      <w:r w:rsidRPr="00607AB7">
        <w:rPr>
          <w:rFonts w:ascii="Times New Roman" w:hAnsi="Times New Roman" w:cs="Times New Roman"/>
        </w:rPr>
        <w:t xml:space="preserve"> .</w:t>
      </w:r>
      <w:proofErr w:type="gramEnd"/>
      <w:r w:rsidRPr="00607AB7">
        <w:rPr>
          <w:rFonts w:ascii="Times New Roman" w:hAnsi="Times New Roman" w:cs="Times New Roman"/>
        </w:rPr>
        <w:t xml:space="preserve"> </w:t>
      </w:r>
    </w:p>
    <w:p w14:paraId="23C3FF45" w14:textId="77777777" w:rsidR="003E4E1E" w:rsidRPr="00607AB7" w:rsidRDefault="003E4E1E" w:rsidP="003E4E1E">
      <w:pPr>
        <w:ind w:left="-5"/>
        <w:rPr>
          <w:rFonts w:ascii="Times New Roman" w:hAnsi="Times New Roman" w:cs="Times New Roman"/>
          <w:sz w:val="23"/>
        </w:rPr>
      </w:pPr>
    </w:p>
    <w:p w14:paraId="3124B81C" w14:textId="77777777" w:rsidR="003E4E1E" w:rsidRPr="00607AB7" w:rsidRDefault="003E4E1E" w:rsidP="003E4E1E">
      <w:pPr>
        <w:ind w:left="-5"/>
        <w:rPr>
          <w:rFonts w:ascii="Times New Roman" w:hAnsi="Times New Roman" w:cs="Times New Roman"/>
          <w:sz w:val="23"/>
        </w:rPr>
      </w:pPr>
      <w:r w:rsidRPr="00607AB7">
        <w:rPr>
          <w:rFonts w:ascii="Times New Roman" w:hAnsi="Times New Roman" w:cs="Times New Roman"/>
          <w:noProof/>
          <w:sz w:val="23"/>
        </w:rPr>
        <w:drawing>
          <wp:inline distT="0" distB="0" distL="0" distR="0" wp14:anchorId="69687E3A" wp14:editId="68BF67FC">
            <wp:extent cx="4399984" cy="3295015"/>
            <wp:effectExtent l="0" t="0" r="0" b="0"/>
            <wp:docPr id="211706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65297" name=""/>
                    <pic:cNvPicPr/>
                  </pic:nvPicPr>
                  <pic:blipFill>
                    <a:blip r:embed="rId8"/>
                    <a:stretch>
                      <a:fillRect/>
                    </a:stretch>
                  </pic:blipFill>
                  <pic:spPr>
                    <a:xfrm>
                      <a:off x="0" y="0"/>
                      <a:ext cx="4458467" cy="3338811"/>
                    </a:xfrm>
                    <a:prstGeom prst="rect">
                      <a:avLst/>
                    </a:prstGeom>
                  </pic:spPr>
                </pic:pic>
              </a:graphicData>
            </a:graphic>
          </wp:inline>
        </w:drawing>
      </w:r>
    </w:p>
    <w:p w14:paraId="68B7CCEE" w14:textId="77777777" w:rsidR="003E4E1E" w:rsidRPr="00A24A27" w:rsidRDefault="003E4E1E" w:rsidP="003E4E1E">
      <w:pPr>
        <w:ind w:left="-5"/>
        <w:rPr>
          <w:rFonts w:ascii="Times New Roman" w:hAnsi="Times New Roman" w:cs="Times New Roman"/>
          <w:sz w:val="23"/>
        </w:rPr>
      </w:pPr>
      <w:r w:rsidRPr="00607AB7">
        <w:rPr>
          <w:rFonts w:ascii="Times New Roman" w:eastAsia="Times New Roman" w:hAnsi="Times New Roman" w:cs="Times New Roman"/>
          <w:sz w:val="23"/>
        </w:rPr>
        <w:t xml:space="preserve">                            Figure 2: </w:t>
      </w:r>
      <w:r w:rsidRPr="00607AB7">
        <w:rPr>
          <w:rFonts w:ascii="Times New Roman" w:hAnsi="Times New Roman" w:cs="Times New Roman"/>
          <w:sz w:val="23"/>
        </w:rPr>
        <w:t xml:space="preserve">Dataset Class Balance after Augmentation   </w:t>
      </w:r>
    </w:p>
    <w:p w14:paraId="6E3DC097" w14:textId="77777777" w:rsidR="003E4E1E" w:rsidRPr="00607AB7" w:rsidRDefault="003E4E1E" w:rsidP="003E4E1E">
      <w:pPr>
        <w:spacing w:line="276" w:lineRule="auto"/>
        <w:ind w:left="1440"/>
        <w:rPr>
          <w:rFonts w:ascii="Times New Roman" w:hAnsi="Times New Roman" w:cs="Times New Roman"/>
        </w:rPr>
      </w:pPr>
    </w:p>
    <w:p w14:paraId="521263E7" w14:textId="77777777" w:rsidR="003E4E1E" w:rsidRPr="00607AB7" w:rsidRDefault="003E4E1E" w:rsidP="003E4E1E">
      <w:pPr>
        <w:spacing w:after="148"/>
        <w:rPr>
          <w:rFonts w:ascii="Times New Roman" w:hAnsi="Times New Roman" w:cs="Times New Roman"/>
        </w:rPr>
      </w:pPr>
    </w:p>
    <w:p w14:paraId="268F8949" w14:textId="77777777" w:rsidR="003E4E1E" w:rsidRPr="00607AB7" w:rsidRDefault="003E4E1E" w:rsidP="003E4E1E">
      <w:pPr>
        <w:spacing w:after="148"/>
        <w:rPr>
          <w:rFonts w:ascii="Times New Roman" w:hAnsi="Times New Roman" w:cs="Times New Roman"/>
          <w:b/>
          <w:bCs/>
        </w:rPr>
      </w:pPr>
      <w:r w:rsidRPr="00607AB7">
        <w:rPr>
          <w:rFonts w:ascii="Times New Roman" w:eastAsia="Times New Roman" w:hAnsi="Times New Roman" w:cs="Times New Roman"/>
          <w:b/>
          <w:bCs/>
        </w:rPr>
        <w:t>3.</w:t>
      </w:r>
      <w:r>
        <w:rPr>
          <w:rFonts w:ascii="Times New Roman" w:eastAsia="Times New Roman" w:hAnsi="Times New Roman" w:cs="Times New Roman"/>
          <w:b/>
          <w:bCs/>
        </w:rPr>
        <w:t xml:space="preserve">4 </w:t>
      </w:r>
      <w:r w:rsidRPr="00607AB7">
        <w:rPr>
          <w:rFonts w:ascii="Times New Roman" w:eastAsia="Times New Roman" w:hAnsi="Times New Roman" w:cs="Times New Roman"/>
          <w:b/>
          <w:bCs/>
        </w:rPr>
        <w:t xml:space="preserve">Dataset Split up: </w:t>
      </w:r>
    </w:p>
    <w:p w14:paraId="6B926C5D" w14:textId="77777777" w:rsidR="003E4E1E" w:rsidRPr="00C371B4" w:rsidRDefault="003E4E1E" w:rsidP="003E4E1E">
      <w:pPr>
        <w:ind w:left="-5"/>
        <w:rPr>
          <w:rFonts w:ascii="Times New Roman" w:hAnsi="Times New Roman" w:cs="Times New Roman"/>
        </w:rPr>
      </w:pPr>
      <w:r w:rsidRPr="00607AB7">
        <w:rPr>
          <w:rFonts w:ascii="Times New Roman" w:hAnsi="Times New Roman" w:cs="Times New Roman"/>
        </w:rPr>
        <w:t xml:space="preserve">We have split the data into 80-20 ratio. 80% is used for training and remaining 20 % is used for testing.  </w:t>
      </w:r>
    </w:p>
    <w:p w14:paraId="6B542A7D" w14:textId="77777777" w:rsidR="003E4E1E" w:rsidRPr="00607AB7" w:rsidRDefault="003E4E1E" w:rsidP="003E4E1E">
      <w:pPr>
        <w:pStyle w:val="NormalWeb"/>
        <w:rPr>
          <w:b/>
          <w:bCs/>
        </w:rPr>
      </w:pPr>
      <w:r w:rsidRPr="00607AB7">
        <w:rPr>
          <w:b/>
          <w:bCs/>
        </w:rPr>
        <w:t>3.</w:t>
      </w:r>
      <w:r>
        <w:rPr>
          <w:b/>
          <w:bCs/>
        </w:rPr>
        <w:t>5</w:t>
      </w:r>
      <w:r w:rsidRPr="00607AB7">
        <w:rPr>
          <w:b/>
          <w:bCs/>
        </w:rPr>
        <w:t xml:space="preserve"> Flow chart:</w:t>
      </w:r>
    </w:p>
    <w:p w14:paraId="16EEDD3F" w14:textId="77777777" w:rsidR="003E4E1E" w:rsidRPr="00607AB7" w:rsidRDefault="003E4E1E" w:rsidP="003E4E1E">
      <w:pPr>
        <w:pStyle w:val="NormalWeb"/>
        <w:jc w:val="both"/>
        <w:rPr>
          <w:noProof/>
        </w:rPr>
      </w:pPr>
      <w:r w:rsidRPr="00607AB7">
        <w:rPr>
          <w:noProof/>
        </w:rPr>
        <w:t xml:space="preserve">The flow chart clearly explains that how the given data will be processed as </w:t>
      </w:r>
      <w:r>
        <w:rPr>
          <w:noProof/>
        </w:rPr>
        <w:t xml:space="preserve">Fig 3. </w:t>
      </w:r>
      <w:r w:rsidRPr="00607AB7">
        <w:rPr>
          <w:noProof/>
        </w:rPr>
        <w:t>follows:</w:t>
      </w:r>
    </w:p>
    <w:p w14:paraId="64AA79A6" w14:textId="77777777" w:rsidR="003E4E1E" w:rsidRPr="00607AB7" w:rsidRDefault="003E4E1E" w:rsidP="003E4E1E">
      <w:pPr>
        <w:pStyle w:val="NormalWeb"/>
        <w:jc w:val="both"/>
        <w:rPr>
          <w:noProof/>
        </w:rPr>
      </w:pPr>
      <w:r w:rsidRPr="00607AB7">
        <w:rPr>
          <w:noProof/>
        </w:rPr>
        <w:t>By filling the null values and then encoding the given data (converting categorical into the numerical values).Then splitting the data into train and test then applying the ml algorithms to it and applying hyperparameter tuning then again by applying the m</w:t>
      </w:r>
      <w:r>
        <w:rPr>
          <w:noProof/>
        </w:rPr>
        <w:t>ichane</w:t>
      </w:r>
      <w:r w:rsidRPr="00607AB7">
        <w:rPr>
          <w:noProof/>
        </w:rPr>
        <w:t xml:space="preserve"> algorithms or the classifiers then by applying the cross validation technique. By doing all these we can find which model will be best based on the accuracy .</w:t>
      </w:r>
      <w:r>
        <w:rPr>
          <w:noProof/>
        </w:rPr>
        <w:t xml:space="preserve">In this Figure3. We had used the model as intially the data has been preprocessed by using imbalancing techniques like over sampling then the data was encoded for the columns like “gender”,”smoking_status”,residence_type” etc are converted to the numerical.there after the data was trained and tested by 35:65 </w:t>
      </w:r>
      <w:r>
        <w:rPr>
          <w:noProof/>
        </w:rPr>
        <w:lastRenderedPageBreak/>
        <w:t>respectively.Then the data evaluated using the michane learning classifiers by the hyperparameter tuning followed by Grid SearchCv.Then the data will be evaluated using algorithms and cross validation using 10 fold.By this we can able to find the best model to predict the stroke.</w:t>
      </w:r>
    </w:p>
    <w:p w14:paraId="7B09C53F" w14:textId="77777777" w:rsidR="003E4E1E" w:rsidRPr="00607AB7" w:rsidRDefault="003E4E1E" w:rsidP="003E4E1E">
      <w:pPr>
        <w:pStyle w:val="NormalWeb"/>
        <w:rPr>
          <w:noProof/>
        </w:rPr>
      </w:pPr>
      <w:r w:rsidRPr="00607AB7">
        <w:rPr>
          <w:noProof/>
        </w:rPr>
        <w:t xml:space="preserve">                 </w:t>
      </w:r>
      <w:r w:rsidRPr="00607AB7">
        <w:rPr>
          <w:noProof/>
        </w:rPr>
        <w:drawing>
          <wp:inline distT="0" distB="0" distL="0" distR="0" wp14:anchorId="1205247D" wp14:editId="6A557F23">
            <wp:extent cx="5480050" cy="7296785"/>
            <wp:effectExtent l="0" t="0" r="0" b="0"/>
            <wp:docPr id="144269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93642" name=""/>
                    <pic:cNvPicPr/>
                  </pic:nvPicPr>
                  <pic:blipFill rotWithShape="1">
                    <a:blip r:embed="rId9"/>
                    <a:srcRect r="21170"/>
                    <a:stretch/>
                  </pic:blipFill>
                  <pic:spPr bwMode="auto">
                    <a:xfrm>
                      <a:off x="0" y="0"/>
                      <a:ext cx="5480050" cy="7296785"/>
                    </a:xfrm>
                    <a:prstGeom prst="rect">
                      <a:avLst/>
                    </a:prstGeom>
                    <a:ln>
                      <a:noFill/>
                    </a:ln>
                    <a:extLst>
                      <a:ext uri="{53640926-AAD7-44D8-BBD7-CCE9431645EC}">
                        <a14:shadowObscured xmlns:a14="http://schemas.microsoft.com/office/drawing/2010/main"/>
                      </a:ext>
                    </a:extLst>
                  </pic:spPr>
                </pic:pic>
              </a:graphicData>
            </a:graphic>
          </wp:inline>
        </w:drawing>
      </w:r>
    </w:p>
    <w:p w14:paraId="40E0E9F6" w14:textId="77777777" w:rsidR="003E4E1E" w:rsidRPr="00607AB7" w:rsidRDefault="003E4E1E" w:rsidP="003E4E1E">
      <w:pPr>
        <w:pStyle w:val="NormalWeb"/>
        <w:rPr>
          <w:noProof/>
        </w:rPr>
      </w:pPr>
      <w:r w:rsidRPr="00607AB7">
        <w:rPr>
          <w:noProof/>
        </w:rPr>
        <w:t xml:space="preserve">                                      Fig 3.Architecture of the proposed methodolody</w:t>
      </w:r>
    </w:p>
    <w:p w14:paraId="0F7C67C0" w14:textId="77777777" w:rsidR="003E4E1E" w:rsidRPr="00607AB7" w:rsidRDefault="003E4E1E" w:rsidP="003E4E1E">
      <w:pPr>
        <w:pStyle w:val="NormalWeb"/>
      </w:pPr>
      <w:r w:rsidRPr="00607AB7">
        <w:lastRenderedPageBreak/>
        <w:t xml:space="preserve">Here we had used 12 classifiers and 15 fold cross validation using </w:t>
      </w:r>
      <w:proofErr w:type="spellStart"/>
      <w:r w:rsidRPr="00607AB7">
        <w:t>Grid_search</w:t>
      </w:r>
      <w:proofErr w:type="spellEnd"/>
      <w:r w:rsidRPr="00607AB7">
        <w:t xml:space="preserve"> cv and splitting the data with </w:t>
      </w:r>
      <w:proofErr w:type="gramStart"/>
      <w:r w:rsidRPr="00607AB7">
        <w:t>35:65.By</w:t>
      </w:r>
      <w:proofErr w:type="gramEnd"/>
      <w:r w:rsidRPr="00607AB7">
        <w:t xml:space="preserve"> this it can be more helpful for finding the best accurate model.</w:t>
      </w:r>
    </w:p>
    <w:p w14:paraId="32A4DB03" w14:textId="77777777" w:rsidR="003E4E1E" w:rsidRPr="00607AB7" w:rsidRDefault="003E4E1E" w:rsidP="003E4E1E">
      <w:pPr>
        <w:jc w:val="both"/>
        <w:rPr>
          <w:rFonts w:ascii="Times New Roman" w:hAnsi="Times New Roman" w:cs="Times New Roman"/>
          <w:b/>
          <w:bCs/>
        </w:rPr>
      </w:pPr>
      <w:r>
        <w:rPr>
          <w:rFonts w:ascii="Times New Roman" w:hAnsi="Times New Roman" w:cs="Times New Roman"/>
          <w:b/>
          <w:bCs/>
        </w:rPr>
        <w:t>4.</w:t>
      </w:r>
      <w:r w:rsidRPr="00607AB7">
        <w:rPr>
          <w:rFonts w:ascii="Times New Roman" w:hAnsi="Times New Roman" w:cs="Times New Roman"/>
          <w:b/>
          <w:bCs/>
        </w:rPr>
        <w:t xml:space="preserve"> Classification Algorithms:</w:t>
      </w:r>
    </w:p>
    <w:p w14:paraId="7972C6A5"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Measuring the performance using the </w:t>
      </w:r>
      <w:proofErr w:type="spellStart"/>
      <w:r w:rsidRPr="00607AB7">
        <w:rPr>
          <w:rFonts w:ascii="Times New Roman" w:hAnsi="Times New Roman" w:cs="Times New Roman"/>
        </w:rPr>
        <w:t>michane</w:t>
      </w:r>
      <w:proofErr w:type="spellEnd"/>
      <w:r w:rsidRPr="00607AB7">
        <w:rPr>
          <w:rFonts w:ascii="Times New Roman" w:hAnsi="Times New Roman" w:cs="Times New Roman"/>
        </w:rPr>
        <w:t xml:space="preserve"> learning algorithms. The best model is evaluated with the highest accuracy among all these classifiers.</w:t>
      </w:r>
    </w:p>
    <w:p w14:paraId="433BAFDD" w14:textId="77777777" w:rsidR="003E4E1E" w:rsidRPr="00607AB7" w:rsidRDefault="003E4E1E" w:rsidP="003E4E1E">
      <w:pPr>
        <w:jc w:val="both"/>
        <w:rPr>
          <w:rFonts w:ascii="Times New Roman" w:hAnsi="Times New Roman" w:cs="Times New Roman"/>
          <w:b/>
          <w:bCs/>
        </w:rPr>
      </w:pPr>
      <w:proofErr w:type="gramStart"/>
      <w:r w:rsidRPr="00607AB7">
        <w:rPr>
          <w:rFonts w:ascii="Times New Roman" w:hAnsi="Times New Roman" w:cs="Times New Roman"/>
          <w:b/>
          <w:bCs/>
        </w:rPr>
        <w:t>A .Details</w:t>
      </w:r>
      <w:proofErr w:type="gramEnd"/>
      <w:r w:rsidRPr="00607AB7">
        <w:rPr>
          <w:rFonts w:ascii="Times New Roman" w:hAnsi="Times New Roman" w:cs="Times New Roman"/>
          <w:b/>
          <w:bCs/>
        </w:rPr>
        <w:t xml:space="preserve"> and the Algorithms proposed:</w:t>
      </w:r>
    </w:p>
    <w:p w14:paraId="63D677F1" w14:textId="77777777" w:rsidR="003E4E1E" w:rsidRPr="00607AB7" w:rsidRDefault="003E4E1E" w:rsidP="003E4E1E">
      <w:pPr>
        <w:jc w:val="both"/>
        <w:rPr>
          <w:rFonts w:ascii="Times New Roman" w:hAnsi="Times New Roman" w:cs="Times New Roman"/>
        </w:rPr>
      </w:pPr>
      <w:r>
        <w:rPr>
          <w:rFonts w:ascii="Times New Roman" w:hAnsi="Times New Roman" w:cs="Times New Roman"/>
          <w:b/>
          <w:bCs/>
        </w:rPr>
        <w:t>4.</w:t>
      </w:r>
      <w:proofErr w:type="gramStart"/>
      <w:r w:rsidRPr="00607AB7">
        <w:rPr>
          <w:rFonts w:ascii="Times New Roman" w:hAnsi="Times New Roman" w:cs="Times New Roman"/>
          <w:b/>
          <w:bCs/>
        </w:rPr>
        <w:t>1.Support</w:t>
      </w:r>
      <w:proofErr w:type="gramEnd"/>
      <w:r w:rsidRPr="00607AB7">
        <w:rPr>
          <w:rFonts w:ascii="Times New Roman" w:hAnsi="Times New Roman" w:cs="Times New Roman"/>
          <w:b/>
          <w:bCs/>
        </w:rPr>
        <w:t xml:space="preserve"> vector </w:t>
      </w:r>
      <w:proofErr w:type="spellStart"/>
      <w:r w:rsidRPr="00607AB7">
        <w:rPr>
          <w:rFonts w:ascii="Times New Roman" w:hAnsi="Times New Roman" w:cs="Times New Roman"/>
          <w:b/>
          <w:bCs/>
        </w:rPr>
        <w:t>Michane</w:t>
      </w:r>
      <w:proofErr w:type="spellEnd"/>
      <w:r w:rsidRPr="00607AB7">
        <w:rPr>
          <w:rFonts w:ascii="Times New Roman" w:hAnsi="Times New Roman" w:cs="Times New Roman"/>
          <w:b/>
          <w:bCs/>
        </w:rPr>
        <w:t>:</w:t>
      </w:r>
      <w:r w:rsidRPr="00607AB7">
        <w:rPr>
          <w:rFonts w:ascii="Times New Roman" w:hAnsi="Times New Roman" w:cs="Times New Roman"/>
        </w:rPr>
        <w:t xml:space="preserve">  It is a widely used supervised learning algorithm in medical fields for classification and regression tasks. It finds the optimal hyperplane that best separates data points of different classes. The SVM </w:t>
      </w:r>
      <w:sdt>
        <w:sdtPr>
          <w:rPr>
            <w:rFonts w:ascii="Times New Roman" w:hAnsi="Times New Roman" w:cs="Times New Roman"/>
          </w:rPr>
          <w:id w:val="162678496"/>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SRA03 \l 1033 </w:instrText>
          </w:r>
          <w:r>
            <w:rPr>
              <w:rFonts w:ascii="Times New Roman" w:hAnsi="Times New Roman" w:cs="Times New Roman"/>
            </w:rPr>
            <w:fldChar w:fldCharType="separate"/>
          </w:r>
          <w:r w:rsidRPr="001B7075">
            <w:rPr>
              <w:rFonts w:ascii="Times New Roman" w:hAnsi="Times New Roman" w:cs="Times New Roman"/>
              <w:noProof/>
              <w:lang w:val="en-US"/>
            </w:rPr>
            <w:t>[19]</w:t>
          </w:r>
          <w:r>
            <w:rPr>
              <w:rFonts w:ascii="Times New Roman" w:hAnsi="Times New Roman" w:cs="Times New Roman"/>
            </w:rPr>
            <w:fldChar w:fldCharType="end"/>
          </w:r>
        </w:sdtContent>
      </w:sdt>
      <w:r w:rsidRPr="00607AB7">
        <w:rPr>
          <w:rFonts w:ascii="Times New Roman" w:hAnsi="Times New Roman" w:cs="Times New Roman"/>
        </w:rPr>
        <w:t xml:space="preserve">equation (f(x)) combines kernels with SVMs, where x represents input features, </w:t>
      </w:r>
      <w:r w:rsidRPr="00607AB7">
        <w:rPr>
          <w:rFonts w:ascii="Cambria Math" w:hAnsi="Cambria Math" w:cs="Cambria Math"/>
        </w:rPr>
        <w:t>𝛼𝑖</w:t>
      </w:r>
      <w:r w:rsidRPr="00607AB7">
        <w:rPr>
          <w:rFonts w:ascii="Times New Roman" w:hAnsi="Times New Roman" w:cs="Times New Roman"/>
        </w:rPr>
        <w:t xml:space="preserve"> are the Lagrange multipliers, and b is the bias term. SVM aims to maximize the margin between the classes, making it effective for accurate classification.</w:t>
      </w:r>
    </w:p>
    <w:p w14:paraId="35C43D68"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The equation is: </w:t>
      </w:r>
    </w:p>
    <w:p w14:paraId="447484FD" w14:textId="77777777" w:rsidR="003E4E1E" w:rsidRPr="00607AB7" w:rsidRDefault="003E4E1E" w:rsidP="003E4E1E">
      <w:pPr>
        <w:jc w:val="both"/>
        <w:rPr>
          <w:rStyle w:val="katex-mathml"/>
          <w:rFonts w:ascii="Times New Roman" w:hAnsi="Times New Roman" w:cs="Times New Roman"/>
        </w:rPr>
      </w:pPr>
      <w:r w:rsidRPr="00607AB7">
        <w:rPr>
          <w:rStyle w:val="katex-mathml"/>
          <w:rFonts w:ascii="Times New Roman" w:hAnsi="Times New Roman" w:cs="Times New Roman"/>
        </w:rPr>
        <w:t xml:space="preserve">                            </w:t>
      </w:r>
      <w:r w:rsidRPr="00607AB7">
        <w:rPr>
          <w:rFonts w:ascii="Times New Roman" w:hAnsi="Times New Roman" w:cs="Times New Roman"/>
          <w:noProof/>
        </w:rPr>
        <w:drawing>
          <wp:inline distT="0" distB="0" distL="0" distR="0" wp14:anchorId="6CFB569A" wp14:editId="01363993">
            <wp:extent cx="3137095" cy="376452"/>
            <wp:effectExtent l="0" t="0" r="0" b="0"/>
            <wp:docPr id="197295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52687" name=""/>
                    <pic:cNvPicPr/>
                  </pic:nvPicPr>
                  <pic:blipFill>
                    <a:blip r:embed="rId10"/>
                    <a:stretch>
                      <a:fillRect/>
                    </a:stretch>
                  </pic:blipFill>
                  <pic:spPr>
                    <a:xfrm>
                      <a:off x="0" y="0"/>
                      <a:ext cx="3222833" cy="386741"/>
                    </a:xfrm>
                    <a:prstGeom prst="rect">
                      <a:avLst/>
                    </a:prstGeom>
                  </pic:spPr>
                </pic:pic>
              </a:graphicData>
            </a:graphic>
          </wp:inline>
        </w:drawing>
      </w:r>
    </w:p>
    <w:p w14:paraId="451EBF51" w14:textId="77777777" w:rsidR="003E4E1E" w:rsidRPr="00607AB7" w:rsidRDefault="003E4E1E" w:rsidP="003E4E1E">
      <w:pPr>
        <w:jc w:val="both"/>
        <w:rPr>
          <w:rFonts w:ascii="Times New Roman" w:hAnsi="Times New Roman" w:cs="Times New Roman"/>
        </w:rPr>
      </w:pPr>
      <w:r w:rsidRPr="00607AB7">
        <w:rPr>
          <w:rFonts w:ascii="Times New Roman" w:hAnsi="Times New Roman" w:cs="Times New Roman"/>
        </w:rPr>
        <w:t xml:space="preserve">Here, </w:t>
      </w:r>
      <w:r w:rsidRPr="00607AB7">
        <w:rPr>
          <w:rFonts w:ascii="Cambria Math" w:hAnsi="Cambria Math" w:cs="Cambria Math"/>
        </w:rPr>
        <w:t>𝛼𝑖</w:t>
      </w:r>
      <w:r w:rsidRPr="00607AB7">
        <w:rPr>
          <w:rFonts w:ascii="Times New Roman" w:hAnsi="Times New Roman" w:cs="Times New Roman"/>
        </w:rPr>
        <w:t xml:space="preserve"> are the Lagrange multipliers, </w:t>
      </w:r>
      <w:proofErr w:type="spellStart"/>
      <w:r w:rsidRPr="00607AB7">
        <w:rPr>
          <w:rFonts w:ascii="Times New Roman" w:hAnsi="Times New Roman" w:cs="Times New Roman"/>
        </w:rPr>
        <w:t>y_i</w:t>
      </w:r>
      <w:proofErr w:type="spellEnd"/>
      <w:r w:rsidRPr="00607AB7">
        <w:rPr>
          <w:rFonts w:ascii="Times New Roman" w:hAnsi="Times New Roman" w:cs="Times New Roman"/>
        </w:rPr>
        <w:t xml:space="preserve"> is the class label (+1 or -1), K is the kernel function, and n is the number of support vectors. </w:t>
      </w:r>
    </w:p>
    <w:p w14:paraId="479E655C" w14:textId="77777777" w:rsidR="003E4E1E" w:rsidRPr="00607AB7" w:rsidRDefault="003E4E1E" w:rsidP="003E4E1E">
      <w:pPr>
        <w:jc w:val="both"/>
        <w:rPr>
          <w:rFonts w:ascii="Times New Roman" w:hAnsi="Times New Roman" w:cs="Times New Roman"/>
        </w:rPr>
      </w:pPr>
    </w:p>
    <w:p w14:paraId="22A35995" w14:textId="77777777" w:rsidR="003E4E1E" w:rsidRPr="00607AB7" w:rsidRDefault="003E4E1E" w:rsidP="003E4E1E">
      <w:pPr>
        <w:pStyle w:val="NormalWeb"/>
        <w:jc w:val="both"/>
      </w:pPr>
      <w:r>
        <w:rPr>
          <w:b/>
          <w:bCs/>
        </w:rPr>
        <w:t>4.</w:t>
      </w:r>
      <w:proofErr w:type="gramStart"/>
      <w:r w:rsidRPr="00607AB7">
        <w:rPr>
          <w:b/>
          <w:bCs/>
        </w:rPr>
        <w:t>2.Random</w:t>
      </w:r>
      <w:proofErr w:type="gramEnd"/>
      <w:r w:rsidRPr="00607AB7">
        <w:rPr>
          <w:b/>
          <w:bCs/>
        </w:rPr>
        <w:t xml:space="preserve"> Forest:</w:t>
      </w:r>
      <w:r w:rsidRPr="00607AB7">
        <w:t xml:space="preserve"> </w:t>
      </w:r>
      <w:r w:rsidRPr="00607AB7">
        <w:rPr>
          <w:rStyle w:val="Strong"/>
        </w:rPr>
        <w:t xml:space="preserve"> It</w:t>
      </w:r>
      <w:r w:rsidRPr="00607AB7">
        <w:t xml:space="preserve"> is a widely used ensemble learning method in medical fields for classification and regression tasks. It constructs a multitude of decision trees during training and outputs the mode of the classes as the prediction. The Random Forest</w:t>
      </w:r>
      <w:sdt>
        <w:sdtPr>
          <w:id w:val="337976967"/>
          <w:citation/>
        </w:sdtPr>
        <w:sdtContent>
          <w:r>
            <w:fldChar w:fldCharType="begin"/>
          </w:r>
          <w:r>
            <w:rPr>
              <w:lang w:val="en-US"/>
            </w:rPr>
            <w:instrText xml:space="preserve"> CITATION SWa18 \l 1033 </w:instrText>
          </w:r>
          <w:r>
            <w:fldChar w:fldCharType="separate"/>
          </w:r>
          <w:r>
            <w:rPr>
              <w:noProof/>
              <w:lang w:val="en-US"/>
            </w:rPr>
            <w:t xml:space="preserve"> </w:t>
          </w:r>
          <w:r w:rsidRPr="001B7075">
            <w:rPr>
              <w:noProof/>
              <w:lang w:val="en-US"/>
            </w:rPr>
            <w:t>[20]</w:t>
          </w:r>
          <w:r>
            <w:fldChar w:fldCharType="end"/>
          </w:r>
        </w:sdtContent>
      </w:sdt>
      <w:r w:rsidRPr="00607AB7">
        <w:t xml:space="preserve"> model combines the predictions of multiple decision trees to improve generalizability and robustness. The formula for Random Forest involves the aggregation of individual decision tree predictions.</w:t>
      </w:r>
    </w:p>
    <w:p w14:paraId="6FB076D4" w14:textId="77777777" w:rsidR="003E4E1E" w:rsidRPr="00607AB7" w:rsidRDefault="003E4E1E" w:rsidP="003E4E1E">
      <w:pPr>
        <w:pStyle w:val="NormalWeb"/>
        <w:jc w:val="both"/>
        <w:rPr>
          <w:rStyle w:val="mord"/>
          <w:rFonts w:eastAsiaTheme="majorEastAsia"/>
        </w:rPr>
      </w:pPr>
      <w:r w:rsidRPr="00607AB7">
        <w:rPr>
          <w:rStyle w:val="mord"/>
          <w:rFonts w:eastAsiaTheme="majorEastAsia"/>
        </w:rPr>
        <w:t>It can be represented as:</w:t>
      </w:r>
    </w:p>
    <w:p w14:paraId="5FCB8AB7" w14:textId="77777777" w:rsidR="003E4E1E" w:rsidRPr="00607AB7" w:rsidRDefault="003E4E1E" w:rsidP="003E4E1E">
      <w:pPr>
        <w:pStyle w:val="NormalWeb"/>
        <w:jc w:val="both"/>
      </w:pPr>
      <w:r w:rsidRPr="00607AB7">
        <w:rPr>
          <w:rStyle w:val="mord"/>
          <w:rFonts w:eastAsiaTheme="majorEastAsia"/>
        </w:rPr>
        <w:t xml:space="preserve">                                 y^</w:t>
      </w:r>
      <w:r w:rsidRPr="00607AB7">
        <w:rPr>
          <w:rStyle w:val="vlist-s"/>
          <w:rFonts w:eastAsiaTheme="majorEastAsia"/>
        </w:rPr>
        <w:t>​</w:t>
      </w:r>
      <w:r w:rsidRPr="00607AB7">
        <w:rPr>
          <w:rStyle w:val="mrel"/>
          <w:rFonts w:eastAsiaTheme="majorEastAsia"/>
        </w:rPr>
        <w:t>=</w:t>
      </w:r>
      <w:proofErr w:type="gramStart"/>
      <w:r w:rsidRPr="00607AB7">
        <w:rPr>
          <w:rStyle w:val="mord"/>
          <w:rFonts w:eastAsiaTheme="majorEastAsia"/>
        </w:rPr>
        <w:t>mode</w:t>
      </w:r>
      <w:r w:rsidRPr="00607AB7">
        <w:rPr>
          <w:rStyle w:val="mopen"/>
          <w:rFonts w:eastAsiaTheme="majorEastAsia"/>
        </w:rPr>
        <w:t>(</w:t>
      </w:r>
      <w:proofErr w:type="gramEnd"/>
      <w:r w:rsidRPr="00607AB7">
        <w:rPr>
          <w:rStyle w:val="mord"/>
          <w:rFonts w:eastAsiaTheme="majorEastAsia"/>
        </w:rPr>
        <w:t>y1</w:t>
      </w:r>
      <w:r w:rsidRPr="00607AB7">
        <w:rPr>
          <w:rStyle w:val="vlist-s"/>
          <w:rFonts w:eastAsiaTheme="majorEastAsia"/>
        </w:rPr>
        <w:t>​</w:t>
      </w:r>
      <w:r w:rsidRPr="00607AB7">
        <w:rPr>
          <w:rStyle w:val="mpunct"/>
        </w:rPr>
        <w:t>,</w:t>
      </w:r>
      <w:r w:rsidRPr="00607AB7">
        <w:rPr>
          <w:rStyle w:val="mord"/>
          <w:rFonts w:eastAsiaTheme="majorEastAsia"/>
        </w:rPr>
        <w:t>y2</w:t>
      </w:r>
      <w:r w:rsidRPr="00607AB7">
        <w:rPr>
          <w:rStyle w:val="vlist-s"/>
          <w:rFonts w:eastAsiaTheme="majorEastAsia"/>
        </w:rPr>
        <w:t>​</w:t>
      </w:r>
      <w:r w:rsidRPr="00607AB7">
        <w:rPr>
          <w:rStyle w:val="mpunct"/>
        </w:rPr>
        <w:t>,</w:t>
      </w:r>
      <w:r w:rsidRPr="00607AB7">
        <w:rPr>
          <w:rStyle w:val="mord"/>
          <w:rFonts w:eastAsiaTheme="majorEastAsia"/>
        </w:rPr>
        <w:t>……………………...</w:t>
      </w:r>
      <w:r w:rsidRPr="00607AB7">
        <w:rPr>
          <w:rStyle w:val="mpunct"/>
        </w:rPr>
        <w:t>,</w:t>
      </w:r>
      <w:proofErr w:type="spellStart"/>
      <w:r w:rsidRPr="00607AB7">
        <w:rPr>
          <w:rStyle w:val="mord"/>
          <w:rFonts w:eastAsiaTheme="majorEastAsia"/>
        </w:rPr>
        <w:t>yn</w:t>
      </w:r>
      <w:proofErr w:type="spellEnd"/>
      <w:r w:rsidRPr="00607AB7">
        <w:rPr>
          <w:rStyle w:val="vlist-s"/>
          <w:rFonts w:eastAsiaTheme="majorEastAsia"/>
        </w:rPr>
        <w:t>​</w:t>
      </w:r>
      <w:r w:rsidRPr="00607AB7">
        <w:rPr>
          <w:rStyle w:val="mclose"/>
          <w:rFonts w:eastAsiaTheme="majorEastAsia"/>
        </w:rPr>
        <w:t>)</w:t>
      </w:r>
    </w:p>
    <w:p w14:paraId="1E95774F" w14:textId="77777777" w:rsidR="003E4E1E" w:rsidRPr="00607AB7" w:rsidRDefault="003E4E1E" w:rsidP="003E4E1E">
      <w:pPr>
        <w:pStyle w:val="NormalWeb"/>
        <w:jc w:val="both"/>
      </w:pPr>
      <w:r w:rsidRPr="00607AB7">
        <w:t xml:space="preserve">Where y^ is the predicted class label, and </w:t>
      </w:r>
      <w:r w:rsidRPr="00607AB7">
        <w:rPr>
          <w:rStyle w:val="katex-mathml"/>
          <w:rFonts w:eastAsiaTheme="majorEastAsia"/>
        </w:rPr>
        <w:t>y</w:t>
      </w:r>
      <w:proofErr w:type="gramStart"/>
      <w:r w:rsidRPr="00607AB7">
        <w:rPr>
          <w:rStyle w:val="katex-mathml"/>
          <w:rFonts w:eastAsiaTheme="majorEastAsia"/>
        </w:rPr>
        <w:t>1,y</w:t>
      </w:r>
      <w:proofErr w:type="gramEnd"/>
      <w:r w:rsidRPr="00607AB7">
        <w:rPr>
          <w:rStyle w:val="katex-mathml"/>
          <w:rFonts w:eastAsiaTheme="majorEastAsia"/>
        </w:rPr>
        <w:t>2,...</w:t>
      </w:r>
      <w:r w:rsidRPr="00607AB7">
        <w:rPr>
          <w:rStyle w:val="mpunct"/>
        </w:rPr>
        <w:t>,</w:t>
      </w:r>
      <w:proofErr w:type="spellStart"/>
      <w:r w:rsidRPr="00607AB7">
        <w:rPr>
          <w:rStyle w:val="mord"/>
          <w:rFonts w:eastAsiaTheme="majorEastAsia"/>
        </w:rPr>
        <w:t>yn</w:t>
      </w:r>
      <w:proofErr w:type="spellEnd"/>
      <w:r w:rsidRPr="00607AB7">
        <w:rPr>
          <w:rStyle w:val="vlist-s"/>
          <w:rFonts w:eastAsiaTheme="majorEastAsia"/>
        </w:rPr>
        <w:t>​</w:t>
      </w:r>
      <w:r w:rsidRPr="00607AB7">
        <w:t xml:space="preserve"> are the individual decision tree predictions. The Random Forest algorithm is effective in handling high-dimensional data and can capture complex relationships in the data, making it suitable for various medical applications.</w:t>
      </w:r>
    </w:p>
    <w:p w14:paraId="670EC998" w14:textId="77777777" w:rsidR="003E4E1E" w:rsidRPr="00607AB7" w:rsidRDefault="003E4E1E" w:rsidP="003E4E1E">
      <w:pPr>
        <w:pStyle w:val="NormalWeb"/>
        <w:jc w:val="both"/>
      </w:pPr>
      <w:r>
        <w:rPr>
          <w:b/>
          <w:bCs/>
        </w:rPr>
        <w:t>4.</w:t>
      </w:r>
      <w:r w:rsidRPr="00607AB7">
        <w:rPr>
          <w:rStyle w:val="Strong"/>
        </w:rPr>
        <w:t xml:space="preserve">3.K-Nearest </w:t>
      </w:r>
      <w:proofErr w:type="spellStart"/>
      <w:r w:rsidRPr="00607AB7">
        <w:rPr>
          <w:rStyle w:val="Strong"/>
        </w:rPr>
        <w:t>Neighbor</w:t>
      </w:r>
      <w:proofErr w:type="spellEnd"/>
      <w:r w:rsidRPr="00607AB7">
        <w:rPr>
          <w:rStyle w:val="Strong"/>
        </w:rPr>
        <w:t xml:space="preserve"> (KNN</w:t>
      </w:r>
      <w:proofErr w:type="gramStart"/>
      <w:r w:rsidRPr="00607AB7">
        <w:rPr>
          <w:rStyle w:val="Strong"/>
        </w:rPr>
        <w:t>)</w:t>
      </w:r>
      <w:r w:rsidRPr="00607AB7">
        <w:t xml:space="preserve"> :</w:t>
      </w:r>
      <w:proofErr w:type="gramEnd"/>
      <w:r w:rsidRPr="00607AB7">
        <w:t xml:space="preserve"> It is a popular supervised learning algorithm used in medical fields for classification and regression tasks. It classifies objects based on the majority class among its K nearest </w:t>
      </w:r>
      <w:proofErr w:type="spellStart"/>
      <w:r w:rsidRPr="00607AB7">
        <w:t>neighbors</w:t>
      </w:r>
      <w:proofErr w:type="spellEnd"/>
      <w:r w:rsidRPr="00607AB7">
        <w:t>. The KNN</w:t>
      </w:r>
      <w:sdt>
        <w:sdtPr>
          <w:id w:val="-1380232576"/>
          <w:citation/>
        </w:sdtPr>
        <w:sdtContent>
          <w:r>
            <w:fldChar w:fldCharType="begin"/>
          </w:r>
          <w:r>
            <w:rPr>
              <w:lang w:val="en-US"/>
            </w:rPr>
            <w:instrText xml:space="preserve"> CITATION LEP09 \l 1033 </w:instrText>
          </w:r>
          <w:r>
            <w:fldChar w:fldCharType="separate"/>
          </w:r>
          <w:r>
            <w:rPr>
              <w:noProof/>
              <w:lang w:val="en-US"/>
            </w:rPr>
            <w:t xml:space="preserve"> </w:t>
          </w:r>
          <w:r w:rsidRPr="001B7075">
            <w:rPr>
              <w:noProof/>
              <w:lang w:val="en-US"/>
            </w:rPr>
            <w:t>[21]</w:t>
          </w:r>
          <w:r>
            <w:fldChar w:fldCharType="end"/>
          </w:r>
        </w:sdtContent>
      </w:sdt>
      <w:r w:rsidRPr="00607AB7">
        <w:t>algorithm is simple yet effective, especially in scenarios where data is non-linearly separable.</w:t>
      </w:r>
    </w:p>
    <w:p w14:paraId="3D58B964" w14:textId="77777777" w:rsidR="003E4E1E" w:rsidRPr="00607AB7" w:rsidRDefault="003E4E1E" w:rsidP="003E4E1E">
      <w:pPr>
        <w:pStyle w:val="NormalWeb"/>
        <w:jc w:val="both"/>
      </w:pPr>
      <w:r w:rsidRPr="00607AB7">
        <w:t>The prediction for KNN can be represented as:</w:t>
      </w:r>
    </w:p>
    <w:p w14:paraId="0FCCFDC2" w14:textId="77777777" w:rsidR="003E4E1E" w:rsidRPr="00607AB7" w:rsidRDefault="003E4E1E" w:rsidP="003E4E1E">
      <w:pPr>
        <w:pStyle w:val="NormalWeb"/>
        <w:jc w:val="both"/>
      </w:pPr>
      <w:r w:rsidRPr="00607AB7">
        <w:rPr>
          <w:rStyle w:val="katex-mathml"/>
          <w:rFonts w:eastAsiaTheme="majorEastAsia"/>
        </w:rPr>
        <w:lastRenderedPageBreak/>
        <w:t xml:space="preserve">                  y^=majority </w:t>
      </w:r>
      <w:proofErr w:type="gramStart"/>
      <w:r w:rsidRPr="00607AB7">
        <w:rPr>
          <w:rStyle w:val="katex-mathml"/>
          <w:rFonts w:eastAsiaTheme="majorEastAsia"/>
        </w:rPr>
        <w:t>vote(</w:t>
      </w:r>
      <w:proofErr w:type="gramEnd"/>
      <w:r w:rsidRPr="00607AB7">
        <w:rPr>
          <w:rStyle w:val="katex-mathml"/>
          <w:rFonts w:eastAsiaTheme="majorEastAsia"/>
        </w:rPr>
        <w:t>y1,y2,………………………………...,</w:t>
      </w:r>
      <w:proofErr w:type="spellStart"/>
      <w:r w:rsidRPr="00607AB7">
        <w:rPr>
          <w:rStyle w:val="katex-mathml"/>
          <w:rFonts w:eastAsiaTheme="majorEastAsia"/>
        </w:rPr>
        <w:t>yK</w:t>
      </w:r>
      <w:proofErr w:type="spellEnd"/>
      <w:r w:rsidRPr="00607AB7">
        <w:rPr>
          <w:rStyle w:val="katex-mathml"/>
          <w:rFonts w:eastAsiaTheme="majorEastAsia"/>
        </w:rPr>
        <w:t>)</w:t>
      </w:r>
    </w:p>
    <w:p w14:paraId="462FB971" w14:textId="77777777" w:rsidR="003E4E1E" w:rsidRPr="00607AB7" w:rsidRDefault="003E4E1E" w:rsidP="003E4E1E">
      <w:pPr>
        <w:pStyle w:val="NormalWeb"/>
        <w:jc w:val="both"/>
      </w:pPr>
      <w:r w:rsidRPr="00607AB7">
        <w:t xml:space="preserve">where </w:t>
      </w:r>
      <w:proofErr w:type="spellStart"/>
      <w:r w:rsidRPr="00607AB7">
        <w:rPr>
          <w:rStyle w:val="katex-mathml"/>
          <w:rFonts w:eastAsiaTheme="majorEastAsia"/>
        </w:rPr>
        <w:t>y^</w:t>
      </w:r>
      <w:r w:rsidRPr="00607AB7">
        <w:t>is</w:t>
      </w:r>
      <w:proofErr w:type="spellEnd"/>
      <w:r w:rsidRPr="00607AB7">
        <w:t xml:space="preserve"> the predicted class label, and </w:t>
      </w:r>
      <w:r w:rsidRPr="00607AB7">
        <w:rPr>
          <w:rStyle w:val="katex-mathml"/>
          <w:rFonts w:eastAsiaTheme="majorEastAsia"/>
        </w:rPr>
        <w:t>y</w:t>
      </w:r>
      <w:proofErr w:type="gramStart"/>
      <w:r w:rsidRPr="00607AB7">
        <w:rPr>
          <w:rStyle w:val="katex-mathml"/>
          <w:rFonts w:eastAsiaTheme="majorEastAsia"/>
        </w:rPr>
        <w:t>1,y</w:t>
      </w:r>
      <w:proofErr w:type="gramEnd"/>
      <w:r w:rsidRPr="00607AB7">
        <w:rPr>
          <w:rStyle w:val="katex-mathml"/>
          <w:rFonts w:eastAsiaTheme="majorEastAsia"/>
        </w:rPr>
        <w:t>2,...,yKy_1, y_2, ...,…..</w:t>
      </w:r>
      <w:r w:rsidRPr="00607AB7">
        <w:rPr>
          <w:rStyle w:val="mpunct"/>
        </w:rPr>
        <w:t>,</w:t>
      </w:r>
      <w:proofErr w:type="spellStart"/>
      <w:r w:rsidRPr="00607AB7">
        <w:rPr>
          <w:rStyle w:val="mord"/>
          <w:rFonts w:eastAsiaTheme="majorEastAsia"/>
        </w:rPr>
        <w:t>yK</w:t>
      </w:r>
      <w:proofErr w:type="spellEnd"/>
      <w:r w:rsidRPr="00607AB7">
        <w:rPr>
          <w:rStyle w:val="vlist-s"/>
          <w:rFonts w:eastAsiaTheme="majorEastAsia"/>
        </w:rPr>
        <w:t>​</w:t>
      </w:r>
      <w:r w:rsidRPr="00607AB7">
        <w:t xml:space="preserve"> are the class labels of the K nearest </w:t>
      </w:r>
      <w:proofErr w:type="spellStart"/>
      <w:r w:rsidRPr="00607AB7">
        <w:t>neighbors</w:t>
      </w:r>
      <w:proofErr w:type="spellEnd"/>
      <w:r w:rsidRPr="00607AB7">
        <w:t>.</w:t>
      </w:r>
    </w:p>
    <w:p w14:paraId="2FEA0635" w14:textId="77777777" w:rsidR="003E4E1E" w:rsidRPr="00607AB7" w:rsidRDefault="003E4E1E" w:rsidP="003E4E1E">
      <w:pPr>
        <w:pStyle w:val="NormalWeb"/>
        <w:jc w:val="both"/>
      </w:pPr>
      <w:r w:rsidRPr="00607AB7">
        <w:t xml:space="preserve"> KNN is a non-parametric method, meaning it does not make any assumptions about the underlying data distribution. It can be sensitive to the choice of K and the distance metric used, but with proper tuning, it can be a powerful tool for medical data analysis.</w:t>
      </w:r>
    </w:p>
    <w:p w14:paraId="3FFCF725" w14:textId="77777777" w:rsidR="003E4E1E" w:rsidRPr="00607AB7" w:rsidRDefault="003E4E1E" w:rsidP="003E4E1E">
      <w:pPr>
        <w:pStyle w:val="NormalWeb"/>
        <w:jc w:val="both"/>
      </w:pPr>
      <w:r>
        <w:rPr>
          <w:b/>
          <w:bCs/>
        </w:rPr>
        <w:t>4.</w:t>
      </w:r>
      <w:proofErr w:type="gramStart"/>
      <w:r w:rsidRPr="00607AB7">
        <w:rPr>
          <w:rStyle w:val="Strong"/>
        </w:rPr>
        <w:t>4.Decision</w:t>
      </w:r>
      <w:proofErr w:type="gramEnd"/>
      <w:r w:rsidRPr="00607AB7">
        <w:rPr>
          <w:rStyle w:val="Strong"/>
        </w:rPr>
        <w:t xml:space="preserve"> Tree</w:t>
      </w:r>
      <w:r w:rsidRPr="00607AB7">
        <w:t xml:space="preserve"> is a versatile supervised learning algorithm used in medical fields for classification and regression tasks. It is a tree-like model where each internal node represents a feature, each branch represents a decision rule, and each leaf node represents the outcome. Decision trees</w:t>
      </w:r>
      <w:sdt>
        <w:sdtPr>
          <w:id w:val="-536196040"/>
          <w:citation/>
        </w:sdtPr>
        <w:sdtContent>
          <w:r>
            <w:fldChar w:fldCharType="begin"/>
          </w:r>
          <w:r>
            <w:rPr>
              <w:lang w:val="en-US"/>
            </w:rPr>
            <w:instrText xml:space="preserve"> CITATION PHS \l 1033 </w:instrText>
          </w:r>
          <w:r>
            <w:fldChar w:fldCharType="separate"/>
          </w:r>
          <w:r>
            <w:rPr>
              <w:noProof/>
              <w:lang w:val="en-US"/>
            </w:rPr>
            <w:t xml:space="preserve"> </w:t>
          </w:r>
          <w:r w:rsidRPr="001B7075">
            <w:rPr>
              <w:noProof/>
              <w:lang w:val="en-US"/>
            </w:rPr>
            <w:t>[22]</w:t>
          </w:r>
          <w:r>
            <w:fldChar w:fldCharType="end"/>
          </w:r>
        </w:sdtContent>
      </w:sdt>
      <w:r w:rsidRPr="00607AB7">
        <w:t>are interpretable and can handle both numerical and categorical data.</w:t>
      </w:r>
    </w:p>
    <w:p w14:paraId="66A222C0" w14:textId="77777777" w:rsidR="003E4E1E" w:rsidRPr="00607AB7" w:rsidRDefault="003E4E1E" w:rsidP="003E4E1E">
      <w:pPr>
        <w:pStyle w:val="NormalWeb"/>
        <w:jc w:val="both"/>
      </w:pPr>
      <w:r w:rsidRPr="00607AB7">
        <w:t>The prediction for a decision tree can be represented as:</w:t>
      </w:r>
    </w:p>
    <w:p w14:paraId="751C178F" w14:textId="77777777" w:rsidR="003E4E1E" w:rsidRPr="00607AB7" w:rsidRDefault="003E4E1E" w:rsidP="003E4E1E">
      <w:pPr>
        <w:pStyle w:val="NormalWeb"/>
        <w:jc w:val="both"/>
      </w:pPr>
      <w:r w:rsidRPr="00607AB7">
        <w:rPr>
          <w:rStyle w:val="katex-mathml"/>
          <w:rFonts w:eastAsiaTheme="majorEastAsia"/>
        </w:rPr>
        <w:t xml:space="preserve">                                                y^=</w:t>
      </w:r>
      <w:proofErr w:type="spellStart"/>
      <w:r w:rsidRPr="00607AB7">
        <w:rPr>
          <w:rStyle w:val="katex-mathml"/>
          <w:rFonts w:eastAsiaTheme="majorEastAsia"/>
        </w:rPr>
        <w:t>TreeTraversal</w:t>
      </w:r>
      <w:proofErr w:type="spellEnd"/>
      <w:r w:rsidRPr="00607AB7">
        <w:rPr>
          <w:rStyle w:val="katex-mathml"/>
          <w:rFonts w:eastAsiaTheme="majorEastAsia"/>
        </w:rPr>
        <w:t xml:space="preserve">(x) </w:t>
      </w:r>
    </w:p>
    <w:p w14:paraId="51C0B3CC" w14:textId="77777777" w:rsidR="003E4E1E" w:rsidRPr="00607AB7" w:rsidRDefault="003E4E1E" w:rsidP="003E4E1E">
      <w:pPr>
        <w:pStyle w:val="NormalWeb"/>
        <w:jc w:val="both"/>
      </w:pPr>
      <w:r w:rsidRPr="00607AB7">
        <w:t xml:space="preserve">where </w:t>
      </w:r>
      <w:r w:rsidRPr="00607AB7">
        <w:rPr>
          <w:rStyle w:val="katex-mathml"/>
          <w:rFonts w:eastAsiaTheme="majorEastAsia"/>
        </w:rPr>
        <w:t>y^</w:t>
      </w:r>
      <w:r w:rsidRPr="00607AB7">
        <w:t xml:space="preserve"> is the predicted class label or value, and Tree Traversal is the process of traversing the decision tree based on the input features </w:t>
      </w:r>
      <w:r w:rsidRPr="00607AB7">
        <w:rPr>
          <w:rStyle w:val="katex-mathml"/>
          <w:rFonts w:eastAsiaTheme="majorEastAsia"/>
        </w:rPr>
        <w:t>x</w:t>
      </w:r>
      <w:r w:rsidRPr="00607AB7">
        <w:t>.</w:t>
      </w:r>
    </w:p>
    <w:p w14:paraId="68BE73D8" w14:textId="77777777" w:rsidR="003E4E1E" w:rsidRPr="00607AB7" w:rsidRDefault="003E4E1E" w:rsidP="003E4E1E">
      <w:pPr>
        <w:pStyle w:val="NormalWeb"/>
        <w:jc w:val="both"/>
      </w:pPr>
    </w:p>
    <w:p w14:paraId="6D6F2465" w14:textId="77777777" w:rsidR="003E4E1E" w:rsidRPr="00607AB7" w:rsidRDefault="003E4E1E" w:rsidP="003E4E1E">
      <w:pPr>
        <w:pStyle w:val="NormalWeb"/>
        <w:jc w:val="both"/>
      </w:pPr>
      <w:r>
        <w:rPr>
          <w:b/>
          <w:bCs/>
        </w:rPr>
        <w:t>4.</w:t>
      </w:r>
      <w:proofErr w:type="gramStart"/>
      <w:r w:rsidRPr="00607AB7">
        <w:rPr>
          <w:rStyle w:val="Strong"/>
        </w:rPr>
        <w:t>5.Naive</w:t>
      </w:r>
      <w:proofErr w:type="gramEnd"/>
      <w:r w:rsidRPr="00607AB7">
        <w:rPr>
          <w:rStyle w:val="Strong"/>
        </w:rPr>
        <w:t xml:space="preserve"> Bayes</w:t>
      </w:r>
      <w:r w:rsidRPr="00607AB7">
        <w:t xml:space="preserve"> is a popular probabilistic classifier that is widely used in medical fields for classification tasks due to its simplicity and efficiency. It is based on Bayes' theorem with the "naïve" assumption of independence between features. The algorithm calculates the probability of each class given the input features and selects the class with the highest probability as the prediction.</w:t>
      </w:r>
    </w:p>
    <w:p w14:paraId="5BD42B5A" w14:textId="77777777" w:rsidR="003E4E1E" w:rsidRPr="00607AB7" w:rsidRDefault="003E4E1E" w:rsidP="003E4E1E">
      <w:pPr>
        <w:pStyle w:val="NormalWeb"/>
        <w:jc w:val="both"/>
      </w:pPr>
      <w:r w:rsidRPr="00607AB7">
        <w:rPr>
          <w:noProof/>
        </w:rPr>
        <w:drawing>
          <wp:inline distT="0" distB="0" distL="0" distR="0" wp14:anchorId="184B77F9" wp14:editId="22464E72">
            <wp:extent cx="5731510" cy="696595"/>
            <wp:effectExtent l="0" t="0" r="2540" b="8255"/>
            <wp:docPr id="77565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6711" name=""/>
                    <pic:cNvPicPr/>
                  </pic:nvPicPr>
                  <pic:blipFill>
                    <a:blip r:embed="rId11"/>
                    <a:stretch>
                      <a:fillRect/>
                    </a:stretch>
                  </pic:blipFill>
                  <pic:spPr>
                    <a:xfrm>
                      <a:off x="0" y="0"/>
                      <a:ext cx="5731510" cy="696595"/>
                    </a:xfrm>
                    <a:prstGeom prst="rect">
                      <a:avLst/>
                    </a:prstGeom>
                  </pic:spPr>
                </pic:pic>
              </a:graphicData>
            </a:graphic>
          </wp:inline>
        </w:drawing>
      </w:r>
    </w:p>
    <w:p w14:paraId="759014DA" w14:textId="77777777" w:rsidR="003E4E1E" w:rsidRPr="00607AB7" w:rsidRDefault="003E4E1E" w:rsidP="003E4E1E">
      <w:pPr>
        <w:pStyle w:val="NormalWeb"/>
        <w:jc w:val="both"/>
      </w:pPr>
      <w:r w:rsidRPr="00607AB7">
        <w:t>Here P(</w:t>
      </w:r>
      <w:proofErr w:type="spellStart"/>
      <w:r w:rsidRPr="00607AB7">
        <w:t>yi</w:t>
      </w:r>
      <w:proofErr w:type="spellEnd"/>
      <w:r w:rsidRPr="00607AB7">
        <w:t>/x</w:t>
      </w:r>
      <w:proofErr w:type="gramStart"/>
      <w:r w:rsidRPr="00607AB7">
        <w:t>1,x</w:t>
      </w:r>
      <w:proofErr w:type="gramEnd"/>
      <w:r w:rsidRPr="00607AB7">
        <w:t>2,…..,</w:t>
      </w:r>
      <w:proofErr w:type="spellStart"/>
      <w:r w:rsidRPr="00607AB7">
        <w:t>xn</w:t>
      </w:r>
      <w:proofErr w:type="spellEnd"/>
      <w:r w:rsidRPr="00607AB7">
        <w:t xml:space="preserve">) is the posterior of class </w:t>
      </w:r>
      <w:proofErr w:type="spellStart"/>
      <w:r w:rsidRPr="00607AB7">
        <w:t>yi</w:t>
      </w:r>
      <w:proofErr w:type="spellEnd"/>
      <w:r w:rsidRPr="00607AB7">
        <w:t xml:space="preserve"> given the features x1,x2,…..</w:t>
      </w:r>
      <w:proofErr w:type="spellStart"/>
      <w:r w:rsidRPr="00607AB7">
        <w:t>xn.P</w:t>
      </w:r>
      <w:proofErr w:type="spellEnd"/>
      <w:r w:rsidRPr="00607AB7">
        <w:t>(</w:t>
      </w:r>
      <w:proofErr w:type="spellStart"/>
      <w:r w:rsidRPr="00607AB7">
        <w:t>xj</w:t>
      </w:r>
      <w:proofErr w:type="spellEnd"/>
      <w:r w:rsidRPr="00607AB7">
        <w:t xml:space="preserve">) is the probability of feature </w:t>
      </w:r>
      <w:proofErr w:type="spellStart"/>
      <w:r w:rsidRPr="00607AB7">
        <w:t>xj</w:t>
      </w:r>
      <w:proofErr w:type="spellEnd"/>
      <w:r w:rsidRPr="00607AB7">
        <w:t>.</w:t>
      </w:r>
    </w:p>
    <w:p w14:paraId="337CE462" w14:textId="77777777" w:rsidR="003E4E1E" w:rsidRPr="00607AB7" w:rsidRDefault="003E4E1E" w:rsidP="003E4E1E">
      <w:pPr>
        <w:pStyle w:val="NormalWeb"/>
        <w:jc w:val="both"/>
      </w:pPr>
      <w:r w:rsidRPr="00607AB7">
        <w:t>The Naive Bayes</w:t>
      </w:r>
      <w:sdt>
        <w:sdtPr>
          <w:id w:val="272831404"/>
          <w:citation/>
        </w:sdtPr>
        <w:sdtContent>
          <w:r>
            <w:fldChar w:fldCharType="begin"/>
          </w:r>
          <w:r>
            <w:rPr>
              <w:lang w:val="en-US"/>
            </w:rPr>
            <w:instrText xml:space="preserve"> CITATION KPM06 \l 1033 </w:instrText>
          </w:r>
          <w:r>
            <w:fldChar w:fldCharType="separate"/>
          </w:r>
          <w:r>
            <w:rPr>
              <w:noProof/>
              <w:lang w:val="en-US"/>
            </w:rPr>
            <w:t xml:space="preserve"> </w:t>
          </w:r>
          <w:r w:rsidRPr="004C70DF">
            <w:rPr>
              <w:noProof/>
              <w:lang w:val="en-US"/>
            </w:rPr>
            <w:t>[23]</w:t>
          </w:r>
          <w:r>
            <w:fldChar w:fldCharType="end"/>
          </w:r>
        </w:sdtContent>
      </w:sdt>
      <w:r w:rsidRPr="00607AB7">
        <w:t xml:space="preserve"> algorithm does not have a specific evaluation function like some other algorithms. Instead, it calculates the probability of each class given the input features using the following formula:</w:t>
      </w:r>
    </w:p>
    <w:p w14:paraId="595260BC" w14:textId="77777777" w:rsidR="003E4E1E" w:rsidRPr="00607AB7" w:rsidRDefault="003E4E1E" w:rsidP="003E4E1E">
      <w:pPr>
        <w:pStyle w:val="NormalWeb"/>
        <w:jc w:val="both"/>
      </w:pPr>
      <w:r>
        <w:rPr>
          <w:b/>
          <w:bCs/>
        </w:rPr>
        <w:t>4.</w:t>
      </w:r>
      <w:proofErr w:type="gramStart"/>
      <w:r w:rsidRPr="00607AB7">
        <w:rPr>
          <w:rStyle w:val="Strong"/>
        </w:rPr>
        <w:t>6.Logistic</w:t>
      </w:r>
      <w:proofErr w:type="gramEnd"/>
      <w:r w:rsidRPr="00607AB7">
        <w:rPr>
          <w:rStyle w:val="Strong"/>
        </w:rPr>
        <w:t xml:space="preserve"> Regression: It</w:t>
      </w:r>
      <w:r w:rsidRPr="00607AB7">
        <w:t xml:space="preserve"> is a linear model used for binary classification. It calculates the probability of a binary outcome based on one or more input features using the logistic function. The formula for logistic regression</w:t>
      </w:r>
      <w:sdt>
        <w:sdtPr>
          <w:id w:val="1381520740"/>
          <w:citation/>
        </w:sdtPr>
        <w:sdtContent>
          <w:r>
            <w:fldChar w:fldCharType="begin"/>
          </w:r>
          <w:r>
            <w:rPr>
              <w:lang w:val="en-US"/>
            </w:rPr>
            <w:instrText xml:space="preserve"> CITATION TRy19 \l 1033 </w:instrText>
          </w:r>
          <w:r>
            <w:fldChar w:fldCharType="separate"/>
          </w:r>
          <w:r>
            <w:rPr>
              <w:noProof/>
              <w:lang w:val="en-US"/>
            </w:rPr>
            <w:t xml:space="preserve"> </w:t>
          </w:r>
          <w:r w:rsidRPr="004C70DF">
            <w:rPr>
              <w:noProof/>
              <w:lang w:val="en-US"/>
            </w:rPr>
            <w:t>[24]</w:t>
          </w:r>
          <w:r>
            <w:fldChar w:fldCharType="end"/>
          </w:r>
        </w:sdtContent>
      </w:sdt>
      <w:r w:rsidRPr="00607AB7">
        <w:t xml:space="preserve"> is:</w:t>
      </w:r>
    </w:p>
    <w:p w14:paraId="48560408" w14:textId="77777777" w:rsidR="003E4E1E" w:rsidRPr="00607AB7" w:rsidRDefault="003E4E1E" w:rsidP="003E4E1E">
      <w:pPr>
        <w:pStyle w:val="NormalWeb"/>
        <w:jc w:val="both"/>
      </w:pPr>
      <w:r w:rsidRPr="00607AB7">
        <w:rPr>
          <w:noProof/>
        </w:rPr>
        <w:drawing>
          <wp:inline distT="0" distB="0" distL="0" distR="0" wp14:anchorId="7E3C3939" wp14:editId="676C450A">
            <wp:extent cx="3847514" cy="584336"/>
            <wp:effectExtent l="0" t="0" r="0" b="0"/>
            <wp:docPr id="118280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3037" name=""/>
                    <pic:cNvPicPr/>
                  </pic:nvPicPr>
                  <pic:blipFill>
                    <a:blip r:embed="rId12"/>
                    <a:stretch>
                      <a:fillRect/>
                    </a:stretch>
                  </pic:blipFill>
                  <pic:spPr>
                    <a:xfrm>
                      <a:off x="0" y="0"/>
                      <a:ext cx="3874622" cy="588453"/>
                    </a:xfrm>
                    <a:prstGeom prst="rect">
                      <a:avLst/>
                    </a:prstGeom>
                  </pic:spPr>
                </pic:pic>
              </a:graphicData>
            </a:graphic>
          </wp:inline>
        </w:drawing>
      </w:r>
    </w:p>
    <w:p w14:paraId="26E58ACA" w14:textId="77777777" w:rsidR="003E4E1E" w:rsidRPr="00607AB7" w:rsidRDefault="003E4E1E" w:rsidP="003E4E1E">
      <w:pPr>
        <w:pStyle w:val="NormalWeb"/>
        <w:jc w:val="both"/>
      </w:pPr>
      <w:r w:rsidRPr="00607AB7">
        <w:lastRenderedPageBreak/>
        <w:t xml:space="preserve">Where P(y=1/x) is the probability of the positives class </w:t>
      </w:r>
      <w:r w:rsidRPr="00607AB7">
        <w:rPr>
          <w:noProof/>
        </w:rPr>
        <w:drawing>
          <wp:inline distT="0" distB="0" distL="0" distR="0" wp14:anchorId="3FA1867F" wp14:editId="32B18543">
            <wp:extent cx="2133898" cy="438211"/>
            <wp:effectExtent l="0" t="0" r="0" b="0"/>
            <wp:docPr id="70298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4834" name=""/>
                    <pic:cNvPicPr/>
                  </pic:nvPicPr>
                  <pic:blipFill>
                    <a:blip r:embed="rId13"/>
                    <a:stretch>
                      <a:fillRect/>
                    </a:stretch>
                  </pic:blipFill>
                  <pic:spPr>
                    <a:xfrm>
                      <a:off x="0" y="0"/>
                      <a:ext cx="2133898" cy="438211"/>
                    </a:xfrm>
                    <a:prstGeom prst="rect">
                      <a:avLst/>
                    </a:prstGeom>
                  </pic:spPr>
                </pic:pic>
              </a:graphicData>
            </a:graphic>
          </wp:inline>
        </w:drawing>
      </w:r>
      <w:r w:rsidRPr="00607AB7">
        <w:t xml:space="preserve">are the coefficients, and </w:t>
      </w:r>
      <w:r w:rsidRPr="00607AB7">
        <w:rPr>
          <w:rStyle w:val="katex-mathml"/>
          <w:rFonts w:eastAsiaTheme="majorEastAsia"/>
        </w:rPr>
        <w:t>x</w:t>
      </w:r>
      <w:proofErr w:type="gramStart"/>
      <w:r w:rsidRPr="00607AB7">
        <w:rPr>
          <w:rStyle w:val="katex-mathml"/>
          <w:rFonts w:eastAsiaTheme="majorEastAsia"/>
        </w:rPr>
        <w:t>1,x</w:t>
      </w:r>
      <w:proofErr w:type="gramEnd"/>
      <w:r w:rsidRPr="00607AB7">
        <w:rPr>
          <w:rStyle w:val="katex-mathml"/>
          <w:rFonts w:eastAsiaTheme="majorEastAsia"/>
        </w:rPr>
        <w:t>2,...,………..</w:t>
      </w:r>
      <w:proofErr w:type="spellStart"/>
      <w:r w:rsidRPr="00607AB7">
        <w:rPr>
          <w:rStyle w:val="mord"/>
          <w:rFonts w:eastAsiaTheme="majorEastAsia"/>
        </w:rPr>
        <w:t>xn</w:t>
      </w:r>
      <w:proofErr w:type="spellEnd"/>
      <w:r w:rsidRPr="00607AB7">
        <w:rPr>
          <w:rStyle w:val="vlist-s"/>
          <w:rFonts w:eastAsiaTheme="majorEastAsia"/>
        </w:rPr>
        <w:t>​</w:t>
      </w:r>
      <w:r w:rsidRPr="00607AB7">
        <w:t xml:space="preserve"> are the input features.</w:t>
      </w:r>
    </w:p>
    <w:p w14:paraId="4F0A1FBA" w14:textId="77777777" w:rsidR="003E4E1E" w:rsidRPr="00607AB7" w:rsidRDefault="003E4E1E" w:rsidP="003E4E1E">
      <w:pPr>
        <w:pStyle w:val="NormalWeb"/>
      </w:pPr>
    </w:p>
    <w:p w14:paraId="52701330" w14:textId="77777777" w:rsidR="003E4E1E" w:rsidRPr="00607AB7" w:rsidRDefault="003E4E1E" w:rsidP="003E4E1E">
      <w:pPr>
        <w:pStyle w:val="NormalWeb"/>
        <w:jc w:val="both"/>
      </w:pPr>
      <w:r>
        <w:rPr>
          <w:b/>
          <w:bCs/>
        </w:rPr>
        <w:t>4.</w:t>
      </w:r>
      <w:proofErr w:type="gramStart"/>
      <w:r w:rsidRPr="00607AB7">
        <w:rPr>
          <w:rStyle w:val="Strong"/>
        </w:rPr>
        <w:t>7.Gradient</w:t>
      </w:r>
      <w:proofErr w:type="gramEnd"/>
      <w:r w:rsidRPr="00607AB7">
        <w:rPr>
          <w:rStyle w:val="Strong"/>
        </w:rPr>
        <w:t xml:space="preserve"> Boosting</w:t>
      </w:r>
      <w:r w:rsidRPr="00607AB7">
        <w:t xml:space="preserve"> is an ensemble learning technique that builds models sequentially, with each new model correcting errors made by the previous ones. The final prediction is the sum of predictions from all the models. The algorithm</w:t>
      </w:r>
      <w:sdt>
        <w:sdtPr>
          <w:id w:val="-1747796023"/>
          <w:citation/>
        </w:sdtPr>
        <w:sdtContent>
          <w:r>
            <w:fldChar w:fldCharType="begin"/>
          </w:r>
          <w:r>
            <w:rPr>
              <w:lang w:val="en-US"/>
            </w:rPr>
            <w:instrText xml:space="preserve"> CITATION ANa13 \l 1033 </w:instrText>
          </w:r>
          <w:r>
            <w:fldChar w:fldCharType="separate"/>
          </w:r>
          <w:r>
            <w:rPr>
              <w:noProof/>
              <w:lang w:val="en-US"/>
            </w:rPr>
            <w:t xml:space="preserve"> </w:t>
          </w:r>
          <w:r w:rsidRPr="004C70DF">
            <w:rPr>
              <w:noProof/>
              <w:lang w:val="en-US"/>
            </w:rPr>
            <w:t>[25]</w:t>
          </w:r>
          <w:r>
            <w:fldChar w:fldCharType="end"/>
          </w:r>
        </w:sdtContent>
      </w:sdt>
      <w:r w:rsidRPr="00607AB7">
        <w:t xml:space="preserve"> works by minimizing a loss function, typically using the gradient descent method. At each stage, a new model is added to correct the errors of the previous models. The prediction of the ensemble is the sum of the predictions of all the models, weighted by a factor called the learning rate.</w:t>
      </w:r>
    </w:p>
    <w:p w14:paraId="309CF281" w14:textId="77777777" w:rsidR="003E4E1E" w:rsidRPr="00607AB7" w:rsidRDefault="003E4E1E" w:rsidP="003E4E1E">
      <w:pPr>
        <w:pStyle w:val="NormalWeb"/>
        <w:jc w:val="both"/>
      </w:pPr>
      <w:r w:rsidRPr="00607AB7">
        <w:t>The equation is expressed as follows:</w:t>
      </w:r>
    </w:p>
    <w:p w14:paraId="100FFF15" w14:textId="77777777" w:rsidR="003E4E1E" w:rsidRPr="00607AB7" w:rsidRDefault="003E4E1E" w:rsidP="003E4E1E">
      <w:pPr>
        <w:pStyle w:val="NormalWeb"/>
        <w:jc w:val="both"/>
      </w:pPr>
      <w:r w:rsidRPr="00607AB7">
        <w:rPr>
          <w:noProof/>
        </w:rPr>
        <w:drawing>
          <wp:inline distT="0" distB="0" distL="0" distR="0" wp14:anchorId="5F522DFC" wp14:editId="6EBB03CC">
            <wp:extent cx="2572109" cy="523948"/>
            <wp:effectExtent l="0" t="0" r="0" b="9525"/>
            <wp:docPr id="206713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37018" name=""/>
                    <pic:cNvPicPr/>
                  </pic:nvPicPr>
                  <pic:blipFill>
                    <a:blip r:embed="rId14"/>
                    <a:stretch>
                      <a:fillRect/>
                    </a:stretch>
                  </pic:blipFill>
                  <pic:spPr>
                    <a:xfrm>
                      <a:off x="0" y="0"/>
                      <a:ext cx="2572109" cy="523948"/>
                    </a:xfrm>
                    <a:prstGeom prst="rect">
                      <a:avLst/>
                    </a:prstGeom>
                  </pic:spPr>
                </pic:pic>
              </a:graphicData>
            </a:graphic>
          </wp:inline>
        </w:drawing>
      </w:r>
    </w:p>
    <w:p w14:paraId="50B96F4B" w14:textId="77777777" w:rsidR="003E4E1E" w:rsidRPr="00607AB7" w:rsidRDefault="003E4E1E" w:rsidP="003E4E1E">
      <w:pPr>
        <w:pStyle w:val="NormalWeb"/>
        <w:jc w:val="both"/>
      </w:pPr>
      <w:r w:rsidRPr="00607AB7">
        <w:t>Here y^_</w:t>
      </w:r>
      <w:proofErr w:type="spellStart"/>
      <w:r w:rsidRPr="00607AB7">
        <w:t>i</w:t>
      </w:r>
      <w:proofErr w:type="spellEnd"/>
      <w:r w:rsidRPr="00607AB7">
        <w:t xml:space="preserve"> is the predicted value for the observation </w:t>
      </w:r>
      <w:proofErr w:type="spellStart"/>
      <w:r w:rsidRPr="00607AB7">
        <w:t>i.K</w:t>
      </w:r>
      <w:proofErr w:type="spellEnd"/>
      <w:r w:rsidRPr="00607AB7">
        <w:t xml:space="preserve"> is the total number of models in the </w:t>
      </w:r>
      <w:proofErr w:type="gramStart"/>
      <w:r w:rsidRPr="00607AB7">
        <w:t>ensemble .</w:t>
      </w:r>
      <w:proofErr w:type="gramEnd"/>
      <w:r w:rsidRPr="00607AB7">
        <w:t xml:space="preserve"> </w:t>
      </w:r>
      <w:proofErr w:type="spellStart"/>
      <w:r w:rsidRPr="00607AB7">
        <w:t>h_k</w:t>
      </w:r>
      <w:proofErr w:type="spellEnd"/>
      <w:r w:rsidRPr="00607AB7">
        <w:t>(</w:t>
      </w:r>
      <w:proofErr w:type="spellStart"/>
      <w:r w:rsidRPr="00607AB7">
        <w:t>x_i</w:t>
      </w:r>
      <w:proofErr w:type="spellEnd"/>
      <w:r w:rsidRPr="00607AB7">
        <w:t xml:space="preserve">) is the prediction of </w:t>
      </w:r>
      <w:proofErr w:type="spellStart"/>
      <w:r w:rsidRPr="00607AB7">
        <w:t>moel</w:t>
      </w:r>
      <w:proofErr w:type="spellEnd"/>
      <w:r w:rsidRPr="00607AB7">
        <w:t xml:space="preserve"> K foe observation </w:t>
      </w:r>
      <w:proofErr w:type="spellStart"/>
      <w:r w:rsidRPr="00607AB7">
        <w:t>i</w:t>
      </w:r>
      <w:proofErr w:type="spellEnd"/>
      <w:r w:rsidRPr="00607AB7">
        <w:t>.</w:t>
      </w:r>
    </w:p>
    <w:p w14:paraId="74EF5F98" w14:textId="77777777" w:rsidR="003E4E1E" w:rsidRPr="00607AB7" w:rsidRDefault="003E4E1E" w:rsidP="003E4E1E">
      <w:pPr>
        <w:pStyle w:val="NormalWeb"/>
        <w:jc w:val="both"/>
      </w:pPr>
    </w:p>
    <w:p w14:paraId="1E3331C6" w14:textId="77777777" w:rsidR="003E4E1E" w:rsidRPr="00607AB7" w:rsidRDefault="003E4E1E" w:rsidP="003E4E1E">
      <w:pPr>
        <w:pStyle w:val="NormalWeb"/>
        <w:jc w:val="both"/>
      </w:pPr>
      <w:r>
        <w:rPr>
          <w:b/>
          <w:bCs/>
        </w:rPr>
        <w:t>4.</w:t>
      </w:r>
      <w:proofErr w:type="gramStart"/>
      <w:r w:rsidRPr="00607AB7">
        <w:rPr>
          <w:rStyle w:val="Strong"/>
        </w:rPr>
        <w:t>8.AdaBoost</w:t>
      </w:r>
      <w:proofErr w:type="gramEnd"/>
      <w:r w:rsidRPr="00607AB7">
        <w:rPr>
          <w:rStyle w:val="Strong"/>
        </w:rPr>
        <w:t xml:space="preserve"> (Adaptive Boosting)</w:t>
      </w:r>
      <w:r w:rsidRPr="00607AB7">
        <w:t xml:space="preserve"> is an ensemble learning method</w:t>
      </w:r>
      <w:sdt>
        <w:sdtPr>
          <w:id w:val="408118444"/>
          <w:citation/>
        </w:sdtPr>
        <w:sdtContent>
          <w:r>
            <w:fldChar w:fldCharType="begin"/>
          </w:r>
          <w:r>
            <w:rPr>
              <w:lang w:val="en-US"/>
            </w:rPr>
            <w:instrText xml:space="preserve"> CITATION Roj09 \l 1033 </w:instrText>
          </w:r>
          <w:r>
            <w:fldChar w:fldCharType="separate"/>
          </w:r>
          <w:r>
            <w:rPr>
              <w:noProof/>
              <w:lang w:val="en-US"/>
            </w:rPr>
            <w:t xml:space="preserve"> </w:t>
          </w:r>
          <w:r w:rsidRPr="004C70DF">
            <w:rPr>
              <w:noProof/>
              <w:lang w:val="en-US"/>
            </w:rPr>
            <w:t>[26]</w:t>
          </w:r>
          <w:r>
            <w:fldChar w:fldCharType="end"/>
          </w:r>
        </w:sdtContent>
      </w:sdt>
      <w:r w:rsidRPr="00607AB7">
        <w:t xml:space="preserve"> that combines multiple weak classifiers to create a strong classifier. It assigns weights to each training example and adjusts them for the next model to pay more attention to the incorrectly classified examples. The final prediction is a weighted sum of the predictions of the weak learners, where the weights are determined by the accuracy of each weak learner.</w:t>
      </w:r>
    </w:p>
    <w:p w14:paraId="2D092D9B" w14:textId="77777777" w:rsidR="003E4E1E" w:rsidRPr="00607AB7" w:rsidRDefault="003E4E1E" w:rsidP="003E4E1E">
      <w:pPr>
        <w:pStyle w:val="NormalWeb"/>
        <w:jc w:val="both"/>
      </w:pPr>
      <w:r w:rsidRPr="00607AB7">
        <w:t>The equation can be represented as follows:</w:t>
      </w:r>
    </w:p>
    <w:p w14:paraId="54276162" w14:textId="77777777" w:rsidR="003E4E1E" w:rsidRPr="00607AB7" w:rsidRDefault="003E4E1E" w:rsidP="003E4E1E">
      <w:pPr>
        <w:pStyle w:val="NormalWeb"/>
        <w:jc w:val="both"/>
      </w:pPr>
      <w:r w:rsidRPr="00607AB7">
        <w:rPr>
          <w:noProof/>
        </w:rPr>
        <w:drawing>
          <wp:inline distT="0" distB="0" distL="0" distR="0" wp14:anchorId="178D8E7D" wp14:editId="2CA0221C">
            <wp:extent cx="2307102" cy="390172"/>
            <wp:effectExtent l="0" t="0" r="0" b="0"/>
            <wp:docPr id="1623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437" name=""/>
                    <pic:cNvPicPr/>
                  </pic:nvPicPr>
                  <pic:blipFill>
                    <a:blip r:embed="rId15"/>
                    <a:stretch>
                      <a:fillRect/>
                    </a:stretch>
                  </pic:blipFill>
                  <pic:spPr>
                    <a:xfrm>
                      <a:off x="0" y="0"/>
                      <a:ext cx="2320457" cy="392431"/>
                    </a:xfrm>
                    <a:prstGeom prst="rect">
                      <a:avLst/>
                    </a:prstGeom>
                  </pic:spPr>
                </pic:pic>
              </a:graphicData>
            </a:graphic>
          </wp:inline>
        </w:drawing>
      </w:r>
    </w:p>
    <w:p w14:paraId="05CFD0C9" w14:textId="77777777" w:rsidR="003E4E1E" w:rsidRPr="00607AB7" w:rsidRDefault="003E4E1E" w:rsidP="003E4E1E">
      <w:pPr>
        <w:pStyle w:val="NormalWeb"/>
        <w:jc w:val="both"/>
      </w:pPr>
      <w:r w:rsidRPr="00607AB7">
        <w:t xml:space="preserve">Here the F(x) is the final prediction for the input </w:t>
      </w:r>
      <w:proofErr w:type="spellStart"/>
      <w:r w:rsidRPr="00607AB7">
        <w:t>x_</w:t>
      </w:r>
      <w:proofErr w:type="gramStart"/>
      <w:r w:rsidRPr="00607AB7">
        <w:t>i,T</w:t>
      </w:r>
      <w:proofErr w:type="spellEnd"/>
      <w:proofErr w:type="gramEnd"/>
      <w:r w:rsidRPr="00607AB7">
        <w:t xml:space="preserve"> is the total number of weak learners ,alpha t is the weight assigned to it.</w:t>
      </w:r>
    </w:p>
    <w:p w14:paraId="10895CE1" w14:textId="77777777" w:rsidR="003E4E1E" w:rsidRPr="00607AB7" w:rsidRDefault="003E4E1E" w:rsidP="003E4E1E">
      <w:pPr>
        <w:pStyle w:val="NormalWeb"/>
        <w:jc w:val="both"/>
      </w:pPr>
    </w:p>
    <w:p w14:paraId="00BCDD83" w14:textId="77777777" w:rsidR="003E4E1E" w:rsidRPr="00607AB7" w:rsidRDefault="003E4E1E" w:rsidP="003E4E1E">
      <w:pPr>
        <w:pStyle w:val="NormalWeb"/>
        <w:jc w:val="both"/>
      </w:pPr>
      <w:r>
        <w:rPr>
          <w:b/>
          <w:bCs/>
        </w:rPr>
        <w:t>4.</w:t>
      </w:r>
      <w:proofErr w:type="gramStart"/>
      <w:r w:rsidRPr="00607AB7">
        <w:rPr>
          <w:rStyle w:val="Strong"/>
        </w:rPr>
        <w:t>9.Multilayer</w:t>
      </w:r>
      <w:proofErr w:type="gramEnd"/>
      <w:r w:rsidRPr="00607AB7">
        <w:rPr>
          <w:rStyle w:val="Strong"/>
        </w:rPr>
        <w:t xml:space="preserve"> Perceptron (MLP)</w:t>
      </w:r>
      <w:r w:rsidRPr="00607AB7">
        <w:t xml:space="preserve"> is a type of artificial neural network that consists of multiple layers, including an input layer, one or more hidden layers, and an output layer. Each layer is composed of nodes (neurons) that are connected to nodes in the adjacent layers. The network learns by adjusting the weights of these connections during training. MLP</w:t>
      </w:r>
      <w:sdt>
        <w:sdtPr>
          <w:id w:val="655965686"/>
          <w:citation/>
        </w:sdtPr>
        <w:sdtContent>
          <w:r>
            <w:fldChar w:fldCharType="begin"/>
          </w:r>
          <w:r>
            <w:rPr>
              <w:lang w:val="en-US"/>
            </w:rPr>
            <w:instrText xml:space="preserve"> CITATION PNi10 \l 1033 </w:instrText>
          </w:r>
          <w:r>
            <w:fldChar w:fldCharType="separate"/>
          </w:r>
          <w:r>
            <w:rPr>
              <w:noProof/>
              <w:lang w:val="en-US"/>
            </w:rPr>
            <w:t xml:space="preserve"> </w:t>
          </w:r>
          <w:r w:rsidRPr="004C70DF">
            <w:rPr>
              <w:noProof/>
              <w:lang w:val="en-US"/>
            </w:rPr>
            <w:t>[27]</w:t>
          </w:r>
          <w:r>
            <w:fldChar w:fldCharType="end"/>
          </w:r>
        </w:sdtContent>
      </w:sdt>
      <w:r w:rsidRPr="00607AB7">
        <w:t xml:space="preserve"> learns by minimizing a loss function using techniques like backpropagation, where the error is propagated backward through the network to adjust the weights</w:t>
      </w:r>
    </w:p>
    <w:p w14:paraId="688A9FC9" w14:textId="77777777" w:rsidR="003E4E1E" w:rsidRPr="00607AB7" w:rsidRDefault="003E4E1E" w:rsidP="003E4E1E">
      <w:pPr>
        <w:pStyle w:val="NormalWeb"/>
        <w:jc w:val="both"/>
      </w:pPr>
      <w:r w:rsidRPr="00607AB7">
        <w:t>The formula for the output of a node in an MLP is:</w:t>
      </w:r>
    </w:p>
    <w:p w14:paraId="2920E0E0" w14:textId="77777777" w:rsidR="003E4E1E" w:rsidRPr="00607AB7" w:rsidRDefault="003E4E1E" w:rsidP="003E4E1E">
      <w:pPr>
        <w:pStyle w:val="NormalWeb"/>
        <w:jc w:val="both"/>
      </w:pPr>
      <w:r w:rsidRPr="00607AB7">
        <w:lastRenderedPageBreak/>
        <w:t xml:space="preserve">The weighted sum function </w:t>
      </w:r>
    </w:p>
    <w:p w14:paraId="6D5FC42B" w14:textId="77777777" w:rsidR="003E4E1E" w:rsidRPr="00607AB7" w:rsidRDefault="003E4E1E" w:rsidP="003E4E1E">
      <w:pPr>
        <w:pStyle w:val="NormalWeb"/>
        <w:jc w:val="both"/>
      </w:pPr>
      <w:r w:rsidRPr="00607AB7">
        <w:rPr>
          <w:noProof/>
        </w:rPr>
        <w:drawing>
          <wp:inline distT="0" distB="0" distL="0" distR="0" wp14:anchorId="164957B4" wp14:editId="16B64B77">
            <wp:extent cx="2989385" cy="443878"/>
            <wp:effectExtent l="0" t="0" r="0" b="0"/>
            <wp:docPr id="168026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8806" name=""/>
                    <pic:cNvPicPr/>
                  </pic:nvPicPr>
                  <pic:blipFill rotWithShape="1">
                    <a:blip r:embed="rId16"/>
                    <a:srcRect t="19672"/>
                    <a:stretch/>
                  </pic:blipFill>
                  <pic:spPr bwMode="auto">
                    <a:xfrm>
                      <a:off x="0" y="0"/>
                      <a:ext cx="2993239" cy="444450"/>
                    </a:xfrm>
                    <a:prstGeom prst="rect">
                      <a:avLst/>
                    </a:prstGeom>
                    <a:ln>
                      <a:noFill/>
                    </a:ln>
                    <a:extLst>
                      <a:ext uri="{53640926-AAD7-44D8-BBD7-CCE9431645EC}">
                        <a14:shadowObscured xmlns:a14="http://schemas.microsoft.com/office/drawing/2010/main"/>
                      </a:ext>
                    </a:extLst>
                  </pic:spPr>
                </pic:pic>
              </a:graphicData>
            </a:graphic>
          </wp:inline>
        </w:drawing>
      </w:r>
    </w:p>
    <w:p w14:paraId="0DF59AD0" w14:textId="77777777" w:rsidR="003E4E1E" w:rsidRPr="00607AB7" w:rsidRDefault="003E4E1E" w:rsidP="003E4E1E">
      <w:pPr>
        <w:pStyle w:val="NormalWeb"/>
        <w:jc w:val="both"/>
      </w:pPr>
      <w:r w:rsidRPr="00607AB7">
        <w:t>The activation function:</w:t>
      </w:r>
    </w:p>
    <w:p w14:paraId="2240D456" w14:textId="77777777" w:rsidR="003E4E1E" w:rsidRPr="00607AB7" w:rsidRDefault="003E4E1E" w:rsidP="003E4E1E">
      <w:pPr>
        <w:pStyle w:val="NormalWeb"/>
      </w:pPr>
      <w:r w:rsidRPr="00607AB7">
        <w:rPr>
          <w:noProof/>
        </w:rPr>
        <w:drawing>
          <wp:inline distT="0" distB="0" distL="0" distR="0" wp14:anchorId="6A79DB1C" wp14:editId="5FD7BAEE">
            <wp:extent cx="1609950" cy="447737"/>
            <wp:effectExtent l="0" t="0" r="9525" b="0"/>
            <wp:docPr id="12941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3362" name=""/>
                    <pic:cNvPicPr/>
                  </pic:nvPicPr>
                  <pic:blipFill>
                    <a:blip r:embed="rId17"/>
                    <a:stretch>
                      <a:fillRect/>
                    </a:stretch>
                  </pic:blipFill>
                  <pic:spPr>
                    <a:xfrm>
                      <a:off x="0" y="0"/>
                      <a:ext cx="1609950" cy="447737"/>
                    </a:xfrm>
                    <a:prstGeom prst="rect">
                      <a:avLst/>
                    </a:prstGeom>
                  </pic:spPr>
                </pic:pic>
              </a:graphicData>
            </a:graphic>
          </wp:inline>
        </w:drawing>
      </w:r>
    </w:p>
    <w:p w14:paraId="2C1EB89E" w14:textId="77777777" w:rsidR="003E4E1E" w:rsidRPr="00607AB7" w:rsidRDefault="003E4E1E" w:rsidP="003E4E1E">
      <w:pPr>
        <w:spacing w:after="0" w:line="240" w:lineRule="auto"/>
        <w:jc w:val="both"/>
        <w:rPr>
          <w:rFonts w:ascii="Times New Roman" w:hAnsi="Times New Roman" w:cs="Times New Roman"/>
        </w:rPr>
      </w:pPr>
      <w:r w:rsidRPr="00607AB7">
        <w:rPr>
          <w:rFonts w:ascii="Times New Roman" w:eastAsia="Times New Roman" w:hAnsi="Times New Roman" w:cs="Times New Roman"/>
          <w:kern w:val="0"/>
          <w:lang w:eastAsia="en-IN"/>
          <w14:ligatures w14:val="none"/>
        </w:rPr>
        <w:t xml:space="preserve"> </w:t>
      </w:r>
      <w:proofErr w:type="spellStart"/>
      <w:r w:rsidRPr="00607AB7">
        <w:rPr>
          <w:rFonts w:ascii="Times New Roman" w:eastAsia="Times New Roman" w:hAnsi="Times New Roman" w:cs="Times New Roman"/>
          <w:kern w:val="0"/>
          <w:lang w:eastAsia="en-IN"/>
          <w14:ligatures w14:val="none"/>
        </w:rPr>
        <w:t>zj</w:t>
      </w:r>
      <w:proofErr w:type="spellEnd"/>
      <w:r w:rsidRPr="00607AB7">
        <w:rPr>
          <w:rFonts w:ascii="Times New Roman" w:eastAsia="Times New Roman" w:hAnsi="Times New Roman" w:cs="Times New Roman"/>
          <w:kern w:val="0"/>
          <w:lang w:eastAsia="en-IN"/>
          <w14:ligatures w14:val="none"/>
        </w:rPr>
        <w:t>​ is the weighted sum of inputs to node j,</w:t>
      </w:r>
      <w:r w:rsidRPr="00607AB7">
        <w:rPr>
          <w:rFonts w:ascii="Times New Roman" w:hAnsi="Times New Roman" w:cs="Times New Roman"/>
        </w:rPr>
        <w:t xml:space="preserve"> </w:t>
      </w:r>
      <w:proofErr w:type="spellStart"/>
      <w:r w:rsidRPr="00607AB7">
        <w:rPr>
          <w:rStyle w:val="mord"/>
          <w:rFonts w:ascii="Times New Roman" w:hAnsi="Times New Roman" w:cs="Times New Roman"/>
        </w:rPr>
        <w:t>wij</w:t>
      </w:r>
      <w:proofErr w:type="spellEnd"/>
      <w:r w:rsidRPr="00607AB7">
        <w:rPr>
          <w:rStyle w:val="vlist-s"/>
          <w:rFonts w:ascii="Times New Roman" w:hAnsi="Times New Roman" w:cs="Times New Roman"/>
        </w:rPr>
        <w:t>​</w:t>
      </w:r>
      <w:r w:rsidRPr="00607AB7">
        <w:rPr>
          <w:rFonts w:ascii="Times New Roman" w:hAnsi="Times New Roman" w:cs="Times New Roman"/>
        </w:rPr>
        <w:t xml:space="preserve"> is the weight of the connection between node </w:t>
      </w:r>
      <w:r w:rsidRPr="00607AB7">
        <w:rPr>
          <w:rStyle w:val="katex-mathml"/>
          <w:rFonts w:ascii="Times New Roman" w:hAnsi="Times New Roman" w:cs="Times New Roman"/>
        </w:rPr>
        <w:t>ii</w:t>
      </w:r>
      <w:r w:rsidRPr="00607AB7">
        <w:rPr>
          <w:rStyle w:val="mord"/>
          <w:rFonts w:ascii="Times New Roman" w:hAnsi="Times New Roman" w:cs="Times New Roman"/>
        </w:rPr>
        <w:t>i</w:t>
      </w:r>
      <w:r w:rsidRPr="00607AB7">
        <w:rPr>
          <w:rFonts w:ascii="Times New Roman" w:hAnsi="Times New Roman" w:cs="Times New Roman"/>
        </w:rPr>
        <w:t xml:space="preserve"> in the previous layer and node </w:t>
      </w:r>
      <w:proofErr w:type="gramStart"/>
      <w:r w:rsidRPr="00607AB7">
        <w:rPr>
          <w:rStyle w:val="mord"/>
          <w:rFonts w:ascii="Times New Roman" w:hAnsi="Times New Roman" w:cs="Times New Roman"/>
        </w:rPr>
        <w:t>j</w:t>
      </w:r>
      <w:r w:rsidRPr="00607AB7">
        <w:rPr>
          <w:rFonts w:ascii="Times New Roman" w:hAnsi="Times New Roman" w:cs="Times New Roman"/>
        </w:rPr>
        <w:t xml:space="preserve"> ,</w:t>
      </w:r>
      <w:r w:rsidRPr="00607AB7">
        <w:rPr>
          <w:rStyle w:val="mord"/>
          <w:rFonts w:ascii="Times New Roman" w:hAnsi="Times New Roman" w:cs="Times New Roman"/>
        </w:rPr>
        <w:t>σ</w:t>
      </w:r>
      <w:proofErr w:type="gramEnd"/>
      <w:r w:rsidRPr="00607AB7">
        <w:rPr>
          <w:rFonts w:ascii="Times New Roman" w:hAnsi="Times New Roman" w:cs="Times New Roman"/>
        </w:rPr>
        <w:t xml:space="preserve"> is the activation function, typically a sigmoid function.</w:t>
      </w:r>
    </w:p>
    <w:p w14:paraId="319D42EA" w14:textId="77777777" w:rsidR="003E4E1E" w:rsidRPr="00607AB7" w:rsidRDefault="003E4E1E" w:rsidP="003E4E1E">
      <w:pPr>
        <w:pStyle w:val="NormalWeb"/>
        <w:jc w:val="both"/>
      </w:pPr>
    </w:p>
    <w:p w14:paraId="791CE9B7" w14:textId="77777777" w:rsidR="003E4E1E" w:rsidRPr="00607AB7" w:rsidRDefault="003E4E1E" w:rsidP="003E4E1E">
      <w:pPr>
        <w:pStyle w:val="NormalWeb"/>
        <w:jc w:val="both"/>
      </w:pPr>
      <w:r>
        <w:rPr>
          <w:b/>
          <w:bCs/>
        </w:rPr>
        <w:t>4.</w:t>
      </w:r>
      <w:proofErr w:type="gramStart"/>
      <w:r w:rsidRPr="00607AB7">
        <w:rPr>
          <w:rStyle w:val="Strong"/>
        </w:rPr>
        <w:t>10.Voting</w:t>
      </w:r>
      <w:proofErr w:type="gramEnd"/>
      <w:r w:rsidRPr="00607AB7">
        <w:rPr>
          <w:rStyle w:val="Strong"/>
        </w:rPr>
        <w:t xml:space="preserve"> Classifier</w:t>
      </w:r>
      <w:r w:rsidRPr="00607AB7">
        <w:t xml:space="preserve"> is an ensemble method</w:t>
      </w:r>
      <w:sdt>
        <w:sdtPr>
          <w:id w:val="499165236"/>
          <w:citation/>
        </w:sdtPr>
        <w:sdtContent>
          <w:r>
            <w:fldChar w:fldCharType="begin"/>
          </w:r>
          <w:r>
            <w:rPr>
              <w:lang w:val="en-US"/>
            </w:rPr>
            <w:instrText xml:space="preserve"> CITATION DRu06 \l 1033 </w:instrText>
          </w:r>
          <w:r>
            <w:fldChar w:fldCharType="separate"/>
          </w:r>
          <w:r>
            <w:rPr>
              <w:noProof/>
              <w:lang w:val="en-US"/>
            </w:rPr>
            <w:t xml:space="preserve"> </w:t>
          </w:r>
          <w:r w:rsidRPr="004C70DF">
            <w:rPr>
              <w:noProof/>
              <w:lang w:val="en-US"/>
            </w:rPr>
            <w:t>[28]</w:t>
          </w:r>
          <w:r>
            <w:fldChar w:fldCharType="end"/>
          </w:r>
        </w:sdtContent>
      </w:sdt>
      <w:r w:rsidRPr="00607AB7">
        <w:t xml:space="preserve"> that combines the predictions of multiple individual machine learning models to make a final prediction. In a "hard" voting classifier, the final prediction is the majority class predicted by the individual models. In a "soft" voting classifier, the final prediction is the class label with the highest average probability predicted by the individual models.</w:t>
      </w:r>
    </w:p>
    <w:p w14:paraId="653F0219" w14:textId="77777777" w:rsidR="003E4E1E" w:rsidRPr="00607AB7" w:rsidRDefault="003E4E1E" w:rsidP="003E4E1E">
      <w:pPr>
        <w:pStyle w:val="NormalWeb"/>
        <w:jc w:val="both"/>
      </w:pPr>
      <w:r w:rsidRPr="00607AB7">
        <w:t>The formula for the "soft" voting classifier can be represented as:</w:t>
      </w:r>
    </w:p>
    <w:p w14:paraId="3D405339" w14:textId="77777777" w:rsidR="003E4E1E" w:rsidRPr="00607AB7" w:rsidRDefault="003E4E1E" w:rsidP="003E4E1E">
      <w:pPr>
        <w:pStyle w:val="NormalWeb"/>
        <w:jc w:val="both"/>
      </w:pPr>
      <w:r w:rsidRPr="00607AB7">
        <w:rPr>
          <w:noProof/>
        </w:rPr>
        <w:drawing>
          <wp:inline distT="0" distB="0" distL="0" distR="0" wp14:anchorId="722B1CAB" wp14:editId="7AF7AEA6">
            <wp:extent cx="3249637" cy="379082"/>
            <wp:effectExtent l="0" t="0" r="0" b="0"/>
            <wp:docPr id="43350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7752" name=""/>
                    <pic:cNvPicPr/>
                  </pic:nvPicPr>
                  <pic:blipFill>
                    <a:blip r:embed="rId18"/>
                    <a:stretch>
                      <a:fillRect/>
                    </a:stretch>
                  </pic:blipFill>
                  <pic:spPr>
                    <a:xfrm>
                      <a:off x="0" y="0"/>
                      <a:ext cx="3313847" cy="386572"/>
                    </a:xfrm>
                    <a:prstGeom prst="rect">
                      <a:avLst/>
                    </a:prstGeom>
                  </pic:spPr>
                </pic:pic>
              </a:graphicData>
            </a:graphic>
          </wp:inline>
        </w:drawing>
      </w:r>
    </w:p>
    <w:p w14:paraId="67C578E3" w14:textId="77777777" w:rsidR="003E4E1E" w:rsidRPr="00607AB7" w:rsidRDefault="003E4E1E" w:rsidP="003E4E1E">
      <w:pPr>
        <w:pStyle w:val="NormalWeb"/>
        <w:jc w:val="both"/>
      </w:pPr>
      <w:r w:rsidRPr="00607AB7">
        <w:t xml:space="preserve">Where y^ is the final predicted </w:t>
      </w:r>
      <w:proofErr w:type="spellStart"/>
      <w:proofErr w:type="gramStart"/>
      <w:r w:rsidRPr="00607AB7">
        <w:t>class,n</w:t>
      </w:r>
      <w:proofErr w:type="spellEnd"/>
      <w:proofErr w:type="gramEnd"/>
      <w:r w:rsidRPr="00607AB7">
        <w:t xml:space="preserve"> is the no. of individual models, pi© is the probability predicted by the model I for class c.</w:t>
      </w:r>
    </w:p>
    <w:p w14:paraId="1DBB8BBC" w14:textId="77777777" w:rsidR="003E4E1E" w:rsidRPr="00607AB7" w:rsidRDefault="003E4E1E" w:rsidP="003E4E1E">
      <w:pPr>
        <w:pStyle w:val="NormalWeb"/>
        <w:jc w:val="both"/>
      </w:pPr>
      <w:r w:rsidRPr="00607AB7">
        <w:t>The voting classifier combines the strengths of multiple models, often leading to better performance than any individual model alone.</w:t>
      </w:r>
    </w:p>
    <w:p w14:paraId="3EEC7B05" w14:textId="77777777" w:rsidR="003E4E1E" w:rsidRPr="00607AB7" w:rsidRDefault="003E4E1E" w:rsidP="003E4E1E">
      <w:pPr>
        <w:pStyle w:val="NormalWeb"/>
      </w:pPr>
    </w:p>
    <w:p w14:paraId="113852D9" w14:textId="77777777" w:rsidR="003E4E1E" w:rsidRPr="00607AB7" w:rsidRDefault="003E4E1E" w:rsidP="003E4E1E">
      <w:pPr>
        <w:pStyle w:val="NormalWeb"/>
        <w:jc w:val="both"/>
      </w:pPr>
      <w:r>
        <w:rPr>
          <w:b/>
          <w:bCs/>
        </w:rPr>
        <w:t>4.</w:t>
      </w:r>
      <w:proofErr w:type="gramStart"/>
      <w:r w:rsidRPr="00607AB7">
        <w:rPr>
          <w:rStyle w:val="Strong"/>
        </w:rPr>
        <w:t>11.Nearest</w:t>
      </w:r>
      <w:proofErr w:type="gramEnd"/>
      <w:r w:rsidRPr="00607AB7">
        <w:rPr>
          <w:rStyle w:val="Strong"/>
        </w:rPr>
        <w:t xml:space="preserve"> Centroid</w:t>
      </w:r>
      <w:r w:rsidRPr="00607AB7">
        <w:t xml:space="preserve"> is a simple classification algorithm</w:t>
      </w:r>
      <w:sdt>
        <w:sdtPr>
          <w:id w:val="-753206615"/>
          <w:citation/>
        </w:sdtPr>
        <w:sdtContent>
          <w:r>
            <w:fldChar w:fldCharType="begin"/>
          </w:r>
          <w:r>
            <w:rPr>
              <w:lang w:val="en-US"/>
            </w:rPr>
            <w:instrText xml:space="preserve"> CITATION ILe05 \l 1033 </w:instrText>
          </w:r>
          <w:r>
            <w:fldChar w:fldCharType="separate"/>
          </w:r>
          <w:r>
            <w:rPr>
              <w:noProof/>
              <w:lang w:val="en-US"/>
            </w:rPr>
            <w:t xml:space="preserve"> </w:t>
          </w:r>
          <w:r w:rsidRPr="004C70DF">
            <w:rPr>
              <w:noProof/>
              <w:lang w:val="en-US"/>
            </w:rPr>
            <w:t>[29]</w:t>
          </w:r>
          <w:r>
            <w:fldChar w:fldCharType="end"/>
          </w:r>
        </w:sdtContent>
      </w:sdt>
      <w:r w:rsidRPr="00607AB7">
        <w:t xml:space="preserve"> that classifies new samples based on the class of the nearest centroid. Each class is represented by the centroid of its members' feature vectors. The algorithm calculates the distance between the new sample and each class centroid and assigns the sample to the class with the closest centroid.</w:t>
      </w:r>
    </w:p>
    <w:p w14:paraId="38CF151E" w14:textId="77777777" w:rsidR="003E4E1E" w:rsidRPr="00607AB7" w:rsidRDefault="003E4E1E" w:rsidP="003E4E1E">
      <w:pPr>
        <w:pStyle w:val="NormalWeb"/>
        <w:jc w:val="both"/>
      </w:pPr>
      <w:r w:rsidRPr="00607AB7">
        <w:t>The formula for finding the nearest centroid can be represented as:</w:t>
      </w:r>
    </w:p>
    <w:p w14:paraId="7B69E1E8" w14:textId="77777777" w:rsidR="003E4E1E" w:rsidRPr="00607AB7" w:rsidRDefault="003E4E1E" w:rsidP="003E4E1E">
      <w:pPr>
        <w:pStyle w:val="NormalWeb"/>
        <w:jc w:val="both"/>
      </w:pPr>
      <w:r w:rsidRPr="00607AB7">
        <w:rPr>
          <w:noProof/>
        </w:rPr>
        <w:drawing>
          <wp:inline distT="0" distB="0" distL="0" distR="0" wp14:anchorId="0AF4111E" wp14:editId="50415449">
            <wp:extent cx="2238687" cy="314369"/>
            <wp:effectExtent l="0" t="0" r="0" b="9525"/>
            <wp:docPr id="773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30" name=""/>
                    <pic:cNvPicPr/>
                  </pic:nvPicPr>
                  <pic:blipFill>
                    <a:blip r:embed="rId19"/>
                    <a:stretch>
                      <a:fillRect/>
                    </a:stretch>
                  </pic:blipFill>
                  <pic:spPr>
                    <a:xfrm>
                      <a:off x="0" y="0"/>
                      <a:ext cx="2238687" cy="314369"/>
                    </a:xfrm>
                    <a:prstGeom prst="rect">
                      <a:avLst/>
                    </a:prstGeom>
                  </pic:spPr>
                </pic:pic>
              </a:graphicData>
            </a:graphic>
          </wp:inline>
        </w:drawing>
      </w:r>
      <w:r w:rsidRPr="00607AB7">
        <w:t xml:space="preserve">Where x is the new sample, </w:t>
      </w:r>
      <w:proofErr w:type="spellStart"/>
      <w:r w:rsidRPr="00607AB7">
        <w:rPr>
          <w:rStyle w:val="mord"/>
          <w:rFonts w:eastAsiaTheme="majorEastAsia"/>
        </w:rPr>
        <w:t>μj</w:t>
      </w:r>
      <w:proofErr w:type="spellEnd"/>
      <w:r w:rsidRPr="00607AB7">
        <w:rPr>
          <w:rStyle w:val="vlist-s"/>
          <w:rFonts w:eastAsiaTheme="majorEastAsia"/>
        </w:rPr>
        <w:t>​</w:t>
      </w:r>
      <w:r w:rsidRPr="00607AB7">
        <w:t xml:space="preserve"> is the centroid of class </w:t>
      </w:r>
      <w:r w:rsidRPr="00607AB7">
        <w:rPr>
          <w:rStyle w:val="katex-mathml"/>
          <w:rFonts w:eastAsiaTheme="majorEastAsia"/>
        </w:rPr>
        <w:t>j</w:t>
      </w:r>
      <w:r w:rsidRPr="00607AB7">
        <w:t>, |</w:t>
      </w:r>
      <w:proofErr w:type="gramStart"/>
      <w:r w:rsidRPr="00607AB7">
        <w:t>|  |</w:t>
      </w:r>
      <w:proofErr w:type="gramEnd"/>
      <w:r w:rsidRPr="00607AB7">
        <w:t>| denotes the Euclidean Distance.</w:t>
      </w:r>
    </w:p>
    <w:p w14:paraId="280C8276" w14:textId="77777777" w:rsidR="003E4E1E" w:rsidRPr="00607AB7" w:rsidRDefault="003E4E1E" w:rsidP="003E4E1E">
      <w:pPr>
        <w:pStyle w:val="NormalWeb"/>
      </w:pPr>
    </w:p>
    <w:p w14:paraId="02F5A20B" w14:textId="77777777" w:rsidR="003E4E1E" w:rsidRPr="00607AB7" w:rsidRDefault="003E4E1E" w:rsidP="003E4E1E">
      <w:pPr>
        <w:pStyle w:val="NormalWeb"/>
        <w:jc w:val="both"/>
      </w:pPr>
      <w:r>
        <w:rPr>
          <w:b/>
          <w:bCs/>
        </w:rPr>
        <w:lastRenderedPageBreak/>
        <w:t>4.</w:t>
      </w:r>
      <w:proofErr w:type="gramStart"/>
      <w:r w:rsidRPr="00607AB7">
        <w:rPr>
          <w:b/>
          <w:bCs/>
        </w:rPr>
        <w:t>12.Perceptron</w:t>
      </w:r>
      <w:proofErr w:type="gramEnd"/>
      <w:r w:rsidRPr="00607AB7">
        <w:rPr>
          <w:b/>
          <w:bCs/>
        </w:rPr>
        <w:t>:</w:t>
      </w:r>
      <w:r w:rsidRPr="00607AB7">
        <w:t xml:space="preserve"> The Perceptron </w:t>
      </w:r>
      <w:sdt>
        <w:sdtPr>
          <w:id w:val="1539235099"/>
          <w:citation/>
        </w:sdtPr>
        <w:sdtContent>
          <w:r>
            <w:fldChar w:fldCharType="begin"/>
          </w:r>
          <w:r>
            <w:rPr>
              <w:lang w:val="en-US"/>
            </w:rPr>
            <w:instrText xml:space="preserve"> CITATION Gal90 \l 1033 </w:instrText>
          </w:r>
          <w:r>
            <w:fldChar w:fldCharType="separate"/>
          </w:r>
          <w:r w:rsidRPr="006E2612">
            <w:rPr>
              <w:noProof/>
              <w:lang w:val="en-US"/>
            </w:rPr>
            <w:t>[30]</w:t>
          </w:r>
          <w:r>
            <w:fldChar w:fldCharType="end"/>
          </w:r>
        </w:sdtContent>
      </w:sdt>
      <w:r w:rsidRPr="00607AB7">
        <w:t>algorithm is a simple linear classifier used for binary classification tasks. It makes predictions based on a linear combination of input features and weights, updating the weights iteratively to minimize classification errors.</w:t>
      </w:r>
    </w:p>
    <w:p w14:paraId="245623D0" w14:textId="77777777" w:rsidR="003E4E1E" w:rsidRPr="00607AB7" w:rsidRDefault="003E4E1E" w:rsidP="003E4E1E">
      <w:pPr>
        <w:pStyle w:val="NormalWeb"/>
        <w:jc w:val="both"/>
      </w:pPr>
      <w:r w:rsidRPr="00607AB7">
        <w:t>The equation can be expressed as follows:</w:t>
      </w:r>
    </w:p>
    <w:p w14:paraId="17A8B5AA" w14:textId="77777777" w:rsidR="003E4E1E" w:rsidRDefault="003E4E1E" w:rsidP="003E4E1E">
      <w:pPr>
        <w:pStyle w:val="NormalWeb"/>
        <w:jc w:val="both"/>
      </w:pPr>
      <w:r w:rsidRPr="00607AB7">
        <w:rPr>
          <w:b/>
          <w:bCs/>
          <w:noProof/>
        </w:rPr>
        <w:drawing>
          <wp:inline distT="0" distB="0" distL="0" distR="0" wp14:anchorId="754B4AAF" wp14:editId="647D176E">
            <wp:extent cx="1519311" cy="395878"/>
            <wp:effectExtent l="0" t="0" r="0" b="0"/>
            <wp:docPr id="179939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8119" name=""/>
                    <pic:cNvPicPr/>
                  </pic:nvPicPr>
                  <pic:blipFill>
                    <a:blip r:embed="rId20"/>
                    <a:stretch>
                      <a:fillRect/>
                    </a:stretch>
                  </pic:blipFill>
                  <pic:spPr>
                    <a:xfrm>
                      <a:off x="0" y="0"/>
                      <a:ext cx="1542569" cy="401938"/>
                    </a:xfrm>
                    <a:prstGeom prst="rect">
                      <a:avLst/>
                    </a:prstGeom>
                  </pic:spPr>
                </pic:pic>
              </a:graphicData>
            </a:graphic>
          </wp:inline>
        </w:drawing>
      </w:r>
      <w:r w:rsidRPr="00607AB7">
        <w:t xml:space="preserve"> Where </w:t>
      </w:r>
      <w:r w:rsidRPr="00607AB7">
        <w:rPr>
          <w:rStyle w:val="katex-mathml"/>
          <w:rFonts w:eastAsiaTheme="majorEastAsia"/>
        </w:rPr>
        <w:t>y^</w:t>
      </w:r>
      <w:r w:rsidRPr="00607AB7">
        <w:rPr>
          <w:rStyle w:val="vlist-s"/>
          <w:rFonts w:eastAsiaTheme="majorEastAsia"/>
        </w:rPr>
        <w:t>​</w:t>
      </w:r>
      <w:r w:rsidRPr="00607AB7">
        <w:t xml:space="preserve"> is the predicted label, </w:t>
      </w:r>
      <w:r w:rsidRPr="00607AB7">
        <w:rPr>
          <w:rStyle w:val="mord"/>
          <w:rFonts w:eastAsiaTheme="majorEastAsia"/>
        </w:rPr>
        <w:t>w</w:t>
      </w:r>
      <w:r w:rsidRPr="00607AB7">
        <w:t xml:space="preserve"> is the weight </w:t>
      </w:r>
      <w:proofErr w:type="spellStart"/>
      <w:proofErr w:type="gramStart"/>
      <w:r w:rsidRPr="00607AB7">
        <w:t>vector,</w:t>
      </w:r>
      <w:r w:rsidRPr="00607AB7">
        <w:rPr>
          <w:rStyle w:val="mord"/>
          <w:rFonts w:eastAsiaTheme="majorEastAsia"/>
        </w:rPr>
        <w:t>x</w:t>
      </w:r>
      <w:proofErr w:type="spellEnd"/>
      <w:proofErr w:type="gramEnd"/>
      <w:r w:rsidRPr="00607AB7">
        <w:t xml:space="preserve"> is the feature vector, and </w:t>
      </w:r>
      <w:r w:rsidRPr="00607AB7">
        <w:rPr>
          <w:rStyle w:val="mord"/>
          <w:rFonts w:eastAsiaTheme="majorEastAsia"/>
        </w:rPr>
        <w:t>b</w:t>
      </w:r>
      <w:r w:rsidRPr="00607AB7">
        <w:t xml:space="preserve"> is the bias term.</w:t>
      </w:r>
    </w:p>
    <w:p w14:paraId="3E4DEFBC" w14:textId="77777777" w:rsidR="003E4E1E" w:rsidRPr="00607AB7" w:rsidRDefault="003E4E1E" w:rsidP="003E4E1E">
      <w:pPr>
        <w:pStyle w:val="NormalWeb"/>
      </w:pPr>
      <w:r>
        <w:rPr>
          <w:b/>
          <w:bCs/>
        </w:rPr>
        <w:t>5.</w:t>
      </w:r>
      <w:r w:rsidRPr="00607AB7">
        <w:rPr>
          <w:b/>
          <w:bCs/>
        </w:rPr>
        <w:t xml:space="preserve"> Python Program:</w:t>
      </w:r>
    </w:p>
    <w:p w14:paraId="4EF2C2E2" w14:textId="77777777" w:rsidR="003E4E1E" w:rsidRPr="00607AB7" w:rsidRDefault="003E4E1E" w:rsidP="003E4E1E">
      <w:pPr>
        <w:pStyle w:val="NormalWeb"/>
      </w:pPr>
      <w:r w:rsidRPr="00607AB7">
        <w:t>Importing the necessary libraries:</w:t>
      </w:r>
    </w:p>
    <w:p w14:paraId="522B2BCC" w14:textId="77777777" w:rsidR="003E4E1E" w:rsidRPr="00607AB7" w:rsidRDefault="003E4E1E" w:rsidP="003E4E1E">
      <w:pPr>
        <w:pStyle w:val="NormalWeb"/>
        <w:rPr>
          <w:b/>
          <w:bCs/>
          <w:u w:val="single"/>
          <w:lang w:val="en-US"/>
        </w:rPr>
      </w:pPr>
      <w:r w:rsidRPr="00607AB7">
        <w:rPr>
          <w:b/>
          <w:bCs/>
          <w:noProof/>
        </w:rPr>
        <w:drawing>
          <wp:inline distT="0" distB="0" distL="0" distR="0" wp14:anchorId="2DF8BA8B" wp14:editId="3A192955">
            <wp:extent cx="4938932" cy="1323340"/>
            <wp:effectExtent l="76200" t="76200" r="109855" b="105410"/>
            <wp:docPr id="17141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2605" name=""/>
                    <pic:cNvPicPr/>
                  </pic:nvPicPr>
                  <pic:blipFill>
                    <a:blip r:embed="rId21"/>
                    <a:stretch>
                      <a:fillRect/>
                    </a:stretch>
                  </pic:blipFill>
                  <pic:spPr>
                    <a:xfrm>
                      <a:off x="0" y="0"/>
                      <a:ext cx="5084269" cy="1362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C06D3" w14:textId="77777777" w:rsidR="003E4E1E" w:rsidRPr="00607AB7" w:rsidRDefault="003E4E1E" w:rsidP="003E4E1E">
      <w:pPr>
        <w:pStyle w:val="NormalWeb"/>
        <w:rPr>
          <w:b/>
          <w:bCs/>
        </w:rPr>
      </w:pPr>
      <w:r w:rsidRPr="00607AB7">
        <w:rPr>
          <w:b/>
          <w:bCs/>
          <w:u w:val="single"/>
          <w:lang w:val="en-US"/>
        </w:rPr>
        <w:t xml:space="preserve">Loading the data </w:t>
      </w:r>
      <w:proofErr w:type="gramStart"/>
      <w:r w:rsidRPr="00607AB7">
        <w:rPr>
          <w:b/>
          <w:bCs/>
          <w:u w:val="single"/>
          <w:lang w:val="en-US"/>
        </w:rPr>
        <w:t>set :</w:t>
      </w:r>
      <w:proofErr w:type="gramEnd"/>
    </w:p>
    <w:p w14:paraId="62DEC50F" w14:textId="77777777" w:rsidR="003E4E1E" w:rsidRPr="00607AB7" w:rsidRDefault="003E4E1E" w:rsidP="003E4E1E">
      <w:pPr>
        <w:rPr>
          <w:rFonts w:ascii="Times New Roman" w:hAnsi="Times New Roman" w:cs="Times New Roman"/>
          <w:color w:val="000000" w:themeColor="text1"/>
          <w:shd w:val="clear" w:color="auto" w:fill="FFFFFF"/>
        </w:rPr>
      </w:pPr>
      <w:r w:rsidRPr="00607AB7">
        <w:rPr>
          <w:rFonts w:ascii="Times New Roman" w:hAnsi="Times New Roman" w:cs="Times New Roman"/>
          <w:color w:val="000000" w:themeColor="text1"/>
          <w:shd w:val="clear" w:color="auto" w:fill="FFFFFF"/>
        </w:rPr>
        <w:t xml:space="preserve">The CSV format is popular for storing and transferring data. Files with </w:t>
      </w:r>
      <w:r w:rsidRPr="00607AB7">
        <w:rPr>
          <w:rStyle w:val="HTMLCode"/>
          <w:rFonts w:ascii="Times New Roman" w:eastAsiaTheme="minorHAnsi" w:hAnsi="Times New Roman" w:cs="Times New Roman"/>
          <w:color w:val="000000" w:themeColor="text1"/>
          <w:shd w:val="clear" w:color="auto" w:fill="F9F2F4"/>
        </w:rPr>
        <w:t>csv</w:t>
      </w:r>
      <w:r w:rsidRPr="00607AB7">
        <w:rPr>
          <w:rFonts w:ascii="Times New Roman" w:hAnsi="Times New Roman" w:cs="Times New Roman"/>
          <w:color w:val="000000" w:themeColor="text1"/>
          <w:shd w:val="clear" w:color="auto" w:fill="FFFFFF"/>
        </w:rPr>
        <w:t> extension are plain text files containing data records with comma-separated values.</w:t>
      </w:r>
    </w:p>
    <w:p w14:paraId="173ACCAF" w14:textId="77777777" w:rsidR="003E4E1E" w:rsidRPr="00607AB7" w:rsidRDefault="003E4E1E" w:rsidP="003E4E1E">
      <w:pPr>
        <w:rPr>
          <w:rFonts w:ascii="Times New Roman" w:hAnsi="Times New Roman" w:cs="Times New Roman"/>
          <w:color w:val="000000" w:themeColor="text1"/>
          <w:lang w:val="en-US"/>
        </w:rPr>
      </w:pPr>
      <w:r w:rsidRPr="00607AB7">
        <w:rPr>
          <w:rFonts w:ascii="Times New Roman" w:hAnsi="Times New Roman" w:cs="Times New Roman"/>
          <w:noProof/>
          <w:color w:val="000000" w:themeColor="text1"/>
          <w:lang w:val="en-US"/>
        </w:rPr>
        <w:lastRenderedPageBreak/>
        <w:drawing>
          <wp:inline distT="0" distB="0" distL="0" distR="0" wp14:anchorId="72537C9D" wp14:editId="07E091F8">
            <wp:extent cx="5662383" cy="3715043"/>
            <wp:effectExtent l="76200" t="76200" r="109855" b="114300"/>
            <wp:docPr id="120389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8426" name=""/>
                    <pic:cNvPicPr/>
                  </pic:nvPicPr>
                  <pic:blipFill rotWithShape="1">
                    <a:blip r:embed="rId22"/>
                    <a:srcRect r="34101"/>
                    <a:stretch/>
                  </pic:blipFill>
                  <pic:spPr bwMode="auto">
                    <a:xfrm>
                      <a:off x="0" y="0"/>
                      <a:ext cx="5702313" cy="374124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CB0F32" w14:textId="77777777" w:rsidR="003E4E1E" w:rsidRPr="00607AB7" w:rsidRDefault="003E4E1E" w:rsidP="003E4E1E">
      <w:pPr>
        <w:rPr>
          <w:rFonts w:ascii="Times New Roman" w:hAnsi="Times New Roman" w:cs="Times New Roman"/>
          <w:b/>
          <w:bCs/>
          <w:u w:val="single"/>
          <w:lang w:val="en-US"/>
        </w:rPr>
      </w:pPr>
    </w:p>
    <w:p w14:paraId="1A12BECB"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Describing the data</w:t>
      </w:r>
    </w:p>
    <w:p w14:paraId="5C2E2C1D"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Head:</w:t>
      </w:r>
      <w:r w:rsidRPr="00607AB7">
        <w:rPr>
          <w:rFonts w:ascii="Times New Roman" w:hAnsi="Times New Roman" w:cs="Times New Roman"/>
          <w:color w:val="000000"/>
          <w:lang w:val="en-US"/>
        </w:rPr>
        <w:t xml:space="preserve">  </w:t>
      </w:r>
      <w:r w:rsidRPr="00607AB7">
        <w:rPr>
          <w:rFonts w:ascii="Times New Roman" w:hAnsi="Times New Roman" w:cs="Times New Roman"/>
        </w:rPr>
        <w:t>The </w:t>
      </w:r>
      <w:proofErr w:type="gramStart"/>
      <w:r w:rsidRPr="00607AB7">
        <w:rPr>
          <w:rStyle w:val="HTMLCode"/>
          <w:rFonts w:ascii="Times New Roman" w:eastAsiaTheme="minorHAnsi" w:hAnsi="Times New Roman" w:cs="Times New Roman"/>
        </w:rPr>
        <w:t>head(</w:t>
      </w:r>
      <w:proofErr w:type="gramEnd"/>
      <w:r w:rsidRPr="00607AB7">
        <w:rPr>
          <w:rStyle w:val="HTMLCode"/>
          <w:rFonts w:ascii="Times New Roman" w:eastAsiaTheme="minorHAnsi" w:hAnsi="Times New Roman" w:cs="Times New Roman"/>
        </w:rPr>
        <w:t>)</w:t>
      </w:r>
      <w:r w:rsidRPr="00607AB7">
        <w:rPr>
          <w:rFonts w:ascii="Times New Roman" w:hAnsi="Times New Roman" w:cs="Times New Roman"/>
        </w:rPr>
        <w:t xml:space="preserve"> method returns a specified number of rows, string from the </w:t>
      </w:r>
      <w:proofErr w:type="spellStart"/>
      <w:r w:rsidRPr="00607AB7">
        <w:rPr>
          <w:rFonts w:ascii="Times New Roman" w:hAnsi="Times New Roman" w:cs="Times New Roman"/>
        </w:rPr>
        <w:t>top.</w:t>
      </w:r>
      <w:r w:rsidRPr="00607AB7">
        <w:rPr>
          <w:rFonts w:ascii="Times New Roman" w:hAnsi="Times New Roman" w:cs="Times New Roman"/>
          <w:color w:val="000000"/>
        </w:rPr>
        <w:t>The</w:t>
      </w:r>
      <w:proofErr w:type="spellEnd"/>
      <w:r w:rsidRPr="00607AB7">
        <w:rPr>
          <w:rFonts w:ascii="Times New Roman" w:hAnsi="Times New Roman" w:cs="Times New Roman"/>
          <w:color w:val="000000"/>
        </w:rPr>
        <w:t> </w:t>
      </w:r>
      <w:r w:rsidRPr="00607AB7">
        <w:rPr>
          <w:rStyle w:val="HTMLCode"/>
          <w:rFonts w:ascii="Times New Roman" w:eastAsiaTheme="minorHAnsi" w:hAnsi="Times New Roman" w:cs="Times New Roman"/>
        </w:rPr>
        <w:t>head()</w:t>
      </w:r>
      <w:r w:rsidRPr="00607AB7">
        <w:rPr>
          <w:rFonts w:ascii="Times New Roman" w:hAnsi="Times New Roman" w:cs="Times New Roman"/>
        </w:rPr>
        <w:t> method returns the first 5 rows if a number is not specified.</w:t>
      </w:r>
    </w:p>
    <w:p w14:paraId="725F417A" w14:textId="77777777" w:rsidR="003E4E1E" w:rsidRPr="00607AB7" w:rsidRDefault="003E4E1E" w:rsidP="003E4E1E">
      <w:pPr>
        <w:pStyle w:val="NormalWeb"/>
        <w:shd w:val="clear" w:color="auto" w:fill="FFFFFF"/>
        <w:spacing w:before="288" w:beforeAutospacing="0" w:after="288" w:afterAutospacing="0"/>
      </w:pPr>
      <w:r w:rsidRPr="00607AB7">
        <w:rPr>
          <w:noProof/>
        </w:rPr>
        <w:drawing>
          <wp:inline distT="0" distB="0" distL="0" distR="0" wp14:anchorId="4D4C7F2E" wp14:editId="0AB7E85F">
            <wp:extent cx="4685665" cy="627185"/>
            <wp:effectExtent l="76200" t="76200" r="114935" b="116205"/>
            <wp:docPr id="152581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3095" name="Picture 1"/>
                    <pic:cNvPicPr>
                      <a:picLocks noChangeAspect="1"/>
                    </pic:cNvPicPr>
                  </pic:nvPicPr>
                  <pic:blipFill>
                    <a:blip r:embed="rId23"/>
                    <a:stretch>
                      <a:fillRect/>
                    </a:stretch>
                  </pic:blipFill>
                  <pic:spPr>
                    <a:xfrm>
                      <a:off x="0" y="0"/>
                      <a:ext cx="5010034" cy="670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noProof/>
        </w:rPr>
        <w:drawing>
          <wp:inline distT="0" distB="0" distL="0" distR="0" wp14:anchorId="4C5A4420" wp14:editId="3DF461A2">
            <wp:extent cx="4708522" cy="1203960"/>
            <wp:effectExtent l="76200" t="76200" r="111760" b="110490"/>
            <wp:docPr id="37549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4144" name="Picture 1"/>
                    <pic:cNvPicPr>
                      <a:picLocks noChangeAspect="1"/>
                    </pic:cNvPicPr>
                  </pic:nvPicPr>
                  <pic:blipFill>
                    <a:blip r:embed="rId24"/>
                    <a:stretch>
                      <a:fillRect/>
                    </a:stretch>
                  </pic:blipFill>
                  <pic:spPr>
                    <a:xfrm>
                      <a:off x="0" y="0"/>
                      <a:ext cx="4872891" cy="1245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FE992" w14:textId="77777777" w:rsidR="003E4E1E" w:rsidRPr="00607AB7" w:rsidRDefault="003E4E1E" w:rsidP="003E4E1E">
      <w:pPr>
        <w:pStyle w:val="NormalWeb"/>
        <w:shd w:val="clear" w:color="auto" w:fill="FFFFFF"/>
        <w:spacing w:before="288" w:beforeAutospacing="0" w:after="288" w:afterAutospacing="0"/>
      </w:pPr>
      <w:r w:rsidRPr="00607AB7">
        <w:rPr>
          <w:b/>
          <w:bCs/>
          <w:u w:val="single"/>
          <w:lang w:val="en-US"/>
        </w:rPr>
        <w:t>Tail:</w:t>
      </w:r>
      <w:r w:rsidRPr="00607AB7">
        <w:rPr>
          <w:color w:val="000000"/>
          <w:lang w:val="en-US"/>
        </w:rPr>
        <w:t xml:space="preserve"> </w:t>
      </w:r>
      <w:r w:rsidRPr="00607AB7">
        <w:t>The </w:t>
      </w:r>
      <w:proofErr w:type="gramStart"/>
      <w:r w:rsidRPr="00607AB7">
        <w:rPr>
          <w:rStyle w:val="HTMLCode"/>
        </w:rPr>
        <w:t>tail(</w:t>
      </w:r>
      <w:proofErr w:type="gramEnd"/>
      <w:r w:rsidRPr="00607AB7">
        <w:rPr>
          <w:rStyle w:val="HTMLCode"/>
        </w:rPr>
        <w:t>)</w:t>
      </w:r>
      <w:r w:rsidRPr="00607AB7">
        <w:t> method returns a specified number of last rows.</w:t>
      </w:r>
    </w:p>
    <w:p w14:paraId="39905072" w14:textId="77777777" w:rsidR="003E4E1E" w:rsidRPr="00607AB7" w:rsidRDefault="003E4E1E" w:rsidP="003E4E1E">
      <w:pPr>
        <w:pStyle w:val="NormalWeb"/>
        <w:shd w:val="clear" w:color="auto" w:fill="FFFFFF"/>
        <w:spacing w:before="288" w:beforeAutospacing="0" w:after="288" w:afterAutospacing="0"/>
      </w:pPr>
      <w:r w:rsidRPr="00607AB7">
        <w:t>The </w:t>
      </w:r>
      <w:proofErr w:type="gramStart"/>
      <w:r w:rsidRPr="00607AB7">
        <w:rPr>
          <w:rStyle w:val="HTMLCode"/>
        </w:rPr>
        <w:t>tail(</w:t>
      </w:r>
      <w:proofErr w:type="gramEnd"/>
      <w:r w:rsidRPr="00607AB7">
        <w:rPr>
          <w:rStyle w:val="HTMLCode"/>
        </w:rPr>
        <w:t>)</w:t>
      </w:r>
      <w:r w:rsidRPr="00607AB7">
        <w:t> method returns the last 5 rows if a number is not specified.</w:t>
      </w:r>
    </w:p>
    <w:p w14:paraId="706AE70C" w14:textId="77777777" w:rsidR="003E4E1E" w:rsidRPr="00607AB7" w:rsidRDefault="003E4E1E" w:rsidP="003E4E1E">
      <w:pPr>
        <w:pStyle w:val="NormalWeb"/>
        <w:shd w:val="clear" w:color="auto" w:fill="FFFFFF"/>
        <w:spacing w:before="288" w:beforeAutospacing="0" w:after="288" w:afterAutospacing="0"/>
      </w:pPr>
      <w:r w:rsidRPr="00607AB7">
        <w:rPr>
          <w:noProof/>
        </w:rPr>
        <w:lastRenderedPageBreak/>
        <w:drawing>
          <wp:inline distT="0" distB="0" distL="0" distR="0" wp14:anchorId="63524DCE" wp14:editId="677FBC63">
            <wp:extent cx="4474698" cy="438724"/>
            <wp:effectExtent l="76200" t="76200" r="135890" b="133350"/>
            <wp:docPr id="207178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85837" name="Picture 1"/>
                    <pic:cNvPicPr>
                      <a:picLocks noChangeAspect="1"/>
                    </pic:cNvPicPr>
                  </pic:nvPicPr>
                  <pic:blipFill>
                    <a:blip r:embed="rId25"/>
                    <a:stretch>
                      <a:fillRect/>
                    </a:stretch>
                  </pic:blipFill>
                  <pic:spPr>
                    <a:xfrm>
                      <a:off x="0" y="0"/>
                      <a:ext cx="4524771" cy="44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noProof/>
        </w:rPr>
        <w:drawing>
          <wp:inline distT="0" distB="0" distL="0" distR="0" wp14:anchorId="2A6B1907" wp14:editId="69ABED12">
            <wp:extent cx="4451350" cy="1180910"/>
            <wp:effectExtent l="76200" t="76200" r="139700" b="133985"/>
            <wp:docPr id="17049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3565" name="Picture 1"/>
                    <pic:cNvPicPr>
                      <a:picLocks noChangeAspect="1"/>
                    </pic:cNvPicPr>
                  </pic:nvPicPr>
                  <pic:blipFill>
                    <a:blip r:embed="rId26"/>
                    <a:stretch>
                      <a:fillRect/>
                    </a:stretch>
                  </pic:blipFill>
                  <pic:spPr>
                    <a:xfrm>
                      <a:off x="0" y="0"/>
                      <a:ext cx="4480193" cy="1188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EBC0F" w14:textId="77777777" w:rsidR="003E4E1E" w:rsidRPr="00607AB7" w:rsidRDefault="003E4E1E" w:rsidP="003E4E1E">
      <w:pPr>
        <w:pStyle w:val="NormalWeb"/>
        <w:shd w:val="clear" w:color="auto" w:fill="FFFFFF"/>
        <w:spacing w:before="288" w:beforeAutospacing="0" w:after="288" w:afterAutospacing="0"/>
      </w:pPr>
      <w:proofErr w:type="spellStart"/>
      <w:proofErr w:type="gramStart"/>
      <w:r w:rsidRPr="00607AB7">
        <w:rPr>
          <w:b/>
          <w:bCs/>
          <w:u w:val="single"/>
        </w:rPr>
        <w:t>Info:</w:t>
      </w:r>
      <w:r w:rsidRPr="00607AB7">
        <w:t>The</w:t>
      </w:r>
      <w:proofErr w:type="spellEnd"/>
      <w:proofErr w:type="gramEnd"/>
      <w:r w:rsidRPr="00607AB7">
        <w:t> </w:t>
      </w:r>
      <w:r w:rsidRPr="00607AB7">
        <w:rPr>
          <w:rStyle w:val="HTMLCode"/>
        </w:rPr>
        <w:t>info()</w:t>
      </w:r>
      <w:r w:rsidRPr="00607AB7">
        <w:t xml:space="preserve"> method prints information about the </w:t>
      </w:r>
      <w:proofErr w:type="spellStart"/>
      <w:r w:rsidRPr="00607AB7">
        <w:t>DataFrame.</w:t>
      </w:r>
      <w:r w:rsidRPr="00607AB7">
        <w:rPr>
          <w:color w:val="000000"/>
        </w:rPr>
        <w:t>The</w:t>
      </w:r>
      <w:proofErr w:type="spellEnd"/>
      <w:r w:rsidRPr="00607AB7">
        <w:rPr>
          <w:color w:val="000000"/>
        </w:rPr>
        <w:t xml:space="preserve"> information contains the number of columns, column labels, column data types, memory usage, range index, and the number of cells in each column (non-null values).</w:t>
      </w:r>
    </w:p>
    <w:p w14:paraId="2BF1594D"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noProof/>
        </w:rPr>
        <w:drawing>
          <wp:inline distT="0" distB="0" distL="0" distR="0" wp14:anchorId="03B2A8FB" wp14:editId="780945B3">
            <wp:extent cx="2567699" cy="275492"/>
            <wp:effectExtent l="76200" t="76200" r="137795" b="125095"/>
            <wp:docPr id="19191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4582" name="Picture 1"/>
                    <pic:cNvPicPr>
                      <a:picLocks noChangeAspect="1"/>
                    </pic:cNvPicPr>
                  </pic:nvPicPr>
                  <pic:blipFill>
                    <a:blip r:embed="rId27"/>
                    <a:stretch>
                      <a:fillRect/>
                    </a:stretch>
                  </pic:blipFill>
                  <pic:spPr>
                    <a:xfrm>
                      <a:off x="0" y="0"/>
                      <a:ext cx="2730723" cy="292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noProof/>
        </w:rPr>
        <w:drawing>
          <wp:inline distT="0" distB="0" distL="0" distR="0" wp14:anchorId="16C3DDCA" wp14:editId="7320484D">
            <wp:extent cx="2737339" cy="2399665"/>
            <wp:effectExtent l="76200" t="76200" r="120650" b="114935"/>
            <wp:docPr id="10780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3187" name="Picture 1"/>
                    <pic:cNvPicPr>
                      <a:picLocks noChangeAspect="1"/>
                    </pic:cNvPicPr>
                  </pic:nvPicPr>
                  <pic:blipFill>
                    <a:blip r:embed="rId28"/>
                    <a:stretch>
                      <a:fillRect/>
                    </a:stretch>
                  </pic:blipFill>
                  <pic:spPr>
                    <a:xfrm>
                      <a:off x="0" y="0"/>
                      <a:ext cx="2767260" cy="242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BAE3F"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b/>
          <w:bCs/>
          <w:u w:val="single"/>
        </w:rPr>
        <w:t>Describe:</w:t>
      </w:r>
      <w:r w:rsidRPr="00607AB7">
        <w:rPr>
          <w:color w:val="000000"/>
          <w:shd w:val="clear" w:color="auto" w:fill="FFFFFF"/>
        </w:rPr>
        <w:t xml:space="preserve"> </w:t>
      </w:r>
      <w:r w:rsidRPr="00607AB7">
        <w:rPr>
          <w:shd w:val="clear" w:color="auto" w:fill="FFFFFF"/>
        </w:rPr>
        <w:t>The </w:t>
      </w:r>
      <w:proofErr w:type="gramStart"/>
      <w:r w:rsidRPr="00607AB7">
        <w:rPr>
          <w:rStyle w:val="HTMLCode"/>
        </w:rPr>
        <w:t>describe(</w:t>
      </w:r>
      <w:proofErr w:type="gramEnd"/>
      <w:r w:rsidRPr="00607AB7">
        <w:rPr>
          <w:rStyle w:val="HTMLCode"/>
        </w:rPr>
        <w:t>)</w:t>
      </w:r>
      <w:r w:rsidRPr="00607AB7">
        <w:rPr>
          <w:shd w:val="clear" w:color="auto" w:fill="FFFFFF"/>
        </w:rPr>
        <w:t xml:space="preserve"> method returns description of the data in the </w:t>
      </w:r>
      <w:proofErr w:type="spellStart"/>
      <w:r w:rsidRPr="00607AB7">
        <w:rPr>
          <w:shd w:val="clear" w:color="auto" w:fill="FFFFFF"/>
        </w:rPr>
        <w:t>DataFrame.</w:t>
      </w:r>
      <w:r w:rsidRPr="00607AB7">
        <w:t>It</w:t>
      </w:r>
      <w:proofErr w:type="spellEnd"/>
      <w:r w:rsidRPr="00607AB7">
        <w:t xml:space="preserve"> returns summary </w:t>
      </w:r>
      <w:proofErr w:type="spellStart"/>
      <w:r w:rsidRPr="00607AB7">
        <w:t>statisctics</w:t>
      </w:r>
      <w:proofErr w:type="spellEnd"/>
      <w:r w:rsidRPr="00607AB7">
        <w:t xml:space="preserve"> for numerical columns</w:t>
      </w:r>
    </w:p>
    <w:p w14:paraId="26588779"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noProof/>
        </w:rPr>
        <w:drawing>
          <wp:inline distT="0" distB="0" distL="0" distR="0" wp14:anchorId="38829B79" wp14:editId="05934136">
            <wp:extent cx="4924865" cy="335915"/>
            <wp:effectExtent l="76200" t="76200" r="142875" b="140335"/>
            <wp:docPr id="172835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1567" name="Picture 1"/>
                    <pic:cNvPicPr>
                      <a:picLocks noChangeAspect="1"/>
                    </pic:cNvPicPr>
                  </pic:nvPicPr>
                  <pic:blipFill>
                    <a:blip r:embed="rId29"/>
                    <a:stretch>
                      <a:fillRect/>
                    </a:stretch>
                  </pic:blipFill>
                  <pic:spPr>
                    <a:xfrm>
                      <a:off x="0" y="0"/>
                      <a:ext cx="5081664" cy="34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noProof/>
        </w:rPr>
        <w:drawing>
          <wp:inline distT="0" distB="0" distL="0" distR="0" wp14:anchorId="7D395655" wp14:editId="1BB1F10B">
            <wp:extent cx="4896729" cy="1429385"/>
            <wp:effectExtent l="76200" t="76200" r="113665" b="113665"/>
            <wp:docPr id="16500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98129" name="Picture 1"/>
                    <pic:cNvPicPr>
                      <a:picLocks noChangeAspect="1"/>
                    </pic:cNvPicPr>
                  </pic:nvPicPr>
                  <pic:blipFill>
                    <a:blip r:embed="rId30"/>
                    <a:stretch>
                      <a:fillRect/>
                    </a:stretch>
                  </pic:blipFill>
                  <pic:spPr>
                    <a:xfrm>
                      <a:off x="0" y="0"/>
                      <a:ext cx="4976927" cy="1452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51E59B" w14:textId="77777777" w:rsidR="003E4E1E" w:rsidRPr="00607AB7" w:rsidRDefault="003E4E1E" w:rsidP="003E4E1E">
      <w:pPr>
        <w:pStyle w:val="NormalWeb"/>
        <w:shd w:val="clear" w:color="auto" w:fill="FFFFFF"/>
        <w:spacing w:before="288" w:beforeAutospacing="0" w:after="288" w:afterAutospacing="0"/>
        <w:rPr>
          <w:b/>
          <w:bCs/>
          <w:u w:val="single"/>
        </w:rPr>
      </w:pPr>
      <w:proofErr w:type="spellStart"/>
      <w:r w:rsidRPr="00607AB7">
        <w:rPr>
          <w:b/>
          <w:bCs/>
          <w:u w:val="single"/>
        </w:rPr>
        <w:t>Dtypes</w:t>
      </w:r>
      <w:proofErr w:type="spellEnd"/>
      <w:r w:rsidRPr="00607AB7">
        <w:rPr>
          <w:b/>
          <w:bCs/>
          <w:u w:val="single"/>
        </w:rPr>
        <w:t>:</w:t>
      </w:r>
    </w:p>
    <w:p w14:paraId="39E22B13" w14:textId="77777777" w:rsidR="003E4E1E" w:rsidRPr="00607AB7" w:rsidRDefault="003E4E1E" w:rsidP="003E4E1E">
      <w:pPr>
        <w:pStyle w:val="NormalWeb"/>
        <w:shd w:val="clear" w:color="auto" w:fill="FFFFFF"/>
        <w:spacing w:before="288" w:beforeAutospacing="0" w:after="288" w:afterAutospacing="0"/>
        <w:rPr>
          <w:shd w:val="clear" w:color="auto" w:fill="FFFFFF"/>
        </w:rPr>
      </w:pPr>
      <w:r w:rsidRPr="00607AB7">
        <w:rPr>
          <w:shd w:val="clear" w:color="auto" w:fill="FFFFFF"/>
        </w:rPr>
        <w:lastRenderedPageBreak/>
        <w:t>The </w:t>
      </w:r>
      <w:proofErr w:type="spellStart"/>
      <w:r w:rsidRPr="00607AB7">
        <w:rPr>
          <w:rStyle w:val="HTMLCode"/>
        </w:rPr>
        <w:t>dtypes</w:t>
      </w:r>
      <w:proofErr w:type="spellEnd"/>
      <w:r w:rsidRPr="00607AB7">
        <w:rPr>
          <w:shd w:val="clear" w:color="auto" w:fill="FFFFFF"/>
        </w:rPr>
        <w:t> property returns data type of each column in the Data.</w:t>
      </w:r>
      <w:r w:rsidRPr="00607AB7">
        <w:rPr>
          <w:b/>
          <w:noProof/>
        </w:rPr>
        <w:drawing>
          <wp:inline distT="0" distB="0" distL="0" distR="0" wp14:anchorId="1478F7B5" wp14:editId="7FC3A3E1">
            <wp:extent cx="2257970" cy="472440"/>
            <wp:effectExtent l="76200" t="76200" r="123825" b="118110"/>
            <wp:docPr id="1666089036" name="Picture 1"/>
            <wp:cNvGraphicFramePr/>
            <a:graphic xmlns:a="http://schemas.openxmlformats.org/drawingml/2006/main">
              <a:graphicData uri="http://schemas.openxmlformats.org/drawingml/2006/picture">
                <pic:pic xmlns:pic="http://schemas.openxmlformats.org/drawingml/2006/picture">
                  <pic:nvPicPr>
                    <pic:cNvPr id="1666089036" name="Picture 1"/>
                    <pic:cNvPicPr>
                      <a:picLocks noChangeAspect="1"/>
                    </pic:cNvPicPr>
                  </pic:nvPicPr>
                  <pic:blipFill>
                    <a:blip r:embed="rId31"/>
                    <a:stretch>
                      <a:fillRect/>
                    </a:stretch>
                  </pic:blipFill>
                  <pic:spPr>
                    <a:xfrm>
                      <a:off x="0" y="0"/>
                      <a:ext cx="2206096" cy="461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noProof/>
        </w:rPr>
        <w:drawing>
          <wp:inline distT="0" distB="0" distL="0" distR="0" wp14:anchorId="0F72F9BC" wp14:editId="48E352AD">
            <wp:extent cx="2606435" cy="1640059"/>
            <wp:effectExtent l="76200" t="76200" r="118110" b="113030"/>
            <wp:docPr id="65150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3295" name="Picture 1"/>
                    <pic:cNvPicPr>
                      <a:picLocks noChangeAspect="1"/>
                    </pic:cNvPicPr>
                  </pic:nvPicPr>
                  <pic:blipFill>
                    <a:blip r:embed="rId32"/>
                    <a:stretch>
                      <a:fillRect/>
                    </a:stretch>
                  </pic:blipFill>
                  <pic:spPr>
                    <a:xfrm>
                      <a:off x="0" y="0"/>
                      <a:ext cx="2699609" cy="1698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B417C" w14:textId="77777777" w:rsidR="003E4E1E" w:rsidRPr="00607AB7" w:rsidRDefault="003E4E1E" w:rsidP="003E4E1E">
      <w:pPr>
        <w:pStyle w:val="NormalWeb"/>
        <w:shd w:val="clear" w:color="auto" w:fill="FFFFFF"/>
        <w:spacing w:before="288" w:beforeAutospacing="0" w:after="288" w:afterAutospacing="0"/>
      </w:pPr>
      <w:r w:rsidRPr="00607AB7">
        <w:t xml:space="preserve">As we can see in the output, the </w:t>
      </w:r>
      <w:proofErr w:type="spellStart"/>
      <w:r w:rsidRPr="00607AB7">
        <w:t>DataFrame.dtypes</w:t>
      </w:r>
      <w:proofErr w:type="spellEnd"/>
      <w:r w:rsidRPr="00607AB7">
        <w:t xml:space="preserve"> attribute has successfully returned the data types of each column in the given </w:t>
      </w:r>
      <w:proofErr w:type="spellStart"/>
      <w:r w:rsidRPr="00607AB7">
        <w:t>Dataframe</w:t>
      </w:r>
      <w:proofErr w:type="spellEnd"/>
      <w:r w:rsidRPr="00607AB7">
        <w:t>.</w:t>
      </w:r>
    </w:p>
    <w:p w14:paraId="432BF3C2"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Shape:</w:t>
      </w:r>
      <w:r w:rsidRPr="00607AB7">
        <w:rPr>
          <w:color w:val="DC143C"/>
        </w:rPr>
        <w:t xml:space="preserve"> </w:t>
      </w:r>
      <w:r w:rsidRPr="00607AB7">
        <w:rPr>
          <w:rStyle w:val="HTMLCode"/>
          <w:color w:val="000000" w:themeColor="text1"/>
        </w:rPr>
        <w:t>shape</w:t>
      </w:r>
      <w:r w:rsidRPr="00607AB7">
        <w:rPr>
          <w:color w:val="000000" w:themeColor="text1"/>
          <w:shd w:val="clear" w:color="auto" w:fill="FFFFFF"/>
        </w:rPr>
        <w:t> that returns a tuple with each index having the number of corresponding elements</w:t>
      </w:r>
      <w:r w:rsidRPr="00607AB7">
        <w:rPr>
          <w:color w:val="000000"/>
          <w:shd w:val="clear" w:color="auto" w:fill="FFFFFF"/>
        </w:rPr>
        <w:t>.</w:t>
      </w:r>
      <w:r w:rsidRPr="00607AB7">
        <w:rPr>
          <w:b/>
          <w:bCs/>
          <w:u w:val="single"/>
        </w:rPr>
        <w:t xml:space="preserve"> </w:t>
      </w:r>
      <w:r w:rsidRPr="00607AB7">
        <w:t>It displays the dimensions like no. of rows and columns</w:t>
      </w:r>
    </w:p>
    <w:p w14:paraId="08333EC9"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noProof/>
        </w:rPr>
        <w:drawing>
          <wp:inline distT="0" distB="0" distL="0" distR="0" wp14:anchorId="53E78539" wp14:editId="73EEB565">
            <wp:extent cx="4523935" cy="662305"/>
            <wp:effectExtent l="76200" t="76200" r="105410" b="118745"/>
            <wp:docPr id="17334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6443" name="Picture 1"/>
                    <pic:cNvPicPr>
                      <a:picLocks noChangeAspect="1"/>
                    </pic:cNvPicPr>
                  </pic:nvPicPr>
                  <pic:blipFill>
                    <a:blip r:embed="rId33"/>
                    <a:stretch>
                      <a:fillRect/>
                    </a:stretch>
                  </pic:blipFill>
                  <pic:spPr>
                    <a:xfrm>
                      <a:off x="0" y="0"/>
                      <a:ext cx="4928009" cy="721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b/>
          <w:noProof/>
        </w:rPr>
        <w:drawing>
          <wp:inline distT="0" distB="0" distL="0" distR="0" wp14:anchorId="27B1CDCB" wp14:editId="6B30A003">
            <wp:extent cx="2518410" cy="338797"/>
            <wp:effectExtent l="76200" t="76200" r="110490" b="118745"/>
            <wp:docPr id="683000997" name="Picture 2"/>
            <wp:cNvGraphicFramePr/>
            <a:graphic xmlns:a="http://schemas.openxmlformats.org/drawingml/2006/main">
              <a:graphicData uri="http://schemas.openxmlformats.org/drawingml/2006/picture">
                <pic:pic xmlns:pic="http://schemas.openxmlformats.org/drawingml/2006/picture">
                  <pic:nvPicPr>
                    <pic:cNvPr id="1766263544" name="Picture 1"/>
                    <pic:cNvPicPr>
                      <a:picLocks noChangeAspect="1"/>
                    </pic:cNvPicPr>
                  </pic:nvPicPr>
                  <pic:blipFill>
                    <a:blip r:embed="rId34"/>
                    <a:stretch>
                      <a:fillRect/>
                    </a:stretch>
                  </pic:blipFill>
                  <pic:spPr>
                    <a:xfrm>
                      <a:off x="0" y="0"/>
                      <a:ext cx="2347284" cy="315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C4850" w14:textId="77777777" w:rsidR="003E4E1E" w:rsidRPr="00607AB7" w:rsidRDefault="003E4E1E" w:rsidP="003E4E1E">
      <w:pPr>
        <w:pStyle w:val="NormalWeb"/>
        <w:shd w:val="clear" w:color="auto" w:fill="FFFFFF"/>
        <w:spacing w:before="288" w:beforeAutospacing="0" w:after="288" w:afterAutospacing="0"/>
        <w:rPr>
          <w:color w:val="000000"/>
          <w:shd w:val="clear" w:color="auto" w:fill="FFFFFF"/>
        </w:rPr>
      </w:pPr>
      <w:r w:rsidRPr="00607AB7">
        <w:rPr>
          <w:color w:val="000000"/>
          <w:shd w:val="clear" w:color="auto" w:fill="FFFFFF"/>
        </w:rPr>
        <w:t>The example data returns </w:t>
      </w:r>
      <w:r w:rsidRPr="00607AB7">
        <w:rPr>
          <w:rStyle w:val="HTMLCode"/>
          <w:color w:val="DC143C"/>
        </w:rPr>
        <w:t>(43400, 12)</w:t>
      </w:r>
      <w:r w:rsidRPr="00607AB7">
        <w:rPr>
          <w:color w:val="000000"/>
          <w:shd w:val="clear" w:color="auto" w:fill="FFFFFF"/>
        </w:rPr>
        <w:t>, which means that the array has 2 dimensions, where the first dimension has 5110 elements and the second has 12.</w:t>
      </w:r>
    </w:p>
    <w:p w14:paraId="596EEDBE" w14:textId="77777777" w:rsidR="003E4E1E" w:rsidRPr="00607AB7" w:rsidRDefault="003E4E1E" w:rsidP="003E4E1E">
      <w:pPr>
        <w:pStyle w:val="NormalWeb"/>
        <w:shd w:val="clear" w:color="auto" w:fill="FFFFFF"/>
        <w:spacing w:before="288" w:beforeAutospacing="0" w:after="288" w:afterAutospacing="0"/>
        <w:rPr>
          <w:b/>
          <w:bCs/>
          <w:color w:val="000000"/>
          <w:u w:val="single"/>
          <w:shd w:val="clear" w:color="auto" w:fill="FFFFFF"/>
        </w:rPr>
      </w:pPr>
    </w:p>
    <w:p w14:paraId="0FA37335" w14:textId="77777777" w:rsidR="003E4E1E" w:rsidRPr="00607AB7" w:rsidRDefault="003E4E1E" w:rsidP="003E4E1E">
      <w:pPr>
        <w:pStyle w:val="NormalWeb"/>
        <w:shd w:val="clear" w:color="auto" w:fill="FFFFFF"/>
        <w:spacing w:before="288" w:beforeAutospacing="0" w:after="288" w:afterAutospacing="0"/>
        <w:rPr>
          <w:color w:val="000000"/>
          <w:shd w:val="clear" w:color="auto" w:fill="E7E9EB"/>
        </w:rPr>
      </w:pPr>
      <w:r w:rsidRPr="00607AB7">
        <w:rPr>
          <w:b/>
          <w:bCs/>
          <w:color w:val="000000"/>
          <w:u w:val="single"/>
          <w:shd w:val="clear" w:color="auto" w:fill="FFFFFF"/>
        </w:rPr>
        <w:t>Unique Values:</w:t>
      </w:r>
      <w:r w:rsidRPr="00607AB7">
        <w:rPr>
          <w:color w:val="000000"/>
          <w:shd w:val="clear" w:color="auto" w:fill="FFFFFF"/>
        </w:rPr>
        <w:t xml:space="preserve"> </w:t>
      </w:r>
      <w:r w:rsidRPr="00607AB7">
        <w:rPr>
          <w:color w:val="000000"/>
          <w:shd w:val="clear" w:color="auto" w:fill="E7E9EB"/>
        </w:rPr>
        <w:t>Return the number of unique values for each column.</w:t>
      </w:r>
    </w:p>
    <w:p w14:paraId="0C878249" w14:textId="77777777" w:rsidR="003E4E1E" w:rsidRPr="00607AB7" w:rsidRDefault="003E4E1E" w:rsidP="003E4E1E">
      <w:pPr>
        <w:pStyle w:val="NormalWeb"/>
        <w:shd w:val="clear" w:color="auto" w:fill="FFFFFF"/>
        <w:spacing w:before="288" w:beforeAutospacing="0" w:after="288" w:afterAutospacing="0"/>
        <w:rPr>
          <w:color w:val="000000"/>
          <w:shd w:val="clear" w:color="auto" w:fill="E7E9EB"/>
        </w:rPr>
      </w:pPr>
      <w:r w:rsidRPr="00607AB7">
        <w:rPr>
          <w:color w:val="000000"/>
          <w:shd w:val="clear" w:color="auto" w:fill="FFFFFF"/>
        </w:rPr>
        <w:t>By specifying the column axis (</w:t>
      </w:r>
      <w:r w:rsidRPr="00607AB7">
        <w:rPr>
          <w:rStyle w:val="HTMLCode"/>
          <w:color w:val="DC143C"/>
        </w:rPr>
        <w:t>axis='columns'</w:t>
      </w:r>
      <w:r w:rsidRPr="00607AB7">
        <w:rPr>
          <w:color w:val="000000"/>
          <w:shd w:val="clear" w:color="auto" w:fill="FFFFFF"/>
        </w:rPr>
        <w:t>), the </w:t>
      </w:r>
      <w:proofErr w:type="spellStart"/>
      <w:proofErr w:type="gramStart"/>
      <w:r w:rsidRPr="00607AB7">
        <w:rPr>
          <w:rStyle w:val="HTMLCode"/>
          <w:color w:val="DC143C"/>
        </w:rPr>
        <w:t>nunique</w:t>
      </w:r>
      <w:proofErr w:type="spellEnd"/>
      <w:r w:rsidRPr="00607AB7">
        <w:rPr>
          <w:rStyle w:val="HTMLCode"/>
          <w:color w:val="DC143C"/>
        </w:rPr>
        <w:t>(</w:t>
      </w:r>
      <w:proofErr w:type="gramEnd"/>
      <w:r w:rsidRPr="00607AB7">
        <w:rPr>
          <w:rStyle w:val="HTMLCode"/>
          <w:color w:val="DC143C"/>
        </w:rPr>
        <w:t>)</w:t>
      </w:r>
      <w:r w:rsidRPr="00607AB7">
        <w:rPr>
          <w:color w:val="000000"/>
          <w:shd w:val="clear" w:color="auto" w:fill="FFFFFF"/>
        </w:rPr>
        <w:t> method searches column-wise and returns the number of unique values for each </w:t>
      </w:r>
      <w:r w:rsidRPr="00607AB7">
        <w:rPr>
          <w:rStyle w:val="Emphasis"/>
          <w:color w:val="000000"/>
          <w:shd w:val="clear" w:color="auto" w:fill="FFFFFF"/>
        </w:rPr>
        <w:t>row</w:t>
      </w:r>
      <w:r w:rsidRPr="00607AB7">
        <w:rPr>
          <w:color w:val="000000"/>
          <w:shd w:val="clear" w:color="auto" w:fill="FFFFFF"/>
        </w:rPr>
        <w:t>.</w:t>
      </w:r>
    </w:p>
    <w:p w14:paraId="459DEFAE"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noProof/>
        </w:rPr>
        <w:drawing>
          <wp:inline distT="0" distB="0" distL="0" distR="0" wp14:anchorId="437786EE" wp14:editId="5B802B68">
            <wp:extent cx="2870982" cy="445057"/>
            <wp:effectExtent l="76200" t="76200" r="120015" b="107950"/>
            <wp:docPr id="1848883034" name="Picture 4"/>
            <wp:cNvGraphicFramePr/>
            <a:graphic xmlns:a="http://schemas.openxmlformats.org/drawingml/2006/main">
              <a:graphicData uri="http://schemas.openxmlformats.org/drawingml/2006/picture">
                <pic:pic xmlns:pic="http://schemas.openxmlformats.org/drawingml/2006/picture">
                  <pic:nvPicPr>
                    <pic:cNvPr id="1848883034" name="Picture 1"/>
                    <pic:cNvPicPr>
                      <a:picLocks noChangeAspect="1"/>
                    </pic:cNvPicPr>
                  </pic:nvPicPr>
                  <pic:blipFill>
                    <a:blip r:embed="rId35"/>
                    <a:stretch>
                      <a:fillRect/>
                    </a:stretch>
                  </pic:blipFill>
                  <pic:spPr>
                    <a:xfrm>
                      <a:off x="0" y="0"/>
                      <a:ext cx="2785505" cy="43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b/>
          <w:bCs/>
          <w:noProof/>
        </w:rPr>
        <w:drawing>
          <wp:inline distT="0" distB="0" distL="0" distR="0" wp14:anchorId="5F0E118A" wp14:editId="39C3D664">
            <wp:extent cx="2892083" cy="1372235"/>
            <wp:effectExtent l="76200" t="76200" r="118110" b="113665"/>
            <wp:docPr id="51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4530" name=""/>
                    <pic:cNvPicPr/>
                  </pic:nvPicPr>
                  <pic:blipFill>
                    <a:blip r:embed="rId36"/>
                    <a:stretch>
                      <a:fillRect/>
                    </a:stretch>
                  </pic:blipFill>
                  <pic:spPr>
                    <a:xfrm>
                      <a:off x="0" y="0"/>
                      <a:ext cx="2907624" cy="1379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00B2C9" w14:textId="77777777" w:rsidR="003E4E1E" w:rsidRPr="00607AB7" w:rsidRDefault="003E4E1E" w:rsidP="003E4E1E">
      <w:pPr>
        <w:pStyle w:val="NormalWeb"/>
        <w:shd w:val="clear" w:color="auto" w:fill="FFFFFF"/>
        <w:spacing w:before="288" w:beforeAutospacing="0" w:after="288" w:afterAutospacing="0"/>
      </w:pPr>
      <w:r w:rsidRPr="00607AB7">
        <w:lastRenderedPageBreak/>
        <w:t>As we can see in the output, the function prints the total no. of unique values from each feature.</w:t>
      </w:r>
    </w:p>
    <w:p w14:paraId="50D7BB49" w14:textId="77777777" w:rsidR="003E4E1E" w:rsidRPr="00607AB7" w:rsidRDefault="003E4E1E" w:rsidP="003E4E1E">
      <w:pPr>
        <w:pStyle w:val="NormalWeb"/>
        <w:shd w:val="clear" w:color="auto" w:fill="FFFFFF"/>
        <w:spacing w:before="288" w:beforeAutospacing="0" w:after="288" w:afterAutospacing="0"/>
      </w:pPr>
    </w:p>
    <w:p w14:paraId="7F38B96E" w14:textId="77777777" w:rsidR="003E4E1E" w:rsidRPr="00607AB7" w:rsidRDefault="003E4E1E" w:rsidP="003E4E1E">
      <w:pPr>
        <w:pStyle w:val="NormalWeb"/>
        <w:shd w:val="clear" w:color="auto" w:fill="FFFFFF"/>
        <w:spacing w:before="288" w:beforeAutospacing="0" w:after="288" w:afterAutospacing="0"/>
        <w:rPr>
          <w:u w:val="single"/>
        </w:rPr>
      </w:pPr>
      <w:r w:rsidRPr="00607AB7">
        <w:rPr>
          <w:b/>
          <w:bCs/>
          <w:u w:val="single"/>
        </w:rPr>
        <w:t>Handling the inconsistent data</w:t>
      </w:r>
      <w:r w:rsidRPr="00607AB7">
        <w:rPr>
          <w:u w:val="single"/>
        </w:rPr>
        <w:t>:</w:t>
      </w:r>
    </w:p>
    <w:p w14:paraId="3E2EAFF7" w14:textId="77777777" w:rsidR="003E4E1E" w:rsidRPr="00607AB7" w:rsidRDefault="003E4E1E" w:rsidP="003E4E1E">
      <w:pPr>
        <w:pStyle w:val="NormalWeb"/>
        <w:shd w:val="clear" w:color="auto" w:fill="FFFFFF"/>
        <w:spacing w:before="288" w:beforeAutospacing="0" w:after="288" w:afterAutospacing="0"/>
      </w:pPr>
      <w:r w:rsidRPr="00607AB7">
        <w:t>Data inconsistencies can occur for a variety of reasons, including mistakes in data entry, data processing, or data integration</w:t>
      </w:r>
    </w:p>
    <w:p w14:paraId="20216C13"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Missing data Analysis:</w:t>
      </w:r>
    </w:p>
    <w:p w14:paraId="3D3BEA79" w14:textId="77777777" w:rsidR="003E4E1E" w:rsidRPr="00607AB7" w:rsidRDefault="003E4E1E" w:rsidP="003E4E1E">
      <w:pPr>
        <w:pStyle w:val="NormalWeb"/>
        <w:shd w:val="clear" w:color="auto" w:fill="FFFFFF"/>
        <w:spacing w:before="288" w:beforeAutospacing="0" w:after="288" w:afterAutospacing="0"/>
      </w:pPr>
      <w:r w:rsidRPr="00607AB7">
        <w:t>Missing Data can occur when no information is provided for one or more items or for a whole unit.</w:t>
      </w:r>
    </w:p>
    <w:p w14:paraId="3E9EE811" w14:textId="77777777" w:rsidR="003E4E1E" w:rsidRPr="00607AB7" w:rsidRDefault="003E4E1E" w:rsidP="003E4E1E">
      <w:pPr>
        <w:pStyle w:val="NormalWeb"/>
        <w:shd w:val="clear" w:color="auto" w:fill="FFFFFF"/>
        <w:spacing w:before="288" w:beforeAutospacing="0" w:after="288" w:afterAutospacing="0"/>
      </w:pPr>
      <w:r w:rsidRPr="00607AB7">
        <w:t xml:space="preserve">In order to check null values in Pandas </w:t>
      </w:r>
      <w:proofErr w:type="spellStart"/>
      <w:r w:rsidRPr="00607AB7">
        <w:t>DataFrame</w:t>
      </w:r>
      <w:proofErr w:type="spellEnd"/>
      <w:r w:rsidRPr="00607AB7">
        <w:t xml:space="preserve">, we use </w:t>
      </w:r>
      <w:proofErr w:type="spellStart"/>
      <w:proofErr w:type="gramStart"/>
      <w:r w:rsidRPr="00607AB7">
        <w:t>isnull</w:t>
      </w:r>
      <w:proofErr w:type="spellEnd"/>
      <w:r w:rsidRPr="00607AB7">
        <w:t>(</w:t>
      </w:r>
      <w:proofErr w:type="gramEnd"/>
      <w:r w:rsidRPr="00607AB7">
        <w:t xml:space="preserve">) function this function return </w:t>
      </w:r>
      <w:proofErr w:type="spellStart"/>
      <w:r w:rsidRPr="00607AB7">
        <w:t>dataframe</w:t>
      </w:r>
      <w:proofErr w:type="spellEnd"/>
      <w:r w:rsidRPr="00607AB7">
        <w:t xml:space="preserve"> of Boolean values which are True for </w:t>
      </w:r>
      <w:proofErr w:type="spellStart"/>
      <w:r w:rsidRPr="00607AB7">
        <w:t>NaN</w:t>
      </w:r>
      <w:proofErr w:type="spellEnd"/>
      <w:r w:rsidRPr="00607AB7">
        <w:t xml:space="preserve"> values.</w:t>
      </w:r>
    </w:p>
    <w:p w14:paraId="7139B248"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noProof/>
          <w:lang w:val="en-US"/>
        </w:rPr>
        <w:drawing>
          <wp:inline distT="0" distB="0" distL="0" distR="0" wp14:anchorId="29048C74" wp14:editId="2E8CF49D">
            <wp:extent cx="3335215" cy="371475"/>
            <wp:effectExtent l="76200" t="76200" r="113030" b="104775"/>
            <wp:docPr id="1597956463" name="Picture 6"/>
            <wp:cNvGraphicFramePr/>
            <a:graphic xmlns:a="http://schemas.openxmlformats.org/drawingml/2006/main">
              <a:graphicData uri="http://schemas.openxmlformats.org/drawingml/2006/picture">
                <pic:pic xmlns:pic="http://schemas.openxmlformats.org/drawingml/2006/picture">
                  <pic:nvPicPr>
                    <pic:cNvPr id="1597956463" name="Picture 1"/>
                    <pic:cNvPicPr>
                      <a:picLocks noChangeAspect="1"/>
                    </pic:cNvPicPr>
                  </pic:nvPicPr>
                  <pic:blipFill>
                    <a:blip r:embed="rId37"/>
                    <a:stretch>
                      <a:fillRect/>
                    </a:stretch>
                  </pic:blipFill>
                  <pic:spPr>
                    <a:xfrm>
                      <a:off x="0" y="0"/>
                      <a:ext cx="3227048" cy="359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noProof/>
          <w:lang w:val="en-US"/>
        </w:rPr>
        <w:drawing>
          <wp:inline distT="0" distB="0" distL="0" distR="0" wp14:anchorId="709106E5" wp14:editId="06C2738F">
            <wp:extent cx="3321148" cy="1344295"/>
            <wp:effectExtent l="76200" t="76200" r="107950" b="122555"/>
            <wp:docPr id="117713741" name="Picture 5"/>
            <wp:cNvGraphicFramePr/>
            <a:graphic xmlns:a="http://schemas.openxmlformats.org/drawingml/2006/main">
              <a:graphicData uri="http://schemas.openxmlformats.org/drawingml/2006/picture">
                <pic:pic xmlns:pic="http://schemas.openxmlformats.org/drawingml/2006/picture">
                  <pic:nvPicPr>
                    <pic:cNvPr id="117713741" name="Picture 1"/>
                    <pic:cNvPicPr>
                      <a:picLocks noChangeAspect="1"/>
                    </pic:cNvPicPr>
                  </pic:nvPicPr>
                  <pic:blipFill>
                    <a:blip r:embed="rId38"/>
                    <a:stretch>
                      <a:fillRect/>
                    </a:stretch>
                  </pic:blipFill>
                  <pic:spPr>
                    <a:xfrm>
                      <a:off x="0" y="0"/>
                      <a:ext cx="3164695" cy="1280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lang w:val="en-US"/>
        </w:rPr>
        <w:t xml:space="preserve">This output indicates that there are no missing values in expect </w:t>
      </w:r>
      <w:proofErr w:type="gramStart"/>
      <w:r w:rsidRPr="00607AB7">
        <w:rPr>
          <w:rFonts w:ascii="Times New Roman" w:hAnsi="Times New Roman" w:cs="Times New Roman"/>
          <w:lang w:val="en-US"/>
        </w:rPr>
        <w:t>In</w:t>
      </w:r>
      <w:proofErr w:type="gramEnd"/>
      <w:r w:rsidRPr="00607AB7">
        <w:rPr>
          <w:rFonts w:ascii="Times New Roman" w:hAnsi="Times New Roman" w:cs="Times New Roman"/>
          <w:lang w:val="en-US"/>
        </w:rPr>
        <w:t xml:space="preserve"> </w:t>
      </w:r>
      <w:proofErr w:type="spellStart"/>
      <w:r w:rsidRPr="00607AB7">
        <w:rPr>
          <w:rFonts w:ascii="Times New Roman" w:hAnsi="Times New Roman" w:cs="Times New Roman"/>
          <w:lang w:val="en-US"/>
        </w:rPr>
        <w:t>on</w:t>
      </w:r>
      <w:proofErr w:type="spellEnd"/>
      <w:r w:rsidRPr="00607AB7">
        <w:rPr>
          <w:rFonts w:ascii="Times New Roman" w:hAnsi="Times New Roman" w:cs="Times New Roman"/>
          <w:lang w:val="en-US"/>
        </w:rPr>
        <w:t xml:space="preserve"> of the columns of the </w:t>
      </w:r>
      <w:proofErr w:type="spellStart"/>
      <w:r w:rsidRPr="00607AB7">
        <w:rPr>
          <w:rFonts w:ascii="Times New Roman" w:hAnsi="Times New Roman" w:cs="Times New Roman"/>
          <w:lang w:val="en-US"/>
        </w:rPr>
        <w:t>DataFrame</w:t>
      </w:r>
      <w:proofErr w:type="spellEnd"/>
      <w:r w:rsidRPr="00607AB7">
        <w:rPr>
          <w:rFonts w:ascii="Times New Roman" w:hAnsi="Times New Roman" w:cs="Times New Roman"/>
          <w:lang w:val="en-US"/>
        </w:rPr>
        <w:t>. The “</w:t>
      </w:r>
      <w:proofErr w:type="spellStart"/>
      <w:r w:rsidRPr="00607AB7">
        <w:rPr>
          <w:rFonts w:ascii="Times New Roman" w:hAnsi="Times New Roman" w:cs="Times New Roman"/>
          <w:lang w:val="en-US"/>
        </w:rPr>
        <w:t>bmi</w:t>
      </w:r>
      <w:proofErr w:type="spellEnd"/>
      <w:r w:rsidRPr="00607AB7">
        <w:rPr>
          <w:rFonts w:ascii="Times New Roman" w:hAnsi="Times New Roman" w:cs="Times New Roman"/>
          <w:lang w:val="en-US"/>
        </w:rPr>
        <w:t>” column has the missing values and also the smoking status has.</w:t>
      </w:r>
    </w:p>
    <w:p w14:paraId="4D7979C1" w14:textId="77777777" w:rsidR="003E4E1E" w:rsidRPr="00607AB7" w:rsidRDefault="003E4E1E" w:rsidP="003E4E1E">
      <w:pPr>
        <w:rPr>
          <w:rFonts w:ascii="Times New Roman" w:hAnsi="Times New Roman" w:cs="Times New Roman"/>
          <w:lang w:val="en-US"/>
        </w:rPr>
      </w:pPr>
    </w:p>
    <w:p w14:paraId="4840B5DB" w14:textId="77777777" w:rsidR="003E4E1E" w:rsidRPr="00607AB7" w:rsidRDefault="003E4E1E" w:rsidP="003E4E1E">
      <w:pPr>
        <w:rPr>
          <w:rFonts w:ascii="Times New Roman" w:hAnsi="Times New Roman" w:cs="Times New Roman"/>
          <w:u w:val="single"/>
          <w:lang w:val="en-US"/>
        </w:rPr>
      </w:pPr>
      <w:r w:rsidRPr="00607AB7">
        <w:rPr>
          <w:rFonts w:ascii="Times New Roman" w:hAnsi="Times New Roman" w:cs="Times New Roman"/>
          <w:b/>
          <w:bCs/>
          <w:u w:val="single"/>
          <w:lang w:val="en-US"/>
        </w:rPr>
        <w:t>Filling the missing values:</w:t>
      </w:r>
    </w:p>
    <w:p w14:paraId="758D7D1B" w14:textId="77777777" w:rsidR="003E4E1E" w:rsidRPr="00607AB7" w:rsidRDefault="003E4E1E" w:rsidP="003E4E1E">
      <w:pPr>
        <w:rPr>
          <w:rFonts w:ascii="Times New Roman" w:hAnsi="Times New Roman" w:cs="Times New Roman"/>
          <w:lang w:val="en-US"/>
        </w:rPr>
      </w:pPr>
      <w:proofErr w:type="spellStart"/>
      <w:proofErr w:type="gramStart"/>
      <w:r w:rsidRPr="00607AB7">
        <w:rPr>
          <w:rFonts w:ascii="Times New Roman" w:hAnsi="Times New Roman" w:cs="Times New Roman"/>
          <w:lang w:val="en-US"/>
        </w:rPr>
        <w:t>fillna</w:t>
      </w:r>
      <w:proofErr w:type="spellEnd"/>
      <w:r w:rsidRPr="00607AB7">
        <w:rPr>
          <w:rFonts w:ascii="Times New Roman" w:hAnsi="Times New Roman" w:cs="Times New Roman"/>
          <w:lang w:val="en-US"/>
        </w:rPr>
        <w:t>(</w:t>
      </w:r>
      <w:proofErr w:type="gramEnd"/>
      <w:r w:rsidRPr="00607AB7">
        <w:rPr>
          <w:rFonts w:ascii="Times New Roman" w:hAnsi="Times New Roman" w:cs="Times New Roman"/>
          <w:lang w:val="en-US"/>
        </w:rPr>
        <w:t xml:space="preserve">) manages and let the user replace </w:t>
      </w:r>
      <w:proofErr w:type="spellStart"/>
      <w:r w:rsidRPr="00607AB7">
        <w:rPr>
          <w:rFonts w:ascii="Times New Roman" w:hAnsi="Times New Roman" w:cs="Times New Roman"/>
          <w:lang w:val="en-US"/>
        </w:rPr>
        <w:t>NaN</w:t>
      </w:r>
      <w:proofErr w:type="spellEnd"/>
      <w:r w:rsidRPr="00607AB7">
        <w:rPr>
          <w:rFonts w:ascii="Times New Roman" w:hAnsi="Times New Roman" w:cs="Times New Roman"/>
          <w:lang w:val="en-US"/>
        </w:rPr>
        <w:t xml:space="preserve"> values with some value of their own.</w:t>
      </w:r>
    </w:p>
    <w:p w14:paraId="500559E3" w14:textId="77777777" w:rsidR="003E4E1E" w:rsidRPr="00607AB7" w:rsidRDefault="003E4E1E" w:rsidP="003E4E1E">
      <w:pPr>
        <w:rPr>
          <w:rFonts w:ascii="Times New Roman" w:hAnsi="Times New Roman" w:cs="Times New Roman"/>
          <w:u w:val="single"/>
          <w:lang w:val="en-US"/>
        </w:rPr>
      </w:pPr>
      <w:r w:rsidRPr="00607AB7">
        <w:rPr>
          <w:rFonts w:ascii="Times New Roman" w:hAnsi="Times New Roman" w:cs="Times New Roman"/>
          <w:noProof/>
          <w:lang w:val="en-US"/>
        </w:rPr>
        <w:drawing>
          <wp:inline distT="0" distB="0" distL="0" distR="0" wp14:anchorId="6CD7EBDF" wp14:editId="3280A952">
            <wp:extent cx="4294756" cy="795997"/>
            <wp:effectExtent l="76200" t="76200" r="106045" b="118745"/>
            <wp:docPr id="1696774226" name="Picture 8"/>
            <wp:cNvGraphicFramePr/>
            <a:graphic xmlns:a="http://schemas.openxmlformats.org/drawingml/2006/main">
              <a:graphicData uri="http://schemas.openxmlformats.org/drawingml/2006/picture">
                <pic:pic xmlns:pic="http://schemas.openxmlformats.org/drawingml/2006/picture">
                  <pic:nvPicPr>
                    <pic:cNvPr id="1696774226" name="Picture 1"/>
                    <pic:cNvPicPr>
                      <a:picLocks noChangeAspect="1"/>
                    </pic:cNvPicPr>
                  </pic:nvPicPr>
                  <pic:blipFill>
                    <a:blip r:embed="rId39"/>
                    <a:stretch>
                      <a:fillRect/>
                    </a:stretch>
                  </pic:blipFill>
                  <pic:spPr>
                    <a:xfrm>
                      <a:off x="0" y="0"/>
                      <a:ext cx="4447065" cy="824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634A6"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lang w:val="en-US"/>
        </w:rPr>
        <w:t>Here the missing values in the “</w:t>
      </w:r>
      <w:proofErr w:type="spellStart"/>
      <w:r w:rsidRPr="00607AB7">
        <w:rPr>
          <w:rFonts w:ascii="Times New Roman" w:hAnsi="Times New Roman" w:cs="Times New Roman"/>
          <w:lang w:val="en-US"/>
        </w:rPr>
        <w:t>bmi</w:t>
      </w:r>
      <w:proofErr w:type="spellEnd"/>
      <w:r w:rsidRPr="00607AB7">
        <w:rPr>
          <w:rFonts w:ascii="Times New Roman" w:hAnsi="Times New Roman" w:cs="Times New Roman"/>
          <w:lang w:val="en-US"/>
        </w:rPr>
        <w:t xml:space="preserve">” feature are replacing with the mean </w:t>
      </w:r>
      <w:proofErr w:type="spellStart"/>
      <w:proofErr w:type="gramStart"/>
      <w:r w:rsidRPr="00607AB7">
        <w:rPr>
          <w:rFonts w:ascii="Times New Roman" w:hAnsi="Times New Roman" w:cs="Times New Roman"/>
          <w:lang w:val="en-US"/>
        </w:rPr>
        <w:t>values.There</w:t>
      </w:r>
      <w:proofErr w:type="spellEnd"/>
      <w:proofErr w:type="gramEnd"/>
      <w:r w:rsidRPr="00607AB7">
        <w:rPr>
          <w:rFonts w:ascii="Times New Roman" w:hAnsi="Times New Roman" w:cs="Times New Roman"/>
          <w:lang w:val="en-US"/>
        </w:rPr>
        <w:t xml:space="preserve"> are many ways to fill the missing values one of the way is using </w:t>
      </w:r>
      <w:proofErr w:type="spellStart"/>
      <w:r w:rsidRPr="00607AB7">
        <w:rPr>
          <w:rFonts w:ascii="Times New Roman" w:hAnsi="Times New Roman" w:cs="Times New Roman"/>
          <w:lang w:val="en-US"/>
        </w:rPr>
        <w:t>mean.mode,sd,ffill,bfill</w:t>
      </w:r>
      <w:proofErr w:type="spellEnd"/>
      <w:r w:rsidRPr="00607AB7">
        <w:rPr>
          <w:rFonts w:ascii="Times New Roman" w:hAnsi="Times New Roman" w:cs="Times New Roman"/>
          <w:lang w:val="en-US"/>
        </w:rPr>
        <w:t xml:space="preserve"> etc.,</w:t>
      </w:r>
    </w:p>
    <w:p w14:paraId="1E2EC6AF"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lang w:val="en-US"/>
        </w:rPr>
        <w:t xml:space="preserve">After Handling the missing </w:t>
      </w:r>
      <w:proofErr w:type="gramStart"/>
      <w:r w:rsidRPr="00607AB7">
        <w:rPr>
          <w:rFonts w:ascii="Times New Roman" w:hAnsi="Times New Roman" w:cs="Times New Roman"/>
          <w:lang w:val="en-US"/>
        </w:rPr>
        <w:t>values</w:t>
      </w:r>
      <w:proofErr w:type="gramEnd"/>
      <w:r w:rsidRPr="00607AB7">
        <w:rPr>
          <w:rFonts w:ascii="Times New Roman" w:hAnsi="Times New Roman" w:cs="Times New Roman"/>
          <w:lang w:val="en-US"/>
        </w:rPr>
        <w:t xml:space="preserve"> we can observe there are no missing values are there</w:t>
      </w:r>
    </w:p>
    <w:p w14:paraId="0388DD27"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noProof/>
          <w:lang w:val="en-US"/>
        </w:rPr>
        <w:lastRenderedPageBreak/>
        <w:drawing>
          <wp:inline distT="0" distB="0" distL="0" distR="0" wp14:anchorId="0CEC8A6E" wp14:editId="6987570E">
            <wp:extent cx="3923650" cy="1133621"/>
            <wp:effectExtent l="76200" t="76200" r="115570" b="104775"/>
            <wp:docPr id="26630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9371" name=""/>
                    <pic:cNvPicPr/>
                  </pic:nvPicPr>
                  <pic:blipFill>
                    <a:blip r:embed="rId40"/>
                    <a:stretch>
                      <a:fillRect/>
                    </a:stretch>
                  </pic:blipFill>
                  <pic:spPr>
                    <a:xfrm>
                      <a:off x="0" y="0"/>
                      <a:ext cx="4130909" cy="1193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8CFC6"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Removing the duplicate values:</w:t>
      </w:r>
    </w:p>
    <w:p w14:paraId="6567B804" w14:textId="77777777" w:rsidR="003E4E1E" w:rsidRPr="00607AB7" w:rsidRDefault="003E4E1E" w:rsidP="003E4E1E">
      <w:pPr>
        <w:pStyle w:val="NormalWeb"/>
        <w:shd w:val="clear" w:color="auto" w:fill="FFFFFF"/>
        <w:spacing w:before="288" w:beforeAutospacing="0" w:after="288" w:afterAutospacing="0"/>
        <w:rPr>
          <w:color w:val="000000"/>
          <w:shd w:val="clear" w:color="auto" w:fill="FFFFFF"/>
        </w:rPr>
      </w:pPr>
      <w:r w:rsidRPr="00607AB7">
        <w:rPr>
          <w:color w:val="000000"/>
          <w:shd w:val="clear" w:color="auto" w:fill="E7E9EB"/>
        </w:rPr>
        <w:t xml:space="preserve">Remove all rows wit NULL values from the </w:t>
      </w:r>
      <w:proofErr w:type="spellStart"/>
      <w:r w:rsidRPr="00607AB7">
        <w:rPr>
          <w:color w:val="000000"/>
          <w:shd w:val="clear" w:color="auto" w:fill="E7E9EB"/>
        </w:rPr>
        <w:t>DataFrame</w:t>
      </w:r>
      <w:proofErr w:type="spellEnd"/>
      <w:r w:rsidRPr="00607AB7">
        <w:rPr>
          <w:color w:val="000000"/>
          <w:shd w:val="clear" w:color="auto" w:fill="E7E9EB"/>
        </w:rPr>
        <w:t>.</w:t>
      </w:r>
      <w:r w:rsidRPr="00607AB7">
        <w:rPr>
          <w:color w:val="000000"/>
          <w:shd w:val="clear" w:color="auto" w:fill="FFFFFF"/>
        </w:rPr>
        <w:t xml:space="preserve"> </w:t>
      </w:r>
    </w:p>
    <w:p w14:paraId="570B7088"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color w:val="000000"/>
          <w:shd w:val="clear" w:color="auto" w:fill="FFFFFF"/>
        </w:rPr>
        <w:t>The </w:t>
      </w:r>
      <w:proofErr w:type="spellStart"/>
      <w:proofErr w:type="gramStart"/>
      <w:r w:rsidRPr="00607AB7">
        <w:rPr>
          <w:rStyle w:val="HTMLCode"/>
          <w:color w:val="DC143C"/>
        </w:rPr>
        <w:t>dropna</w:t>
      </w:r>
      <w:proofErr w:type="spellEnd"/>
      <w:r w:rsidRPr="00607AB7">
        <w:rPr>
          <w:rStyle w:val="HTMLCode"/>
          <w:color w:val="DC143C"/>
        </w:rPr>
        <w:t>(</w:t>
      </w:r>
      <w:proofErr w:type="gramEnd"/>
      <w:r w:rsidRPr="00607AB7">
        <w:rPr>
          <w:rStyle w:val="HTMLCode"/>
          <w:color w:val="DC143C"/>
        </w:rPr>
        <w:t>)</w:t>
      </w:r>
      <w:r w:rsidRPr="00607AB7">
        <w:rPr>
          <w:color w:val="000000"/>
          <w:shd w:val="clear" w:color="auto" w:fill="FFFFFF"/>
        </w:rPr>
        <w:t xml:space="preserve"> method returns a new </w:t>
      </w:r>
      <w:proofErr w:type="spellStart"/>
      <w:r w:rsidRPr="00607AB7">
        <w:rPr>
          <w:color w:val="000000"/>
          <w:shd w:val="clear" w:color="auto" w:fill="FFFFFF"/>
        </w:rPr>
        <w:t>DataFrame</w:t>
      </w:r>
      <w:proofErr w:type="spellEnd"/>
      <w:r w:rsidRPr="00607AB7">
        <w:rPr>
          <w:color w:val="000000"/>
          <w:shd w:val="clear" w:color="auto" w:fill="FFFFFF"/>
        </w:rPr>
        <w:t xml:space="preserve"> object unless the </w:t>
      </w:r>
      <w:proofErr w:type="spellStart"/>
      <w:r w:rsidRPr="00607AB7">
        <w:rPr>
          <w:rStyle w:val="HTMLCode"/>
          <w:color w:val="DC143C"/>
        </w:rPr>
        <w:t>inplace</w:t>
      </w:r>
      <w:proofErr w:type="spellEnd"/>
      <w:r w:rsidRPr="00607AB7">
        <w:rPr>
          <w:color w:val="000000"/>
          <w:shd w:val="clear" w:color="auto" w:fill="FFFFFF"/>
        </w:rPr>
        <w:t> parameter is set to </w:t>
      </w:r>
      <w:r w:rsidRPr="00607AB7">
        <w:rPr>
          <w:rStyle w:val="HTMLCode"/>
          <w:color w:val="DC143C"/>
        </w:rPr>
        <w:t>True</w:t>
      </w:r>
      <w:r w:rsidRPr="00607AB7">
        <w:rPr>
          <w:color w:val="000000"/>
          <w:shd w:val="clear" w:color="auto" w:fill="FFFFFF"/>
        </w:rPr>
        <w:t>, in that case the </w:t>
      </w:r>
      <w:proofErr w:type="spellStart"/>
      <w:r w:rsidRPr="00607AB7">
        <w:rPr>
          <w:rStyle w:val="HTMLCode"/>
          <w:color w:val="DC143C"/>
        </w:rPr>
        <w:t>dropna</w:t>
      </w:r>
      <w:proofErr w:type="spellEnd"/>
      <w:r w:rsidRPr="00607AB7">
        <w:rPr>
          <w:rStyle w:val="HTMLCode"/>
          <w:color w:val="DC143C"/>
        </w:rPr>
        <w:t>()</w:t>
      </w:r>
      <w:r w:rsidRPr="00607AB7">
        <w:rPr>
          <w:color w:val="000000"/>
          <w:shd w:val="clear" w:color="auto" w:fill="FFFFFF"/>
        </w:rPr>
        <w:t xml:space="preserve"> method does the removing in the original </w:t>
      </w:r>
      <w:proofErr w:type="spellStart"/>
      <w:r w:rsidRPr="00607AB7">
        <w:rPr>
          <w:color w:val="000000"/>
          <w:shd w:val="clear" w:color="auto" w:fill="FFFFFF"/>
        </w:rPr>
        <w:t>DataFrame</w:t>
      </w:r>
      <w:proofErr w:type="spellEnd"/>
      <w:r w:rsidRPr="00607AB7">
        <w:rPr>
          <w:color w:val="000000"/>
          <w:shd w:val="clear" w:color="auto" w:fill="FFFFFF"/>
        </w:rPr>
        <w:t xml:space="preserve"> instead</w:t>
      </w:r>
    </w:p>
    <w:p w14:paraId="6CE8EDA4"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noProof/>
        </w:rPr>
        <w:drawing>
          <wp:inline distT="0" distB="0" distL="0" distR="0" wp14:anchorId="08239DAA" wp14:editId="5964339C">
            <wp:extent cx="4269740" cy="400685"/>
            <wp:effectExtent l="76200" t="76200" r="111760" b="113665"/>
            <wp:docPr id="235396156" name="Picture 10"/>
            <wp:cNvGraphicFramePr/>
            <a:graphic xmlns:a="http://schemas.openxmlformats.org/drawingml/2006/main">
              <a:graphicData uri="http://schemas.openxmlformats.org/drawingml/2006/picture">
                <pic:pic xmlns:pic="http://schemas.openxmlformats.org/drawingml/2006/picture">
                  <pic:nvPicPr>
                    <pic:cNvPr id="235396156" name="Picture 1"/>
                    <pic:cNvPicPr>
                      <a:picLocks noChangeAspect="1"/>
                    </pic:cNvPicPr>
                  </pic:nvPicPr>
                  <pic:blipFill>
                    <a:blip r:embed="rId41"/>
                    <a:stretch>
                      <a:fillRect/>
                    </a:stretch>
                  </pic:blipFill>
                  <pic:spPr>
                    <a:xfrm>
                      <a:off x="0" y="0"/>
                      <a:ext cx="4254811" cy="399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b/>
          <w:noProof/>
        </w:rPr>
        <w:drawing>
          <wp:inline distT="0" distB="0" distL="0" distR="0" wp14:anchorId="741CD1FE" wp14:editId="10B0F3D0">
            <wp:extent cx="4269821" cy="1963615"/>
            <wp:effectExtent l="76200" t="76200" r="111760" b="113030"/>
            <wp:docPr id="1481692422" name="Picture 9"/>
            <wp:cNvGraphicFramePr/>
            <a:graphic xmlns:a="http://schemas.openxmlformats.org/drawingml/2006/main">
              <a:graphicData uri="http://schemas.openxmlformats.org/drawingml/2006/picture">
                <pic:pic xmlns:pic="http://schemas.openxmlformats.org/drawingml/2006/picture">
                  <pic:nvPicPr>
                    <pic:cNvPr id="1481692422" name="Picture 1"/>
                    <pic:cNvPicPr>
                      <a:picLocks noChangeAspect="1"/>
                    </pic:cNvPicPr>
                  </pic:nvPicPr>
                  <pic:blipFill>
                    <a:blip r:embed="rId42"/>
                    <a:stretch>
                      <a:fillRect/>
                    </a:stretch>
                  </pic:blipFill>
                  <pic:spPr>
                    <a:xfrm>
                      <a:off x="0" y="0"/>
                      <a:ext cx="4272070" cy="196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F19D6C"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Ater removing the duplicates:</w:t>
      </w:r>
    </w:p>
    <w:p w14:paraId="563100FD" w14:textId="77777777" w:rsidR="003E4E1E" w:rsidRPr="00607AB7" w:rsidRDefault="003E4E1E" w:rsidP="003E4E1E">
      <w:pPr>
        <w:pStyle w:val="NormalWeb"/>
        <w:shd w:val="clear" w:color="auto" w:fill="FFFFFF"/>
        <w:spacing w:before="288" w:beforeAutospacing="0" w:after="288" w:afterAutospacing="0"/>
        <w:rPr>
          <w:b/>
          <w:bCs/>
          <w:u w:val="single"/>
          <w:lang w:val="en-US"/>
        </w:rPr>
      </w:pPr>
      <w:r w:rsidRPr="00607AB7">
        <w:rPr>
          <w:b/>
          <w:bCs/>
          <w:noProof/>
        </w:rPr>
        <w:drawing>
          <wp:inline distT="0" distB="0" distL="0" distR="0" wp14:anchorId="6F8633D3" wp14:editId="0A7F0783">
            <wp:extent cx="2821745" cy="381635"/>
            <wp:effectExtent l="76200" t="76200" r="112395" b="113665"/>
            <wp:docPr id="51080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2808" name=""/>
                    <pic:cNvPicPr/>
                  </pic:nvPicPr>
                  <pic:blipFill>
                    <a:blip r:embed="rId43"/>
                    <a:stretch>
                      <a:fillRect/>
                    </a:stretch>
                  </pic:blipFill>
                  <pic:spPr>
                    <a:xfrm>
                      <a:off x="0" y="0"/>
                      <a:ext cx="3009295" cy="407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FD210"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lang w:val="en-US"/>
        </w:rPr>
        <w:t xml:space="preserve">Heatmap: </w:t>
      </w:r>
    </w:p>
    <w:p w14:paraId="612A75B8"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lang w:val="en-US"/>
        </w:rPr>
        <w:t>Heatmap is defined as a graphical representation of data using colors to visualize the value of the matrix. Heatmap is also defined by the name of the shading matrix.</w:t>
      </w:r>
    </w:p>
    <w:p w14:paraId="34F2FFBE"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noProof/>
          <w:lang w:val="en-US"/>
        </w:rPr>
        <w:lastRenderedPageBreak/>
        <w:drawing>
          <wp:inline distT="0" distB="0" distL="0" distR="0" wp14:anchorId="464FE8C2" wp14:editId="02A12EDA">
            <wp:extent cx="4162417" cy="795997"/>
            <wp:effectExtent l="76200" t="76200" r="105410" b="118745"/>
            <wp:docPr id="43178098" name="Picture 11"/>
            <wp:cNvGraphicFramePr/>
            <a:graphic xmlns:a="http://schemas.openxmlformats.org/drawingml/2006/main">
              <a:graphicData uri="http://schemas.openxmlformats.org/drawingml/2006/picture">
                <pic:pic xmlns:pic="http://schemas.openxmlformats.org/drawingml/2006/picture">
                  <pic:nvPicPr>
                    <pic:cNvPr id="43178098" name="Picture 1"/>
                    <pic:cNvPicPr>
                      <a:picLocks noChangeAspect="1"/>
                    </pic:cNvPicPr>
                  </pic:nvPicPr>
                  <pic:blipFill>
                    <a:blip r:embed="rId44"/>
                    <a:stretch>
                      <a:fillRect/>
                    </a:stretch>
                  </pic:blipFill>
                  <pic:spPr>
                    <a:xfrm>
                      <a:off x="0" y="0"/>
                      <a:ext cx="4213036" cy="805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noProof/>
        </w:rPr>
        <w:drawing>
          <wp:inline distT="0" distB="0" distL="0" distR="0" wp14:anchorId="7C8F0289" wp14:editId="15613B75">
            <wp:extent cx="4861560" cy="2118360"/>
            <wp:effectExtent l="76200" t="76200" r="110490" b="110490"/>
            <wp:docPr id="98874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9496" name="Picture 1"/>
                    <pic:cNvPicPr>
                      <a:picLocks noChangeAspect="1"/>
                    </pic:cNvPicPr>
                  </pic:nvPicPr>
                  <pic:blipFill>
                    <a:blip r:embed="rId45"/>
                    <a:stretch>
                      <a:fillRect/>
                    </a:stretch>
                  </pic:blipFill>
                  <pic:spPr>
                    <a:xfrm>
                      <a:off x="0" y="0"/>
                      <a:ext cx="4937599" cy="2151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9E514"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b/>
          <w:bCs/>
          <w:u w:val="single"/>
          <w:lang w:val="en-US"/>
        </w:rPr>
        <w:t>Feature Scaling:</w:t>
      </w:r>
    </w:p>
    <w:p w14:paraId="52E60DED"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noProof/>
          <w:lang w:val="en-US"/>
        </w:rPr>
        <w:drawing>
          <wp:inline distT="0" distB="0" distL="0" distR="0" wp14:anchorId="4E32C175" wp14:editId="0C348A10">
            <wp:extent cx="4355123" cy="591820"/>
            <wp:effectExtent l="76200" t="76200" r="140970" b="132080"/>
            <wp:docPr id="1063942972" name="Picture 13"/>
            <wp:cNvGraphicFramePr/>
            <a:graphic xmlns:a="http://schemas.openxmlformats.org/drawingml/2006/main">
              <a:graphicData uri="http://schemas.openxmlformats.org/drawingml/2006/picture">
                <pic:pic xmlns:pic="http://schemas.openxmlformats.org/drawingml/2006/picture">
                  <pic:nvPicPr>
                    <pic:cNvPr id="1063942972" name="Picture 1"/>
                    <pic:cNvPicPr>
                      <a:picLocks noChangeAspect="1"/>
                    </pic:cNvPicPr>
                  </pic:nvPicPr>
                  <pic:blipFill>
                    <a:blip r:embed="rId46"/>
                    <a:stretch>
                      <a:fillRect/>
                    </a:stretch>
                  </pic:blipFill>
                  <pic:spPr>
                    <a:xfrm>
                      <a:off x="0" y="0"/>
                      <a:ext cx="4166772" cy="56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118E2"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lang w:val="en-US"/>
        </w:rPr>
        <w:t xml:space="preserve">It initializes a </w:t>
      </w:r>
      <w:proofErr w:type="spellStart"/>
      <w:r w:rsidRPr="00607AB7">
        <w:rPr>
          <w:rFonts w:ascii="Times New Roman" w:hAnsi="Times New Roman" w:cs="Times New Roman"/>
          <w:lang w:val="en-US"/>
        </w:rPr>
        <w:t>MinMaxScaler</w:t>
      </w:r>
      <w:proofErr w:type="spellEnd"/>
      <w:r w:rsidRPr="00607AB7">
        <w:rPr>
          <w:rFonts w:ascii="Times New Roman" w:hAnsi="Times New Roman" w:cs="Times New Roman"/>
          <w:lang w:val="en-US"/>
        </w:rPr>
        <w:t>, fits it to the '</w:t>
      </w:r>
      <w:proofErr w:type="spellStart"/>
      <w:r w:rsidRPr="00607AB7">
        <w:rPr>
          <w:rFonts w:ascii="Times New Roman" w:hAnsi="Times New Roman" w:cs="Times New Roman"/>
          <w:lang w:val="en-US"/>
        </w:rPr>
        <w:t>bmi</w:t>
      </w:r>
      <w:proofErr w:type="spellEnd"/>
      <w:r w:rsidRPr="00607AB7">
        <w:rPr>
          <w:rFonts w:ascii="Times New Roman" w:hAnsi="Times New Roman" w:cs="Times New Roman"/>
          <w:lang w:val="en-US"/>
        </w:rPr>
        <w:t>' column, transforms the '</w:t>
      </w:r>
      <w:proofErr w:type="spellStart"/>
      <w:r w:rsidRPr="00607AB7">
        <w:rPr>
          <w:rFonts w:ascii="Times New Roman" w:hAnsi="Times New Roman" w:cs="Times New Roman"/>
          <w:lang w:val="en-US"/>
        </w:rPr>
        <w:t>bmi</w:t>
      </w:r>
      <w:proofErr w:type="spellEnd"/>
      <w:r w:rsidRPr="00607AB7">
        <w:rPr>
          <w:rFonts w:ascii="Times New Roman" w:hAnsi="Times New Roman" w:cs="Times New Roman"/>
          <w:lang w:val="en-US"/>
        </w:rPr>
        <w:t>' column using the scaler, and then assigns the scaled values back to the '</w:t>
      </w:r>
      <w:proofErr w:type="spellStart"/>
      <w:r w:rsidRPr="00607AB7">
        <w:rPr>
          <w:rFonts w:ascii="Times New Roman" w:hAnsi="Times New Roman" w:cs="Times New Roman"/>
          <w:lang w:val="en-US"/>
        </w:rPr>
        <w:t>bmi</w:t>
      </w:r>
      <w:proofErr w:type="spellEnd"/>
      <w:r w:rsidRPr="00607AB7">
        <w:rPr>
          <w:rFonts w:ascii="Times New Roman" w:hAnsi="Times New Roman" w:cs="Times New Roman"/>
          <w:lang w:val="en-US"/>
        </w:rPr>
        <w:t>' column in the data array.</w:t>
      </w:r>
    </w:p>
    <w:p w14:paraId="4B14837F" w14:textId="77777777" w:rsidR="003E4E1E" w:rsidRPr="00607AB7" w:rsidRDefault="003E4E1E" w:rsidP="003E4E1E">
      <w:pPr>
        <w:rPr>
          <w:rFonts w:ascii="Times New Roman" w:hAnsi="Times New Roman" w:cs="Times New Roman"/>
          <w:b/>
          <w:bCs/>
          <w:u w:val="single"/>
        </w:rPr>
      </w:pPr>
      <w:r w:rsidRPr="00607AB7">
        <w:rPr>
          <w:rFonts w:ascii="Times New Roman" w:hAnsi="Times New Roman" w:cs="Times New Roman"/>
          <w:noProof/>
          <w:lang w:val="en-US"/>
        </w:rPr>
        <w:drawing>
          <wp:inline distT="0" distB="0" distL="0" distR="0" wp14:anchorId="56A13225" wp14:editId="010DA756">
            <wp:extent cx="2765474" cy="1583690"/>
            <wp:effectExtent l="76200" t="76200" r="111125" b="111760"/>
            <wp:docPr id="5278721" name="Picture 12"/>
            <wp:cNvGraphicFramePr/>
            <a:graphic xmlns:a="http://schemas.openxmlformats.org/drawingml/2006/main">
              <a:graphicData uri="http://schemas.openxmlformats.org/drawingml/2006/picture">
                <pic:pic xmlns:pic="http://schemas.openxmlformats.org/drawingml/2006/picture">
                  <pic:nvPicPr>
                    <pic:cNvPr id="5278721" name="Picture 1"/>
                    <pic:cNvPicPr>
                      <a:picLocks noChangeAspect="1"/>
                    </pic:cNvPicPr>
                  </pic:nvPicPr>
                  <pic:blipFill>
                    <a:blip r:embed="rId47"/>
                    <a:stretch>
                      <a:fillRect/>
                    </a:stretch>
                  </pic:blipFill>
                  <pic:spPr>
                    <a:xfrm>
                      <a:off x="0" y="0"/>
                      <a:ext cx="2725699" cy="1560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058077" w14:textId="77777777" w:rsidR="003E4E1E" w:rsidRPr="00607AB7" w:rsidRDefault="003E4E1E" w:rsidP="003E4E1E">
      <w:pPr>
        <w:rPr>
          <w:rFonts w:ascii="Times New Roman" w:hAnsi="Times New Roman" w:cs="Times New Roman"/>
          <w:lang w:val="en-US"/>
        </w:rPr>
      </w:pPr>
      <w:r w:rsidRPr="00607AB7">
        <w:rPr>
          <w:rFonts w:ascii="Times New Roman" w:hAnsi="Times New Roman" w:cs="Times New Roman"/>
          <w:b/>
          <w:bCs/>
          <w:u w:val="single"/>
        </w:rPr>
        <w:t>Removing outliers using z-score:</w:t>
      </w:r>
    </w:p>
    <w:p w14:paraId="071E5390"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noProof/>
        </w:rPr>
        <w:lastRenderedPageBreak/>
        <w:drawing>
          <wp:inline distT="0" distB="0" distL="0" distR="0" wp14:anchorId="03D94552" wp14:editId="4144FB4F">
            <wp:extent cx="3193415" cy="1758315"/>
            <wp:effectExtent l="76200" t="76200" r="140335" b="51435"/>
            <wp:docPr id="1151243081" name="Picture 15"/>
            <wp:cNvGraphicFramePr/>
            <a:graphic xmlns:a="http://schemas.openxmlformats.org/drawingml/2006/main">
              <a:graphicData uri="http://schemas.openxmlformats.org/drawingml/2006/picture">
                <pic:pic xmlns:pic="http://schemas.openxmlformats.org/drawingml/2006/picture">
                  <pic:nvPicPr>
                    <pic:cNvPr id="1151243081" name="Picture 1"/>
                    <pic:cNvPicPr>
                      <a:picLocks noChangeAspect="1"/>
                    </pic:cNvPicPr>
                  </pic:nvPicPr>
                  <pic:blipFill>
                    <a:blip r:embed="rId48"/>
                    <a:stretch>
                      <a:fillRect/>
                    </a:stretch>
                  </pic:blipFill>
                  <pic:spPr>
                    <a:xfrm>
                      <a:off x="0" y="0"/>
                      <a:ext cx="3016250" cy="15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b/>
          <w:noProof/>
        </w:rPr>
        <w:drawing>
          <wp:inline distT="0" distB="0" distL="0" distR="0" wp14:anchorId="0E69E498" wp14:editId="0F735C1C">
            <wp:extent cx="2040988" cy="1694815"/>
            <wp:effectExtent l="76200" t="76200" r="111760" b="114935"/>
            <wp:docPr id="1234156533" name="Picture 14"/>
            <wp:cNvGraphicFramePr/>
            <a:graphic xmlns:a="http://schemas.openxmlformats.org/drawingml/2006/main">
              <a:graphicData uri="http://schemas.openxmlformats.org/drawingml/2006/picture">
                <pic:pic xmlns:pic="http://schemas.openxmlformats.org/drawingml/2006/picture">
                  <pic:nvPicPr>
                    <pic:cNvPr id="1234156533" name="Picture 1"/>
                    <pic:cNvPicPr>
                      <a:picLocks noChangeAspect="1"/>
                    </pic:cNvPicPr>
                  </pic:nvPicPr>
                  <pic:blipFill>
                    <a:blip r:embed="rId49"/>
                    <a:stretch>
                      <a:fillRect/>
                    </a:stretch>
                  </pic:blipFill>
                  <pic:spPr>
                    <a:xfrm>
                      <a:off x="0" y="0"/>
                      <a:ext cx="1900714" cy="1578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787861"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Numerical column Representations:</w:t>
      </w:r>
    </w:p>
    <w:p w14:paraId="75AEFC7F"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noProof/>
          <w:lang w:val="en-US"/>
        </w:rPr>
        <w:drawing>
          <wp:inline distT="0" distB="0" distL="0" distR="0" wp14:anchorId="57A15D2F" wp14:editId="6480CB0F">
            <wp:extent cx="2133623" cy="1244160"/>
            <wp:effectExtent l="76200" t="76200" r="133350" b="127635"/>
            <wp:docPr id="1230967890" name="Picture 18"/>
            <wp:cNvGraphicFramePr/>
            <a:graphic xmlns:a="http://schemas.openxmlformats.org/drawingml/2006/main">
              <a:graphicData uri="http://schemas.openxmlformats.org/drawingml/2006/picture">
                <pic:pic xmlns:pic="http://schemas.openxmlformats.org/drawingml/2006/picture">
                  <pic:nvPicPr>
                    <pic:cNvPr id="1230967890" name="Picture 1"/>
                    <pic:cNvPicPr>
                      <a:picLocks noChangeAspect="1"/>
                    </pic:cNvPicPr>
                  </pic:nvPicPr>
                  <pic:blipFill>
                    <a:blip r:embed="rId50"/>
                    <a:stretch>
                      <a:fillRect/>
                    </a:stretch>
                  </pic:blipFill>
                  <pic:spPr>
                    <a:xfrm>
                      <a:off x="0" y="0"/>
                      <a:ext cx="2214096" cy="129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b/>
          <w:noProof/>
          <w:lang w:val="en-US"/>
        </w:rPr>
        <w:drawing>
          <wp:inline distT="0" distB="0" distL="0" distR="0" wp14:anchorId="3BFAE95F" wp14:editId="23D7C312">
            <wp:extent cx="3180471" cy="2694940"/>
            <wp:effectExtent l="76200" t="76200" r="115570" b="105410"/>
            <wp:docPr id="1319872526" name="Picture 17"/>
            <wp:cNvGraphicFramePr/>
            <a:graphic xmlns:a="http://schemas.openxmlformats.org/drawingml/2006/main">
              <a:graphicData uri="http://schemas.openxmlformats.org/drawingml/2006/picture">
                <pic:pic xmlns:pic="http://schemas.openxmlformats.org/drawingml/2006/picture">
                  <pic:nvPicPr>
                    <pic:cNvPr id="1319872526" name="Picture 1"/>
                    <pic:cNvPicPr>
                      <a:picLocks noChangeAspect="1"/>
                    </pic:cNvPicPr>
                  </pic:nvPicPr>
                  <pic:blipFill>
                    <a:blip r:embed="rId51"/>
                    <a:stretch>
                      <a:fillRect/>
                    </a:stretch>
                  </pic:blipFill>
                  <pic:spPr>
                    <a:xfrm>
                      <a:off x="0" y="0"/>
                      <a:ext cx="3247905" cy="275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99D7B"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One-hot Encoding:</w:t>
      </w:r>
    </w:p>
    <w:p w14:paraId="52BB4F93"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noProof/>
          <w:lang w:val="en-US"/>
        </w:rPr>
        <w:drawing>
          <wp:inline distT="0" distB="0" distL="0" distR="0" wp14:anchorId="2763500C" wp14:editId="2802B347">
            <wp:extent cx="4559105" cy="623570"/>
            <wp:effectExtent l="76200" t="76200" r="127635" b="138430"/>
            <wp:docPr id="22583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2288" name=""/>
                    <pic:cNvPicPr/>
                  </pic:nvPicPr>
                  <pic:blipFill>
                    <a:blip r:embed="rId52"/>
                    <a:stretch>
                      <a:fillRect/>
                    </a:stretch>
                  </pic:blipFill>
                  <pic:spPr>
                    <a:xfrm>
                      <a:off x="0" y="0"/>
                      <a:ext cx="4566616" cy="62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b/>
          <w:bCs/>
          <w:noProof/>
          <w:lang w:val="en-US"/>
        </w:rPr>
        <w:drawing>
          <wp:inline distT="0" distB="0" distL="0" distR="0" wp14:anchorId="0AA4793F" wp14:editId="62CC202E">
            <wp:extent cx="4545037" cy="1469390"/>
            <wp:effectExtent l="76200" t="76200" r="141605" b="130810"/>
            <wp:docPr id="168070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5494" name=""/>
                    <pic:cNvPicPr/>
                  </pic:nvPicPr>
                  <pic:blipFill>
                    <a:blip r:embed="rId53"/>
                    <a:stretch>
                      <a:fillRect/>
                    </a:stretch>
                  </pic:blipFill>
                  <pic:spPr>
                    <a:xfrm>
                      <a:off x="0" y="0"/>
                      <a:ext cx="4598531" cy="1486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896B6" w14:textId="77777777" w:rsidR="003E4E1E" w:rsidRPr="00607AB7" w:rsidRDefault="003E4E1E" w:rsidP="003E4E1E">
      <w:pPr>
        <w:rPr>
          <w:rFonts w:ascii="Times New Roman" w:hAnsi="Times New Roman" w:cs="Times New Roman"/>
          <w:b/>
          <w:bCs/>
          <w:u w:val="single"/>
          <w:lang w:val="en-US"/>
        </w:rPr>
      </w:pPr>
    </w:p>
    <w:p w14:paraId="53EABBED"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 xml:space="preserve">After encoding the </w:t>
      </w:r>
      <w:proofErr w:type="spellStart"/>
      <w:r w:rsidRPr="00607AB7">
        <w:rPr>
          <w:rFonts w:ascii="Times New Roman" w:hAnsi="Times New Roman" w:cs="Times New Roman"/>
          <w:b/>
          <w:bCs/>
          <w:u w:val="single"/>
          <w:lang w:val="en-US"/>
        </w:rPr>
        <w:t>dtypes</w:t>
      </w:r>
      <w:proofErr w:type="spellEnd"/>
      <w:r w:rsidRPr="00607AB7">
        <w:rPr>
          <w:rFonts w:ascii="Times New Roman" w:hAnsi="Times New Roman" w:cs="Times New Roman"/>
          <w:b/>
          <w:bCs/>
          <w:u w:val="single"/>
          <w:lang w:val="en-US"/>
        </w:rPr>
        <w:t xml:space="preserve"> of the dataset are:</w:t>
      </w:r>
    </w:p>
    <w:p w14:paraId="6F385E05"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noProof/>
          <w:lang w:val="en-US"/>
        </w:rPr>
        <w:lastRenderedPageBreak/>
        <w:drawing>
          <wp:inline distT="0" distB="0" distL="0" distR="0" wp14:anchorId="4BFB6AB0" wp14:editId="0738C3F3">
            <wp:extent cx="2990557" cy="1686430"/>
            <wp:effectExtent l="76200" t="76200" r="133985" b="142875"/>
            <wp:docPr id="61255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8962" name=""/>
                    <pic:cNvPicPr/>
                  </pic:nvPicPr>
                  <pic:blipFill>
                    <a:blip r:embed="rId54"/>
                    <a:stretch>
                      <a:fillRect/>
                    </a:stretch>
                  </pic:blipFill>
                  <pic:spPr>
                    <a:xfrm>
                      <a:off x="0" y="0"/>
                      <a:ext cx="3027073" cy="1707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BC75F"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Statistical analysis of the data of categorical values:</w:t>
      </w:r>
    </w:p>
    <w:p w14:paraId="079C7489"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noProof/>
          <w:lang w:val="en-US"/>
        </w:rPr>
        <w:drawing>
          <wp:inline distT="0" distB="0" distL="0" distR="0" wp14:anchorId="27C1E4DF" wp14:editId="5475FD34">
            <wp:extent cx="5673782" cy="3546230"/>
            <wp:effectExtent l="76200" t="76200" r="136525" b="130810"/>
            <wp:docPr id="1075618601" name="Picture 22"/>
            <wp:cNvGraphicFramePr/>
            <a:graphic xmlns:a="http://schemas.openxmlformats.org/drawingml/2006/main">
              <a:graphicData uri="http://schemas.openxmlformats.org/drawingml/2006/picture">
                <pic:pic xmlns:pic="http://schemas.openxmlformats.org/drawingml/2006/picture">
                  <pic:nvPicPr>
                    <pic:cNvPr id="1075618601" name="Picture 1"/>
                    <pic:cNvPicPr>
                      <a:picLocks noChangeAspect="1"/>
                    </pic:cNvPicPr>
                  </pic:nvPicPr>
                  <pic:blipFill>
                    <a:blip r:embed="rId55"/>
                    <a:stretch>
                      <a:fillRect/>
                    </a:stretch>
                  </pic:blipFill>
                  <pic:spPr>
                    <a:xfrm>
                      <a:off x="0" y="0"/>
                      <a:ext cx="5684012" cy="3552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F6A43"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noProof/>
          <w:lang w:val="en-US"/>
        </w:rPr>
        <w:drawing>
          <wp:inline distT="0" distB="0" distL="0" distR="0" wp14:anchorId="4D7F8497" wp14:editId="300E6062">
            <wp:extent cx="2920218" cy="2118360"/>
            <wp:effectExtent l="76200" t="76200" r="128270" b="129540"/>
            <wp:docPr id="344990884" name="Picture 21"/>
            <wp:cNvGraphicFramePr/>
            <a:graphic xmlns:a="http://schemas.openxmlformats.org/drawingml/2006/main">
              <a:graphicData uri="http://schemas.openxmlformats.org/drawingml/2006/picture">
                <pic:pic xmlns:pic="http://schemas.openxmlformats.org/drawingml/2006/picture">
                  <pic:nvPicPr>
                    <pic:cNvPr id="344990884" name="Picture 1"/>
                    <pic:cNvPicPr>
                      <a:picLocks noChangeAspect="1"/>
                    </pic:cNvPicPr>
                  </pic:nvPicPr>
                  <pic:blipFill>
                    <a:blip r:embed="rId56"/>
                    <a:stretch>
                      <a:fillRect/>
                    </a:stretch>
                  </pic:blipFill>
                  <pic:spPr>
                    <a:xfrm>
                      <a:off x="0" y="0"/>
                      <a:ext cx="2775339" cy="2013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C528C" w14:textId="77777777" w:rsidR="003E4E1E" w:rsidRPr="00607AB7" w:rsidRDefault="003E4E1E" w:rsidP="003E4E1E">
      <w:pPr>
        <w:rPr>
          <w:rFonts w:ascii="Times New Roman" w:hAnsi="Times New Roman" w:cs="Times New Roman"/>
          <w:b/>
          <w:bCs/>
          <w:u w:val="single"/>
          <w:lang w:val="en-US"/>
        </w:rPr>
      </w:pPr>
      <w:proofErr w:type="spellStart"/>
      <w:r w:rsidRPr="00607AB7">
        <w:rPr>
          <w:rFonts w:ascii="Times New Roman" w:hAnsi="Times New Roman" w:cs="Times New Roman"/>
          <w:b/>
          <w:bCs/>
          <w:u w:val="single"/>
          <w:lang w:val="en-US"/>
        </w:rPr>
        <w:t>Countplot</w:t>
      </w:r>
      <w:proofErr w:type="spellEnd"/>
      <w:r w:rsidRPr="00607AB7">
        <w:rPr>
          <w:rFonts w:ascii="Times New Roman" w:hAnsi="Times New Roman" w:cs="Times New Roman"/>
          <w:b/>
          <w:bCs/>
          <w:u w:val="single"/>
          <w:lang w:val="en-US"/>
        </w:rPr>
        <w:t xml:space="preserve">: </w:t>
      </w:r>
    </w:p>
    <w:p w14:paraId="69C7A644"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lastRenderedPageBreak/>
        <w:t>Before Over-Sampling:</w:t>
      </w:r>
    </w:p>
    <w:p w14:paraId="2B425DA4" w14:textId="77777777" w:rsidR="003E4E1E" w:rsidRPr="00607AB7" w:rsidRDefault="003E4E1E" w:rsidP="003E4E1E">
      <w:pPr>
        <w:rPr>
          <w:rFonts w:ascii="Times New Roman" w:hAnsi="Times New Roman" w:cs="Times New Roman"/>
          <w:u w:val="single"/>
          <w:lang w:val="en-US"/>
        </w:rPr>
      </w:pPr>
      <w:r w:rsidRPr="00607AB7">
        <w:rPr>
          <w:rFonts w:ascii="Times New Roman" w:hAnsi="Times New Roman" w:cs="Times New Roman"/>
          <w:noProof/>
          <w:lang w:val="en-US"/>
        </w:rPr>
        <w:drawing>
          <wp:inline distT="0" distB="0" distL="0" distR="0" wp14:anchorId="32946D0A" wp14:editId="0327DF85">
            <wp:extent cx="2825657" cy="1753870"/>
            <wp:effectExtent l="76200" t="76200" r="127635" b="132080"/>
            <wp:docPr id="2028749691" name="Picture 20"/>
            <wp:cNvGraphicFramePr/>
            <a:graphic xmlns:a="http://schemas.openxmlformats.org/drawingml/2006/main">
              <a:graphicData uri="http://schemas.openxmlformats.org/drawingml/2006/picture">
                <pic:pic xmlns:pic="http://schemas.openxmlformats.org/drawingml/2006/picture">
                  <pic:nvPicPr>
                    <pic:cNvPr id="2028749691" name="Picture 1"/>
                    <pic:cNvPicPr>
                      <a:picLocks noChangeAspect="1"/>
                    </pic:cNvPicPr>
                  </pic:nvPicPr>
                  <pic:blipFill>
                    <a:blip r:embed="rId57"/>
                    <a:stretch>
                      <a:fillRect/>
                    </a:stretch>
                  </pic:blipFill>
                  <pic:spPr>
                    <a:xfrm>
                      <a:off x="0" y="0"/>
                      <a:ext cx="2689116" cy="166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07AB7">
        <w:rPr>
          <w:rFonts w:ascii="Times New Roman" w:hAnsi="Times New Roman" w:cs="Times New Roman"/>
          <w:noProof/>
          <w:lang w:val="en-US"/>
        </w:rPr>
        <w:drawing>
          <wp:inline distT="0" distB="0" distL="0" distR="0" wp14:anchorId="2BB69E5A" wp14:editId="17E59C8C">
            <wp:extent cx="2167597" cy="1771015"/>
            <wp:effectExtent l="76200" t="76200" r="137795" b="133985"/>
            <wp:docPr id="2053131639" name="Picture 19"/>
            <wp:cNvGraphicFramePr/>
            <a:graphic xmlns:a="http://schemas.openxmlformats.org/drawingml/2006/main">
              <a:graphicData uri="http://schemas.openxmlformats.org/drawingml/2006/picture">
                <pic:pic xmlns:pic="http://schemas.openxmlformats.org/drawingml/2006/picture">
                  <pic:nvPicPr>
                    <pic:cNvPr id="2053131639" name="Picture 1"/>
                    <pic:cNvPicPr>
                      <a:picLocks noChangeAspect="1"/>
                    </pic:cNvPicPr>
                  </pic:nvPicPr>
                  <pic:blipFill>
                    <a:blip r:embed="rId58"/>
                    <a:stretch>
                      <a:fillRect/>
                    </a:stretch>
                  </pic:blipFill>
                  <pic:spPr>
                    <a:xfrm>
                      <a:off x="0" y="0"/>
                      <a:ext cx="2071196" cy="1692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F1560" w14:textId="77777777" w:rsidR="003E4E1E" w:rsidRPr="00607AB7" w:rsidRDefault="003E4E1E" w:rsidP="003E4E1E">
      <w:pPr>
        <w:rPr>
          <w:rFonts w:ascii="Times New Roman" w:hAnsi="Times New Roman" w:cs="Times New Roman"/>
          <w:b/>
          <w:bCs/>
          <w:u w:val="single"/>
          <w:lang w:val="en-US"/>
        </w:rPr>
      </w:pPr>
    </w:p>
    <w:p w14:paraId="59B3D193"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u w:val="single"/>
          <w:lang w:val="en-US"/>
        </w:rPr>
        <w:t>After Over-Sampling</w:t>
      </w:r>
    </w:p>
    <w:p w14:paraId="627BDC1A" w14:textId="77777777" w:rsidR="003E4E1E" w:rsidRPr="00607AB7" w:rsidRDefault="003E4E1E" w:rsidP="003E4E1E">
      <w:pPr>
        <w:rPr>
          <w:rFonts w:ascii="Times New Roman" w:hAnsi="Times New Roman" w:cs="Times New Roman"/>
          <w:b/>
          <w:bCs/>
          <w:u w:val="single"/>
          <w:lang w:val="en-US"/>
        </w:rPr>
      </w:pPr>
      <w:r w:rsidRPr="00607AB7">
        <w:rPr>
          <w:rFonts w:ascii="Times New Roman" w:hAnsi="Times New Roman" w:cs="Times New Roman"/>
          <w:b/>
          <w:bCs/>
          <w:noProof/>
          <w:u w:val="single"/>
          <w:lang w:val="en-US"/>
        </w:rPr>
        <w:drawing>
          <wp:inline distT="0" distB="0" distL="0" distR="0" wp14:anchorId="5EB353AA" wp14:editId="209D926D">
            <wp:extent cx="5577840" cy="2489751"/>
            <wp:effectExtent l="0" t="0" r="0" b="0"/>
            <wp:docPr id="204941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7768" name=""/>
                    <pic:cNvPicPr/>
                  </pic:nvPicPr>
                  <pic:blipFill>
                    <a:blip r:embed="rId59"/>
                    <a:stretch>
                      <a:fillRect/>
                    </a:stretch>
                  </pic:blipFill>
                  <pic:spPr>
                    <a:xfrm>
                      <a:off x="0" y="0"/>
                      <a:ext cx="5859036" cy="2615267"/>
                    </a:xfrm>
                    <a:prstGeom prst="rect">
                      <a:avLst/>
                    </a:prstGeom>
                  </pic:spPr>
                </pic:pic>
              </a:graphicData>
            </a:graphic>
          </wp:inline>
        </w:drawing>
      </w:r>
    </w:p>
    <w:p w14:paraId="44B7BA45"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noProof/>
          <w:u w:val="single"/>
          <w:lang w:val="en-US"/>
        </w:rPr>
        <w:drawing>
          <wp:inline distT="0" distB="0" distL="0" distR="0" wp14:anchorId="58072821" wp14:editId="259B4D3C">
            <wp:extent cx="4055165" cy="2621915"/>
            <wp:effectExtent l="0" t="0" r="0" b="0"/>
            <wp:docPr id="23311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7031" name=""/>
                    <pic:cNvPicPr/>
                  </pic:nvPicPr>
                  <pic:blipFill>
                    <a:blip r:embed="rId60"/>
                    <a:stretch>
                      <a:fillRect/>
                    </a:stretch>
                  </pic:blipFill>
                  <pic:spPr>
                    <a:xfrm>
                      <a:off x="0" y="0"/>
                      <a:ext cx="4179985" cy="2702619"/>
                    </a:xfrm>
                    <a:prstGeom prst="rect">
                      <a:avLst/>
                    </a:prstGeom>
                  </pic:spPr>
                </pic:pic>
              </a:graphicData>
            </a:graphic>
          </wp:inline>
        </w:drawing>
      </w:r>
    </w:p>
    <w:p w14:paraId="5771C753"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Classifiers:</w:t>
      </w:r>
    </w:p>
    <w:p w14:paraId="42F8A853"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lastRenderedPageBreak/>
        <w:t>Before Optimization:</w:t>
      </w:r>
    </w:p>
    <w:p w14:paraId="585E4494"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noProof/>
        </w:rPr>
        <w:drawing>
          <wp:inline distT="0" distB="0" distL="0" distR="0" wp14:anchorId="51EEC911" wp14:editId="50A47BF3">
            <wp:extent cx="5690151" cy="4281115"/>
            <wp:effectExtent l="76200" t="76200" r="120650" b="120015"/>
            <wp:docPr id="8888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2713" name=""/>
                    <pic:cNvPicPr/>
                  </pic:nvPicPr>
                  <pic:blipFill>
                    <a:blip r:embed="rId61"/>
                    <a:stretch>
                      <a:fillRect/>
                    </a:stretch>
                  </pic:blipFill>
                  <pic:spPr>
                    <a:xfrm>
                      <a:off x="0" y="0"/>
                      <a:ext cx="5826054" cy="438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9C618"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 xml:space="preserve">Dividing into </w:t>
      </w:r>
      <w:proofErr w:type="spellStart"/>
      <w:proofErr w:type="gramStart"/>
      <w:r w:rsidRPr="00607AB7">
        <w:rPr>
          <w:b/>
          <w:bCs/>
          <w:u w:val="single"/>
        </w:rPr>
        <w:t>test,train</w:t>
      </w:r>
      <w:proofErr w:type="spellEnd"/>
      <w:proofErr w:type="gramEnd"/>
      <w:r w:rsidRPr="00607AB7">
        <w:rPr>
          <w:b/>
          <w:bCs/>
          <w:u w:val="single"/>
        </w:rPr>
        <w:t xml:space="preserve"> splits:</w:t>
      </w:r>
    </w:p>
    <w:p w14:paraId="61B168E0"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noProof/>
          <w:u w:val="single"/>
        </w:rPr>
        <w:drawing>
          <wp:inline distT="0" distB="0" distL="0" distR="0" wp14:anchorId="5133ECE6" wp14:editId="5014024E">
            <wp:extent cx="5739618" cy="843915"/>
            <wp:effectExtent l="0" t="0" r="0" b="0"/>
            <wp:docPr id="73125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56334" name=""/>
                    <pic:cNvPicPr/>
                  </pic:nvPicPr>
                  <pic:blipFill>
                    <a:blip r:embed="rId62"/>
                    <a:stretch>
                      <a:fillRect/>
                    </a:stretch>
                  </pic:blipFill>
                  <pic:spPr>
                    <a:xfrm>
                      <a:off x="0" y="0"/>
                      <a:ext cx="5877286" cy="864157"/>
                    </a:xfrm>
                    <a:prstGeom prst="rect">
                      <a:avLst/>
                    </a:prstGeom>
                  </pic:spPr>
                </pic:pic>
              </a:graphicData>
            </a:graphic>
          </wp:inline>
        </w:drawing>
      </w:r>
    </w:p>
    <w:p w14:paraId="6E113143"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Defining the classifiers:</w:t>
      </w:r>
    </w:p>
    <w:p w14:paraId="249BDA04"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noProof/>
          <w:u w:val="single"/>
        </w:rPr>
        <w:drawing>
          <wp:inline distT="0" distB="0" distL="0" distR="0" wp14:anchorId="2AA94081" wp14:editId="3A1C6A5B">
            <wp:extent cx="5029200" cy="1638300"/>
            <wp:effectExtent l="0" t="0" r="0" b="0"/>
            <wp:docPr id="167966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9440" name=""/>
                    <pic:cNvPicPr/>
                  </pic:nvPicPr>
                  <pic:blipFill>
                    <a:blip r:embed="rId63"/>
                    <a:stretch>
                      <a:fillRect/>
                    </a:stretch>
                  </pic:blipFill>
                  <pic:spPr>
                    <a:xfrm>
                      <a:off x="0" y="0"/>
                      <a:ext cx="5105645" cy="1663203"/>
                    </a:xfrm>
                    <a:prstGeom prst="rect">
                      <a:avLst/>
                    </a:prstGeom>
                  </pic:spPr>
                </pic:pic>
              </a:graphicData>
            </a:graphic>
          </wp:inline>
        </w:drawing>
      </w:r>
    </w:p>
    <w:p w14:paraId="0A079CE7"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u w:val="single"/>
        </w:rPr>
        <w:t>Evaluating the classifiers and printing them:</w:t>
      </w:r>
    </w:p>
    <w:p w14:paraId="611B0E67" w14:textId="77777777" w:rsidR="003E4E1E" w:rsidRPr="00607AB7" w:rsidRDefault="003E4E1E" w:rsidP="003E4E1E">
      <w:pPr>
        <w:pStyle w:val="NormalWeb"/>
        <w:shd w:val="clear" w:color="auto" w:fill="FFFFFF"/>
        <w:spacing w:before="288" w:beforeAutospacing="0" w:after="288" w:afterAutospacing="0"/>
        <w:rPr>
          <w:b/>
          <w:bCs/>
          <w:u w:val="single"/>
        </w:rPr>
      </w:pPr>
      <w:r w:rsidRPr="00607AB7">
        <w:rPr>
          <w:b/>
          <w:bCs/>
          <w:noProof/>
          <w:u w:val="single"/>
        </w:rPr>
        <w:lastRenderedPageBreak/>
        <w:drawing>
          <wp:inline distT="0" distB="0" distL="0" distR="0" wp14:anchorId="6F290890" wp14:editId="143A5E8C">
            <wp:extent cx="4951730" cy="1927274"/>
            <wp:effectExtent l="0" t="0" r="1270" b="0"/>
            <wp:docPr id="70148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84762" name=""/>
                    <pic:cNvPicPr/>
                  </pic:nvPicPr>
                  <pic:blipFill>
                    <a:blip r:embed="rId64"/>
                    <a:stretch>
                      <a:fillRect/>
                    </a:stretch>
                  </pic:blipFill>
                  <pic:spPr>
                    <a:xfrm>
                      <a:off x="0" y="0"/>
                      <a:ext cx="4974417" cy="1936104"/>
                    </a:xfrm>
                    <a:prstGeom prst="rect">
                      <a:avLst/>
                    </a:prstGeom>
                  </pic:spPr>
                </pic:pic>
              </a:graphicData>
            </a:graphic>
          </wp:inline>
        </w:drawing>
      </w:r>
    </w:p>
    <w:p w14:paraId="66046001" w14:textId="77777777" w:rsidR="003E4E1E" w:rsidRPr="00607AB7" w:rsidRDefault="003E4E1E" w:rsidP="003E4E1E">
      <w:pPr>
        <w:pStyle w:val="NormalWeb"/>
        <w:shd w:val="clear" w:color="auto" w:fill="FFFFFF"/>
        <w:spacing w:before="288" w:beforeAutospacing="0" w:after="288" w:afterAutospacing="0"/>
        <w:rPr>
          <w:b/>
          <w:bCs/>
          <w:color w:val="000000"/>
          <w:shd w:val="clear" w:color="auto" w:fill="FFFFFF"/>
        </w:rPr>
      </w:pPr>
    </w:p>
    <w:p w14:paraId="50E3F75B" w14:textId="77777777" w:rsidR="003E4E1E" w:rsidRPr="00607AB7" w:rsidRDefault="003E4E1E" w:rsidP="003E4E1E">
      <w:pPr>
        <w:pStyle w:val="NormalWeb"/>
        <w:shd w:val="clear" w:color="auto" w:fill="FFFFFF"/>
        <w:spacing w:before="288" w:beforeAutospacing="0" w:after="288" w:afterAutospacing="0"/>
        <w:rPr>
          <w:b/>
          <w:bCs/>
          <w:color w:val="000000"/>
        </w:rPr>
      </w:pPr>
      <w:r w:rsidRPr="00607AB7">
        <w:rPr>
          <w:b/>
          <w:bCs/>
          <w:color w:val="000000"/>
        </w:rPr>
        <w:t>Output:</w:t>
      </w:r>
    </w:p>
    <w:p w14:paraId="5495349A" w14:textId="77777777" w:rsidR="003E4E1E" w:rsidRPr="00607AB7" w:rsidRDefault="003E4E1E" w:rsidP="003E4E1E">
      <w:pPr>
        <w:pStyle w:val="NormalWeb"/>
        <w:shd w:val="clear" w:color="auto" w:fill="FFFFFF"/>
        <w:spacing w:before="288" w:beforeAutospacing="0" w:after="288" w:afterAutospacing="0"/>
        <w:rPr>
          <w:b/>
          <w:bCs/>
          <w:color w:val="000000"/>
        </w:rPr>
      </w:pPr>
      <w:r w:rsidRPr="00607AB7">
        <w:rPr>
          <w:b/>
          <w:bCs/>
          <w:noProof/>
          <w:color w:val="000000"/>
        </w:rPr>
        <w:drawing>
          <wp:inline distT="0" distB="0" distL="0" distR="0" wp14:anchorId="1E49D96F" wp14:editId="1227301F">
            <wp:extent cx="5731510" cy="1921510"/>
            <wp:effectExtent l="0" t="0" r="2540" b="2540"/>
            <wp:docPr id="66498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2516" name=""/>
                    <pic:cNvPicPr/>
                  </pic:nvPicPr>
                  <pic:blipFill>
                    <a:blip r:embed="rId65"/>
                    <a:stretch>
                      <a:fillRect/>
                    </a:stretch>
                  </pic:blipFill>
                  <pic:spPr>
                    <a:xfrm>
                      <a:off x="0" y="0"/>
                      <a:ext cx="5731510" cy="1921510"/>
                    </a:xfrm>
                    <a:prstGeom prst="rect">
                      <a:avLst/>
                    </a:prstGeom>
                  </pic:spPr>
                </pic:pic>
              </a:graphicData>
            </a:graphic>
          </wp:inline>
        </w:drawing>
      </w:r>
    </w:p>
    <w:p w14:paraId="7B0FC9EA" w14:textId="77777777" w:rsidR="003E4E1E" w:rsidRPr="00607AB7" w:rsidRDefault="003E4E1E" w:rsidP="003E4E1E">
      <w:pPr>
        <w:pStyle w:val="NormalWeb"/>
        <w:shd w:val="clear" w:color="auto" w:fill="FFFFFF"/>
        <w:spacing w:before="288" w:beforeAutospacing="0" w:after="288" w:afterAutospacing="0"/>
        <w:rPr>
          <w:color w:val="000000"/>
        </w:rPr>
      </w:pPr>
    </w:p>
    <w:p w14:paraId="27C20B46" w14:textId="77777777" w:rsidR="003E4E1E" w:rsidRPr="00607AB7" w:rsidRDefault="003E4E1E" w:rsidP="003E4E1E">
      <w:pPr>
        <w:pStyle w:val="NormalWeb"/>
        <w:shd w:val="clear" w:color="auto" w:fill="FFFFFF"/>
        <w:spacing w:before="288" w:beforeAutospacing="0" w:after="288" w:afterAutospacing="0"/>
        <w:rPr>
          <w:b/>
          <w:bCs/>
          <w:color w:val="000000"/>
          <w:u w:val="single"/>
        </w:rPr>
      </w:pPr>
      <w:r w:rsidRPr="00607AB7">
        <w:rPr>
          <w:b/>
          <w:bCs/>
          <w:color w:val="000000"/>
          <w:u w:val="single"/>
        </w:rPr>
        <w:t>After optimization:</w:t>
      </w:r>
    </w:p>
    <w:p w14:paraId="5A373A3F" w14:textId="77777777" w:rsidR="003E4E1E" w:rsidRPr="00607AB7" w:rsidRDefault="003E4E1E" w:rsidP="003E4E1E">
      <w:pPr>
        <w:pStyle w:val="NormalWeb"/>
        <w:shd w:val="clear" w:color="auto" w:fill="FFFFFF"/>
        <w:spacing w:before="288" w:beforeAutospacing="0" w:after="288" w:afterAutospacing="0"/>
        <w:rPr>
          <w:b/>
          <w:bCs/>
          <w:color w:val="000000"/>
          <w:u w:val="single"/>
        </w:rPr>
      </w:pPr>
      <w:r w:rsidRPr="00607AB7">
        <w:rPr>
          <w:b/>
          <w:bCs/>
          <w:color w:val="000000"/>
          <w:u w:val="single"/>
        </w:rPr>
        <w:t>Importing the necessary Libraries:</w:t>
      </w:r>
    </w:p>
    <w:p w14:paraId="13C2571C" w14:textId="77777777" w:rsidR="003E4E1E" w:rsidRPr="00607AB7" w:rsidRDefault="003E4E1E" w:rsidP="003E4E1E">
      <w:pPr>
        <w:pStyle w:val="NormalWeb"/>
        <w:shd w:val="clear" w:color="auto" w:fill="FFFFFF"/>
        <w:spacing w:before="288" w:beforeAutospacing="0" w:after="288" w:afterAutospacing="0"/>
        <w:rPr>
          <w:b/>
          <w:bCs/>
          <w:color w:val="000000"/>
          <w:u w:val="single"/>
        </w:rPr>
      </w:pPr>
      <w:r w:rsidRPr="00607AB7">
        <w:rPr>
          <w:b/>
          <w:bCs/>
          <w:noProof/>
          <w:color w:val="000000"/>
          <w:u w:val="single"/>
        </w:rPr>
        <w:drawing>
          <wp:inline distT="0" distB="0" distL="0" distR="0" wp14:anchorId="046DE2F7" wp14:editId="06A8DF12">
            <wp:extent cx="5731510" cy="1492885"/>
            <wp:effectExtent l="0" t="0" r="0" b="0"/>
            <wp:docPr id="92502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25668" name=""/>
                    <pic:cNvPicPr/>
                  </pic:nvPicPr>
                  <pic:blipFill>
                    <a:blip r:embed="rId66"/>
                    <a:stretch>
                      <a:fillRect/>
                    </a:stretch>
                  </pic:blipFill>
                  <pic:spPr>
                    <a:xfrm>
                      <a:off x="0" y="0"/>
                      <a:ext cx="5731510" cy="1492885"/>
                    </a:xfrm>
                    <a:prstGeom prst="rect">
                      <a:avLst/>
                    </a:prstGeom>
                  </pic:spPr>
                </pic:pic>
              </a:graphicData>
            </a:graphic>
          </wp:inline>
        </w:drawing>
      </w:r>
    </w:p>
    <w:p w14:paraId="219486F2" w14:textId="77777777" w:rsidR="003E4E1E" w:rsidRPr="00607AB7" w:rsidRDefault="003E4E1E" w:rsidP="003E4E1E">
      <w:pPr>
        <w:pStyle w:val="NormalWeb"/>
        <w:shd w:val="clear" w:color="auto" w:fill="FFFFFF"/>
        <w:spacing w:before="288" w:beforeAutospacing="0" w:after="288" w:afterAutospacing="0"/>
        <w:rPr>
          <w:b/>
          <w:bCs/>
          <w:color w:val="000000"/>
          <w:u w:val="single"/>
        </w:rPr>
      </w:pPr>
    </w:p>
    <w:p w14:paraId="5A09A71D" w14:textId="77777777" w:rsidR="003E4E1E" w:rsidRPr="00607AB7" w:rsidRDefault="003E4E1E" w:rsidP="003E4E1E">
      <w:pPr>
        <w:pStyle w:val="NormalWeb"/>
        <w:shd w:val="clear" w:color="auto" w:fill="FFFFFF"/>
        <w:spacing w:before="288" w:beforeAutospacing="0" w:after="288" w:afterAutospacing="0"/>
        <w:rPr>
          <w:b/>
          <w:bCs/>
          <w:color w:val="000000"/>
          <w:u w:val="single"/>
        </w:rPr>
      </w:pPr>
      <w:r w:rsidRPr="00607AB7">
        <w:rPr>
          <w:b/>
          <w:bCs/>
          <w:noProof/>
          <w:color w:val="000000"/>
          <w:u w:val="single"/>
        </w:rPr>
        <w:lastRenderedPageBreak/>
        <w:drawing>
          <wp:inline distT="0" distB="0" distL="0" distR="0" wp14:anchorId="17827801" wp14:editId="03427644">
            <wp:extent cx="5764696" cy="4786630"/>
            <wp:effectExtent l="0" t="0" r="0" b="0"/>
            <wp:docPr id="106632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0997" name=""/>
                    <pic:cNvPicPr/>
                  </pic:nvPicPr>
                  <pic:blipFill>
                    <a:blip r:embed="rId67"/>
                    <a:stretch>
                      <a:fillRect/>
                    </a:stretch>
                  </pic:blipFill>
                  <pic:spPr>
                    <a:xfrm>
                      <a:off x="0" y="0"/>
                      <a:ext cx="5774727" cy="4794959"/>
                    </a:xfrm>
                    <a:prstGeom prst="rect">
                      <a:avLst/>
                    </a:prstGeom>
                  </pic:spPr>
                </pic:pic>
              </a:graphicData>
            </a:graphic>
          </wp:inline>
        </w:drawing>
      </w:r>
    </w:p>
    <w:p w14:paraId="3F5CDC07" w14:textId="77777777" w:rsidR="003E4E1E" w:rsidRPr="00607AB7" w:rsidRDefault="003E4E1E" w:rsidP="003E4E1E">
      <w:pPr>
        <w:pStyle w:val="NormalWeb"/>
        <w:shd w:val="clear" w:color="auto" w:fill="FFFFFF"/>
        <w:spacing w:before="288" w:beforeAutospacing="0" w:after="288" w:afterAutospacing="0"/>
        <w:rPr>
          <w:b/>
          <w:bCs/>
          <w:color w:val="000000"/>
        </w:rPr>
      </w:pPr>
      <w:r w:rsidRPr="00607AB7">
        <w:rPr>
          <w:b/>
          <w:bCs/>
          <w:color w:val="000000"/>
        </w:rPr>
        <w:t>Output:</w:t>
      </w:r>
    </w:p>
    <w:p w14:paraId="6871BFDF"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b/>
          <w:bCs/>
          <w:noProof/>
        </w:rPr>
        <w:drawing>
          <wp:inline distT="0" distB="0" distL="0" distR="0" wp14:anchorId="27BFAF26" wp14:editId="7FAF113B">
            <wp:extent cx="5731510" cy="2749550"/>
            <wp:effectExtent l="0" t="0" r="0" b="0"/>
            <wp:docPr id="3609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879" name=""/>
                    <pic:cNvPicPr/>
                  </pic:nvPicPr>
                  <pic:blipFill>
                    <a:blip r:embed="rId68"/>
                    <a:stretch>
                      <a:fillRect/>
                    </a:stretch>
                  </pic:blipFill>
                  <pic:spPr>
                    <a:xfrm>
                      <a:off x="0" y="0"/>
                      <a:ext cx="5731510" cy="2749550"/>
                    </a:xfrm>
                    <a:prstGeom prst="rect">
                      <a:avLst/>
                    </a:prstGeom>
                  </pic:spPr>
                </pic:pic>
              </a:graphicData>
            </a:graphic>
          </wp:inline>
        </w:drawing>
      </w:r>
    </w:p>
    <w:p w14:paraId="6EDACB37" w14:textId="77777777" w:rsidR="003E4E1E" w:rsidRPr="00607AB7" w:rsidRDefault="003E4E1E" w:rsidP="003E4E1E">
      <w:pPr>
        <w:pStyle w:val="NormalWeb"/>
        <w:shd w:val="clear" w:color="auto" w:fill="FFFFFF"/>
        <w:spacing w:before="288" w:beforeAutospacing="0" w:after="288" w:afterAutospacing="0"/>
        <w:rPr>
          <w:color w:val="000000"/>
        </w:rPr>
      </w:pPr>
    </w:p>
    <w:p w14:paraId="5AB2EAD3" w14:textId="77777777" w:rsidR="003E4E1E" w:rsidRDefault="003E4E1E" w:rsidP="003E4E1E">
      <w:pPr>
        <w:pStyle w:val="NormalWeb"/>
        <w:shd w:val="clear" w:color="auto" w:fill="FFFFFF"/>
        <w:spacing w:before="288" w:beforeAutospacing="0" w:after="288" w:afterAutospacing="0"/>
        <w:rPr>
          <w:b/>
          <w:bCs/>
          <w:color w:val="000000"/>
        </w:rPr>
      </w:pPr>
    </w:p>
    <w:p w14:paraId="1CE78595" w14:textId="77777777" w:rsidR="003E4E1E" w:rsidRPr="00607AB7" w:rsidRDefault="003E4E1E" w:rsidP="003E4E1E">
      <w:pPr>
        <w:pStyle w:val="NormalWeb"/>
        <w:shd w:val="clear" w:color="auto" w:fill="FFFFFF"/>
        <w:spacing w:before="288" w:beforeAutospacing="0" w:after="288" w:afterAutospacing="0"/>
        <w:rPr>
          <w:b/>
          <w:bCs/>
          <w:color w:val="000000"/>
        </w:rPr>
      </w:pPr>
      <w:r w:rsidRPr="00607AB7">
        <w:rPr>
          <w:b/>
          <w:bCs/>
          <w:color w:val="000000"/>
        </w:rPr>
        <w:lastRenderedPageBreak/>
        <w:t>Confusion matrices for all the classifiers:</w:t>
      </w:r>
    </w:p>
    <w:p w14:paraId="78FC724D" w14:textId="77777777" w:rsidR="003E4E1E" w:rsidRPr="00607AB7" w:rsidRDefault="003E4E1E" w:rsidP="003E4E1E">
      <w:pPr>
        <w:pStyle w:val="NormalWeb"/>
        <w:shd w:val="clear" w:color="auto" w:fill="FFFFFF"/>
        <w:spacing w:before="288" w:beforeAutospacing="0" w:after="288" w:afterAutospacing="0"/>
        <w:rPr>
          <w:noProof/>
        </w:rPr>
      </w:pPr>
      <w:r w:rsidRPr="00607AB7">
        <w:rPr>
          <w:noProof/>
          <w:color w:val="000000"/>
        </w:rPr>
        <w:drawing>
          <wp:inline distT="0" distB="0" distL="0" distR="0" wp14:anchorId="7A34FFC3" wp14:editId="5E44DB71">
            <wp:extent cx="5887085" cy="8032652"/>
            <wp:effectExtent l="0" t="0" r="0" b="0"/>
            <wp:docPr id="115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459" name=""/>
                    <pic:cNvPicPr/>
                  </pic:nvPicPr>
                  <pic:blipFill rotWithShape="1">
                    <a:blip r:embed="rId69"/>
                    <a:srcRect l="7132"/>
                    <a:stretch/>
                  </pic:blipFill>
                  <pic:spPr bwMode="auto">
                    <a:xfrm>
                      <a:off x="0" y="0"/>
                      <a:ext cx="5956433" cy="8127274"/>
                    </a:xfrm>
                    <a:prstGeom prst="rect">
                      <a:avLst/>
                    </a:prstGeom>
                    <a:ln>
                      <a:noFill/>
                    </a:ln>
                    <a:extLst>
                      <a:ext uri="{53640926-AAD7-44D8-BBD7-CCE9431645EC}">
                        <a14:shadowObscured xmlns:a14="http://schemas.microsoft.com/office/drawing/2010/main"/>
                      </a:ext>
                    </a:extLst>
                  </pic:spPr>
                </pic:pic>
              </a:graphicData>
            </a:graphic>
          </wp:inline>
        </w:drawing>
      </w:r>
      <w:r w:rsidRPr="00607AB7">
        <w:rPr>
          <w:noProof/>
        </w:rPr>
        <w:t xml:space="preserve"> </w:t>
      </w:r>
    </w:p>
    <w:p w14:paraId="07B9F7A0" w14:textId="77777777" w:rsidR="003E4E1E" w:rsidRPr="00607AB7" w:rsidRDefault="003E4E1E" w:rsidP="003E4E1E">
      <w:pPr>
        <w:pStyle w:val="NormalWeb"/>
        <w:shd w:val="clear" w:color="auto" w:fill="FFFFFF"/>
        <w:spacing w:before="288" w:beforeAutospacing="0" w:after="288" w:afterAutospacing="0"/>
        <w:rPr>
          <w:noProof/>
          <w:color w:val="000000"/>
        </w:rPr>
      </w:pPr>
    </w:p>
    <w:p w14:paraId="045D6E26" w14:textId="77777777" w:rsidR="003E4E1E" w:rsidRPr="00607AB7" w:rsidRDefault="003E4E1E" w:rsidP="003E4E1E">
      <w:pPr>
        <w:pStyle w:val="NormalWeb"/>
        <w:shd w:val="clear" w:color="auto" w:fill="FFFFFF"/>
        <w:spacing w:before="288" w:beforeAutospacing="0" w:after="288" w:afterAutospacing="0"/>
        <w:rPr>
          <w:color w:val="000000"/>
        </w:rPr>
      </w:pPr>
      <w:r w:rsidRPr="00607AB7">
        <w:rPr>
          <w:noProof/>
          <w:color w:val="000000"/>
        </w:rPr>
        <w:lastRenderedPageBreak/>
        <w:drawing>
          <wp:inline distT="0" distB="0" distL="0" distR="0" wp14:anchorId="12A364C8" wp14:editId="215E0142">
            <wp:extent cx="5809615" cy="8461717"/>
            <wp:effectExtent l="0" t="0" r="0" b="0"/>
            <wp:docPr id="201637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3609" name=""/>
                    <pic:cNvPicPr/>
                  </pic:nvPicPr>
                  <pic:blipFill rotWithShape="1">
                    <a:blip r:embed="rId70"/>
                    <a:srcRect l="3457" r="14047" b="835"/>
                    <a:stretch/>
                  </pic:blipFill>
                  <pic:spPr bwMode="auto">
                    <a:xfrm>
                      <a:off x="0" y="0"/>
                      <a:ext cx="5998198" cy="8736388"/>
                    </a:xfrm>
                    <a:prstGeom prst="rect">
                      <a:avLst/>
                    </a:prstGeom>
                    <a:ln>
                      <a:noFill/>
                    </a:ln>
                    <a:extLst>
                      <a:ext uri="{53640926-AAD7-44D8-BBD7-CCE9431645EC}">
                        <a14:shadowObscured xmlns:a14="http://schemas.microsoft.com/office/drawing/2010/main"/>
                      </a:ext>
                    </a:extLst>
                  </pic:spPr>
                </pic:pic>
              </a:graphicData>
            </a:graphic>
          </wp:inline>
        </w:drawing>
      </w:r>
    </w:p>
    <w:p w14:paraId="0F57640D" w14:textId="77777777" w:rsidR="003E4E1E" w:rsidRDefault="003E4E1E" w:rsidP="003E4E1E">
      <w:pPr>
        <w:pStyle w:val="NormalWeb"/>
        <w:shd w:val="clear" w:color="auto" w:fill="FFFFFF"/>
        <w:spacing w:before="288" w:beforeAutospacing="0" w:after="288" w:afterAutospacing="0"/>
        <w:rPr>
          <w:b/>
          <w:bCs/>
        </w:rPr>
      </w:pPr>
      <w:r>
        <w:rPr>
          <w:b/>
          <w:bCs/>
        </w:rPr>
        <w:t>6</w:t>
      </w:r>
      <w:r w:rsidRPr="00607AB7">
        <w:rPr>
          <w:b/>
          <w:bCs/>
        </w:rPr>
        <w:t xml:space="preserve">. Results and Discussion </w:t>
      </w:r>
    </w:p>
    <w:p w14:paraId="26A5FBB3" w14:textId="77777777" w:rsidR="003E4E1E" w:rsidRDefault="003E4E1E" w:rsidP="003E4E1E">
      <w:pPr>
        <w:pStyle w:val="NormalWeb"/>
        <w:shd w:val="clear" w:color="auto" w:fill="FFFFFF"/>
        <w:spacing w:before="288" w:beforeAutospacing="0" w:after="288" w:afterAutospacing="0"/>
        <w:jc w:val="both"/>
      </w:pPr>
      <w:r>
        <w:lastRenderedPageBreak/>
        <w:t xml:space="preserve">The proposed system has been tested and trained in 35% and 65% of the data respectively. The best model is evaluated using different </w:t>
      </w:r>
      <w:proofErr w:type="spellStart"/>
      <w:r>
        <w:t>michane</w:t>
      </w:r>
      <w:proofErr w:type="spellEnd"/>
      <w:r>
        <w:t xml:space="preserve"> learning classifiers such as </w:t>
      </w:r>
      <w:proofErr w:type="gramStart"/>
      <w:r>
        <w:t>SVM,RF</w:t>
      </w:r>
      <w:proofErr w:type="gramEnd"/>
      <w:r>
        <w:t xml:space="preserve">,KNN,DT,LR,SLP,MLP,VC,NC,NB,AB,GB. Among these </w:t>
      </w:r>
      <w:proofErr w:type="gramStart"/>
      <w:r>
        <w:t>classifiers ,</w:t>
      </w:r>
      <w:proofErr w:type="gramEnd"/>
      <w:r>
        <w:t xml:space="preserve"> the supreme </w:t>
      </w:r>
      <w:proofErr w:type="spellStart"/>
      <w:r>
        <w:t>michane</w:t>
      </w:r>
      <w:proofErr w:type="spellEnd"/>
      <w:r>
        <w:t xml:space="preserve"> learning model is discovered using the performance measures including </w:t>
      </w:r>
      <w:proofErr w:type="spellStart"/>
      <w:r>
        <w:t>accuracy,recall,precision,recall</w:t>
      </w:r>
      <w:proofErr w:type="spellEnd"/>
      <w:r>
        <w:t xml:space="preserve"> and f1score.</w:t>
      </w:r>
    </w:p>
    <w:p w14:paraId="48B5C59D" w14:textId="77777777" w:rsidR="003E4E1E" w:rsidRDefault="003E4E1E" w:rsidP="003E4E1E">
      <w:pPr>
        <w:pStyle w:val="NormalWeb"/>
        <w:shd w:val="clear" w:color="auto" w:fill="FFFFFF"/>
        <w:spacing w:before="288" w:beforeAutospacing="0" w:after="288" w:afterAutospacing="0"/>
      </w:pPr>
      <w:r>
        <w:t>6.1 Experiment set-up</w:t>
      </w:r>
    </w:p>
    <w:p w14:paraId="006AEBBC" w14:textId="77777777" w:rsidR="003E4E1E" w:rsidRDefault="003E4E1E" w:rsidP="003E4E1E">
      <w:pPr>
        <w:pStyle w:val="NormalWeb"/>
        <w:shd w:val="clear" w:color="auto" w:fill="FFFFFF"/>
        <w:spacing w:before="288" w:after="288"/>
      </w:pPr>
      <w:r>
        <w:t xml:space="preserve">Device Processor: 11th Gen Intel(R) </w:t>
      </w:r>
      <w:proofErr w:type="gramStart"/>
      <w:r>
        <w:t>Core(</w:t>
      </w:r>
      <w:proofErr w:type="gramEnd"/>
      <w:r>
        <w:t xml:space="preserve">TM) i5-11320H @ 3.20GHz   3.19 GHz Device Ram: 16.0 GB for RAM  and Software Ram: 12 GB of </w:t>
      </w:r>
      <w:proofErr w:type="spellStart"/>
      <w:r>
        <w:t>vRAM</w:t>
      </w:r>
      <w:proofErr w:type="spellEnd"/>
      <w:r>
        <w:t xml:space="preserve"> Device System Type: 64-bit operating system, x64-based processor Software .</w:t>
      </w:r>
    </w:p>
    <w:p w14:paraId="20E23AA7" w14:textId="77777777" w:rsidR="003E4E1E" w:rsidRDefault="003E4E1E" w:rsidP="003E4E1E">
      <w:pPr>
        <w:pStyle w:val="NormalWeb"/>
        <w:shd w:val="clear" w:color="auto" w:fill="FFFFFF"/>
        <w:spacing w:before="288" w:after="288"/>
      </w:pPr>
      <w:r>
        <w:t xml:space="preserve">Software used are google Collab, </w:t>
      </w:r>
      <w:proofErr w:type="spellStart"/>
      <w:r>
        <w:t>Jupyter</w:t>
      </w:r>
      <w:proofErr w:type="spellEnd"/>
      <w:r>
        <w:t xml:space="preserve"> Note book</w:t>
      </w:r>
    </w:p>
    <w:p w14:paraId="21F0EAB8" w14:textId="77777777" w:rsidR="003E4E1E" w:rsidRDefault="003E4E1E" w:rsidP="003E4E1E">
      <w:pPr>
        <w:pStyle w:val="NormalWeb"/>
        <w:shd w:val="clear" w:color="auto" w:fill="FFFFFF"/>
        <w:spacing w:before="288" w:after="288"/>
      </w:pPr>
      <w:r>
        <w:t>6.2 Confusion Matrix</w:t>
      </w:r>
    </w:p>
    <w:p w14:paraId="32694FDA" w14:textId="77777777" w:rsidR="003E4E1E" w:rsidRDefault="003E4E1E" w:rsidP="003E4E1E">
      <w:pPr>
        <w:pStyle w:val="NormalWeb"/>
        <w:shd w:val="clear" w:color="auto" w:fill="FFFFFF"/>
        <w:spacing w:before="288" w:after="288"/>
      </w:pPr>
      <w:r>
        <w:t>A confusion matrix is a powerful tool for evaluating the performance of classification models. It is particularly useful in research papers where a detailed analysis of model performance is required.</w:t>
      </w:r>
    </w:p>
    <w:p w14:paraId="0D292678" w14:textId="77777777" w:rsidR="003E4E1E" w:rsidRPr="008571A9" w:rsidRDefault="003E4E1E" w:rsidP="003E4E1E">
      <w:pPr>
        <w:spacing w:after="0" w:line="240" w:lineRule="auto"/>
        <w:rPr>
          <w:rFonts w:ascii="Times New Roman" w:eastAsia="Times New Roman" w:hAnsi="Times New Roman" w:cs="Times New Roman"/>
          <w:kern w:val="0"/>
          <w:lang w:eastAsia="en-IN"/>
          <w14:ligatures w14:val="none"/>
        </w:rPr>
      </w:pPr>
      <w:r w:rsidRPr="008571A9">
        <w:rPr>
          <w:rFonts w:ascii="Times New Roman" w:eastAsia="Times New Roman" w:hAnsi="Times New Roman" w:cs="Times New Roman"/>
          <w:kern w:val="0"/>
          <w:lang w:eastAsia="en-IN"/>
          <w14:ligatures w14:val="none"/>
        </w:rPr>
        <w:t>True Positive (TP): The number of instances correctly predicted as positive.</w:t>
      </w:r>
    </w:p>
    <w:p w14:paraId="7EB57144" w14:textId="77777777" w:rsidR="003E4E1E" w:rsidRPr="008571A9" w:rsidRDefault="003E4E1E" w:rsidP="003E4E1E">
      <w:pPr>
        <w:spacing w:after="0" w:line="240" w:lineRule="auto"/>
        <w:rPr>
          <w:rFonts w:ascii="Times New Roman" w:eastAsia="Times New Roman" w:hAnsi="Times New Roman" w:cs="Times New Roman"/>
          <w:kern w:val="0"/>
          <w:lang w:eastAsia="en-IN"/>
          <w14:ligatures w14:val="none"/>
        </w:rPr>
      </w:pPr>
      <w:r w:rsidRPr="008571A9">
        <w:rPr>
          <w:rFonts w:ascii="Times New Roman" w:eastAsia="Times New Roman" w:hAnsi="Times New Roman" w:cs="Times New Roman"/>
          <w:kern w:val="0"/>
          <w:lang w:eastAsia="en-IN"/>
          <w14:ligatures w14:val="none"/>
        </w:rPr>
        <w:t>True Negative (TN): The number of instances correctly predicted as negative.</w:t>
      </w:r>
    </w:p>
    <w:p w14:paraId="11C73195" w14:textId="77777777" w:rsidR="003E4E1E" w:rsidRDefault="003E4E1E" w:rsidP="003E4E1E">
      <w:pPr>
        <w:spacing w:after="0" w:line="240" w:lineRule="auto"/>
        <w:rPr>
          <w:rFonts w:ascii="Times New Roman" w:eastAsia="Times New Roman" w:hAnsi="Times New Roman" w:cs="Times New Roman"/>
          <w:kern w:val="0"/>
          <w:lang w:eastAsia="en-IN"/>
          <w14:ligatures w14:val="none"/>
        </w:rPr>
      </w:pPr>
      <w:r w:rsidRPr="008571A9">
        <w:rPr>
          <w:rFonts w:ascii="Times New Roman" w:eastAsia="Times New Roman" w:hAnsi="Times New Roman" w:cs="Times New Roman"/>
          <w:kern w:val="0"/>
          <w:lang w:eastAsia="en-IN"/>
          <w14:ligatures w14:val="none"/>
        </w:rPr>
        <w:t>False Positive (FP): The number of instances incorrectly predicted as positive.</w:t>
      </w:r>
    </w:p>
    <w:p w14:paraId="21C5E457" w14:textId="77777777" w:rsidR="003E4E1E" w:rsidRPr="008571A9" w:rsidRDefault="003E4E1E" w:rsidP="003E4E1E">
      <w:pPr>
        <w:spacing w:after="0" w:line="240" w:lineRule="auto"/>
        <w:rPr>
          <w:rFonts w:ascii="Times New Roman" w:eastAsia="Times New Roman" w:hAnsi="Times New Roman" w:cs="Times New Roman"/>
          <w:kern w:val="0"/>
          <w:lang w:eastAsia="en-IN"/>
          <w14:ligatures w14:val="none"/>
        </w:rPr>
      </w:pPr>
      <w:r w:rsidRPr="008571A9">
        <w:t>False Negative (FN): The number of instances incorrectly predicted as negative.</w:t>
      </w:r>
    </w:p>
    <w:p w14:paraId="3FD5B4D3" w14:textId="77777777" w:rsidR="003E4E1E" w:rsidRDefault="003E4E1E" w:rsidP="003E4E1E">
      <w:pPr>
        <w:pStyle w:val="NormalWeb"/>
        <w:shd w:val="clear" w:color="auto" w:fill="FFFFFF"/>
        <w:spacing w:before="288" w:after="288"/>
      </w:pPr>
      <w:r>
        <w:t xml:space="preserve">                       </w:t>
      </w:r>
      <w:r w:rsidRPr="008571A9">
        <w:rPr>
          <w:noProof/>
        </w:rPr>
        <w:drawing>
          <wp:inline distT="0" distB="0" distL="0" distR="0" wp14:anchorId="2E630816" wp14:editId="2839F5EE">
            <wp:extent cx="3409242" cy="1905000"/>
            <wp:effectExtent l="0" t="0" r="0" b="0"/>
            <wp:docPr id="11860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1930" name=""/>
                    <pic:cNvPicPr/>
                  </pic:nvPicPr>
                  <pic:blipFill>
                    <a:blip r:embed="rId71"/>
                    <a:stretch>
                      <a:fillRect/>
                    </a:stretch>
                  </pic:blipFill>
                  <pic:spPr>
                    <a:xfrm>
                      <a:off x="0" y="0"/>
                      <a:ext cx="3413436" cy="1907343"/>
                    </a:xfrm>
                    <a:prstGeom prst="rect">
                      <a:avLst/>
                    </a:prstGeom>
                  </pic:spPr>
                </pic:pic>
              </a:graphicData>
            </a:graphic>
          </wp:inline>
        </w:drawing>
      </w:r>
    </w:p>
    <w:p w14:paraId="0486C69E" w14:textId="77777777" w:rsidR="003E4E1E" w:rsidRDefault="003E4E1E" w:rsidP="003E4E1E">
      <w:pPr>
        <w:pStyle w:val="NormalWeb"/>
        <w:shd w:val="clear" w:color="auto" w:fill="FFFFFF"/>
        <w:spacing w:before="288" w:after="288"/>
      </w:pPr>
    </w:p>
    <w:p w14:paraId="417E4535" w14:textId="77777777" w:rsidR="003E4E1E" w:rsidRDefault="003E4E1E" w:rsidP="003E4E1E">
      <w:pPr>
        <w:pStyle w:val="NormalWeb"/>
        <w:shd w:val="clear" w:color="auto" w:fill="FFFFFF"/>
        <w:spacing w:before="288" w:after="288"/>
      </w:pPr>
      <w:r>
        <w:t xml:space="preserve">         </w:t>
      </w:r>
      <w:r w:rsidRPr="008571A9">
        <w:rPr>
          <w:noProof/>
        </w:rPr>
        <w:drawing>
          <wp:inline distT="0" distB="0" distL="0" distR="0" wp14:anchorId="529C7F4E" wp14:editId="58CCB6FD">
            <wp:extent cx="2188568" cy="438150"/>
            <wp:effectExtent l="0" t="0" r="0" b="0"/>
            <wp:docPr id="10734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6919" name=""/>
                    <pic:cNvPicPr/>
                  </pic:nvPicPr>
                  <pic:blipFill>
                    <a:blip r:embed="rId72"/>
                    <a:stretch>
                      <a:fillRect/>
                    </a:stretch>
                  </pic:blipFill>
                  <pic:spPr>
                    <a:xfrm>
                      <a:off x="0" y="0"/>
                      <a:ext cx="2188568" cy="438150"/>
                    </a:xfrm>
                    <a:prstGeom prst="rect">
                      <a:avLst/>
                    </a:prstGeom>
                  </pic:spPr>
                </pic:pic>
              </a:graphicData>
            </a:graphic>
          </wp:inline>
        </w:drawing>
      </w:r>
      <w:r>
        <w:t xml:space="preserve">                          </w:t>
      </w:r>
      <w:r w:rsidRPr="008571A9">
        <w:rPr>
          <w:noProof/>
        </w:rPr>
        <w:drawing>
          <wp:inline distT="0" distB="0" distL="0" distR="0" wp14:anchorId="4094F814" wp14:editId="2DFDEDE2">
            <wp:extent cx="1882613" cy="342900"/>
            <wp:effectExtent l="0" t="0" r="0" b="0"/>
            <wp:docPr id="629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580" name=""/>
                    <pic:cNvPicPr/>
                  </pic:nvPicPr>
                  <pic:blipFill>
                    <a:blip r:embed="rId73"/>
                    <a:stretch>
                      <a:fillRect/>
                    </a:stretch>
                  </pic:blipFill>
                  <pic:spPr>
                    <a:xfrm>
                      <a:off x="0" y="0"/>
                      <a:ext cx="1882613" cy="342900"/>
                    </a:xfrm>
                    <a:prstGeom prst="rect">
                      <a:avLst/>
                    </a:prstGeom>
                  </pic:spPr>
                </pic:pic>
              </a:graphicData>
            </a:graphic>
          </wp:inline>
        </w:drawing>
      </w:r>
    </w:p>
    <w:p w14:paraId="2431E9BB" w14:textId="77777777" w:rsidR="003E4E1E" w:rsidRDefault="003E4E1E" w:rsidP="003E4E1E">
      <w:pPr>
        <w:pStyle w:val="NormalWeb"/>
        <w:shd w:val="clear" w:color="auto" w:fill="FFFFFF"/>
        <w:spacing w:before="288" w:after="288"/>
      </w:pPr>
      <w:r>
        <w:t xml:space="preserve">          </w:t>
      </w:r>
      <w:r w:rsidRPr="008571A9">
        <w:rPr>
          <w:noProof/>
        </w:rPr>
        <w:drawing>
          <wp:inline distT="0" distB="0" distL="0" distR="0" wp14:anchorId="019BD00C" wp14:editId="518900C6">
            <wp:extent cx="1466850" cy="507877"/>
            <wp:effectExtent l="0" t="0" r="0" b="0"/>
            <wp:docPr id="178912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1434" name=""/>
                    <pic:cNvPicPr/>
                  </pic:nvPicPr>
                  <pic:blipFill>
                    <a:blip r:embed="rId74"/>
                    <a:stretch>
                      <a:fillRect/>
                    </a:stretch>
                  </pic:blipFill>
                  <pic:spPr>
                    <a:xfrm>
                      <a:off x="0" y="0"/>
                      <a:ext cx="1466850" cy="507877"/>
                    </a:xfrm>
                    <a:prstGeom prst="rect">
                      <a:avLst/>
                    </a:prstGeom>
                  </pic:spPr>
                </pic:pic>
              </a:graphicData>
            </a:graphic>
          </wp:inline>
        </w:drawing>
      </w:r>
      <w:r>
        <w:t xml:space="preserve">                                        </w:t>
      </w:r>
      <w:r w:rsidRPr="008571A9">
        <w:rPr>
          <w:noProof/>
        </w:rPr>
        <w:drawing>
          <wp:inline distT="0" distB="0" distL="0" distR="0" wp14:anchorId="0FEF906A" wp14:editId="7483E156">
            <wp:extent cx="2000250" cy="545892"/>
            <wp:effectExtent l="0" t="0" r="0" b="0"/>
            <wp:docPr id="51635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52576" name=""/>
                    <pic:cNvPicPr/>
                  </pic:nvPicPr>
                  <pic:blipFill>
                    <a:blip r:embed="rId75"/>
                    <a:stretch>
                      <a:fillRect/>
                    </a:stretch>
                  </pic:blipFill>
                  <pic:spPr>
                    <a:xfrm>
                      <a:off x="0" y="0"/>
                      <a:ext cx="2006377" cy="547564"/>
                    </a:xfrm>
                    <a:prstGeom prst="rect">
                      <a:avLst/>
                    </a:prstGeom>
                  </pic:spPr>
                </pic:pic>
              </a:graphicData>
            </a:graphic>
          </wp:inline>
        </w:drawing>
      </w:r>
    </w:p>
    <w:p w14:paraId="29E07EDB" w14:textId="77777777" w:rsidR="003E4E1E" w:rsidRDefault="003E4E1E" w:rsidP="003E4E1E">
      <w:pPr>
        <w:pStyle w:val="NormalWeb"/>
        <w:shd w:val="clear" w:color="auto" w:fill="FFFFFF"/>
        <w:spacing w:before="288" w:beforeAutospacing="0" w:after="288" w:afterAutospacing="0"/>
      </w:pPr>
      <w:bookmarkStart w:id="1" w:name="_Hlk169538468"/>
    </w:p>
    <w:p w14:paraId="246F5BD2" w14:textId="77777777" w:rsidR="003E4E1E" w:rsidRPr="00607AB7" w:rsidRDefault="003E4E1E" w:rsidP="003E4E1E">
      <w:pPr>
        <w:pStyle w:val="NormalWeb"/>
        <w:shd w:val="clear" w:color="auto" w:fill="FFFFFF"/>
        <w:spacing w:before="288" w:beforeAutospacing="0" w:after="288" w:afterAutospacing="0"/>
        <w:rPr>
          <w:b/>
          <w:bCs/>
          <w:color w:val="000000"/>
        </w:rPr>
      </w:pPr>
      <w:r>
        <w:rPr>
          <w:b/>
          <w:bCs/>
        </w:rPr>
        <w:t>6.</w:t>
      </w:r>
      <w:proofErr w:type="gramStart"/>
      <w:r>
        <w:rPr>
          <w:b/>
          <w:bCs/>
        </w:rPr>
        <w:t xml:space="preserve">3 </w:t>
      </w:r>
      <w:r w:rsidRPr="00607AB7">
        <w:rPr>
          <w:b/>
          <w:bCs/>
        </w:rPr>
        <w:t>.Literature</w:t>
      </w:r>
      <w:proofErr w:type="gramEnd"/>
      <w:r w:rsidRPr="00607AB7">
        <w:rPr>
          <w:b/>
          <w:bCs/>
        </w:rPr>
        <w:t xml:space="preserve"> Results in terms  of tables </w:t>
      </w:r>
    </w:p>
    <w:tbl>
      <w:tblPr>
        <w:tblStyle w:val="GridTable4-Accent3"/>
        <w:tblW w:w="9500" w:type="dxa"/>
        <w:tblLook w:val="04A0" w:firstRow="1" w:lastRow="0" w:firstColumn="1" w:lastColumn="0" w:noHBand="0" w:noVBand="1"/>
      </w:tblPr>
      <w:tblGrid>
        <w:gridCol w:w="2551"/>
        <w:gridCol w:w="1731"/>
        <w:gridCol w:w="1667"/>
        <w:gridCol w:w="1741"/>
        <w:gridCol w:w="1810"/>
      </w:tblGrid>
      <w:tr w:rsidR="003E4E1E" w:rsidRPr="00607AB7" w14:paraId="52706AFE" w14:textId="77777777" w:rsidTr="00FB62A3">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551" w:type="dxa"/>
          </w:tcPr>
          <w:p w14:paraId="5F224CF9" w14:textId="77777777" w:rsidR="003E4E1E" w:rsidRPr="00607AB7" w:rsidRDefault="003E4E1E" w:rsidP="00FB62A3">
            <w:pPr>
              <w:pStyle w:val="NormalWeb"/>
              <w:jc w:val="center"/>
            </w:pPr>
            <w:r w:rsidRPr="00607AB7">
              <w:lastRenderedPageBreak/>
              <w:t>METHOD</w:t>
            </w:r>
          </w:p>
          <w:p w14:paraId="41EFC373" w14:textId="77777777" w:rsidR="003E4E1E" w:rsidRPr="00607AB7" w:rsidRDefault="003E4E1E" w:rsidP="00FB62A3">
            <w:pPr>
              <w:pStyle w:val="NormalWeb"/>
              <w:jc w:val="center"/>
            </w:pPr>
          </w:p>
        </w:tc>
        <w:tc>
          <w:tcPr>
            <w:tcW w:w="1731" w:type="dxa"/>
          </w:tcPr>
          <w:p w14:paraId="2629E833"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PRECISSION</w:t>
            </w:r>
          </w:p>
        </w:tc>
        <w:tc>
          <w:tcPr>
            <w:tcW w:w="1667" w:type="dxa"/>
          </w:tcPr>
          <w:p w14:paraId="30BDA2B4"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RECALL</w:t>
            </w:r>
          </w:p>
        </w:tc>
        <w:tc>
          <w:tcPr>
            <w:tcW w:w="1741" w:type="dxa"/>
          </w:tcPr>
          <w:p w14:paraId="76179360"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F-MEASURE</w:t>
            </w:r>
          </w:p>
        </w:tc>
        <w:tc>
          <w:tcPr>
            <w:tcW w:w="1810" w:type="dxa"/>
          </w:tcPr>
          <w:p w14:paraId="017DCEBA"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ACCURACY</w:t>
            </w:r>
          </w:p>
        </w:tc>
      </w:tr>
      <w:tr w:rsidR="003E4E1E" w:rsidRPr="00607AB7" w14:paraId="279F45E4" w14:textId="77777777" w:rsidTr="00FB62A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51" w:type="dxa"/>
          </w:tcPr>
          <w:p w14:paraId="3DC57FAC" w14:textId="77777777" w:rsidR="003E4E1E" w:rsidRPr="00607AB7" w:rsidRDefault="003E4E1E" w:rsidP="00FB62A3">
            <w:pPr>
              <w:pStyle w:val="NormalWeb"/>
            </w:pPr>
            <w:r w:rsidRPr="00607AB7">
              <w:t xml:space="preserve">Support Vector </w:t>
            </w:r>
            <w:proofErr w:type="spellStart"/>
            <w:r w:rsidRPr="00607AB7">
              <w:t>Michane</w:t>
            </w:r>
            <w:proofErr w:type="spellEnd"/>
          </w:p>
        </w:tc>
        <w:tc>
          <w:tcPr>
            <w:tcW w:w="1731" w:type="dxa"/>
          </w:tcPr>
          <w:p w14:paraId="5CBFAFE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0.490726</w:t>
            </w:r>
          </w:p>
        </w:tc>
        <w:tc>
          <w:tcPr>
            <w:tcW w:w="1667" w:type="dxa"/>
          </w:tcPr>
          <w:p w14:paraId="40CC9A5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0.500000</w:t>
            </w:r>
          </w:p>
        </w:tc>
        <w:tc>
          <w:tcPr>
            <w:tcW w:w="1741" w:type="dxa"/>
          </w:tcPr>
          <w:p w14:paraId="04490E5D"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0.495319</w:t>
            </w:r>
          </w:p>
        </w:tc>
        <w:tc>
          <w:tcPr>
            <w:tcW w:w="1810" w:type="dxa"/>
          </w:tcPr>
          <w:p w14:paraId="01B8BFB5"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0.981452</w:t>
            </w:r>
          </w:p>
        </w:tc>
      </w:tr>
      <w:tr w:rsidR="003E4E1E" w:rsidRPr="00607AB7" w14:paraId="05E96A93" w14:textId="77777777" w:rsidTr="00FB62A3">
        <w:trPr>
          <w:trHeight w:val="388"/>
        </w:trPr>
        <w:tc>
          <w:tcPr>
            <w:cnfStyle w:val="001000000000" w:firstRow="0" w:lastRow="0" w:firstColumn="1" w:lastColumn="0" w:oddVBand="0" w:evenVBand="0" w:oddHBand="0" w:evenHBand="0" w:firstRowFirstColumn="0" w:firstRowLastColumn="0" w:lastRowFirstColumn="0" w:lastRowLastColumn="0"/>
            <w:tcW w:w="2551" w:type="dxa"/>
          </w:tcPr>
          <w:p w14:paraId="24490C15" w14:textId="77777777" w:rsidR="003E4E1E" w:rsidRPr="00607AB7" w:rsidRDefault="003E4E1E" w:rsidP="00FB62A3">
            <w:pPr>
              <w:pStyle w:val="NormalWeb"/>
            </w:pPr>
            <w:r w:rsidRPr="00607AB7">
              <w:t>Random Forest</w:t>
            </w:r>
          </w:p>
        </w:tc>
        <w:tc>
          <w:tcPr>
            <w:tcW w:w="1731" w:type="dxa"/>
          </w:tcPr>
          <w:p w14:paraId="21613A5A"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0.490725</w:t>
            </w:r>
          </w:p>
        </w:tc>
        <w:tc>
          <w:tcPr>
            <w:tcW w:w="1667" w:type="dxa"/>
          </w:tcPr>
          <w:p w14:paraId="2A08556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0.499941</w:t>
            </w:r>
          </w:p>
        </w:tc>
        <w:tc>
          <w:tcPr>
            <w:tcW w:w="1741" w:type="dxa"/>
          </w:tcPr>
          <w:p w14:paraId="1CC2226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0.495290</w:t>
            </w:r>
          </w:p>
        </w:tc>
        <w:tc>
          <w:tcPr>
            <w:tcW w:w="1810" w:type="dxa"/>
          </w:tcPr>
          <w:p w14:paraId="5EAF4B5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0.981336</w:t>
            </w:r>
          </w:p>
        </w:tc>
      </w:tr>
      <w:tr w:rsidR="003E4E1E" w:rsidRPr="00607AB7" w14:paraId="5FFFEA36" w14:textId="77777777" w:rsidTr="00FB62A3">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551" w:type="dxa"/>
          </w:tcPr>
          <w:p w14:paraId="66AA3E73" w14:textId="77777777" w:rsidR="003E4E1E" w:rsidRPr="00607AB7" w:rsidRDefault="003E4E1E" w:rsidP="00FB62A3">
            <w:pPr>
              <w:pStyle w:val="NormalWeb"/>
            </w:pPr>
            <w:r w:rsidRPr="00607AB7">
              <w:t>Decision Tree</w:t>
            </w:r>
          </w:p>
        </w:tc>
        <w:tc>
          <w:tcPr>
            <w:tcW w:w="1731" w:type="dxa"/>
          </w:tcPr>
          <w:p w14:paraId="2C2AB2B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0.534945</w:t>
            </w:r>
          </w:p>
        </w:tc>
        <w:tc>
          <w:tcPr>
            <w:tcW w:w="1667" w:type="dxa"/>
          </w:tcPr>
          <w:p w14:paraId="7D16263C"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0.539829</w:t>
            </w:r>
          </w:p>
        </w:tc>
        <w:tc>
          <w:tcPr>
            <w:tcW w:w="1741" w:type="dxa"/>
          </w:tcPr>
          <w:p w14:paraId="55C5C840"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0.537179</w:t>
            </w:r>
          </w:p>
        </w:tc>
        <w:tc>
          <w:tcPr>
            <w:tcW w:w="1810" w:type="dxa"/>
          </w:tcPr>
          <w:p w14:paraId="1FA03437"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0.963940</w:t>
            </w:r>
          </w:p>
        </w:tc>
      </w:tr>
      <w:tr w:rsidR="003E4E1E" w:rsidRPr="00607AB7" w14:paraId="2D59E5E7" w14:textId="77777777" w:rsidTr="00FB62A3">
        <w:trPr>
          <w:trHeight w:val="383"/>
        </w:trPr>
        <w:tc>
          <w:tcPr>
            <w:cnfStyle w:val="001000000000" w:firstRow="0" w:lastRow="0" w:firstColumn="1" w:lastColumn="0" w:oddVBand="0" w:evenVBand="0" w:oddHBand="0" w:evenHBand="0" w:firstRowFirstColumn="0" w:firstRowLastColumn="0" w:lastRowFirstColumn="0" w:lastRowLastColumn="0"/>
            <w:tcW w:w="2551" w:type="dxa"/>
          </w:tcPr>
          <w:p w14:paraId="77C8F759" w14:textId="77777777" w:rsidR="003E4E1E" w:rsidRPr="00607AB7" w:rsidRDefault="003E4E1E" w:rsidP="00FB62A3">
            <w:pPr>
              <w:pStyle w:val="NormalWeb"/>
            </w:pPr>
            <w:r w:rsidRPr="00607AB7">
              <w:t>K-Nearest Neighbour</w:t>
            </w:r>
          </w:p>
        </w:tc>
        <w:tc>
          <w:tcPr>
            <w:tcW w:w="1731" w:type="dxa"/>
          </w:tcPr>
          <w:p w14:paraId="73C61A73"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0.490725</w:t>
            </w:r>
          </w:p>
        </w:tc>
        <w:tc>
          <w:tcPr>
            <w:tcW w:w="1667" w:type="dxa"/>
          </w:tcPr>
          <w:p w14:paraId="11F1973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0.499941</w:t>
            </w:r>
          </w:p>
        </w:tc>
        <w:tc>
          <w:tcPr>
            <w:tcW w:w="1741" w:type="dxa"/>
          </w:tcPr>
          <w:p w14:paraId="7C426F3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0.495290</w:t>
            </w:r>
          </w:p>
        </w:tc>
        <w:tc>
          <w:tcPr>
            <w:tcW w:w="1810" w:type="dxa"/>
          </w:tcPr>
          <w:p w14:paraId="1BB2970F"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0.981336</w:t>
            </w:r>
          </w:p>
        </w:tc>
      </w:tr>
      <w:tr w:rsidR="003E4E1E" w:rsidRPr="00607AB7" w14:paraId="46463618" w14:textId="77777777" w:rsidTr="00FB62A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551" w:type="dxa"/>
          </w:tcPr>
          <w:p w14:paraId="6CD5A562" w14:textId="77777777" w:rsidR="003E4E1E" w:rsidRPr="00607AB7" w:rsidRDefault="003E4E1E" w:rsidP="00FB62A3">
            <w:pPr>
              <w:pStyle w:val="NormalWeb"/>
            </w:pPr>
            <w:proofErr w:type="spellStart"/>
            <w:r w:rsidRPr="00607AB7">
              <w:t>Adaboost</w:t>
            </w:r>
            <w:proofErr w:type="spellEnd"/>
          </w:p>
        </w:tc>
        <w:tc>
          <w:tcPr>
            <w:tcW w:w="1731" w:type="dxa"/>
          </w:tcPr>
          <w:p w14:paraId="5B3691F7"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0.490723</w:t>
            </w:r>
          </w:p>
        </w:tc>
        <w:tc>
          <w:tcPr>
            <w:tcW w:w="1667" w:type="dxa"/>
          </w:tcPr>
          <w:p w14:paraId="578AAA30"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0.499824</w:t>
            </w:r>
          </w:p>
        </w:tc>
        <w:tc>
          <w:tcPr>
            <w:tcW w:w="1741" w:type="dxa"/>
          </w:tcPr>
          <w:p w14:paraId="7DAFDE2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0.495231</w:t>
            </w:r>
          </w:p>
        </w:tc>
        <w:tc>
          <w:tcPr>
            <w:tcW w:w="1810" w:type="dxa"/>
          </w:tcPr>
          <w:p w14:paraId="5EE9B15D"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0.981106</w:t>
            </w:r>
          </w:p>
        </w:tc>
      </w:tr>
      <w:tr w:rsidR="003E4E1E" w:rsidRPr="00607AB7" w14:paraId="2A387EBF" w14:textId="77777777" w:rsidTr="00FB62A3">
        <w:trPr>
          <w:trHeight w:val="501"/>
        </w:trPr>
        <w:tc>
          <w:tcPr>
            <w:cnfStyle w:val="001000000000" w:firstRow="0" w:lastRow="0" w:firstColumn="1" w:lastColumn="0" w:oddVBand="0" w:evenVBand="0" w:oddHBand="0" w:evenHBand="0" w:firstRowFirstColumn="0" w:firstRowLastColumn="0" w:lastRowFirstColumn="0" w:lastRowLastColumn="0"/>
            <w:tcW w:w="2551" w:type="dxa"/>
          </w:tcPr>
          <w:p w14:paraId="0E96137C" w14:textId="77777777" w:rsidR="003E4E1E" w:rsidRPr="00607AB7" w:rsidRDefault="003E4E1E" w:rsidP="00FB62A3">
            <w:pPr>
              <w:pStyle w:val="NormalWeb"/>
            </w:pPr>
            <w:r w:rsidRPr="00607AB7">
              <w:t>Multi-Layer Perception</w:t>
            </w:r>
          </w:p>
        </w:tc>
        <w:tc>
          <w:tcPr>
            <w:tcW w:w="1731" w:type="dxa"/>
          </w:tcPr>
          <w:p w14:paraId="2E762A9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0.490726</w:t>
            </w:r>
          </w:p>
        </w:tc>
        <w:tc>
          <w:tcPr>
            <w:tcW w:w="1667" w:type="dxa"/>
          </w:tcPr>
          <w:p w14:paraId="064C41E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0.500000</w:t>
            </w:r>
          </w:p>
        </w:tc>
        <w:tc>
          <w:tcPr>
            <w:tcW w:w="1741" w:type="dxa"/>
          </w:tcPr>
          <w:p w14:paraId="36887E4D"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0.495319</w:t>
            </w:r>
          </w:p>
        </w:tc>
        <w:tc>
          <w:tcPr>
            <w:tcW w:w="1810" w:type="dxa"/>
          </w:tcPr>
          <w:p w14:paraId="2D622BD6"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0.981452</w:t>
            </w:r>
          </w:p>
        </w:tc>
      </w:tr>
      <w:tr w:rsidR="003E4E1E" w:rsidRPr="00607AB7" w14:paraId="5D18E7A3" w14:textId="77777777" w:rsidTr="00FB62A3">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551" w:type="dxa"/>
          </w:tcPr>
          <w:p w14:paraId="54631C3C" w14:textId="77777777" w:rsidR="003E4E1E" w:rsidRPr="00607AB7" w:rsidRDefault="003E4E1E" w:rsidP="00FB62A3">
            <w:pPr>
              <w:pStyle w:val="NormalWeb"/>
            </w:pPr>
            <w:proofErr w:type="spellStart"/>
            <w:r w:rsidRPr="00607AB7">
              <w:t>Navive</w:t>
            </w:r>
            <w:proofErr w:type="spellEnd"/>
            <w:r w:rsidRPr="00607AB7">
              <w:t xml:space="preserve"> Bayes</w:t>
            </w:r>
          </w:p>
        </w:tc>
        <w:tc>
          <w:tcPr>
            <w:tcW w:w="1731" w:type="dxa"/>
          </w:tcPr>
          <w:p w14:paraId="793F022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0.530482</w:t>
            </w:r>
          </w:p>
        </w:tc>
        <w:tc>
          <w:tcPr>
            <w:tcW w:w="1667" w:type="dxa"/>
          </w:tcPr>
          <w:p w14:paraId="0141D87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0.540998</w:t>
            </w:r>
          </w:p>
        </w:tc>
        <w:tc>
          <w:tcPr>
            <w:tcW w:w="1741" w:type="dxa"/>
          </w:tcPr>
          <w:p w14:paraId="561A7931"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0.534696</w:t>
            </w:r>
          </w:p>
        </w:tc>
        <w:tc>
          <w:tcPr>
            <w:tcW w:w="1810" w:type="dxa"/>
          </w:tcPr>
          <w:p w14:paraId="50A82178"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0.960253</w:t>
            </w:r>
          </w:p>
        </w:tc>
      </w:tr>
      <w:tr w:rsidR="003E4E1E" w:rsidRPr="00607AB7" w14:paraId="45D530CC" w14:textId="77777777" w:rsidTr="00FB62A3">
        <w:trPr>
          <w:trHeight w:val="389"/>
        </w:trPr>
        <w:tc>
          <w:tcPr>
            <w:cnfStyle w:val="001000000000" w:firstRow="0" w:lastRow="0" w:firstColumn="1" w:lastColumn="0" w:oddVBand="0" w:evenVBand="0" w:oddHBand="0" w:evenHBand="0" w:firstRowFirstColumn="0" w:firstRowLastColumn="0" w:lastRowFirstColumn="0" w:lastRowLastColumn="0"/>
            <w:tcW w:w="2551" w:type="dxa"/>
          </w:tcPr>
          <w:p w14:paraId="1F7B3966" w14:textId="77777777" w:rsidR="003E4E1E" w:rsidRPr="00607AB7" w:rsidRDefault="003E4E1E" w:rsidP="00FB62A3">
            <w:pPr>
              <w:pStyle w:val="NormalWeb"/>
            </w:pPr>
            <w:r w:rsidRPr="00607AB7">
              <w:t>Logistic Regression</w:t>
            </w:r>
          </w:p>
        </w:tc>
        <w:tc>
          <w:tcPr>
            <w:tcW w:w="1731" w:type="dxa"/>
          </w:tcPr>
          <w:p w14:paraId="5555C815"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0.490726</w:t>
            </w:r>
          </w:p>
        </w:tc>
        <w:tc>
          <w:tcPr>
            <w:tcW w:w="1667" w:type="dxa"/>
          </w:tcPr>
          <w:p w14:paraId="56E9B926"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0.500000</w:t>
            </w:r>
          </w:p>
        </w:tc>
        <w:tc>
          <w:tcPr>
            <w:tcW w:w="1741" w:type="dxa"/>
          </w:tcPr>
          <w:p w14:paraId="5F70D9B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0.495319</w:t>
            </w:r>
          </w:p>
        </w:tc>
        <w:tc>
          <w:tcPr>
            <w:tcW w:w="1810" w:type="dxa"/>
          </w:tcPr>
          <w:p w14:paraId="075E404B"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0.981452</w:t>
            </w:r>
          </w:p>
        </w:tc>
      </w:tr>
      <w:tr w:rsidR="003E4E1E" w:rsidRPr="00607AB7" w14:paraId="5AB3445B" w14:textId="77777777" w:rsidTr="00FB62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551" w:type="dxa"/>
          </w:tcPr>
          <w:p w14:paraId="1EBDDAC0" w14:textId="77777777" w:rsidR="003E4E1E" w:rsidRPr="00607AB7" w:rsidRDefault="003E4E1E" w:rsidP="00FB62A3">
            <w:pPr>
              <w:pStyle w:val="NormalWeb"/>
            </w:pPr>
            <w:r w:rsidRPr="00607AB7">
              <w:t>Gradient Boosting</w:t>
            </w:r>
          </w:p>
        </w:tc>
        <w:tc>
          <w:tcPr>
            <w:tcW w:w="1731" w:type="dxa"/>
          </w:tcPr>
          <w:p w14:paraId="747DCD04"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0.490723</w:t>
            </w:r>
          </w:p>
        </w:tc>
        <w:tc>
          <w:tcPr>
            <w:tcW w:w="1667" w:type="dxa"/>
          </w:tcPr>
          <w:p w14:paraId="192F076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0.499824</w:t>
            </w:r>
          </w:p>
        </w:tc>
        <w:tc>
          <w:tcPr>
            <w:tcW w:w="1741" w:type="dxa"/>
          </w:tcPr>
          <w:p w14:paraId="3C3C5C2D"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0.495231</w:t>
            </w:r>
          </w:p>
        </w:tc>
        <w:tc>
          <w:tcPr>
            <w:tcW w:w="1810" w:type="dxa"/>
          </w:tcPr>
          <w:p w14:paraId="72A90F0C"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0.981106</w:t>
            </w:r>
          </w:p>
        </w:tc>
      </w:tr>
      <w:tr w:rsidR="003E4E1E" w:rsidRPr="00607AB7" w14:paraId="7E5F8A19" w14:textId="77777777" w:rsidTr="00FB62A3">
        <w:trPr>
          <w:trHeight w:val="361"/>
        </w:trPr>
        <w:tc>
          <w:tcPr>
            <w:cnfStyle w:val="001000000000" w:firstRow="0" w:lastRow="0" w:firstColumn="1" w:lastColumn="0" w:oddVBand="0" w:evenVBand="0" w:oddHBand="0" w:evenHBand="0" w:firstRowFirstColumn="0" w:firstRowLastColumn="0" w:lastRowFirstColumn="0" w:lastRowLastColumn="0"/>
            <w:tcW w:w="2551" w:type="dxa"/>
          </w:tcPr>
          <w:p w14:paraId="2A5240C9" w14:textId="77777777" w:rsidR="003E4E1E" w:rsidRPr="00607AB7" w:rsidRDefault="003E4E1E" w:rsidP="00FB62A3">
            <w:pPr>
              <w:pStyle w:val="NormalWeb"/>
            </w:pPr>
            <w:r w:rsidRPr="00607AB7">
              <w:t>Nearest Centroid</w:t>
            </w:r>
          </w:p>
        </w:tc>
        <w:tc>
          <w:tcPr>
            <w:tcW w:w="1731" w:type="dxa"/>
          </w:tcPr>
          <w:p w14:paraId="308C1DD0"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0.497956</w:t>
            </w:r>
          </w:p>
        </w:tc>
        <w:tc>
          <w:tcPr>
            <w:tcW w:w="1667" w:type="dxa"/>
          </w:tcPr>
          <w:p w14:paraId="0A607049"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0.471940</w:t>
            </w:r>
          </w:p>
        </w:tc>
        <w:tc>
          <w:tcPr>
            <w:tcW w:w="1741" w:type="dxa"/>
          </w:tcPr>
          <w:p w14:paraId="30C04B1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0.350843</w:t>
            </w:r>
          </w:p>
        </w:tc>
        <w:tc>
          <w:tcPr>
            <w:tcW w:w="1810" w:type="dxa"/>
          </w:tcPr>
          <w:p w14:paraId="5C0D1EB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0.507719</w:t>
            </w:r>
          </w:p>
        </w:tc>
      </w:tr>
      <w:tr w:rsidR="003E4E1E" w:rsidRPr="00607AB7" w14:paraId="25FAA518" w14:textId="77777777" w:rsidTr="00FB62A3">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551" w:type="dxa"/>
          </w:tcPr>
          <w:p w14:paraId="3241CF74" w14:textId="77777777" w:rsidR="003E4E1E" w:rsidRPr="00607AB7" w:rsidRDefault="003E4E1E" w:rsidP="00FB62A3">
            <w:pPr>
              <w:pStyle w:val="NormalWeb"/>
            </w:pPr>
            <w:r w:rsidRPr="00607AB7">
              <w:t xml:space="preserve">Voting </w:t>
            </w:r>
            <w:proofErr w:type="gramStart"/>
            <w:r w:rsidRPr="00607AB7">
              <w:t>Classifier(</w:t>
            </w:r>
            <w:proofErr w:type="gramEnd"/>
            <w:r w:rsidRPr="00607AB7">
              <w:t>LR+SVM)</w:t>
            </w:r>
          </w:p>
        </w:tc>
        <w:tc>
          <w:tcPr>
            <w:tcW w:w="1731" w:type="dxa"/>
          </w:tcPr>
          <w:p w14:paraId="21C05E0C"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0.490726</w:t>
            </w:r>
          </w:p>
        </w:tc>
        <w:tc>
          <w:tcPr>
            <w:tcW w:w="1667" w:type="dxa"/>
          </w:tcPr>
          <w:p w14:paraId="6BE4C215"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0.500000</w:t>
            </w:r>
          </w:p>
        </w:tc>
        <w:tc>
          <w:tcPr>
            <w:tcW w:w="1741" w:type="dxa"/>
          </w:tcPr>
          <w:p w14:paraId="41F683A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0.495312</w:t>
            </w:r>
          </w:p>
        </w:tc>
        <w:tc>
          <w:tcPr>
            <w:tcW w:w="1810" w:type="dxa"/>
          </w:tcPr>
          <w:p w14:paraId="2925B0C1"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0.981452</w:t>
            </w:r>
          </w:p>
        </w:tc>
      </w:tr>
      <w:tr w:rsidR="003E4E1E" w:rsidRPr="00607AB7" w14:paraId="5FB1EA10" w14:textId="77777777" w:rsidTr="00FB62A3">
        <w:trPr>
          <w:trHeight w:val="346"/>
        </w:trPr>
        <w:tc>
          <w:tcPr>
            <w:cnfStyle w:val="001000000000" w:firstRow="0" w:lastRow="0" w:firstColumn="1" w:lastColumn="0" w:oddVBand="0" w:evenVBand="0" w:oddHBand="0" w:evenHBand="0" w:firstRowFirstColumn="0" w:firstRowLastColumn="0" w:lastRowFirstColumn="0" w:lastRowLastColumn="0"/>
            <w:tcW w:w="2551" w:type="dxa"/>
          </w:tcPr>
          <w:p w14:paraId="1B9C606A" w14:textId="77777777" w:rsidR="003E4E1E" w:rsidRPr="00607AB7" w:rsidRDefault="003E4E1E" w:rsidP="00FB62A3">
            <w:pPr>
              <w:pStyle w:val="NormalWeb"/>
            </w:pPr>
            <w:r w:rsidRPr="00607AB7">
              <w:t>Perceptron</w:t>
            </w:r>
          </w:p>
        </w:tc>
        <w:tc>
          <w:tcPr>
            <w:tcW w:w="1731" w:type="dxa"/>
          </w:tcPr>
          <w:p w14:paraId="592B7C0D"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0.490717</w:t>
            </w:r>
          </w:p>
        </w:tc>
        <w:tc>
          <w:tcPr>
            <w:tcW w:w="1667" w:type="dxa"/>
          </w:tcPr>
          <w:p w14:paraId="7442EBB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0.499530</w:t>
            </w:r>
          </w:p>
        </w:tc>
        <w:tc>
          <w:tcPr>
            <w:tcW w:w="1741" w:type="dxa"/>
          </w:tcPr>
          <w:p w14:paraId="465ABCE0"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0.495085</w:t>
            </w:r>
          </w:p>
        </w:tc>
        <w:tc>
          <w:tcPr>
            <w:tcW w:w="1810" w:type="dxa"/>
          </w:tcPr>
          <w:p w14:paraId="220CCA19"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0.980530</w:t>
            </w:r>
          </w:p>
        </w:tc>
      </w:tr>
    </w:tbl>
    <w:p w14:paraId="476D3E81" w14:textId="77777777" w:rsidR="003E4E1E" w:rsidRPr="00607AB7" w:rsidRDefault="003E4E1E" w:rsidP="003E4E1E">
      <w:pPr>
        <w:pStyle w:val="NormalWeb"/>
      </w:pPr>
      <w:r w:rsidRPr="00607AB7">
        <w:rPr>
          <w:b/>
          <w:bCs/>
        </w:rPr>
        <w:t xml:space="preserve">             </w:t>
      </w:r>
      <w:r w:rsidRPr="00607AB7">
        <w:t xml:space="preserve">Table 2: Classification Report of all used </w:t>
      </w:r>
      <w:proofErr w:type="gramStart"/>
      <w:r w:rsidRPr="00607AB7">
        <w:t>algorithms  without</w:t>
      </w:r>
      <w:proofErr w:type="gramEnd"/>
      <w:r w:rsidRPr="00607AB7">
        <w:t xml:space="preserve"> Optimization</w:t>
      </w:r>
    </w:p>
    <w:tbl>
      <w:tblPr>
        <w:tblStyle w:val="GridTable4-Accent3"/>
        <w:tblW w:w="9421" w:type="dxa"/>
        <w:tblLook w:val="04A0" w:firstRow="1" w:lastRow="0" w:firstColumn="1" w:lastColumn="0" w:noHBand="0" w:noVBand="1"/>
      </w:tblPr>
      <w:tblGrid>
        <w:gridCol w:w="2530"/>
        <w:gridCol w:w="1716"/>
        <w:gridCol w:w="1654"/>
        <w:gridCol w:w="1726"/>
        <w:gridCol w:w="1795"/>
      </w:tblGrid>
      <w:tr w:rsidR="003E4E1E" w:rsidRPr="00607AB7" w14:paraId="1D600419" w14:textId="77777777" w:rsidTr="00FB62A3">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530" w:type="dxa"/>
          </w:tcPr>
          <w:p w14:paraId="4503BAC6" w14:textId="77777777" w:rsidR="003E4E1E" w:rsidRPr="00607AB7" w:rsidRDefault="003E4E1E" w:rsidP="00FB62A3">
            <w:pPr>
              <w:pStyle w:val="NormalWeb"/>
              <w:jc w:val="center"/>
            </w:pPr>
            <w:r w:rsidRPr="00607AB7">
              <w:t>METHOD</w:t>
            </w:r>
          </w:p>
          <w:p w14:paraId="3B210496" w14:textId="77777777" w:rsidR="003E4E1E" w:rsidRPr="00607AB7" w:rsidRDefault="003E4E1E" w:rsidP="00FB62A3">
            <w:pPr>
              <w:pStyle w:val="NormalWeb"/>
              <w:jc w:val="center"/>
            </w:pPr>
          </w:p>
        </w:tc>
        <w:tc>
          <w:tcPr>
            <w:tcW w:w="1716" w:type="dxa"/>
          </w:tcPr>
          <w:p w14:paraId="7CB9D358"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PRECISSION</w:t>
            </w:r>
          </w:p>
        </w:tc>
        <w:tc>
          <w:tcPr>
            <w:tcW w:w="1654" w:type="dxa"/>
          </w:tcPr>
          <w:p w14:paraId="7FEDC389"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RECALL</w:t>
            </w:r>
          </w:p>
        </w:tc>
        <w:tc>
          <w:tcPr>
            <w:tcW w:w="1726" w:type="dxa"/>
          </w:tcPr>
          <w:p w14:paraId="5F73669D"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F-MEASURE</w:t>
            </w:r>
          </w:p>
        </w:tc>
        <w:tc>
          <w:tcPr>
            <w:tcW w:w="1795" w:type="dxa"/>
          </w:tcPr>
          <w:p w14:paraId="69347B03"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ACCURACY</w:t>
            </w:r>
          </w:p>
        </w:tc>
      </w:tr>
      <w:tr w:rsidR="003E4E1E" w:rsidRPr="00607AB7" w14:paraId="795FD352" w14:textId="77777777" w:rsidTr="00FB62A3">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530" w:type="dxa"/>
          </w:tcPr>
          <w:p w14:paraId="0789FD0A" w14:textId="77777777" w:rsidR="003E4E1E" w:rsidRPr="00607AB7" w:rsidRDefault="003E4E1E" w:rsidP="00FB62A3">
            <w:pPr>
              <w:pStyle w:val="NormalWeb"/>
            </w:pPr>
            <w:r w:rsidRPr="00607AB7">
              <w:t>SVM</w:t>
            </w:r>
          </w:p>
        </w:tc>
        <w:tc>
          <w:tcPr>
            <w:tcW w:w="1716" w:type="dxa"/>
          </w:tcPr>
          <w:p w14:paraId="53BD26D3"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0.9999</w:t>
            </w:r>
          </w:p>
        </w:tc>
        <w:tc>
          <w:tcPr>
            <w:tcW w:w="1654" w:type="dxa"/>
          </w:tcPr>
          <w:p w14:paraId="1A873D5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0.9999</w:t>
            </w:r>
          </w:p>
        </w:tc>
        <w:tc>
          <w:tcPr>
            <w:tcW w:w="1726" w:type="dxa"/>
          </w:tcPr>
          <w:p w14:paraId="5149713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0.9999</w:t>
            </w:r>
          </w:p>
        </w:tc>
        <w:tc>
          <w:tcPr>
            <w:tcW w:w="1795" w:type="dxa"/>
          </w:tcPr>
          <w:p w14:paraId="09897525"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0.9999</w:t>
            </w:r>
          </w:p>
        </w:tc>
      </w:tr>
      <w:tr w:rsidR="003E4E1E" w:rsidRPr="00607AB7" w14:paraId="5B1E45C5" w14:textId="77777777" w:rsidTr="00FB62A3">
        <w:trPr>
          <w:trHeight w:val="313"/>
        </w:trPr>
        <w:tc>
          <w:tcPr>
            <w:cnfStyle w:val="001000000000" w:firstRow="0" w:lastRow="0" w:firstColumn="1" w:lastColumn="0" w:oddVBand="0" w:evenVBand="0" w:oddHBand="0" w:evenHBand="0" w:firstRowFirstColumn="0" w:firstRowLastColumn="0" w:lastRowFirstColumn="0" w:lastRowLastColumn="0"/>
            <w:tcW w:w="2530" w:type="dxa"/>
          </w:tcPr>
          <w:p w14:paraId="6C3AEA8C" w14:textId="77777777" w:rsidR="003E4E1E" w:rsidRPr="00607AB7" w:rsidRDefault="003E4E1E" w:rsidP="00FB62A3">
            <w:pPr>
              <w:pStyle w:val="NormalWeb"/>
            </w:pPr>
            <w:r w:rsidRPr="00607AB7">
              <w:t>Random Forest</w:t>
            </w:r>
          </w:p>
        </w:tc>
        <w:tc>
          <w:tcPr>
            <w:tcW w:w="1716" w:type="dxa"/>
          </w:tcPr>
          <w:p w14:paraId="2B44DD25"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0.9988</w:t>
            </w:r>
          </w:p>
        </w:tc>
        <w:tc>
          <w:tcPr>
            <w:tcW w:w="1654" w:type="dxa"/>
          </w:tcPr>
          <w:p w14:paraId="0BE497A8"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0.9986</w:t>
            </w:r>
          </w:p>
        </w:tc>
        <w:tc>
          <w:tcPr>
            <w:tcW w:w="1726" w:type="dxa"/>
          </w:tcPr>
          <w:p w14:paraId="5B9AB8E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0.9987</w:t>
            </w:r>
          </w:p>
        </w:tc>
        <w:tc>
          <w:tcPr>
            <w:tcW w:w="1795" w:type="dxa"/>
          </w:tcPr>
          <w:p w14:paraId="59B3A06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0.9985</w:t>
            </w:r>
          </w:p>
        </w:tc>
      </w:tr>
      <w:tr w:rsidR="003E4E1E" w:rsidRPr="00607AB7" w14:paraId="1976DCE9" w14:textId="77777777" w:rsidTr="00FB62A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30" w:type="dxa"/>
          </w:tcPr>
          <w:p w14:paraId="33677E0B" w14:textId="77777777" w:rsidR="003E4E1E" w:rsidRPr="00607AB7" w:rsidRDefault="003E4E1E" w:rsidP="00FB62A3">
            <w:pPr>
              <w:pStyle w:val="NormalWeb"/>
            </w:pPr>
            <w:r w:rsidRPr="00607AB7">
              <w:t>Decision Tree</w:t>
            </w:r>
          </w:p>
        </w:tc>
        <w:tc>
          <w:tcPr>
            <w:tcW w:w="1716" w:type="dxa"/>
          </w:tcPr>
          <w:p w14:paraId="245B3FE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0.987459</w:t>
            </w:r>
          </w:p>
        </w:tc>
        <w:tc>
          <w:tcPr>
            <w:tcW w:w="1654" w:type="dxa"/>
          </w:tcPr>
          <w:tbl>
            <w:tblPr>
              <w:tblW w:w="1132" w:type="dxa"/>
              <w:tblCellSpacing w:w="15" w:type="dxa"/>
              <w:tblCellMar>
                <w:top w:w="15" w:type="dxa"/>
                <w:left w:w="15" w:type="dxa"/>
                <w:bottom w:w="15" w:type="dxa"/>
                <w:right w:w="15" w:type="dxa"/>
              </w:tblCellMar>
              <w:tblLook w:val="04A0" w:firstRow="1" w:lastRow="0" w:firstColumn="1" w:lastColumn="0" w:noHBand="0" w:noVBand="1"/>
            </w:tblPr>
            <w:tblGrid>
              <w:gridCol w:w="1132"/>
            </w:tblGrid>
            <w:tr w:rsidR="003E4E1E" w:rsidRPr="00607AB7" w14:paraId="04FCB28A" w14:textId="77777777" w:rsidTr="00FB62A3">
              <w:trPr>
                <w:trHeight w:val="203"/>
                <w:tblCellSpacing w:w="15" w:type="dxa"/>
              </w:trPr>
              <w:tc>
                <w:tcPr>
                  <w:tcW w:w="0" w:type="auto"/>
                  <w:vAlign w:val="center"/>
                  <w:hideMark/>
                </w:tcPr>
                <w:p w14:paraId="5BAFDEA1" w14:textId="77777777" w:rsidR="003E4E1E" w:rsidRPr="00607AB7" w:rsidRDefault="003E4E1E" w:rsidP="00FB62A3">
                  <w:pPr>
                    <w:spacing w:after="0" w:line="240" w:lineRule="auto"/>
                    <w:jc w:val="center"/>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 xml:space="preserve">    0.99062</w:t>
                  </w:r>
                </w:p>
              </w:tc>
            </w:tr>
          </w:tbl>
          <w:p w14:paraId="6D5A08C2" w14:textId="77777777" w:rsidR="003E4E1E" w:rsidRPr="00607AB7" w:rsidRDefault="003E4E1E" w:rsidP="00FB62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vanish/>
                <w:kern w:val="0"/>
                <w:sz w:val="24"/>
                <w:szCs w:val="24"/>
                <w:lang w:eastAsia="en-IN"/>
                <w14:ligatures w14:val="none"/>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E4E1E" w:rsidRPr="00607AB7" w14:paraId="030A1E84" w14:textId="77777777" w:rsidTr="00FB62A3">
              <w:trPr>
                <w:trHeight w:hRule="exact" w:val="9"/>
                <w:tblCellSpacing w:w="15" w:type="dxa"/>
              </w:trPr>
              <w:tc>
                <w:tcPr>
                  <w:tcW w:w="0" w:type="auto"/>
                  <w:vAlign w:val="center"/>
                  <w:hideMark/>
                </w:tcPr>
                <w:p w14:paraId="320EF642" w14:textId="77777777" w:rsidR="003E4E1E" w:rsidRPr="00607AB7" w:rsidRDefault="003E4E1E" w:rsidP="00FB62A3">
                  <w:pPr>
                    <w:spacing w:after="0" w:line="240" w:lineRule="auto"/>
                    <w:jc w:val="center"/>
                    <w:rPr>
                      <w:rFonts w:ascii="Times New Roman" w:eastAsia="Times New Roman" w:hAnsi="Times New Roman" w:cs="Times New Roman"/>
                      <w:kern w:val="0"/>
                      <w:lang w:eastAsia="en-IN"/>
                      <w14:ligatures w14:val="none"/>
                    </w:rPr>
                  </w:pPr>
                </w:p>
              </w:tc>
            </w:tr>
          </w:tbl>
          <w:p w14:paraId="36416DF1"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p>
        </w:tc>
        <w:tc>
          <w:tcPr>
            <w:tcW w:w="1726" w:type="dxa"/>
          </w:tcPr>
          <w:p w14:paraId="0723950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0.988907</w:t>
            </w:r>
          </w:p>
        </w:tc>
        <w:tc>
          <w:tcPr>
            <w:tcW w:w="1795" w:type="dxa"/>
          </w:tcPr>
          <w:p w14:paraId="7B196CF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0.99813</w:t>
            </w:r>
          </w:p>
        </w:tc>
      </w:tr>
      <w:tr w:rsidR="003E4E1E" w:rsidRPr="00607AB7" w14:paraId="67FEE5A1" w14:textId="77777777" w:rsidTr="00FB62A3">
        <w:trPr>
          <w:trHeight w:val="190"/>
        </w:trPr>
        <w:tc>
          <w:tcPr>
            <w:cnfStyle w:val="001000000000" w:firstRow="0" w:lastRow="0" w:firstColumn="1" w:lastColumn="0" w:oddVBand="0" w:evenVBand="0" w:oddHBand="0" w:evenHBand="0" w:firstRowFirstColumn="0" w:firstRowLastColumn="0" w:lastRowFirstColumn="0" w:lastRowLastColumn="0"/>
            <w:tcW w:w="2530" w:type="dxa"/>
          </w:tcPr>
          <w:p w14:paraId="000596B6" w14:textId="77777777" w:rsidR="003E4E1E" w:rsidRPr="00607AB7" w:rsidRDefault="003E4E1E" w:rsidP="00FB62A3">
            <w:pPr>
              <w:pStyle w:val="NormalWeb"/>
            </w:pPr>
            <w:r w:rsidRPr="00607AB7">
              <w:t>K-Nearest Neighbour</w:t>
            </w:r>
          </w:p>
        </w:tc>
        <w:tc>
          <w:tcPr>
            <w:tcW w:w="1716" w:type="dxa"/>
          </w:tcPr>
          <w:p w14:paraId="7173833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0.970936</w:t>
            </w:r>
          </w:p>
        </w:tc>
        <w:tc>
          <w:tcPr>
            <w:tcW w:w="1654" w:type="dxa"/>
          </w:tcPr>
          <w:p w14:paraId="777D5FD8"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0.965904</w:t>
            </w:r>
          </w:p>
        </w:tc>
        <w:tc>
          <w:tcPr>
            <w:tcW w:w="1726" w:type="dxa"/>
          </w:tcPr>
          <w:p w14:paraId="1FD2D62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0.966412</w:t>
            </w:r>
          </w:p>
        </w:tc>
        <w:tc>
          <w:tcPr>
            <w:tcW w:w="1795" w:type="dxa"/>
          </w:tcPr>
          <w:p w14:paraId="766DA925"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0.963151</w:t>
            </w:r>
          </w:p>
        </w:tc>
      </w:tr>
      <w:tr w:rsidR="003E4E1E" w:rsidRPr="00607AB7" w14:paraId="4C0D41A7" w14:textId="77777777" w:rsidTr="00FB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30" w:type="dxa"/>
          </w:tcPr>
          <w:p w14:paraId="38BC2EA0" w14:textId="77777777" w:rsidR="003E4E1E" w:rsidRPr="00607AB7" w:rsidRDefault="003E4E1E" w:rsidP="00FB62A3">
            <w:pPr>
              <w:pStyle w:val="NormalWeb"/>
            </w:pPr>
            <w:proofErr w:type="spellStart"/>
            <w:r w:rsidRPr="00607AB7">
              <w:t>Adaboost</w:t>
            </w:r>
            <w:proofErr w:type="spellEnd"/>
          </w:p>
        </w:tc>
        <w:tc>
          <w:tcPr>
            <w:tcW w:w="1716" w:type="dxa"/>
          </w:tcPr>
          <w:p w14:paraId="26558180"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0.779664</w:t>
            </w:r>
          </w:p>
        </w:tc>
        <w:tc>
          <w:tcPr>
            <w:tcW w:w="1654" w:type="dxa"/>
          </w:tcPr>
          <w:p w14:paraId="3955C904"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0.777434</w:t>
            </w:r>
          </w:p>
        </w:tc>
        <w:tc>
          <w:tcPr>
            <w:tcW w:w="1726" w:type="dxa"/>
          </w:tcPr>
          <w:p w14:paraId="2B0D7D2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0.781309</w:t>
            </w:r>
          </w:p>
        </w:tc>
        <w:tc>
          <w:tcPr>
            <w:tcW w:w="1795" w:type="dxa"/>
          </w:tcPr>
          <w:p w14:paraId="3F877E83"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0.786119</w:t>
            </w:r>
          </w:p>
        </w:tc>
      </w:tr>
      <w:tr w:rsidR="003E4E1E" w:rsidRPr="00607AB7" w14:paraId="75AC0C73" w14:textId="77777777" w:rsidTr="00FB62A3">
        <w:trPr>
          <w:trHeight w:val="319"/>
        </w:trPr>
        <w:tc>
          <w:tcPr>
            <w:cnfStyle w:val="001000000000" w:firstRow="0" w:lastRow="0" w:firstColumn="1" w:lastColumn="0" w:oddVBand="0" w:evenVBand="0" w:oddHBand="0" w:evenHBand="0" w:firstRowFirstColumn="0" w:firstRowLastColumn="0" w:lastRowFirstColumn="0" w:lastRowLastColumn="0"/>
            <w:tcW w:w="2530" w:type="dxa"/>
          </w:tcPr>
          <w:p w14:paraId="339C8A3F" w14:textId="77777777" w:rsidR="003E4E1E" w:rsidRPr="00607AB7" w:rsidRDefault="003E4E1E" w:rsidP="00FB62A3">
            <w:pPr>
              <w:pStyle w:val="NormalWeb"/>
            </w:pPr>
            <w:r w:rsidRPr="00607AB7">
              <w:t>MLP</w:t>
            </w:r>
          </w:p>
        </w:tc>
        <w:tc>
          <w:tcPr>
            <w:tcW w:w="1716" w:type="dxa"/>
          </w:tcPr>
          <w:p w14:paraId="17705FEA"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0.725862</w:t>
            </w:r>
          </w:p>
        </w:tc>
        <w:tc>
          <w:tcPr>
            <w:tcW w:w="1654" w:type="dxa"/>
          </w:tcPr>
          <w:p w14:paraId="4D1C635B"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0.412609</w:t>
            </w:r>
          </w:p>
        </w:tc>
        <w:tc>
          <w:tcPr>
            <w:tcW w:w="1726" w:type="dxa"/>
          </w:tcPr>
          <w:p w14:paraId="551C819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0.486994</w:t>
            </w:r>
          </w:p>
        </w:tc>
        <w:tc>
          <w:tcPr>
            <w:tcW w:w="1795" w:type="dxa"/>
          </w:tcPr>
          <w:p w14:paraId="41A5188F"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0.720116</w:t>
            </w:r>
          </w:p>
        </w:tc>
      </w:tr>
      <w:tr w:rsidR="003E4E1E" w:rsidRPr="00607AB7" w14:paraId="0CBBB452" w14:textId="77777777" w:rsidTr="00FB62A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30" w:type="dxa"/>
          </w:tcPr>
          <w:p w14:paraId="64668432" w14:textId="77777777" w:rsidR="003E4E1E" w:rsidRPr="00607AB7" w:rsidRDefault="003E4E1E" w:rsidP="00FB62A3">
            <w:pPr>
              <w:pStyle w:val="NormalWeb"/>
            </w:pPr>
            <w:proofErr w:type="spellStart"/>
            <w:r w:rsidRPr="00607AB7">
              <w:t>Navive</w:t>
            </w:r>
            <w:proofErr w:type="spellEnd"/>
            <w:r w:rsidRPr="00607AB7">
              <w:t xml:space="preserve"> Bayes</w:t>
            </w:r>
          </w:p>
        </w:tc>
        <w:tc>
          <w:tcPr>
            <w:tcW w:w="1716" w:type="dxa"/>
          </w:tcPr>
          <w:p w14:paraId="4BEA6C1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0.762703</w:t>
            </w:r>
          </w:p>
        </w:tc>
        <w:tc>
          <w:tcPr>
            <w:tcW w:w="1654" w:type="dxa"/>
          </w:tcPr>
          <w:p w14:paraId="7B40DCAE"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0.752881</w:t>
            </w:r>
          </w:p>
        </w:tc>
        <w:tc>
          <w:tcPr>
            <w:tcW w:w="1726" w:type="dxa"/>
          </w:tcPr>
          <w:p w14:paraId="025EFFDE"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0.753821</w:t>
            </w:r>
          </w:p>
        </w:tc>
        <w:tc>
          <w:tcPr>
            <w:tcW w:w="1795" w:type="dxa"/>
          </w:tcPr>
          <w:p w14:paraId="118A967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0.756605</w:t>
            </w:r>
          </w:p>
        </w:tc>
      </w:tr>
      <w:tr w:rsidR="003E4E1E" w:rsidRPr="00607AB7" w14:paraId="65042213" w14:textId="77777777" w:rsidTr="00FB62A3">
        <w:trPr>
          <w:trHeight w:val="317"/>
        </w:trPr>
        <w:tc>
          <w:tcPr>
            <w:cnfStyle w:val="001000000000" w:firstRow="0" w:lastRow="0" w:firstColumn="1" w:lastColumn="0" w:oddVBand="0" w:evenVBand="0" w:oddHBand="0" w:evenHBand="0" w:firstRowFirstColumn="0" w:firstRowLastColumn="0" w:lastRowFirstColumn="0" w:lastRowLastColumn="0"/>
            <w:tcW w:w="2530" w:type="dxa"/>
          </w:tcPr>
          <w:p w14:paraId="18016AC9" w14:textId="77777777" w:rsidR="003E4E1E" w:rsidRPr="00607AB7" w:rsidRDefault="003E4E1E" w:rsidP="00FB62A3">
            <w:pPr>
              <w:pStyle w:val="NormalWeb"/>
            </w:pPr>
            <w:r w:rsidRPr="00607AB7">
              <w:t>Logistic Regression</w:t>
            </w:r>
          </w:p>
        </w:tc>
        <w:tc>
          <w:tcPr>
            <w:tcW w:w="1716" w:type="dxa"/>
          </w:tcPr>
          <w:p w14:paraId="096A4EF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0.781127</w:t>
            </w:r>
          </w:p>
        </w:tc>
        <w:tc>
          <w:tcPr>
            <w:tcW w:w="1654" w:type="dxa"/>
          </w:tcPr>
          <w:p w14:paraId="4E63A761"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0.778051</w:t>
            </w:r>
          </w:p>
        </w:tc>
        <w:tc>
          <w:tcPr>
            <w:tcW w:w="1726" w:type="dxa"/>
          </w:tcPr>
          <w:p w14:paraId="60190BA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0.781443</w:t>
            </w:r>
          </w:p>
        </w:tc>
        <w:tc>
          <w:tcPr>
            <w:tcW w:w="1795" w:type="dxa"/>
          </w:tcPr>
          <w:p w14:paraId="3BE1EB14"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0.71443</w:t>
            </w:r>
          </w:p>
        </w:tc>
      </w:tr>
      <w:tr w:rsidR="003E4E1E" w:rsidRPr="00607AB7" w14:paraId="4A773DC5" w14:textId="77777777" w:rsidTr="00FB62A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530" w:type="dxa"/>
          </w:tcPr>
          <w:p w14:paraId="6A9C1B80" w14:textId="77777777" w:rsidR="003E4E1E" w:rsidRPr="00607AB7" w:rsidRDefault="003E4E1E" w:rsidP="00FB62A3">
            <w:pPr>
              <w:pStyle w:val="NormalWeb"/>
            </w:pPr>
            <w:r w:rsidRPr="00607AB7">
              <w:t>Gradient Boosting</w:t>
            </w:r>
          </w:p>
        </w:tc>
        <w:tc>
          <w:tcPr>
            <w:tcW w:w="1716" w:type="dxa"/>
          </w:tcPr>
          <w:p w14:paraId="01D7ED3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0.814948</w:t>
            </w:r>
          </w:p>
        </w:tc>
        <w:tc>
          <w:tcPr>
            <w:tcW w:w="1654" w:type="dxa"/>
          </w:tcPr>
          <w:p w14:paraId="53B45083"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0.810586</w:t>
            </w:r>
          </w:p>
        </w:tc>
        <w:tc>
          <w:tcPr>
            <w:tcW w:w="1726" w:type="dxa"/>
          </w:tcPr>
          <w:p w14:paraId="4781A34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0.813087</w:t>
            </w:r>
          </w:p>
        </w:tc>
        <w:tc>
          <w:tcPr>
            <w:tcW w:w="1795" w:type="dxa"/>
          </w:tcPr>
          <w:p w14:paraId="5360FA82"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0.813087</w:t>
            </w:r>
          </w:p>
        </w:tc>
      </w:tr>
      <w:tr w:rsidR="003E4E1E" w:rsidRPr="00607AB7" w14:paraId="0239AAF2" w14:textId="77777777" w:rsidTr="00FB62A3">
        <w:trPr>
          <w:trHeight w:val="332"/>
        </w:trPr>
        <w:tc>
          <w:tcPr>
            <w:cnfStyle w:val="001000000000" w:firstRow="0" w:lastRow="0" w:firstColumn="1" w:lastColumn="0" w:oddVBand="0" w:evenVBand="0" w:oddHBand="0" w:evenHBand="0" w:firstRowFirstColumn="0" w:firstRowLastColumn="0" w:lastRowFirstColumn="0" w:lastRowLastColumn="0"/>
            <w:tcW w:w="2530" w:type="dxa"/>
          </w:tcPr>
          <w:p w14:paraId="5B8981A9" w14:textId="77777777" w:rsidR="003E4E1E" w:rsidRPr="00607AB7" w:rsidRDefault="003E4E1E" w:rsidP="00FB62A3">
            <w:pPr>
              <w:pStyle w:val="NormalWeb"/>
            </w:pPr>
            <w:r w:rsidRPr="00607AB7">
              <w:t>Nearest Centroid</w:t>
            </w:r>
          </w:p>
        </w:tc>
        <w:tc>
          <w:tcPr>
            <w:tcW w:w="1716" w:type="dxa"/>
          </w:tcPr>
          <w:p w14:paraId="45401B18"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0.495381</w:t>
            </w:r>
          </w:p>
        </w:tc>
        <w:tc>
          <w:tcPr>
            <w:tcW w:w="1654" w:type="dxa"/>
          </w:tcPr>
          <w:tbl>
            <w:tblPr>
              <w:tblW w:w="1009" w:type="dxa"/>
              <w:tblCellSpacing w:w="15" w:type="dxa"/>
              <w:tblCellMar>
                <w:top w:w="15" w:type="dxa"/>
                <w:left w:w="15" w:type="dxa"/>
                <w:bottom w:w="15" w:type="dxa"/>
                <w:right w:w="15" w:type="dxa"/>
              </w:tblCellMar>
              <w:tblLook w:val="04A0" w:firstRow="1" w:lastRow="0" w:firstColumn="1" w:lastColumn="0" w:noHBand="0" w:noVBand="1"/>
            </w:tblPr>
            <w:tblGrid>
              <w:gridCol w:w="1009"/>
            </w:tblGrid>
            <w:tr w:rsidR="003E4E1E" w:rsidRPr="00607AB7" w14:paraId="3751F362" w14:textId="77777777" w:rsidTr="00FB62A3">
              <w:trPr>
                <w:trHeight w:val="203"/>
                <w:tblCellSpacing w:w="15" w:type="dxa"/>
              </w:trPr>
              <w:tc>
                <w:tcPr>
                  <w:tcW w:w="0" w:type="auto"/>
                  <w:vAlign w:val="center"/>
                  <w:hideMark/>
                </w:tcPr>
                <w:p w14:paraId="475C345F" w14:textId="77777777" w:rsidR="003E4E1E" w:rsidRPr="00607AB7" w:rsidRDefault="003E4E1E" w:rsidP="00FB62A3">
                  <w:pPr>
                    <w:spacing w:after="0" w:line="240" w:lineRule="auto"/>
                    <w:jc w:val="center"/>
                    <w:rPr>
                      <w:rFonts w:ascii="Times New Roman" w:eastAsia="Times New Roman" w:hAnsi="Times New Roman" w:cs="Times New Roman"/>
                      <w:kern w:val="0"/>
                      <w:lang w:eastAsia="en-IN"/>
                      <w14:ligatures w14:val="none"/>
                    </w:rPr>
                  </w:pPr>
                  <w:r w:rsidRPr="00607AB7">
                    <w:rPr>
                      <w:rFonts w:ascii="Times New Roman" w:eastAsia="Times New Roman" w:hAnsi="Times New Roman" w:cs="Times New Roman"/>
                      <w:kern w:val="0"/>
                      <w:lang w:eastAsia="en-IN"/>
                      <w14:ligatures w14:val="none"/>
                    </w:rPr>
                    <w:t>0.492621</w:t>
                  </w:r>
                </w:p>
              </w:tc>
            </w:tr>
          </w:tbl>
          <w:p w14:paraId="5DF2CC65" w14:textId="77777777" w:rsidR="003E4E1E" w:rsidRPr="00607AB7" w:rsidRDefault="003E4E1E" w:rsidP="00FB62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kern w:val="0"/>
                <w:sz w:val="24"/>
                <w:szCs w:val="24"/>
                <w:lang w:eastAsia="en-IN"/>
                <w14:ligatures w14:val="none"/>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E4E1E" w:rsidRPr="00607AB7" w14:paraId="53D24C80" w14:textId="77777777" w:rsidTr="00FB62A3">
              <w:trPr>
                <w:trHeight w:hRule="exact" w:val="9"/>
                <w:tblCellSpacing w:w="15" w:type="dxa"/>
              </w:trPr>
              <w:tc>
                <w:tcPr>
                  <w:tcW w:w="0" w:type="auto"/>
                  <w:vAlign w:val="center"/>
                  <w:hideMark/>
                </w:tcPr>
                <w:p w14:paraId="469817B5" w14:textId="77777777" w:rsidR="003E4E1E" w:rsidRPr="00607AB7" w:rsidRDefault="003E4E1E" w:rsidP="00FB62A3">
                  <w:pPr>
                    <w:spacing w:after="0" w:line="240" w:lineRule="auto"/>
                    <w:jc w:val="center"/>
                    <w:rPr>
                      <w:rFonts w:ascii="Times New Roman" w:eastAsia="Times New Roman" w:hAnsi="Times New Roman" w:cs="Times New Roman"/>
                      <w:kern w:val="0"/>
                      <w:lang w:eastAsia="en-IN"/>
                      <w14:ligatures w14:val="none"/>
                    </w:rPr>
                  </w:pPr>
                </w:p>
              </w:tc>
            </w:tr>
          </w:tbl>
          <w:p w14:paraId="45CDAAD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p>
        </w:tc>
        <w:tc>
          <w:tcPr>
            <w:tcW w:w="1726" w:type="dxa"/>
          </w:tcPr>
          <w:p w14:paraId="7E208406"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0.495910</w:t>
            </w:r>
          </w:p>
        </w:tc>
        <w:tc>
          <w:tcPr>
            <w:tcW w:w="1795" w:type="dxa"/>
          </w:tcPr>
          <w:p w14:paraId="4075CCA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0.495493</w:t>
            </w:r>
          </w:p>
        </w:tc>
      </w:tr>
      <w:tr w:rsidR="003E4E1E" w:rsidRPr="00607AB7" w14:paraId="314EE6C4" w14:textId="77777777" w:rsidTr="00FB62A3">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2530" w:type="dxa"/>
          </w:tcPr>
          <w:p w14:paraId="795FABD3" w14:textId="77777777" w:rsidR="003E4E1E" w:rsidRPr="00607AB7" w:rsidRDefault="003E4E1E" w:rsidP="00FB62A3">
            <w:pPr>
              <w:pStyle w:val="NormalWeb"/>
            </w:pPr>
            <w:r w:rsidRPr="00607AB7">
              <w:t xml:space="preserve">Voting </w:t>
            </w:r>
            <w:proofErr w:type="gramStart"/>
            <w:r w:rsidRPr="00607AB7">
              <w:t>Classifier(</w:t>
            </w:r>
            <w:proofErr w:type="gramEnd"/>
            <w:r w:rsidRPr="00607AB7">
              <w:t>LR+SVM)</w:t>
            </w:r>
          </w:p>
        </w:tc>
        <w:tc>
          <w:tcPr>
            <w:tcW w:w="1716" w:type="dxa"/>
          </w:tcPr>
          <w:p w14:paraId="664FBA6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0.776881</w:t>
            </w:r>
          </w:p>
        </w:tc>
        <w:tc>
          <w:tcPr>
            <w:tcW w:w="1654" w:type="dxa"/>
          </w:tcPr>
          <w:p w14:paraId="1BAF292F"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0.773126</w:t>
            </w:r>
          </w:p>
        </w:tc>
        <w:tc>
          <w:tcPr>
            <w:tcW w:w="1726" w:type="dxa"/>
          </w:tcPr>
          <w:p w14:paraId="29CBBE27"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0.776213</w:t>
            </w:r>
          </w:p>
        </w:tc>
        <w:tc>
          <w:tcPr>
            <w:tcW w:w="1795" w:type="dxa"/>
          </w:tcPr>
          <w:p w14:paraId="084A9BFD"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0.771809</w:t>
            </w:r>
          </w:p>
        </w:tc>
      </w:tr>
      <w:tr w:rsidR="003E4E1E" w:rsidRPr="00607AB7" w14:paraId="40F34254" w14:textId="77777777" w:rsidTr="00FB62A3">
        <w:trPr>
          <w:trHeight w:val="213"/>
        </w:trPr>
        <w:tc>
          <w:tcPr>
            <w:cnfStyle w:val="001000000000" w:firstRow="0" w:lastRow="0" w:firstColumn="1" w:lastColumn="0" w:oddVBand="0" w:evenVBand="0" w:oddHBand="0" w:evenHBand="0" w:firstRowFirstColumn="0" w:firstRowLastColumn="0" w:lastRowFirstColumn="0" w:lastRowLastColumn="0"/>
            <w:tcW w:w="2530" w:type="dxa"/>
          </w:tcPr>
          <w:p w14:paraId="3AF7CD56" w14:textId="77777777" w:rsidR="003E4E1E" w:rsidRPr="00607AB7" w:rsidRDefault="003E4E1E" w:rsidP="00FB62A3">
            <w:pPr>
              <w:pStyle w:val="NormalWeb"/>
            </w:pPr>
            <w:r w:rsidRPr="00607AB7">
              <w:t>Perceptron</w:t>
            </w:r>
          </w:p>
        </w:tc>
        <w:tc>
          <w:tcPr>
            <w:tcW w:w="1716" w:type="dxa"/>
          </w:tcPr>
          <w:p w14:paraId="4F8D37CE"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0.490717</w:t>
            </w:r>
          </w:p>
        </w:tc>
        <w:tc>
          <w:tcPr>
            <w:tcW w:w="1654" w:type="dxa"/>
          </w:tcPr>
          <w:p w14:paraId="77A2B253"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0.499530</w:t>
            </w:r>
          </w:p>
        </w:tc>
        <w:tc>
          <w:tcPr>
            <w:tcW w:w="1726" w:type="dxa"/>
          </w:tcPr>
          <w:p w14:paraId="37A007D9"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0.495085</w:t>
            </w:r>
          </w:p>
        </w:tc>
        <w:tc>
          <w:tcPr>
            <w:tcW w:w="1795" w:type="dxa"/>
          </w:tcPr>
          <w:p w14:paraId="1159E6AD"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0.980530</w:t>
            </w:r>
          </w:p>
        </w:tc>
      </w:tr>
    </w:tbl>
    <w:p w14:paraId="4F44754B" w14:textId="77777777" w:rsidR="003E4E1E" w:rsidRPr="00607AB7" w:rsidRDefault="003E4E1E" w:rsidP="003E4E1E">
      <w:pPr>
        <w:pStyle w:val="NormalWeb"/>
      </w:pPr>
      <w:r w:rsidRPr="00607AB7">
        <w:rPr>
          <w:b/>
          <w:bCs/>
        </w:rPr>
        <w:t xml:space="preserve">      </w:t>
      </w:r>
      <w:r w:rsidRPr="00607AB7">
        <w:t xml:space="preserve">         Table 3: Classification Report of all used </w:t>
      </w:r>
      <w:proofErr w:type="gramStart"/>
      <w:r w:rsidRPr="00607AB7">
        <w:t>algorithms  after</w:t>
      </w:r>
      <w:proofErr w:type="gramEnd"/>
      <w:r w:rsidRPr="00607AB7">
        <w:t xml:space="preserve"> Optimization</w:t>
      </w:r>
    </w:p>
    <w:bookmarkEnd w:id="1"/>
    <w:p w14:paraId="1054A3DA" w14:textId="77777777" w:rsidR="003E4E1E" w:rsidRDefault="003E4E1E" w:rsidP="003E4E1E">
      <w:pPr>
        <w:pStyle w:val="NormalWeb"/>
        <w:rPr>
          <w:b/>
          <w:bCs/>
        </w:rPr>
      </w:pPr>
    </w:p>
    <w:p w14:paraId="1A1EA15D" w14:textId="77777777" w:rsidR="003E4E1E" w:rsidRPr="00607AB7" w:rsidRDefault="003E4E1E" w:rsidP="003E4E1E">
      <w:pPr>
        <w:pStyle w:val="NormalWeb"/>
        <w:rPr>
          <w:b/>
          <w:bCs/>
        </w:rPr>
      </w:pPr>
      <w:r>
        <w:rPr>
          <w:b/>
          <w:bCs/>
        </w:rPr>
        <w:t>6.</w:t>
      </w:r>
      <w:proofErr w:type="gramStart"/>
      <w:r>
        <w:rPr>
          <w:b/>
          <w:bCs/>
        </w:rPr>
        <w:t xml:space="preserve">4 </w:t>
      </w:r>
      <w:r w:rsidRPr="00607AB7">
        <w:rPr>
          <w:b/>
          <w:bCs/>
        </w:rPr>
        <w:t>.Figures</w:t>
      </w:r>
      <w:proofErr w:type="gramEnd"/>
    </w:p>
    <w:p w14:paraId="242124FC" w14:textId="77777777" w:rsidR="003E4E1E" w:rsidRPr="00607AB7" w:rsidRDefault="003E4E1E" w:rsidP="003E4E1E">
      <w:pPr>
        <w:pStyle w:val="NormalWeb"/>
        <w:rPr>
          <w:b/>
          <w:bCs/>
        </w:rPr>
      </w:pPr>
      <w:r w:rsidRPr="00607AB7">
        <w:rPr>
          <w:b/>
          <w:bCs/>
          <w:noProof/>
        </w:rPr>
        <w:lastRenderedPageBreak/>
        <w:drawing>
          <wp:inline distT="0" distB="0" distL="0" distR="0" wp14:anchorId="02688E3E" wp14:editId="00258684">
            <wp:extent cx="6019137" cy="3418840"/>
            <wp:effectExtent l="0" t="0" r="0" b="0"/>
            <wp:docPr id="162074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9834" name=""/>
                    <pic:cNvPicPr/>
                  </pic:nvPicPr>
                  <pic:blipFill rotWithShape="1">
                    <a:blip r:embed="rId76"/>
                    <a:srcRect l="1664"/>
                    <a:stretch/>
                  </pic:blipFill>
                  <pic:spPr bwMode="auto">
                    <a:xfrm>
                      <a:off x="0" y="0"/>
                      <a:ext cx="6030258" cy="3425157"/>
                    </a:xfrm>
                    <a:prstGeom prst="rect">
                      <a:avLst/>
                    </a:prstGeom>
                    <a:ln>
                      <a:noFill/>
                    </a:ln>
                    <a:extLst>
                      <a:ext uri="{53640926-AAD7-44D8-BBD7-CCE9431645EC}">
                        <a14:shadowObscured xmlns:a14="http://schemas.microsoft.com/office/drawing/2010/main"/>
                      </a:ext>
                    </a:extLst>
                  </pic:spPr>
                </pic:pic>
              </a:graphicData>
            </a:graphic>
          </wp:inline>
        </w:drawing>
      </w:r>
      <w:r w:rsidRPr="00607AB7">
        <w:rPr>
          <w:b/>
          <w:bCs/>
        </w:rPr>
        <w:t xml:space="preserve"> </w:t>
      </w:r>
    </w:p>
    <w:p w14:paraId="269493DE" w14:textId="77777777" w:rsidR="003E4E1E" w:rsidRPr="00607AB7" w:rsidRDefault="003E4E1E" w:rsidP="003E4E1E">
      <w:pPr>
        <w:pStyle w:val="NormalWeb"/>
      </w:pPr>
      <w:r w:rsidRPr="00607AB7">
        <w:t xml:space="preserve">                  Fig.4 accuracies in graphical representation before optimization techniq</w:t>
      </w:r>
      <w:r>
        <w:t>u</w:t>
      </w:r>
      <w:r w:rsidRPr="00607AB7">
        <w:t>e</w:t>
      </w:r>
    </w:p>
    <w:p w14:paraId="2CF96798" w14:textId="77777777" w:rsidR="003E4E1E" w:rsidRPr="00607AB7" w:rsidRDefault="003E4E1E" w:rsidP="003E4E1E">
      <w:pPr>
        <w:pStyle w:val="NormalWeb"/>
        <w:rPr>
          <w:b/>
          <w:bCs/>
        </w:rPr>
      </w:pPr>
      <w:r w:rsidRPr="00607AB7">
        <w:rPr>
          <w:b/>
          <w:bCs/>
          <w:noProof/>
        </w:rPr>
        <w:drawing>
          <wp:inline distT="0" distB="0" distL="0" distR="0" wp14:anchorId="3AA62CF4" wp14:editId="1417638E">
            <wp:extent cx="6018530" cy="3728720"/>
            <wp:effectExtent l="0" t="0" r="0" b="0"/>
            <wp:docPr id="14360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8463" name=""/>
                    <pic:cNvPicPr/>
                  </pic:nvPicPr>
                  <pic:blipFill>
                    <a:blip r:embed="rId77"/>
                    <a:stretch>
                      <a:fillRect/>
                    </a:stretch>
                  </pic:blipFill>
                  <pic:spPr>
                    <a:xfrm>
                      <a:off x="0" y="0"/>
                      <a:ext cx="6078372" cy="3765795"/>
                    </a:xfrm>
                    <a:prstGeom prst="rect">
                      <a:avLst/>
                    </a:prstGeom>
                  </pic:spPr>
                </pic:pic>
              </a:graphicData>
            </a:graphic>
          </wp:inline>
        </w:drawing>
      </w:r>
    </w:p>
    <w:p w14:paraId="7707F1AE" w14:textId="77777777" w:rsidR="003E4E1E" w:rsidRPr="00607AB7" w:rsidRDefault="003E4E1E" w:rsidP="003E4E1E">
      <w:pPr>
        <w:pStyle w:val="NormalWeb"/>
      </w:pPr>
      <w:bookmarkStart w:id="2" w:name="_Hlk169538479"/>
      <w:r w:rsidRPr="00607AB7">
        <w:rPr>
          <w:b/>
          <w:bCs/>
        </w:rPr>
        <w:t>-</w:t>
      </w:r>
      <w:r w:rsidRPr="00607AB7">
        <w:t xml:space="preserve">                 Fig.5 Accuracies in graphical representation after optimization technique</w:t>
      </w:r>
    </w:p>
    <w:p w14:paraId="06CF9AA6" w14:textId="77777777" w:rsidR="003E4E1E" w:rsidRPr="00607AB7" w:rsidRDefault="003E4E1E" w:rsidP="003E4E1E">
      <w:pPr>
        <w:pStyle w:val="NormalWeb"/>
        <w:rPr>
          <w:b/>
          <w:bCs/>
        </w:rPr>
      </w:pPr>
      <w:r>
        <w:rPr>
          <w:b/>
          <w:bCs/>
        </w:rPr>
        <w:t>6</w:t>
      </w:r>
      <w:r w:rsidRPr="00607AB7">
        <w:rPr>
          <w:b/>
          <w:bCs/>
        </w:rPr>
        <w:t>.</w:t>
      </w:r>
      <w:r>
        <w:rPr>
          <w:b/>
          <w:bCs/>
        </w:rPr>
        <w:t>5</w:t>
      </w:r>
      <w:r w:rsidRPr="00607AB7">
        <w:rPr>
          <w:b/>
          <w:bCs/>
        </w:rPr>
        <w:t xml:space="preserve"> </w:t>
      </w:r>
      <w:proofErr w:type="spellStart"/>
      <w:r w:rsidRPr="00607AB7">
        <w:rPr>
          <w:b/>
          <w:bCs/>
        </w:rPr>
        <w:t>Comparision</w:t>
      </w:r>
      <w:proofErr w:type="spellEnd"/>
      <w:r w:rsidRPr="00607AB7">
        <w:rPr>
          <w:b/>
          <w:bCs/>
        </w:rPr>
        <w:t xml:space="preserve"> of the proposed </w:t>
      </w:r>
      <w:proofErr w:type="gramStart"/>
      <w:r w:rsidRPr="00607AB7">
        <w:rPr>
          <w:b/>
          <w:bCs/>
        </w:rPr>
        <w:t>models</w:t>
      </w:r>
      <w:proofErr w:type="gramEnd"/>
      <w:r w:rsidRPr="00607AB7">
        <w:rPr>
          <w:b/>
          <w:bCs/>
        </w:rPr>
        <w:t xml:space="preserve"> performance with related works:</w:t>
      </w:r>
    </w:p>
    <w:p w14:paraId="656C7E49" w14:textId="77777777" w:rsidR="003E4E1E" w:rsidRPr="00607AB7" w:rsidRDefault="003E4E1E" w:rsidP="003E4E1E">
      <w:pPr>
        <w:pStyle w:val="NormalWeb"/>
        <w:rPr>
          <w:b/>
          <w:bCs/>
        </w:rPr>
      </w:pPr>
    </w:p>
    <w:tbl>
      <w:tblPr>
        <w:tblStyle w:val="GridTable4-Accent4"/>
        <w:tblW w:w="0" w:type="auto"/>
        <w:tblLook w:val="04A0" w:firstRow="1" w:lastRow="0" w:firstColumn="1" w:lastColumn="0" w:noHBand="0" w:noVBand="1"/>
      </w:tblPr>
      <w:tblGrid>
        <w:gridCol w:w="3005"/>
        <w:gridCol w:w="3009"/>
        <w:gridCol w:w="3002"/>
      </w:tblGrid>
      <w:tr w:rsidR="003E4E1E" w:rsidRPr="00607AB7" w14:paraId="5DECDE14" w14:textId="77777777" w:rsidTr="00FB62A3">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080" w:type="dxa"/>
          </w:tcPr>
          <w:p w14:paraId="0E35A844" w14:textId="77777777" w:rsidR="003E4E1E" w:rsidRPr="00607AB7" w:rsidRDefault="003E4E1E" w:rsidP="00FB62A3">
            <w:pPr>
              <w:pStyle w:val="NormalWeb"/>
            </w:pPr>
            <w:r w:rsidRPr="00607AB7">
              <w:lastRenderedPageBreak/>
              <w:t>Author</w:t>
            </w:r>
          </w:p>
        </w:tc>
        <w:tc>
          <w:tcPr>
            <w:tcW w:w="3081" w:type="dxa"/>
          </w:tcPr>
          <w:p w14:paraId="3B84E1D7"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r w:rsidRPr="00607AB7">
              <w:t>Models Used</w:t>
            </w:r>
          </w:p>
        </w:tc>
        <w:tc>
          <w:tcPr>
            <w:tcW w:w="3081" w:type="dxa"/>
          </w:tcPr>
          <w:p w14:paraId="73D8C43A" w14:textId="77777777" w:rsidR="003E4E1E" w:rsidRPr="00607AB7" w:rsidRDefault="003E4E1E" w:rsidP="00FB62A3">
            <w:pPr>
              <w:pStyle w:val="NormalWeb"/>
              <w:jc w:val="center"/>
              <w:cnfStyle w:val="100000000000" w:firstRow="1" w:lastRow="0" w:firstColumn="0" w:lastColumn="0" w:oddVBand="0" w:evenVBand="0" w:oddHBand="0" w:evenHBand="0" w:firstRowFirstColumn="0" w:firstRowLastColumn="0" w:lastRowFirstColumn="0" w:lastRowLastColumn="0"/>
            </w:pPr>
            <w:proofErr w:type="gramStart"/>
            <w:r w:rsidRPr="00607AB7">
              <w:t>Accuracy(</w:t>
            </w:r>
            <w:proofErr w:type="gramEnd"/>
            <w:r w:rsidRPr="00607AB7">
              <w:t>%)</w:t>
            </w:r>
          </w:p>
        </w:tc>
      </w:tr>
      <w:tr w:rsidR="003E4E1E" w:rsidRPr="00607AB7" w14:paraId="01B633A1" w14:textId="77777777" w:rsidTr="00FB62A3">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3080" w:type="dxa"/>
          </w:tcPr>
          <w:p w14:paraId="63108C97" w14:textId="77777777" w:rsidR="003E4E1E" w:rsidRPr="00607AB7" w:rsidRDefault="003E4E1E" w:rsidP="00FB62A3">
            <w:pPr>
              <w:pStyle w:val="NormalWeb"/>
            </w:pPr>
            <w:r w:rsidRPr="00607AB7">
              <w:t xml:space="preserve">Liu et al. </w:t>
            </w:r>
            <w:sdt>
              <w:sdtPr>
                <w:id w:val="-534958444"/>
                <w:citation/>
              </w:sdtPr>
              <w:sdtContent>
                <w:r>
                  <w:fldChar w:fldCharType="begin"/>
                </w:r>
                <w:r>
                  <w:rPr>
                    <w:lang w:val="en-US"/>
                  </w:rPr>
                  <w:instrText xml:space="preserve"> CITATION Tiy19 \l 1033 </w:instrText>
                </w:r>
                <w:r>
                  <w:fldChar w:fldCharType="separate"/>
                </w:r>
                <w:r w:rsidRPr="00824471">
                  <w:rPr>
                    <w:noProof/>
                    <w:lang w:val="en-US"/>
                  </w:rPr>
                  <w:t>[7]</w:t>
                </w:r>
                <w:r>
                  <w:fldChar w:fldCharType="end"/>
                </w:r>
              </w:sdtContent>
            </w:sdt>
          </w:p>
        </w:tc>
        <w:tc>
          <w:tcPr>
            <w:tcW w:w="3081" w:type="dxa"/>
          </w:tcPr>
          <w:p w14:paraId="0CEE6935"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Auto HPO on DNN</w:t>
            </w:r>
          </w:p>
        </w:tc>
        <w:tc>
          <w:tcPr>
            <w:tcW w:w="3081" w:type="dxa"/>
          </w:tcPr>
          <w:p w14:paraId="3146BC65"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71.6%</w:t>
            </w:r>
          </w:p>
        </w:tc>
      </w:tr>
      <w:tr w:rsidR="003E4E1E" w:rsidRPr="00607AB7" w14:paraId="3C7BFE14" w14:textId="77777777" w:rsidTr="00FB62A3">
        <w:trPr>
          <w:trHeight w:val="707"/>
        </w:trPr>
        <w:tc>
          <w:tcPr>
            <w:cnfStyle w:val="001000000000" w:firstRow="0" w:lastRow="0" w:firstColumn="1" w:lastColumn="0" w:oddVBand="0" w:evenVBand="0" w:oddHBand="0" w:evenHBand="0" w:firstRowFirstColumn="0" w:firstRowLastColumn="0" w:lastRowFirstColumn="0" w:lastRowLastColumn="0"/>
            <w:tcW w:w="3080" w:type="dxa"/>
          </w:tcPr>
          <w:p w14:paraId="45E75F29" w14:textId="77777777" w:rsidR="003E4E1E" w:rsidRPr="00607AB7" w:rsidRDefault="003E4E1E" w:rsidP="00FB62A3">
            <w:pPr>
              <w:pStyle w:val="NormalWeb"/>
            </w:pPr>
            <w:proofErr w:type="spellStart"/>
            <w:r w:rsidRPr="00607AB7">
              <w:t>ThippaREddy</w:t>
            </w:r>
            <w:proofErr w:type="spellEnd"/>
            <w:r w:rsidRPr="00607AB7">
              <w:t xml:space="preserve"> G et al. </w:t>
            </w:r>
            <w:sdt>
              <w:sdtPr>
                <w:id w:val="2123417471"/>
                <w:citation/>
              </w:sdtPr>
              <w:sdtContent>
                <w:r>
                  <w:fldChar w:fldCharType="begin"/>
                </w:r>
                <w:r>
                  <w:rPr>
                    <w:lang w:val="en-US"/>
                  </w:rPr>
                  <w:instrText xml:space="preserve"> CITATION Bha20 \l 1033 </w:instrText>
                </w:r>
                <w:r>
                  <w:fldChar w:fldCharType="separate"/>
                </w:r>
                <w:r w:rsidRPr="00824471">
                  <w:rPr>
                    <w:noProof/>
                    <w:lang w:val="en-US"/>
                  </w:rPr>
                  <w:t>[8]</w:t>
                </w:r>
                <w:r>
                  <w:fldChar w:fldCharType="end"/>
                </w:r>
              </w:sdtContent>
            </w:sdt>
          </w:p>
        </w:tc>
        <w:tc>
          <w:tcPr>
            <w:tcW w:w="3081" w:type="dxa"/>
          </w:tcPr>
          <w:p w14:paraId="583A8029"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 xml:space="preserve">Proposed </w:t>
            </w:r>
            <w:proofErr w:type="spellStart"/>
            <w:r w:rsidRPr="00607AB7">
              <w:t>DNN+Anilton</w:t>
            </w:r>
            <w:proofErr w:type="spellEnd"/>
          </w:p>
        </w:tc>
        <w:tc>
          <w:tcPr>
            <w:tcW w:w="3081" w:type="dxa"/>
          </w:tcPr>
          <w:p w14:paraId="575394B0"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99.8%</w:t>
            </w:r>
          </w:p>
        </w:tc>
      </w:tr>
      <w:tr w:rsidR="003E4E1E" w:rsidRPr="00607AB7" w14:paraId="438FCC82" w14:textId="77777777" w:rsidTr="00FB62A3">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3080" w:type="dxa"/>
          </w:tcPr>
          <w:p w14:paraId="7BCF0C72" w14:textId="77777777" w:rsidR="003E4E1E" w:rsidRPr="00607AB7" w:rsidRDefault="003E4E1E" w:rsidP="00FB62A3">
            <w:pPr>
              <w:pStyle w:val="NormalWeb"/>
            </w:pPr>
            <w:r w:rsidRPr="00607AB7">
              <w:t>Fadwa et al.</w:t>
            </w:r>
            <w:sdt>
              <w:sdtPr>
                <w:id w:val="1899398265"/>
                <w:citation/>
              </w:sdtPr>
              <w:sdtContent>
                <w:r>
                  <w:fldChar w:fldCharType="begin"/>
                </w:r>
                <w:r>
                  <w:rPr>
                    <w:lang w:val="en-US"/>
                  </w:rPr>
                  <w:instrText xml:space="preserve"> CITATION Alr24 \l 1033 </w:instrText>
                </w:r>
                <w:r>
                  <w:fldChar w:fldCharType="separate"/>
                </w:r>
                <w:r>
                  <w:rPr>
                    <w:noProof/>
                    <w:lang w:val="en-US"/>
                  </w:rPr>
                  <w:t xml:space="preserve"> </w:t>
                </w:r>
                <w:r w:rsidRPr="00824471">
                  <w:rPr>
                    <w:noProof/>
                    <w:lang w:val="en-US"/>
                  </w:rPr>
                  <w:t>[9]</w:t>
                </w:r>
                <w:r>
                  <w:fldChar w:fldCharType="end"/>
                </w:r>
              </w:sdtContent>
            </w:sdt>
          </w:p>
        </w:tc>
        <w:tc>
          <w:tcPr>
            <w:tcW w:w="3081" w:type="dxa"/>
          </w:tcPr>
          <w:p w14:paraId="511D60AF"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Random Forest</w:t>
            </w:r>
          </w:p>
        </w:tc>
        <w:tc>
          <w:tcPr>
            <w:tcW w:w="3081" w:type="dxa"/>
          </w:tcPr>
          <w:p w14:paraId="6F12E95F"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99.98%</w:t>
            </w:r>
          </w:p>
        </w:tc>
      </w:tr>
      <w:tr w:rsidR="003E4E1E" w:rsidRPr="00607AB7" w14:paraId="1333E06B" w14:textId="77777777" w:rsidTr="00FB62A3">
        <w:trPr>
          <w:trHeight w:val="710"/>
        </w:trPr>
        <w:tc>
          <w:tcPr>
            <w:cnfStyle w:val="001000000000" w:firstRow="0" w:lastRow="0" w:firstColumn="1" w:lastColumn="0" w:oddVBand="0" w:evenVBand="0" w:oddHBand="0" w:evenHBand="0" w:firstRowFirstColumn="0" w:firstRowLastColumn="0" w:lastRowFirstColumn="0" w:lastRowLastColumn="0"/>
            <w:tcW w:w="3080" w:type="dxa"/>
          </w:tcPr>
          <w:p w14:paraId="7EA57FBF" w14:textId="77777777" w:rsidR="003E4E1E" w:rsidRPr="00607AB7" w:rsidRDefault="003E4E1E" w:rsidP="00FB62A3">
            <w:pPr>
              <w:pStyle w:val="NormalWeb"/>
            </w:pPr>
            <w:r w:rsidRPr="00607AB7">
              <w:t xml:space="preserve">Rajib Mia et al. </w:t>
            </w:r>
            <w:sdt>
              <w:sdtPr>
                <w:id w:val="1112862736"/>
                <w:citation/>
              </w:sdtPr>
              <w:sdtContent>
                <w:r>
                  <w:fldChar w:fldCharType="begin"/>
                </w:r>
                <w:r>
                  <w:rPr>
                    <w:lang w:val="en-US"/>
                  </w:rPr>
                  <w:instrText xml:space="preserve"> CITATION Mia24 \l 1033 </w:instrText>
                </w:r>
                <w:r>
                  <w:fldChar w:fldCharType="separate"/>
                </w:r>
                <w:r w:rsidRPr="00824471">
                  <w:rPr>
                    <w:noProof/>
                    <w:lang w:val="en-US"/>
                  </w:rPr>
                  <w:t>[10]</w:t>
                </w:r>
                <w:r>
                  <w:fldChar w:fldCharType="end"/>
                </w:r>
              </w:sdtContent>
            </w:sdt>
          </w:p>
        </w:tc>
        <w:tc>
          <w:tcPr>
            <w:tcW w:w="3081" w:type="dxa"/>
          </w:tcPr>
          <w:p w14:paraId="2E22D180"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ADASYN_RF</w:t>
            </w:r>
          </w:p>
        </w:tc>
        <w:tc>
          <w:tcPr>
            <w:tcW w:w="3081" w:type="dxa"/>
          </w:tcPr>
          <w:p w14:paraId="08CBF2F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99%</w:t>
            </w:r>
          </w:p>
        </w:tc>
      </w:tr>
      <w:tr w:rsidR="003E4E1E" w:rsidRPr="00607AB7" w14:paraId="15B39D8B" w14:textId="77777777" w:rsidTr="00FB62A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3080" w:type="dxa"/>
          </w:tcPr>
          <w:p w14:paraId="48352CAE" w14:textId="77777777" w:rsidR="003E4E1E" w:rsidRPr="00607AB7" w:rsidRDefault="003E4E1E" w:rsidP="00FB62A3">
            <w:pPr>
              <w:pStyle w:val="NormalWeb"/>
            </w:pPr>
            <w:r w:rsidRPr="00607AB7">
              <w:t xml:space="preserve">Puranjay Savar Mattas et al. </w:t>
            </w:r>
            <w:sdt>
              <w:sdtPr>
                <w:id w:val="1937632350"/>
                <w:citation/>
              </w:sdtPr>
              <w:sdtContent>
                <w:r>
                  <w:fldChar w:fldCharType="begin"/>
                </w:r>
                <w:r>
                  <w:rPr>
                    <w:lang w:val="en-US"/>
                  </w:rPr>
                  <w:instrText xml:space="preserve"> CITATION att21 \l 1033 </w:instrText>
                </w:r>
                <w:r>
                  <w:fldChar w:fldCharType="separate"/>
                </w:r>
                <w:r w:rsidRPr="00824471">
                  <w:rPr>
                    <w:noProof/>
                    <w:lang w:val="en-US"/>
                  </w:rPr>
                  <w:t>[11]</w:t>
                </w:r>
                <w:r>
                  <w:fldChar w:fldCharType="end"/>
                </w:r>
              </w:sdtContent>
            </w:sdt>
          </w:p>
        </w:tc>
        <w:tc>
          <w:tcPr>
            <w:tcW w:w="3081" w:type="dxa"/>
          </w:tcPr>
          <w:p w14:paraId="3AFFF7D0"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 xml:space="preserve">Support Vector </w:t>
            </w:r>
            <w:proofErr w:type="spellStart"/>
            <w:proofErr w:type="gramStart"/>
            <w:r w:rsidRPr="00607AB7">
              <w:t>Michane</w:t>
            </w:r>
            <w:proofErr w:type="spellEnd"/>
            <w:r w:rsidRPr="00607AB7">
              <w:t>(</w:t>
            </w:r>
            <w:proofErr w:type="gramEnd"/>
            <w:r w:rsidRPr="00607AB7">
              <w:t>SVM)</w:t>
            </w:r>
          </w:p>
        </w:tc>
        <w:tc>
          <w:tcPr>
            <w:tcW w:w="3081" w:type="dxa"/>
          </w:tcPr>
          <w:p w14:paraId="08D2AFEC"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99.4%</w:t>
            </w:r>
          </w:p>
        </w:tc>
      </w:tr>
      <w:tr w:rsidR="003E4E1E" w:rsidRPr="00607AB7" w14:paraId="08696054" w14:textId="77777777" w:rsidTr="00FB62A3">
        <w:trPr>
          <w:trHeight w:val="1119"/>
        </w:trPr>
        <w:tc>
          <w:tcPr>
            <w:cnfStyle w:val="001000000000" w:firstRow="0" w:lastRow="0" w:firstColumn="1" w:lastColumn="0" w:oddVBand="0" w:evenVBand="0" w:oddHBand="0" w:evenHBand="0" w:firstRowFirstColumn="0" w:firstRowLastColumn="0" w:lastRowFirstColumn="0" w:lastRowLastColumn="0"/>
            <w:tcW w:w="3080" w:type="dxa"/>
          </w:tcPr>
          <w:p w14:paraId="26AFA8CD" w14:textId="77777777" w:rsidR="003E4E1E" w:rsidRPr="00607AB7" w:rsidRDefault="003E4E1E" w:rsidP="00FB62A3">
            <w:pPr>
              <w:pStyle w:val="NormalWeb"/>
            </w:pPr>
            <w:proofErr w:type="spellStart"/>
            <w:r>
              <w:t>V</w:t>
            </w:r>
            <w:r w:rsidRPr="00607AB7">
              <w:t>iswapriya</w:t>
            </w:r>
            <w:proofErr w:type="spellEnd"/>
            <w:r w:rsidRPr="00607AB7">
              <w:t xml:space="preserve"> S. Elangovan et al. </w:t>
            </w:r>
            <w:sdt>
              <w:sdtPr>
                <w:id w:val="-982928804"/>
                <w:citation/>
              </w:sdtPr>
              <w:sdtContent>
                <w:r>
                  <w:fldChar w:fldCharType="begin"/>
                </w:r>
                <w:r>
                  <w:rPr>
                    <w:lang w:val="en-US"/>
                  </w:rPr>
                  <w:instrText xml:space="preserve"> CITATION Ela24 \l 1033 </w:instrText>
                </w:r>
                <w:r>
                  <w:fldChar w:fldCharType="separate"/>
                </w:r>
                <w:r w:rsidRPr="00824471">
                  <w:rPr>
                    <w:noProof/>
                    <w:lang w:val="en-US"/>
                  </w:rPr>
                  <w:t>[12]</w:t>
                </w:r>
                <w:r>
                  <w:fldChar w:fldCharType="end"/>
                </w:r>
              </w:sdtContent>
            </w:sdt>
          </w:p>
        </w:tc>
        <w:tc>
          <w:tcPr>
            <w:tcW w:w="3081" w:type="dxa"/>
          </w:tcPr>
          <w:p w14:paraId="3BEB8901"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NN-RF SMOTE and Adasyn oversampling</w:t>
            </w:r>
          </w:p>
        </w:tc>
        <w:tc>
          <w:tcPr>
            <w:tcW w:w="3081" w:type="dxa"/>
          </w:tcPr>
          <w:p w14:paraId="55F3BE9C"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84%</w:t>
            </w:r>
          </w:p>
          <w:p w14:paraId="02E438F2" w14:textId="77777777" w:rsidR="003E4E1E" w:rsidRPr="00607AB7" w:rsidRDefault="003E4E1E" w:rsidP="00FB6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r>
      <w:tr w:rsidR="003E4E1E" w:rsidRPr="00607AB7" w14:paraId="666497FA" w14:textId="77777777" w:rsidTr="00FB62A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080" w:type="dxa"/>
          </w:tcPr>
          <w:p w14:paraId="4DA123C6" w14:textId="77777777" w:rsidR="003E4E1E" w:rsidRPr="00607AB7" w:rsidRDefault="003E4E1E" w:rsidP="00FB62A3">
            <w:pPr>
              <w:pStyle w:val="NormalWeb"/>
              <w:rPr>
                <w:b w:val="0"/>
                <w:bCs w:val="0"/>
              </w:rPr>
            </w:pPr>
            <w:proofErr w:type="spellStart"/>
            <w:r w:rsidRPr="00607AB7">
              <w:t>Sunghyon</w:t>
            </w:r>
            <w:proofErr w:type="spellEnd"/>
            <w:r w:rsidRPr="00607AB7">
              <w:t xml:space="preserve"> Kyeong </w:t>
            </w:r>
            <w:proofErr w:type="gramStart"/>
            <w:r w:rsidRPr="00607AB7">
              <w:t>et al.</w:t>
            </w:r>
            <w:r>
              <w:t>[</w:t>
            </w:r>
            <w:proofErr w:type="gramEnd"/>
            <w:r>
              <w:t>13]</w:t>
            </w:r>
          </w:p>
        </w:tc>
        <w:tc>
          <w:tcPr>
            <w:tcW w:w="3081" w:type="dxa"/>
          </w:tcPr>
          <w:p w14:paraId="39E648AC" w14:textId="77777777" w:rsidR="003E4E1E" w:rsidRPr="00607AB7" w:rsidRDefault="003E4E1E" w:rsidP="00FB62A3">
            <w:pPr>
              <w:pStyle w:val="NormalWeb"/>
              <w:ind w:firstLine="720"/>
              <w:jc w:val="center"/>
              <w:cnfStyle w:val="000000100000" w:firstRow="0" w:lastRow="0" w:firstColumn="0" w:lastColumn="0" w:oddVBand="0" w:evenVBand="0" w:oddHBand="1" w:evenHBand="0" w:firstRowFirstColumn="0" w:firstRowLastColumn="0" w:lastRowFirstColumn="0" w:lastRowLastColumn="0"/>
            </w:pPr>
            <w:r w:rsidRPr="00607AB7">
              <w:t>Scoring Model</w:t>
            </w:r>
          </w:p>
        </w:tc>
        <w:tc>
          <w:tcPr>
            <w:tcW w:w="3081" w:type="dxa"/>
          </w:tcPr>
          <w:p w14:paraId="527ED2A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90.6%</w:t>
            </w:r>
          </w:p>
        </w:tc>
      </w:tr>
      <w:tr w:rsidR="003E4E1E" w:rsidRPr="00607AB7" w14:paraId="1A626EF0" w14:textId="77777777" w:rsidTr="00FB62A3">
        <w:trPr>
          <w:trHeight w:val="575"/>
        </w:trPr>
        <w:tc>
          <w:tcPr>
            <w:cnfStyle w:val="001000000000" w:firstRow="0" w:lastRow="0" w:firstColumn="1" w:lastColumn="0" w:oddVBand="0" w:evenVBand="0" w:oddHBand="0" w:evenHBand="0" w:firstRowFirstColumn="0" w:firstRowLastColumn="0" w:lastRowFirstColumn="0" w:lastRowLastColumn="0"/>
            <w:tcW w:w="3080" w:type="dxa"/>
          </w:tcPr>
          <w:p w14:paraId="3C2731F4" w14:textId="77777777" w:rsidR="003E4E1E" w:rsidRPr="00607AB7" w:rsidRDefault="003E4E1E" w:rsidP="00FB62A3">
            <w:pPr>
              <w:pStyle w:val="NormalWeb"/>
            </w:pPr>
            <w:r w:rsidRPr="00607AB7">
              <w:t xml:space="preserve">ANU et al. </w:t>
            </w:r>
            <w:r>
              <w:t>[14]</w:t>
            </w:r>
          </w:p>
        </w:tc>
        <w:tc>
          <w:tcPr>
            <w:tcW w:w="3081" w:type="dxa"/>
          </w:tcPr>
          <w:p w14:paraId="46B43934" w14:textId="77777777" w:rsidR="003E4E1E" w:rsidRPr="00607AB7" w:rsidRDefault="003E4E1E" w:rsidP="00FB62A3">
            <w:pPr>
              <w:pStyle w:val="NormalWeb"/>
              <w:tabs>
                <w:tab w:val="left" w:pos="213"/>
              </w:tabs>
              <w:jc w:val="center"/>
              <w:cnfStyle w:val="000000000000" w:firstRow="0" w:lastRow="0" w:firstColumn="0" w:lastColumn="0" w:oddVBand="0" w:evenVBand="0" w:oddHBand="0" w:evenHBand="0" w:firstRowFirstColumn="0" w:firstRowLastColumn="0" w:lastRowFirstColumn="0" w:lastRowLastColumn="0"/>
            </w:pPr>
            <w:r w:rsidRPr="00607AB7">
              <w:t>BPNN</w:t>
            </w:r>
          </w:p>
        </w:tc>
        <w:tc>
          <w:tcPr>
            <w:tcW w:w="3081" w:type="dxa"/>
          </w:tcPr>
          <w:p w14:paraId="0B035862"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98.13%</w:t>
            </w:r>
          </w:p>
        </w:tc>
      </w:tr>
      <w:tr w:rsidR="003E4E1E" w:rsidRPr="00607AB7" w14:paraId="6644A6CF" w14:textId="77777777" w:rsidTr="00FB62A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3080" w:type="dxa"/>
          </w:tcPr>
          <w:p w14:paraId="4D469DAA" w14:textId="77777777" w:rsidR="003E4E1E" w:rsidRPr="00607AB7" w:rsidRDefault="003E4E1E" w:rsidP="00FB62A3">
            <w:pPr>
              <w:pStyle w:val="NormalWeb"/>
            </w:pPr>
            <w:r w:rsidRPr="00607AB7">
              <w:t xml:space="preserve">Christos </w:t>
            </w:r>
            <w:proofErr w:type="spellStart"/>
            <w:r w:rsidRPr="00607AB7">
              <w:t>Kokkotis</w:t>
            </w:r>
            <w:proofErr w:type="spellEnd"/>
            <w:r w:rsidRPr="00607AB7">
              <w:t xml:space="preserve"> et al.</w:t>
            </w:r>
            <w:sdt>
              <w:sdtPr>
                <w:id w:val="1704050713"/>
                <w:citation/>
              </w:sdtPr>
              <w:sdtContent>
                <w:r>
                  <w:fldChar w:fldCharType="begin"/>
                </w:r>
                <w:r>
                  <w:rPr>
                    <w:lang w:val="en-US"/>
                  </w:rPr>
                  <w:instrText xml:space="preserve"> CITATION Kok22 \l 1033 </w:instrText>
                </w:r>
                <w:r>
                  <w:fldChar w:fldCharType="separate"/>
                </w:r>
                <w:r>
                  <w:rPr>
                    <w:noProof/>
                    <w:lang w:val="en-US"/>
                  </w:rPr>
                  <w:t xml:space="preserve"> </w:t>
                </w:r>
                <w:r w:rsidRPr="00824471">
                  <w:rPr>
                    <w:noProof/>
                    <w:lang w:val="en-US"/>
                  </w:rPr>
                  <w:t>[15]</w:t>
                </w:r>
                <w:r>
                  <w:fldChar w:fldCharType="end"/>
                </w:r>
              </w:sdtContent>
            </w:sdt>
          </w:p>
        </w:tc>
        <w:tc>
          <w:tcPr>
            <w:tcW w:w="3081" w:type="dxa"/>
          </w:tcPr>
          <w:p w14:paraId="291B709B" w14:textId="77777777" w:rsidR="003E4E1E" w:rsidRPr="00607AB7" w:rsidRDefault="003E4E1E" w:rsidP="00FB62A3">
            <w:pPr>
              <w:pStyle w:val="NormalWeb"/>
              <w:tabs>
                <w:tab w:val="left" w:pos="213"/>
              </w:tabs>
              <w:jc w:val="center"/>
              <w:cnfStyle w:val="000000100000" w:firstRow="0" w:lastRow="0" w:firstColumn="0" w:lastColumn="0" w:oddVBand="0" w:evenVBand="0" w:oddHBand="1" w:evenHBand="0" w:firstRowFirstColumn="0" w:firstRowLastColumn="0" w:lastRowFirstColumn="0" w:lastRowLastColumn="0"/>
            </w:pPr>
            <w:proofErr w:type="gramStart"/>
            <w:r w:rsidRPr="00607AB7">
              <w:t>LR(</w:t>
            </w:r>
            <w:proofErr w:type="gramEnd"/>
            <w:r w:rsidRPr="00607AB7">
              <w:t>Logistic Regression)</w:t>
            </w:r>
          </w:p>
        </w:tc>
        <w:tc>
          <w:tcPr>
            <w:tcW w:w="3081" w:type="dxa"/>
          </w:tcPr>
          <w:p w14:paraId="1CBBA8BA"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73.52%</w:t>
            </w:r>
          </w:p>
        </w:tc>
      </w:tr>
      <w:tr w:rsidR="003E4E1E" w:rsidRPr="00607AB7" w14:paraId="50E28C2B" w14:textId="77777777" w:rsidTr="00FB62A3">
        <w:trPr>
          <w:trHeight w:val="408"/>
        </w:trPr>
        <w:tc>
          <w:tcPr>
            <w:cnfStyle w:val="001000000000" w:firstRow="0" w:lastRow="0" w:firstColumn="1" w:lastColumn="0" w:oddVBand="0" w:evenVBand="0" w:oddHBand="0" w:evenHBand="0" w:firstRowFirstColumn="0" w:firstRowLastColumn="0" w:lastRowFirstColumn="0" w:lastRowLastColumn="0"/>
            <w:tcW w:w="3080" w:type="dxa"/>
          </w:tcPr>
          <w:p w14:paraId="72C038B9" w14:textId="77777777" w:rsidR="003E4E1E" w:rsidRPr="00607AB7" w:rsidRDefault="003E4E1E" w:rsidP="00FB62A3">
            <w:pPr>
              <w:pStyle w:val="NormalWeb"/>
            </w:pPr>
            <w:r w:rsidRPr="00607AB7">
              <w:t xml:space="preserve">Divya. T et al. </w:t>
            </w:r>
            <w:sdt>
              <w:sdtPr>
                <w:id w:val="1960995994"/>
                <w:citation/>
              </w:sdtPr>
              <w:sdtContent>
                <w:r>
                  <w:fldChar w:fldCharType="begin"/>
                </w:r>
                <w:r>
                  <w:rPr>
                    <w:lang w:val="en-US"/>
                  </w:rPr>
                  <w:instrText xml:space="preserve"> CITATION Div23 \l 1033 </w:instrText>
                </w:r>
                <w:r>
                  <w:fldChar w:fldCharType="separate"/>
                </w:r>
                <w:r w:rsidRPr="00824471">
                  <w:rPr>
                    <w:noProof/>
                    <w:lang w:val="en-US"/>
                  </w:rPr>
                  <w:t>[16]</w:t>
                </w:r>
                <w:r>
                  <w:fldChar w:fldCharType="end"/>
                </w:r>
              </w:sdtContent>
            </w:sdt>
          </w:p>
        </w:tc>
        <w:tc>
          <w:tcPr>
            <w:tcW w:w="3081" w:type="dxa"/>
          </w:tcPr>
          <w:p w14:paraId="534D1621"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proofErr w:type="gramStart"/>
            <w:r w:rsidRPr="00607AB7">
              <w:t>RF(</w:t>
            </w:r>
            <w:proofErr w:type="gramEnd"/>
            <w:r w:rsidRPr="00607AB7">
              <w:t>Random Forest)</w:t>
            </w:r>
          </w:p>
        </w:tc>
        <w:tc>
          <w:tcPr>
            <w:tcW w:w="3081" w:type="dxa"/>
          </w:tcPr>
          <w:p w14:paraId="4F56D2D1"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68%</w:t>
            </w:r>
          </w:p>
        </w:tc>
      </w:tr>
      <w:tr w:rsidR="003E4E1E" w:rsidRPr="00607AB7" w14:paraId="7EF3DB0A" w14:textId="77777777" w:rsidTr="00FB6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E282B35" w14:textId="77777777" w:rsidR="003E4E1E" w:rsidRPr="00607AB7" w:rsidRDefault="003E4E1E" w:rsidP="00FB62A3">
            <w:pPr>
              <w:pStyle w:val="NormalWeb"/>
            </w:pPr>
            <w:r w:rsidRPr="00607AB7">
              <w:t xml:space="preserve">Sujan Ray rt al. </w:t>
            </w:r>
            <w:sdt>
              <w:sdtPr>
                <w:id w:val="-2138252374"/>
                <w:citation/>
              </w:sdtPr>
              <w:sdtContent>
                <w:r>
                  <w:fldChar w:fldCharType="begin"/>
                </w:r>
                <w:r>
                  <w:rPr>
                    <w:lang w:val="en-US"/>
                  </w:rPr>
                  <w:instrText xml:space="preserve"> CITATION Ray20 \l 1033 </w:instrText>
                </w:r>
                <w:r>
                  <w:fldChar w:fldCharType="separate"/>
                </w:r>
                <w:r w:rsidRPr="00824471">
                  <w:rPr>
                    <w:noProof/>
                    <w:lang w:val="en-US"/>
                  </w:rPr>
                  <w:t>[17]</w:t>
                </w:r>
                <w:r>
                  <w:fldChar w:fldCharType="end"/>
                </w:r>
              </w:sdtContent>
            </w:sdt>
          </w:p>
        </w:tc>
        <w:tc>
          <w:tcPr>
            <w:tcW w:w="3081" w:type="dxa"/>
          </w:tcPr>
          <w:p w14:paraId="060E6514"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Two-Class Boosted Decision Tree</w:t>
            </w:r>
          </w:p>
        </w:tc>
        <w:tc>
          <w:tcPr>
            <w:tcW w:w="3081" w:type="dxa"/>
          </w:tcPr>
          <w:p w14:paraId="7148550E"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96.7%</w:t>
            </w:r>
          </w:p>
        </w:tc>
      </w:tr>
      <w:tr w:rsidR="003E4E1E" w:rsidRPr="00607AB7" w14:paraId="6B614685" w14:textId="77777777" w:rsidTr="00FB62A3">
        <w:trPr>
          <w:trHeight w:val="565"/>
        </w:trPr>
        <w:tc>
          <w:tcPr>
            <w:cnfStyle w:val="001000000000" w:firstRow="0" w:lastRow="0" w:firstColumn="1" w:lastColumn="0" w:oddVBand="0" w:evenVBand="0" w:oddHBand="0" w:evenHBand="0" w:firstRowFirstColumn="0" w:firstRowLastColumn="0" w:lastRowFirstColumn="0" w:lastRowLastColumn="0"/>
            <w:tcW w:w="3080" w:type="dxa"/>
          </w:tcPr>
          <w:p w14:paraId="6C2710A2" w14:textId="77777777" w:rsidR="003E4E1E" w:rsidRPr="00607AB7" w:rsidRDefault="003E4E1E" w:rsidP="00FB62A3">
            <w:pPr>
              <w:pStyle w:val="NormalWeb"/>
            </w:pPr>
            <w:r w:rsidRPr="001E1932">
              <w:t>Biswas</w:t>
            </w:r>
            <w:sdt>
              <w:sdtPr>
                <w:id w:val="-1908138701"/>
                <w:citation/>
              </w:sdtPr>
              <w:sdtContent>
                <w:r>
                  <w:fldChar w:fldCharType="begin"/>
                </w:r>
                <w:r>
                  <w:rPr>
                    <w:lang w:val="en-US"/>
                  </w:rPr>
                  <w:instrText xml:space="preserve"> CITATION Bis22 \l 1033 </w:instrText>
                </w:r>
                <w:r>
                  <w:fldChar w:fldCharType="separate"/>
                </w:r>
                <w:r>
                  <w:rPr>
                    <w:noProof/>
                    <w:lang w:val="en-US"/>
                  </w:rPr>
                  <w:t xml:space="preserve"> </w:t>
                </w:r>
                <w:r w:rsidRPr="001E1932">
                  <w:rPr>
                    <w:noProof/>
                    <w:lang w:val="en-US"/>
                  </w:rPr>
                  <w:t>[31]</w:t>
                </w:r>
                <w:r>
                  <w:fldChar w:fldCharType="end"/>
                </w:r>
              </w:sdtContent>
            </w:sdt>
          </w:p>
        </w:tc>
        <w:tc>
          <w:tcPr>
            <w:tcW w:w="3081" w:type="dxa"/>
          </w:tcPr>
          <w:p w14:paraId="31B5F663"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RF</w:t>
            </w:r>
          </w:p>
          <w:p w14:paraId="2CB9FE38"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SVM</w:t>
            </w:r>
          </w:p>
        </w:tc>
        <w:tc>
          <w:tcPr>
            <w:tcW w:w="3081" w:type="dxa"/>
          </w:tcPr>
          <w:p w14:paraId="765A8468"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 xml:space="preserve">99.87% </w:t>
            </w:r>
          </w:p>
          <w:p w14:paraId="0996705D"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pPr>
            <w:r w:rsidRPr="00607AB7">
              <w:t>99.99%</w:t>
            </w:r>
          </w:p>
        </w:tc>
      </w:tr>
      <w:tr w:rsidR="003E4E1E" w:rsidRPr="00607AB7" w14:paraId="2601FF88" w14:textId="77777777" w:rsidTr="00FB62A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080" w:type="dxa"/>
          </w:tcPr>
          <w:p w14:paraId="0DDB5900" w14:textId="77777777" w:rsidR="003E4E1E" w:rsidRPr="00607AB7" w:rsidRDefault="003E4E1E" w:rsidP="00FB62A3">
            <w:pPr>
              <w:pStyle w:val="NormalWeb"/>
            </w:pPr>
            <w:r w:rsidRPr="00607AB7">
              <w:t>Proposed study</w:t>
            </w:r>
          </w:p>
        </w:tc>
        <w:tc>
          <w:tcPr>
            <w:tcW w:w="3081" w:type="dxa"/>
          </w:tcPr>
          <w:p w14:paraId="32F21211" w14:textId="77777777" w:rsidR="003E4E1E" w:rsidRPr="00607AB7" w:rsidRDefault="003E4E1E" w:rsidP="00FB62A3">
            <w:pPr>
              <w:pStyle w:val="NormalWeb"/>
              <w:tabs>
                <w:tab w:val="left" w:pos="1177"/>
                <w:tab w:val="center" w:pos="1432"/>
              </w:tabs>
              <w:cnfStyle w:val="000000100000" w:firstRow="0" w:lastRow="0" w:firstColumn="0" w:lastColumn="0" w:oddVBand="0" w:evenVBand="0" w:oddHBand="1" w:evenHBand="0" w:firstRowFirstColumn="0" w:firstRowLastColumn="0" w:lastRowFirstColumn="0" w:lastRowLastColumn="0"/>
            </w:pPr>
            <w:r w:rsidRPr="00607AB7">
              <w:tab/>
            </w:r>
            <w:r w:rsidRPr="00607AB7">
              <w:tab/>
              <w:t>RF</w:t>
            </w:r>
          </w:p>
          <w:p w14:paraId="0BABF171"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SVM</w:t>
            </w:r>
          </w:p>
        </w:tc>
        <w:tc>
          <w:tcPr>
            <w:tcW w:w="3081" w:type="dxa"/>
          </w:tcPr>
          <w:p w14:paraId="5E5A38AB"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99.98%</w:t>
            </w:r>
          </w:p>
          <w:p w14:paraId="463CCFF0"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99.99%</w:t>
            </w:r>
          </w:p>
        </w:tc>
      </w:tr>
      <w:tr w:rsidR="003E4E1E" w:rsidRPr="00607AB7" w14:paraId="1645EF47" w14:textId="77777777" w:rsidTr="00FB62A3">
        <w:trPr>
          <w:trHeight w:val="447"/>
        </w:trPr>
        <w:tc>
          <w:tcPr>
            <w:cnfStyle w:val="001000000000" w:firstRow="0" w:lastRow="0" w:firstColumn="1" w:lastColumn="0" w:oddVBand="0" w:evenVBand="0" w:oddHBand="0" w:evenHBand="0" w:firstRowFirstColumn="0" w:firstRowLastColumn="0" w:lastRowFirstColumn="0" w:lastRowLastColumn="0"/>
            <w:tcW w:w="3080" w:type="dxa"/>
            <w:shd w:val="clear" w:color="auto" w:fill="92D050"/>
          </w:tcPr>
          <w:p w14:paraId="35B4D9FA" w14:textId="77777777" w:rsidR="003E4E1E" w:rsidRPr="00607AB7" w:rsidRDefault="003E4E1E" w:rsidP="00FB62A3">
            <w:pPr>
              <w:pStyle w:val="NormalWeb"/>
              <w:rPr>
                <w:color w:val="000000" w:themeColor="text1"/>
              </w:rPr>
            </w:pPr>
            <w:r w:rsidRPr="00607AB7">
              <w:rPr>
                <w:color w:val="000000" w:themeColor="text1"/>
              </w:rPr>
              <w:t>Proposed Study</w:t>
            </w:r>
          </w:p>
        </w:tc>
        <w:tc>
          <w:tcPr>
            <w:tcW w:w="3081" w:type="dxa"/>
            <w:shd w:val="clear" w:color="auto" w:fill="92D050"/>
          </w:tcPr>
          <w:p w14:paraId="761B0FED"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07AB7">
              <w:rPr>
                <w:color w:val="000000" w:themeColor="text1"/>
              </w:rPr>
              <w:t>DT</w:t>
            </w:r>
          </w:p>
        </w:tc>
        <w:tc>
          <w:tcPr>
            <w:tcW w:w="3081" w:type="dxa"/>
            <w:shd w:val="clear" w:color="auto" w:fill="92D050"/>
          </w:tcPr>
          <w:p w14:paraId="073EFB93" w14:textId="77777777" w:rsidR="003E4E1E" w:rsidRPr="00607AB7" w:rsidRDefault="003E4E1E" w:rsidP="00FB62A3">
            <w:pPr>
              <w:pStyle w:val="NormalWeb"/>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07AB7">
              <w:rPr>
                <w:color w:val="000000" w:themeColor="text1"/>
              </w:rPr>
              <w:t>99.98%</w:t>
            </w:r>
          </w:p>
        </w:tc>
      </w:tr>
      <w:tr w:rsidR="003E4E1E" w:rsidRPr="00607AB7" w14:paraId="125E58F6" w14:textId="77777777" w:rsidTr="00FB62A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080" w:type="dxa"/>
          </w:tcPr>
          <w:p w14:paraId="13F9251A" w14:textId="77777777" w:rsidR="003E4E1E" w:rsidRPr="00607AB7" w:rsidRDefault="003E4E1E" w:rsidP="00FB62A3">
            <w:pPr>
              <w:pStyle w:val="NormalWeb"/>
            </w:pPr>
            <w:r w:rsidRPr="00607AB7">
              <w:t>Proposed Study</w:t>
            </w:r>
          </w:p>
        </w:tc>
        <w:tc>
          <w:tcPr>
            <w:tcW w:w="3081" w:type="dxa"/>
          </w:tcPr>
          <w:p w14:paraId="581113A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KNN</w:t>
            </w:r>
          </w:p>
        </w:tc>
        <w:tc>
          <w:tcPr>
            <w:tcW w:w="3081" w:type="dxa"/>
          </w:tcPr>
          <w:p w14:paraId="222C2399" w14:textId="77777777" w:rsidR="003E4E1E" w:rsidRPr="00607AB7" w:rsidRDefault="003E4E1E" w:rsidP="00FB62A3">
            <w:pPr>
              <w:pStyle w:val="NormalWeb"/>
              <w:jc w:val="center"/>
              <w:cnfStyle w:val="000000100000" w:firstRow="0" w:lastRow="0" w:firstColumn="0" w:lastColumn="0" w:oddVBand="0" w:evenVBand="0" w:oddHBand="1" w:evenHBand="0" w:firstRowFirstColumn="0" w:firstRowLastColumn="0" w:lastRowFirstColumn="0" w:lastRowLastColumn="0"/>
            </w:pPr>
            <w:r w:rsidRPr="00607AB7">
              <w:t>96.31%</w:t>
            </w:r>
          </w:p>
        </w:tc>
      </w:tr>
    </w:tbl>
    <w:p w14:paraId="48878792" w14:textId="77777777" w:rsidR="003E4E1E" w:rsidRDefault="003E4E1E" w:rsidP="003E4E1E">
      <w:pPr>
        <w:pStyle w:val="NormalWeb"/>
        <w:rPr>
          <w:b/>
          <w:bCs/>
        </w:rPr>
      </w:pPr>
      <w:r w:rsidRPr="00607AB7">
        <w:rPr>
          <w:b/>
          <w:bCs/>
        </w:rPr>
        <w:t xml:space="preserve">                                                                  Table 4.</w:t>
      </w:r>
    </w:p>
    <w:p w14:paraId="1268BA58" w14:textId="77777777" w:rsidR="003E4E1E" w:rsidRPr="00607AB7" w:rsidRDefault="003E4E1E" w:rsidP="003E4E1E">
      <w:pPr>
        <w:pStyle w:val="NormalWeb"/>
        <w:rPr>
          <w:b/>
          <w:bCs/>
        </w:rPr>
      </w:pPr>
    </w:p>
    <w:p w14:paraId="56C16E53" w14:textId="77777777" w:rsidR="003E4E1E" w:rsidRDefault="003E4E1E" w:rsidP="003E4E1E">
      <w:pPr>
        <w:pStyle w:val="NormalWeb"/>
        <w:rPr>
          <w:b/>
          <w:bCs/>
        </w:rPr>
      </w:pPr>
    </w:p>
    <w:p w14:paraId="55B2545F" w14:textId="77777777" w:rsidR="003E4E1E" w:rsidRPr="00607AB7" w:rsidRDefault="003E4E1E" w:rsidP="003E4E1E">
      <w:pPr>
        <w:pStyle w:val="NormalWeb"/>
        <w:rPr>
          <w:b/>
          <w:bCs/>
        </w:rPr>
      </w:pPr>
      <w:r>
        <w:rPr>
          <w:b/>
          <w:bCs/>
        </w:rPr>
        <w:t>7</w:t>
      </w:r>
      <w:r w:rsidRPr="00607AB7">
        <w:rPr>
          <w:b/>
          <w:bCs/>
        </w:rPr>
        <w:t>. Observations</w:t>
      </w:r>
    </w:p>
    <w:p w14:paraId="355BA1C5" w14:textId="77777777" w:rsidR="003E4E1E" w:rsidRPr="00607AB7" w:rsidRDefault="003E4E1E" w:rsidP="003E4E1E">
      <w:pPr>
        <w:pStyle w:val="NormalWeb"/>
        <w:jc w:val="both"/>
      </w:pPr>
      <w:r w:rsidRPr="00607AB7">
        <w:lastRenderedPageBreak/>
        <w:t xml:space="preserve">Our research focused on enhancing machine learning algorithms for stroke prediction by optimizing pre-processing steps, fine-tuning hyperparameters, conducting rigorous classifier evaluations, and ensuring model robustness through cross-validation. A significant highlight was improving the </w:t>
      </w:r>
      <w:r w:rsidRPr="00944B2A">
        <w:rPr>
          <w:color w:val="00B0F0"/>
        </w:rPr>
        <w:t>Table3.</w:t>
      </w:r>
      <w:r>
        <w:t xml:space="preserve"> </w:t>
      </w:r>
      <w:r w:rsidRPr="00607AB7">
        <w:t xml:space="preserve">Decision Tree classifier's accuracy from 99.85% to 98.9% through meticulous hyperparameter tuning, underscoring the importance of this process in enhancing model efficacy. We assessed a wide array of classifiers, including SVM, Random Forest, KNN, Logistic Regression, AdaBoost, Gradient Boosting, Multi-Layer Perceptron, Nearest Centroid, Voting Classifier, and Single Layer Perceptron, using 10-fold cross-validation and </w:t>
      </w:r>
      <w:proofErr w:type="spellStart"/>
      <w:r w:rsidRPr="00607AB7">
        <w:t>GridSearchCV</w:t>
      </w:r>
      <w:proofErr w:type="spellEnd"/>
      <w:r w:rsidRPr="00607AB7">
        <w:t xml:space="preserve"> for hyperparameter </w:t>
      </w:r>
      <w:proofErr w:type="spellStart"/>
      <w:proofErr w:type="gramStart"/>
      <w:r w:rsidRPr="00607AB7">
        <w:t>tuning.For</w:t>
      </w:r>
      <w:proofErr w:type="spellEnd"/>
      <w:proofErr w:type="gramEnd"/>
      <w:r w:rsidRPr="00607AB7">
        <w:t xml:space="preserve"> the KNN algorithm, we achieved an accuracy of 96% after optimization, an improvement from previous results. Post-optimization, SVM and Random Forest reached 99.99% accuracy, while Decision Tree achieved 99.98%. The KNN also saw a slight increase to 96.13%. Unlike previous studies that used the Multi-Layer Perceptron, our use of the Single Layer Perceptron did not yield high accuracy results.</w:t>
      </w:r>
    </w:p>
    <w:p w14:paraId="1759D391" w14:textId="77777777" w:rsidR="003E4E1E" w:rsidRPr="00607AB7" w:rsidRDefault="003E4E1E" w:rsidP="003E4E1E">
      <w:pPr>
        <w:pStyle w:val="NormalWeb"/>
        <w:jc w:val="both"/>
      </w:pPr>
      <w:r w:rsidRPr="00607AB7">
        <w:t>Our observations highlight several key insights. The improvement in Decision Tree accuracy through hyperparameter tuning underscores its impact on model performance. SVM and Random Forest emerged as top performers post-optimization, achieving near-perfect predictions. The role of hyperparameter optimization is further emphasized by the accuracy boosts in multiple classifiers, such as the KNN's increase to 96.13%. Using 10-fold cross-validation ensured the robustness and generalizability of our findings. Additionally, the Single Layer Perceptron did not show high accuracy, highlighting performance variability depending on the dataset and model configuration. Our approach provides a structured framework for future research in stroke prediction, advocating for comprehensive evaluation and optimization techniques to enhance model efficacy.</w:t>
      </w:r>
    </w:p>
    <w:p w14:paraId="6C1622B6" w14:textId="77777777" w:rsidR="003E4E1E" w:rsidRPr="00607AB7" w:rsidRDefault="003E4E1E" w:rsidP="003E4E1E">
      <w:pPr>
        <w:pStyle w:val="NormalWeb"/>
        <w:jc w:val="both"/>
        <w:rPr>
          <w:b/>
          <w:bCs/>
        </w:rPr>
      </w:pPr>
    </w:p>
    <w:p w14:paraId="283E936F" w14:textId="77777777" w:rsidR="003E4E1E" w:rsidRPr="00607AB7" w:rsidRDefault="003E4E1E" w:rsidP="003E4E1E">
      <w:pPr>
        <w:pStyle w:val="NormalWeb"/>
        <w:rPr>
          <w:b/>
          <w:bCs/>
        </w:rPr>
      </w:pPr>
      <w:r>
        <w:rPr>
          <w:b/>
          <w:bCs/>
        </w:rPr>
        <w:t>8</w:t>
      </w:r>
      <w:r w:rsidRPr="00607AB7">
        <w:rPr>
          <w:b/>
          <w:bCs/>
        </w:rPr>
        <w:t>.  Conclusion</w:t>
      </w:r>
    </w:p>
    <w:p w14:paraId="03AAD1C9" w14:textId="77777777" w:rsidR="003E4E1E" w:rsidRPr="00607AB7" w:rsidRDefault="003E4E1E" w:rsidP="003E4E1E">
      <w:pPr>
        <w:pStyle w:val="NormalWeb"/>
        <w:jc w:val="both"/>
      </w:pPr>
      <w:r w:rsidRPr="00607AB7">
        <w:t>This study presents a robust hybrid machine learning approach to predict cerebral stroke, significantly addressing several limitations identified in previous research. By implementing rigorous data preprocessing, including advanced handling of missing values and bias mitigation, our methodology enhances data quality and reliability. The inclusion of a broader set of risk factors and sophisticated feature engineering ensures a comprehensive analysis, addressing potential omissions in prior studies. Our systematic hyperparameter tuning and cross-validation strategies optimized the performance of twelve classifiers, with Support Vector Machine achieving an impressive accuracy of 99.99%. This thorough approach not only improved accuracy but also demonstrated the robustness of our models across different performance metrics such as Precision, Recall, and F-measure.</w:t>
      </w:r>
    </w:p>
    <w:p w14:paraId="4B3EB1EF" w14:textId="77777777" w:rsidR="003E4E1E" w:rsidRDefault="003E4E1E" w:rsidP="003E4E1E">
      <w:pPr>
        <w:pStyle w:val="NormalWeb"/>
        <w:jc w:val="both"/>
      </w:pPr>
      <w:r w:rsidRPr="00607AB7">
        <w:t>To validate the generalizability of our findings, we emphasized external validation on diverse datasets and considered the potential for temporal dynamics in stroke risk factors. By proposing methods for periodic model updates and leveraging transfer learning, we ensure our models remain relevant and accurate over time. This forward-looking strategy acknowledges the evolving nature of risk factors, ensuring our predictive models can adapt and maintain high performance in various contexts and populations.</w:t>
      </w:r>
    </w:p>
    <w:p w14:paraId="3F3CF438" w14:textId="77777777" w:rsidR="003E4E1E" w:rsidRPr="00607AB7" w:rsidRDefault="003E4E1E" w:rsidP="003E4E1E">
      <w:pPr>
        <w:pStyle w:val="NormalWeb"/>
        <w:jc w:val="both"/>
      </w:pPr>
      <w:r w:rsidRPr="00607AB7">
        <w:t xml:space="preserve">Furthermore, our commitment to model interpretability through tools like SHAP and LIME provides valuable insights into the contribution of various risk factors, enhancing the transparency and practical applicability of our predictions. This interpretability ensures that </w:t>
      </w:r>
      <w:r w:rsidRPr="00607AB7">
        <w:lastRenderedPageBreak/>
        <w:t>healthcare professionals can trust and understand the models, aiding in more informed decision-making. In conclusion, our study underscores the significant potential of advanced machine learning techniques in improving stroke prediction accuracy. By addressing key limitations and enhancing methodological rigor, our approach contributes to better early intervention strategies, ultimately aiming to reduce the severe health and economic impacts associated with stroke.</w:t>
      </w:r>
    </w:p>
    <w:bookmarkEnd w:id="2"/>
    <w:p w14:paraId="2071CC62" w14:textId="77777777" w:rsidR="003E4E1E" w:rsidRDefault="003E4E1E" w:rsidP="003E4E1E">
      <w:pPr>
        <w:pStyle w:val="Heading1"/>
      </w:pPr>
    </w:p>
    <w:p w14:paraId="48BA7C61" w14:textId="77777777" w:rsidR="003E4E1E" w:rsidRPr="00927B7D" w:rsidRDefault="003E4E1E" w:rsidP="003E4E1E">
      <w:pPr>
        <w:rPr>
          <w:b/>
          <w:bCs/>
        </w:rPr>
      </w:pPr>
      <w:r>
        <w:rPr>
          <w:b/>
          <w:bCs/>
        </w:rPr>
        <w:t>9</w:t>
      </w:r>
      <w:r w:rsidRPr="00927B7D">
        <w:rPr>
          <w:b/>
          <w:bCs/>
        </w:rPr>
        <w:t>.References</w:t>
      </w:r>
    </w:p>
    <w:sdt>
      <w:sdtPr>
        <w:id w:val="-772396597"/>
        <w:docPartObj>
          <w:docPartGallery w:val="Bibliographies"/>
          <w:docPartUnique/>
        </w:docPartObj>
      </w:sdtPr>
      <w:sdtContent>
        <w:p w14:paraId="35427898" w14:textId="77777777" w:rsidR="003E4E1E" w:rsidRPr="00927B7D" w:rsidRDefault="003E4E1E" w:rsidP="003E4E1E">
          <w:pPr>
            <w:rPr>
              <w:lang w:val="en-US"/>
            </w:rPr>
          </w:pPr>
        </w:p>
        <w:sdt>
          <w:sdtPr>
            <w:id w:val="-573587230"/>
            <w:bibliography/>
          </w:sdtPr>
          <w:sdtContent>
            <w:p w14:paraId="52193383" w14:textId="77777777" w:rsidR="003E4E1E" w:rsidRDefault="003E4E1E" w:rsidP="003E4E1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E4E1E" w14:paraId="6C8CE1E3" w14:textId="77777777" w:rsidTr="00FB62A3">
                <w:trPr>
                  <w:tblCellSpacing w:w="15" w:type="dxa"/>
                </w:trPr>
                <w:tc>
                  <w:tcPr>
                    <w:tcW w:w="50" w:type="pct"/>
                    <w:hideMark/>
                  </w:tcPr>
                  <w:p w14:paraId="2BDA0FB1" w14:textId="77777777" w:rsidR="003E4E1E" w:rsidRDefault="003E4E1E" w:rsidP="00FB62A3">
                    <w:pPr>
                      <w:pStyle w:val="Bibliography"/>
                      <w:jc w:val="both"/>
                      <w:rPr>
                        <w:noProof/>
                        <w:kern w:val="0"/>
                        <w:sz w:val="24"/>
                        <w:szCs w:val="24"/>
                        <w:lang w:val="en-US"/>
                        <w14:ligatures w14:val="none"/>
                      </w:rPr>
                    </w:pPr>
                    <w:r>
                      <w:rPr>
                        <w:noProof/>
                        <w:lang w:val="en-US"/>
                      </w:rPr>
                      <w:t xml:space="preserve">[1] </w:t>
                    </w:r>
                  </w:p>
                </w:tc>
                <w:tc>
                  <w:tcPr>
                    <w:tcW w:w="0" w:type="auto"/>
                    <w:hideMark/>
                  </w:tcPr>
                  <w:p w14:paraId="6798D0BD" w14:textId="77777777" w:rsidR="003E4E1E" w:rsidRDefault="003E4E1E" w:rsidP="00FB62A3">
                    <w:pPr>
                      <w:pStyle w:val="Bibliography"/>
                      <w:jc w:val="both"/>
                      <w:rPr>
                        <w:noProof/>
                        <w:lang w:val="en-US"/>
                      </w:rPr>
                    </w:pPr>
                    <w:r>
                      <w:rPr>
                        <w:noProof/>
                        <w:lang w:val="en-US"/>
                      </w:rPr>
                      <w:t>L. a. Stroke, "World Stroke Organization https://www.world-stroke.org/world-stroke-day," 2021.</w:t>
                    </w:r>
                  </w:p>
                </w:tc>
              </w:tr>
              <w:tr w:rsidR="003E4E1E" w14:paraId="33741F3A" w14:textId="77777777" w:rsidTr="00FB62A3">
                <w:trPr>
                  <w:tblCellSpacing w:w="15" w:type="dxa"/>
                </w:trPr>
                <w:tc>
                  <w:tcPr>
                    <w:tcW w:w="50" w:type="pct"/>
                    <w:hideMark/>
                  </w:tcPr>
                  <w:p w14:paraId="73C2ABA3" w14:textId="77777777" w:rsidR="003E4E1E" w:rsidRDefault="003E4E1E" w:rsidP="00FB62A3">
                    <w:pPr>
                      <w:pStyle w:val="Bibliography"/>
                      <w:jc w:val="both"/>
                      <w:rPr>
                        <w:noProof/>
                        <w:lang w:val="en-US"/>
                      </w:rPr>
                    </w:pPr>
                    <w:r>
                      <w:rPr>
                        <w:noProof/>
                        <w:lang w:val="en-US"/>
                      </w:rPr>
                      <w:t xml:space="preserve">[2] </w:t>
                    </w:r>
                  </w:p>
                </w:tc>
                <w:tc>
                  <w:tcPr>
                    <w:tcW w:w="0" w:type="auto"/>
                    <w:hideMark/>
                  </w:tcPr>
                  <w:p w14:paraId="0E3F74E5" w14:textId="77777777" w:rsidR="003E4E1E" w:rsidRDefault="003E4E1E" w:rsidP="00FB62A3">
                    <w:pPr>
                      <w:pStyle w:val="Bibliography"/>
                      <w:jc w:val="both"/>
                      <w:rPr>
                        <w:noProof/>
                        <w:lang w:val="en-US"/>
                      </w:rPr>
                    </w:pPr>
                    <w:r>
                      <w:rPr>
                        <w:noProof/>
                        <w:lang w:val="en-US"/>
                      </w:rPr>
                      <w:t xml:space="preserve">". C. for Disease Control, Prevention. Stroke (2023). https://www.cdc.gov/stroke/index.htm," </w:t>
                    </w:r>
                    <w:r>
                      <w:rPr>
                        <w:i/>
                        <w:iCs/>
                        <w:noProof/>
                        <w:lang w:val="en-US"/>
                      </w:rPr>
                      <w:t xml:space="preserve">Prevention of the stroke, </w:t>
                    </w:r>
                    <w:r>
                      <w:rPr>
                        <w:noProof/>
                        <w:lang w:val="en-US"/>
                      </w:rPr>
                      <w:t xml:space="preserve">2023. </w:t>
                    </w:r>
                  </w:p>
                </w:tc>
              </w:tr>
              <w:tr w:rsidR="003E4E1E" w14:paraId="00992565" w14:textId="77777777" w:rsidTr="00FB62A3">
                <w:trPr>
                  <w:tblCellSpacing w:w="15" w:type="dxa"/>
                </w:trPr>
                <w:tc>
                  <w:tcPr>
                    <w:tcW w:w="50" w:type="pct"/>
                    <w:hideMark/>
                  </w:tcPr>
                  <w:p w14:paraId="08DECA17" w14:textId="77777777" w:rsidR="003E4E1E" w:rsidRDefault="003E4E1E" w:rsidP="00FB62A3">
                    <w:pPr>
                      <w:pStyle w:val="Bibliography"/>
                      <w:jc w:val="both"/>
                      <w:rPr>
                        <w:noProof/>
                        <w:lang w:val="en-US"/>
                      </w:rPr>
                    </w:pPr>
                    <w:r>
                      <w:rPr>
                        <w:noProof/>
                        <w:lang w:val="en-US"/>
                      </w:rPr>
                      <w:t xml:space="preserve">[3] </w:t>
                    </w:r>
                  </w:p>
                </w:tc>
                <w:tc>
                  <w:tcPr>
                    <w:tcW w:w="0" w:type="auto"/>
                    <w:hideMark/>
                  </w:tcPr>
                  <w:p w14:paraId="65FB9BE9" w14:textId="77777777" w:rsidR="003E4E1E" w:rsidRDefault="003E4E1E" w:rsidP="00FB62A3">
                    <w:pPr>
                      <w:pStyle w:val="Bibliography"/>
                      <w:jc w:val="both"/>
                      <w:rPr>
                        <w:noProof/>
                        <w:lang w:val="en-US"/>
                      </w:rPr>
                    </w:pPr>
                    <w:r>
                      <w:rPr>
                        <w:noProof/>
                        <w:lang w:val="en-US"/>
                      </w:rPr>
                      <w:t xml:space="preserve">V. Feigin, R. Krishnamurthi, P. Parmar, B. Norrving, G. Mensah, D. Bennett, S. Barker-Collo, A. Moran and Sacco, pdate on the global burden of ischemic and hemorrhagic strokeThe GBD 2013 study., 190-2013. </w:t>
                    </w:r>
                  </w:p>
                </w:tc>
              </w:tr>
              <w:tr w:rsidR="003E4E1E" w14:paraId="63D668FC" w14:textId="77777777" w:rsidTr="00FB62A3">
                <w:trPr>
                  <w:tblCellSpacing w:w="15" w:type="dxa"/>
                </w:trPr>
                <w:tc>
                  <w:tcPr>
                    <w:tcW w:w="50" w:type="pct"/>
                    <w:hideMark/>
                  </w:tcPr>
                  <w:p w14:paraId="0E3C4ED0" w14:textId="77777777" w:rsidR="003E4E1E" w:rsidRDefault="003E4E1E" w:rsidP="00FB62A3">
                    <w:pPr>
                      <w:pStyle w:val="Bibliography"/>
                      <w:jc w:val="both"/>
                      <w:rPr>
                        <w:noProof/>
                        <w:lang w:val="en-US"/>
                      </w:rPr>
                    </w:pPr>
                    <w:r>
                      <w:rPr>
                        <w:noProof/>
                        <w:lang w:val="en-US"/>
                      </w:rPr>
                      <w:t xml:space="preserve">[4] </w:t>
                    </w:r>
                  </w:p>
                </w:tc>
                <w:tc>
                  <w:tcPr>
                    <w:tcW w:w="0" w:type="auto"/>
                    <w:hideMark/>
                  </w:tcPr>
                  <w:p w14:paraId="3AA8411B" w14:textId="77777777" w:rsidR="003E4E1E" w:rsidRDefault="003E4E1E" w:rsidP="00FB62A3">
                    <w:pPr>
                      <w:pStyle w:val="Bibliography"/>
                      <w:jc w:val="both"/>
                      <w:rPr>
                        <w:noProof/>
                        <w:lang w:val="en-US"/>
                      </w:rPr>
                    </w:pPr>
                    <w:r>
                      <w:rPr>
                        <w:noProof/>
                        <w:lang w:val="en-US"/>
                      </w:rPr>
                      <w:t xml:space="preserve">e. a. Y. Qiu, "Pose-guided matching based on deep learning," </w:t>
                    </w:r>
                    <w:r>
                      <w:rPr>
                        <w:i/>
                        <w:iCs/>
                        <w:noProof/>
                        <w:lang w:val="en-US"/>
                      </w:rPr>
                      <w:t xml:space="preserve">Biomedical Signal Processing and Control, </w:t>
                    </w:r>
                    <w:r>
                      <w:rPr>
                        <w:noProof/>
                        <w:lang w:val="en-US"/>
                      </w:rPr>
                      <w:t xml:space="preserve">vol. 72, 2022. </w:t>
                    </w:r>
                  </w:p>
                </w:tc>
              </w:tr>
              <w:tr w:rsidR="003E4E1E" w14:paraId="63CB6057" w14:textId="77777777" w:rsidTr="00FB62A3">
                <w:trPr>
                  <w:tblCellSpacing w:w="15" w:type="dxa"/>
                </w:trPr>
                <w:tc>
                  <w:tcPr>
                    <w:tcW w:w="50" w:type="pct"/>
                    <w:hideMark/>
                  </w:tcPr>
                  <w:p w14:paraId="3386684F" w14:textId="77777777" w:rsidR="003E4E1E" w:rsidRDefault="003E4E1E" w:rsidP="00FB62A3">
                    <w:pPr>
                      <w:pStyle w:val="Bibliography"/>
                      <w:jc w:val="both"/>
                      <w:rPr>
                        <w:noProof/>
                        <w:lang w:val="en-US"/>
                      </w:rPr>
                    </w:pPr>
                    <w:r>
                      <w:rPr>
                        <w:noProof/>
                        <w:lang w:val="en-US"/>
                      </w:rPr>
                      <w:t xml:space="preserve">[5] </w:t>
                    </w:r>
                  </w:p>
                </w:tc>
                <w:tc>
                  <w:tcPr>
                    <w:tcW w:w="0" w:type="auto"/>
                    <w:hideMark/>
                  </w:tcPr>
                  <w:p w14:paraId="465C7398" w14:textId="77777777" w:rsidR="003E4E1E" w:rsidRDefault="003E4E1E" w:rsidP="00FB62A3">
                    <w:pPr>
                      <w:pStyle w:val="Bibliography"/>
                      <w:jc w:val="both"/>
                      <w:rPr>
                        <w:noProof/>
                        <w:lang w:val="en-US"/>
                      </w:rPr>
                    </w:pPr>
                    <w:r>
                      <w:rPr>
                        <w:noProof/>
                        <w:lang w:val="en-US"/>
                      </w:rPr>
                      <w:t xml:space="preserve">M. S. P. E. G. G. T. D. Kokkotis C, "osteoarthritis: A review. Osteoarthr Cartil," </w:t>
                    </w:r>
                    <w:r>
                      <w:rPr>
                        <w:i/>
                        <w:iCs/>
                        <w:noProof/>
                        <w:lang w:val="en-US"/>
                      </w:rPr>
                      <w:t xml:space="preserve">Michane Learning in Knee, </w:t>
                    </w:r>
                    <w:r>
                      <w:rPr>
                        <w:noProof/>
                        <w:lang w:val="en-US"/>
                      </w:rPr>
                      <w:t xml:space="preserve">2020. </w:t>
                    </w:r>
                  </w:p>
                </w:tc>
              </w:tr>
              <w:tr w:rsidR="003E4E1E" w14:paraId="571AB702" w14:textId="77777777" w:rsidTr="00FB62A3">
                <w:trPr>
                  <w:tblCellSpacing w:w="15" w:type="dxa"/>
                </w:trPr>
                <w:tc>
                  <w:tcPr>
                    <w:tcW w:w="50" w:type="pct"/>
                    <w:hideMark/>
                  </w:tcPr>
                  <w:p w14:paraId="0C3BC672" w14:textId="77777777" w:rsidR="003E4E1E" w:rsidRDefault="003E4E1E" w:rsidP="00FB62A3">
                    <w:pPr>
                      <w:pStyle w:val="Bibliography"/>
                      <w:jc w:val="both"/>
                      <w:rPr>
                        <w:noProof/>
                        <w:lang w:val="en-US"/>
                      </w:rPr>
                    </w:pPr>
                    <w:r>
                      <w:rPr>
                        <w:noProof/>
                        <w:lang w:val="en-US"/>
                      </w:rPr>
                      <w:t xml:space="preserve">[6] </w:t>
                    </w:r>
                  </w:p>
                </w:tc>
                <w:tc>
                  <w:tcPr>
                    <w:tcW w:w="0" w:type="auto"/>
                    <w:hideMark/>
                  </w:tcPr>
                  <w:p w14:paraId="6C38B8E9" w14:textId="77777777" w:rsidR="003E4E1E" w:rsidRDefault="003E4E1E" w:rsidP="00FB62A3">
                    <w:pPr>
                      <w:pStyle w:val="Bibliography"/>
                      <w:jc w:val="both"/>
                      <w:rPr>
                        <w:noProof/>
                        <w:lang w:val="en-US"/>
                      </w:rPr>
                    </w:pPr>
                    <w:r>
                      <w:rPr>
                        <w:noProof/>
                        <w:lang w:val="en-US"/>
                      </w:rPr>
                      <w:t xml:space="preserve">saraswath, kaggle. </w:t>
                    </w:r>
                  </w:p>
                </w:tc>
              </w:tr>
              <w:tr w:rsidR="003E4E1E" w14:paraId="1BF47BB2" w14:textId="77777777" w:rsidTr="00FB62A3">
                <w:trPr>
                  <w:tblCellSpacing w:w="15" w:type="dxa"/>
                </w:trPr>
                <w:tc>
                  <w:tcPr>
                    <w:tcW w:w="50" w:type="pct"/>
                    <w:hideMark/>
                  </w:tcPr>
                  <w:p w14:paraId="36EBA503" w14:textId="77777777" w:rsidR="003E4E1E" w:rsidRDefault="003E4E1E" w:rsidP="00FB62A3">
                    <w:pPr>
                      <w:pStyle w:val="Bibliography"/>
                      <w:jc w:val="both"/>
                      <w:rPr>
                        <w:noProof/>
                        <w:lang w:val="en-US"/>
                      </w:rPr>
                    </w:pPr>
                    <w:r>
                      <w:rPr>
                        <w:noProof/>
                        <w:lang w:val="en-US"/>
                      </w:rPr>
                      <w:t xml:space="preserve">[7] </w:t>
                    </w:r>
                  </w:p>
                </w:tc>
                <w:tc>
                  <w:tcPr>
                    <w:tcW w:w="0" w:type="auto"/>
                    <w:hideMark/>
                  </w:tcPr>
                  <w:p w14:paraId="09264367" w14:textId="77777777" w:rsidR="003E4E1E" w:rsidRDefault="003E4E1E" w:rsidP="00FB62A3">
                    <w:pPr>
                      <w:pStyle w:val="Bibliography"/>
                      <w:jc w:val="both"/>
                      <w:rPr>
                        <w:noProof/>
                        <w:lang w:val="en-US"/>
                      </w:rPr>
                    </w:pPr>
                    <w:r>
                      <w:rPr>
                        <w:noProof/>
                        <w:lang w:val="en-US"/>
                      </w:rPr>
                      <w:t xml:space="preserve">T. Liu, "A hybrid machine Learning approachto cerebral stroke prediction based on imbalanced medical dataset https://www.sciencedirect.com/science/article/pii/S0933365719302295," </w:t>
                    </w:r>
                    <w:r>
                      <w:rPr>
                        <w:i/>
                        <w:iCs/>
                        <w:noProof/>
                        <w:lang w:val="en-US"/>
                      </w:rPr>
                      <w:t xml:space="preserve">Artificial intelligence in Intelligent Medicine, </w:t>
                    </w:r>
                    <w:r>
                      <w:rPr>
                        <w:noProof/>
                        <w:lang w:val="en-US"/>
                      </w:rPr>
                      <w:t xml:space="preserve">vol. 101 , 2019. </w:t>
                    </w:r>
                  </w:p>
                </w:tc>
              </w:tr>
              <w:tr w:rsidR="003E4E1E" w14:paraId="641509F0" w14:textId="77777777" w:rsidTr="00FB62A3">
                <w:trPr>
                  <w:tblCellSpacing w:w="15" w:type="dxa"/>
                </w:trPr>
                <w:tc>
                  <w:tcPr>
                    <w:tcW w:w="50" w:type="pct"/>
                    <w:hideMark/>
                  </w:tcPr>
                  <w:p w14:paraId="0D3A14C3" w14:textId="77777777" w:rsidR="003E4E1E" w:rsidRDefault="003E4E1E" w:rsidP="00FB62A3">
                    <w:pPr>
                      <w:pStyle w:val="Bibliography"/>
                      <w:jc w:val="both"/>
                      <w:rPr>
                        <w:noProof/>
                        <w:lang w:val="en-US"/>
                      </w:rPr>
                    </w:pPr>
                    <w:r>
                      <w:rPr>
                        <w:noProof/>
                        <w:lang w:val="en-US"/>
                      </w:rPr>
                      <w:t xml:space="preserve">[8] </w:t>
                    </w:r>
                  </w:p>
                </w:tc>
                <w:tc>
                  <w:tcPr>
                    <w:tcW w:w="0" w:type="auto"/>
                    <w:hideMark/>
                  </w:tcPr>
                  <w:p w14:paraId="083B400E" w14:textId="77777777" w:rsidR="003E4E1E" w:rsidRDefault="003E4E1E" w:rsidP="00FB62A3">
                    <w:pPr>
                      <w:pStyle w:val="Bibliography"/>
                      <w:jc w:val="both"/>
                      <w:rPr>
                        <w:noProof/>
                        <w:lang w:val="en-US"/>
                      </w:rPr>
                    </w:pPr>
                    <w:r>
                      <w:rPr>
                        <w:noProof/>
                        <w:lang w:val="en-US"/>
                      </w:rPr>
                      <w:t xml:space="preserve">Bhattacharya, "Antlion re-sampling based deep neural network model for classification of imbalanced multimodal stroke dataset.," </w:t>
                    </w:r>
                    <w:r>
                      <w:rPr>
                        <w:i/>
                        <w:iCs/>
                        <w:noProof/>
                        <w:lang w:val="en-US"/>
                      </w:rPr>
                      <w:t xml:space="preserve">Multimedia Tools and Applications , </w:t>
                    </w:r>
                    <w:r>
                      <w:rPr>
                        <w:noProof/>
                        <w:lang w:val="en-US"/>
                      </w:rPr>
                      <w:t xml:space="preserve">pp. 1-25, 2020. </w:t>
                    </w:r>
                  </w:p>
                </w:tc>
              </w:tr>
              <w:tr w:rsidR="003E4E1E" w14:paraId="63A80350" w14:textId="77777777" w:rsidTr="00FB62A3">
                <w:trPr>
                  <w:tblCellSpacing w:w="15" w:type="dxa"/>
                </w:trPr>
                <w:tc>
                  <w:tcPr>
                    <w:tcW w:w="50" w:type="pct"/>
                    <w:hideMark/>
                  </w:tcPr>
                  <w:p w14:paraId="162B2683" w14:textId="77777777" w:rsidR="003E4E1E" w:rsidRDefault="003E4E1E" w:rsidP="00FB62A3">
                    <w:pPr>
                      <w:pStyle w:val="Bibliography"/>
                      <w:jc w:val="both"/>
                      <w:rPr>
                        <w:noProof/>
                        <w:lang w:val="en-US"/>
                      </w:rPr>
                    </w:pPr>
                    <w:r>
                      <w:rPr>
                        <w:noProof/>
                        <w:lang w:val="en-US"/>
                      </w:rPr>
                      <w:t xml:space="preserve">[9] </w:t>
                    </w:r>
                  </w:p>
                </w:tc>
                <w:tc>
                  <w:tcPr>
                    <w:tcW w:w="0" w:type="auto"/>
                    <w:hideMark/>
                  </w:tcPr>
                  <w:p w14:paraId="10713FC4" w14:textId="77777777" w:rsidR="003E4E1E" w:rsidRDefault="003E4E1E" w:rsidP="00FB62A3">
                    <w:pPr>
                      <w:pStyle w:val="Bibliography"/>
                      <w:jc w:val="both"/>
                      <w:rPr>
                        <w:noProof/>
                        <w:lang w:val="en-US"/>
                      </w:rPr>
                    </w:pPr>
                    <w:r>
                      <w:rPr>
                        <w:noProof/>
                        <w:lang w:val="en-US"/>
                      </w:rPr>
                      <w:t xml:space="preserve">Alrowais, ""Automated approach to predict cerebral stroke based on fuzzy inference and convolutional neural network.," </w:t>
                    </w:r>
                    <w:r>
                      <w:rPr>
                        <w:i/>
                        <w:iCs/>
                        <w:noProof/>
                        <w:lang w:val="en-US"/>
                      </w:rPr>
                      <w:t xml:space="preserve">Multimedia Tools and Applications , </w:t>
                    </w:r>
                    <w:r>
                      <w:rPr>
                        <w:noProof/>
                        <w:lang w:val="en-US"/>
                      </w:rPr>
                      <w:t xml:space="preserve">pp. 1-22, 2024. </w:t>
                    </w:r>
                  </w:p>
                </w:tc>
              </w:tr>
              <w:tr w:rsidR="003E4E1E" w14:paraId="7F0FFCE6" w14:textId="77777777" w:rsidTr="00FB62A3">
                <w:trPr>
                  <w:tblCellSpacing w:w="15" w:type="dxa"/>
                </w:trPr>
                <w:tc>
                  <w:tcPr>
                    <w:tcW w:w="50" w:type="pct"/>
                    <w:hideMark/>
                  </w:tcPr>
                  <w:p w14:paraId="3F940E59" w14:textId="77777777" w:rsidR="003E4E1E" w:rsidRDefault="003E4E1E" w:rsidP="00FB62A3">
                    <w:pPr>
                      <w:pStyle w:val="Bibliography"/>
                      <w:jc w:val="both"/>
                      <w:rPr>
                        <w:noProof/>
                        <w:lang w:val="en-US"/>
                      </w:rPr>
                    </w:pPr>
                    <w:r>
                      <w:rPr>
                        <w:noProof/>
                        <w:lang w:val="en-US"/>
                      </w:rPr>
                      <w:t xml:space="preserve">[10] </w:t>
                    </w:r>
                  </w:p>
                </w:tc>
                <w:tc>
                  <w:tcPr>
                    <w:tcW w:w="0" w:type="auto"/>
                    <w:hideMark/>
                  </w:tcPr>
                  <w:p w14:paraId="2DF73098" w14:textId="77777777" w:rsidR="003E4E1E" w:rsidRDefault="003E4E1E" w:rsidP="00FB62A3">
                    <w:pPr>
                      <w:pStyle w:val="Bibliography"/>
                      <w:jc w:val="both"/>
                      <w:rPr>
                        <w:noProof/>
                        <w:lang w:val="en-US"/>
                      </w:rPr>
                    </w:pPr>
                    <w:r>
                      <w:rPr>
                        <w:noProof/>
                        <w:lang w:val="en-US"/>
                      </w:rPr>
                      <w:t xml:space="preserve">R. e. a. Mia, ""Exploring Machine Learning for Predicting Cerebral Stroke," </w:t>
                    </w:r>
                    <w:r>
                      <w:rPr>
                        <w:i/>
                        <w:iCs/>
                        <w:noProof/>
                        <w:lang w:val="en-US"/>
                      </w:rPr>
                      <w:t xml:space="preserve">A Study in Discovery., </w:t>
                    </w:r>
                    <w:r>
                      <w:rPr>
                        <w:noProof/>
                        <w:lang w:val="en-US"/>
                      </w:rPr>
                      <w:t xml:space="preserve">vol. 686, 2024. </w:t>
                    </w:r>
                  </w:p>
                </w:tc>
              </w:tr>
              <w:tr w:rsidR="003E4E1E" w14:paraId="2B00E239" w14:textId="77777777" w:rsidTr="00FB62A3">
                <w:trPr>
                  <w:tblCellSpacing w:w="15" w:type="dxa"/>
                </w:trPr>
                <w:tc>
                  <w:tcPr>
                    <w:tcW w:w="50" w:type="pct"/>
                    <w:hideMark/>
                  </w:tcPr>
                  <w:p w14:paraId="236600E9" w14:textId="77777777" w:rsidR="003E4E1E" w:rsidRDefault="003E4E1E" w:rsidP="00FB62A3">
                    <w:pPr>
                      <w:pStyle w:val="Bibliography"/>
                      <w:jc w:val="both"/>
                      <w:rPr>
                        <w:noProof/>
                        <w:lang w:val="en-US"/>
                      </w:rPr>
                    </w:pPr>
                    <w:r>
                      <w:rPr>
                        <w:noProof/>
                        <w:lang w:val="en-US"/>
                      </w:rPr>
                      <w:t xml:space="preserve">[11] </w:t>
                    </w:r>
                  </w:p>
                </w:tc>
                <w:tc>
                  <w:tcPr>
                    <w:tcW w:w="0" w:type="auto"/>
                    <w:hideMark/>
                  </w:tcPr>
                  <w:p w14:paraId="1B3DC024" w14:textId="77777777" w:rsidR="003E4E1E" w:rsidRDefault="003E4E1E" w:rsidP="00FB62A3">
                    <w:pPr>
                      <w:pStyle w:val="Bibliography"/>
                      <w:jc w:val="both"/>
                      <w:rPr>
                        <w:noProof/>
                        <w:lang w:val="en-US"/>
                      </w:rPr>
                    </w:pPr>
                    <w:r>
                      <w:rPr>
                        <w:noProof/>
                        <w:lang w:val="en-US"/>
                      </w:rPr>
                      <w:t xml:space="preserve">P. S. attas, ""Brain Stroke Prediction Using Machine Learning.," </w:t>
                    </w:r>
                    <w:r>
                      <w:rPr>
                        <w:i/>
                        <w:iCs/>
                        <w:noProof/>
                        <w:lang w:val="en-US"/>
                      </w:rPr>
                      <w:t xml:space="preserve">Journal homepage: www. ijrpr. com ISSN 2582: 7421., </w:t>
                    </w:r>
                    <w:r>
                      <w:rPr>
                        <w:noProof/>
                        <w:lang w:val="en-US"/>
                      </w:rPr>
                      <w:t xml:space="preserve">2021. </w:t>
                    </w:r>
                  </w:p>
                </w:tc>
              </w:tr>
              <w:tr w:rsidR="003E4E1E" w14:paraId="24DED088" w14:textId="77777777" w:rsidTr="00FB62A3">
                <w:trPr>
                  <w:tblCellSpacing w:w="15" w:type="dxa"/>
                </w:trPr>
                <w:tc>
                  <w:tcPr>
                    <w:tcW w:w="50" w:type="pct"/>
                    <w:hideMark/>
                  </w:tcPr>
                  <w:p w14:paraId="5BF36093" w14:textId="77777777" w:rsidR="003E4E1E" w:rsidRDefault="003E4E1E" w:rsidP="00FB62A3">
                    <w:pPr>
                      <w:pStyle w:val="Bibliography"/>
                      <w:jc w:val="both"/>
                      <w:rPr>
                        <w:noProof/>
                        <w:lang w:val="en-US"/>
                      </w:rPr>
                    </w:pPr>
                    <w:r>
                      <w:rPr>
                        <w:noProof/>
                        <w:lang w:val="en-US"/>
                      </w:rPr>
                      <w:t xml:space="preserve">[12] </w:t>
                    </w:r>
                  </w:p>
                </w:tc>
                <w:tc>
                  <w:tcPr>
                    <w:tcW w:w="0" w:type="auto"/>
                    <w:hideMark/>
                  </w:tcPr>
                  <w:p w14:paraId="22CCC643" w14:textId="77777777" w:rsidR="003E4E1E" w:rsidRDefault="003E4E1E" w:rsidP="00FB62A3">
                    <w:pPr>
                      <w:pStyle w:val="Bibliography"/>
                      <w:jc w:val="both"/>
                      <w:rPr>
                        <w:noProof/>
                        <w:lang w:val="en-US"/>
                      </w:rPr>
                    </w:pPr>
                    <w:r>
                      <w:rPr>
                        <w:noProof/>
                        <w:lang w:val="en-US"/>
                      </w:rPr>
                      <w:t xml:space="preserve">V. S. e. a. Elangovan, "Analysing an imbalanced stroke prediction dataset using machine learning techniques," </w:t>
                    </w:r>
                    <w:r>
                      <w:rPr>
                        <w:i/>
                        <w:iCs/>
                        <w:noProof/>
                        <w:lang w:val="en-US"/>
                      </w:rPr>
                      <w:t xml:space="preserve">Karbala International Journal of Modern Science , </w:t>
                    </w:r>
                    <w:r>
                      <w:rPr>
                        <w:noProof/>
                        <w:lang w:val="en-US"/>
                      </w:rPr>
                      <w:t xml:space="preserve">p. 8, 2024. </w:t>
                    </w:r>
                  </w:p>
                </w:tc>
              </w:tr>
              <w:tr w:rsidR="003E4E1E" w14:paraId="3E16620A" w14:textId="77777777" w:rsidTr="00FB62A3">
                <w:trPr>
                  <w:tblCellSpacing w:w="15" w:type="dxa"/>
                </w:trPr>
                <w:tc>
                  <w:tcPr>
                    <w:tcW w:w="50" w:type="pct"/>
                    <w:hideMark/>
                  </w:tcPr>
                  <w:p w14:paraId="12F2C33B" w14:textId="77777777" w:rsidR="003E4E1E" w:rsidRDefault="003E4E1E" w:rsidP="00FB62A3">
                    <w:pPr>
                      <w:pStyle w:val="Bibliography"/>
                      <w:jc w:val="both"/>
                      <w:rPr>
                        <w:noProof/>
                        <w:lang w:val="en-US"/>
                      </w:rPr>
                    </w:pPr>
                    <w:r>
                      <w:rPr>
                        <w:noProof/>
                        <w:lang w:val="en-US"/>
                      </w:rPr>
                      <w:lastRenderedPageBreak/>
                      <w:t xml:space="preserve">[13] </w:t>
                    </w:r>
                  </w:p>
                </w:tc>
                <w:tc>
                  <w:tcPr>
                    <w:tcW w:w="0" w:type="auto"/>
                    <w:hideMark/>
                  </w:tcPr>
                  <w:p w14:paraId="06386F66" w14:textId="77777777" w:rsidR="003E4E1E" w:rsidRDefault="003E4E1E" w:rsidP="00FB62A3">
                    <w:pPr>
                      <w:pStyle w:val="Bibliography"/>
                      <w:jc w:val="both"/>
                      <w:rPr>
                        <w:noProof/>
                        <w:lang w:val="en-US"/>
                      </w:rPr>
                    </w:pPr>
                    <w:r>
                      <w:rPr>
                        <w:noProof/>
                        <w:lang w:val="en-US"/>
                      </w:rPr>
                      <w:t xml:space="preserve">S. a. D. H. K. Kyeong, "Development of a flexible self-calculation scoring model to determine stroke occurrence.," </w:t>
                    </w:r>
                    <w:r>
                      <w:rPr>
                        <w:i/>
                        <w:iCs/>
                        <w:noProof/>
                        <w:lang w:val="en-US"/>
                      </w:rPr>
                      <w:t xml:space="preserve">Journal of Big Data 10.1, </w:t>
                    </w:r>
                    <w:r>
                      <w:rPr>
                        <w:noProof/>
                        <w:lang w:val="en-US"/>
                      </w:rPr>
                      <w:t xml:space="preserve">p. 77, 2023. </w:t>
                    </w:r>
                  </w:p>
                </w:tc>
              </w:tr>
              <w:tr w:rsidR="003E4E1E" w14:paraId="16786B58" w14:textId="77777777" w:rsidTr="00FB62A3">
                <w:trPr>
                  <w:tblCellSpacing w:w="15" w:type="dxa"/>
                </w:trPr>
                <w:tc>
                  <w:tcPr>
                    <w:tcW w:w="50" w:type="pct"/>
                    <w:hideMark/>
                  </w:tcPr>
                  <w:p w14:paraId="7BBBE622" w14:textId="77777777" w:rsidR="003E4E1E" w:rsidRDefault="003E4E1E" w:rsidP="00FB62A3">
                    <w:pPr>
                      <w:pStyle w:val="Bibliography"/>
                      <w:jc w:val="both"/>
                      <w:rPr>
                        <w:noProof/>
                        <w:lang w:val="en-US"/>
                      </w:rPr>
                    </w:pPr>
                    <w:r>
                      <w:rPr>
                        <w:noProof/>
                        <w:lang w:val="en-US"/>
                      </w:rPr>
                      <w:t xml:space="preserve">[14] </w:t>
                    </w:r>
                  </w:p>
                </w:tc>
                <w:tc>
                  <w:tcPr>
                    <w:tcW w:w="0" w:type="auto"/>
                    <w:hideMark/>
                  </w:tcPr>
                  <w:p w14:paraId="727891A5" w14:textId="77777777" w:rsidR="003E4E1E" w:rsidRDefault="003E4E1E" w:rsidP="00FB62A3">
                    <w:pPr>
                      <w:pStyle w:val="Bibliography"/>
                      <w:jc w:val="both"/>
                      <w:rPr>
                        <w:noProof/>
                        <w:lang w:val="en-US"/>
                      </w:rPr>
                    </w:pPr>
                    <w:r>
                      <w:rPr>
                        <w:noProof/>
                        <w:lang w:val="en-US"/>
                      </w:rPr>
                      <w:t xml:space="preserve">B. Tan, "Back Propagation Neural Network Based Stroke Prediction," </w:t>
                    </w:r>
                    <w:r>
                      <w:rPr>
                        <w:i/>
                        <w:iCs/>
                        <w:noProof/>
                        <w:lang w:val="en-US"/>
                      </w:rPr>
                      <w:t xml:space="preserve">CIBDA International Conference on Computer Information and Big Data Applications., </w:t>
                    </w:r>
                    <w:r>
                      <w:rPr>
                        <w:noProof/>
                        <w:lang w:val="en-US"/>
                      </w:rPr>
                      <w:t xml:space="preserve">2022. </w:t>
                    </w:r>
                  </w:p>
                </w:tc>
              </w:tr>
              <w:tr w:rsidR="003E4E1E" w14:paraId="3D931C92" w14:textId="77777777" w:rsidTr="00FB62A3">
                <w:trPr>
                  <w:tblCellSpacing w:w="15" w:type="dxa"/>
                </w:trPr>
                <w:tc>
                  <w:tcPr>
                    <w:tcW w:w="50" w:type="pct"/>
                    <w:hideMark/>
                  </w:tcPr>
                  <w:p w14:paraId="24BAC0F3" w14:textId="77777777" w:rsidR="003E4E1E" w:rsidRDefault="003E4E1E" w:rsidP="00FB62A3">
                    <w:pPr>
                      <w:pStyle w:val="Bibliography"/>
                      <w:jc w:val="both"/>
                      <w:rPr>
                        <w:noProof/>
                        <w:lang w:val="en-US"/>
                      </w:rPr>
                    </w:pPr>
                    <w:r>
                      <w:rPr>
                        <w:noProof/>
                        <w:lang w:val="en-US"/>
                      </w:rPr>
                      <w:t xml:space="preserve">[15] </w:t>
                    </w:r>
                  </w:p>
                </w:tc>
                <w:tc>
                  <w:tcPr>
                    <w:tcW w:w="0" w:type="auto"/>
                    <w:hideMark/>
                  </w:tcPr>
                  <w:p w14:paraId="2B88E3AD" w14:textId="77777777" w:rsidR="003E4E1E" w:rsidRDefault="003E4E1E" w:rsidP="00FB62A3">
                    <w:pPr>
                      <w:pStyle w:val="Bibliography"/>
                      <w:jc w:val="both"/>
                      <w:rPr>
                        <w:noProof/>
                        <w:lang w:val="en-US"/>
                      </w:rPr>
                    </w:pPr>
                    <w:r>
                      <w:rPr>
                        <w:noProof/>
                        <w:lang w:val="en-US"/>
                      </w:rPr>
                      <w:t xml:space="preserve">C. Kokkotis, "An explainable machine learning pipeline for stroke prediction on imbalanced data."," </w:t>
                    </w:r>
                    <w:r>
                      <w:rPr>
                        <w:i/>
                        <w:iCs/>
                        <w:noProof/>
                        <w:lang w:val="en-US"/>
                      </w:rPr>
                      <w:t xml:space="preserve">Diagnostics 12.10, </w:t>
                    </w:r>
                    <w:r>
                      <w:rPr>
                        <w:noProof/>
                        <w:lang w:val="en-US"/>
                      </w:rPr>
                      <w:t xml:space="preserve">2022. </w:t>
                    </w:r>
                  </w:p>
                </w:tc>
              </w:tr>
              <w:tr w:rsidR="003E4E1E" w14:paraId="788C7669" w14:textId="77777777" w:rsidTr="00FB62A3">
                <w:trPr>
                  <w:tblCellSpacing w:w="15" w:type="dxa"/>
                </w:trPr>
                <w:tc>
                  <w:tcPr>
                    <w:tcW w:w="50" w:type="pct"/>
                    <w:hideMark/>
                  </w:tcPr>
                  <w:p w14:paraId="4FBBD3C5" w14:textId="77777777" w:rsidR="003E4E1E" w:rsidRDefault="003E4E1E" w:rsidP="00FB62A3">
                    <w:pPr>
                      <w:pStyle w:val="Bibliography"/>
                      <w:jc w:val="both"/>
                      <w:rPr>
                        <w:noProof/>
                        <w:lang w:val="en-US"/>
                      </w:rPr>
                    </w:pPr>
                    <w:r>
                      <w:rPr>
                        <w:noProof/>
                        <w:lang w:val="en-US"/>
                      </w:rPr>
                      <w:t xml:space="preserve">[16] </w:t>
                    </w:r>
                  </w:p>
                </w:tc>
                <w:tc>
                  <w:tcPr>
                    <w:tcW w:w="0" w:type="auto"/>
                    <w:hideMark/>
                  </w:tcPr>
                  <w:p w14:paraId="73B81863" w14:textId="77777777" w:rsidR="003E4E1E" w:rsidRDefault="003E4E1E" w:rsidP="00FB62A3">
                    <w:pPr>
                      <w:pStyle w:val="Bibliography"/>
                      <w:jc w:val="both"/>
                      <w:rPr>
                        <w:noProof/>
                        <w:lang w:val="en-US"/>
                      </w:rPr>
                    </w:pPr>
                    <w:r>
                      <w:rPr>
                        <w:noProof/>
                        <w:lang w:val="en-US"/>
                      </w:rPr>
                      <w:t xml:space="preserve">T. a. R. R. Divya, "Data Interpretation and Early Stroke Prediction using Ensemble Technique.," </w:t>
                    </w:r>
                    <w:r>
                      <w:rPr>
                        <w:i/>
                        <w:iCs/>
                        <w:noProof/>
                        <w:lang w:val="en-US"/>
                      </w:rPr>
                      <w:t xml:space="preserve">2nd International Conference on Automation, Computing and Renewable Systems (ICACRS). IEEE, 2023., </w:t>
                    </w:r>
                    <w:r>
                      <w:rPr>
                        <w:noProof/>
                        <w:lang w:val="en-US"/>
                      </w:rPr>
                      <w:t xml:space="preserve">2023. </w:t>
                    </w:r>
                  </w:p>
                </w:tc>
              </w:tr>
              <w:tr w:rsidR="003E4E1E" w14:paraId="787EFDD0" w14:textId="77777777" w:rsidTr="00FB62A3">
                <w:trPr>
                  <w:tblCellSpacing w:w="15" w:type="dxa"/>
                </w:trPr>
                <w:tc>
                  <w:tcPr>
                    <w:tcW w:w="50" w:type="pct"/>
                    <w:hideMark/>
                  </w:tcPr>
                  <w:p w14:paraId="3FA7A270" w14:textId="77777777" w:rsidR="003E4E1E" w:rsidRDefault="003E4E1E" w:rsidP="00FB62A3">
                    <w:pPr>
                      <w:pStyle w:val="Bibliography"/>
                      <w:jc w:val="both"/>
                      <w:rPr>
                        <w:noProof/>
                        <w:lang w:val="en-US"/>
                      </w:rPr>
                    </w:pPr>
                    <w:r>
                      <w:rPr>
                        <w:noProof/>
                        <w:lang w:val="en-US"/>
                      </w:rPr>
                      <w:t xml:space="preserve">[17] </w:t>
                    </w:r>
                  </w:p>
                </w:tc>
                <w:tc>
                  <w:tcPr>
                    <w:tcW w:w="0" w:type="auto"/>
                    <w:hideMark/>
                  </w:tcPr>
                  <w:p w14:paraId="1D0F8C1D" w14:textId="77777777" w:rsidR="003E4E1E" w:rsidRDefault="003E4E1E" w:rsidP="00FB62A3">
                    <w:pPr>
                      <w:pStyle w:val="Bibliography"/>
                      <w:jc w:val="both"/>
                      <w:rPr>
                        <w:noProof/>
                        <w:lang w:val="en-US"/>
                      </w:rPr>
                    </w:pPr>
                    <w:r>
                      <w:rPr>
                        <w:noProof/>
                        <w:lang w:val="en-US"/>
                      </w:rPr>
                      <w:t xml:space="preserve">S. e. a. Ray, "Chi-squared based feature selection for stroke prediction using AzureML."," </w:t>
                    </w:r>
                    <w:r>
                      <w:rPr>
                        <w:i/>
                        <w:iCs/>
                        <w:noProof/>
                        <w:lang w:val="en-US"/>
                      </w:rPr>
                      <w:t xml:space="preserve">Intermountain Engineering, Technology and Computing (IETC). IEEE, 2020., </w:t>
                    </w:r>
                    <w:r>
                      <w:rPr>
                        <w:noProof/>
                        <w:lang w:val="en-US"/>
                      </w:rPr>
                      <w:t xml:space="preserve">2020. </w:t>
                    </w:r>
                  </w:p>
                </w:tc>
              </w:tr>
              <w:tr w:rsidR="003E4E1E" w14:paraId="74252688" w14:textId="77777777" w:rsidTr="00FB62A3">
                <w:trPr>
                  <w:tblCellSpacing w:w="15" w:type="dxa"/>
                </w:trPr>
                <w:tc>
                  <w:tcPr>
                    <w:tcW w:w="50" w:type="pct"/>
                    <w:hideMark/>
                  </w:tcPr>
                  <w:p w14:paraId="3ADC0721" w14:textId="77777777" w:rsidR="003E4E1E" w:rsidRDefault="003E4E1E" w:rsidP="00FB62A3">
                    <w:pPr>
                      <w:pStyle w:val="Bibliography"/>
                      <w:jc w:val="both"/>
                      <w:rPr>
                        <w:noProof/>
                        <w:lang w:val="en-US"/>
                      </w:rPr>
                    </w:pPr>
                    <w:r>
                      <w:rPr>
                        <w:noProof/>
                        <w:lang w:val="en-US"/>
                      </w:rPr>
                      <w:t xml:space="preserve">[18] </w:t>
                    </w:r>
                  </w:p>
                </w:tc>
                <w:tc>
                  <w:tcPr>
                    <w:tcW w:w="0" w:type="auto"/>
                    <w:hideMark/>
                  </w:tcPr>
                  <w:p w14:paraId="260A4C7D" w14:textId="77777777" w:rsidR="003E4E1E" w:rsidRDefault="003E4E1E" w:rsidP="00FB62A3">
                    <w:pPr>
                      <w:pStyle w:val="Bibliography"/>
                      <w:jc w:val="both"/>
                      <w:rPr>
                        <w:noProof/>
                        <w:lang w:val="en-US"/>
                      </w:rPr>
                    </w:pPr>
                    <w:r>
                      <w:rPr>
                        <w:noProof/>
                        <w:lang w:val="en-US"/>
                      </w:rPr>
                      <w:t xml:space="preserve">A. L. L. H. K. B. N.V. Chawla, "improving the prediction in minority classhttps://doi.org/ 10.1007/978-3-540-39804-2_12,springer," </w:t>
                    </w:r>
                    <w:r>
                      <w:rPr>
                        <w:i/>
                        <w:iCs/>
                        <w:noProof/>
                        <w:lang w:val="en-US"/>
                      </w:rPr>
                      <w:t xml:space="preserve">TEEBOOST, </w:t>
                    </w:r>
                    <w:r>
                      <w:rPr>
                        <w:noProof/>
                        <w:lang w:val="en-US"/>
                      </w:rPr>
                      <w:t xml:space="preserve">2017. </w:t>
                    </w:r>
                  </w:p>
                </w:tc>
              </w:tr>
              <w:tr w:rsidR="003E4E1E" w14:paraId="698344B9" w14:textId="77777777" w:rsidTr="00FB62A3">
                <w:trPr>
                  <w:tblCellSpacing w:w="15" w:type="dxa"/>
                </w:trPr>
                <w:tc>
                  <w:tcPr>
                    <w:tcW w:w="50" w:type="pct"/>
                    <w:hideMark/>
                  </w:tcPr>
                  <w:p w14:paraId="5044286A" w14:textId="77777777" w:rsidR="003E4E1E" w:rsidRDefault="003E4E1E" w:rsidP="00FB62A3">
                    <w:pPr>
                      <w:pStyle w:val="Bibliography"/>
                      <w:jc w:val="both"/>
                      <w:rPr>
                        <w:noProof/>
                        <w:lang w:val="en-US"/>
                      </w:rPr>
                    </w:pPr>
                    <w:r>
                      <w:rPr>
                        <w:noProof/>
                        <w:lang w:val="en-US"/>
                      </w:rPr>
                      <w:t xml:space="preserve">[19] </w:t>
                    </w:r>
                  </w:p>
                </w:tc>
                <w:tc>
                  <w:tcPr>
                    <w:tcW w:w="0" w:type="auto"/>
                    <w:hideMark/>
                  </w:tcPr>
                  <w:p w14:paraId="61CF51D5" w14:textId="77777777" w:rsidR="003E4E1E" w:rsidRDefault="003E4E1E" w:rsidP="00FB62A3">
                    <w:pPr>
                      <w:pStyle w:val="Bibliography"/>
                      <w:jc w:val="both"/>
                      <w:rPr>
                        <w:noProof/>
                        <w:lang w:val="en-US"/>
                      </w:rPr>
                    </w:pPr>
                    <w:r>
                      <w:rPr>
                        <w:noProof/>
                        <w:lang w:val="en-US"/>
                      </w:rPr>
                      <w:t xml:space="preserve">G. C. M. G. B. G. G. M. G. M. A. S.R. Amendolia, "support vector machine and multilayer perceptron for thalasses http://dx.doi.org/10.1016/S0169-7439(03)00094-7.," </w:t>
                    </w:r>
                    <w:r>
                      <w:rPr>
                        <w:i/>
                        <w:iCs/>
                        <w:noProof/>
                        <w:lang w:val="en-US"/>
                      </w:rPr>
                      <w:t xml:space="preserve">comparative study of K-nearest neighbour, </w:t>
                    </w:r>
                    <w:r>
                      <w:rPr>
                        <w:noProof/>
                        <w:lang w:val="en-US"/>
                      </w:rPr>
                      <w:t xml:space="preserve">2003. </w:t>
                    </w:r>
                  </w:p>
                </w:tc>
              </w:tr>
              <w:tr w:rsidR="003E4E1E" w14:paraId="17C258C8" w14:textId="77777777" w:rsidTr="00FB62A3">
                <w:trPr>
                  <w:tblCellSpacing w:w="15" w:type="dxa"/>
                </w:trPr>
                <w:tc>
                  <w:tcPr>
                    <w:tcW w:w="50" w:type="pct"/>
                    <w:hideMark/>
                  </w:tcPr>
                  <w:p w14:paraId="6BF06012" w14:textId="77777777" w:rsidR="003E4E1E" w:rsidRDefault="003E4E1E" w:rsidP="00FB62A3">
                    <w:pPr>
                      <w:pStyle w:val="Bibliography"/>
                      <w:jc w:val="both"/>
                      <w:rPr>
                        <w:noProof/>
                        <w:lang w:val="en-US"/>
                      </w:rPr>
                    </w:pPr>
                    <w:r>
                      <w:rPr>
                        <w:noProof/>
                        <w:lang w:val="en-US"/>
                      </w:rPr>
                      <w:t xml:space="preserve">[20] </w:t>
                    </w:r>
                  </w:p>
                </w:tc>
                <w:tc>
                  <w:tcPr>
                    <w:tcW w:w="0" w:type="auto"/>
                    <w:hideMark/>
                  </w:tcPr>
                  <w:p w14:paraId="7FA27DD5" w14:textId="77777777" w:rsidR="003E4E1E" w:rsidRDefault="003E4E1E" w:rsidP="00FB62A3">
                    <w:pPr>
                      <w:pStyle w:val="Bibliography"/>
                      <w:jc w:val="both"/>
                      <w:rPr>
                        <w:noProof/>
                        <w:lang w:val="en-US"/>
                      </w:rPr>
                    </w:pPr>
                    <w:r>
                      <w:rPr>
                        <w:noProof/>
                        <w:lang w:val="en-US"/>
                      </w:rPr>
                      <w:t xml:space="preserve">Y. L. Y. Z. M. G. S. Wan, "Deep multi-layer perceptron classifier," </w:t>
                    </w:r>
                    <w:r>
                      <w:rPr>
                        <w:i/>
                        <w:iCs/>
                        <w:noProof/>
                        <w:lang w:val="en-US"/>
                      </w:rPr>
                      <w:t xml:space="preserve">For behavior analysis to estimate Parkinson’s disease severity using smartphones, IEEE Access 6 (2018) 36825–36833, http://dx.doi.org/10.1109/ACCESS., </w:t>
                    </w:r>
                    <w:r>
                      <w:rPr>
                        <w:noProof/>
                        <w:lang w:val="en-US"/>
                      </w:rPr>
                      <w:t xml:space="preserve">2018. </w:t>
                    </w:r>
                  </w:p>
                </w:tc>
              </w:tr>
              <w:tr w:rsidR="003E4E1E" w14:paraId="78D43FC1" w14:textId="77777777" w:rsidTr="00FB62A3">
                <w:trPr>
                  <w:tblCellSpacing w:w="15" w:type="dxa"/>
                </w:trPr>
                <w:tc>
                  <w:tcPr>
                    <w:tcW w:w="50" w:type="pct"/>
                    <w:hideMark/>
                  </w:tcPr>
                  <w:p w14:paraId="15D4A2A3" w14:textId="77777777" w:rsidR="003E4E1E" w:rsidRDefault="003E4E1E" w:rsidP="00FB62A3">
                    <w:pPr>
                      <w:pStyle w:val="Bibliography"/>
                      <w:jc w:val="both"/>
                      <w:rPr>
                        <w:noProof/>
                        <w:lang w:val="en-US"/>
                      </w:rPr>
                    </w:pPr>
                    <w:r>
                      <w:rPr>
                        <w:noProof/>
                        <w:lang w:val="en-US"/>
                      </w:rPr>
                      <w:t xml:space="preserve">[21] </w:t>
                    </w:r>
                  </w:p>
                </w:tc>
                <w:tc>
                  <w:tcPr>
                    <w:tcW w:w="0" w:type="auto"/>
                    <w:hideMark/>
                  </w:tcPr>
                  <w:p w14:paraId="1970009D" w14:textId="77777777" w:rsidR="003E4E1E" w:rsidRDefault="003E4E1E" w:rsidP="00FB62A3">
                    <w:pPr>
                      <w:pStyle w:val="Bibliography"/>
                      <w:jc w:val="both"/>
                      <w:rPr>
                        <w:noProof/>
                        <w:lang w:val="en-US"/>
                      </w:rPr>
                    </w:pPr>
                    <w:r>
                      <w:rPr>
                        <w:noProof/>
                        <w:lang w:val="en-US"/>
                      </w:rPr>
                      <w:t xml:space="preserve">L.E. Peterson, "K-nearest neighbor, Scholarpedia," 2009. </w:t>
                    </w:r>
                  </w:p>
                </w:tc>
              </w:tr>
              <w:tr w:rsidR="003E4E1E" w14:paraId="44DFA65B" w14:textId="77777777" w:rsidTr="00FB62A3">
                <w:trPr>
                  <w:tblCellSpacing w:w="15" w:type="dxa"/>
                </w:trPr>
                <w:tc>
                  <w:tcPr>
                    <w:tcW w:w="50" w:type="pct"/>
                    <w:hideMark/>
                  </w:tcPr>
                  <w:p w14:paraId="019EBC37" w14:textId="77777777" w:rsidR="003E4E1E" w:rsidRDefault="003E4E1E" w:rsidP="00FB62A3">
                    <w:pPr>
                      <w:pStyle w:val="Bibliography"/>
                      <w:jc w:val="both"/>
                      <w:rPr>
                        <w:noProof/>
                        <w:lang w:val="en-US"/>
                      </w:rPr>
                    </w:pPr>
                    <w:r>
                      <w:rPr>
                        <w:noProof/>
                        <w:lang w:val="en-US"/>
                      </w:rPr>
                      <w:t xml:space="preserve">[22] </w:t>
                    </w:r>
                  </w:p>
                </w:tc>
                <w:tc>
                  <w:tcPr>
                    <w:tcW w:w="0" w:type="auto"/>
                    <w:hideMark/>
                  </w:tcPr>
                  <w:p w14:paraId="41A72913" w14:textId="77777777" w:rsidR="003E4E1E" w:rsidRDefault="003E4E1E" w:rsidP="00FB62A3">
                    <w:pPr>
                      <w:pStyle w:val="Bibliography"/>
                      <w:jc w:val="both"/>
                      <w:rPr>
                        <w:noProof/>
                        <w:lang w:val="en-US"/>
                      </w:rPr>
                    </w:pPr>
                    <w:r>
                      <w:rPr>
                        <w:noProof/>
                        <w:lang w:val="en-US"/>
                      </w:rPr>
                      <w:t xml:space="preserve">H. H. P.H. Swain, "Decision tree classifier: Design and potential," </w:t>
                    </w:r>
                    <w:r>
                      <w:rPr>
                        <w:i/>
                        <w:iCs/>
                        <w:noProof/>
                        <w:lang w:val="en-US"/>
                      </w:rPr>
                      <w:t>IEEE Trans. Geosci. Electron. GE-15 (3) (1977) 142–147, http://dx.doi.org/10.1109/tge.1977.6498972.</w:t>
                    </w:r>
                    <w:r>
                      <w:rPr>
                        <w:noProof/>
                        <w:lang w:val="en-US"/>
                      </w:rPr>
                      <w:t xml:space="preserve"> </w:t>
                    </w:r>
                  </w:p>
                </w:tc>
              </w:tr>
              <w:tr w:rsidR="003E4E1E" w14:paraId="41E8031F" w14:textId="77777777" w:rsidTr="00FB62A3">
                <w:trPr>
                  <w:tblCellSpacing w:w="15" w:type="dxa"/>
                </w:trPr>
                <w:tc>
                  <w:tcPr>
                    <w:tcW w:w="50" w:type="pct"/>
                    <w:hideMark/>
                  </w:tcPr>
                  <w:p w14:paraId="52FDB7F1" w14:textId="77777777" w:rsidR="003E4E1E" w:rsidRDefault="003E4E1E" w:rsidP="00FB62A3">
                    <w:pPr>
                      <w:pStyle w:val="Bibliography"/>
                      <w:jc w:val="both"/>
                      <w:rPr>
                        <w:noProof/>
                        <w:lang w:val="en-US"/>
                      </w:rPr>
                    </w:pPr>
                    <w:r>
                      <w:rPr>
                        <w:noProof/>
                        <w:lang w:val="en-US"/>
                      </w:rPr>
                      <w:t xml:space="preserve">[23] </w:t>
                    </w:r>
                  </w:p>
                </w:tc>
                <w:tc>
                  <w:tcPr>
                    <w:tcW w:w="0" w:type="auto"/>
                    <w:hideMark/>
                  </w:tcPr>
                  <w:p w14:paraId="6A866BF2" w14:textId="77777777" w:rsidR="003E4E1E" w:rsidRDefault="003E4E1E" w:rsidP="00FB62A3">
                    <w:pPr>
                      <w:pStyle w:val="Bibliography"/>
                      <w:jc w:val="both"/>
                      <w:rPr>
                        <w:noProof/>
                        <w:lang w:val="en-US"/>
                      </w:rPr>
                    </w:pPr>
                    <w:r>
                      <w:rPr>
                        <w:noProof/>
                        <w:lang w:val="en-US"/>
                      </w:rPr>
                      <w:t xml:space="preserve">K. Murphy, " Naive Bayes classifiers generative classifiers," </w:t>
                    </w:r>
                    <w:r>
                      <w:rPr>
                        <w:i/>
                        <w:iCs/>
                        <w:noProof/>
                        <w:lang w:val="en-US"/>
                      </w:rPr>
                      <w:t xml:space="preserve">Bernoulli 4701 http://dx.doi.org/10.1007/978-3-540-74958-5_35, </w:t>
                    </w:r>
                    <w:r>
                      <w:rPr>
                        <w:noProof/>
                        <w:lang w:val="en-US"/>
                      </w:rPr>
                      <w:t xml:space="preserve">pp. 1-8, 2006. </w:t>
                    </w:r>
                  </w:p>
                </w:tc>
              </w:tr>
              <w:tr w:rsidR="003E4E1E" w14:paraId="549594C1" w14:textId="77777777" w:rsidTr="00FB62A3">
                <w:trPr>
                  <w:tblCellSpacing w:w="15" w:type="dxa"/>
                </w:trPr>
                <w:tc>
                  <w:tcPr>
                    <w:tcW w:w="50" w:type="pct"/>
                    <w:hideMark/>
                  </w:tcPr>
                  <w:p w14:paraId="7CCC9ECA" w14:textId="77777777" w:rsidR="003E4E1E" w:rsidRDefault="003E4E1E" w:rsidP="00FB62A3">
                    <w:pPr>
                      <w:pStyle w:val="Bibliography"/>
                      <w:jc w:val="both"/>
                      <w:rPr>
                        <w:noProof/>
                        <w:lang w:val="en-US"/>
                      </w:rPr>
                    </w:pPr>
                    <w:r>
                      <w:rPr>
                        <w:noProof/>
                        <w:lang w:val="en-US"/>
                      </w:rPr>
                      <w:t xml:space="preserve">[24] </w:t>
                    </w:r>
                  </w:p>
                </w:tc>
                <w:tc>
                  <w:tcPr>
                    <w:tcW w:w="0" w:type="auto"/>
                    <w:hideMark/>
                  </w:tcPr>
                  <w:p w14:paraId="50F4A61D" w14:textId="77777777" w:rsidR="003E4E1E" w:rsidRDefault="003E4E1E" w:rsidP="00FB62A3">
                    <w:pPr>
                      <w:pStyle w:val="Bibliography"/>
                      <w:jc w:val="both"/>
                      <w:rPr>
                        <w:noProof/>
                        <w:lang w:val="en-US"/>
                      </w:rPr>
                    </w:pPr>
                    <w:r>
                      <w:rPr>
                        <w:noProof/>
                        <w:lang w:val="en-US"/>
                      </w:rPr>
                      <w:t xml:space="preserve">E. K. G. K. K. N. T. Rymarczyk, "Logistic Regression," </w:t>
                    </w:r>
                    <w:r>
                      <w:rPr>
                        <w:i/>
                        <w:iCs/>
                        <w:noProof/>
                        <w:lang w:val="en-US"/>
                      </w:rPr>
                      <w:t xml:space="preserve">machine learning in process tomography, Sensors (Switzerland) 19 (15) http://dx.doi.org/10.3390/s19153400., </w:t>
                    </w:r>
                    <w:r>
                      <w:rPr>
                        <w:noProof/>
                        <w:lang w:val="en-US"/>
                      </w:rPr>
                      <w:t xml:space="preserve">2019. </w:t>
                    </w:r>
                  </w:p>
                </w:tc>
              </w:tr>
              <w:tr w:rsidR="003E4E1E" w14:paraId="1998F4A1" w14:textId="77777777" w:rsidTr="00FB62A3">
                <w:trPr>
                  <w:tblCellSpacing w:w="15" w:type="dxa"/>
                </w:trPr>
                <w:tc>
                  <w:tcPr>
                    <w:tcW w:w="50" w:type="pct"/>
                    <w:hideMark/>
                  </w:tcPr>
                  <w:p w14:paraId="09789160" w14:textId="77777777" w:rsidR="003E4E1E" w:rsidRDefault="003E4E1E" w:rsidP="00FB62A3">
                    <w:pPr>
                      <w:pStyle w:val="Bibliography"/>
                      <w:jc w:val="both"/>
                      <w:rPr>
                        <w:noProof/>
                        <w:lang w:val="en-US"/>
                      </w:rPr>
                    </w:pPr>
                    <w:r>
                      <w:rPr>
                        <w:noProof/>
                        <w:lang w:val="en-US"/>
                      </w:rPr>
                      <w:t xml:space="preserve">[25] </w:t>
                    </w:r>
                  </w:p>
                </w:tc>
                <w:tc>
                  <w:tcPr>
                    <w:tcW w:w="0" w:type="auto"/>
                    <w:hideMark/>
                  </w:tcPr>
                  <w:p w14:paraId="716DBA82" w14:textId="77777777" w:rsidR="003E4E1E" w:rsidRDefault="003E4E1E" w:rsidP="00FB62A3">
                    <w:pPr>
                      <w:pStyle w:val="Bibliography"/>
                      <w:jc w:val="both"/>
                      <w:rPr>
                        <w:noProof/>
                        <w:lang w:val="en-US"/>
                      </w:rPr>
                    </w:pPr>
                    <w:r>
                      <w:rPr>
                        <w:noProof/>
                        <w:lang w:val="en-US"/>
                      </w:rPr>
                      <w:t xml:space="preserve">A. K. A. Natekin, "Gradient boosting machines,," </w:t>
                    </w:r>
                    <w:r>
                      <w:rPr>
                        <w:i/>
                        <w:iCs/>
                        <w:noProof/>
                        <w:lang w:val="en-US"/>
                      </w:rPr>
                      <w:t xml:space="preserve">a tutorial, Front. Neurorobot. http://dx.doi.org/10.3389/fnbot.2013.00021., </w:t>
                    </w:r>
                    <w:r>
                      <w:rPr>
                        <w:noProof/>
                        <w:lang w:val="en-US"/>
                      </w:rPr>
                      <w:t xml:space="preserve">2013. </w:t>
                    </w:r>
                  </w:p>
                </w:tc>
              </w:tr>
              <w:tr w:rsidR="003E4E1E" w14:paraId="5EA6BBA2" w14:textId="77777777" w:rsidTr="00FB62A3">
                <w:trPr>
                  <w:tblCellSpacing w:w="15" w:type="dxa"/>
                </w:trPr>
                <w:tc>
                  <w:tcPr>
                    <w:tcW w:w="50" w:type="pct"/>
                    <w:hideMark/>
                  </w:tcPr>
                  <w:p w14:paraId="1BED9171" w14:textId="77777777" w:rsidR="003E4E1E" w:rsidRDefault="003E4E1E" w:rsidP="00FB62A3">
                    <w:pPr>
                      <w:pStyle w:val="Bibliography"/>
                      <w:jc w:val="both"/>
                      <w:rPr>
                        <w:noProof/>
                        <w:lang w:val="en-US"/>
                      </w:rPr>
                    </w:pPr>
                    <w:r>
                      <w:rPr>
                        <w:noProof/>
                        <w:lang w:val="en-US"/>
                      </w:rPr>
                      <w:t xml:space="preserve">[26] </w:t>
                    </w:r>
                  </w:p>
                </w:tc>
                <w:tc>
                  <w:tcPr>
                    <w:tcW w:w="0" w:type="auto"/>
                    <w:hideMark/>
                  </w:tcPr>
                  <w:p w14:paraId="03F1646F" w14:textId="77777777" w:rsidR="003E4E1E" w:rsidRDefault="003E4E1E" w:rsidP="00FB62A3">
                    <w:pPr>
                      <w:pStyle w:val="Bibliography"/>
                      <w:jc w:val="both"/>
                      <w:rPr>
                        <w:noProof/>
                        <w:lang w:val="en-US"/>
                      </w:rPr>
                    </w:pPr>
                    <w:r>
                      <w:rPr>
                        <w:noProof/>
                        <w:lang w:val="en-US"/>
                      </w:rPr>
                      <w:t xml:space="preserve">R. Rojas, "a tutorial introduction to adaptive boosting." Freie University, Berlin, Tech. Rep 1.1," </w:t>
                    </w:r>
                    <w:r>
                      <w:rPr>
                        <w:i/>
                        <w:iCs/>
                        <w:noProof/>
                        <w:lang w:val="en-US"/>
                      </w:rPr>
                      <w:t xml:space="preserve">AdaBoost and the super bowl of classifiers, </w:t>
                    </w:r>
                    <w:r>
                      <w:rPr>
                        <w:noProof/>
                        <w:lang w:val="en-US"/>
                      </w:rPr>
                      <w:t xml:space="preserve">pp. 1-6, 2009. </w:t>
                    </w:r>
                  </w:p>
                </w:tc>
              </w:tr>
              <w:tr w:rsidR="003E4E1E" w14:paraId="050044DE" w14:textId="77777777" w:rsidTr="00FB62A3">
                <w:trPr>
                  <w:tblCellSpacing w:w="15" w:type="dxa"/>
                </w:trPr>
                <w:tc>
                  <w:tcPr>
                    <w:tcW w:w="50" w:type="pct"/>
                    <w:hideMark/>
                  </w:tcPr>
                  <w:p w14:paraId="3D79105E" w14:textId="77777777" w:rsidR="003E4E1E" w:rsidRDefault="003E4E1E" w:rsidP="00FB62A3">
                    <w:pPr>
                      <w:pStyle w:val="Bibliography"/>
                      <w:jc w:val="both"/>
                      <w:rPr>
                        <w:noProof/>
                        <w:lang w:val="en-US"/>
                      </w:rPr>
                    </w:pPr>
                    <w:r>
                      <w:rPr>
                        <w:noProof/>
                        <w:lang w:val="en-US"/>
                      </w:rPr>
                      <w:t xml:space="preserve">[27] </w:t>
                    </w:r>
                  </w:p>
                </w:tc>
                <w:tc>
                  <w:tcPr>
                    <w:tcW w:w="0" w:type="auto"/>
                    <w:hideMark/>
                  </w:tcPr>
                  <w:p w14:paraId="6875A9CE" w14:textId="77777777" w:rsidR="003E4E1E" w:rsidRDefault="003E4E1E" w:rsidP="00FB62A3">
                    <w:pPr>
                      <w:pStyle w:val="Bibliography"/>
                      <w:jc w:val="both"/>
                      <w:rPr>
                        <w:noProof/>
                        <w:lang w:val="en-US"/>
                      </w:rPr>
                    </w:pPr>
                    <w:r>
                      <w:rPr>
                        <w:noProof/>
                        <w:lang w:val="en-US"/>
                      </w:rPr>
                      <w:t xml:space="preserve">P. Nieminen, " multilayer perceptron neural networks, Training," 2010. </w:t>
                    </w:r>
                  </w:p>
                </w:tc>
              </w:tr>
              <w:tr w:rsidR="003E4E1E" w14:paraId="54DBD206" w14:textId="77777777" w:rsidTr="00FB62A3">
                <w:trPr>
                  <w:tblCellSpacing w:w="15" w:type="dxa"/>
                </w:trPr>
                <w:tc>
                  <w:tcPr>
                    <w:tcW w:w="50" w:type="pct"/>
                    <w:hideMark/>
                  </w:tcPr>
                  <w:p w14:paraId="765EA3E1" w14:textId="77777777" w:rsidR="003E4E1E" w:rsidRDefault="003E4E1E" w:rsidP="00FB62A3">
                    <w:pPr>
                      <w:pStyle w:val="Bibliography"/>
                      <w:jc w:val="both"/>
                      <w:rPr>
                        <w:noProof/>
                        <w:lang w:val="en-US"/>
                      </w:rPr>
                    </w:pPr>
                    <w:r>
                      <w:rPr>
                        <w:noProof/>
                        <w:lang w:val="en-US"/>
                      </w:rPr>
                      <w:t xml:space="preserve">[28] </w:t>
                    </w:r>
                  </w:p>
                </w:tc>
                <w:tc>
                  <w:tcPr>
                    <w:tcW w:w="0" w:type="auto"/>
                    <w:hideMark/>
                  </w:tcPr>
                  <w:p w14:paraId="27C1E786" w14:textId="77777777" w:rsidR="003E4E1E" w:rsidRDefault="003E4E1E" w:rsidP="00FB62A3">
                    <w:pPr>
                      <w:pStyle w:val="Bibliography"/>
                      <w:jc w:val="both"/>
                      <w:rPr>
                        <w:noProof/>
                        <w:lang w:val="en-US"/>
                      </w:rPr>
                    </w:pPr>
                    <w:r>
                      <w:rPr>
                        <w:noProof/>
                        <w:lang w:val="en-US"/>
                      </w:rPr>
                      <w:t xml:space="preserve">B. G. D. Ruta, "Classifier selection for majority voting," </w:t>
                    </w:r>
                    <w:r>
                      <w:rPr>
                        <w:i/>
                        <w:iCs/>
                        <w:noProof/>
                        <w:lang w:val="en-US"/>
                      </w:rPr>
                      <w:t xml:space="preserve">Inf. Fusion 6 (1), </w:t>
                    </w:r>
                    <w:r>
                      <w:rPr>
                        <w:noProof/>
                        <w:lang w:val="en-US"/>
                      </w:rPr>
                      <w:t xml:space="preserve">pp. 63-81, 2006. </w:t>
                    </w:r>
                  </w:p>
                </w:tc>
              </w:tr>
              <w:tr w:rsidR="003E4E1E" w14:paraId="7B380EEB" w14:textId="77777777" w:rsidTr="00FB62A3">
                <w:trPr>
                  <w:tblCellSpacing w:w="15" w:type="dxa"/>
                </w:trPr>
                <w:tc>
                  <w:tcPr>
                    <w:tcW w:w="50" w:type="pct"/>
                    <w:hideMark/>
                  </w:tcPr>
                  <w:p w14:paraId="101521ED" w14:textId="77777777" w:rsidR="003E4E1E" w:rsidRDefault="003E4E1E" w:rsidP="00FB62A3">
                    <w:pPr>
                      <w:pStyle w:val="Bibliography"/>
                      <w:jc w:val="both"/>
                      <w:rPr>
                        <w:noProof/>
                        <w:lang w:val="en-US"/>
                      </w:rPr>
                    </w:pPr>
                    <w:r>
                      <w:rPr>
                        <w:noProof/>
                        <w:lang w:val="en-US"/>
                      </w:rPr>
                      <w:t xml:space="preserve">[29] </w:t>
                    </w:r>
                  </w:p>
                </w:tc>
                <w:tc>
                  <w:tcPr>
                    <w:tcW w:w="0" w:type="auto"/>
                    <w:hideMark/>
                  </w:tcPr>
                  <w:p w14:paraId="15C32A3C" w14:textId="77777777" w:rsidR="003E4E1E" w:rsidRDefault="003E4E1E" w:rsidP="00FB62A3">
                    <w:pPr>
                      <w:pStyle w:val="Bibliography"/>
                      <w:jc w:val="both"/>
                      <w:rPr>
                        <w:noProof/>
                        <w:lang w:val="en-US"/>
                      </w:rPr>
                    </w:pPr>
                    <w:r>
                      <w:rPr>
                        <w:noProof/>
                        <w:lang w:val="en-US"/>
                      </w:rPr>
                      <w:t xml:space="preserve">I. Levner, "Feature selection and nearest centroid classification for protein mass," </w:t>
                    </w:r>
                    <w:r>
                      <w:rPr>
                        <w:i/>
                        <w:iCs/>
                        <w:noProof/>
                        <w:lang w:val="en-US"/>
                      </w:rPr>
                      <w:t xml:space="preserve">spectrometry, BMC Bioinformatics , </w:t>
                    </w:r>
                    <w:r>
                      <w:rPr>
                        <w:noProof/>
                        <w:lang w:val="en-US"/>
                      </w:rPr>
                      <w:t xml:space="preserve">pp. 1-14, 2005. </w:t>
                    </w:r>
                  </w:p>
                </w:tc>
              </w:tr>
              <w:tr w:rsidR="003E4E1E" w14:paraId="000826AA" w14:textId="77777777" w:rsidTr="00FB62A3">
                <w:trPr>
                  <w:tblCellSpacing w:w="15" w:type="dxa"/>
                </w:trPr>
                <w:tc>
                  <w:tcPr>
                    <w:tcW w:w="50" w:type="pct"/>
                    <w:hideMark/>
                  </w:tcPr>
                  <w:p w14:paraId="30A14662" w14:textId="77777777" w:rsidR="003E4E1E" w:rsidRDefault="003E4E1E" w:rsidP="00FB62A3">
                    <w:pPr>
                      <w:pStyle w:val="Bibliography"/>
                      <w:jc w:val="both"/>
                      <w:rPr>
                        <w:noProof/>
                        <w:lang w:val="en-US"/>
                      </w:rPr>
                    </w:pPr>
                    <w:r>
                      <w:rPr>
                        <w:noProof/>
                        <w:lang w:val="en-US"/>
                      </w:rPr>
                      <w:lastRenderedPageBreak/>
                      <w:t xml:space="preserve">[30] </w:t>
                    </w:r>
                  </w:p>
                </w:tc>
                <w:tc>
                  <w:tcPr>
                    <w:tcW w:w="0" w:type="auto"/>
                    <w:hideMark/>
                  </w:tcPr>
                  <w:p w14:paraId="3615DE91" w14:textId="77777777" w:rsidR="003E4E1E" w:rsidRDefault="003E4E1E" w:rsidP="00FB62A3">
                    <w:pPr>
                      <w:pStyle w:val="Bibliography"/>
                      <w:jc w:val="both"/>
                      <w:rPr>
                        <w:noProof/>
                        <w:lang w:val="en-US"/>
                      </w:rPr>
                    </w:pPr>
                    <w:r>
                      <w:rPr>
                        <w:noProof/>
                        <w:lang w:val="en-US"/>
                      </w:rPr>
                      <w:t xml:space="preserve">S. I. Gallant, "Perceptron-based learning algorithms.," </w:t>
                    </w:r>
                    <w:r>
                      <w:rPr>
                        <w:i/>
                        <w:iCs/>
                        <w:noProof/>
                        <w:lang w:val="en-US"/>
                      </w:rPr>
                      <w:t xml:space="preserve">IEEE Transactions on neural networks 1.2 , </w:t>
                    </w:r>
                    <w:r>
                      <w:rPr>
                        <w:noProof/>
                        <w:lang w:val="en-US"/>
                      </w:rPr>
                      <w:t xml:space="preserve">pp. 179-191, 1990. </w:t>
                    </w:r>
                  </w:p>
                </w:tc>
              </w:tr>
              <w:tr w:rsidR="003E4E1E" w14:paraId="44DA8815" w14:textId="77777777" w:rsidTr="00FB62A3">
                <w:trPr>
                  <w:tblCellSpacing w:w="15" w:type="dxa"/>
                </w:trPr>
                <w:tc>
                  <w:tcPr>
                    <w:tcW w:w="50" w:type="pct"/>
                    <w:hideMark/>
                  </w:tcPr>
                  <w:p w14:paraId="53BFEDE5" w14:textId="77777777" w:rsidR="003E4E1E" w:rsidRDefault="003E4E1E" w:rsidP="00FB62A3">
                    <w:pPr>
                      <w:pStyle w:val="Bibliography"/>
                      <w:jc w:val="both"/>
                      <w:rPr>
                        <w:noProof/>
                        <w:lang w:val="en-US"/>
                      </w:rPr>
                    </w:pPr>
                    <w:r>
                      <w:rPr>
                        <w:noProof/>
                        <w:lang w:val="en-US"/>
                      </w:rPr>
                      <w:t xml:space="preserve">[31] </w:t>
                    </w:r>
                  </w:p>
                </w:tc>
                <w:tc>
                  <w:tcPr>
                    <w:tcW w:w="0" w:type="auto"/>
                    <w:hideMark/>
                  </w:tcPr>
                  <w:p w14:paraId="0516557E" w14:textId="77777777" w:rsidR="003E4E1E" w:rsidRDefault="003E4E1E" w:rsidP="00FB62A3">
                    <w:pPr>
                      <w:pStyle w:val="Bibliography"/>
                      <w:jc w:val="both"/>
                      <w:rPr>
                        <w:noProof/>
                        <w:lang w:val="en-US"/>
                      </w:rPr>
                    </w:pPr>
                    <w:r>
                      <w:rPr>
                        <w:noProof/>
                        <w:lang w:val="en-US"/>
                      </w:rPr>
                      <w:t xml:space="preserve">N. Biswas, " comparative analysis of machine learning classifiers for stroke prediction: A predictive analytics approach," </w:t>
                    </w:r>
                    <w:r>
                      <w:rPr>
                        <w:i/>
                        <w:iCs/>
                        <w:noProof/>
                        <w:lang w:val="en-US"/>
                      </w:rPr>
                      <w:t xml:space="preserve">Healthcare Analytics , </w:t>
                    </w:r>
                    <w:r>
                      <w:rPr>
                        <w:noProof/>
                        <w:lang w:val="en-US"/>
                      </w:rPr>
                      <w:t xml:space="preserve">2022. </w:t>
                    </w:r>
                  </w:p>
                </w:tc>
              </w:tr>
              <w:tr w:rsidR="003E4E1E" w14:paraId="62861B1B" w14:textId="77777777" w:rsidTr="00FB62A3">
                <w:trPr>
                  <w:trHeight w:val="2449"/>
                  <w:tblCellSpacing w:w="15" w:type="dxa"/>
                </w:trPr>
                <w:tc>
                  <w:tcPr>
                    <w:tcW w:w="50" w:type="pct"/>
                  </w:tcPr>
                  <w:p w14:paraId="0EA36825" w14:textId="77777777" w:rsidR="003E4E1E" w:rsidRDefault="003E4E1E" w:rsidP="00FB62A3">
                    <w:pPr>
                      <w:pStyle w:val="Bibliography"/>
                      <w:jc w:val="both"/>
                      <w:rPr>
                        <w:noProof/>
                        <w:lang w:val="en-US"/>
                      </w:rPr>
                    </w:pPr>
                  </w:p>
                </w:tc>
                <w:tc>
                  <w:tcPr>
                    <w:tcW w:w="0" w:type="auto"/>
                  </w:tcPr>
                  <w:p w14:paraId="2DDF171A" w14:textId="77777777" w:rsidR="003E4E1E" w:rsidRDefault="003E4E1E" w:rsidP="00FB62A3">
                    <w:pPr>
                      <w:pStyle w:val="Bibliography"/>
                      <w:jc w:val="both"/>
                      <w:rPr>
                        <w:noProof/>
                        <w:lang w:val="en-US"/>
                      </w:rPr>
                    </w:pPr>
                  </w:p>
                </w:tc>
              </w:tr>
              <w:tr w:rsidR="003E4E1E" w14:paraId="41C73942" w14:textId="77777777" w:rsidTr="00FB62A3">
                <w:trPr>
                  <w:tblCellSpacing w:w="15" w:type="dxa"/>
                </w:trPr>
                <w:tc>
                  <w:tcPr>
                    <w:tcW w:w="50" w:type="pct"/>
                  </w:tcPr>
                  <w:p w14:paraId="4DCAD2C5" w14:textId="77777777" w:rsidR="003E4E1E" w:rsidRDefault="003E4E1E" w:rsidP="00FB62A3">
                    <w:pPr>
                      <w:pStyle w:val="Bibliography"/>
                      <w:rPr>
                        <w:noProof/>
                        <w:lang w:val="en-US"/>
                      </w:rPr>
                    </w:pPr>
                  </w:p>
                </w:tc>
                <w:tc>
                  <w:tcPr>
                    <w:tcW w:w="0" w:type="auto"/>
                  </w:tcPr>
                  <w:p w14:paraId="7904A1FC" w14:textId="77777777" w:rsidR="003E4E1E" w:rsidRDefault="003E4E1E" w:rsidP="00FB62A3">
                    <w:pPr>
                      <w:pStyle w:val="Bibliography"/>
                      <w:rPr>
                        <w:noProof/>
                        <w:lang w:val="en-US"/>
                      </w:rPr>
                    </w:pPr>
                  </w:p>
                </w:tc>
              </w:tr>
              <w:tr w:rsidR="003E4E1E" w14:paraId="4C5E94F7" w14:textId="77777777" w:rsidTr="00FB62A3">
                <w:trPr>
                  <w:tblCellSpacing w:w="15" w:type="dxa"/>
                </w:trPr>
                <w:tc>
                  <w:tcPr>
                    <w:tcW w:w="50" w:type="pct"/>
                  </w:tcPr>
                  <w:p w14:paraId="12EC646F" w14:textId="77777777" w:rsidR="003E4E1E" w:rsidRDefault="003E4E1E" w:rsidP="00FB62A3">
                    <w:pPr>
                      <w:pStyle w:val="Bibliography"/>
                      <w:rPr>
                        <w:noProof/>
                        <w:lang w:val="en-US"/>
                      </w:rPr>
                    </w:pPr>
                  </w:p>
                </w:tc>
                <w:tc>
                  <w:tcPr>
                    <w:tcW w:w="0" w:type="auto"/>
                  </w:tcPr>
                  <w:p w14:paraId="11D5A66E" w14:textId="77777777" w:rsidR="003E4E1E" w:rsidRDefault="003E4E1E" w:rsidP="00FB62A3">
                    <w:pPr>
                      <w:pStyle w:val="Bibliography"/>
                      <w:rPr>
                        <w:noProof/>
                        <w:lang w:val="en-US"/>
                      </w:rPr>
                    </w:pPr>
                  </w:p>
                </w:tc>
              </w:tr>
              <w:tr w:rsidR="003E4E1E" w14:paraId="54EF8E75" w14:textId="77777777" w:rsidTr="00FB62A3">
                <w:trPr>
                  <w:tblCellSpacing w:w="15" w:type="dxa"/>
                </w:trPr>
                <w:tc>
                  <w:tcPr>
                    <w:tcW w:w="50" w:type="pct"/>
                  </w:tcPr>
                  <w:p w14:paraId="63859AC0" w14:textId="77777777" w:rsidR="003E4E1E" w:rsidRDefault="003E4E1E" w:rsidP="00FB62A3">
                    <w:pPr>
                      <w:pStyle w:val="Bibliography"/>
                      <w:rPr>
                        <w:noProof/>
                        <w:lang w:val="en-US"/>
                      </w:rPr>
                    </w:pPr>
                  </w:p>
                </w:tc>
                <w:tc>
                  <w:tcPr>
                    <w:tcW w:w="0" w:type="auto"/>
                  </w:tcPr>
                  <w:p w14:paraId="178E9B7B" w14:textId="77777777" w:rsidR="003E4E1E" w:rsidRDefault="003E4E1E" w:rsidP="00FB62A3">
                    <w:pPr>
                      <w:rPr>
                        <w:noProof/>
                        <w:lang w:val="en-US"/>
                      </w:rPr>
                    </w:pPr>
                  </w:p>
                </w:tc>
              </w:tr>
              <w:tr w:rsidR="003E4E1E" w14:paraId="499BF8AF" w14:textId="77777777" w:rsidTr="00FB62A3">
                <w:trPr>
                  <w:tblCellSpacing w:w="15" w:type="dxa"/>
                </w:trPr>
                <w:tc>
                  <w:tcPr>
                    <w:tcW w:w="50" w:type="pct"/>
                  </w:tcPr>
                  <w:p w14:paraId="0538F101" w14:textId="77777777" w:rsidR="003E4E1E" w:rsidRDefault="003E4E1E" w:rsidP="00FB62A3">
                    <w:pPr>
                      <w:pStyle w:val="Bibliography"/>
                      <w:rPr>
                        <w:rFonts w:eastAsiaTheme="minorEastAsia"/>
                        <w:noProof/>
                        <w:sz w:val="24"/>
                        <w:szCs w:val="24"/>
                        <w:lang w:val="en-US"/>
                      </w:rPr>
                    </w:pPr>
                  </w:p>
                </w:tc>
                <w:tc>
                  <w:tcPr>
                    <w:tcW w:w="0" w:type="auto"/>
                  </w:tcPr>
                  <w:p w14:paraId="74826650" w14:textId="77777777" w:rsidR="003E4E1E" w:rsidRDefault="003E4E1E" w:rsidP="00FB62A3">
                    <w:pPr>
                      <w:pStyle w:val="Bibliography"/>
                      <w:rPr>
                        <w:noProof/>
                        <w:lang w:val="en-US"/>
                      </w:rPr>
                    </w:pPr>
                  </w:p>
                </w:tc>
              </w:tr>
            </w:tbl>
            <w:p w14:paraId="7FA02185" w14:textId="77777777" w:rsidR="003E4E1E" w:rsidRDefault="003E4E1E" w:rsidP="003E4E1E">
              <w:pPr>
                <w:rPr>
                  <w:rFonts w:eastAsia="Times New Roman"/>
                  <w:noProof/>
                </w:rPr>
              </w:pPr>
            </w:p>
            <w:p w14:paraId="3D32E440" w14:textId="77777777" w:rsidR="003E4E1E" w:rsidRDefault="003E4E1E" w:rsidP="003E4E1E">
              <w:r>
                <w:rPr>
                  <w:b/>
                  <w:bCs/>
                  <w:noProof/>
                </w:rPr>
                <w:fldChar w:fldCharType="end"/>
              </w:r>
            </w:p>
          </w:sdtContent>
        </w:sdt>
      </w:sdtContent>
    </w:sdt>
    <w:p w14:paraId="646B4BAE" w14:textId="77777777" w:rsidR="003E4E1E" w:rsidRPr="00607AB7" w:rsidRDefault="003E4E1E" w:rsidP="003E4E1E">
      <w:pPr>
        <w:pStyle w:val="NormalWeb"/>
      </w:pPr>
    </w:p>
    <w:p w14:paraId="034349A7" w14:textId="77777777" w:rsidR="003E4E1E" w:rsidRPr="00607AB7" w:rsidRDefault="003E4E1E" w:rsidP="003E4E1E">
      <w:pPr>
        <w:pStyle w:val="NormalWeb"/>
      </w:pPr>
    </w:p>
    <w:p w14:paraId="476D2D50" w14:textId="77777777" w:rsidR="003E4E1E" w:rsidRPr="00607AB7" w:rsidRDefault="003E4E1E" w:rsidP="003E4E1E">
      <w:pPr>
        <w:pStyle w:val="NormalWeb"/>
        <w:rPr>
          <w:b/>
          <w:bCs/>
        </w:rPr>
      </w:pPr>
    </w:p>
    <w:bookmarkEnd w:id="0"/>
    <w:p w14:paraId="42701EE5" w14:textId="77777777" w:rsidR="003E4E1E" w:rsidRPr="00607AB7" w:rsidRDefault="003E4E1E" w:rsidP="003E4E1E">
      <w:pPr>
        <w:rPr>
          <w:rFonts w:ascii="Times New Roman" w:hAnsi="Times New Roman" w:cs="Times New Roman"/>
        </w:rPr>
      </w:pPr>
    </w:p>
    <w:p w14:paraId="1EB78A3D" w14:textId="77777777" w:rsidR="003E4E1E" w:rsidRDefault="003E4E1E"/>
    <w:sectPr w:rsidR="003E4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1FA"/>
    <w:multiLevelType w:val="multilevel"/>
    <w:tmpl w:val="3EEA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46AC5"/>
    <w:multiLevelType w:val="multilevel"/>
    <w:tmpl w:val="C4EE8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E6156"/>
    <w:multiLevelType w:val="multilevel"/>
    <w:tmpl w:val="EB44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1410F"/>
    <w:multiLevelType w:val="multilevel"/>
    <w:tmpl w:val="29F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D52A7"/>
    <w:multiLevelType w:val="multilevel"/>
    <w:tmpl w:val="3EAE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257B47"/>
    <w:multiLevelType w:val="multilevel"/>
    <w:tmpl w:val="66C4E0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D84B0A"/>
    <w:multiLevelType w:val="hybridMultilevel"/>
    <w:tmpl w:val="F27AD2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614440"/>
    <w:multiLevelType w:val="hybridMultilevel"/>
    <w:tmpl w:val="5D8ADE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CC75EB"/>
    <w:multiLevelType w:val="hybridMultilevel"/>
    <w:tmpl w:val="443E8D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3B2C1F"/>
    <w:multiLevelType w:val="hybridMultilevel"/>
    <w:tmpl w:val="AAC48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B163A1"/>
    <w:multiLevelType w:val="hybridMultilevel"/>
    <w:tmpl w:val="07DA8800"/>
    <w:lvl w:ilvl="0" w:tplc="A516AA48">
      <w:start w:val="1"/>
      <w:numFmt w:val="decimal"/>
      <w:lvlText w:val="%1."/>
      <w:lvlJc w:val="left"/>
      <w:pPr>
        <w:ind w:left="725" w:hanging="730"/>
      </w:pPr>
      <w:rPr>
        <w:rFonts w:hint="default"/>
      </w:rPr>
    </w:lvl>
    <w:lvl w:ilvl="1" w:tplc="CD06EFA2">
      <w:start w:val="3"/>
      <w:numFmt w:val="bullet"/>
      <w:lvlText w:val="•"/>
      <w:lvlJc w:val="left"/>
      <w:pPr>
        <w:ind w:left="1445" w:hanging="730"/>
      </w:pPr>
      <w:rPr>
        <w:rFonts w:ascii="Calibri" w:eastAsiaTheme="minorHAnsi" w:hAnsi="Calibri" w:cs="Calibri" w:hint="default"/>
      </w:r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1" w15:restartNumberingAfterBreak="0">
    <w:nsid w:val="55B418DA"/>
    <w:multiLevelType w:val="hybridMultilevel"/>
    <w:tmpl w:val="796A59A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55DC16DC"/>
    <w:multiLevelType w:val="hybridMultilevel"/>
    <w:tmpl w:val="CE6ECA46"/>
    <w:lvl w:ilvl="0" w:tplc="E6445E16">
      <w:start w:val="1"/>
      <w:numFmt w:val="lowerLetter"/>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13" w15:restartNumberingAfterBreak="0">
    <w:nsid w:val="5775621B"/>
    <w:multiLevelType w:val="hybridMultilevel"/>
    <w:tmpl w:val="E018B608"/>
    <w:lvl w:ilvl="0" w:tplc="5B88FB94">
      <w:start w:val="1"/>
      <w:numFmt w:val="decimal"/>
      <w:lvlText w:val="%1."/>
      <w:lvlJc w:val="left"/>
      <w:pPr>
        <w:ind w:left="725" w:hanging="73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4" w15:restartNumberingAfterBreak="0">
    <w:nsid w:val="61FC579E"/>
    <w:multiLevelType w:val="multilevel"/>
    <w:tmpl w:val="0D92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923940"/>
    <w:multiLevelType w:val="multilevel"/>
    <w:tmpl w:val="20E6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7E2167"/>
    <w:multiLevelType w:val="hybridMultilevel"/>
    <w:tmpl w:val="56820AF8"/>
    <w:lvl w:ilvl="0" w:tplc="A516AA48">
      <w:start w:val="1"/>
      <w:numFmt w:val="decimal"/>
      <w:lvlText w:val="%1."/>
      <w:lvlJc w:val="left"/>
      <w:pPr>
        <w:ind w:left="725" w:hanging="7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453826"/>
    <w:multiLevelType w:val="hybridMultilevel"/>
    <w:tmpl w:val="6CCAF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A92180"/>
    <w:multiLevelType w:val="multilevel"/>
    <w:tmpl w:val="B7A26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6748302">
    <w:abstractNumId w:val="8"/>
  </w:num>
  <w:num w:numId="2" w16cid:durableId="1768650547">
    <w:abstractNumId w:val="7"/>
  </w:num>
  <w:num w:numId="3" w16cid:durableId="134182312">
    <w:abstractNumId w:val="6"/>
  </w:num>
  <w:num w:numId="4" w16cid:durableId="1715080878">
    <w:abstractNumId w:val="9"/>
  </w:num>
  <w:num w:numId="5" w16cid:durableId="346566244">
    <w:abstractNumId w:val="12"/>
  </w:num>
  <w:num w:numId="6" w16cid:durableId="1313219298">
    <w:abstractNumId w:val="0"/>
  </w:num>
  <w:num w:numId="7" w16cid:durableId="288320384">
    <w:abstractNumId w:val="18"/>
  </w:num>
  <w:num w:numId="8" w16cid:durableId="871193098">
    <w:abstractNumId w:val="15"/>
  </w:num>
  <w:num w:numId="9" w16cid:durableId="630982083">
    <w:abstractNumId w:val="1"/>
  </w:num>
  <w:num w:numId="10" w16cid:durableId="1415250146">
    <w:abstractNumId w:val="5"/>
  </w:num>
  <w:num w:numId="11" w16cid:durableId="202400561">
    <w:abstractNumId w:val="3"/>
  </w:num>
  <w:num w:numId="12" w16cid:durableId="391851440">
    <w:abstractNumId w:val="2"/>
  </w:num>
  <w:num w:numId="13" w16cid:durableId="1027293702">
    <w:abstractNumId w:val="14"/>
  </w:num>
  <w:num w:numId="14" w16cid:durableId="417555145">
    <w:abstractNumId w:val="4"/>
  </w:num>
  <w:num w:numId="15" w16cid:durableId="953899351">
    <w:abstractNumId w:val="17"/>
  </w:num>
  <w:num w:numId="16" w16cid:durableId="784806780">
    <w:abstractNumId w:val="11"/>
  </w:num>
  <w:num w:numId="17" w16cid:durableId="1234655125">
    <w:abstractNumId w:val="13"/>
  </w:num>
  <w:num w:numId="18" w16cid:durableId="285895969">
    <w:abstractNumId w:val="10"/>
  </w:num>
  <w:num w:numId="19" w16cid:durableId="1945766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E1E"/>
    <w:rsid w:val="0021538B"/>
    <w:rsid w:val="003E4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C825C"/>
  <w15:chartTrackingRefBased/>
  <w15:docId w15:val="{E8B7D998-8757-4F3C-A0E0-503BCA9D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E1E"/>
  </w:style>
  <w:style w:type="paragraph" w:styleId="Heading1">
    <w:name w:val="heading 1"/>
    <w:basedOn w:val="Normal"/>
    <w:next w:val="Normal"/>
    <w:link w:val="Heading1Char"/>
    <w:uiPriority w:val="9"/>
    <w:qFormat/>
    <w:rsid w:val="003E4E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E4E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4E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4E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4E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4E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E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E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E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E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E4E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E4E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4E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4E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4E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E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E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E1E"/>
    <w:rPr>
      <w:rFonts w:eastAsiaTheme="majorEastAsia" w:cstheme="majorBidi"/>
      <w:color w:val="272727" w:themeColor="text1" w:themeTint="D8"/>
    </w:rPr>
  </w:style>
  <w:style w:type="paragraph" w:styleId="Title">
    <w:name w:val="Title"/>
    <w:basedOn w:val="Normal"/>
    <w:next w:val="Normal"/>
    <w:link w:val="TitleChar"/>
    <w:uiPriority w:val="10"/>
    <w:qFormat/>
    <w:rsid w:val="003E4E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E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E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E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E1E"/>
    <w:pPr>
      <w:spacing w:before="160"/>
      <w:jc w:val="center"/>
    </w:pPr>
    <w:rPr>
      <w:i/>
      <w:iCs/>
      <w:color w:val="404040" w:themeColor="text1" w:themeTint="BF"/>
    </w:rPr>
  </w:style>
  <w:style w:type="character" w:customStyle="1" w:styleId="QuoteChar">
    <w:name w:val="Quote Char"/>
    <w:basedOn w:val="DefaultParagraphFont"/>
    <w:link w:val="Quote"/>
    <w:uiPriority w:val="29"/>
    <w:rsid w:val="003E4E1E"/>
    <w:rPr>
      <w:i/>
      <w:iCs/>
      <w:color w:val="404040" w:themeColor="text1" w:themeTint="BF"/>
    </w:rPr>
  </w:style>
  <w:style w:type="paragraph" w:styleId="ListParagraph">
    <w:name w:val="List Paragraph"/>
    <w:basedOn w:val="Normal"/>
    <w:uiPriority w:val="34"/>
    <w:qFormat/>
    <w:rsid w:val="003E4E1E"/>
    <w:pPr>
      <w:ind w:left="720"/>
      <w:contextualSpacing/>
    </w:pPr>
  </w:style>
  <w:style w:type="character" w:styleId="IntenseEmphasis">
    <w:name w:val="Intense Emphasis"/>
    <w:basedOn w:val="DefaultParagraphFont"/>
    <w:uiPriority w:val="21"/>
    <w:qFormat/>
    <w:rsid w:val="003E4E1E"/>
    <w:rPr>
      <w:i/>
      <w:iCs/>
      <w:color w:val="2F5496" w:themeColor="accent1" w:themeShade="BF"/>
    </w:rPr>
  </w:style>
  <w:style w:type="paragraph" w:styleId="IntenseQuote">
    <w:name w:val="Intense Quote"/>
    <w:basedOn w:val="Normal"/>
    <w:next w:val="Normal"/>
    <w:link w:val="IntenseQuoteChar"/>
    <w:uiPriority w:val="30"/>
    <w:qFormat/>
    <w:rsid w:val="003E4E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4E1E"/>
    <w:rPr>
      <w:i/>
      <w:iCs/>
      <w:color w:val="2F5496" w:themeColor="accent1" w:themeShade="BF"/>
    </w:rPr>
  </w:style>
  <w:style w:type="character" w:styleId="IntenseReference">
    <w:name w:val="Intense Reference"/>
    <w:basedOn w:val="DefaultParagraphFont"/>
    <w:uiPriority w:val="32"/>
    <w:qFormat/>
    <w:rsid w:val="003E4E1E"/>
    <w:rPr>
      <w:b/>
      <w:bCs/>
      <w:smallCaps/>
      <w:color w:val="2F5496" w:themeColor="accent1" w:themeShade="BF"/>
      <w:spacing w:val="5"/>
    </w:rPr>
  </w:style>
  <w:style w:type="character" w:styleId="Hyperlink">
    <w:name w:val="Hyperlink"/>
    <w:basedOn w:val="DefaultParagraphFont"/>
    <w:uiPriority w:val="99"/>
    <w:unhideWhenUsed/>
    <w:rsid w:val="003E4E1E"/>
    <w:rPr>
      <w:color w:val="0563C1" w:themeColor="hyperlink"/>
      <w:u w:val="single"/>
    </w:rPr>
  </w:style>
  <w:style w:type="table" w:styleId="TableGrid">
    <w:name w:val="Table Grid"/>
    <w:basedOn w:val="TableNormal"/>
    <w:uiPriority w:val="59"/>
    <w:rsid w:val="003E4E1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E1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line-clamp-1">
    <w:name w:val="line-clamp-1"/>
    <w:basedOn w:val="DefaultParagraphFont"/>
    <w:rsid w:val="003E4E1E"/>
  </w:style>
  <w:style w:type="character" w:customStyle="1" w:styleId="katex-mathml">
    <w:name w:val="katex-mathml"/>
    <w:basedOn w:val="DefaultParagraphFont"/>
    <w:rsid w:val="003E4E1E"/>
  </w:style>
  <w:style w:type="character" w:customStyle="1" w:styleId="mord">
    <w:name w:val="mord"/>
    <w:basedOn w:val="DefaultParagraphFont"/>
    <w:rsid w:val="003E4E1E"/>
  </w:style>
  <w:style w:type="character" w:customStyle="1" w:styleId="mopen">
    <w:name w:val="mopen"/>
    <w:basedOn w:val="DefaultParagraphFont"/>
    <w:rsid w:val="003E4E1E"/>
  </w:style>
  <w:style w:type="character" w:customStyle="1" w:styleId="mclose">
    <w:name w:val="mclose"/>
    <w:basedOn w:val="DefaultParagraphFont"/>
    <w:rsid w:val="003E4E1E"/>
  </w:style>
  <w:style w:type="character" w:customStyle="1" w:styleId="mrel">
    <w:name w:val="mrel"/>
    <w:basedOn w:val="DefaultParagraphFont"/>
    <w:rsid w:val="003E4E1E"/>
  </w:style>
  <w:style w:type="character" w:customStyle="1" w:styleId="mop">
    <w:name w:val="mop"/>
    <w:basedOn w:val="DefaultParagraphFont"/>
    <w:rsid w:val="003E4E1E"/>
  </w:style>
  <w:style w:type="character" w:customStyle="1" w:styleId="vlist-s">
    <w:name w:val="vlist-s"/>
    <w:basedOn w:val="DefaultParagraphFont"/>
    <w:rsid w:val="003E4E1E"/>
  </w:style>
  <w:style w:type="character" w:customStyle="1" w:styleId="mpunct">
    <w:name w:val="mpunct"/>
    <w:basedOn w:val="DefaultParagraphFont"/>
    <w:rsid w:val="003E4E1E"/>
  </w:style>
  <w:style w:type="character" w:customStyle="1" w:styleId="mbin">
    <w:name w:val="mbin"/>
    <w:basedOn w:val="DefaultParagraphFont"/>
    <w:rsid w:val="003E4E1E"/>
  </w:style>
  <w:style w:type="character" w:styleId="Strong">
    <w:name w:val="Strong"/>
    <w:basedOn w:val="DefaultParagraphFont"/>
    <w:uiPriority w:val="22"/>
    <w:qFormat/>
    <w:rsid w:val="003E4E1E"/>
    <w:rPr>
      <w:b/>
      <w:bCs/>
    </w:rPr>
  </w:style>
  <w:style w:type="paragraph" w:customStyle="1" w:styleId="paragraph">
    <w:name w:val="paragraph"/>
    <w:basedOn w:val="Normal"/>
    <w:rsid w:val="003E4E1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normaltextrun">
    <w:name w:val="normaltextrun"/>
    <w:basedOn w:val="DefaultParagraphFont"/>
    <w:rsid w:val="003E4E1E"/>
  </w:style>
  <w:style w:type="character" w:customStyle="1" w:styleId="eop">
    <w:name w:val="eop"/>
    <w:basedOn w:val="DefaultParagraphFont"/>
    <w:rsid w:val="003E4E1E"/>
  </w:style>
  <w:style w:type="character" w:customStyle="1" w:styleId="tabchar">
    <w:name w:val="tabchar"/>
    <w:basedOn w:val="DefaultParagraphFont"/>
    <w:rsid w:val="003E4E1E"/>
  </w:style>
  <w:style w:type="paragraph" w:styleId="Header">
    <w:name w:val="header"/>
    <w:basedOn w:val="Normal"/>
    <w:link w:val="HeaderChar"/>
    <w:uiPriority w:val="99"/>
    <w:unhideWhenUsed/>
    <w:rsid w:val="003E4E1E"/>
    <w:pPr>
      <w:tabs>
        <w:tab w:val="center" w:pos="4513"/>
        <w:tab w:val="right" w:pos="9026"/>
      </w:tabs>
      <w:spacing w:after="0" w:line="240" w:lineRule="auto"/>
    </w:pPr>
    <w:rPr>
      <w:sz w:val="22"/>
      <w:szCs w:val="22"/>
    </w:rPr>
  </w:style>
  <w:style w:type="character" w:customStyle="1" w:styleId="HeaderChar">
    <w:name w:val="Header Char"/>
    <w:basedOn w:val="DefaultParagraphFont"/>
    <w:link w:val="Header"/>
    <w:uiPriority w:val="99"/>
    <w:rsid w:val="003E4E1E"/>
    <w:rPr>
      <w:sz w:val="22"/>
      <w:szCs w:val="22"/>
    </w:rPr>
  </w:style>
  <w:style w:type="paragraph" w:styleId="Footer">
    <w:name w:val="footer"/>
    <w:basedOn w:val="Normal"/>
    <w:link w:val="FooterChar"/>
    <w:uiPriority w:val="99"/>
    <w:unhideWhenUsed/>
    <w:rsid w:val="003E4E1E"/>
    <w:pPr>
      <w:tabs>
        <w:tab w:val="center" w:pos="4513"/>
        <w:tab w:val="right" w:pos="9026"/>
      </w:tabs>
      <w:spacing w:after="0" w:line="240" w:lineRule="auto"/>
    </w:pPr>
    <w:rPr>
      <w:sz w:val="22"/>
      <w:szCs w:val="22"/>
    </w:rPr>
  </w:style>
  <w:style w:type="character" w:customStyle="1" w:styleId="FooterChar">
    <w:name w:val="Footer Char"/>
    <w:basedOn w:val="DefaultParagraphFont"/>
    <w:link w:val="Footer"/>
    <w:uiPriority w:val="99"/>
    <w:rsid w:val="003E4E1E"/>
    <w:rPr>
      <w:sz w:val="22"/>
      <w:szCs w:val="22"/>
    </w:rPr>
  </w:style>
  <w:style w:type="character" w:styleId="HTMLCode">
    <w:name w:val="HTML Code"/>
    <w:basedOn w:val="DefaultParagraphFont"/>
    <w:uiPriority w:val="99"/>
    <w:semiHidden/>
    <w:unhideWhenUsed/>
    <w:rsid w:val="003E4E1E"/>
    <w:rPr>
      <w:rFonts w:ascii="Courier New" w:eastAsia="Times New Roman" w:hAnsi="Courier New" w:cs="Courier New" w:hint="default"/>
      <w:sz w:val="20"/>
      <w:szCs w:val="20"/>
    </w:rPr>
  </w:style>
  <w:style w:type="character" w:styleId="Emphasis">
    <w:name w:val="Emphasis"/>
    <w:basedOn w:val="DefaultParagraphFont"/>
    <w:uiPriority w:val="20"/>
    <w:qFormat/>
    <w:rsid w:val="003E4E1E"/>
    <w:rPr>
      <w:i/>
      <w:iCs/>
    </w:rPr>
  </w:style>
  <w:style w:type="character" w:customStyle="1" w:styleId="anchor-text">
    <w:name w:val="anchor-text"/>
    <w:basedOn w:val="DefaultParagraphFont"/>
    <w:rsid w:val="003E4E1E"/>
  </w:style>
  <w:style w:type="character" w:styleId="UnresolvedMention">
    <w:name w:val="Unresolved Mention"/>
    <w:basedOn w:val="DefaultParagraphFont"/>
    <w:uiPriority w:val="99"/>
    <w:semiHidden/>
    <w:unhideWhenUsed/>
    <w:rsid w:val="003E4E1E"/>
    <w:rPr>
      <w:color w:val="605E5C"/>
      <w:shd w:val="clear" w:color="auto" w:fill="E1DFDD"/>
    </w:rPr>
  </w:style>
  <w:style w:type="paragraph" w:styleId="Bibliography">
    <w:name w:val="Bibliography"/>
    <w:basedOn w:val="Normal"/>
    <w:next w:val="Normal"/>
    <w:uiPriority w:val="37"/>
    <w:unhideWhenUsed/>
    <w:rsid w:val="003E4E1E"/>
    <w:pPr>
      <w:spacing w:line="259" w:lineRule="auto"/>
    </w:pPr>
    <w:rPr>
      <w:sz w:val="22"/>
      <w:szCs w:val="22"/>
    </w:rPr>
  </w:style>
  <w:style w:type="table" w:styleId="GridTable4-Accent3">
    <w:name w:val="Grid Table 4 Accent 3"/>
    <w:basedOn w:val="TableNormal"/>
    <w:uiPriority w:val="49"/>
    <w:rsid w:val="003E4E1E"/>
    <w:pPr>
      <w:spacing w:after="0" w:line="240" w:lineRule="auto"/>
    </w:pPr>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E4E1E"/>
    <w:pPr>
      <w:spacing w:after="0" w:line="240" w:lineRule="auto"/>
    </w:pPr>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3E4E1E"/>
    <w:pPr>
      <w:spacing w:after="0" w:line="240" w:lineRule="auto"/>
    </w:pPr>
    <w:rPr>
      <w:sz w:val="22"/>
      <w:szCs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Lea21</b:Tag>
    <b:SourceType>Report</b:SourceType>
    <b:Guid>{39AA0724-C7AB-4693-842F-D28E5F766A64}</b:Guid>
    <b:Title>World Stroke Organization https://www.world-stroke.org/world-stroke-day</b:Title>
    <b:Year>2021</b:Year>
    <b:Author>
      <b:Author>
        <b:NameList>
          <b:Person>
            <b:Last>Stroke</b:Last>
            <b:First>Leaarn</b:First>
            <b:Middle>about</b:Middle>
          </b:Person>
        </b:NameList>
      </b:Author>
    </b:Author>
    <b:RefOrder>1</b:RefOrder>
  </b:Source>
  <b:Source>
    <b:Tag>Cfo23</b:Tag>
    <b:SourceType>JournalArticle</b:SourceType>
    <b:Guid>{0282C3FA-F56A-4B01-907E-B189804D16AA}</b:Guid>
    <b:Title>. C. for Disease Control, Prevention. Stroke (2023). https://www.cdc.gov/stroke/index.htm</b:Title>
    <b:JournalName>Prevention of the stroke</b:JournalName>
    <b:Year>2023</b:Year>
    <b:RefOrder>2</b:RefOrder>
  </b:Source>
  <b:Source>
    <b:Tag>Fei13</b:Tag>
    <b:SourceType>Book</b:SourceType>
    <b:Guid>{63B17E36-A1E1-4263-A13A-28C02A530919}</b:Guid>
    <b:Title>pdate on the global burden of ischemic and hemorrhagic strokeThe GBD 2013 study.</b:Title>
    <b:Year>190-2013</b:Year>
    <b:Author>
      <b:Author>
        <b:NameList>
          <b:Person>
            <b:Last>Feigin</b:Last>
            <b:First>V.L.</b:First>
          </b:Person>
          <b:Person>
            <b:Last>Krishnamurthi</b:Last>
            <b:First>R.V.</b:First>
          </b:Person>
          <b:Person>
            <b:Last>Parmar</b:Last>
            <b:First>P.</b:First>
          </b:Person>
          <b:Person>
            <b:Last>Norrving</b:Last>
            <b:First>B.</b:First>
          </b:Person>
          <b:Person>
            <b:Last>Mensah</b:Last>
            <b:First>G.A.</b:First>
          </b:Person>
          <b:Person>
            <b:Last>Bennett</b:Last>
            <b:First>D.A.</b:First>
          </b:Person>
          <b:Person>
            <b:Last>Barker-Collo</b:Last>
            <b:First>S.</b:First>
          </b:Person>
          <b:Person>
            <b:Last>Moran</b:Last>
            <b:First>A.E.</b:First>
          </b:Person>
          <b:Person>
            <b:Last>Sacco</b:Last>
          </b:Person>
        </b:NameList>
      </b:Author>
    </b:Author>
    <b:RefOrder>3</b:RefOrder>
  </b:Source>
  <b:Source>
    <b:Tag>YQi22</b:Tag>
    <b:SourceType>JournalArticle</b:SourceType>
    <b:Guid>{74F4F5B3-A203-43E4-BE8B-C51EF6F7A9F1}</b:Guid>
    <b:Author>
      <b:Author>
        <b:NameList>
          <b:Person>
            <b:Last>Y. Qiu</b:Last>
            <b:First>et</b:First>
            <b:Middle>al.</b:Middle>
          </b:Person>
        </b:NameList>
      </b:Author>
    </b:Author>
    <b:Title>Pose-guided matching based on deep learning</b:Title>
    <b:JournalName>Biomedical Signal Processing and Control</b:JournalName>
    <b:Year>2022</b:Year>
    <b:Volume>72</b:Volume>
    <b:RefOrder>4</b:RefOrder>
  </b:Source>
  <b:Source>
    <b:Tag>Kok20</b:Tag>
    <b:SourceType>JournalArticle</b:SourceType>
    <b:Guid>{EC977120-DCA7-45B0-8095-A24D4D6D97FF}</b:Guid>
    <b:Author>
      <b:Author>
        <b:NameList>
          <b:Person>
            <b:Last>Kokkotis C</b:Last>
            <b:First>Moustakidis</b:First>
            <b:Middle>S, Papageorgiou E, Giakas G, Tsaopoulos D</b:Middle>
          </b:Person>
        </b:NameList>
      </b:Author>
    </b:Author>
    <b:Title>osteoarthritis: A review. Osteoarthr Cartil </b:Title>
    <b:Year>2020</b:Year>
    <b:JournalName>Michane Learning in Knee</b:JournalName>
    <b:RefOrder>5</b:RefOrder>
  </b:Source>
  <b:Source>
    <b:Tag>sar</b:Tag>
    <b:SourceType>Book</b:SourceType>
    <b:Guid>{07DB369B-98E5-4C67-956F-74CDE0AEF6AE}</b:Guid>
    <b:Title>kaggle</b:Title>
    <b:Author>
      <b:Author>
        <b:NameList>
          <b:Person>
            <b:Last>saraswath</b:Last>
          </b:Person>
        </b:NameList>
      </b:Author>
    </b:Author>
    <b:RefOrder>6</b:RefOrder>
  </b:Source>
  <b:Source>
    <b:Tag>Tiy19</b:Tag>
    <b:SourceType>JournalArticle</b:SourceType>
    <b:Guid>{EA31A89E-1085-4E1E-B1EC-BFCCC1C112C9}</b:Guid>
    <b:Author>
      <b:Author>
        <b:NameList>
          <b:Person>
            <b:Last>Liu</b:Last>
            <b:First>Tiyan</b:First>
          </b:Person>
        </b:NameList>
      </b:Author>
    </b:Author>
    <b:Title>A hybrid machine Learning approachto cerebral stroke prediction based on imbalanced medical dataset  https://www.sciencedirect.com/science/article/pii/S0933365719302295</b:Title>
    <b:JournalName>Artificial intelligence in Intelligent Medicine</b:JournalName>
    <b:Year>2019</b:Year>
    <b:Volume>101 </b:Volume>
    <b:RefOrder>8</b:RefOrder>
  </b:Source>
  <b:Source>
    <b:Tag>Bha20</b:Tag>
    <b:SourceType>JournalArticle</b:SourceType>
    <b:Guid>{559A54D2-D7E8-45B3-A64A-DE3F31A58924}</b:Guid>
    <b:Author>
      <b:Author>
        <b:NameList>
          <b:Person>
            <b:Last>Bhattacharya</b:Last>
          </b:Person>
        </b:NameList>
      </b:Author>
    </b:Author>
    <b:Title>Antlion re-sampling based deep neural network model for classification of imbalanced multimodal stroke dataset.</b:Title>
    <b:JournalName>Multimedia Tools and Applications </b:JournalName>
    <b:Year>2020</b:Year>
    <b:Pages>1-25</b:Pages>
    <b:RefOrder>9</b:RefOrder>
  </b:Source>
  <b:Source>
    <b:Tag>Alr24</b:Tag>
    <b:SourceType>JournalArticle</b:SourceType>
    <b:Guid>{741C42A0-D256-4419-BB94-2F28444611CE}</b:Guid>
    <b:Author>
      <b:Author>
        <b:NameList>
          <b:Person>
            <b:Last>Alrowais</b:Last>
          </b:Person>
        </b:NameList>
      </b:Author>
    </b:Author>
    <b:Title>"Automated approach to predict cerebral stroke based on fuzzy inference and convolutional neural network.</b:Title>
    <b:JournalName>Multimedia Tools and Applications </b:JournalName>
    <b:Year>2024</b:Year>
    <b:Pages>1-22</b:Pages>
    <b:RefOrder>10</b:RefOrder>
  </b:Source>
  <b:Source>
    <b:Tag>Mia24</b:Tag>
    <b:SourceType>JournalArticle</b:SourceType>
    <b:Guid>{0820A98D-D428-4A54-8BC5-5867EF8CB706}</b:Guid>
    <b:Author>
      <b:Author>
        <b:NameList>
          <b:Person>
            <b:Last>Mia</b:Last>
            <b:First>Rajib,</b:First>
            <b:Middle>et al.</b:Middle>
          </b:Person>
        </b:NameList>
      </b:Author>
    </b:Author>
    <b:Title>"Exploring Machine Learning for Predicting Cerebral Stroke</b:Title>
    <b:JournalName> A Study in Discovery.</b:JournalName>
    <b:Year>2024</b:Year>
    <b:Volume>686</b:Volume>
    <b:RefOrder>11</b:RefOrder>
  </b:Source>
  <b:Source>
    <b:Tag>att21</b:Tag>
    <b:SourceType>JournalArticle</b:SourceType>
    <b:Guid>{2F39DCF9-2712-4C64-AE40-FBF40068DC90}</b:Guid>
    <b:Author>
      <b:Author>
        <b:NameList>
          <b:Person>
            <b:Last>attas</b:Last>
            <b:First>Puranjay</b:First>
            <b:Middle>Savar</b:Middle>
          </b:Person>
        </b:NameList>
      </b:Author>
    </b:Author>
    <b:Title>"Brain Stroke Prediction Using Machine Learning.</b:Title>
    <b:JournalName>Journal homepage: www. ijrpr. com ISSN 2582: 7421.</b:JournalName>
    <b:Year>2021</b:Year>
    <b:RefOrder>12</b:RefOrder>
  </b:Source>
  <b:Source>
    <b:Tag>Ela24</b:Tag>
    <b:SourceType>JournalArticle</b:SourceType>
    <b:Guid>{3912D9D7-C3EF-47B1-B4E6-0260FC1031E7}</b:Guid>
    <b:Author>
      <b:Author>
        <b:NameList>
          <b:Person>
            <b:Last>Elangovan</b:Last>
            <b:First>Viswapriya</b:First>
            <b:Middle>Subramaniyam, et al.</b:Middle>
          </b:Person>
        </b:NameList>
      </b:Author>
    </b:Author>
    <b:Title>Analysing an imbalanced stroke prediction dataset using machine learning techniques</b:Title>
    <b:JournalName>Karbala International Journal of Modern Science </b:JournalName>
    <b:Year>2024</b:Year>
    <b:Pages>8</b:Pages>
    <b:RefOrder>13</b:RefOrder>
  </b:Source>
  <b:Source>
    <b:Tag>Kye23</b:Tag>
    <b:SourceType>JournalArticle</b:SourceType>
    <b:Guid>{8DF49203-E350-4387-A60E-6D37EA4CC679}</b:Guid>
    <b:Author>
      <b:Author>
        <b:NameList>
          <b:Person>
            <b:Last>Kyeong</b:Last>
            <b:First>Sunghyon,</b:First>
            <b:Middle>and Dae Hyun Kim.</b:Middle>
          </b:Person>
        </b:NameList>
      </b:Author>
    </b:Author>
    <b:Title>Development of a flexible self-calculation scoring model to determine stroke occurrence.</b:Title>
    <b:JournalName>Journal of Big Data 10.1</b:JournalName>
    <b:Year>2023</b:Year>
    <b:Pages>77</b:Pages>
    <b:RefOrder>14</b:RefOrder>
  </b:Source>
  <b:Source>
    <b:Tag>Tan22</b:Tag>
    <b:SourceType>JournalArticle</b:SourceType>
    <b:Guid>{EA90F132-12DD-45D7-A27B-EE2FCEB20636}</b:Guid>
    <b:Author>
      <b:Author>
        <b:NameList>
          <b:Person>
            <b:Last>Tan</b:Last>
            <b:First>Bowen.</b:First>
          </b:Person>
        </b:NameList>
      </b:Author>
    </b:Author>
    <b:Title>Back Propagation Neural Network Based Stroke Prediction</b:Title>
    <b:JournalName>CIBDA International Conference on Computer Information and Big Data Applications.</b:JournalName>
    <b:Year>2022</b:Year>
    <b:RefOrder>15</b:RefOrder>
  </b:Source>
  <b:Source>
    <b:Tag>Kok22</b:Tag>
    <b:SourceType>JournalArticle</b:SourceType>
    <b:Guid>{A3BC2E99-3053-40F9-AAF4-4EF6A1A45A85}</b:Guid>
    <b:Author>
      <b:Author>
        <b:NameList>
          <b:Person>
            <b:Last>Kokkotis</b:Last>
            <b:First>Christos,</b:First>
          </b:Person>
        </b:NameList>
      </b:Author>
    </b:Author>
    <b:Title>An explainable machine learning pipeline for stroke prediction on imbalanced data."</b:Title>
    <b:JournalName>Diagnostics 12.10</b:JournalName>
    <b:Year>2022</b:Year>
    <b:RefOrder>16</b:RefOrder>
  </b:Source>
  <b:Source>
    <b:Tag>Div23</b:Tag>
    <b:SourceType>JournalArticle</b:SourceType>
    <b:Guid>{E0206474-7E6C-46C9-9216-713DBFCB9523}</b:Guid>
    <b:Author>
      <b:Author>
        <b:NameList>
          <b:Person>
            <b:Last>Divya</b:Last>
            <b:First>T.,</b:First>
            <b:Middle>and R. Ramadevi</b:Middle>
          </b:Person>
        </b:NameList>
      </b:Author>
    </b:Author>
    <b:Title>Data Interpretation and Early Stroke Prediction using Ensemble Technique.</b:Title>
    <b:JournalName>2nd International Conference on Automation, Computing and Renewable Systems (ICACRS). IEEE, 2023.</b:JournalName>
    <b:Year>2023</b:Year>
    <b:RefOrder>17</b:RefOrder>
  </b:Source>
  <b:Source>
    <b:Tag>Ray20</b:Tag>
    <b:SourceType>JournalArticle</b:SourceType>
    <b:Guid>{88412DC7-A56A-46F1-93B8-19A5AF9B8097}</b:Guid>
    <b:Author>
      <b:Author>
        <b:NameList>
          <b:Person>
            <b:Last>Ray</b:Last>
            <b:First>Sujan,</b:First>
            <b:Middle>et al.</b:Middle>
          </b:Person>
        </b:NameList>
      </b:Author>
    </b:Author>
    <b:Title>Chi-squared based feature selection for stroke prediction using AzureML."</b:Title>
    <b:JournalName>Intermountain Engineering, Technology and Computing (IETC). IEEE, 2020.</b:JournalName>
    <b:Year>2020</b:Year>
    <b:RefOrder>18</b:RefOrder>
  </b:Source>
  <b:Source>
    <b:Tag>NVC17</b:Tag>
    <b:SourceType>JournalArticle</b:SourceType>
    <b:Guid>{9865D5F5-41A8-4EF4-9689-DE6FAB6B579D}</b:Guid>
    <b:Author>
      <b:Author>
        <b:NameList>
          <b:Person>
            <b:Last>N.V. Chawla</b:Last>
            <b:First>A.</b:First>
            <b:Middle>Lazarevic, L.O. Hall, K.W. Bowyer</b:Middle>
          </b:Person>
        </b:NameList>
      </b:Author>
    </b:Author>
    <b:Title>improving the prediction in minority classhttps://doi.org/ 10.1007/978-3-540-39804-2_12,springer</b:Title>
    <b:JournalName>TEEBOOST</b:JournalName>
    <b:Year>2017</b:Year>
    <b:RefOrder>19</b:RefOrder>
  </b:Source>
  <b:Source>
    <b:Tag>SRA03</b:Tag>
    <b:SourceType>JournalArticle</b:SourceType>
    <b:Guid>{5D028F08-E4FC-4216-ADE0-4C0760E00A59}</b:Guid>
    <b:Author>
      <b:Author>
        <b:NameList>
          <b:Person>
            <b:Last>S.R. Amendolia</b:Last>
            <b:First>G.</b:First>
            <b:Middle>Cossu, M.L. Ganadu, B. Golosio, G.L. Masala, G.M. Mura, A</b:Middle>
          </b:Person>
        </b:NameList>
      </b:Author>
    </b:Author>
    <b:Title>support vector machine and multilayer perceptron for thalasses  http://dx.doi.org/10.1016/S0169-7439(03)00094-7.</b:Title>
    <b:JournalName>comparative study of K-nearest neighbour</b:JournalName>
    <b:Year>2003</b:Year>
    <b:RefOrder>7</b:RefOrder>
  </b:Source>
  <b:Source>
    <b:Tag>SWa18</b:Tag>
    <b:SourceType>JournalArticle</b:SourceType>
    <b:Guid>{B4F6584C-4C5B-46CA-A499-3ACCE3F1E8D6}</b:Guid>
    <b:Author>
      <b:Author>
        <b:NameList>
          <b:Person>
            <b:Last>S. Wan</b:Last>
            <b:First>Y.</b:First>
            <b:Middle>Liang, Y. Zhang, M. Guizani</b:Middle>
          </b:Person>
        </b:NameList>
      </b:Author>
    </b:Author>
    <b:Title>Deep multi-layer perceptron classifier</b:Title>
    <b:JournalName>For behavior analysis to estimate Parkinson’s disease severity using smartphones, IEEE Access 6 (2018) 36825–36833, http://dx.doi.org/10.1109/ACCESS.</b:JournalName>
    <b:Year>2018</b:Year>
    <b:RefOrder>20</b:RefOrder>
  </b:Source>
  <b:Source>
    <b:Tag>LEP09</b:Tag>
    <b:SourceType>JournalArticle</b:SourceType>
    <b:Guid>{0CAB0208-B02D-4744-87B3-33FD35E4BDAC}</b:Guid>
    <b:Author>
      <b:Author>
        <b:NameList>
          <b:Person>
            <b:Last>L.E. Peterson</b:Last>
          </b:Person>
        </b:NameList>
      </b:Author>
    </b:Author>
    <b:Title>K-nearest neighbor, Scholarpedia</b:Title>
    <b:Year>2009</b:Year>
    <b:RefOrder>21</b:RefOrder>
  </b:Source>
  <b:Source>
    <b:Tag>PHS</b:Tag>
    <b:SourceType>JournalArticle</b:SourceType>
    <b:Guid>{207F5380-BC95-4793-93A3-5CBB4203B8AE}</b:Guid>
    <b:Author>
      <b:Author>
        <b:NameList>
          <b:Person>
            <b:Last>P.H. Swain</b:Last>
            <b:First>H.</b:First>
            <b:Middle>Hauska,</b:Middle>
          </b:Person>
        </b:NameList>
      </b:Author>
    </b:Author>
    <b:Title>Decision tree classifier: Design and potential </b:Title>
    <b:JournalName>IEEE Trans. Geosci. Electron. GE-15 (3) (1977) 142–147, http://dx.doi.org/10.1109/tge.1977.6498972</b:JournalName>
    <b:RefOrder>22</b:RefOrder>
  </b:Source>
  <b:Source>
    <b:Tag>KPM06</b:Tag>
    <b:SourceType>JournalArticle</b:SourceType>
    <b:Guid>{8637C22A-31F8-4C74-8FD9-6E35DF52304C}</b:Guid>
    <b:Author>
      <b:Author>
        <b:NameList>
          <b:Person>
            <b:Last>Murphy</b:Last>
            <b:First>K.P.</b:First>
          </b:Person>
        </b:NameList>
      </b:Author>
    </b:Author>
    <b:Title> Naive Bayes classifiers generative classifiers</b:Title>
    <b:JournalName>Bernoulli 4701 http://dx.doi.org/10.1007/978-3-540-74958-5_35</b:JournalName>
    <b:Year>2006</b:Year>
    <b:Pages>1-8</b:Pages>
    <b:RefOrder>23</b:RefOrder>
  </b:Source>
  <b:Source>
    <b:Tag>TRy19</b:Tag>
    <b:SourceType>JournalArticle</b:SourceType>
    <b:Guid>{CA09C1A6-C90F-4417-A8A4-0E490E01576B}</b:Guid>
    <b:Author>
      <b:Author>
        <b:NameList>
          <b:Person>
            <b:Last>T. Rymarczyk</b:Last>
            <b:First>E.</b:First>
            <b:Middle>Kozłowski, G. Kłosowski, K. Niderla</b:Middle>
          </b:Person>
        </b:NameList>
      </b:Author>
    </b:Author>
    <b:Title>Logistic Regression </b:Title>
    <b:JournalName>machine learning in process tomography, Sensors (Switzerland) 19 (15) http://dx.doi.org/10.3390/s19153400.</b:JournalName>
    <b:Year>2019</b:Year>
    <b:RefOrder>24</b:RefOrder>
  </b:Source>
  <b:Source>
    <b:Tag>ANa13</b:Tag>
    <b:SourceType>JournalArticle</b:SourceType>
    <b:Guid>{23F934DC-10D7-4DAE-967C-AC0E690A740C}</b:Guid>
    <b:Author>
      <b:Author>
        <b:NameList>
          <b:Person>
            <b:Last>A. Natekin</b:Last>
            <b:First>A.</b:First>
            <b:Middle>Knoll</b:Middle>
          </b:Person>
        </b:NameList>
      </b:Author>
    </b:Author>
    <b:Title>Gradient boosting machines, </b:Title>
    <b:JournalName> a tutorial, Front. Neurorobot. http://dx.doi.org/10.3389/fnbot.2013.00021.</b:JournalName>
    <b:Year>2013</b:Year>
    <b:RefOrder>25</b:RefOrder>
  </b:Source>
  <b:Source>
    <b:Tag>Roj09</b:Tag>
    <b:SourceType>JournalArticle</b:SourceType>
    <b:Guid>{A0498D4B-8535-44FF-9177-8770B91420BB}</b:Guid>
    <b:Author>
      <b:Author>
        <b:NameList>
          <b:Person>
            <b:Last>Rojas</b:Last>
            <b:First>Raúl</b:First>
          </b:Person>
        </b:NameList>
      </b:Author>
    </b:Author>
    <b:Title>a tutorial introduction to adaptive boosting." Freie University, Berlin, Tech. Rep 1.1</b:Title>
    <b:JournalName>AdaBoost and the super bowl of classifiers</b:JournalName>
    <b:Year>2009</b:Year>
    <b:Pages>1-6</b:Pages>
    <b:RefOrder>26</b:RefOrder>
  </b:Source>
  <b:Source>
    <b:Tag>PNi10</b:Tag>
    <b:SourceType>JournalArticle</b:SourceType>
    <b:Guid>{12AEEB99-3E15-4344-A8D6-4505B779A9F8}</b:Guid>
    <b:Author>
      <b:Author>
        <b:NameList>
          <b:Person>
            <b:Last>Nieminen</b:Last>
            <b:First>P.</b:First>
          </b:Person>
        </b:NameList>
      </b:Author>
    </b:Author>
    <b:Title> multilayer perceptron neural networks, Training</b:Title>
    <b:Year>2010</b:Year>
    <b:RefOrder>27</b:RefOrder>
  </b:Source>
  <b:Source>
    <b:Tag>DRu06</b:Tag>
    <b:SourceType>JournalArticle</b:SourceType>
    <b:Guid>{DD7C0B2B-B9B6-4A41-989C-8CB5F61E47BD}</b:Guid>
    <b:Author>
      <b:Author>
        <b:NameList>
          <b:Person>
            <b:Last>D. Ruta</b:Last>
            <b:First>B.</b:First>
            <b:Middle>Gabrys</b:Middle>
          </b:Person>
        </b:NameList>
      </b:Author>
    </b:Author>
    <b:Title>Classifier selection for majority voting</b:Title>
    <b:JournalName>Inf. Fusion 6 (1)</b:JournalName>
    <b:Year>2006</b:Year>
    <b:Pages>63-81</b:Pages>
    <b:RefOrder>28</b:RefOrder>
  </b:Source>
  <b:Source>
    <b:Tag>ILe05</b:Tag>
    <b:SourceType>JournalArticle</b:SourceType>
    <b:Guid>{464640BE-E665-47FF-8F1B-3638D041E1F4}</b:Guid>
    <b:Author>
      <b:Author>
        <b:NameList>
          <b:Person>
            <b:Last>Levner</b:Last>
            <b:First>I.</b:First>
          </b:Person>
        </b:NameList>
      </b:Author>
    </b:Author>
    <b:Title>Feature selection and nearest centroid classification for protein mass</b:Title>
    <b:JournalName>spectrometry, BMC Bioinformatics </b:JournalName>
    <b:Year>2005</b:Year>
    <b:Pages>1-14</b:Pages>
    <b:RefOrder>29</b:RefOrder>
  </b:Source>
  <b:Source>
    <b:Tag>Gal90</b:Tag>
    <b:SourceType>JournalArticle</b:SourceType>
    <b:Guid>{6F7744F3-A1F5-4428-9E78-77B95EB3DFB5}</b:Guid>
    <b:Author>
      <b:Author>
        <b:NameList>
          <b:Person>
            <b:Last>Gallant</b:Last>
            <b:First>Stephen</b:First>
            <b:Middle>I</b:Middle>
          </b:Person>
        </b:NameList>
      </b:Author>
    </b:Author>
    <b:Title>Perceptron-based learning algorithms.</b:Title>
    <b:JournalName>IEEE Transactions on neural networks 1.2 </b:JournalName>
    <b:Year>1990</b:Year>
    <b:Pages> 179-191</b:Pages>
    <b:RefOrder>30</b:RefOrder>
  </b:Source>
  <b:Source>
    <b:Tag>Bis22</b:Tag>
    <b:SourceType>JournalArticle</b:SourceType>
    <b:Guid>{7416E1F9-7DC2-4A1F-B297-713A06F20E65}</b:Guid>
    <b:Author>
      <b:Author>
        <b:NameList>
          <b:Person>
            <b:Last>Biswas</b:Last>
            <b:First>Nitish,</b:First>
          </b:Person>
        </b:NameList>
      </b:Author>
    </b:Author>
    <b:Title> comparative analysis of machine learning classifiers for stroke prediction: A predictive analytics approach</b:Title>
    <b:JournalName>Healthcare Analytics </b:JournalName>
    <b:Year>2022</b:Year>
    <b:RefOrder>31</b:RefOrder>
  </b:Source>
  <b:Source>
    <b:Tag>Sir20</b:Tag>
    <b:SourceType>JournalArticle</b:SourceType>
    <b:Guid>{BC1C6CEF-69D8-4D18-8B78-E735D24C4398}</b:Guid>
    <b:Title>Machine Learning for Brain Stroke: A Review</b:Title>
    <b:Year>2020</b:Year>
    <b:Author>
      <b:Author>
        <b:NameList>
          <b:Person>
            <b:Last>Sirsat</b:Last>
            <b:First>Manisha</b:First>
            <b:Middle>Sanjay</b:Middle>
          </b:Person>
        </b:NameList>
      </b:Author>
    </b:Author>
    <b:JournalName>Journal of Stroke and Cerebrovascular Diseases</b:JournalName>
    <b:RefOrder>32</b:RefOrder>
  </b:Source>
  <b:Source>
    <b:Tag>Tiw21</b:Tag>
    <b:SourceType>Book</b:SourceType>
    <b:Guid>{A0F63EB6-9F7A-46E1-A87C-BAD57BF0A0D6}</b:Guid>
    <b:Author>
      <b:Author>
        <b:NameList>
          <b:Person>
            <b:Last>Tiwari</b:Last>
            <b:First>shaswat</b:First>
          </b:Person>
        </b:NameList>
      </b:Author>
    </b:Author>
    <b:Title>“Cerebral Stroke Prediction-Imbalanced Dataset.” Kaggle, 22 Aug. 2021, www.kaggle.com/datasets/shashwatwork/cerebral-stroke-predictionimbalaced-dataset.</b:Title>
    <b:Year>2021</b:Year>
    <b:RefOrder>33</b:RefOrder>
  </b:Source>
  <b:Source>
    <b:Tag>Fer20</b:Tag>
    <b:SourceType>JournalArticle</b:SourceType>
    <b:Guid>{8D1CF8F3-CFD5-4EC2-9671-A06FE835F30D}</b:Guid>
    <b:Author>
      <b:Author>
        <b:NameList>
          <b:Person>
            <b:Last>Ferme</b:Last>
          </b:Person>
        </b:NameList>
      </b:Author>
    </b:Author>
    <b:Title>Machine learning for brain stroke: a review."</b:Title>
    <b:JournalName>Journal of Stroke and Cerebrovascular Diseases </b:JournalName>
    <b:Year>2020)</b:Year>
    <b:Volume>105162.</b:Volume>
    <b:RefOrder>34</b:RefOrder>
  </b:Source>
  <b:Source>
    <b:Tag>Placeholder1</b:Tag>
    <b:SourceType>JournalArticle</b:SourceType>
    <b:Guid>{91CF0CE6-7726-401E-823C-0D20FA73AECE}</b:Guid>
    <b:RefOrder>35</b:RefOrder>
  </b:Source>
  <b:Source>
    <b:Tag>Isl21</b:Tag>
    <b:SourceType>JournalArticle</b:SourceType>
    <b:Guid>{61BB177F-3E4E-4792-B96C-ABA5DDCFA6A1}</b:Guid>
    <b:Author>
      <b:Author>
        <b:NameList>
          <b:Person>
            <b:Last>Islam</b:Last>
            <b:First>F.,</b:First>
            <b:Middle>and M. Ghosh</b:Middle>
          </b:Person>
        </b:NameList>
      </b:Author>
    </b:Author>
    <b:Title>"An enhanced stroke prediction scheme using SMOTE and machine learning techniques."</b:Title>
    <b:JournalName>12th international conference on computing communication and networking technologies (ICCCNT), Kharagpur. 2021.</b:JournalName>
    <b:Year>2021</b:Year>
    <b:RefOrder>36</b:RefOrder>
  </b:Source>
</b:Sources>
</file>

<file path=customXml/itemProps1.xml><?xml version="1.0" encoding="utf-8"?>
<ds:datastoreItem xmlns:ds="http://schemas.openxmlformats.org/officeDocument/2006/customXml" ds:itemID="{158CE0AB-CFC1-40CD-B90B-58F5A3861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6277</Words>
  <Characters>35784</Characters>
  <Application>Microsoft Office Word</Application>
  <DocSecurity>0</DocSecurity>
  <Lines>298</Lines>
  <Paragraphs>83</Paragraphs>
  <ScaleCrop>false</ScaleCrop>
  <Company/>
  <LinksUpToDate>false</LinksUpToDate>
  <CharactersWithSpaces>41978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Somesetty Lalitha Kumari - [AV.EN.U4AIE22160]</dc:creator>
  <cp:keywords/>
  <dc:description/>
  <cp:lastModifiedBy>Somesetty Lalitha Kumari - [AV.EN.U4AIE22160]</cp:lastModifiedBy>
  <cp:revision>1</cp:revision>
  <dcterms:created xsi:type="dcterms:W3CDTF">2025-03-07T17:27:00Z</dcterms:created>
  <dcterms:modified xsi:type="dcterms:W3CDTF">2025-03-07T17:28:00Z</dcterms:modified>
</cp:coreProperties>
</file>