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7E2" w:rsidRPr="00F757E2" w:rsidRDefault="00F757E2" w:rsidP="00F757E2">
      <w:pPr>
        <w:spacing w:after="0" w:line="538" w:lineRule="atLeast"/>
        <w:ind w:left="-192"/>
        <w:outlineLvl w:val="0"/>
        <w:rPr>
          <w:rFonts w:ascii="Helvetica" w:eastAsia="Times New Roman" w:hAnsi="Helvetica" w:cs="Helvetica"/>
          <w:b/>
          <w:bCs/>
          <w:color w:val="000000"/>
          <w:kern w:val="36"/>
          <w:sz w:val="42"/>
          <w:szCs w:val="42"/>
        </w:rPr>
      </w:pPr>
      <w:r w:rsidRPr="00F757E2">
        <w:rPr>
          <w:rFonts w:ascii="Helvetica" w:eastAsia="Times New Roman" w:hAnsi="Helvetica" w:cs="Helvetica"/>
          <w:b/>
          <w:bCs/>
          <w:color w:val="000000"/>
          <w:kern w:val="36"/>
          <w:sz w:val="42"/>
          <w:szCs w:val="42"/>
        </w:rPr>
        <w:t>The Google Geocoding API</w:t>
      </w:r>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5" w:anchor="Geocoding" w:history="1">
        <w:r w:rsidRPr="00F757E2">
          <w:rPr>
            <w:rFonts w:ascii="Helvetica" w:eastAsia="Times New Roman" w:hAnsi="Helvetica" w:cs="Helvetica"/>
            <w:b/>
            <w:bCs/>
            <w:color w:val="0000CC"/>
            <w:sz w:val="24"/>
            <w:szCs w:val="24"/>
            <w:u w:val="single"/>
          </w:rPr>
          <w:t>What is Geocoding?</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6" w:anchor="Audience" w:history="1">
        <w:r w:rsidRPr="00F757E2">
          <w:rPr>
            <w:rFonts w:ascii="Helvetica" w:eastAsia="Times New Roman" w:hAnsi="Helvetica" w:cs="Helvetica"/>
            <w:b/>
            <w:bCs/>
            <w:color w:val="0000CC"/>
            <w:sz w:val="24"/>
            <w:szCs w:val="24"/>
            <w:u w:val="single"/>
          </w:rPr>
          <w:t>Audience</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7" w:anchor="Limits" w:history="1">
        <w:r w:rsidRPr="00F757E2">
          <w:rPr>
            <w:rFonts w:ascii="Helvetica" w:eastAsia="Times New Roman" w:hAnsi="Helvetica" w:cs="Helvetica"/>
            <w:b/>
            <w:bCs/>
            <w:color w:val="0000CC"/>
            <w:sz w:val="24"/>
            <w:szCs w:val="24"/>
            <w:u w:val="single"/>
          </w:rPr>
          <w:t>Usage Limits</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8" w:anchor="GeocodingRequests" w:history="1">
        <w:r w:rsidRPr="00F757E2">
          <w:rPr>
            <w:rFonts w:ascii="Helvetica" w:eastAsia="Times New Roman" w:hAnsi="Helvetica" w:cs="Helvetica"/>
            <w:b/>
            <w:bCs/>
            <w:color w:val="0000CC"/>
            <w:sz w:val="24"/>
            <w:szCs w:val="24"/>
            <w:u w:val="single"/>
          </w:rPr>
          <w:t>Geocoding Requests</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9" w:anchor="GeocodingResponses" w:history="1">
        <w:r w:rsidRPr="00F757E2">
          <w:rPr>
            <w:rFonts w:ascii="Helvetica" w:eastAsia="Times New Roman" w:hAnsi="Helvetica" w:cs="Helvetica"/>
            <w:b/>
            <w:bCs/>
            <w:color w:val="0000CC"/>
            <w:sz w:val="24"/>
            <w:szCs w:val="24"/>
            <w:u w:val="single"/>
          </w:rPr>
          <w:t>Geocoding Responses</w:t>
        </w:r>
      </w:hyperlink>
    </w:p>
    <w:p w:rsidR="00F757E2" w:rsidRPr="00F757E2" w:rsidRDefault="00F757E2" w:rsidP="00F757E2">
      <w:pPr>
        <w:numPr>
          <w:ilvl w:val="1"/>
          <w:numId w:val="1"/>
        </w:numPr>
        <w:spacing w:before="24" w:after="0" w:line="307" w:lineRule="atLeast"/>
        <w:ind w:left="600"/>
        <w:rPr>
          <w:rFonts w:ascii="Helvetica" w:eastAsia="Times New Roman" w:hAnsi="Helvetica" w:cs="Helvetica"/>
          <w:color w:val="000000"/>
          <w:sz w:val="24"/>
          <w:szCs w:val="24"/>
        </w:rPr>
      </w:pPr>
      <w:hyperlink r:id="rId10" w:anchor="JSON" w:history="1">
        <w:r w:rsidRPr="00F757E2">
          <w:rPr>
            <w:rFonts w:ascii="Helvetica" w:eastAsia="Times New Roman" w:hAnsi="Helvetica" w:cs="Helvetica"/>
            <w:color w:val="0000CC"/>
            <w:sz w:val="24"/>
            <w:szCs w:val="24"/>
            <w:u w:val="single"/>
          </w:rPr>
          <w:t>JSON Output Formats</w:t>
        </w:r>
      </w:hyperlink>
    </w:p>
    <w:p w:rsidR="00F757E2" w:rsidRPr="00F757E2" w:rsidRDefault="00F757E2" w:rsidP="00F757E2">
      <w:pPr>
        <w:numPr>
          <w:ilvl w:val="1"/>
          <w:numId w:val="1"/>
        </w:numPr>
        <w:spacing w:before="24" w:after="0" w:line="307" w:lineRule="atLeast"/>
        <w:ind w:left="600"/>
        <w:rPr>
          <w:rFonts w:ascii="Helvetica" w:eastAsia="Times New Roman" w:hAnsi="Helvetica" w:cs="Helvetica"/>
          <w:color w:val="000000"/>
          <w:sz w:val="24"/>
          <w:szCs w:val="24"/>
        </w:rPr>
      </w:pPr>
      <w:hyperlink r:id="rId11" w:anchor="XML" w:history="1">
        <w:r w:rsidRPr="00F757E2">
          <w:rPr>
            <w:rFonts w:ascii="Helvetica" w:eastAsia="Times New Roman" w:hAnsi="Helvetica" w:cs="Helvetica"/>
            <w:color w:val="0000CC"/>
            <w:sz w:val="24"/>
            <w:szCs w:val="24"/>
            <w:u w:val="single"/>
          </w:rPr>
          <w:t>XML Output Formats</w:t>
        </w:r>
      </w:hyperlink>
    </w:p>
    <w:p w:rsidR="00F757E2" w:rsidRPr="00F757E2" w:rsidRDefault="00F757E2" w:rsidP="00F757E2">
      <w:pPr>
        <w:numPr>
          <w:ilvl w:val="1"/>
          <w:numId w:val="1"/>
        </w:numPr>
        <w:spacing w:before="24" w:after="0" w:line="307" w:lineRule="atLeast"/>
        <w:ind w:left="600"/>
        <w:rPr>
          <w:rFonts w:ascii="Helvetica" w:eastAsia="Times New Roman" w:hAnsi="Helvetica" w:cs="Helvetica"/>
          <w:color w:val="000000"/>
          <w:sz w:val="24"/>
          <w:szCs w:val="24"/>
        </w:rPr>
      </w:pPr>
      <w:hyperlink r:id="rId12" w:anchor="StatusCodes" w:history="1">
        <w:r w:rsidRPr="00F757E2">
          <w:rPr>
            <w:rFonts w:ascii="Helvetica" w:eastAsia="Times New Roman" w:hAnsi="Helvetica" w:cs="Helvetica"/>
            <w:color w:val="0000CC"/>
            <w:sz w:val="24"/>
            <w:szCs w:val="24"/>
            <w:u w:val="single"/>
          </w:rPr>
          <w:t>Status Codes</w:t>
        </w:r>
      </w:hyperlink>
    </w:p>
    <w:p w:rsidR="00F757E2" w:rsidRPr="00F757E2" w:rsidRDefault="00F757E2" w:rsidP="00F757E2">
      <w:pPr>
        <w:numPr>
          <w:ilvl w:val="1"/>
          <w:numId w:val="1"/>
        </w:numPr>
        <w:spacing w:before="24" w:after="0" w:line="307" w:lineRule="atLeast"/>
        <w:ind w:left="600"/>
        <w:rPr>
          <w:rFonts w:ascii="Helvetica" w:eastAsia="Times New Roman" w:hAnsi="Helvetica" w:cs="Helvetica"/>
          <w:color w:val="000000"/>
          <w:sz w:val="24"/>
          <w:szCs w:val="24"/>
        </w:rPr>
      </w:pPr>
      <w:hyperlink r:id="rId13" w:anchor="Results" w:history="1">
        <w:r w:rsidRPr="00F757E2">
          <w:rPr>
            <w:rFonts w:ascii="Helvetica" w:eastAsia="Times New Roman" w:hAnsi="Helvetica" w:cs="Helvetica"/>
            <w:color w:val="0000CC"/>
            <w:sz w:val="24"/>
            <w:szCs w:val="24"/>
            <w:u w:val="single"/>
          </w:rPr>
          <w:t>Results</w:t>
        </w:r>
      </w:hyperlink>
    </w:p>
    <w:p w:rsidR="00F757E2" w:rsidRPr="00F757E2" w:rsidRDefault="00F757E2" w:rsidP="00F757E2">
      <w:pPr>
        <w:numPr>
          <w:ilvl w:val="1"/>
          <w:numId w:val="1"/>
        </w:numPr>
        <w:spacing w:before="24" w:after="0" w:line="307" w:lineRule="atLeast"/>
        <w:ind w:left="600"/>
        <w:rPr>
          <w:rFonts w:ascii="Helvetica" w:eastAsia="Times New Roman" w:hAnsi="Helvetica" w:cs="Helvetica"/>
          <w:color w:val="000000"/>
          <w:sz w:val="24"/>
          <w:szCs w:val="24"/>
        </w:rPr>
      </w:pPr>
      <w:hyperlink r:id="rId14" w:anchor="Types" w:history="1">
        <w:r w:rsidRPr="00F757E2">
          <w:rPr>
            <w:rFonts w:ascii="Helvetica" w:eastAsia="Times New Roman" w:hAnsi="Helvetica" w:cs="Helvetica"/>
            <w:color w:val="0000CC"/>
            <w:sz w:val="24"/>
            <w:szCs w:val="24"/>
            <w:u w:val="single"/>
          </w:rPr>
          <w:t>Address Component Types</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15" w:anchor="ReverseGeocoding" w:history="1">
        <w:r w:rsidRPr="00F757E2">
          <w:rPr>
            <w:rFonts w:ascii="Helvetica" w:eastAsia="Times New Roman" w:hAnsi="Helvetica" w:cs="Helvetica"/>
            <w:b/>
            <w:bCs/>
            <w:color w:val="0000CC"/>
            <w:sz w:val="24"/>
            <w:szCs w:val="24"/>
            <w:u w:val="single"/>
          </w:rPr>
          <w:t>Reverse Geocoding</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16" w:anchor="Viewports" w:history="1">
        <w:r w:rsidRPr="00F757E2">
          <w:rPr>
            <w:rFonts w:ascii="Helvetica" w:eastAsia="Times New Roman" w:hAnsi="Helvetica" w:cs="Helvetica"/>
            <w:b/>
            <w:bCs/>
            <w:color w:val="0000CC"/>
            <w:sz w:val="24"/>
            <w:szCs w:val="24"/>
            <w:u w:val="single"/>
          </w:rPr>
          <w:t>Viewport Biasing</w:t>
        </w:r>
      </w:hyperlink>
    </w:p>
    <w:p w:rsidR="00F757E2" w:rsidRPr="00F757E2" w:rsidRDefault="00F757E2" w:rsidP="00F757E2">
      <w:pPr>
        <w:numPr>
          <w:ilvl w:val="0"/>
          <w:numId w:val="1"/>
        </w:numPr>
        <w:spacing w:before="120" w:after="0" w:line="307" w:lineRule="atLeast"/>
        <w:ind w:left="360"/>
        <w:rPr>
          <w:rFonts w:ascii="Helvetica" w:eastAsia="Times New Roman" w:hAnsi="Helvetica" w:cs="Helvetica"/>
          <w:b/>
          <w:bCs/>
          <w:color w:val="000000"/>
          <w:sz w:val="24"/>
          <w:szCs w:val="24"/>
        </w:rPr>
      </w:pPr>
      <w:hyperlink r:id="rId17" w:anchor="RegionCodes" w:history="1">
        <w:r w:rsidRPr="00F757E2">
          <w:rPr>
            <w:rFonts w:ascii="Helvetica" w:eastAsia="Times New Roman" w:hAnsi="Helvetica" w:cs="Helvetica"/>
            <w:b/>
            <w:bCs/>
            <w:color w:val="0000CC"/>
            <w:sz w:val="24"/>
            <w:szCs w:val="24"/>
            <w:u w:val="single"/>
          </w:rPr>
          <w:t>Region Biasing</w:t>
        </w:r>
      </w:hyperlink>
    </w:p>
    <w:p w:rsidR="00F757E2" w:rsidRPr="00F757E2" w:rsidRDefault="00F757E2" w:rsidP="00F757E2">
      <w:pPr>
        <w:shd w:val="clear" w:color="auto" w:fill="E5ECF9"/>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This document discusses the newest version of the Geocoding API (V3). Note that the legacy </w:t>
      </w:r>
      <w:hyperlink r:id="rId18" w:history="1">
        <w:r w:rsidRPr="00F757E2">
          <w:rPr>
            <w:rFonts w:ascii="Helvetica" w:eastAsia="Times New Roman" w:hAnsi="Helvetica" w:cs="Helvetica"/>
            <w:color w:val="0000CC"/>
            <w:sz w:val="24"/>
            <w:szCs w:val="24"/>
            <w:u w:val="single"/>
          </w:rPr>
          <w:t>Geocoding API V2</w:t>
        </w:r>
      </w:hyperlink>
      <w:r w:rsidRPr="00F757E2">
        <w:rPr>
          <w:rFonts w:ascii="Helvetica" w:eastAsia="Times New Roman" w:hAnsi="Helvetica" w:cs="Helvetica"/>
          <w:color w:val="000000"/>
          <w:sz w:val="24"/>
          <w:szCs w:val="24"/>
        </w:rPr>
        <w:t> has been deprecated. Users of that service should upgrade to this version.</w:t>
      </w:r>
    </w:p>
    <w:p w:rsidR="00F757E2" w:rsidRPr="00F757E2" w:rsidRDefault="00F757E2" w:rsidP="00F757E2">
      <w:pPr>
        <w:shd w:val="clear" w:color="auto" w:fill="E5ECF9"/>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Looking to use this service in a JavaScript application? Check out the </w:t>
      </w:r>
      <w:hyperlink r:id="rId19" w:anchor="Geocoding" w:history="1">
        <w:r w:rsidRPr="00F757E2">
          <w:rPr>
            <w:rFonts w:ascii="Courier New" w:eastAsia="Times New Roman" w:hAnsi="Courier New" w:cs="Courier New"/>
            <w:color w:val="007000"/>
            <w:sz w:val="20"/>
            <w:u w:val="single"/>
          </w:rPr>
          <w:t>Geocoder</w:t>
        </w:r>
      </w:hyperlink>
      <w:r w:rsidRPr="00F757E2">
        <w:rPr>
          <w:rFonts w:ascii="Helvetica" w:eastAsia="Times New Roman" w:hAnsi="Helvetica" w:cs="Helvetica"/>
          <w:color w:val="000000"/>
          <w:sz w:val="24"/>
          <w:szCs w:val="24"/>
        </w:rPr>
        <w:t> class of the Google Maps API v3.</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What is Geocoding?</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Geocoding is the process of converting addresses (like "1600 Amphitheatre Parkway, Mountain View, CA") into geographic coordinates (like latitude 37.423021 and longitude -122.083739), which you can use to place markers or position the map. The Google Geocoding API provides a direct way to access a geocoder via an HTTP request. Additionally, the service allows you to perform the converse operation (turning coordinates into addresses); this process is known as "reverse geocoding."</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Audience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This document is intended for website and mobile developers who want to use geocoding data within maps provided by one of the Google Maps APIs. It provides an introduction to using this API and reference material on the available parameters.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This service is generally designed for geocoding static (known in advance) addresses for placement of application content on a map; this service is </w:t>
      </w:r>
      <w:r w:rsidRPr="00F757E2">
        <w:rPr>
          <w:rFonts w:ascii="Helvetica" w:eastAsia="Times New Roman" w:hAnsi="Helvetica" w:cs="Helvetica"/>
          <w:b/>
          <w:bCs/>
          <w:color w:val="000000"/>
          <w:sz w:val="24"/>
          <w:szCs w:val="24"/>
        </w:rPr>
        <w:t>not</w:t>
      </w:r>
      <w:r w:rsidRPr="00F757E2">
        <w:rPr>
          <w:rFonts w:ascii="Helvetica" w:eastAsia="Times New Roman" w:hAnsi="Helvetica" w:cs="Helvetica"/>
          <w:color w:val="000000"/>
          <w:sz w:val="24"/>
          <w:szCs w:val="24"/>
        </w:rPr>
        <w:t> designed to respond in real time to user input, for example. For dynamic geocoding (for example, within a user interface element), consult the documentation for the </w:t>
      </w:r>
      <w:hyperlink r:id="rId20" w:anchor="Geocoding" w:history="1">
        <w:r w:rsidRPr="00F757E2">
          <w:rPr>
            <w:rFonts w:ascii="Helvetica" w:eastAsia="Times New Roman" w:hAnsi="Helvetica" w:cs="Helvetica"/>
            <w:color w:val="0000CC"/>
            <w:sz w:val="24"/>
            <w:szCs w:val="24"/>
            <w:u w:val="single"/>
          </w:rPr>
          <w:t xml:space="preserve">JavaScript API V2 Client </w:t>
        </w:r>
        <w:r w:rsidRPr="00F757E2">
          <w:rPr>
            <w:rFonts w:ascii="Helvetica" w:eastAsia="Times New Roman" w:hAnsi="Helvetica" w:cs="Helvetica"/>
            <w:color w:val="0000CC"/>
            <w:sz w:val="24"/>
            <w:szCs w:val="24"/>
            <w:u w:val="single"/>
          </w:rPr>
          <w:lastRenderedPageBreak/>
          <w:t>Geocoder</w:t>
        </w:r>
      </w:hyperlink>
      <w:r w:rsidRPr="00F757E2">
        <w:rPr>
          <w:rFonts w:ascii="Helvetica" w:eastAsia="Times New Roman" w:hAnsi="Helvetica" w:cs="Helvetica"/>
          <w:color w:val="000000"/>
          <w:sz w:val="24"/>
          <w:szCs w:val="24"/>
        </w:rPr>
        <w:t>, the </w:t>
      </w:r>
      <w:hyperlink r:id="rId21" w:anchor="Geocoding" w:history="1">
        <w:r w:rsidRPr="00F757E2">
          <w:rPr>
            <w:rFonts w:ascii="Helvetica" w:eastAsia="Times New Roman" w:hAnsi="Helvetica" w:cs="Helvetica"/>
            <w:color w:val="0000CC"/>
            <w:sz w:val="24"/>
            <w:szCs w:val="24"/>
            <w:u w:val="single"/>
          </w:rPr>
          <w:t>JavaScript API V3 Client Geocoder</w:t>
        </w:r>
      </w:hyperlink>
      <w:r w:rsidRPr="00F757E2">
        <w:rPr>
          <w:rFonts w:ascii="Helvetica" w:eastAsia="Times New Roman" w:hAnsi="Helvetica" w:cs="Helvetica"/>
          <w:color w:val="000000"/>
          <w:sz w:val="24"/>
          <w:szCs w:val="24"/>
        </w:rPr>
        <w:t>, or the </w:t>
      </w:r>
      <w:hyperlink r:id="rId22" w:anchor="Geocoding" w:history="1">
        <w:r w:rsidRPr="00F757E2">
          <w:rPr>
            <w:rFonts w:ascii="Helvetica" w:eastAsia="Times New Roman" w:hAnsi="Helvetica" w:cs="Helvetica"/>
            <w:color w:val="0000CC"/>
            <w:sz w:val="24"/>
            <w:szCs w:val="24"/>
            <w:u w:val="single"/>
          </w:rPr>
          <w:t>Maps API for Flash Client Geocoder</w:t>
        </w:r>
      </w:hyperlink>
      <w:r w:rsidRPr="00F757E2">
        <w:rPr>
          <w:rFonts w:ascii="Helvetica" w:eastAsia="Times New Roman" w:hAnsi="Helvetica" w:cs="Helvetica"/>
          <w:color w:val="000000"/>
          <w:sz w:val="24"/>
          <w:szCs w:val="24"/>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Geocoding is a time and resource intensive task. Whenever possible, pre-geocode known addresses (using the Geocoding API described here or another geocoding service), and store your results in a temporary cache of your own design.</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Usage Limits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Use of the Google Geocoding API is subject to a query limit of 2,500 geolocation requests per day. (User of Google Maps API Premier may perform up to 100,000 requests per day.) This limit is enforced to prevent abuse and/or repurposing of the Geocoding API, and this limit may be changed in the future without notice. Additionally, we enforce a request rate limit to prevent abuse of the service. If you exceed the 24-hour limit or otherwise abuse the service, the Geocoding API may stop working for you temporarily. If you continue to exceed this limit, your access to the Geocoding API may be blocked.</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FF0000"/>
          <w:sz w:val="24"/>
          <w:szCs w:val="24"/>
        </w:rPr>
        <w:t>Note: </w:t>
      </w:r>
      <w:r w:rsidRPr="00F757E2">
        <w:rPr>
          <w:rFonts w:ascii="Helvetica" w:eastAsia="Times New Roman" w:hAnsi="Helvetica" w:cs="Helvetica"/>
          <w:color w:val="000000"/>
          <w:sz w:val="24"/>
          <w:szCs w:val="24"/>
        </w:rPr>
        <w:t>the Geocoding API may only be used in conjunction with a Google map; geocoding results without displaying them on a map is prohibited. For complete details on allowed usage, consult the </w:t>
      </w:r>
      <w:hyperlink r:id="rId23" w:anchor="section_10_12" w:history="1">
        <w:r w:rsidRPr="00F757E2">
          <w:rPr>
            <w:rFonts w:ascii="Helvetica" w:eastAsia="Times New Roman" w:hAnsi="Helvetica" w:cs="Helvetica"/>
            <w:color w:val="0000CC"/>
            <w:sz w:val="24"/>
            <w:szCs w:val="24"/>
            <w:u w:val="single"/>
          </w:rPr>
          <w:t>Maps API Terms of Service License Restrictions</w:t>
        </w:r>
      </w:hyperlink>
      <w:r w:rsidRPr="00F757E2">
        <w:rPr>
          <w:rFonts w:ascii="Helvetica" w:eastAsia="Times New Roman" w:hAnsi="Helvetica" w:cs="Helvetica"/>
          <w:color w:val="000000"/>
          <w:sz w:val="24"/>
          <w:szCs w:val="24"/>
        </w:rPr>
        <w:t>.</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Geocoding Requests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A Geocoding API request must be of the following form:</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http://maps.googleapis.com/maps/api/geocode/</w:t>
      </w:r>
      <w:r w:rsidRPr="00F757E2">
        <w:rPr>
          <w:rFonts w:ascii="Courier New" w:eastAsia="Times New Roman" w:hAnsi="Courier New" w:cs="Courier New"/>
          <w:i/>
          <w:iCs/>
          <w:color w:val="007000"/>
          <w:sz w:val="18"/>
          <w:szCs w:val="18"/>
        </w:rPr>
        <w:t>output</w:t>
      </w:r>
      <w:r w:rsidRPr="00F757E2">
        <w:rPr>
          <w:rFonts w:ascii="Courier New" w:eastAsia="Times New Roman" w:hAnsi="Courier New" w:cs="Courier New"/>
          <w:color w:val="007000"/>
          <w:sz w:val="18"/>
          <w:szCs w:val="18"/>
        </w:rPr>
        <w:t>?</w:t>
      </w:r>
      <w:r w:rsidRPr="00F757E2">
        <w:rPr>
          <w:rFonts w:ascii="Courier New" w:eastAsia="Times New Roman" w:hAnsi="Courier New" w:cs="Courier New"/>
          <w:i/>
          <w:iCs/>
          <w:color w:val="007000"/>
          <w:sz w:val="18"/>
          <w:szCs w:val="18"/>
        </w:rPr>
        <w:t>parameters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where </w:t>
      </w:r>
      <w:r w:rsidRPr="00F757E2">
        <w:rPr>
          <w:rFonts w:ascii="Courier New" w:eastAsia="Times New Roman" w:hAnsi="Courier New" w:cs="Courier New"/>
          <w:color w:val="007000"/>
          <w:sz w:val="20"/>
        </w:rPr>
        <w:t>output</w:t>
      </w:r>
      <w:r w:rsidRPr="00F757E2">
        <w:rPr>
          <w:rFonts w:ascii="Helvetica" w:eastAsia="Times New Roman" w:hAnsi="Helvetica" w:cs="Helvetica"/>
          <w:color w:val="000000"/>
          <w:sz w:val="24"/>
          <w:szCs w:val="24"/>
        </w:rPr>
        <w:t> may be either of the following values:</w:t>
      </w:r>
    </w:p>
    <w:p w:rsidR="00F757E2" w:rsidRPr="00F757E2" w:rsidRDefault="00F757E2" w:rsidP="00F757E2">
      <w:pPr>
        <w:numPr>
          <w:ilvl w:val="0"/>
          <w:numId w:val="2"/>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json</w:t>
      </w:r>
      <w:r w:rsidRPr="00F757E2">
        <w:rPr>
          <w:rFonts w:ascii="Helvetica" w:eastAsia="Times New Roman" w:hAnsi="Helvetica" w:cs="Helvetica"/>
          <w:color w:val="000000"/>
          <w:sz w:val="24"/>
          <w:szCs w:val="24"/>
        </w:rPr>
        <w:t> (recommended) indicates output in JavaScript Object Notation (JSON)</w:t>
      </w:r>
    </w:p>
    <w:p w:rsidR="00F757E2" w:rsidRPr="00F757E2" w:rsidRDefault="00F757E2" w:rsidP="00F757E2">
      <w:pPr>
        <w:numPr>
          <w:ilvl w:val="0"/>
          <w:numId w:val="2"/>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xml</w:t>
      </w:r>
      <w:r w:rsidRPr="00F757E2">
        <w:rPr>
          <w:rFonts w:ascii="Helvetica" w:eastAsia="Times New Roman" w:hAnsi="Helvetica" w:cs="Helvetica"/>
          <w:color w:val="000000"/>
          <w:sz w:val="24"/>
          <w:szCs w:val="24"/>
        </w:rPr>
        <w:t> indicates output as XML</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To access the Geocoding API over HTTPS, use: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b/>
          <w:bCs/>
          <w:color w:val="007000"/>
          <w:sz w:val="18"/>
        </w:rPr>
        <w:t>https</w:t>
      </w:r>
      <w:r w:rsidRPr="00F757E2">
        <w:rPr>
          <w:rFonts w:ascii="Courier New" w:eastAsia="Times New Roman" w:hAnsi="Courier New" w:cs="Courier New"/>
          <w:color w:val="007000"/>
          <w:sz w:val="18"/>
          <w:szCs w:val="18"/>
        </w:rPr>
        <w:t>://maps.googleapis.com/maps/api/geocode/</w:t>
      </w:r>
      <w:r w:rsidRPr="00F757E2">
        <w:rPr>
          <w:rFonts w:ascii="Courier New" w:eastAsia="Times New Roman" w:hAnsi="Courier New" w:cs="Courier New"/>
          <w:i/>
          <w:iCs/>
          <w:color w:val="007000"/>
          <w:sz w:val="18"/>
        </w:rPr>
        <w:t>output</w:t>
      </w:r>
      <w:r w:rsidRPr="00F757E2">
        <w:rPr>
          <w:rFonts w:ascii="Courier New" w:eastAsia="Times New Roman" w:hAnsi="Courier New" w:cs="Courier New"/>
          <w:color w:val="007000"/>
          <w:sz w:val="18"/>
          <w:szCs w:val="18"/>
        </w:rPr>
        <w:t>?</w:t>
      </w:r>
      <w:r w:rsidRPr="00F757E2">
        <w:rPr>
          <w:rFonts w:ascii="Courier New" w:eastAsia="Times New Roman" w:hAnsi="Courier New" w:cs="Courier New"/>
          <w:i/>
          <w:iCs/>
          <w:color w:val="007000"/>
          <w:sz w:val="18"/>
        </w:rPr>
        <w:t>parameters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HTTPS is recommended for applications that include sensitive user data, such as a user's location, in requests.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In either case, certain parameters are required while some are optional. As is standard in URLs, all parameters are separated using the ampersand (</w:t>
      </w:r>
      <w:r w:rsidRPr="00F757E2">
        <w:rPr>
          <w:rFonts w:ascii="Courier New" w:eastAsia="Times New Roman" w:hAnsi="Courier New" w:cs="Courier New"/>
          <w:color w:val="007000"/>
          <w:sz w:val="20"/>
        </w:rPr>
        <w:t>&amp;</w:t>
      </w:r>
      <w:r w:rsidRPr="00F757E2">
        <w:rPr>
          <w:rFonts w:ascii="Helvetica" w:eastAsia="Times New Roman" w:hAnsi="Helvetica" w:cs="Helvetica"/>
          <w:color w:val="000000"/>
          <w:sz w:val="24"/>
          <w:szCs w:val="24"/>
        </w:rPr>
        <w:t>) character. The list of parameters and their possible values are enumerated below.</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Geocoding API defines a geocoding request using the following URL parameters:</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address</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required</w:t>
      </w:r>
      <w:r w:rsidRPr="00F757E2">
        <w:rPr>
          <w:rFonts w:ascii="Helvetica" w:eastAsia="Times New Roman" w:hAnsi="Helvetica" w:cs="Helvetica"/>
          <w:color w:val="000000"/>
          <w:sz w:val="24"/>
          <w:szCs w:val="24"/>
        </w:rPr>
        <w:t>) — The address that you want to geocode.</w:t>
      </w:r>
      <w:r w:rsidRPr="00F757E2">
        <w:rPr>
          <w:rFonts w:ascii="Helvetica" w:eastAsia="Times New Roman" w:hAnsi="Helvetica" w:cs="Helvetica"/>
          <w:color w:val="FF0000"/>
          <w:sz w:val="24"/>
          <w:szCs w:val="24"/>
        </w:rPr>
        <w:t>*</w:t>
      </w:r>
    </w:p>
    <w:p w:rsidR="00F757E2" w:rsidRPr="00F757E2" w:rsidRDefault="00F757E2" w:rsidP="00F757E2">
      <w:pPr>
        <w:spacing w:after="0" w:line="307" w:lineRule="atLeast"/>
        <w:ind w:left="28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lastRenderedPageBreak/>
        <w:t>     OR</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required</w:t>
      </w:r>
      <w:r w:rsidRPr="00F757E2">
        <w:rPr>
          <w:rFonts w:ascii="Helvetica" w:eastAsia="Times New Roman" w:hAnsi="Helvetica" w:cs="Helvetica"/>
          <w:color w:val="000000"/>
          <w:sz w:val="24"/>
          <w:szCs w:val="24"/>
        </w:rPr>
        <w:t>) — The textual latitude/longitude value for which you wish to obtain the closest, human-readable address.</w:t>
      </w:r>
      <w:r w:rsidRPr="00F757E2">
        <w:rPr>
          <w:rFonts w:ascii="Helvetica" w:eastAsia="Times New Roman" w:hAnsi="Helvetica" w:cs="Helvetica"/>
          <w:color w:val="FF0000"/>
          <w:sz w:val="24"/>
          <w:szCs w:val="24"/>
        </w:rPr>
        <w:t>*</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optional</w:t>
      </w:r>
      <w:r w:rsidRPr="00F757E2">
        <w:rPr>
          <w:rFonts w:ascii="Helvetica" w:eastAsia="Times New Roman" w:hAnsi="Helvetica" w:cs="Helvetica"/>
          <w:color w:val="000000"/>
          <w:sz w:val="24"/>
          <w:szCs w:val="24"/>
        </w:rPr>
        <w:t>) — The bounding box of the viewport within which to bias geocode results more prominently. (For more information see </w:t>
      </w:r>
      <w:hyperlink r:id="rId24" w:anchor="Viewports" w:history="1">
        <w:r w:rsidRPr="00F757E2">
          <w:rPr>
            <w:rFonts w:ascii="Helvetica" w:eastAsia="Times New Roman" w:hAnsi="Helvetica" w:cs="Helvetica"/>
            <w:color w:val="0000CC"/>
            <w:sz w:val="24"/>
            <w:szCs w:val="24"/>
            <w:u w:val="single"/>
          </w:rPr>
          <w:t>Viewport Biasing</w:t>
        </w:r>
      </w:hyperlink>
      <w:r w:rsidRPr="00F757E2">
        <w:rPr>
          <w:rFonts w:ascii="Helvetica" w:eastAsia="Times New Roman" w:hAnsi="Helvetica" w:cs="Helvetica"/>
          <w:color w:val="000000"/>
          <w:sz w:val="24"/>
          <w:szCs w:val="24"/>
        </w:rPr>
        <w:t> below.)</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region</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optional</w:t>
      </w:r>
      <w:r w:rsidRPr="00F757E2">
        <w:rPr>
          <w:rFonts w:ascii="Helvetica" w:eastAsia="Times New Roman" w:hAnsi="Helvetica" w:cs="Helvetica"/>
          <w:color w:val="000000"/>
          <w:sz w:val="24"/>
          <w:szCs w:val="24"/>
        </w:rPr>
        <w:t>) — The region code, specified as a ccTLD ("top-level domain") two-character value. (For more information see</w:t>
      </w:r>
      <w:hyperlink r:id="rId25" w:anchor="RegionCodes" w:history="1">
        <w:r w:rsidRPr="00F757E2">
          <w:rPr>
            <w:rFonts w:ascii="Helvetica" w:eastAsia="Times New Roman" w:hAnsi="Helvetica" w:cs="Helvetica"/>
            <w:color w:val="0000CC"/>
            <w:sz w:val="24"/>
            <w:szCs w:val="24"/>
            <w:u w:val="single"/>
          </w:rPr>
          <w:t>Region Biasing</w:t>
        </w:r>
      </w:hyperlink>
      <w:r w:rsidRPr="00F757E2">
        <w:rPr>
          <w:rFonts w:ascii="Helvetica" w:eastAsia="Times New Roman" w:hAnsi="Helvetica" w:cs="Helvetica"/>
          <w:color w:val="000000"/>
          <w:sz w:val="24"/>
          <w:szCs w:val="24"/>
        </w:rPr>
        <w:t> below.)</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language</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optional</w:t>
      </w:r>
      <w:r w:rsidRPr="00F757E2">
        <w:rPr>
          <w:rFonts w:ascii="Helvetica" w:eastAsia="Times New Roman" w:hAnsi="Helvetica" w:cs="Helvetica"/>
          <w:color w:val="000000"/>
          <w:sz w:val="24"/>
          <w:szCs w:val="24"/>
        </w:rPr>
        <w:t>) — The language in which to return results. See the </w:t>
      </w:r>
      <w:hyperlink r:id="rId26" w:anchor="languagesupport" w:history="1">
        <w:r w:rsidRPr="00F757E2">
          <w:rPr>
            <w:rFonts w:ascii="Helvetica" w:eastAsia="Times New Roman" w:hAnsi="Helvetica" w:cs="Helvetica"/>
            <w:color w:val="0000CC"/>
            <w:sz w:val="24"/>
            <w:szCs w:val="24"/>
            <w:u w:val="single"/>
          </w:rPr>
          <w:t>supported list of domain languages</w:t>
        </w:r>
      </w:hyperlink>
      <w:r w:rsidRPr="00F757E2">
        <w:rPr>
          <w:rFonts w:ascii="Helvetica" w:eastAsia="Times New Roman" w:hAnsi="Helvetica" w:cs="Helvetica"/>
          <w:color w:val="000000"/>
          <w:sz w:val="24"/>
          <w:szCs w:val="24"/>
        </w:rPr>
        <w:t>. Note that we often update supported languages so this list may not be exhaustive. If </w:t>
      </w:r>
      <w:r w:rsidRPr="00F757E2">
        <w:rPr>
          <w:rFonts w:ascii="Courier New" w:eastAsia="Times New Roman" w:hAnsi="Courier New" w:cs="Courier New"/>
          <w:color w:val="007000"/>
          <w:sz w:val="20"/>
        </w:rPr>
        <w:t>language</w:t>
      </w:r>
      <w:r w:rsidRPr="00F757E2">
        <w:rPr>
          <w:rFonts w:ascii="Helvetica" w:eastAsia="Times New Roman" w:hAnsi="Helvetica" w:cs="Helvetica"/>
          <w:color w:val="000000"/>
          <w:sz w:val="24"/>
          <w:szCs w:val="24"/>
        </w:rPr>
        <w:t> is not supplied, the geocoder will attempt to use the native language of the domain from which the request is sent wherever possible.</w:t>
      </w:r>
    </w:p>
    <w:p w:rsidR="00F757E2" w:rsidRPr="00F757E2" w:rsidRDefault="00F757E2" w:rsidP="00F757E2">
      <w:pPr>
        <w:numPr>
          <w:ilvl w:val="0"/>
          <w:numId w:val="3"/>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sensor</w:t>
      </w:r>
      <w:r w:rsidRPr="00F757E2">
        <w:rPr>
          <w:rFonts w:ascii="Helvetica" w:eastAsia="Times New Roman" w:hAnsi="Helvetica" w:cs="Helvetica"/>
          <w:color w:val="000000"/>
          <w:sz w:val="24"/>
          <w:szCs w:val="24"/>
        </w:rPr>
        <w:t> (</w:t>
      </w:r>
      <w:r w:rsidRPr="00F757E2">
        <w:rPr>
          <w:rFonts w:ascii="Helvetica" w:eastAsia="Times New Roman" w:hAnsi="Helvetica" w:cs="Helvetica"/>
          <w:i/>
          <w:iCs/>
          <w:color w:val="000000"/>
          <w:sz w:val="24"/>
          <w:szCs w:val="24"/>
        </w:rPr>
        <w:t>required</w:t>
      </w:r>
      <w:r w:rsidRPr="00F757E2">
        <w:rPr>
          <w:rFonts w:ascii="Helvetica" w:eastAsia="Times New Roman" w:hAnsi="Helvetica" w:cs="Helvetica"/>
          <w:color w:val="000000"/>
          <w:sz w:val="24"/>
          <w:szCs w:val="24"/>
        </w:rPr>
        <w:t>) — Indicates whether or not the geocoding request comes from a device with a location sensor. This value must be either </w:t>
      </w:r>
      <w:r w:rsidRPr="00F757E2">
        <w:rPr>
          <w:rFonts w:ascii="Courier New" w:eastAsia="Times New Roman" w:hAnsi="Courier New" w:cs="Courier New"/>
          <w:color w:val="007000"/>
          <w:sz w:val="20"/>
        </w:rPr>
        <w:t>true</w:t>
      </w:r>
      <w:r w:rsidRPr="00F757E2">
        <w:rPr>
          <w:rFonts w:ascii="Helvetica" w:eastAsia="Times New Roman" w:hAnsi="Helvetica" w:cs="Helvetica"/>
          <w:color w:val="000000"/>
          <w:sz w:val="24"/>
          <w:szCs w:val="24"/>
        </w:rPr>
        <w:t> or </w:t>
      </w:r>
      <w:r w:rsidRPr="00F757E2">
        <w:rPr>
          <w:rFonts w:ascii="Courier New" w:eastAsia="Times New Roman" w:hAnsi="Courier New" w:cs="Courier New"/>
          <w:color w:val="007000"/>
          <w:sz w:val="20"/>
        </w:rPr>
        <w:t>false</w:t>
      </w:r>
      <w:r w:rsidRPr="00F757E2">
        <w:rPr>
          <w:rFonts w:ascii="Helvetica" w:eastAsia="Times New Roman" w:hAnsi="Helvetica" w:cs="Helvetica"/>
          <w:color w:val="000000"/>
          <w:sz w:val="24"/>
          <w:szCs w:val="24"/>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FF0000"/>
          <w:sz w:val="24"/>
          <w:szCs w:val="24"/>
        </w:rPr>
        <w:t>* Note: </w:t>
      </w:r>
      <w:r w:rsidRPr="00F757E2">
        <w:rPr>
          <w:rFonts w:ascii="Helvetica" w:eastAsia="Times New Roman" w:hAnsi="Helvetica" w:cs="Helvetica"/>
          <w:color w:val="000000"/>
          <w:sz w:val="24"/>
          <w:szCs w:val="24"/>
        </w:rPr>
        <w:t>You may pass either an </w:t>
      </w:r>
      <w:r w:rsidRPr="00F757E2">
        <w:rPr>
          <w:rFonts w:ascii="Courier New" w:eastAsia="Times New Roman" w:hAnsi="Courier New" w:cs="Courier New"/>
          <w:color w:val="007000"/>
          <w:sz w:val="20"/>
        </w:rPr>
        <w:t>address</w:t>
      </w:r>
      <w:r w:rsidRPr="00F757E2">
        <w:rPr>
          <w:rFonts w:ascii="Helvetica" w:eastAsia="Times New Roman" w:hAnsi="Helvetica" w:cs="Helvetica"/>
          <w:color w:val="000000"/>
          <w:sz w:val="24"/>
          <w:szCs w:val="24"/>
        </w:rPr>
        <w:t> or a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to lookup. (If you pass a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the geocoder performs what is known as a</w:t>
      </w:r>
      <w:r w:rsidRPr="00F757E2">
        <w:rPr>
          <w:rFonts w:ascii="Helvetica" w:eastAsia="Times New Roman" w:hAnsi="Helvetica" w:cs="Helvetica"/>
          <w:i/>
          <w:iCs/>
          <w:color w:val="000000"/>
          <w:sz w:val="24"/>
          <w:szCs w:val="24"/>
        </w:rPr>
        <w:t>reverse geocode</w:t>
      </w:r>
      <w:r w:rsidRPr="00F757E2">
        <w:rPr>
          <w:rFonts w:ascii="Helvetica" w:eastAsia="Times New Roman" w:hAnsi="Helvetica" w:cs="Helvetica"/>
          <w:color w:val="000000"/>
          <w:sz w:val="24"/>
          <w:szCs w:val="24"/>
        </w:rPr>
        <w:t>. See </w:t>
      </w:r>
      <w:hyperlink r:id="rId27" w:anchor="ReverseGeocoding" w:history="1">
        <w:r w:rsidRPr="00F757E2">
          <w:rPr>
            <w:rFonts w:ascii="Helvetica" w:eastAsia="Times New Roman" w:hAnsi="Helvetica" w:cs="Helvetica"/>
            <w:color w:val="0000CC"/>
            <w:sz w:val="24"/>
            <w:szCs w:val="24"/>
            <w:u w:val="single"/>
          </w:rPr>
          <w:t>Reverse Geocoding</w:t>
        </w:r>
      </w:hyperlink>
      <w:r w:rsidRPr="00F757E2">
        <w:rPr>
          <w:rFonts w:ascii="Helvetica" w:eastAsia="Times New Roman" w:hAnsi="Helvetica" w:cs="Helvetica"/>
          <w:color w:val="000000"/>
          <w:sz w:val="24"/>
          <w:szCs w:val="24"/>
        </w:rPr>
        <w:t> for more information.)</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w:t>
      </w: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and </w:t>
      </w:r>
      <w:r w:rsidRPr="00F757E2">
        <w:rPr>
          <w:rFonts w:ascii="Courier New" w:eastAsia="Times New Roman" w:hAnsi="Courier New" w:cs="Courier New"/>
          <w:color w:val="007000"/>
          <w:sz w:val="20"/>
        </w:rPr>
        <w:t>region</w:t>
      </w:r>
      <w:r w:rsidRPr="00F757E2">
        <w:rPr>
          <w:rFonts w:ascii="Helvetica" w:eastAsia="Times New Roman" w:hAnsi="Helvetica" w:cs="Helvetica"/>
          <w:color w:val="000000"/>
          <w:sz w:val="24"/>
          <w:szCs w:val="24"/>
        </w:rPr>
        <w:t> parameters will only influence, not fully restrict, results from the geocoder.</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Geocoding Responses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Geocoding responses are returned in the format indicates by the </w:t>
      </w:r>
      <w:r w:rsidRPr="00F757E2">
        <w:rPr>
          <w:rFonts w:ascii="Courier New" w:eastAsia="Times New Roman" w:hAnsi="Courier New" w:cs="Courier New"/>
          <w:color w:val="007000"/>
          <w:sz w:val="20"/>
        </w:rPr>
        <w:t>output</w:t>
      </w:r>
      <w:r w:rsidRPr="00F757E2">
        <w:rPr>
          <w:rFonts w:ascii="Helvetica" w:eastAsia="Times New Roman" w:hAnsi="Helvetica" w:cs="Helvetica"/>
          <w:color w:val="000000"/>
          <w:sz w:val="24"/>
          <w:szCs w:val="24"/>
        </w:rPr>
        <w:t> flag within the URL request's path.</w:t>
      </w:r>
    </w:p>
    <w:p w:rsidR="00F757E2" w:rsidRPr="00F757E2" w:rsidRDefault="00F757E2" w:rsidP="00F757E2">
      <w:pPr>
        <w:spacing w:before="360" w:after="0" w:line="240" w:lineRule="auto"/>
        <w:outlineLvl w:val="1"/>
        <w:rPr>
          <w:rFonts w:ascii="Helvetica" w:eastAsia="Times New Roman" w:hAnsi="Helvetica" w:cs="Helvetica"/>
          <w:b/>
          <w:bCs/>
          <w:color w:val="000000"/>
          <w:sz w:val="33"/>
          <w:szCs w:val="33"/>
        </w:rPr>
      </w:pPr>
      <w:r w:rsidRPr="00F757E2">
        <w:rPr>
          <w:rFonts w:ascii="Helvetica" w:eastAsia="Times New Roman" w:hAnsi="Helvetica" w:cs="Helvetica"/>
          <w:b/>
          <w:bCs/>
          <w:color w:val="000000"/>
          <w:sz w:val="33"/>
          <w:szCs w:val="33"/>
        </w:rPr>
        <w:t>JSON Output Formats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In this example, the Geocoding API requests a </w:t>
      </w:r>
      <w:r w:rsidRPr="00F757E2">
        <w:rPr>
          <w:rFonts w:ascii="Courier New" w:eastAsia="Times New Roman" w:hAnsi="Courier New" w:cs="Courier New"/>
          <w:color w:val="007000"/>
          <w:sz w:val="20"/>
        </w:rPr>
        <w:t>json</w:t>
      </w:r>
      <w:r w:rsidRPr="00F757E2">
        <w:rPr>
          <w:rFonts w:ascii="Helvetica" w:eastAsia="Times New Roman" w:hAnsi="Helvetica" w:cs="Helvetica"/>
          <w:color w:val="000000"/>
          <w:sz w:val="24"/>
          <w:szCs w:val="24"/>
        </w:rPr>
        <w:t> response for a query on "1600 Amphitheatre Parkway, Mountain View, CA":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0000"/>
          <w:sz w:val="18"/>
        </w:rPr>
        <w:t>http</w:t>
      </w:r>
      <w:r w:rsidRPr="00F757E2">
        <w:rPr>
          <w:rFonts w:ascii="Courier New" w:eastAsia="Times New Roman" w:hAnsi="Courier New" w:cs="Courier New"/>
          <w:color w:val="666600"/>
          <w:sz w:val="18"/>
        </w:rPr>
        <w:t>:</w:t>
      </w:r>
      <w:r w:rsidRPr="00F757E2">
        <w:rPr>
          <w:rFonts w:ascii="Courier New" w:eastAsia="Times New Roman" w:hAnsi="Courier New" w:cs="Courier New"/>
          <w:color w:val="880000"/>
          <w:sz w:val="18"/>
        </w:rPr>
        <w:t>//maps.googleapis.com/maps/api/geocode/json?address=1600+Amphitheatre+Parkway,+Mountain+View,+CA&amp;sensor=</w:t>
      </w:r>
      <w:r w:rsidRPr="00F757E2">
        <w:rPr>
          <w:rFonts w:ascii="Courier New" w:eastAsia="Times New Roman" w:hAnsi="Courier New" w:cs="Courier New"/>
          <w:i/>
          <w:iCs/>
          <w:color w:val="880000"/>
          <w:sz w:val="18"/>
        </w:rPr>
        <w:t>true_or_false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We've left the </w:t>
      </w:r>
      <w:r w:rsidRPr="00F757E2">
        <w:rPr>
          <w:rFonts w:ascii="Courier New" w:eastAsia="Times New Roman" w:hAnsi="Courier New" w:cs="Courier New"/>
          <w:color w:val="007000"/>
          <w:sz w:val="20"/>
        </w:rPr>
        <w:t>sensor</w:t>
      </w:r>
      <w:r w:rsidRPr="00F757E2">
        <w:rPr>
          <w:rFonts w:ascii="Helvetica" w:eastAsia="Times New Roman" w:hAnsi="Helvetica" w:cs="Helvetica"/>
          <w:color w:val="000000"/>
          <w:sz w:val="24"/>
          <w:szCs w:val="24"/>
        </w:rPr>
        <w:t> parameter in this example as a variable </w:t>
      </w:r>
      <w:r w:rsidRPr="00F757E2">
        <w:rPr>
          <w:rFonts w:ascii="Helvetica" w:eastAsia="Times New Roman" w:hAnsi="Helvetica" w:cs="Helvetica"/>
          <w:i/>
          <w:iCs/>
          <w:color w:val="000000"/>
          <w:sz w:val="24"/>
          <w:szCs w:val="24"/>
        </w:rPr>
        <w:t>true_or_false</w:t>
      </w:r>
      <w:r w:rsidRPr="00F757E2">
        <w:rPr>
          <w:rFonts w:ascii="Helvetica" w:eastAsia="Times New Roman" w:hAnsi="Helvetica" w:cs="Helvetica"/>
          <w:color w:val="000000"/>
          <w:sz w:val="24"/>
          <w:szCs w:val="24"/>
        </w:rPr>
        <w:t> to emphasize that you </w:t>
      </w:r>
      <w:r w:rsidRPr="00F757E2">
        <w:rPr>
          <w:rFonts w:ascii="Helvetica" w:eastAsia="Times New Roman" w:hAnsi="Helvetica" w:cs="Helvetica"/>
          <w:b/>
          <w:bCs/>
          <w:color w:val="000000"/>
          <w:sz w:val="24"/>
          <w:szCs w:val="24"/>
        </w:rPr>
        <w:t>must</w:t>
      </w:r>
      <w:r w:rsidRPr="00F757E2">
        <w:rPr>
          <w:rFonts w:ascii="Helvetica" w:eastAsia="Times New Roman" w:hAnsi="Helvetica" w:cs="Helvetica"/>
          <w:color w:val="000000"/>
          <w:sz w:val="24"/>
          <w:szCs w:val="24"/>
        </w:rPr>
        <w:t> set this value to either </w:t>
      </w:r>
      <w:r w:rsidRPr="00F757E2">
        <w:rPr>
          <w:rFonts w:ascii="Courier New" w:eastAsia="Times New Roman" w:hAnsi="Courier New" w:cs="Courier New"/>
          <w:color w:val="007000"/>
          <w:sz w:val="20"/>
        </w:rPr>
        <w:t>true</w:t>
      </w:r>
      <w:r w:rsidRPr="00F757E2">
        <w:rPr>
          <w:rFonts w:ascii="Helvetica" w:eastAsia="Times New Roman" w:hAnsi="Helvetica" w:cs="Helvetica"/>
          <w:color w:val="000000"/>
          <w:sz w:val="24"/>
          <w:szCs w:val="24"/>
        </w:rPr>
        <w:t>or </w:t>
      </w:r>
      <w:r w:rsidRPr="00F757E2">
        <w:rPr>
          <w:rFonts w:ascii="Courier New" w:eastAsia="Times New Roman" w:hAnsi="Courier New" w:cs="Courier New"/>
          <w:color w:val="007000"/>
          <w:sz w:val="20"/>
        </w:rPr>
        <w:t>false</w:t>
      </w:r>
      <w:r w:rsidRPr="00F757E2">
        <w:rPr>
          <w:rFonts w:ascii="Helvetica" w:eastAsia="Times New Roman" w:hAnsi="Helvetica" w:cs="Helvetica"/>
          <w:color w:val="000000"/>
          <w:sz w:val="24"/>
          <w:szCs w:val="24"/>
        </w:rPr>
        <w:t> explicitly.</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JSON returned by this request is shown below. Note that actual JSON may contain less whitespace. You should not make assumptions about the amount or format of whitespace between requests.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666600"/>
          <w:sz w:val="18"/>
        </w:rPr>
        <w:lastRenderedPageBreak/>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"status"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"OK"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"results"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"street_address"</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"1600 Amphitheatre Pkwy, Mountain View, CA 94043,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"address_components"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"1600"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"1600"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"street_number"</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"Amphitheatre Pkwy"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"Amphitheatre Pkwy"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"route"</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"Mountain View"</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"Mountain View"</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"California"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"United States"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"country"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"94043"</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"94043"</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"postal_code"</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"geometry"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37.4219720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122.0841430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"location_type"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"ROOFTOP"</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"viewport"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37.4188244</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122.0872906</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37.4251196</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122.0809954</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666600"/>
          <w:sz w:val="18"/>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Note that the JSON response contains two root elements:</w:t>
      </w:r>
    </w:p>
    <w:p w:rsidR="00F757E2" w:rsidRPr="00F757E2" w:rsidRDefault="00F757E2" w:rsidP="00F757E2">
      <w:pPr>
        <w:numPr>
          <w:ilvl w:val="0"/>
          <w:numId w:val="4"/>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"status"</w:t>
      </w:r>
      <w:r w:rsidRPr="00F757E2">
        <w:rPr>
          <w:rFonts w:ascii="Helvetica" w:eastAsia="Times New Roman" w:hAnsi="Helvetica" w:cs="Helvetica"/>
          <w:color w:val="000000"/>
          <w:sz w:val="24"/>
          <w:szCs w:val="24"/>
        </w:rPr>
        <w:t> contains metadata on the request. See </w:t>
      </w:r>
      <w:hyperlink r:id="rId28" w:anchor="StatusCodes" w:history="1">
        <w:r w:rsidRPr="00F757E2">
          <w:rPr>
            <w:rFonts w:ascii="Helvetica" w:eastAsia="Times New Roman" w:hAnsi="Helvetica" w:cs="Helvetica"/>
            <w:color w:val="0000CC"/>
            <w:sz w:val="24"/>
            <w:szCs w:val="24"/>
            <w:u w:val="single"/>
          </w:rPr>
          <w:t>Status Codes</w:t>
        </w:r>
      </w:hyperlink>
      <w:r w:rsidRPr="00F757E2">
        <w:rPr>
          <w:rFonts w:ascii="Helvetica" w:eastAsia="Times New Roman" w:hAnsi="Helvetica" w:cs="Helvetica"/>
          <w:color w:val="000000"/>
          <w:sz w:val="24"/>
          <w:szCs w:val="24"/>
        </w:rPr>
        <w:t> below.</w:t>
      </w:r>
    </w:p>
    <w:p w:rsidR="00F757E2" w:rsidRPr="00F757E2" w:rsidRDefault="00F757E2" w:rsidP="00F757E2">
      <w:pPr>
        <w:numPr>
          <w:ilvl w:val="0"/>
          <w:numId w:val="4"/>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"results"</w:t>
      </w:r>
      <w:r w:rsidRPr="00F757E2">
        <w:rPr>
          <w:rFonts w:ascii="Helvetica" w:eastAsia="Times New Roman" w:hAnsi="Helvetica" w:cs="Helvetica"/>
          <w:color w:val="000000"/>
          <w:sz w:val="24"/>
          <w:szCs w:val="24"/>
        </w:rPr>
        <w:t> contains an array of geocoded address information and geometry information.</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Generally, only one entry in the </w:t>
      </w:r>
      <w:r w:rsidRPr="00F757E2">
        <w:rPr>
          <w:rFonts w:ascii="Courier New" w:eastAsia="Times New Roman" w:hAnsi="Courier New" w:cs="Courier New"/>
          <w:color w:val="007000"/>
          <w:sz w:val="20"/>
        </w:rPr>
        <w:t>"results"</w:t>
      </w:r>
      <w:r w:rsidRPr="00F757E2">
        <w:rPr>
          <w:rFonts w:ascii="Helvetica" w:eastAsia="Times New Roman" w:hAnsi="Helvetica" w:cs="Helvetica"/>
          <w:color w:val="000000"/>
          <w:sz w:val="24"/>
          <w:szCs w:val="24"/>
        </w:rPr>
        <w:t> array is returned for address lookups, though the geocoder may return several results when address queries are ambiguous.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Note that these results generally need to be </w:t>
      </w:r>
      <w:r w:rsidRPr="00F757E2">
        <w:rPr>
          <w:rFonts w:ascii="Helvetica" w:eastAsia="Times New Roman" w:hAnsi="Helvetica" w:cs="Helvetica"/>
          <w:i/>
          <w:iCs/>
          <w:color w:val="000000"/>
          <w:sz w:val="24"/>
          <w:szCs w:val="24"/>
        </w:rPr>
        <w:t>parsed</w:t>
      </w:r>
      <w:r w:rsidRPr="00F757E2">
        <w:rPr>
          <w:rFonts w:ascii="Helvetica" w:eastAsia="Times New Roman" w:hAnsi="Helvetica" w:cs="Helvetica"/>
          <w:color w:val="000000"/>
          <w:sz w:val="24"/>
          <w:szCs w:val="24"/>
        </w:rPr>
        <w:t> if you wish to extract values from the results. Parsing JSON is relatively easy. See</w:t>
      </w:r>
      <w:hyperlink r:id="rId29" w:anchor="ParsingJSON" w:history="1">
        <w:r w:rsidRPr="00F757E2">
          <w:rPr>
            <w:rFonts w:ascii="Helvetica" w:eastAsia="Times New Roman" w:hAnsi="Helvetica" w:cs="Helvetica"/>
            <w:color w:val="0000CC"/>
            <w:sz w:val="24"/>
            <w:szCs w:val="24"/>
            <w:u w:val="single"/>
          </w:rPr>
          <w:t>Parsing JSON</w:t>
        </w:r>
      </w:hyperlink>
      <w:r w:rsidRPr="00F757E2">
        <w:rPr>
          <w:rFonts w:ascii="Helvetica" w:eastAsia="Times New Roman" w:hAnsi="Helvetica" w:cs="Helvetica"/>
          <w:color w:val="000000"/>
          <w:sz w:val="24"/>
          <w:szCs w:val="24"/>
        </w:rPr>
        <w:t> for some recommended design patterns.</w:t>
      </w:r>
    </w:p>
    <w:p w:rsidR="00F757E2" w:rsidRPr="00F757E2" w:rsidRDefault="00F757E2" w:rsidP="00F757E2">
      <w:pPr>
        <w:spacing w:before="360" w:after="0" w:line="240" w:lineRule="auto"/>
        <w:outlineLvl w:val="1"/>
        <w:rPr>
          <w:rFonts w:ascii="Helvetica" w:eastAsia="Times New Roman" w:hAnsi="Helvetica" w:cs="Helvetica"/>
          <w:b/>
          <w:bCs/>
          <w:color w:val="000000"/>
          <w:sz w:val="33"/>
          <w:szCs w:val="33"/>
        </w:rPr>
      </w:pPr>
      <w:r w:rsidRPr="00F757E2">
        <w:rPr>
          <w:rFonts w:ascii="Helvetica" w:eastAsia="Times New Roman" w:hAnsi="Helvetica" w:cs="Helvetica"/>
          <w:b/>
          <w:bCs/>
          <w:color w:val="000000"/>
          <w:sz w:val="33"/>
          <w:szCs w:val="33"/>
        </w:rPr>
        <w:t>XML Output Formats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In this example, the Geocoding API requests an </w:t>
      </w:r>
      <w:r w:rsidRPr="00F757E2">
        <w:rPr>
          <w:rFonts w:ascii="Courier New" w:eastAsia="Times New Roman" w:hAnsi="Courier New" w:cs="Courier New"/>
          <w:color w:val="007000"/>
          <w:sz w:val="20"/>
        </w:rPr>
        <w:t>xml</w:t>
      </w:r>
      <w:r w:rsidRPr="00F757E2">
        <w:rPr>
          <w:rFonts w:ascii="Helvetica" w:eastAsia="Times New Roman" w:hAnsi="Helvetica" w:cs="Helvetica"/>
          <w:color w:val="000000"/>
          <w:sz w:val="24"/>
          <w:szCs w:val="24"/>
        </w:rPr>
        <w:t> response for the identical query shown above for "1600 Amphitheatre Parkway, Mountain View, CA":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0000"/>
          <w:sz w:val="18"/>
        </w:rPr>
        <w:t>http</w:t>
      </w:r>
      <w:r w:rsidRPr="00F757E2">
        <w:rPr>
          <w:rFonts w:ascii="Courier New" w:eastAsia="Times New Roman" w:hAnsi="Courier New" w:cs="Courier New"/>
          <w:color w:val="666600"/>
          <w:sz w:val="18"/>
        </w:rPr>
        <w:t>:</w:t>
      </w:r>
      <w:r w:rsidRPr="00F757E2">
        <w:rPr>
          <w:rFonts w:ascii="Courier New" w:eastAsia="Times New Roman" w:hAnsi="Courier New" w:cs="Courier New"/>
          <w:color w:val="880000"/>
          <w:sz w:val="18"/>
        </w:rPr>
        <w:t>//maps.googleapis.com/maps/api/geocode/xml?address=1600+Amphitheatre+Parkway,+Mountain+View,+CA&amp;sensor=</w:t>
      </w:r>
      <w:r w:rsidRPr="00F757E2">
        <w:rPr>
          <w:rFonts w:ascii="Courier New" w:eastAsia="Times New Roman" w:hAnsi="Courier New" w:cs="Courier New"/>
          <w:i/>
          <w:iCs/>
          <w:color w:val="880000"/>
          <w:sz w:val="18"/>
        </w:rPr>
        <w:t>true_or_false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XML returned by this request is shown below.</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0088"/>
          <w:sz w:val="18"/>
        </w:rPr>
        <w:t>&lt;GeocodeResponse&gt;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&lt;status&gt;</w:t>
      </w:r>
      <w:r w:rsidRPr="00F757E2">
        <w:rPr>
          <w:rFonts w:ascii="Courier New" w:eastAsia="Times New Roman" w:hAnsi="Courier New" w:cs="Courier New"/>
          <w:color w:val="000000"/>
          <w:sz w:val="18"/>
        </w:rPr>
        <w:t>OK</w:t>
      </w:r>
      <w:r w:rsidRPr="00F757E2">
        <w:rPr>
          <w:rFonts w:ascii="Courier New" w:eastAsia="Times New Roman" w:hAnsi="Courier New" w:cs="Courier New"/>
          <w:color w:val="000088"/>
          <w:sz w:val="18"/>
        </w:rPr>
        <w:t>&lt;/status&gt;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&lt;result&gt;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street_address</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&lt;formatted_address&gt;</w:t>
      </w:r>
      <w:r w:rsidRPr="00F757E2">
        <w:rPr>
          <w:rFonts w:ascii="Courier New" w:eastAsia="Times New Roman" w:hAnsi="Courier New" w:cs="Courier New"/>
          <w:color w:val="000000"/>
          <w:sz w:val="18"/>
        </w:rPr>
        <w:t>1600 Amphitheatre Pkwy, Mountain View, CA 94043, USA</w:t>
      </w:r>
      <w:r w:rsidRPr="00F757E2">
        <w:rPr>
          <w:rFonts w:ascii="Courier New" w:eastAsia="Times New Roman" w:hAnsi="Courier New" w:cs="Courier New"/>
          <w:color w:val="000088"/>
          <w:sz w:val="18"/>
        </w:rPr>
        <w:t>&lt;/formatted_address&gt;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1600</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1600</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street_number</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Amphitheatre Pkwy</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Amphitheatre Pkwy</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route</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Mountain View</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Mountain View</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locality</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political</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San Jose</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San Jose</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administrative_area_level_3</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political</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Santa Clara</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Santa Clara</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administrative_area_level_2</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political</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California</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CA</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administrative_area_level_1</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political</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United States</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US</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country</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political</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94043</w:t>
      </w:r>
      <w:r w:rsidRPr="00F757E2">
        <w:rPr>
          <w:rFonts w:ascii="Courier New" w:eastAsia="Times New Roman" w:hAnsi="Courier New" w:cs="Courier New"/>
          <w:color w:val="000088"/>
          <w:sz w:val="18"/>
        </w:rPr>
        <w:t>&lt;/long_name&gt;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94043</w:t>
      </w:r>
      <w:r w:rsidRPr="00F757E2">
        <w:rPr>
          <w:rFonts w:ascii="Courier New" w:eastAsia="Times New Roman" w:hAnsi="Courier New" w:cs="Courier New"/>
          <w:color w:val="000088"/>
          <w:sz w:val="18"/>
        </w:rPr>
        <w:t>&lt;/short_name&gt;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postal_code</w:t>
      </w:r>
      <w:r w:rsidRPr="00F757E2">
        <w:rPr>
          <w:rFonts w:ascii="Courier New" w:eastAsia="Times New Roman" w:hAnsi="Courier New" w:cs="Courier New"/>
          <w:color w:val="000088"/>
          <w:sz w:val="18"/>
        </w:rPr>
        <w:t>&lt;/type&gt;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&lt;/address_component&gt;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&lt;geometry&gt;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&lt;location&gt;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37.4217550</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-122.0846330</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&lt;/location&gt;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&lt;location_type&gt;</w:t>
      </w:r>
      <w:r w:rsidRPr="00F757E2">
        <w:rPr>
          <w:rFonts w:ascii="Courier New" w:eastAsia="Times New Roman" w:hAnsi="Courier New" w:cs="Courier New"/>
          <w:color w:val="000000"/>
          <w:sz w:val="18"/>
        </w:rPr>
        <w:t>ROOFTOP</w:t>
      </w:r>
      <w:r w:rsidRPr="00F757E2">
        <w:rPr>
          <w:rFonts w:ascii="Courier New" w:eastAsia="Times New Roman" w:hAnsi="Courier New" w:cs="Courier New"/>
          <w:color w:val="000088"/>
          <w:sz w:val="18"/>
        </w:rPr>
        <w:t>&lt;/location_type&gt;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&lt;viewport&gt;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xml:space="preserve">    </w:t>
      </w:r>
      <w:r w:rsidRPr="00F757E2">
        <w:rPr>
          <w:rFonts w:ascii="Courier New" w:eastAsia="Times New Roman" w:hAnsi="Courier New" w:cs="Courier New"/>
          <w:color w:val="000088"/>
          <w:sz w:val="18"/>
        </w:rPr>
        <w:t>&lt;southwest&gt;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37.4188514</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-122.0874526</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&lt;/southwest&gt;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&lt;northeast&gt;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37.4251466</w:t>
      </w:r>
      <w:r w:rsidRPr="00F757E2">
        <w:rPr>
          <w:rFonts w:ascii="Courier New" w:eastAsia="Times New Roman" w:hAnsi="Courier New" w:cs="Courier New"/>
          <w:color w:val="000088"/>
          <w:sz w:val="18"/>
        </w:rPr>
        <w:t>&lt;/lat&gt;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-122.0811574</w:t>
      </w:r>
      <w:r w:rsidRPr="00F757E2">
        <w:rPr>
          <w:rFonts w:ascii="Courier New" w:eastAsia="Times New Roman" w:hAnsi="Courier New" w:cs="Courier New"/>
          <w:color w:val="000088"/>
          <w:sz w:val="18"/>
        </w:rPr>
        <w:t>&lt;/lng&gt;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&lt;/northeast&gt;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&lt;/viewport&gt;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88"/>
          <w:sz w:val="18"/>
        </w:rPr>
        <w:t>&lt;/geometry&gt;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w:t>
      </w:r>
      <w:r w:rsidRPr="00F757E2">
        <w:rPr>
          <w:rFonts w:ascii="Courier New" w:eastAsia="Times New Roman" w:hAnsi="Courier New" w:cs="Courier New"/>
          <w:color w:val="000088"/>
          <w:sz w:val="18"/>
        </w:rPr>
        <w:t>&lt;/result&gt;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88"/>
          <w:sz w:val="18"/>
        </w:rPr>
        <w:t>&lt;/GeocodeResponse&gt;</w:t>
      </w:r>
      <w:r w:rsidRPr="00F757E2">
        <w:rPr>
          <w:rFonts w:ascii="Courier New" w:eastAsia="Times New Roman" w:hAnsi="Courier New" w:cs="Courier New"/>
          <w:color w:val="000000"/>
          <w:sz w:val="18"/>
        </w:rPr>
        <w:t xml:space="preserve"> </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Note that the XML response consists of a single </w:t>
      </w:r>
      <w:r w:rsidRPr="00F757E2">
        <w:rPr>
          <w:rFonts w:ascii="Courier New" w:eastAsia="Times New Roman" w:hAnsi="Courier New" w:cs="Courier New"/>
          <w:color w:val="007000"/>
          <w:sz w:val="20"/>
        </w:rPr>
        <w:t>&lt;GeocodeResponse&gt;</w:t>
      </w:r>
      <w:r w:rsidRPr="00F757E2">
        <w:rPr>
          <w:rFonts w:ascii="Helvetica" w:eastAsia="Times New Roman" w:hAnsi="Helvetica" w:cs="Helvetica"/>
          <w:color w:val="000000"/>
          <w:sz w:val="24"/>
          <w:szCs w:val="24"/>
        </w:rPr>
        <w:t> and two top-level elements:</w:t>
      </w:r>
    </w:p>
    <w:p w:rsidR="00F757E2" w:rsidRPr="00F757E2" w:rsidRDefault="00F757E2" w:rsidP="00F757E2">
      <w:pPr>
        <w:numPr>
          <w:ilvl w:val="0"/>
          <w:numId w:val="5"/>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&lt;status&gt;</w:t>
      </w:r>
      <w:r w:rsidRPr="00F757E2">
        <w:rPr>
          <w:rFonts w:ascii="Helvetica" w:eastAsia="Times New Roman" w:hAnsi="Helvetica" w:cs="Helvetica"/>
          <w:color w:val="000000"/>
          <w:sz w:val="24"/>
          <w:szCs w:val="24"/>
        </w:rPr>
        <w:t> contains metadata on the request. See </w:t>
      </w:r>
      <w:hyperlink r:id="rId30" w:anchor="StatusCodes" w:history="1">
        <w:r w:rsidRPr="00F757E2">
          <w:rPr>
            <w:rFonts w:ascii="Helvetica" w:eastAsia="Times New Roman" w:hAnsi="Helvetica" w:cs="Helvetica"/>
            <w:color w:val="0000CC"/>
            <w:sz w:val="24"/>
            <w:szCs w:val="24"/>
            <w:u w:val="single"/>
          </w:rPr>
          <w:t>Status Codes</w:t>
        </w:r>
      </w:hyperlink>
      <w:r w:rsidRPr="00F757E2">
        <w:rPr>
          <w:rFonts w:ascii="Helvetica" w:eastAsia="Times New Roman" w:hAnsi="Helvetica" w:cs="Helvetica"/>
          <w:color w:val="000000"/>
          <w:sz w:val="24"/>
          <w:szCs w:val="24"/>
        </w:rPr>
        <w:t> below.</w:t>
      </w:r>
    </w:p>
    <w:p w:rsidR="00F757E2" w:rsidRPr="00F757E2" w:rsidRDefault="00F757E2" w:rsidP="00F757E2">
      <w:pPr>
        <w:numPr>
          <w:ilvl w:val="0"/>
          <w:numId w:val="5"/>
        </w:numPr>
        <w:spacing w:before="72"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Zero or more </w:t>
      </w:r>
      <w:r w:rsidRPr="00F757E2">
        <w:rPr>
          <w:rFonts w:ascii="Courier New" w:eastAsia="Times New Roman" w:hAnsi="Courier New" w:cs="Courier New"/>
          <w:color w:val="007000"/>
          <w:sz w:val="20"/>
        </w:rPr>
        <w:t>&lt;result&gt;</w:t>
      </w:r>
      <w:r w:rsidRPr="00F757E2">
        <w:rPr>
          <w:rFonts w:ascii="Helvetica" w:eastAsia="Times New Roman" w:hAnsi="Helvetica" w:cs="Helvetica"/>
          <w:color w:val="000000"/>
          <w:sz w:val="24"/>
          <w:szCs w:val="24"/>
        </w:rPr>
        <w:t> elements, each containing a single set of geocoded address information and geometry information.</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Note that this response is considerably longer than the JSON response. For that reason, we recommend that you use </w:t>
      </w:r>
      <w:r w:rsidRPr="00F757E2">
        <w:rPr>
          <w:rFonts w:ascii="Courier New" w:eastAsia="Times New Roman" w:hAnsi="Courier New" w:cs="Courier New"/>
          <w:color w:val="007000"/>
          <w:sz w:val="20"/>
        </w:rPr>
        <w:t>json</w:t>
      </w:r>
      <w:r w:rsidRPr="00F757E2">
        <w:rPr>
          <w:rFonts w:ascii="Helvetica" w:eastAsia="Times New Roman" w:hAnsi="Helvetica" w:cs="Helvetica"/>
          <w:color w:val="000000"/>
          <w:sz w:val="24"/>
          <w:szCs w:val="24"/>
        </w:rPr>
        <w:t> as the preferred output flag unless your service requires </w:t>
      </w:r>
      <w:r w:rsidRPr="00F757E2">
        <w:rPr>
          <w:rFonts w:ascii="Courier New" w:eastAsia="Times New Roman" w:hAnsi="Courier New" w:cs="Courier New"/>
          <w:color w:val="007000"/>
          <w:sz w:val="20"/>
        </w:rPr>
        <w:t>xml</w:t>
      </w:r>
      <w:r w:rsidRPr="00F757E2">
        <w:rPr>
          <w:rFonts w:ascii="Helvetica" w:eastAsia="Times New Roman" w:hAnsi="Helvetica" w:cs="Helvetica"/>
          <w:color w:val="000000"/>
          <w:sz w:val="24"/>
          <w:szCs w:val="24"/>
        </w:rPr>
        <w:t> for some reason. Additionally, processing XML trees requires some care, so that you reference proper nodes and elements. See </w:t>
      </w:r>
      <w:hyperlink r:id="rId31" w:anchor="XMLParsing" w:history="1">
        <w:r w:rsidRPr="00F757E2">
          <w:rPr>
            <w:rFonts w:ascii="Helvetica" w:eastAsia="Times New Roman" w:hAnsi="Helvetica" w:cs="Helvetica"/>
            <w:color w:val="0000CC"/>
            <w:sz w:val="24"/>
            <w:szCs w:val="24"/>
            <w:u w:val="single"/>
          </w:rPr>
          <w:t>Parsing XML with XPath</w:t>
        </w:r>
      </w:hyperlink>
      <w:r w:rsidRPr="00F757E2">
        <w:rPr>
          <w:rFonts w:ascii="Helvetica" w:eastAsia="Times New Roman" w:hAnsi="Helvetica" w:cs="Helvetica"/>
          <w:color w:val="000000"/>
          <w:sz w:val="24"/>
          <w:szCs w:val="24"/>
        </w:rPr>
        <w:t> for some recommended design patterns for output processing.</w:t>
      </w:r>
    </w:p>
    <w:p w:rsidR="00F757E2" w:rsidRPr="00F757E2" w:rsidRDefault="00F757E2" w:rsidP="00F757E2">
      <w:pPr>
        <w:pBdr>
          <w:top w:val="single" w:sz="8" w:space="2" w:color="BBBBBB"/>
          <w:bottom w:val="single" w:sz="8" w:space="2" w:color="BBBBBB"/>
        </w:pBdr>
        <w:shd w:val="clear" w:color="auto" w:fill="EFEFEF"/>
        <w:spacing w:before="240"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remainder of this documentation will use JSON syntax. In most cases, the output format does not matter for purposes of illustrating concepts or field names in the documentation. However, note the following subtle differences:</w:t>
      </w:r>
    </w:p>
    <w:p w:rsidR="00F757E2" w:rsidRPr="00F757E2" w:rsidRDefault="00F757E2" w:rsidP="00F757E2">
      <w:pPr>
        <w:numPr>
          <w:ilvl w:val="0"/>
          <w:numId w:val="6"/>
        </w:numPr>
        <w:spacing w:before="72"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XML results are wrapped in a root </w:t>
      </w:r>
      <w:r w:rsidRPr="00F757E2">
        <w:rPr>
          <w:rFonts w:ascii="Courier New" w:eastAsia="Times New Roman" w:hAnsi="Courier New" w:cs="Courier New"/>
          <w:color w:val="007000"/>
          <w:sz w:val="20"/>
        </w:rPr>
        <w:t>&lt;GeocodeResponse&gt;</w:t>
      </w:r>
      <w:r w:rsidRPr="00F757E2">
        <w:rPr>
          <w:rFonts w:ascii="Helvetica" w:eastAsia="Times New Roman" w:hAnsi="Helvetica" w:cs="Helvetica"/>
          <w:color w:val="000000"/>
          <w:sz w:val="24"/>
          <w:szCs w:val="24"/>
        </w:rPr>
        <w:t> element.</w:t>
      </w:r>
    </w:p>
    <w:p w:rsidR="00F757E2" w:rsidRPr="00F757E2" w:rsidRDefault="00F757E2" w:rsidP="00F757E2">
      <w:pPr>
        <w:numPr>
          <w:ilvl w:val="0"/>
          <w:numId w:val="6"/>
        </w:numPr>
        <w:spacing w:before="72"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JSON denotes entries with multiple elements by plural arrays (</w:t>
      </w:r>
      <w:r w:rsidRPr="00F757E2">
        <w:rPr>
          <w:rFonts w:ascii="Courier New" w:eastAsia="Times New Roman" w:hAnsi="Courier New" w:cs="Courier New"/>
          <w:color w:val="007000"/>
          <w:sz w:val="20"/>
        </w:rPr>
        <w:t>types</w:t>
      </w:r>
      <w:r w:rsidRPr="00F757E2">
        <w:rPr>
          <w:rFonts w:ascii="Helvetica" w:eastAsia="Times New Roman" w:hAnsi="Helvetica" w:cs="Helvetica"/>
          <w:color w:val="000000"/>
          <w:sz w:val="24"/>
          <w:szCs w:val="24"/>
        </w:rPr>
        <w:t>), while XML denotes these using multiple singular elements (</w:t>
      </w:r>
      <w:r w:rsidRPr="00F757E2">
        <w:rPr>
          <w:rFonts w:ascii="Courier New" w:eastAsia="Times New Roman" w:hAnsi="Courier New" w:cs="Courier New"/>
          <w:color w:val="007000"/>
          <w:sz w:val="20"/>
        </w:rPr>
        <w:t>&lt;type&gt;</w:t>
      </w:r>
      <w:r w:rsidRPr="00F757E2">
        <w:rPr>
          <w:rFonts w:ascii="Helvetica" w:eastAsia="Times New Roman" w:hAnsi="Helvetica" w:cs="Helvetica"/>
          <w:color w:val="000000"/>
          <w:sz w:val="24"/>
          <w:szCs w:val="24"/>
        </w:rPr>
        <w:t>).</w:t>
      </w:r>
    </w:p>
    <w:p w:rsidR="00F757E2" w:rsidRPr="00F757E2" w:rsidRDefault="00F757E2" w:rsidP="00F757E2">
      <w:pPr>
        <w:numPr>
          <w:ilvl w:val="0"/>
          <w:numId w:val="6"/>
        </w:numPr>
        <w:spacing w:before="72"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Blank elements are indicated through empty arrays in JSON, but by the absense of any such element in XML. A response that generates no results will return an empty </w:t>
      </w:r>
      <w:r w:rsidRPr="00F757E2">
        <w:rPr>
          <w:rFonts w:ascii="Courier New" w:eastAsia="Times New Roman" w:hAnsi="Courier New" w:cs="Courier New"/>
          <w:color w:val="007000"/>
          <w:sz w:val="20"/>
        </w:rPr>
        <w:t>results</w:t>
      </w:r>
      <w:r w:rsidRPr="00F757E2">
        <w:rPr>
          <w:rFonts w:ascii="Helvetica" w:eastAsia="Times New Roman" w:hAnsi="Helvetica" w:cs="Helvetica"/>
          <w:color w:val="000000"/>
          <w:sz w:val="24"/>
          <w:szCs w:val="24"/>
        </w:rPr>
        <w:t> array in JSON, but no </w:t>
      </w:r>
      <w:r w:rsidRPr="00F757E2">
        <w:rPr>
          <w:rFonts w:ascii="Courier New" w:eastAsia="Times New Roman" w:hAnsi="Courier New" w:cs="Courier New"/>
          <w:color w:val="007000"/>
          <w:sz w:val="20"/>
        </w:rPr>
        <w:t>&lt;result&gt;</w:t>
      </w:r>
      <w:r w:rsidRPr="00F757E2">
        <w:rPr>
          <w:rFonts w:ascii="Helvetica" w:eastAsia="Times New Roman" w:hAnsi="Helvetica" w:cs="Helvetica"/>
          <w:color w:val="000000"/>
          <w:sz w:val="24"/>
          <w:szCs w:val="24"/>
        </w:rPr>
        <w:t> elements in XML, for example.</w:t>
      </w:r>
    </w:p>
    <w:p w:rsidR="00F757E2" w:rsidRPr="00F757E2" w:rsidRDefault="00F757E2" w:rsidP="00F757E2">
      <w:pPr>
        <w:spacing w:before="360" w:after="0" w:line="240" w:lineRule="auto"/>
        <w:outlineLvl w:val="1"/>
        <w:rPr>
          <w:rFonts w:ascii="Helvetica" w:eastAsia="Times New Roman" w:hAnsi="Helvetica" w:cs="Helvetica"/>
          <w:b/>
          <w:bCs/>
          <w:color w:val="000000"/>
          <w:sz w:val="33"/>
          <w:szCs w:val="33"/>
        </w:rPr>
      </w:pPr>
      <w:r w:rsidRPr="00F757E2">
        <w:rPr>
          <w:rFonts w:ascii="Helvetica" w:eastAsia="Times New Roman" w:hAnsi="Helvetica" w:cs="Helvetica"/>
          <w:b/>
          <w:bCs/>
          <w:color w:val="000000"/>
          <w:sz w:val="33"/>
          <w:szCs w:val="33"/>
        </w:rPr>
        <w:t>Status Codes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w:t>
      </w:r>
      <w:r w:rsidRPr="00F757E2">
        <w:rPr>
          <w:rFonts w:ascii="Courier New" w:eastAsia="Times New Roman" w:hAnsi="Courier New" w:cs="Courier New"/>
          <w:color w:val="007000"/>
          <w:sz w:val="20"/>
        </w:rPr>
        <w:t>"status"</w:t>
      </w:r>
      <w:r w:rsidRPr="00F757E2">
        <w:rPr>
          <w:rFonts w:ascii="Helvetica" w:eastAsia="Times New Roman" w:hAnsi="Helvetica" w:cs="Helvetica"/>
          <w:color w:val="000000"/>
          <w:sz w:val="24"/>
          <w:szCs w:val="24"/>
        </w:rPr>
        <w:t> field within the Geocoding response object contains the status of the request, and may contain debugging information to help you track down why Geocoding is not working. The </w:t>
      </w:r>
      <w:r w:rsidRPr="00F757E2">
        <w:rPr>
          <w:rFonts w:ascii="Courier New" w:eastAsia="Times New Roman" w:hAnsi="Courier New" w:cs="Courier New"/>
          <w:color w:val="007000"/>
          <w:sz w:val="20"/>
        </w:rPr>
        <w:t>"status"</w:t>
      </w:r>
      <w:r w:rsidRPr="00F757E2">
        <w:rPr>
          <w:rFonts w:ascii="Helvetica" w:eastAsia="Times New Roman" w:hAnsi="Helvetica" w:cs="Helvetica"/>
          <w:color w:val="000000"/>
          <w:sz w:val="24"/>
          <w:szCs w:val="24"/>
        </w:rPr>
        <w:t> field may contain the following values:</w:t>
      </w:r>
    </w:p>
    <w:p w:rsidR="00F757E2" w:rsidRPr="00F757E2" w:rsidRDefault="00F757E2" w:rsidP="00F757E2">
      <w:pPr>
        <w:numPr>
          <w:ilvl w:val="0"/>
          <w:numId w:val="7"/>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"OK"</w:t>
      </w:r>
      <w:r w:rsidRPr="00F757E2">
        <w:rPr>
          <w:rFonts w:ascii="Helvetica" w:eastAsia="Times New Roman" w:hAnsi="Helvetica" w:cs="Helvetica"/>
          <w:color w:val="000000"/>
          <w:sz w:val="24"/>
          <w:szCs w:val="24"/>
        </w:rPr>
        <w:t> indicates that no errors occurred; the address was successfully parsed and at least one geocode was returned.</w:t>
      </w:r>
    </w:p>
    <w:p w:rsidR="00F757E2" w:rsidRPr="00F757E2" w:rsidRDefault="00F757E2" w:rsidP="00F757E2">
      <w:pPr>
        <w:numPr>
          <w:ilvl w:val="0"/>
          <w:numId w:val="7"/>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lastRenderedPageBreak/>
        <w:t>"ZERO_RESULTS"</w:t>
      </w:r>
      <w:r w:rsidRPr="00F757E2">
        <w:rPr>
          <w:rFonts w:ascii="Helvetica" w:eastAsia="Times New Roman" w:hAnsi="Helvetica" w:cs="Helvetica"/>
          <w:color w:val="000000"/>
          <w:sz w:val="24"/>
          <w:szCs w:val="24"/>
        </w:rPr>
        <w:t> indicates that the geocode was successful but returned no results. This may occur if the geocode was passed a non-existent </w:t>
      </w:r>
      <w:r w:rsidRPr="00F757E2">
        <w:rPr>
          <w:rFonts w:ascii="Courier New" w:eastAsia="Times New Roman" w:hAnsi="Courier New" w:cs="Courier New"/>
          <w:color w:val="007000"/>
          <w:sz w:val="20"/>
        </w:rPr>
        <w:t>address</w:t>
      </w:r>
      <w:r w:rsidRPr="00F757E2">
        <w:rPr>
          <w:rFonts w:ascii="Helvetica" w:eastAsia="Times New Roman" w:hAnsi="Helvetica" w:cs="Helvetica"/>
          <w:color w:val="000000"/>
          <w:sz w:val="24"/>
          <w:szCs w:val="24"/>
        </w:rPr>
        <w:t> or a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in a remote location.</w:t>
      </w:r>
    </w:p>
    <w:p w:rsidR="00F757E2" w:rsidRPr="00F757E2" w:rsidRDefault="00F757E2" w:rsidP="00F757E2">
      <w:pPr>
        <w:numPr>
          <w:ilvl w:val="0"/>
          <w:numId w:val="7"/>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"OVER_QUERY_LIMIT"</w:t>
      </w:r>
      <w:r w:rsidRPr="00F757E2">
        <w:rPr>
          <w:rFonts w:ascii="Helvetica" w:eastAsia="Times New Roman" w:hAnsi="Helvetica" w:cs="Helvetica"/>
          <w:color w:val="000000"/>
          <w:sz w:val="24"/>
          <w:szCs w:val="24"/>
        </w:rPr>
        <w:t> indicates that you are over your quota.</w:t>
      </w:r>
    </w:p>
    <w:p w:rsidR="00F757E2" w:rsidRPr="00F757E2" w:rsidRDefault="00F757E2" w:rsidP="00F757E2">
      <w:pPr>
        <w:numPr>
          <w:ilvl w:val="0"/>
          <w:numId w:val="7"/>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"REQUEST_DENIED"</w:t>
      </w:r>
      <w:r w:rsidRPr="00F757E2">
        <w:rPr>
          <w:rFonts w:ascii="Helvetica" w:eastAsia="Times New Roman" w:hAnsi="Helvetica" w:cs="Helvetica"/>
          <w:color w:val="000000"/>
          <w:sz w:val="24"/>
          <w:szCs w:val="24"/>
        </w:rPr>
        <w:t> indicates that your request was denied, generally because of lack of a </w:t>
      </w:r>
      <w:r w:rsidRPr="00F757E2">
        <w:rPr>
          <w:rFonts w:ascii="Courier New" w:eastAsia="Times New Roman" w:hAnsi="Courier New" w:cs="Courier New"/>
          <w:color w:val="007000"/>
          <w:sz w:val="20"/>
        </w:rPr>
        <w:t>sensor</w:t>
      </w:r>
      <w:r w:rsidRPr="00F757E2">
        <w:rPr>
          <w:rFonts w:ascii="Helvetica" w:eastAsia="Times New Roman" w:hAnsi="Helvetica" w:cs="Helvetica"/>
          <w:color w:val="000000"/>
          <w:sz w:val="24"/>
          <w:szCs w:val="24"/>
        </w:rPr>
        <w:t> parameter.</w:t>
      </w:r>
    </w:p>
    <w:p w:rsidR="00F757E2" w:rsidRPr="00F757E2" w:rsidRDefault="00F757E2" w:rsidP="00F757E2">
      <w:pPr>
        <w:numPr>
          <w:ilvl w:val="0"/>
          <w:numId w:val="7"/>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"INVALID_REQUEST"</w:t>
      </w:r>
      <w:r w:rsidRPr="00F757E2">
        <w:rPr>
          <w:rFonts w:ascii="Helvetica" w:eastAsia="Times New Roman" w:hAnsi="Helvetica" w:cs="Helvetica"/>
          <w:color w:val="000000"/>
          <w:sz w:val="24"/>
          <w:szCs w:val="24"/>
        </w:rPr>
        <w:t> generally indicates that the query (</w:t>
      </w:r>
      <w:r w:rsidRPr="00F757E2">
        <w:rPr>
          <w:rFonts w:ascii="Courier New" w:eastAsia="Times New Roman" w:hAnsi="Courier New" w:cs="Courier New"/>
          <w:color w:val="007000"/>
          <w:sz w:val="20"/>
        </w:rPr>
        <w:t>address</w:t>
      </w:r>
      <w:r w:rsidRPr="00F757E2">
        <w:rPr>
          <w:rFonts w:ascii="Helvetica" w:eastAsia="Times New Roman" w:hAnsi="Helvetica" w:cs="Helvetica"/>
          <w:color w:val="000000"/>
          <w:sz w:val="24"/>
          <w:szCs w:val="24"/>
        </w:rPr>
        <w:t> or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is missing.</w:t>
      </w:r>
    </w:p>
    <w:p w:rsidR="00F757E2" w:rsidRPr="00F757E2" w:rsidRDefault="00F757E2" w:rsidP="00F757E2">
      <w:pPr>
        <w:spacing w:before="360" w:after="0" w:line="240" w:lineRule="auto"/>
        <w:outlineLvl w:val="1"/>
        <w:rPr>
          <w:rFonts w:ascii="Helvetica" w:eastAsia="Times New Roman" w:hAnsi="Helvetica" w:cs="Helvetica"/>
          <w:b/>
          <w:bCs/>
          <w:color w:val="000000"/>
          <w:sz w:val="33"/>
          <w:szCs w:val="33"/>
        </w:rPr>
      </w:pPr>
      <w:r w:rsidRPr="00F757E2">
        <w:rPr>
          <w:rFonts w:ascii="Helvetica" w:eastAsia="Times New Roman" w:hAnsi="Helvetica" w:cs="Helvetica"/>
          <w:b/>
          <w:bCs/>
          <w:color w:val="000000"/>
          <w:sz w:val="33"/>
          <w:szCs w:val="33"/>
        </w:rPr>
        <w:t>Results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When the geocoder returns results, it places them within a (JSON) </w:t>
      </w:r>
      <w:r w:rsidRPr="00F757E2">
        <w:rPr>
          <w:rFonts w:ascii="Courier New" w:eastAsia="Times New Roman" w:hAnsi="Courier New" w:cs="Courier New"/>
          <w:color w:val="007000"/>
          <w:sz w:val="20"/>
        </w:rPr>
        <w:t>results</w:t>
      </w:r>
      <w:r w:rsidRPr="00F757E2">
        <w:rPr>
          <w:rFonts w:ascii="Helvetica" w:eastAsia="Times New Roman" w:hAnsi="Helvetica" w:cs="Helvetica"/>
          <w:color w:val="000000"/>
          <w:sz w:val="24"/>
          <w:szCs w:val="24"/>
        </w:rPr>
        <w:t> array. Even if the geocoder returns no results (such as if the address doesn't exist) it still returns an empty </w:t>
      </w:r>
      <w:r w:rsidRPr="00F757E2">
        <w:rPr>
          <w:rFonts w:ascii="Courier New" w:eastAsia="Times New Roman" w:hAnsi="Courier New" w:cs="Courier New"/>
          <w:color w:val="007000"/>
          <w:sz w:val="20"/>
        </w:rPr>
        <w:t>results</w:t>
      </w:r>
      <w:r w:rsidRPr="00F757E2">
        <w:rPr>
          <w:rFonts w:ascii="Helvetica" w:eastAsia="Times New Roman" w:hAnsi="Helvetica" w:cs="Helvetica"/>
          <w:color w:val="000000"/>
          <w:sz w:val="24"/>
          <w:szCs w:val="24"/>
        </w:rPr>
        <w:t> array. (XML responses consist of zero or more </w:t>
      </w:r>
      <w:r w:rsidRPr="00F757E2">
        <w:rPr>
          <w:rFonts w:ascii="Courier New" w:eastAsia="Times New Roman" w:hAnsi="Courier New" w:cs="Courier New"/>
          <w:color w:val="007000"/>
          <w:sz w:val="20"/>
        </w:rPr>
        <w:t>&lt;result&gt;</w:t>
      </w:r>
      <w:r w:rsidRPr="00F757E2">
        <w:rPr>
          <w:rFonts w:ascii="Helvetica" w:eastAsia="Times New Roman" w:hAnsi="Helvetica" w:cs="Helvetica"/>
          <w:color w:val="000000"/>
          <w:sz w:val="24"/>
          <w:szCs w:val="24"/>
        </w:rPr>
        <w:t> elements.)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A typical result is made up of the following fields:</w:t>
      </w:r>
    </w:p>
    <w:p w:rsidR="00F757E2" w:rsidRPr="00F757E2" w:rsidRDefault="00F757E2" w:rsidP="00F757E2">
      <w:pPr>
        <w:numPr>
          <w:ilvl w:val="0"/>
          <w:numId w:val="8"/>
        </w:numPr>
        <w:spacing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w:t>
      </w:r>
      <w:r w:rsidRPr="00F757E2">
        <w:rPr>
          <w:rFonts w:ascii="Courier New" w:eastAsia="Times New Roman" w:hAnsi="Courier New" w:cs="Courier New"/>
          <w:color w:val="007000"/>
          <w:sz w:val="20"/>
        </w:rPr>
        <w:t>types[]</w:t>
      </w:r>
      <w:r w:rsidRPr="00F757E2">
        <w:rPr>
          <w:rFonts w:ascii="Helvetica" w:eastAsia="Times New Roman" w:hAnsi="Helvetica" w:cs="Helvetica"/>
          <w:color w:val="000000"/>
          <w:sz w:val="24"/>
          <w:szCs w:val="24"/>
        </w:rPr>
        <w:t> array indicates the </w:t>
      </w:r>
      <w:r w:rsidRPr="00F757E2">
        <w:rPr>
          <w:rFonts w:ascii="Helvetica" w:eastAsia="Times New Roman" w:hAnsi="Helvetica" w:cs="Helvetica"/>
          <w:i/>
          <w:iCs/>
          <w:color w:val="000000"/>
          <w:sz w:val="24"/>
          <w:szCs w:val="24"/>
        </w:rPr>
        <w:t>type</w:t>
      </w:r>
      <w:r w:rsidRPr="00F757E2">
        <w:rPr>
          <w:rFonts w:ascii="Helvetica" w:eastAsia="Times New Roman" w:hAnsi="Helvetica" w:cs="Helvetica"/>
          <w:color w:val="000000"/>
          <w:sz w:val="24"/>
          <w:szCs w:val="24"/>
        </w:rPr>
        <w:t> of the returned result. This array contains a set of one or more tags identifying the type of feature returned in the result. For example, a geocode of "Chicago" returns "locality" which indicates that "Chicago" is a city, and also returns "political" which indicates it is a political entity.</w:t>
      </w:r>
    </w:p>
    <w:p w:rsidR="00F757E2" w:rsidRPr="00F757E2" w:rsidRDefault="00F757E2" w:rsidP="00F757E2">
      <w:pPr>
        <w:numPr>
          <w:ilvl w:val="0"/>
          <w:numId w:val="8"/>
        </w:numPr>
        <w:spacing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formatted_address</w:t>
      </w:r>
      <w:r w:rsidRPr="00F757E2">
        <w:rPr>
          <w:rFonts w:ascii="Helvetica" w:eastAsia="Times New Roman" w:hAnsi="Helvetica" w:cs="Helvetica"/>
          <w:color w:val="000000"/>
          <w:sz w:val="24"/>
          <w:szCs w:val="24"/>
        </w:rPr>
        <w:t> is a string containing the human-readable address of this location. Often this address is equivalent to the "postal address," which sometimes differs from country to country. (Note that some countries, such as the United Kingdom, do not allow distribution of true postal addresses due to licensing restrictions.) This address is generally composed of one or more</w:t>
      </w:r>
      <w:r w:rsidRPr="00F757E2">
        <w:rPr>
          <w:rFonts w:ascii="Helvetica" w:eastAsia="Times New Roman" w:hAnsi="Helvetica" w:cs="Helvetica"/>
          <w:i/>
          <w:iCs/>
          <w:color w:val="000000"/>
          <w:sz w:val="24"/>
          <w:szCs w:val="24"/>
        </w:rPr>
        <w:t>address components</w:t>
      </w:r>
      <w:r w:rsidRPr="00F757E2">
        <w:rPr>
          <w:rFonts w:ascii="Helvetica" w:eastAsia="Times New Roman" w:hAnsi="Helvetica" w:cs="Helvetica"/>
          <w:color w:val="000000"/>
          <w:sz w:val="24"/>
          <w:szCs w:val="24"/>
        </w:rPr>
        <w:t>. For example, the address "111 8th Avenue, New York, NY" contains separate address components for "111" (the street number, "8th Avenue" (the route), "New York" (the city) and "NY" (the US state). These address components contain additional information as noted below.</w:t>
      </w:r>
    </w:p>
    <w:p w:rsidR="00F757E2" w:rsidRPr="00F757E2" w:rsidRDefault="00F757E2" w:rsidP="00F757E2">
      <w:pPr>
        <w:numPr>
          <w:ilvl w:val="0"/>
          <w:numId w:val="8"/>
        </w:numPr>
        <w:spacing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address_components[]</w:t>
      </w:r>
      <w:r w:rsidRPr="00F757E2">
        <w:rPr>
          <w:rFonts w:ascii="Helvetica" w:eastAsia="Times New Roman" w:hAnsi="Helvetica" w:cs="Helvetica"/>
          <w:color w:val="000000"/>
          <w:sz w:val="24"/>
          <w:szCs w:val="24"/>
        </w:rPr>
        <w:t> is an array containing the separate address components, as explained above. Each</w:t>
      </w:r>
      <w:r w:rsidRPr="00F757E2">
        <w:rPr>
          <w:rFonts w:ascii="Courier New" w:eastAsia="Times New Roman" w:hAnsi="Courier New" w:cs="Courier New"/>
          <w:color w:val="007000"/>
          <w:sz w:val="20"/>
        </w:rPr>
        <w:t>address_component</w:t>
      </w:r>
      <w:r w:rsidRPr="00F757E2">
        <w:rPr>
          <w:rFonts w:ascii="Helvetica" w:eastAsia="Times New Roman" w:hAnsi="Helvetica" w:cs="Helvetica"/>
          <w:color w:val="000000"/>
          <w:sz w:val="24"/>
          <w:szCs w:val="24"/>
        </w:rPr>
        <w:t> typically contains:</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types[]</w:t>
      </w:r>
      <w:r w:rsidRPr="00F757E2">
        <w:rPr>
          <w:rFonts w:ascii="Helvetica" w:eastAsia="Times New Roman" w:hAnsi="Helvetica" w:cs="Helvetica"/>
          <w:color w:val="000000"/>
          <w:sz w:val="24"/>
          <w:szCs w:val="24"/>
        </w:rPr>
        <w:t> is an array indicating the </w:t>
      </w:r>
      <w:r w:rsidRPr="00F757E2">
        <w:rPr>
          <w:rFonts w:ascii="Helvetica" w:eastAsia="Times New Roman" w:hAnsi="Helvetica" w:cs="Helvetica"/>
          <w:i/>
          <w:iCs/>
          <w:color w:val="000000"/>
          <w:sz w:val="24"/>
          <w:szCs w:val="24"/>
        </w:rPr>
        <w:t>type</w:t>
      </w:r>
      <w:r w:rsidRPr="00F757E2">
        <w:rPr>
          <w:rFonts w:ascii="Helvetica" w:eastAsia="Times New Roman" w:hAnsi="Helvetica" w:cs="Helvetica"/>
          <w:color w:val="000000"/>
          <w:sz w:val="24"/>
          <w:szCs w:val="24"/>
        </w:rPr>
        <w:t> of the address component.</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long_name</w:t>
      </w:r>
      <w:r w:rsidRPr="00F757E2">
        <w:rPr>
          <w:rFonts w:ascii="Helvetica" w:eastAsia="Times New Roman" w:hAnsi="Helvetica" w:cs="Helvetica"/>
          <w:color w:val="000000"/>
          <w:sz w:val="24"/>
          <w:szCs w:val="24"/>
        </w:rPr>
        <w:t> is the full text description or name of the address component as returned by the Geocoder.</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short_name</w:t>
      </w:r>
      <w:r w:rsidRPr="00F757E2">
        <w:rPr>
          <w:rFonts w:ascii="Helvetica" w:eastAsia="Times New Roman" w:hAnsi="Helvetica" w:cs="Helvetica"/>
          <w:color w:val="000000"/>
          <w:sz w:val="24"/>
          <w:szCs w:val="24"/>
        </w:rPr>
        <w:t> is an abbreviated textual name for the address component, if available. For example, an address component for the state of Alaska may have a </w:t>
      </w:r>
      <w:r w:rsidRPr="00F757E2">
        <w:rPr>
          <w:rFonts w:ascii="Courier New" w:eastAsia="Times New Roman" w:hAnsi="Courier New" w:cs="Courier New"/>
          <w:color w:val="007000"/>
          <w:sz w:val="20"/>
        </w:rPr>
        <w:t>long_name</w:t>
      </w:r>
      <w:r w:rsidRPr="00F757E2">
        <w:rPr>
          <w:rFonts w:ascii="Helvetica" w:eastAsia="Times New Roman" w:hAnsi="Helvetica" w:cs="Helvetica"/>
          <w:color w:val="000000"/>
          <w:sz w:val="24"/>
          <w:szCs w:val="24"/>
        </w:rPr>
        <w:t> of "Alaska" and a </w:t>
      </w:r>
      <w:r w:rsidRPr="00F757E2">
        <w:rPr>
          <w:rFonts w:ascii="Courier New" w:eastAsia="Times New Roman" w:hAnsi="Courier New" w:cs="Courier New"/>
          <w:color w:val="007000"/>
          <w:sz w:val="20"/>
        </w:rPr>
        <w:t>short_name</w:t>
      </w:r>
      <w:r w:rsidRPr="00F757E2">
        <w:rPr>
          <w:rFonts w:ascii="Helvetica" w:eastAsia="Times New Roman" w:hAnsi="Helvetica" w:cs="Helvetica"/>
          <w:color w:val="000000"/>
          <w:sz w:val="24"/>
          <w:szCs w:val="24"/>
        </w:rPr>
        <w:t> of "AK" using the 2-letter postal abbreviation.</w:t>
      </w:r>
    </w:p>
    <w:p w:rsidR="00F757E2" w:rsidRPr="00F757E2" w:rsidRDefault="00F757E2" w:rsidP="00F757E2">
      <w:pPr>
        <w:spacing w:after="0" w:line="307" w:lineRule="atLeast"/>
        <w:ind w:left="648"/>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Note that </w:t>
      </w:r>
      <w:r w:rsidRPr="00F757E2">
        <w:rPr>
          <w:rFonts w:ascii="Courier New" w:eastAsia="Times New Roman" w:hAnsi="Courier New" w:cs="Courier New"/>
          <w:color w:val="007000"/>
          <w:sz w:val="20"/>
        </w:rPr>
        <w:t>address_components[]</w:t>
      </w:r>
      <w:r w:rsidRPr="00F757E2">
        <w:rPr>
          <w:rFonts w:ascii="Helvetica" w:eastAsia="Times New Roman" w:hAnsi="Helvetica" w:cs="Helvetica"/>
          <w:color w:val="000000"/>
          <w:sz w:val="24"/>
          <w:szCs w:val="24"/>
        </w:rPr>
        <w:t> may contain more address components than noted within the </w:t>
      </w:r>
      <w:r w:rsidRPr="00F757E2">
        <w:rPr>
          <w:rFonts w:ascii="Courier New" w:eastAsia="Times New Roman" w:hAnsi="Courier New" w:cs="Courier New"/>
          <w:color w:val="007000"/>
          <w:sz w:val="20"/>
        </w:rPr>
        <w:t>formatted_address</w:t>
      </w:r>
      <w:r w:rsidRPr="00F757E2">
        <w:rPr>
          <w:rFonts w:ascii="Helvetica" w:eastAsia="Times New Roman" w:hAnsi="Helvetica" w:cs="Helvetica"/>
          <w:color w:val="000000"/>
          <w:sz w:val="24"/>
          <w:szCs w:val="24"/>
        </w:rPr>
        <w:t>.</w:t>
      </w:r>
    </w:p>
    <w:p w:rsidR="00F757E2" w:rsidRPr="00F757E2" w:rsidRDefault="00F757E2" w:rsidP="00F757E2">
      <w:pPr>
        <w:numPr>
          <w:ilvl w:val="0"/>
          <w:numId w:val="8"/>
        </w:numPr>
        <w:spacing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geometry</w:t>
      </w:r>
      <w:r w:rsidRPr="00F757E2">
        <w:rPr>
          <w:rFonts w:ascii="Helvetica" w:eastAsia="Times New Roman" w:hAnsi="Helvetica" w:cs="Helvetica"/>
          <w:color w:val="000000"/>
          <w:sz w:val="24"/>
          <w:szCs w:val="24"/>
        </w:rPr>
        <w:t> contains the following information:</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lastRenderedPageBreak/>
        <w:t>location</w:t>
      </w:r>
      <w:r w:rsidRPr="00F757E2">
        <w:rPr>
          <w:rFonts w:ascii="Helvetica" w:eastAsia="Times New Roman" w:hAnsi="Helvetica" w:cs="Helvetica"/>
          <w:color w:val="000000"/>
          <w:sz w:val="24"/>
          <w:szCs w:val="24"/>
        </w:rPr>
        <w:t> contains the geocoded latitude,longitude value. For normal address lookups, this field is typically the most important.</w:t>
      </w:r>
    </w:p>
    <w:p w:rsidR="00F757E2" w:rsidRPr="00F757E2" w:rsidRDefault="00F757E2" w:rsidP="00F757E2">
      <w:pPr>
        <w:numPr>
          <w:ilvl w:val="1"/>
          <w:numId w:val="8"/>
        </w:numPr>
        <w:spacing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location_type</w:t>
      </w:r>
      <w:r w:rsidRPr="00F757E2">
        <w:rPr>
          <w:rFonts w:ascii="Helvetica" w:eastAsia="Times New Roman" w:hAnsi="Helvetica" w:cs="Helvetica"/>
          <w:color w:val="000000"/>
          <w:sz w:val="24"/>
          <w:szCs w:val="24"/>
        </w:rPr>
        <w:t> stores additional data about the specified location. The following values are currently supported:</w:t>
      </w:r>
    </w:p>
    <w:p w:rsidR="00F757E2" w:rsidRPr="00F757E2" w:rsidRDefault="00F757E2" w:rsidP="00F757E2">
      <w:pPr>
        <w:numPr>
          <w:ilvl w:val="2"/>
          <w:numId w:val="8"/>
        </w:numPr>
        <w:spacing w:before="72" w:after="0" w:line="307" w:lineRule="atLeast"/>
        <w:ind w:left="1752"/>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"ROOFTOP"</w:t>
      </w:r>
      <w:r w:rsidRPr="00F757E2">
        <w:rPr>
          <w:rFonts w:ascii="Helvetica" w:eastAsia="Times New Roman" w:hAnsi="Helvetica" w:cs="Helvetica"/>
          <w:color w:val="000000"/>
          <w:sz w:val="24"/>
          <w:szCs w:val="24"/>
        </w:rPr>
        <w:t> indicates that the returned result is a precise geocode for which we have location information accurate down to street address precision.</w:t>
      </w:r>
    </w:p>
    <w:p w:rsidR="00F757E2" w:rsidRPr="00F757E2" w:rsidRDefault="00F757E2" w:rsidP="00F757E2">
      <w:pPr>
        <w:numPr>
          <w:ilvl w:val="2"/>
          <w:numId w:val="8"/>
        </w:numPr>
        <w:spacing w:before="72" w:after="0" w:line="307" w:lineRule="atLeast"/>
        <w:ind w:left="1752"/>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"RANGE_INTERPOLATED"</w:t>
      </w:r>
      <w:r w:rsidRPr="00F757E2">
        <w:rPr>
          <w:rFonts w:ascii="Helvetica" w:eastAsia="Times New Roman" w:hAnsi="Helvetica" w:cs="Helvetica"/>
          <w:color w:val="000000"/>
          <w:sz w:val="24"/>
          <w:szCs w:val="24"/>
        </w:rPr>
        <w:t> indicates that the returned result reflects an approximation (usually on a road) interpolated between two precise points (such as intersections). Interpolated results are generally returned when rooftop geocodes are unavailable for a street address.</w:t>
      </w:r>
    </w:p>
    <w:p w:rsidR="00F757E2" w:rsidRPr="00F757E2" w:rsidRDefault="00F757E2" w:rsidP="00F757E2">
      <w:pPr>
        <w:numPr>
          <w:ilvl w:val="2"/>
          <w:numId w:val="8"/>
        </w:numPr>
        <w:spacing w:before="72" w:after="0" w:line="307" w:lineRule="atLeast"/>
        <w:ind w:left="1752"/>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"GEOMETRIC_CENTER"</w:t>
      </w:r>
      <w:r w:rsidRPr="00F757E2">
        <w:rPr>
          <w:rFonts w:ascii="Helvetica" w:eastAsia="Times New Roman" w:hAnsi="Helvetica" w:cs="Helvetica"/>
          <w:color w:val="000000"/>
          <w:sz w:val="24"/>
          <w:szCs w:val="24"/>
        </w:rPr>
        <w:t> indicates that the returned result is the geometric center of a result such as a polyline (for example, a street) or polygon (region).</w:t>
      </w:r>
    </w:p>
    <w:p w:rsidR="00F757E2" w:rsidRPr="00F757E2" w:rsidRDefault="00F757E2" w:rsidP="00F757E2">
      <w:pPr>
        <w:numPr>
          <w:ilvl w:val="2"/>
          <w:numId w:val="8"/>
        </w:numPr>
        <w:spacing w:before="72" w:after="0" w:line="307" w:lineRule="atLeast"/>
        <w:ind w:left="1752"/>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"APPROXIMATE"</w:t>
      </w:r>
      <w:r w:rsidRPr="00F757E2">
        <w:rPr>
          <w:rFonts w:ascii="Helvetica" w:eastAsia="Times New Roman" w:hAnsi="Helvetica" w:cs="Helvetica"/>
          <w:color w:val="000000"/>
          <w:sz w:val="24"/>
          <w:szCs w:val="24"/>
        </w:rPr>
        <w:t> indicates that the returned result is approximate.</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viewport</w:t>
      </w:r>
      <w:r w:rsidRPr="00F757E2">
        <w:rPr>
          <w:rFonts w:ascii="Helvetica" w:eastAsia="Times New Roman" w:hAnsi="Helvetica" w:cs="Helvetica"/>
          <w:color w:val="000000"/>
          <w:sz w:val="24"/>
          <w:szCs w:val="24"/>
        </w:rPr>
        <w:t> contains the recommended viewport for displaying the returned result, specified as two latitude,longitude values defining the </w:t>
      </w:r>
      <w:r w:rsidRPr="00F757E2">
        <w:rPr>
          <w:rFonts w:ascii="Courier New" w:eastAsia="Times New Roman" w:hAnsi="Courier New" w:cs="Courier New"/>
          <w:color w:val="007000"/>
          <w:sz w:val="20"/>
        </w:rPr>
        <w:t>southwest</w:t>
      </w:r>
      <w:r w:rsidRPr="00F757E2">
        <w:rPr>
          <w:rFonts w:ascii="Helvetica" w:eastAsia="Times New Roman" w:hAnsi="Helvetica" w:cs="Helvetica"/>
          <w:color w:val="000000"/>
          <w:sz w:val="24"/>
          <w:szCs w:val="24"/>
        </w:rPr>
        <w:t> and </w:t>
      </w:r>
      <w:r w:rsidRPr="00F757E2">
        <w:rPr>
          <w:rFonts w:ascii="Courier New" w:eastAsia="Times New Roman" w:hAnsi="Courier New" w:cs="Courier New"/>
          <w:color w:val="007000"/>
          <w:sz w:val="20"/>
        </w:rPr>
        <w:t>northeast</w:t>
      </w:r>
      <w:r w:rsidRPr="00F757E2">
        <w:rPr>
          <w:rFonts w:ascii="Helvetica" w:eastAsia="Times New Roman" w:hAnsi="Helvetica" w:cs="Helvetica"/>
          <w:color w:val="000000"/>
          <w:sz w:val="24"/>
          <w:szCs w:val="24"/>
        </w:rPr>
        <w:t> corner of the viewport bounding box. Generally the viewport is used to frame a result when displaying it to a user.</w:t>
      </w:r>
    </w:p>
    <w:p w:rsidR="00F757E2" w:rsidRPr="00F757E2" w:rsidRDefault="00F757E2" w:rsidP="00F757E2">
      <w:pPr>
        <w:numPr>
          <w:ilvl w:val="1"/>
          <w:numId w:val="8"/>
        </w:numPr>
        <w:spacing w:before="72" w:after="0" w:line="307" w:lineRule="atLeast"/>
        <w:ind w:left="1200"/>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(optionally returned) stores the bounding box which can fully contain the returned result. Note that these bounds may not match the recommended viewport. (For example, San Francisco includes the </w:t>
      </w:r>
      <w:hyperlink r:id="rId32" w:history="1">
        <w:r w:rsidRPr="00F757E2">
          <w:rPr>
            <w:rFonts w:ascii="Helvetica" w:eastAsia="Times New Roman" w:hAnsi="Helvetica" w:cs="Helvetica"/>
            <w:color w:val="0000CC"/>
            <w:sz w:val="24"/>
            <w:szCs w:val="24"/>
            <w:u w:val="single"/>
          </w:rPr>
          <w:t>Farallon islands</w:t>
        </w:r>
      </w:hyperlink>
      <w:r w:rsidRPr="00F757E2">
        <w:rPr>
          <w:rFonts w:ascii="Helvetica" w:eastAsia="Times New Roman" w:hAnsi="Helvetica" w:cs="Helvetica"/>
          <w:color w:val="000000"/>
          <w:sz w:val="24"/>
          <w:szCs w:val="24"/>
        </w:rPr>
        <w:t>, which are technically part of the city, but probably should not be returned in the viewport.)</w:t>
      </w:r>
    </w:p>
    <w:p w:rsidR="00F757E2" w:rsidRPr="00F757E2" w:rsidRDefault="00F757E2" w:rsidP="00F757E2">
      <w:pPr>
        <w:numPr>
          <w:ilvl w:val="0"/>
          <w:numId w:val="8"/>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partial_match</w:t>
      </w:r>
      <w:r w:rsidRPr="00F757E2">
        <w:rPr>
          <w:rFonts w:ascii="Helvetica" w:eastAsia="Times New Roman" w:hAnsi="Helvetica" w:cs="Helvetica"/>
          <w:color w:val="000000"/>
          <w:sz w:val="24"/>
          <w:szCs w:val="24"/>
        </w:rPr>
        <w:t> indicates that the geocoder did not return an exact match for the original request, though it did match part of the requested address. You may wish to examine the original request for misspellings and/or an incomplete address. Partial matches most often occur for street addresses that do not exist within the locality you pass in the request.</w:t>
      </w:r>
    </w:p>
    <w:p w:rsidR="00F757E2" w:rsidRPr="00F757E2" w:rsidRDefault="00F757E2" w:rsidP="00F757E2">
      <w:pPr>
        <w:pBdr>
          <w:top w:val="single" w:sz="8" w:space="2" w:color="BBBBBB"/>
          <w:bottom w:val="single" w:sz="8" w:space="2" w:color="BBBBBB"/>
        </w:pBdr>
        <w:shd w:val="clear" w:color="auto" w:fill="EFEFEF"/>
        <w:spacing w:before="240"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As the exact format of an individual response to a Geocoding API request is not guaranteed, you should never assume that elements are in absolute positions. (In particular, the number of </w:t>
      </w:r>
      <w:r w:rsidRPr="00F757E2">
        <w:rPr>
          <w:rFonts w:ascii="Courier New" w:eastAsia="Times New Roman" w:hAnsi="Courier New" w:cs="Courier New"/>
          <w:color w:val="007000"/>
          <w:sz w:val="20"/>
        </w:rPr>
        <w:t>address_components</w:t>
      </w:r>
      <w:r w:rsidRPr="00F757E2">
        <w:rPr>
          <w:rFonts w:ascii="Helvetica" w:eastAsia="Times New Roman" w:hAnsi="Helvetica" w:cs="Helvetica"/>
          <w:color w:val="000000"/>
          <w:sz w:val="24"/>
          <w:szCs w:val="24"/>
        </w:rPr>
        <w:t> within a Geocoding API response vary based on the address requested and can change over time.) Instead, you should </w:t>
      </w:r>
      <w:r w:rsidRPr="00F757E2">
        <w:rPr>
          <w:rFonts w:ascii="Helvetica" w:eastAsia="Times New Roman" w:hAnsi="Helvetica" w:cs="Helvetica"/>
          <w:b/>
          <w:bCs/>
          <w:color w:val="000000"/>
          <w:sz w:val="24"/>
          <w:szCs w:val="24"/>
        </w:rPr>
        <w:t>parse</w:t>
      </w:r>
      <w:r w:rsidRPr="00F757E2">
        <w:rPr>
          <w:rFonts w:ascii="Helvetica" w:eastAsia="Times New Roman" w:hAnsi="Helvetica" w:cs="Helvetica"/>
          <w:color w:val="000000"/>
          <w:sz w:val="24"/>
          <w:szCs w:val="24"/>
        </w:rPr>
        <w:t> the response and select appropriate values via </w:t>
      </w:r>
      <w:r w:rsidRPr="00F757E2">
        <w:rPr>
          <w:rFonts w:ascii="Helvetica" w:eastAsia="Times New Roman" w:hAnsi="Helvetica" w:cs="Helvetica"/>
          <w:b/>
          <w:bCs/>
          <w:color w:val="000000"/>
          <w:sz w:val="24"/>
          <w:szCs w:val="24"/>
        </w:rPr>
        <w:t>expressions</w:t>
      </w:r>
      <w:r w:rsidRPr="00F757E2">
        <w:rPr>
          <w:rFonts w:ascii="Helvetica" w:eastAsia="Times New Roman" w:hAnsi="Helvetica" w:cs="Helvetica"/>
          <w:color w:val="000000"/>
          <w:sz w:val="24"/>
          <w:szCs w:val="24"/>
        </w:rPr>
        <w:t>. See </w:t>
      </w:r>
      <w:hyperlink r:id="rId33" w:anchor="Parsing" w:history="1">
        <w:r w:rsidRPr="00F757E2">
          <w:rPr>
            <w:rFonts w:ascii="Helvetica" w:eastAsia="Times New Roman" w:hAnsi="Helvetica" w:cs="Helvetica"/>
            <w:color w:val="0000CC"/>
            <w:sz w:val="24"/>
            <w:szCs w:val="24"/>
            <w:u w:val="single"/>
          </w:rPr>
          <w:t>Parsing Web Service Responses</w:t>
        </w:r>
      </w:hyperlink>
      <w:r w:rsidRPr="00F757E2">
        <w:rPr>
          <w:rFonts w:ascii="Helvetica" w:eastAsia="Times New Roman" w:hAnsi="Helvetica" w:cs="Helvetica"/>
          <w:color w:val="000000"/>
          <w:sz w:val="24"/>
          <w:szCs w:val="24"/>
        </w:rPr>
        <w:t> for more information.</w:t>
      </w:r>
    </w:p>
    <w:p w:rsidR="00F757E2" w:rsidRPr="00F757E2" w:rsidRDefault="00F757E2" w:rsidP="00F757E2">
      <w:pPr>
        <w:spacing w:before="360" w:after="0" w:line="240" w:lineRule="auto"/>
        <w:outlineLvl w:val="1"/>
        <w:rPr>
          <w:rFonts w:ascii="Helvetica" w:eastAsia="Times New Roman" w:hAnsi="Helvetica" w:cs="Helvetica"/>
          <w:b/>
          <w:bCs/>
          <w:color w:val="000000"/>
          <w:sz w:val="33"/>
          <w:szCs w:val="33"/>
        </w:rPr>
      </w:pPr>
      <w:r w:rsidRPr="00F757E2">
        <w:rPr>
          <w:rFonts w:ascii="Helvetica" w:eastAsia="Times New Roman" w:hAnsi="Helvetica" w:cs="Helvetica"/>
          <w:b/>
          <w:bCs/>
          <w:color w:val="000000"/>
          <w:sz w:val="33"/>
          <w:szCs w:val="33"/>
        </w:rPr>
        <w:t>Address Component Types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lastRenderedPageBreak/>
        <w:t>The </w:t>
      </w:r>
      <w:r w:rsidRPr="00F757E2">
        <w:rPr>
          <w:rFonts w:ascii="Courier New" w:eastAsia="Times New Roman" w:hAnsi="Courier New" w:cs="Courier New"/>
          <w:color w:val="007000"/>
          <w:sz w:val="20"/>
        </w:rPr>
        <w:t>types[]</w:t>
      </w:r>
      <w:r w:rsidRPr="00F757E2">
        <w:rPr>
          <w:rFonts w:ascii="Helvetica" w:eastAsia="Times New Roman" w:hAnsi="Helvetica" w:cs="Helvetica"/>
          <w:color w:val="000000"/>
          <w:sz w:val="24"/>
          <w:szCs w:val="24"/>
        </w:rPr>
        <w:t> array within the returned result indicates the </w:t>
      </w:r>
      <w:r w:rsidRPr="00F757E2">
        <w:rPr>
          <w:rFonts w:ascii="Helvetica" w:eastAsia="Times New Roman" w:hAnsi="Helvetica" w:cs="Helvetica"/>
          <w:i/>
          <w:iCs/>
          <w:color w:val="000000"/>
          <w:sz w:val="24"/>
          <w:szCs w:val="24"/>
        </w:rPr>
        <w:t>address type</w:t>
      </w:r>
      <w:r w:rsidRPr="00F757E2">
        <w:rPr>
          <w:rFonts w:ascii="Helvetica" w:eastAsia="Times New Roman" w:hAnsi="Helvetica" w:cs="Helvetica"/>
          <w:color w:val="000000"/>
          <w:sz w:val="24"/>
          <w:szCs w:val="24"/>
        </w:rPr>
        <w:t>. These types may also be returned within</w:t>
      </w:r>
      <w:r w:rsidRPr="00F757E2">
        <w:rPr>
          <w:rFonts w:ascii="Courier New" w:eastAsia="Times New Roman" w:hAnsi="Courier New" w:cs="Courier New"/>
          <w:color w:val="007000"/>
          <w:sz w:val="20"/>
        </w:rPr>
        <w:t>address_components[]</w:t>
      </w:r>
      <w:r w:rsidRPr="00F757E2">
        <w:rPr>
          <w:rFonts w:ascii="Helvetica" w:eastAsia="Times New Roman" w:hAnsi="Helvetica" w:cs="Helvetica"/>
          <w:color w:val="000000"/>
          <w:sz w:val="24"/>
          <w:szCs w:val="24"/>
        </w:rPr>
        <w:t> arrays to indicate the type of the particular address component. Addresses within the geocoder may have multiple types; the types may be considered "tags". For example, many cities are tagged with the </w:t>
      </w:r>
      <w:r w:rsidRPr="00F757E2">
        <w:rPr>
          <w:rFonts w:ascii="Courier New" w:eastAsia="Times New Roman" w:hAnsi="Courier New" w:cs="Courier New"/>
          <w:color w:val="007000"/>
          <w:sz w:val="20"/>
        </w:rPr>
        <w:t>political</w:t>
      </w:r>
      <w:r w:rsidRPr="00F757E2">
        <w:rPr>
          <w:rFonts w:ascii="Helvetica" w:eastAsia="Times New Roman" w:hAnsi="Helvetica" w:cs="Helvetica"/>
          <w:color w:val="000000"/>
          <w:sz w:val="24"/>
          <w:szCs w:val="24"/>
        </w:rPr>
        <w:t> and </w:t>
      </w:r>
      <w:r w:rsidRPr="00F757E2">
        <w:rPr>
          <w:rFonts w:ascii="Courier New" w:eastAsia="Times New Roman" w:hAnsi="Courier New" w:cs="Courier New"/>
          <w:color w:val="007000"/>
          <w:sz w:val="20"/>
        </w:rPr>
        <w:t>locality</w:t>
      </w:r>
      <w:r w:rsidRPr="00F757E2">
        <w:rPr>
          <w:rFonts w:ascii="Helvetica" w:eastAsia="Times New Roman" w:hAnsi="Helvetica" w:cs="Helvetica"/>
          <w:color w:val="000000"/>
          <w:sz w:val="24"/>
          <w:szCs w:val="24"/>
        </w:rPr>
        <w:t> type.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following types are supported and returned by the HTTP Geocoder:</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street_address</w:t>
      </w:r>
      <w:r w:rsidRPr="00F757E2">
        <w:rPr>
          <w:rFonts w:ascii="Helvetica" w:eastAsia="Times New Roman" w:hAnsi="Helvetica" w:cs="Helvetica"/>
          <w:color w:val="000000"/>
          <w:sz w:val="24"/>
          <w:szCs w:val="24"/>
        </w:rPr>
        <w:t> indicates a precise street address.</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route</w:t>
      </w:r>
      <w:r w:rsidRPr="00F757E2">
        <w:rPr>
          <w:rFonts w:ascii="Helvetica" w:eastAsia="Times New Roman" w:hAnsi="Helvetica" w:cs="Helvetica"/>
          <w:color w:val="000000"/>
          <w:sz w:val="24"/>
          <w:szCs w:val="24"/>
        </w:rPr>
        <w:t> indicates a named route (such as "US 101").</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intersection</w:t>
      </w:r>
      <w:r w:rsidRPr="00F757E2">
        <w:rPr>
          <w:rFonts w:ascii="Helvetica" w:eastAsia="Times New Roman" w:hAnsi="Helvetica" w:cs="Helvetica"/>
          <w:color w:val="000000"/>
          <w:sz w:val="24"/>
          <w:szCs w:val="24"/>
        </w:rPr>
        <w:t> indicates a major intersection, usually of two major roads.</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political</w:t>
      </w:r>
      <w:r w:rsidRPr="00F757E2">
        <w:rPr>
          <w:rFonts w:ascii="Helvetica" w:eastAsia="Times New Roman" w:hAnsi="Helvetica" w:cs="Helvetica"/>
          <w:color w:val="000000"/>
          <w:sz w:val="24"/>
          <w:szCs w:val="24"/>
        </w:rPr>
        <w:t> indicates a political entity. Usually, this type indicates a polygon of some civil administration.</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country</w:t>
      </w:r>
      <w:r w:rsidRPr="00F757E2">
        <w:rPr>
          <w:rFonts w:ascii="Helvetica" w:eastAsia="Times New Roman" w:hAnsi="Helvetica" w:cs="Helvetica"/>
          <w:color w:val="000000"/>
          <w:sz w:val="24"/>
          <w:szCs w:val="24"/>
        </w:rPr>
        <w:t> indicates the national political entity, and is typically the highest order type returned by the Geocoder.</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administrative_area_level_1</w:t>
      </w:r>
      <w:r w:rsidRPr="00F757E2">
        <w:rPr>
          <w:rFonts w:ascii="Helvetica" w:eastAsia="Times New Roman" w:hAnsi="Helvetica" w:cs="Helvetica"/>
          <w:color w:val="000000"/>
          <w:sz w:val="24"/>
          <w:szCs w:val="24"/>
        </w:rPr>
        <w:t> indicates a first-order civil entity below the country level. Within the United States, these administrative levels are states. Not all nations exhibit these administrative levels.</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administrative_area_level_2</w:t>
      </w:r>
      <w:r w:rsidRPr="00F757E2">
        <w:rPr>
          <w:rFonts w:ascii="Helvetica" w:eastAsia="Times New Roman" w:hAnsi="Helvetica" w:cs="Helvetica"/>
          <w:color w:val="000000"/>
          <w:sz w:val="24"/>
          <w:szCs w:val="24"/>
        </w:rPr>
        <w:t> indicates a second-order civil entity below the country level. Within the United States, these administrative levels are counties. Not all nations exhibit these administrative levels.</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administrative_area_level_3</w:t>
      </w:r>
      <w:r w:rsidRPr="00F757E2">
        <w:rPr>
          <w:rFonts w:ascii="Helvetica" w:eastAsia="Times New Roman" w:hAnsi="Helvetica" w:cs="Helvetica"/>
          <w:color w:val="000000"/>
          <w:sz w:val="24"/>
          <w:szCs w:val="24"/>
        </w:rPr>
        <w:t> indicates a third-order civil entity below the country level. This type indicates a minor civil division. Not all nations exhibit these administrative levels.</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colloquial_area</w:t>
      </w:r>
      <w:r w:rsidRPr="00F757E2">
        <w:rPr>
          <w:rFonts w:ascii="Helvetica" w:eastAsia="Times New Roman" w:hAnsi="Helvetica" w:cs="Helvetica"/>
          <w:color w:val="000000"/>
          <w:sz w:val="24"/>
          <w:szCs w:val="24"/>
        </w:rPr>
        <w:t> indicates a commonly-used alternative name for the entity.</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locality</w:t>
      </w:r>
      <w:r w:rsidRPr="00F757E2">
        <w:rPr>
          <w:rFonts w:ascii="Helvetica" w:eastAsia="Times New Roman" w:hAnsi="Helvetica" w:cs="Helvetica"/>
          <w:color w:val="000000"/>
          <w:sz w:val="24"/>
          <w:szCs w:val="24"/>
        </w:rPr>
        <w:t> indicates an incorporated city or town political entity.</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sublocality</w:t>
      </w:r>
      <w:r w:rsidRPr="00F757E2">
        <w:rPr>
          <w:rFonts w:ascii="Helvetica" w:eastAsia="Times New Roman" w:hAnsi="Helvetica" w:cs="Helvetica"/>
          <w:color w:val="000000"/>
          <w:sz w:val="24"/>
          <w:szCs w:val="24"/>
        </w:rPr>
        <w:t> indicates an first-order civil entity below a locality</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neighborhood</w:t>
      </w:r>
      <w:r w:rsidRPr="00F757E2">
        <w:rPr>
          <w:rFonts w:ascii="Helvetica" w:eastAsia="Times New Roman" w:hAnsi="Helvetica" w:cs="Helvetica"/>
          <w:color w:val="000000"/>
          <w:sz w:val="24"/>
          <w:szCs w:val="24"/>
        </w:rPr>
        <w:t> indicates a named neighborhood</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premise</w:t>
      </w:r>
      <w:r w:rsidRPr="00F757E2">
        <w:rPr>
          <w:rFonts w:ascii="Helvetica" w:eastAsia="Times New Roman" w:hAnsi="Helvetica" w:cs="Helvetica"/>
          <w:color w:val="000000"/>
          <w:sz w:val="24"/>
          <w:szCs w:val="24"/>
        </w:rPr>
        <w:t> indicates a named location, usually a building or collection of buildings with a common name</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subpremise</w:t>
      </w:r>
      <w:r w:rsidRPr="00F757E2">
        <w:rPr>
          <w:rFonts w:ascii="Helvetica" w:eastAsia="Times New Roman" w:hAnsi="Helvetica" w:cs="Helvetica"/>
          <w:color w:val="000000"/>
          <w:sz w:val="24"/>
          <w:szCs w:val="24"/>
        </w:rPr>
        <w:t> indicates a first-order entity below a named location, usually a singular building within a collection of buildings with a common name</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postal_code</w:t>
      </w:r>
      <w:r w:rsidRPr="00F757E2">
        <w:rPr>
          <w:rFonts w:ascii="Helvetica" w:eastAsia="Times New Roman" w:hAnsi="Helvetica" w:cs="Helvetica"/>
          <w:color w:val="000000"/>
          <w:sz w:val="24"/>
          <w:szCs w:val="24"/>
        </w:rPr>
        <w:t> indicates a postal code as used to address postal mail within the country.</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natural_feature</w:t>
      </w:r>
      <w:r w:rsidRPr="00F757E2">
        <w:rPr>
          <w:rFonts w:ascii="Helvetica" w:eastAsia="Times New Roman" w:hAnsi="Helvetica" w:cs="Helvetica"/>
          <w:color w:val="000000"/>
          <w:sz w:val="24"/>
          <w:szCs w:val="24"/>
        </w:rPr>
        <w:t> indicates a prominent natural feature.</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airport</w:t>
      </w:r>
      <w:r w:rsidRPr="00F757E2">
        <w:rPr>
          <w:rFonts w:ascii="Helvetica" w:eastAsia="Times New Roman" w:hAnsi="Helvetica" w:cs="Helvetica"/>
          <w:color w:val="000000"/>
          <w:sz w:val="24"/>
          <w:szCs w:val="24"/>
        </w:rPr>
        <w:t> indicates an airport.</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park</w:t>
      </w:r>
      <w:r w:rsidRPr="00F757E2">
        <w:rPr>
          <w:rFonts w:ascii="Helvetica" w:eastAsia="Times New Roman" w:hAnsi="Helvetica" w:cs="Helvetica"/>
          <w:color w:val="000000"/>
          <w:sz w:val="24"/>
          <w:szCs w:val="24"/>
        </w:rPr>
        <w:t> indicates a named park.</w:t>
      </w:r>
    </w:p>
    <w:p w:rsidR="00F757E2" w:rsidRPr="00F757E2" w:rsidRDefault="00F757E2" w:rsidP="00F757E2">
      <w:pPr>
        <w:numPr>
          <w:ilvl w:val="0"/>
          <w:numId w:val="9"/>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lastRenderedPageBreak/>
        <w:t>point_of_interest</w:t>
      </w:r>
      <w:r w:rsidRPr="00F757E2">
        <w:rPr>
          <w:rFonts w:ascii="Helvetica" w:eastAsia="Times New Roman" w:hAnsi="Helvetica" w:cs="Helvetica"/>
          <w:color w:val="000000"/>
          <w:sz w:val="24"/>
          <w:szCs w:val="24"/>
        </w:rPr>
        <w:t> indicates a named point of interest. Typically, these "POI"s are prominent local entities that don't easily fit in another category such as "Empire State Building" or "Statue of Liberty."</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In addition to the above, address components may exhibit the following types:</w:t>
      </w:r>
    </w:p>
    <w:p w:rsidR="00F757E2" w:rsidRPr="00F757E2" w:rsidRDefault="00F757E2" w:rsidP="00F757E2">
      <w:pPr>
        <w:numPr>
          <w:ilvl w:val="0"/>
          <w:numId w:val="10"/>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post_box</w:t>
      </w:r>
      <w:r w:rsidRPr="00F757E2">
        <w:rPr>
          <w:rFonts w:ascii="Helvetica" w:eastAsia="Times New Roman" w:hAnsi="Helvetica" w:cs="Helvetica"/>
          <w:color w:val="000000"/>
          <w:sz w:val="24"/>
          <w:szCs w:val="24"/>
        </w:rPr>
        <w:t> indicates a specific postal box.</w:t>
      </w:r>
    </w:p>
    <w:p w:rsidR="00F757E2" w:rsidRPr="00F757E2" w:rsidRDefault="00F757E2" w:rsidP="00F757E2">
      <w:pPr>
        <w:numPr>
          <w:ilvl w:val="0"/>
          <w:numId w:val="10"/>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street_number</w:t>
      </w:r>
      <w:r w:rsidRPr="00F757E2">
        <w:rPr>
          <w:rFonts w:ascii="Helvetica" w:eastAsia="Times New Roman" w:hAnsi="Helvetica" w:cs="Helvetica"/>
          <w:color w:val="000000"/>
          <w:sz w:val="24"/>
          <w:szCs w:val="24"/>
        </w:rPr>
        <w:t> indicates the precise street number.</w:t>
      </w:r>
    </w:p>
    <w:p w:rsidR="00F757E2" w:rsidRPr="00F757E2" w:rsidRDefault="00F757E2" w:rsidP="00F757E2">
      <w:pPr>
        <w:numPr>
          <w:ilvl w:val="0"/>
          <w:numId w:val="10"/>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floor</w:t>
      </w:r>
      <w:r w:rsidRPr="00F757E2">
        <w:rPr>
          <w:rFonts w:ascii="Helvetica" w:eastAsia="Times New Roman" w:hAnsi="Helvetica" w:cs="Helvetica"/>
          <w:color w:val="000000"/>
          <w:sz w:val="24"/>
          <w:szCs w:val="24"/>
        </w:rPr>
        <w:t> indicates the floor of a building address.</w:t>
      </w:r>
    </w:p>
    <w:p w:rsidR="00F757E2" w:rsidRPr="00F757E2" w:rsidRDefault="00F757E2" w:rsidP="00F757E2">
      <w:pPr>
        <w:numPr>
          <w:ilvl w:val="0"/>
          <w:numId w:val="10"/>
        </w:numPr>
        <w:spacing w:before="72" w:after="0" w:line="307" w:lineRule="atLeast"/>
        <w:ind w:left="648"/>
        <w:rPr>
          <w:rFonts w:ascii="Helvetica" w:eastAsia="Times New Roman" w:hAnsi="Helvetica" w:cs="Helvetica"/>
          <w:color w:val="000000"/>
          <w:sz w:val="24"/>
          <w:szCs w:val="24"/>
        </w:rPr>
      </w:pPr>
      <w:r w:rsidRPr="00F757E2">
        <w:rPr>
          <w:rFonts w:ascii="Courier New" w:eastAsia="Times New Roman" w:hAnsi="Courier New" w:cs="Courier New"/>
          <w:color w:val="007000"/>
          <w:sz w:val="20"/>
        </w:rPr>
        <w:t>room</w:t>
      </w:r>
      <w:r w:rsidRPr="00F757E2">
        <w:rPr>
          <w:rFonts w:ascii="Helvetica" w:eastAsia="Times New Roman" w:hAnsi="Helvetica" w:cs="Helvetica"/>
          <w:color w:val="000000"/>
          <w:sz w:val="24"/>
          <w:szCs w:val="24"/>
        </w:rPr>
        <w:t> indicates the room of a building address.</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Reverse Geocoding (Address Lookup)</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term </w:t>
      </w:r>
      <w:r w:rsidRPr="00F757E2">
        <w:rPr>
          <w:rFonts w:ascii="Helvetica" w:eastAsia="Times New Roman" w:hAnsi="Helvetica" w:cs="Helvetica"/>
          <w:i/>
          <w:iCs/>
          <w:color w:val="000000"/>
          <w:sz w:val="24"/>
          <w:szCs w:val="24"/>
        </w:rPr>
        <w:t>geocoding</w:t>
      </w:r>
      <w:r w:rsidRPr="00F757E2">
        <w:rPr>
          <w:rFonts w:ascii="Helvetica" w:eastAsia="Times New Roman" w:hAnsi="Helvetica" w:cs="Helvetica"/>
          <w:color w:val="000000"/>
          <w:sz w:val="24"/>
          <w:szCs w:val="24"/>
        </w:rPr>
        <w:t> generally refers to translating a human-readable address into a location on a map. The process of doing the converse, translating a location on the map into a human-readable address, is known as </w:t>
      </w:r>
      <w:r w:rsidRPr="00F757E2">
        <w:rPr>
          <w:rFonts w:ascii="Helvetica" w:eastAsia="Times New Roman" w:hAnsi="Helvetica" w:cs="Helvetica"/>
          <w:i/>
          <w:iCs/>
          <w:color w:val="000000"/>
          <w:sz w:val="24"/>
          <w:szCs w:val="24"/>
        </w:rPr>
        <w:t>reverse geocoding</w:t>
      </w:r>
      <w:r w:rsidRPr="00F757E2">
        <w:rPr>
          <w:rFonts w:ascii="Helvetica" w:eastAsia="Times New Roman" w:hAnsi="Helvetica" w:cs="Helvetica"/>
          <w:color w:val="000000"/>
          <w:sz w:val="24"/>
          <w:szCs w:val="24"/>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Geocoding API supports reverse geocoding directly using the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parameter. For example, the following query contains the latitude/longitude value for a location in Brooklyn:</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0000"/>
          <w:sz w:val="18"/>
        </w:rPr>
        <w:t>http</w:t>
      </w:r>
      <w:r w:rsidRPr="00F757E2">
        <w:rPr>
          <w:rFonts w:ascii="Courier New" w:eastAsia="Times New Roman" w:hAnsi="Courier New" w:cs="Courier New"/>
          <w:color w:val="666600"/>
          <w:sz w:val="18"/>
        </w:rPr>
        <w:t>:</w:t>
      </w:r>
      <w:r w:rsidRPr="00F757E2">
        <w:rPr>
          <w:rFonts w:ascii="Courier New" w:eastAsia="Times New Roman" w:hAnsi="Courier New" w:cs="Courier New"/>
          <w:color w:val="880000"/>
          <w:sz w:val="18"/>
        </w:rPr>
        <w:t>//maps.googleapis.com/maps/api/geocode/json?latlng=40.714224,-73.961452&amp;sensor=</w:t>
      </w:r>
      <w:r w:rsidRPr="00F757E2">
        <w:rPr>
          <w:rFonts w:ascii="Courier New" w:eastAsia="Times New Roman" w:hAnsi="Courier New" w:cs="Courier New"/>
          <w:i/>
          <w:iCs/>
          <w:color w:val="880000"/>
          <w:sz w:val="18"/>
        </w:rPr>
        <w:t>true_or_false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FF0000"/>
          <w:sz w:val="24"/>
          <w:szCs w:val="24"/>
        </w:rPr>
        <w:t>Note: </w:t>
      </w:r>
      <w:r w:rsidRPr="00F757E2">
        <w:rPr>
          <w:rFonts w:ascii="Helvetica" w:eastAsia="Times New Roman" w:hAnsi="Helvetica" w:cs="Helvetica"/>
          <w:color w:val="000000"/>
          <w:sz w:val="24"/>
          <w:szCs w:val="24"/>
        </w:rPr>
        <w:t>Ensure that no space exists between the latitude and longitude values when passed in the </w:t>
      </w:r>
      <w:r w:rsidRPr="00F757E2">
        <w:rPr>
          <w:rFonts w:ascii="Courier New" w:eastAsia="Times New Roman" w:hAnsi="Courier New" w:cs="Courier New"/>
          <w:color w:val="007000"/>
          <w:sz w:val="20"/>
        </w:rPr>
        <w:t>latlng</w:t>
      </w:r>
      <w:r w:rsidRPr="00F757E2">
        <w:rPr>
          <w:rFonts w:ascii="Helvetica" w:eastAsia="Times New Roman" w:hAnsi="Helvetica" w:cs="Helvetica"/>
          <w:color w:val="000000"/>
          <w:sz w:val="24"/>
          <w:szCs w:val="24"/>
        </w:rPr>
        <w:t> parameter.</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This query returns the following result: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"status"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"OK"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"results"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"street_address"</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"275-291 Bedford Ave, Brooklyn, NY 11211,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"address_components"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"275-291"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"275-291"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"street_number"</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"Bedford Ave"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"Bedford Ave"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"route"</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"Brooklyn"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"Brooklyn"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"administrative_area_level_3"</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"Kings"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"Kings"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"administrative_area_level_2"</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"United States"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"country"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"11211"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"11211"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"postal_code"</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"geometry"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40.7142298</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73.9614669</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"location_type"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"RANGE_INTERPOLATED"</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"viewport"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40.7110822</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73.9646145</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40.7173774</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73.9583193</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0066"/>
          <w:sz w:val="18"/>
        </w:rPr>
        <w:t>Additional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0000"/>
          <w:sz w:val="20"/>
          <w:szCs w:val="20"/>
        </w:rPr>
        <w:t>results</w:t>
      </w:r>
      <w:r w:rsidRPr="00F757E2">
        <w:rPr>
          <w:rFonts w:ascii="Courier New" w:eastAsia="Times New Roman" w:hAnsi="Courier New" w:cs="Courier New"/>
          <w:color w:val="666600"/>
          <w:sz w:val="20"/>
          <w:szCs w:val="20"/>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lastRenderedPageBreak/>
        <w:t>Note that the reverse geocoder returned more than one result. The result's </w:t>
      </w:r>
      <w:r w:rsidRPr="00F757E2">
        <w:rPr>
          <w:rFonts w:ascii="Courier New" w:eastAsia="Times New Roman" w:hAnsi="Courier New" w:cs="Courier New"/>
          <w:color w:val="007000"/>
          <w:sz w:val="20"/>
        </w:rPr>
        <w:t>"formatted_addresses"</w:t>
      </w:r>
      <w:r w:rsidRPr="00F757E2">
        <w:rPr>
          <w:rFonts w:ascii="Helvetica" w:eastAsia="Times New Roman" w:hAnsi="Helvetica" w:cs="Helvetica"/>
          <w:color w:val="000000"/>
          <w:sz w:val="24"/>
          <w:szCs w:val="24"/>
        </w:rPr>
        <w:t> are not just postal addresses, but any way to geographically name a location. For example, when geocoding a point in the city of Chicago, the geocoded point may be denoted as a street address, as the city (Chicago), as its state (Illinois) or as a country (The United States). All are "addresses" to the geocoder. The reverse geocoder returns any of these types as valid results.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reverse geocoder matches political entities (countries, provinces, cities and neighborhoods), street addresses, and postal codes.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full list of </w:t>
      </w:r>
      <w:r w:rsidRPr="00F757E2">
        <w:rPr>
          <w:rFonts w:ascii="Courier New" w:eastAsia="Times New Roman" w:hAnsi="Courier New" w:cs="Courier New"/>
          <w:color w:val="007000"/>
          <w:sz w:val="20"/>
        </w:rPr>
        <w:t>formatted_address</w:t>
      </w:r>
      <w:r w:rsidRPr="00F757E2">
        <w:rPr>
          <w:rFonts w:ascii="Helvetica" w:eastAsia="Times New Roman" w:hAnsi="Helvetica" w:cs="Helvetica"/>
          <w:color w:val="000000"/>
          <w:sz w:val="24"/>
          <w:szCs w:val="24"/>
        </w:rPr>
        <w:t> values returned by the previous query are shown below.</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"275-291 Bedford Ave, Brooklyn, NY 11211,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"Williamsburg, NY,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 11211,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"Kings, New York,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"Brooklyn, NY,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 NY,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"New York,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"United States"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Generally, addresses are returned from most specific to least specific; the more exact address is the most prominent result, as it is in this case. Note that we return different types of addresses, from the most specific street address to less specific political entities such as neighborhoods, cities, counties, states, etc. If you wish to match a more general address, you may wish to inspect the </w:t>
      </w:r>
      <w:r w:rsidRPr="00F757E2">
        <w:rPr>
          <w:rFonts w:ascii="Courier New" w:eastAsia="Times New Roman" w:hAnsi="Courier New" w:cs="Courier New"/>
          <w:color w:val="007000"/>
          <w:sz w:val="20"/>
        </w:rPr>
        <w:t>"types"</w:t>
      </w:r>
      <w:r w:rsidRPr="00F757E2">
        <w:rPr>
          <w:rFonts w:ascii="Helvetica" w:eastAsia="Times New Roman" w:hAnsi="Helvetica" w:cs="Helvetica"/>
          <w:color w:val="000000"/>
          <w:sz w:val="24"/>
          <w:szCs w:val="24"/>
        </w:rPr>
        <w:t>field of the returned </w:t>
      </w:r>
      <w:r w:rsidRPr="00F757E2">
        <w:rPr>
          <w:rFonts w:ascii="Courier New" w:eastAsia="Times New Roman" w:hAnsi="Courier New" w:cs="Courier New"/>
          <w:color w:val="007000"/>
          <w:sz w:val="20"/>
        </w:rPr>
        <w:t>Placemark</w:t>
      </w:r>
      <w:r w:rsidRPr="00F757E2">
        <w:rPr>
          <w:rFonts w:ascii="Helvetica" w:eastAsia="Times New Roman" w:hAnsi="Helvetica" w:cs="Helvetica"/>
          <w:color w:val="000000"/>
          <w:sz w:val="24"/>
          <w:szCs w:val="24"/>
        </w:rPr>
        <w:t>s. (See </w:t>
      </w:r>
      <w:hyperlink r:id="rId34" w:anchor="Types" w:history="1">
        <w:r w:rsidRPr="00F757E2">
          <w:rPr>
            <w:rFonts w:ascii="Helvetica" w:eastAsia="Times New Roman" w:hAnsi="Helvetica" w:cs="Helvetica"/>
            <w:color w:val="0000CC"/>
            <w:sz w:val="24"/>
            <w:szCs w:val="24"/>
            <w:u w:val="single"/>
          </w:rPr>
          <w:t>Address Component Types</w:t>
        </w:r>
      </w:hyperlink>
      <w:r w:rsidRPr="00F757E2">
        <w:rPr>
          <w:rFonts w:ascii="Helvetica" w:eastAsia="Times New Roman" w:hAnsi="Helvetica" w:cs="Helvetica"/>
          <w:color w:val="000000"/>
          <w:sz w:val="24"/>
          <w:szCs w:val="24"/>
        </w:rPr>
        <w:t> above.)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FF0000"/>
          <w:sz w:val="24"/>
          <w:szCs w:val="24"/>
        </w:rPr>
        <w:t>Note:</w:t>
      </w:r>
      <w:r w:rsidRPr="00F757E2">
        <w:rPr>
          <w:rFonts w:ascii="Helvetica" w:eastAsia="Times New Roman" w:hAnsi="Helvetica" w:cs="Helvetica"/>
          <w:color w:val="000000"/>
          <w:sz w:val="24"/>
          <w:szCs w:val="24"/>
        </w:rPr>
        <w:t> Reverse geocoding is an estimate. The geocoder will attempt to find the closest addressable location within a certain tolerance; if no match is found, the geocoder will return zero results.</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Viewport Biasing</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You can also instruct the Geocoding service to prefer results within a given viewport (expressed as a bounding box). You do so within the request URL by setting the </w:t>
      </w: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parameter. Note that biasing only </w:t>
      </w:r>
      <w:r w:rsidRPr="00F757E2">
        <w:rPr>
          <w:rFonts w:ascii="Helvetica" w:eastAsia="Times New Roman" w:hAnsi="Helvetica" w:cs="Helvetica"/>
          <w:i/>
          <w:iCs/>
          <w:color w:val="000000"/>
          <w:sz w:val="24"/>
          <w:szCs w:val="24"/>
        </w:rPr>
        <w:t>prefers</w:t>
      </w:r>
      <w:r w:rsidRPr="00F757E2">
        <w:rPr>
          <w:rFonts w:ascii="Helvetica" w:eastAsia="Times New Roman" w:hAnsi="Helvetica" w:cs="Helvetica"/>
          <w:color w:val="000000"/>
          <w:sz w:val="24"/>
          <w:szCs w:val="24"/>
        </w:rPr>
        <w:t> results within the bounds; if more relevant results exist outside of these bounds, they may be included.</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w:t>
      </w: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parameter defines the latitude/longitude coordinates of the southwest and northeast corners of this bounding box using a pipe (</w:t>
      </w:r>
      <w:r w:rsidRPr="00F757E2">
        <w:rPr>
          <w:rFonts w:ascii="Courier New" w:eastAsia="Times New Roman" w:hAnsi="Courier New" w:cs="Courier New"/>
          <w:color w:val="007000"/>
          <w:sz w:val="20"/>
        </w:rPr>
        <w:t>|</w:t>
      </w:r>
      <w:r w:rsidRPr="00F757E2">
        <w:rPr>
          <w:rFonts w:ascii="Helvetica" w:eastAsia="Times New Roman" w:hAnsi="Helvetica" w:cs="Helvetica"/>
          <w:color w:val="000000"/>
          <w:sz w:val="24"/>
          <w:szCs w:val="24"/>
        </w:rPr>
        <w:t>) character to separate the coordinates.</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For example, a geocode for "Winnetka" generally returns this suburb of Chicago:</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Request: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lastRenderedPageBreak/>
        <w:t>http://maps.googleapis.com/maps/api/geocode/json?address=Winnetka&amp;sensor=false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Response: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"status"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"OK"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"results"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 IL,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"address_components"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"Illinois"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"IL"</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"United States"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"country"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"geometry"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42.1083080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87.7417070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"location_type"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"APPROXIMATE"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"viewport"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42.0917501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87.7737218</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42.1248616</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87.7096922</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"bounds"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42.0885320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87.7715480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42.1284090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87.7110160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666600"/>
          <w:sz w:val="18"/>
        </w:rPr>
        <w:t>}</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However, adding a </w:t>
      </w:r>
      <w:r w:rsidRPr="00F757E2">
        <w:rPr>
          <w:rFonts w:ascii="Courier New" w:eastAsia="Times New Roman" w:hAnsi="Courier New" w:cs="Courier New"/>
          <w:color w:val="007000"/>
          <w:sz w:val="20"/>
        </w:rPr>
        <w:t>bounds</w:t>
      </w:r>
      <w:r w:rsidRPr="00F757E2">
        <w:rPr>
          <w:rFonts w:ascii="Helvetica" w:eastAsia="Times New Roman" w:hAnsi="Helvetica" w:cs="Helvetica"/>
          <w:color w:val="000000"/>
          <w:sz w:val="24"/>
          <w:szCs w:val="24"/>
        </w:rPr>
        <w:t> argument defining a bounding box for the San Fernando Valley of Los Angeles results in this geocode returning the neighborhood named "Winnetka" in that location:</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Request: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http://maps.googleapis.com/maps/api/geocode/json?address=Winnetka&amp;bounds=34.172684,-118.604794|34.236144,-118.500938&amp;sensor=false</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Response: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"status"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"OK"</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"results"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"sublocality"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"formatted_address"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 California, USA"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"address_components"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"Winnetka"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"sublocality"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"Los Angeles"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"Los Angeles"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"administrative_area_level_3"</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"Los Angeles"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"Los Angeles"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"administrative_area_level_2"</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"California"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"CA"</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"administrative_area_level_1"</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lastRenderedPageBreak/>
        <w:t xml:space="preserve">      </w:t>
      </w:r>
      <w:r w:rsidRPr="00F757E2">
        <w:rPr>
          <w:rFonts w:ascii="Courier New" w:eastAsia="Times New Roman" w:hAnsi="Courier New" w:cs="Courier New"/>
          <w:color w:val="008800"/>
          <w:sz w:val="18"/>
        </w:rPr>
        <w:t>"long_name"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"United States"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"short_name"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"US"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"types"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"country"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"political"</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"geometry"</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34.2131710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118.5710220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"location_type"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"APPROXIMATE"</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"viewport"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34.1947148</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118.6030368</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34.2316232</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118.5390072</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"bounds"</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"southwest"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34.1791050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118.5883200</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"northeast"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"lat"</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6666"/>
          <w:sz w:val="18"/>
        </w:rPr>
        <w:t>34.2353090</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008800"/>
          <w:sz w:val="18"/>
        </w:rPr>
        <w:t>"lng"</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6666"/>
          <w:sz w:val="18"/>
        </w:rPr>
        <w:t>118.5534191</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rPr>
        <w:t xml:space="preserve"> </w:t>
      </w:r>
      <w:r w:rsidRPr="00F757E2">
        <w:rPr>
          <w:rFonts w:ascii="Courier New" w:eastAsia="Times New Roman" w:hAnsi="Courier New" w:cs="Courier New"/>
          <w:color w:val="666600"/>
          <w:sz w:val="18"/>
        </w:rPr>
        <w:t>]</w:t>
      </w:r>
      <w:r w:rsidRPr="00F757E2">
        <w:rPr>
          <w:rFonts w:ascii="Courier New" w:eastAsia="Times New Roman" w:hAnsi="Courier New" w:cs="Courier New"/>
          <w:color w:val="000000"/>
          <w:sz w:val="18"/>
          <w:szCs w:val="18"/>
        </w:rPr>
        <w:br/>
      </w:r>
      <w:r w:rsidRPr="00F757E2">
        <w:rPr>
          <w:rFonts w:ascii="Courier New" w:eastAsia="Times New Roman" w:hAnsi="Courier New" w:cs="Courier New"/>
          <w:color w:val="666600"/>
          <w:sz w:val="18"/>
        </w:rPr>
        <w:t>}</w:t>
      </w:r>
    </w:p>
    <w:p w:rsidR="00F757E2" w:rsidRPr="00F757E2" w:rsidRDefault="00F757E2" w:rsidP="00F757E2">
      <w:pPr>
        <w:pBdr>
          <w:top w:val="single" w:sz="8" w:space="1" w:color="3366CC"/>
        </w:pBdr>
        <w:shd w:val="clear" w:color="auto" w:fill="E5ECF9"/>
        <w:spacing w:before="480" w:after="0" w:line="240" w:lineRule="auto"/>
        <w:ind w:left="-192"/>
        <w:outlineLvl w:val="0"/>
        <w:rPr>
          <w:rFonts w:ascii="Helvetica" w:eastAsia="Times New Roman" w:hAnsi="Helvetica" w:cs="Helvetica"/>
          <w:b/>
          <w:bCs/>
          <w:color w:val="000000"/>
          <w:kern w:val="36"/>
          <w:sz w:val="33"/>
          <w:szCs w:val="33"/>
        </w:rPr>
      </w:pPr>
      <w:r w:rsidRPr="00F757E2">
        <w:rPr>
          <w:rFonts w:ascii="Helvetica" w:eastAsia="Times New Roman" w:hAnsi="Helvetica" w:cs="Helvetica"/>
          <w:b/>
          <w:bCs/>
          <w:color w:val="000000"/>
          <w:kern w:val="36"/>
          <w:sz w:val="33"/>
          <w:szCs w:val="33"/>
        </w:rPr>
        <w:t>Region Biasing</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The Google Geocoding API returns address results influenced by the region (typically the country) from which the request is sent. For example, searches for "San Francisco" may return different results if sent from a domain within the United States than one sent from Spain.</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You can set the Geocoding API to return results biased to a particular region using the </w:t>
      </w:r>
      <w:r w:rsidRPr="00F757E2">
        <w:rPr>
          <w:rFonts w:ascii="Courier New" w:eastAsia="Times New Roman" w:hAnsi="Courier New" w:cs="Courier New"/>
          <w:color w:val="007000"/>
          <w:sz w:val="20"/>
        </w:rPr>
        <w:t>region</w:t>
      </w:r>
      <w:r w:rsidRPr="00F757E2">
        <w:rPr>
          <w:rFonts w:ascii="Helvetica" w:eastAsia="Times New Roman" w:hAnsi="Helvetica" w:cs="Helvetica"/>
          <w:color w:val="000000"/>
          <w:sz w:val="24"/>
          <w:szCs w:val="24"/>
        </w:rPr>
        <w:t> parameter. This parameter takes a</w:t>
      </w:r>
      <w:hyperlink r:id="rId35" w:history="1">
        <w:r w:rsidRPr="00F757E2">
          <w:rPr>
            <w:rFonts w:ascii="Helvetica" w:eastAsia="Times New Roman" w:hAnsi="Helvetica" w:cs="Helvetica"/>
            <w:color w:val="0000CC"/>
            <w:sz w:val="24"/>
            <w:szCs w:val="24"/>
            <w:u w:val="single"/>
          </w:rPr>
          <w:t>ccTLD</w:t>
        </w:r>
      </w:hyperlink>
      <w:r w:rsidRPr="00F757E2">
        <w:rPr>
          <w:rFonts w:ascii="Helvetica" w:eastAsia="Times New Roman" w:hAnsi="Helvetica" w:cs="Helvetica"/>
          <w:color w:val="000000"/>
          <w:sz w:val="24"/>
          <w:szCs w:val="24"/>
        </w:rPr>
        <w:t xml:space="preserve"> (country code top-level domain) argument specifying the region bias. Most ccTLD codes are identical to ISO 3166-1 </w:t>
      </w:r>
      <w:r w:rsidRPr="00F757E2">
        <w:rPr>
          <w:rFonts w:ascii="Helvetica" w:eastAsia="Times New Roman" w:hAnsi="Helvetica" w:cs="Helvetica"/>
          <w:color w:val="000000"/>
          <w:sz w:val="24"/>
          <w:szCs w:val="24"/>
        </w:rPr>
        <w:lastRenderedPageBreak/>
        <w:t>codes, with some notable exceptions. For example, the United Kingdom's ccTLD is "uk" (</w:t>
      </w:r>
      <w:r w:rsidRPr="00F757E2">
        <w:rPr>
          <w:rFonts w:ascii="Courier New" w:eastAsia="Times New Roman" w:hAnsi="Courier New" w:cs="Courier New"/>
          <w:color w:val="007000"/>
          <w:sz w:val="20"/>
        </w:rPr>
        <w:t>.co.uk</w:t>
      </w:r>
      <w:r w:rsidRPr="00F757E2">
        <w:rPr>
          <w:rFonts w:ascii="Helvetica" w:eastAsia="Times New Roman" w:hAnsi="Helvetica" w:cs="Helvetica"/>
          <w:color w:val="000000"/>
          <w:sz w:val="24"/>
          <w:szCs w:val="24"/>
        </w:rPr>
        <w:t>) while its ISO 3166-1 code is "gb" (technically for the entity of "The United Kingdom of Great Britain and Northern Ireland").</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Geocoding results can be biased for every domain in which the main Google Maps application is officially launched. Note that biasing only </w:t>
      </w:r>
      <w:r w:rsidRPr="00F757E2">
        <w:rPr>
          <w:rFonts w:ascii="Helvetica" w:eastAsia="Times New Roman" w:hAnsi="Helvetica" w:cs="Helvetica"/>
          <w:i/>
          <w:iCs/>
          <w:color w:val="000000"/>
          <w:sz w:val="24"/>
          <w:szCs w:val="24"/>
        </w:rPr>
        <w:t>prefers</w:t>
      </w:r>
      <w:r w:rsidRPr="00F757E2">
        <w:rPr>
          <w:rFonts w:ascii="Helvetica" w:eastAsia="Times New Roman" w:hAnsi="Helvetica" w:cs="Helvetica"/>
          <w:color w:val="000000"/>
          <w:sz w:val="24"/>
          <w:szCs w:val="24"/>
        </w:rPr>
        <w:t> results for a specific domain; if more relevant results exist outside of this domain, they may be included.</w:t>
      </w: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For example, a geocode for "Toledo" returns this result, as the default domain for the Geocoding API is set to the United States: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http://maps.googleapis.com/maps/api/geocode/json?address=Toledo&amp;sensor=false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Returns: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"status": "OK",</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"results":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"locality",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"formatted_address": "Toledo, OH, USA",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"address_components":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"Toledo",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"Toledo",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"locality",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"Ohio",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"OH",</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"administrative_area_level_1",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"United States",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"US",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lastRenderedPageBreak/>
        <w:t xml:space="preserve">      "types": [ "country",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"geometry":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"location":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41.6529200,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-83.5777820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"location_type": "APPROXIMATE",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"viewport":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"southwest":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41.5861889,</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-83.7058414</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"northeast":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41.7195821,</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-83.4497226</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"bounds":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"southwest":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41.5803170,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-83.6947540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"northeast":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lastRenderedPageBreak/>
        <w:t xml:space="preserve">          "lat": 41.7326310,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-83.4545660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p>
    <w:p w:rsidR="00F757E2" w:rsidRPr="00F757E2" w:rsidRDefault="00F757E2" w:rsidP="00F757E2">
      <w:pPr>
        <w:spacing w:after="0" w:line="307" w:lineRule="atLeast"/>
        <w:rPr>
          <w:rFonts w:ascii="Helvetica" w:eastAsia="Times New Roman" w:hAnsi="Helvetica" w:cs="Helvetica"/>
          <w:color w:val="000000"/>
          <w:sz w:val="24"/>
          <w:szCs w:val="24"/>
        </w:rPr>
      </w:pPr>
      <w:r w:rsidRPr="00F757E2">
        <w:rPr>
          <w:rFonts w:ascii="Helvetica" w:eastAsia="Times New Roman" w:hAnsi="Helvetica" w:cs="Helvetica"/>
          <w:color w:val="000000"/>
          <w:sz w:val="24"/>
          <w:szCs w:val="24"/>
        </w:rPr>
        <w:t>A geocode for "Toledo" with </w:t>
      </w:r>
      <w:r w:rsidRPr="00F757E2">
        <w:rPr>
          <w:rFonts w:ascii="Courier New" w:eastAsia="Times New Roman" w:hAnsi="Courier New" w:cs="Courier New"/>
          <w:color w:val="007000"/>
          <w:sz w:val="20"/>
        </w:rPr>
        <w:t>region=es</w:t>
      </w:r>
      <w:r w:rsidRPr="00F757E2">
        <w:rPr>
          <w:rFonts w:ascii="Helvetica" w:eastAsia="Times New Roman" w:hAnsi="Helvetica" w:cs="Helvetica"/>
          <w:color w:val="000000"/>
          <w:sz w:val="24"/>
          <w:szCs w:val="24"/>
        </w:rPr>
        <w:t> (Spain) will return the Spanish city:</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http://maps.googleapis.com/maps/api/geocode/json?address=Toledo&amp;sensor=false&amp;region=es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Returns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"status": "OK",</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"results":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"locality",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"formatted_address": "Toledo, España",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"address_components":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"Toledo",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"Toledo",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"locality",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lastRenderedPageBreak/>
        <w:t xml:space="preserve">      "long_name": "Toledo",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"TO",</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"administrative_area_level_2",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"Castilla-La Mancha",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"CM",</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"administrative_area_level_1",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"long_name": "España",</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"short_name": "ES",</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"types": [ "country", "political"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"geometry":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"location":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39.8567775,</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-4.0244759</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"location_type": "APPROXIMATE",</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"viewport":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"southwest":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39.7882200,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-4.1525353</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"northeast":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lastRenderedPageBreak/>
        <w:t xml:space="preserve">          "lat": 39.9252666,</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-3.8964165</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"bounds":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"southwest":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39.8105550,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-4.1796354</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"northeast":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"lat": 39.9250920,</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"lng": -3.8147915</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 xml:space="preserve">  } ]</w:t>
      </w:r>
    </w:p>
    <w:p w:rsidR="00F757E2" w:rsidRPr="00F757E2" w:rsidRDefault="00F757E2" w:rsidP="00F757E2">
      <w:pPr>
        <w:pBdr>
          <w:top w:val="single" w:sz="8" w:space="12" w:color="BBBBBB"/>
          <w:left w:val="single" w:sz="8" w:space="12" w:color="BBBBBB"/>
          <w:bottom w:val="single" w:sz="8" w:space="12" w:color="BBBBBB"/>
          <w:right w:val="single" w:sz="8"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8" w:lineRule="atLeast"/>
        <w:rPr>
          <w:rFonts w:ascii="Courier New" w:eastAsia="Times New Roman" w:hAnsi="Courier New" w:cs="Courier New"/>
          <w:color w:val="007000"/>
          <w:sz w:val="18"/>
          <w:szCs w:val="18"/>
        </w:rPr>
      </w:pPr>
      <w:r w:rsidRPr="00F757E2">
        <w:rPr>
          <w:rFonts w:ascii="Courier New" w:eastAsia="Times New Roman" w:hAnsi="Courier New" w:cs="Courier New"/>
          <w:color w:val="007000"/>
          <w:sz w:val="18"/>
          <w:szCs w:val="18"/>
        </w:rPr>
        <w:t>}</w:t>
      </w:r>
    </w:p>
    <w:p w:rsidR="00596BD6" w:rsidRDefault="00596BD6"/>
    <w:sectPr w:rsidR="00596BD6" w:rsidSect="00596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7726"/>
    <w:multiLevelType w:val="multilevel"/>
    <w:tmpl w:val="5D3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39F7"/>
    <w:multiLevelType w:val="multilevel"/>
    <w:tmpl w:val="85CA1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F15E7"/>
    <w:multiLevelType w:val="multilevel"/>
    <w:tmpl w:val="FBE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85FD9"/>
    <w:multiLevelType w:val="multilevel"/>
    <w:tmpl w:val="813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06D6A"/>
    <w:multiLevelType w:val="multilevel"/>
    <w:tmpl w:val="710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204C4"/>
    <w:multiLevelType w:val="multilevel"/>
    <w:tmpl w:val="EFE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65040"/>
    <w:multiLevelType w:val="multilevel"/>
    <w:tmpl w:val="B53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E4DFC"/>
    <w:multiLevelType w:val="multilevel"/>
    <w:tmpl w:val="09A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666353"/>
    <w:multiLevelType w:val="multilevel"/>
    <w:tmpl w:val="5CF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77B78"/>
    <w:multiLevelType w:val="multilevel"/>
    <w:tmpl w:val="E65C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6"/>
  </w:num>
  <w:num w:numId="8">
    <w:abstractNumId w:val="9"/>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F757E2"/>
    <w:rsid w:val="00596BD6"/>
    <w:rsid w:val="00F75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D6"/>
  </w:style>
  <w:style w:type="paragraph" w:styleId="Heading1">
    <w:name w:val="heading 1"/>
    <w:basedOn w:val="Normal"/>
    <w:link w:val="Heading1Char"/>
    <w:uiPriority w:val="9"/>
    <w:qFormat/>
    <w:rsid w:val="00F75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7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7E2"/>
    <w:rPr>
      <w:rFonts w:ascii="Times New Roman" w:eastAsia="Times New Roman" w:hAnsi="Times New Roman" w:cs="Times New Roman"/>
      <w:b/>
      <w:bCs/>
      <w:sz w:val="36"/>
      <w:szCs w:val="36"/>
    </w:rPr>
  </w:style>
  <w:style w:type="character" w:customStyle="1" w:styleId="apple-style-span">
    <w:name w:val="apple-style-span"/>
    <w:basedOn w:val="DefaultParagraphFont"/>
    <w:rsid w:val="00F757E2"/>
  </w:style>
  <w:style w:type="character" w:styleId="Hyperlink">
    <w:name w:val="Hyperlink"/>
    <w:basedOn w:val="DefaultParagraphFont"/>
    <w:uiPriority w:val="99"/>
    <w:semiHidden/>
    <w:unhideWhenUsed/>
    <w:rsid w:val="00F757E2"/>
    <w:rPr>
      <w:color w:val="0000FF"/>
      <w:u w:val="single"/>
    </w:rPr>
  </w:style>
  <w:style w:type="character" w:styleId="FollowedHyperlink">
    <w:name w:val="FollowedHyperlink"/>
    <w:basedOn w:val="DefaultParagraphFont"/>
    <w:uiPriority w:val="99"/>
    <w:semiHidden/>
    <w:unhideWhenUsed/>
    <w:rsid w:val="00F757E2"/>
    <w:rPr>
      <w:color w:val="800080"/>
      <w:u w:val="single"/>
    </w:rPr>
  </w:style>
  <w:style w:type="paragraph" w:styleId="NormalWeb">
    <w:name w:val="Normal (Web)"/>
    <w:basedOn w:val="Normal"/>
    <w:uiPriority w:val="99"/>
    <w:semiHidden/>
    <w:unhideWhenUsed/>
    <w:rsid w:val="00F75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7E2"/>
  </w:style>
  <w:style w:type="character" w:styleId="HTMLCode">
    <w:name w:val="HTML Code"/>
    <w:basedOn w:val="DefaultParagraphFont"/>
    <w:uiPriority w:val="99"/>
    <w:semiHidden/>
    <w:unhideWhenUsed/>
    <w:rsid w:val="00F757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7E2"/>
    <w:rPr>
      <w:rFonts w:ascii="Courier New" w:eastAsia="Times New Roman" w:hAnsi="Courier New" w:cs="Courier New"/>
      <w:sz w:val="20"/>
      <w:szCs w:val="20"/>
    </w:rPr>
  </w:style>
  <w:style w:type="character" w:styleId="Strong">
    <w:name w:val="Strong"/>
    <w:basedOn w:val="DefaultParagraphFont"/>
    <w:uiPriority w:val="22"/>
    <w:qFormat/>
    <w:rsid w:val="00F757E2"/>
    <w:rPr>
      <w:b/>
      <w:bCs/>
    </w:rPr>
  </w:style>
  <w:style w:type="character" w:styleId="HTMLVariable">
    <w:name w:val="HTML Variable"/>
    <w:basedOn w:val="DefaultParagraphFont"/>
    <w:uiPriority w:val="99"/>
    <w:semiHidden/>
    <w:unhideWhenUsed/>
    <w:rsid w:val="00F757E2"/>
    <w:rPr>
      <w:i/>
      <w:iCs/>
    </w:rPr>
  </w:style>
  <w:style w:type="character" w:customStyle="1" w:styleId="pln">
    <w:name w:val="pln"/>
    <w:basedOn w:val="DefaultParagraphFont"/>
    <w:rsid w:val="00F757E2"/>
  </w:style>
  <w:style w:type="character" w:customStyle="1" w:styleId="pun">
    <w:name w:val="pun"/>
    <w:basedOn w:val="DefaultParagraphFont"/>
    <w:rsid w:val="00F757E2"/>
  </w:style>
  <w:style w:type="character" w:customStyle="1" w:styleId="com">
    <w:name w:val="com"/>
    <w:basedOn w:val="DefaultParagraphFont"/>
    <w:rsid w:val="00F757E2"/>
  </w:style>
  <w:style w:type="character" w:customStyle="1" w:styleId="str">
    <w:name w:val="str"/>
    <w:basedOn w:val="DefaultParagraphFont"/>
    <w:rsid w:val="00F757E2"/>
  </w:style>
  <w:style w:type="character" w:customStyle="1" w:styleId="lit">
    <w:name w:val="lit"/>
    <w:basedOn w:val="DefaultParagraphFont"/>
    <w:rsid w:val="00F757E2"/>
  </w:style>
  <w:style w:type="character" w:customStyle="1" w:styleId="tag">
    <w:name w:val="tag"/>
    <w:basedOn w:val="DefaultParagraphFont"/>
    <w:rsid w:val="00F757E2"/>
  </w:style>
  <w:style w:type="paragraph" w:customStyle="1" w:styleId="note">
    <w:name w:val="note"/>
    <w:basedOn w:val="Normal"/>
    <w:rsid w:val="00F75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F757E2"/>
  </w:style>
  <w:style w:type="character" w:styleId="Emphasis">
    <w:name w:val="Emphasis"/>
    <w:basedOn w:val="DefaultParagraphFont"/>
    <w:uiPriority w:val="20"/>
    <w:qFormat/>
    <w:rsid w:val="00F757E2"/>
    <w:rPr>
      <w:i/>
      <w:iCs/>
    </w:rPr>
  </w:style>
</w:styles>
</file>

<file path=word/webSettings.xml><?xml version="1.0" encoding="utf-8"?>
<w:webSettings xmlns:r="http://schemas.openxmlformats.org/officeDocument/2006/relationships" xmlns:w="http://schemas.openxmlformats.org/wordprocessingml/2006/main">
  <w:divs>
    <w:div w:id="1609044950">
      <w:bodyDiv w:val="1"/>
      <w:marLeft w:val="0"/>
      <w:marRight w:val="0"/>
      <w:marTop w:val="0"/>
      <w:marBottom w:val="0"/>
      <w:divBdr>
        <w:top w:val="none" w:sz="0" w:space="0" w:color="auto"/>
        <w:left w:val="none" w:sz="0" w:space="0" w:color="auto"/>
        <w:bottom w:val="none" w:sz="0" w:space="0" w:color="auto"/>
        <w:right w:val="none" w:sz="0" w:space="0" w:color="auto"/>
      </w:divBdr>
      <w:divsChild>
        <w:div w:id="1170294403">
          <w:marLeft w:val="0"/>
          <w:marRight w:val="0"/>
          <w:marTop w:val="0"/>
          <w:marBottom w:val="0"/>
          <w:divBdr>
            <w:top w:val="none" w:sz="0" w:space="0" w:color="auto"/>
            <w:left w:val="none" w:sz="0" w:space="0" w:color="auto"/>
            <w:bottom w:val="none" w:sz="0" w:space="0" w:color="auto"/>
            <w:right w:val="none" w:sz="0" w:space="0" w:color="auto"/>
          </w:divBdr>
        </w:div>
        <w:div w:id="967861449">
          <w:marLeft w:val="0"/>
          <w:marRight w:val="0"/>
          <w:marTop w:val="240"/>
          <w:marBottom w:val="0"/>
          <w:divBdr>
            <w:top w:val="single" w:sz="8" w:space="0" w:color="3366CC"/>
            <w:left w:val="single" w:sz="8" w:space="11" w:color="3366CC"/>
            <w:bottom w:val="single" w:sz="8" w:space="11" w:color="3366CC"/>
            <w:right w:val="single" w:sz="8" w:space="11" w:color="3366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maps/documentation/geocoding/" TargetMode="External"/><Relationship Id="rId13" Type="http://schemas.openxmlformats.org/officeDocument/2006/relationships/hyperlink" Target="http://code.google.com/apis/maps/documentation/geocoding/" TargetMode="External"/><Relationship Id="rId18" Type="http://schemas.openxmlformats.org/officeDocument/2006/relationships/hyperlink" Target="http://code.google.com/apis/maps/documentation/geocoding/v2/index.html" TargetMode="External"/><Relationship Id="rId26" Type="http://schemas.openxmlformats.org/officeDocument/2006/relationships/hyperlink" Target="http://code.google.com/apis/maps/faq.html" TargetMode="External"/><Relationship Id="rId3" Type="http://schemas.openxmlformats.org/officeDocument/2006/relationships/settings" Target="settings.xml"/><Relationship Id="rId21" Type="http://schemas.openxmlformats.org/officeDocument/2006/relationships/hyperlink" Target="http://code.google.com/apis/maps/documentation/javascript/services.html" TargetMode="External"/><Relationship Id="rId34" Type="http://schemas.openxmlformats.org/officeDocument/2006/relationships/hyperlink" Target="http://code.google.com/apis/maps/documentation/geocoding/" TargetMode="External"/><Relationship Id="rId7" Type="http://schemas.openxmlformats.org/officeDocument/2006/relationships/hyperlink" Target="http://code.google.com/apis/maps/documentation/geocoding/" TargetMode="External"/><Relationship Id="rId12" Type="http://schemas.openxmlformats.org/officeDocument/2006/relationships/hyperlink" Target="http://code.google.com/apis/maps/documentation/geocoding/" TargetMode="External"/><Relationship Id="rId17" Type="http://schemas.openxmlformats.org/officeDocument/2006/relationships/hyperlink" Target="http://code.google.com/apis/maps/documentation/geocoding/" TargetMode="External"/><Relationship Id="rId25" Type="http://schemas.openxmlformats.org/officeDocument/2006/relationships/hyperlink" Target="http://code.google.com/apis/maps/documentation/geocoding/" TargetMode="External"/><Relationship Id="rId33" Type="http://schemas.openxmlformats.org/officeDocument/2006/relationships/hyperlink" Target="http://code.google.com/apis/maps/documentation/webservices/index.html" TargetMode="External"/><Relationship Id="rId2" Type="http://schemas.openxmlformats.org/officeDocument/2006/relationships/styles" Target="styles.xml"/><Relationship Id="rId16" Type="http://schemas.openxmlformats.org/officeDocument/2006/relationships/hyperlink" Target="http://code.google.com/apis/maps/documentation/geocoding/" TargetMode="External"/><Relationship Id="rId20" Type="http://schemas.openxmlformats.org/officeDocument/2006/relationships/hyperlink" Target="http://code.google.com/apis/maps/documentation/services.html" TargetMode="External"/><Relationship Id="rId29" Type="http://schemas.openxmlformats.org/officeDocument/2006/relationships/hyperlink" Target="http://code.google.com/apis/maps/documentation/webservices/index.html" TargetMode="External"/><Relationship Id="rId1" Type="http://schemas.openxmlformats.org/officeDocument/2006/relationships/numbering" Target="numbering.xml"/><Relationship Id="rId6" Type="http://schemas.openxmlformats.org/officeDocument/2006/relationships/hyperlink" Target="http://code.google.com/apis/maps/documentation/geocoding/" TargetMode="External"/><Relationship Id="rId11" Type="http://schemas.openxmlformats.org/officeDocument/2006/relationships/hyperlink" Target="http://code.google.com/apis/maps/documentation/geocoding/" TargetMode="External"/><Relationship Id="rId24" Type="http://schemas.openxmlformats.org/officeDocument/2006/relationships/hyperlink" Target="http://code.google.com/apis/maps/documentation/geocoding/" TargetMode="External"/><Relationship Id="rId32" Type="http://schemas.openxmlformats.org/officeDocument/2006/relationships/hyperlink" Target="http://en.wikipedia.org/wiki/Farallon_Islands" TargetMode="External"/><Relationship Id="rId37" Type="http://schemas.openxmlformats.org/officeDocument/2006/relationships/theme" Target="theme/theme1.xml"/><Relationship Id="rId5" Type="http://schemas.openxmlformats.org/officeDocument/2006/relationships/hyperlink" Target="http://code.google.com/apis/maps/documentation/geocoding/" TargetMode="External"/><Relationship Id="rId15" Type="http://schemas.openxmlformats.org/officeDocument/2006/relationships/hyperlink" Target="http://code.google.com/apis/maps/documentation/geocoding/" TargetMode="External"/><Relationship Id="rId23" Type="http://schemas.openxmlformats.org/officeDocument/2006/relationships/hyperlink" Target="http://code.google.com/apis/maps/terms.html" TargetMode="External"/><Relationship Id="rId28" Type="http://schemas.openxmlformats.org/officeDocument/2006/relationships/hyperlink" Target="http://code.google.com/apis/maps/documentation/geocoding/" TargetMode="External"/><Relationship Id="rId36" Type="http://schemas.openxmlformats.org/officeDocument/2006/relationships/fontTable" Target="fontTable.xml"/><Relationship Id="rId10" Type="http://schemas.openxmlformats.org/officeDocument/2006/relationships/hyperlink" Target="http://code.google.com/apis/maps/documentation/geocoding/" TargetMode="External"/><Relationship Id="rId19" Type="http://schemas.openxmlformats.org/officeDocument/2006/relationships/hyperlink" Target="http://code.google.com/apis/maps/documentation/javascript/services.html" TargetMode="External"/><Relationship Id="rId31" Type="http://schemas.openxmlformats.org/officeDocument/2006/relationships/hyperlink" Target="http://code.google.com/apis/maps/documentation/webservices/index.html" TargetMode="External"/><Relationship Id="rId4" Type="http://schemas.openxmlformats.org/officeDocument/2006/relationships/webSettings" Target="webSettings.xml"/><Relationship Id="rId9" Type="http://schemas.openxmlformats.org/officeDocument/2006/relationships/hyperlink" Target="http://code.google.com/apis/maps/documentation/geocoding/" TargetMode="External"/><Relationship Id="rId14" Type="http://schemas.openxmlformats.org/officeDocument/2006/relationships/hyperlink" Target="http://code.google.com/apis/maps/documentation/geocoding/" TargetMode="External"/><Relationship Id="rId22" Type="http://schemas.openxmlformats.org/officeDocument/2006/relationships/hyperlink" Target="http://code.google.com/apis/maps/documentation/flash/services.html" TargetMode="External"/><Relationship Id="rId27" Type="http://schemas.openxmlformats.org/officeDocument/2006/relationships/hyperlink" Target="http://code.google.com/apis/maps/documentation/geocoding/" TargetMode="External"/><Relationship Id="rId30" Type="http://schemas.openxmlformats.org/officeDocument/2006/relationships/hyperlink" Target="http://code.google.com/apis/maps/documentation/geocoding/" TargetMode="External"/><Relationship Id="rId35" Type="http://schemas.openxmlformats.org/officeDocument/2006/relationships/hyperlink" Target="http://en.wikipedia.org/wiki/CcT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4878</Words>
  <Characters>27811</Characters>
  <Application>Microsoft Office Word</Application>
  <DocSecurity>0</DocSecurity>
  <Lines>231</Lines>
  <Paragraphs>65</Paragraphs>
  <ScaleCrop>false</ScaleCrop>
  <Company/>
  <LinksUpToDate>false</LinksUpToDate>
  <CharactersWithSpaces>32624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wavejumper</dc:creator>
  <cp:keywords/>
  <dc:description/>
  <cp:lastModifiedBy>wavejumper</cp:lastModifiedBy>
  <cp:revision>2</cp:revision>
  <dcterms:created xsi:type="dcterms:W3CDTF">2011-11-11T12:48:00Z</dcterms:created>
  <dcterms:modified xsi:type="dcterms:W3CDTF">2011-11-11T12:49:00Z</dcterms:modified>
</cp:coreProperties>
</file>