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5956" w:rsidRDefault="00F64746" w:rsidP="00385956">
      <w:pPr>
        <w:pStyle w:val="NormalWeb"/>
        <w:jc w:val="center"/>
        <w:rPr>
          <w:b/>
          <w:bCs/>
          <w:sz w:val="40"/>
          <w:szCs w:val="40"/>
        </w:rPr>
      </w:pPr>
      <w:r>
        <w:rPr>
          <w:b/>
          <w:bCs/>
          <w:sz w:val="40"/>
          <w:szCs w:val="40"/>
        </w:rPr>
        <w:t xml:space="preserve">Summarization of </w:t>
      </w:r>
      <w:r w:rsidR="00385956">
        <w:rPr>
          <w:b/>
          <w:bCs/>
          <w:sz w:val="40"/>
          <w:szCs w:val="40"/>
        </w:rPr>
        <w:t>Research Paper</w:t>
      </w:r>
    </w:p>
    <w:p w:rsidR="00F64746" w:rsidRPr="00F64746" w:rsidRDefault="00385956" w:rsidP="00385956">
      <w:pPr>
        <w:pStyle w:val="NormalWeb"/>
        <w:jc w:val="center"/>
        <w:rPr>
          <w:b/>
          <w:bCs/>
          <w:sz w:val="40"/>
          <w:szCs w:val="40"/>
        </w:rPr>
      </w:pPr>
      <w:r>
        <w:rPr>
          <w:b/>
          <w:bCs/>
          <w:sz w:val="40"/>
          <w:szCs w:val="40"/>
        </w:rPr>
        <w:t>“</w:t>
      </w:r>
      <w:r w:rsidRPr="00385956">
        <w:rPr>
          <w:b/>
          <w:bCs/>
          <w:sz w:val="40"/>
          <w:szCs w:val="40"/>
        </w:rPr>
        <w:t>Attention Is All You Need"</w:t>
      </w:r>
    </w:p>
    <w:p w:rsidR="00F64746" w:rsidRDefault="00F64746" w:rsidP="00F64746">
      <w:pPr>
        <w:pStyle w:val="NormalWeb"/>
      </w:pPr>
    </w:p>
    <w:p w:rsidR="00F64746" w:rsidRDefault="00F64746" w:rsidP="00F64746">
      <w:pPr>
        <w:pStyle w:val="NormalWeb"/>
      </w:pPr>
    </w:p>
    <w:p w:rsidR="00F64746" w:rsidRPr="00C81FA9" w:rsidRDefault="00F64746" w:rsidP="00C81FA9">
      <w:pPr>
        <w:pStyle w:val="NormalWeb"/>
        <w:jc w:val="both"/>
        <w:rPr>
          <w:sz w:val="28"/>
          <w:szCs w:val="28"/>
        </w:rPr>
      </w:pPr>
      <w:r w:rsidRPr="00C81FA9">
        <w:rPr>
          <w:sz w:val="28"/>
          <w:szCs w:val="28"/>
        </w:rPr>
        <w:t>The research paper "Attention Is All You Need" presents the Transformer model, a novel neural network architecture for sequence transduction tasks such as machine translation. Unlike traditional models that rely on recurrent or convolutional neural networks, the Transformer uses only attention mechanisms to model input and output sequence dependencies.</w:t>
      </w:r>
    </w:p>
    <w:p w:rsidR="00F64746" w:rsidRPr="00C81FA9" w:rsidRDefault="00F64746" w:rsidP="00C81FA9">
      <w:pPr>
        <w:pStyle w:val="NormalWeb"/>
        <w:jc w:val="both"/>
        <w:rPr>
          <w:sz w:val="28"/>
          <w:szCs w:val="28"/>
        </w:rPr>
      </w:pPr>
      <w:r w:rsidRPr="00C81FA9">
        <w:rPr>
          <w:sz w:val="28"/>
          <w:szCs w:val="28"/>
        </w:rPr>
        <w:t>The Transformer architecture consists of an encoder and a decoder, each composed of multiple identical layers. Each layer has two main components: a multi-head self-attention mechanism and a position-wise fully connected feed-forward network. The attention mechanism allows the model to focus on different parts of the input sequence for each output element, providing a way to handle long-range dependencies more effectively than recurrent models. The self-attention mechanism operates in parallel, significantly improving computational efficiency and enabling the model to be trained faster and on larger datasets.</w:t>
      </w:r>
    </w:p>
    <w:p w:rsidR="00F64746" w:rsidRPr="00C81FA9" w:rsidRDefault="00F64746" w:rsidP="00C81FA9">
      <w:pPr>
        <w:pStyle w:val="NormalWeb"/>
        <w:jc w:val="both"/>
        <w:rPr>
          <w:sz w:val="28"/>
          <w:szCs w:val="28"/>
        </w:rPr>
      </w:pPr>
      <w:r w:rsidRPr="00C81FA9">
        <w:rPr>
          <w:sz w:val="28"/>
          <w:szCs w:val="28"/>
        </w:rPr>
        <w:t>A key innovation of the Transformer is its use of positional encoding to inject information about the position of tokens in the sequence. Since the model does not inherently capture token positions, these encodings are added to the input embeddings to give the model a sense of order.</w:t>
      </w:r>
    </w:p>
    <w:p w:rsidR="00F64746" w:rsidRPr="00C81FA9" w:rsidRDefault="00F64746" w:rsidP="00C81FA9">
      <w:pPr>
        <w:pStyle w:val="NormalWeb"/>
        <w:jc w:val="both"/>
        <w:rPr>
          <w:sz w:val="28"/>
          <w:szCs w:val="28"/>
        </w:rPr>
      </w:pPr>
      <w:r w:rsidRPr="00C81FA9">
        <w:rPr>
          <w:sz w:val="28"/>
          <w:szCs w:val="28"/>
        </w:rPr>
        <w:t>The authors conducted experiments on two major machine translation tasks: English-to-German and English-to-French translation. The Transformer achieved state-of-the-art results, outperforming existing models by a substantial margin. Specifically, it achieved a BLEU score of 28.4 on the WMT 2014 English-to-German task and 41.8 on the WMT 2014 English-to-French task. These results were obtained with significantly less training time and computational resources than previous models.</w:t>
      </w:r>
    </w:p>
    <w:p w:rsidR="00F64746" w:rsidRPr="00C81FA9" w:rsidRDefault="00F64746" w:rsidP="00C81FA9">
      <w:pPr>
        <w:pStyle w:val="NormalWeb"/>
        <w:jc w:val="both"/>
        <w:rPr>
          <w:sz w:val="28"/>
          <w:szCs w:val="28"/>
        </w:rPr>
      </w:pPr>
      <w:r w:rsidRPr="00C81FA9">
        <w:rPr>
          <w:sz w:val="28"/>
          <w:szCs w:val="28"/>
        </w:rPr>
        <w:t>The paper also explores various model variations, demonstrating the importance of different components and hyperparameters in achieving optimal performance. The Transformer model's success highlights the potential of attention mechanisms to revolutionize sequence transduction tasks, paving the way for further research and applications in natural language processing.</w:t>
      </w:r>
    </w:p>
    <w:p w:rsidR="00F64746" w:rsidRPr="00C81FA9" w:rsidRDefault="00F64746" w:rsidP="00C81FA9">
      <w:pPr>
        <w:pStyle w:val="NormalWeb"/>
        <w:jc w:val="both"/>
        <w:rPr>
          <w:sz w:val="28"/>
          <w:szCs w:val="28"/>
        </w:rPr>
      </w:pPr>
      <w:r w:rsidRPr="00C81FA9">
        <w:rPr>
          <w:sz w:val="28"/>
          <w:szCs w:val="28"/>
        </w:rPr>
        <w:lastRenderedPageBreak/>
        <w:t xml:space="preserve">In conclusion, the Transformer model revolutionizes sequence transduction tasks by using attention mechanisms without relying on recurrent or convolutional neural networks. Its architecture, consisting of multi-head self-attention mechanisms and position-wise feed-forward networks, effectively models long-range dependencies and improves computational efficiency. The model achieved state-of-the-art results in machine translation tasks, demonstrating superior performance with reduced training time and computational resources. The success of the Transformer highlights the significant potential of attention mechanisms in natural language processing and encourages further research and application in the </w:t>
      </w:r>
      <w:r w:rsidR="00C81FA9" w:rsidRPr="00C81FA9">
        <w:rPr>
          <w:sz w:val="28"/>
          <w:szCs w:val="28"/>
        </w:rPr>
        <w:t>field.</w:t>
      </w:r>
    </w:p>
    <w:p w:rsidR="0025336D" w:rsidRDefault="0025336D"/>
    <w:sectPr w:rsidR="00253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746"/>
    <w:rsid w:val="001A4A7B"/>
    <w:rsid w:val="0025336D"/>
    <w:rsid w:val="00385956"/>
    <w:rsid w:val="009377F4"/>
    <w:rsid w:val="00C81FA9"/>
    <w:rsid w:val="00F64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729490-8AEB-4FDC-8D70-6C3356AF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7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0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385</Words>
  <Characters>2503</Characters>
  <Application>Microsoft Office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NAGAR</dc:creator>
  <cp:keywords/>
  <dc:description/>
  <cp:lastModifiedBy>ANAND NAGAR</cp:lastModifiedBy>
  <cp:revision>2</cp:revision>
  <dcterms:created xsi:type="dcterms:W3CDTF">2024-07-21T07:14:00Z</dcterms:created>
  <dcterms:modified xsi:type="dcterms:W3CDTF">2024-07-21T16:55:00Z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bdfc9481-120b-4967-8570-fc286a775188</vt:lpwstr>
  </property>
</Properties>
</file>