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p14">
  <w:body>
    <w:bookmarkStart w:name="_Toc428792067" w:displacedByCustomXml="next" w:id="0"/>
    <w:sdt>
      <w:sdtPr>
        <w:id w:val="-1182281750"/>
        <w:docPartObj>
          <w:docPartGallery w:val="Cover Pages"/>
          <w:docPartUnique/>
        </w:docPartObj>
      </w:sdtPr>
      <w:sdtEndPr>
        <w:rPr>
          <w:rFonts w:ascii="Arial Narrow" w:hAnsi="Arial Narrow" w:eastAsia="Times New Roman" w:cs="Arial"/>
          <w:b/>
          <w:bCs/>
          <w:caps/>
          <w:kern w:val="32"/>
          <w:sz w:val="28"/>
          <w:szCs w:val="28"/>
        </w:rPr>
      </w:sdtEndPr>
      <w:sdtContent>
        <w:p w:rsidR="0028784B" w:rsidRDefault="0028784B" w14:paraId="759EFF5C" w14:textId="6F0638F5">
          <w:r>
            <w:rPr>
              <w:noProof/>
              <w:lang w:val="en-IN" w:eastAsia="en-IN"/>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149" style="position:absolute;margin-left:0;margin-top:0;width:8in;height:95.7pt;z-index:251762688;mso-width-percent:941;mso-height-percent:121;mso-top-percent:23;mso-position-horizontal:center;mso-position-horizontal-relative:page;mso-position-vertical-relative:page;mso-width-percent:941;mso-height-percent:121;mso-top-percent:23" coordsize="73152,12161" coordorigin="" o:spid="_x0000_s1026" w14:anchorId="799F5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v:fill type="frame" o:title="" recolor="t" rotate="t" r:id="rId13"/>
                    </v:rect>
                    <w10:wrap anchorx="page" anchory="page"/>
                  </v:group>
                </w:pict>
              </mc:Fallback>
            </mc:AlternateContent>
          </w:r>
          <w:r>
            <w:rPr>
              <w:noProof/>
              <w:lang w:val="en-IN" w:eastAsia="en-IN"/>
            </w:rPr>
            <mc:AlternateContent>
              <mc:Choice Requires="wps">
                <w:drawing>
                  <wp:anchor distT="0" distB="0" distL="114300" distR="114300" simplePos="0" relativeHeight="251760640" behindDoc="0" locked="0" layoutInCell="1" allowOverlap="1" wp14:anchorId="2D4CC9B5" wp14:editId="1B110ED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7C5C" w:rsidRDefault="00B97C5C" w14:paraId="06443055" w14:textId="3CD5271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2D4CC9B5">
                    <v:stroke joinstyle="miter"/>
                    <v:path gradientshapeok="t" o:connecttype="rect"/>
                  </v:shapetype>
                  <v:shape id="Text Box 152" style="position:absolute;margin-left:0;margin-top:0;width:8in;height:1in;z-index:2517606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v:textbox inset="126pt,0,54pt,0">
                      <w:txbxContent>
                        <w:p w:rsidR="00B97C5C" w:rsidRDefault="00B97C5C" w14:paraId="06443055" w14:textId="3CD5271A">
                          <w:pPr>
                            <w:pStyle w:val="NoSpacing"/>
                            <w:jc w:val="right"/>
                            <w:rPr>
                              <w:color w:val="595959" w:themeColor="text1" w:themeTint="A6"/>
                              <w:sz w:val="18"/>
                              <w:szCs w:val="18"/>
                            </w:rPr>
                          </w:pPr>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1664" behindDoc="0" locked="0" layoutInCell="1" allowOverlap="1" wp14:anchorId="1B65B769" wp14:editId="7873A64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7C5C" w:rsidRDefault="00B97C5C"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97C5C" w:rsidRDefault="00B97C5C" w14:paraId="4EFCFD31" w14:textId="042FFD34">
                                    <w:pPr>
                                      <w:pStyle w:val="NoSpacing"/>
                                      <w:jc w:val="right"/>
                                      <w:rPr>
                                        <w:color w:val="595959" w:themeColor="text1" w:themeTint="A6"/>
                                        <w:sz w:val="20"/>
                                        <w:szCs w:val="20"/>
                                      </w:rPr>
                                    </w:pPr>
                                    <w:r>
                                      <w:rPr>
                                        <w:color w:val="595959" w:themeColor="text1" w:themeTint="A6"/>
                                        <w:sz w:val="20"/>
                                        <w:szCs w:val="20"/>
                                      </w:rPr>
                                      <w:t xml:space="preserve">This document summarizes functional needs of operations that </w:t>
                                    </w:r>
                                    <w:proofErr w:type="gramStart"/>
                                    <w:r>
                                      <w:rPr>
                                        <w:color w:val="595959" w:themeColor="text1" w:themeTint="A6"/>
                                        <w:sz w:val="20"/>
                                        <w:szCs w:val="20"/>
                                      </w:rPr>
                                      <w:t>can be conducted</w:t>
                                    </w:r>
                                    <w:proofErr w:type="gramEnd"/>
                                    <w:r>
                                      <w:rPr>
                                        <w:color w:val="595959" w:themeColor="text1" w:themeTint="A6"/>
                                        <w:sz w:val="20"/>
                                        <w:szCs w:val="20"/>
                                      </w:rPr>
                                      <w:t xml:space="preserve"> on issued credit guarantee under Skill Scheme. These operations involve - searching &amp; viewing a CG, marking or unmarking a CG for NPA, marking the CG as Lapses &amp; releasing the ‘Lapse’ status and Closing a CG. </w:t>
                                    </w:r>
                                    <w:r>
                                      <w:rPr>
                                        <w:color w:val="595959" w:themeColor="text1" w:themeTint="A6"/>
                                        <w:sz w:val="20"/>
                                        <w:szCs w:val="20"/>
                                      </w:rPr>
                                      <w:b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w14:anchorId="1B65B769">
                    <v:textbox style="mso-fit-shape-to-text:t" inset="126pt,0,54pt,0">
                      <w:txbxContent>
                        <w:p w:rsidR="00B97C5C" w:rsidRDefault="00B97C5C" w14:paraId="00FEEDFF" w14:textId="77777777">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B97C5C" w:rsidRDefault="00B97C5C" w14:paraId="4EFCFD31" w14:textId="042FFD34">
                              <w:pPr>
                                <w:pStyle w:val="NoSpacing"/>
                                <w:jc w:val="right"/>
                                <w:rPr>
                                  <w:color w:val="595959" w:themeColor="text1" w:themeTint="A6"/>
                                  <w:sz w:val="20"/>
                                  <w:szCs w:val="20"/>
                                </w:rPr>
                              </w:pPr>
                              <w:r>
                                <w:rPr>
                                  <w:color w:val="595959" w:themeColor="text1" w:themeTint="A6"/>
                                  <w:sz w:val="20"/>
                                  <w:szCs w:val="20"/>
                                </w:rPr>
                                <w:t xml:space="preserve">This document summarizes functional needs of operations that </w:t>
                              </w:r>
                              <w:proofErr w:type="gramStart"/>
                              <w:r>
                                <w:rPr>
                                  <w:color w:val="595959" w:themeColor="text1" w:themeTint="A6"/>
                                  <w:sz w:val="20"/>
                                  <w:szCs w:val="20"/>
                                </w:rPr>
                                <w:t>can be conducted</w:t>
                              </w:r>
                              <w:proofErr w:type="gramEnd"/>
                              <w:r>
                                <w:rPr>
                                  <w:color w:val="595959" w:themeColor="text1" w:themeTint="A6"/>
                                  <w:sz w:val="20"/>
                                  <w:szCs w:val="20"/>
                                </w:rPr>
                                <w:t xml:space="preserve"> on issued credit guarantee under Skill Scheme. These operations involve - searching &amp; viewing a CG, marking or unmarking a CG for NPA, marking the CG as Lapses &amp; releasing the ‘Lapse’ status and Closing a CG. </w:t>
                              </w:r>
                              <w:r>
                                <w:rPr>
                                  <w:color w:val="595959" w:themeColor="text1" w:themeTint="A6"/>
                                  <w:sz w:val="20"/>
                                  <w:szCs w:val="20"/>
                                </w:rPr>
                                <w:br/>
                                <w:t xml:space="preserve">Intention is to collate &amp; track functional specifications of underlying business processes for Mudra loan guarantee business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7C5C" w:rsidRDefault="00B97C5C"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p w:rsidR="00B97C5C" w:rsidRDefault="00B97C5C" w14:paraId="01B0C5C0" w14:textId="2AC56A49">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5634A">
                                      <w:rPr>
                                        <w:color w:val="404040" w:themeColor="text1" w:themeTint="BF"/>
                                        <w:sz w:val="36"/>
                                        <w:szCs w:val="36"/>
                                      </w:rPr>
                                      <w:t>Credit Guarantee Operations</w:t>
                                    </w:r>
                                  </w:sdtContent>
                                </w:sdt>
                                <w:r>
                                  <w:rPr>
                                    <w:color w:val="404040" w:themeColor="text1" w:themeTint="BF"/>
                                    <w:sz w:val="36"/>
                                    <w:szCs w:val="36"/>
                                  </w:rPr>
                                  <w:t xml:space="preserve"> for Skill</w:t>
                                </w:r>
                                <w:r w:rsidRPr="0045634A">
                                  <w:rPr>
                                    <w:color w:val="404040" w:themeColor="text1" w:themeTint="BF"/>
                                    <w:sz w:val="36"/>
                                    <w:szCs w:val="36"/>
                                  </w:rPr>
                                  <w:t xml:space="preserve"> Loan</w:t>
                                </w:r>
                                <w:r>
                                  <w:rPr>
                                    <w:color w:val="404040" w:themeColor="text1" w:themeTint="BF"/>
                                    <w:sz w:val="36"/>
                                    <w:szCs w:val="36"/>
                                  </w:rPr>
                                  <w:t xml:space="preserve"> Scheme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w14:anchorId="5088EBD4">
                    <v:textbox inset="126pt,0,54pt,0">
                      <w:txbxContent>
                        <w:p w:rsidR="00B97C5C" w:rsidRDefault="00B97C5C" w14:paraId="5A8A2B6C" w14:textId="00F3060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p w:rsidR="00B97C5C" w:rsidRDefault="00B97C5C" w14:paraId="01B0C5C0" w14:textId="2AC56A49">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45634A">
                                <w:rPr>
                                  <w:color w:val="404040" w:themeColor="text1" w:themeTint="BF"/>
                                  <w:sz w:val="36"/>
                                  <w:szCs w:val="36"/>
                                </w:rPr>
                                <w:t>Credit Guarantee Operations</w:t>
                              </w:r>
                            </w:sdtContent>
                          </w:sdt>
                          <w:r>
                            <w:rPr>
                              <w:color w:val="404040" w:themeColor="text1" w:themeTint="BF"/>
                              <w:sz w:val="36"/>
                              <w:szCs w:val="36"/>
                            </w:rPr>
                            <w:t xml:space="preserve"> for Skill</w:t>
                          </w:r>
                          <w:r w:rsidRPr="0045634A">
                            <w:rPr>
                              <w:color w:val="404040" w:themeColor="text1" w:themeTint="BF"/>
                              <w:sz w:val="36"/>
                              <w:szCs w:val="36"/>
                            </w:rPr>
                            <w:t xml:space="preserve"> Loan</w:t>
                          </w:r>
                          <w:r>
                            <w:rPr>
                              <w:color w:val="404040" w:themeColor="text1" w:themeTint="BF"/>
                              <w:sz w:val="36"/>
                              <w:szCs w:val="36"/>
                            </w:rPr>
                            <w:t xml:space="preserve"> Scheme</w:t>
                          </w:r>
                        </w:p>
                      </w:txbxContent>
                    </v:textbox>
                    <w10:wrap type="square" anchorx="page" anchory="page"/>
                  </v:shape>
                </w:pict>
              </mc:Fallback>
            </mc:AlternateContent>
          </w:r>
        </w:p>
        <w:p w:rsidR="0028784B" w:rsidRDefault="0028784B" w14:paraId="30486A7A" w14:textId="60B08C05">
          <w:pPr>
            <w:rPr>
              <w:rFonts w:ascii="Arial Narrow" w:hAnsi="Arial Narrow" w:eastAsia="Times New Roman" w:cs="Arial"/>
              <w:b w:val="1"/>
              <w:bCs w:val="1"/>
              <w:caps w:val="1"/>
              <w:kern w:val="32"/>
              <w:sz w:val="28"/>
              <w:szCs w:val="28"/>
            </w:rPr>
          </w:pPr>
          <w:r w:rsidR="5BF4DC09">
            <w:rPr/>
            <w:t>ma</w:t>
          </w:r>
          <w:r w:rsidRPr="54AAEB80">
            <w:rPr>
              <w:rFonts w:ascii="Arial Narrow" w:hAnsi="Arial Narrow" w:eastAsia="Times New Roman" w:cs="Arial"/>
              <w:b w:val="1"/>
              <w:bCs w:val="1"/>
              <w:caps w:val="1"/>
              <w:sz w:val="28"/>
              <w:szCs w:val="28"/>
            </w:rPr>
            <w:br w:type="page"/>
          </w:r>
        </w:p>
      </w:sdtContent>
    </w:sdt>
    <w:p w:rsidR="0085005D" w:rsidRDefault="0085005D" w14:paraId="650E8767" w14:textId="77777777">
      <w:pPr>
        <w:rPr>
          <w:rFonts w:ascii="Arial Narrow" w:hAnsi="Arial Narrow" w:eastAsia="Times New Roman" w:cs="Arial"/>
          <w:b/>
          <w:bCs/>
          <w:caps/>
          <w:kern w:val="32"/>
          <w:sz w:val="28"/>
          <w:szCs w:val="28"/>
        </w:rPr>
      </w:pPr>
    </w:p>
    <w:p w:rsidR="004130C9" w:rsidP="0085005D" w:rsidRDefault="004130C9" w14:paraId="2AF2A9D4" w14:textId="77777777">
      <w:pPr>
        <w:rPr>
          <w:rFonts w:eastAsia="Times New Roman"/>
          <w:b/>
        </w:rPr>
      </w:pPr>
    </w:p>
    <w:p w:rsidR="004130C9" w:rsidP="0085005D" w:rsidRDefault="004130C9" w14:paraId="6E0F65BA" w14:textId="77777777">
      <w:pPr>
        <w:rPr>
          <w:rFonts w:eastAsia="Times New Roman"/>
          <w:b/>
        </w:rPr>
      </w:pPr>
    </w:p>
    <w:p w:rsidR="004130C9" w:rsidP="0085005D" w:rsidRDefault="004130C9" w14:paraId="5FBE88E7" w14:textId="77777777">
      <w:pPr>
        <w:rPr>
          <w:rFonts w:eastAsia="Times New Roman"/>
          <w:b/>
        </w:rPr>
      </w:pPr>
    </w:p>
    <w:p w:rsidRPr="00A72EC8" w:rsidR="0085005D" w:rsidP="0085005D" w:rsidRDefault="00A72EC8" w14:paraId="796D5993" w14:textId="66BBC695">
      <w:pPr>
        <w:rPr>
          <w:rFonts w:eastAsia="Times New Roman"/>
          <w:b/>
        </w:rPr>
      </w:pPr>
      <w:r w:rsidRPr="00A72EC8">
        <w:rPr>
          <w:rFonts w:eastAsia="Times New Roman"/>
          <w:b/>
        </w:rPr>
        <w:t xml:space="preserve">Document </w:t>
      </w:r>
      <w:r w:rsidRPr="00A72EC8" w:rsidR="0085005D">
        <w:rPr>
          <w:rFonts w:eastAsia="Times New Roman"/>
          <w:b/>
        </w:rPr>
        <w:t>Version History</w:t>
      </w:r>
    </w:p>
    <w:tbl>
      <w:tblPr>
        <w:tblStyle w:val="GridTable4-Accent3"/>
        <w:tblW w:w="0" w:type="auto"/>
        <w:tblLook w:val="04A0" w:firstRow="1" w:lastRow="0" w:firstColumn="1" w:lastColumn="0" w:noHBand="0" w:noVBand="1"/>
      </w:tblPr>
      <w:tblGrid>
        <w:gridCol w:w="1574"/>
        <w:gridCol w:w="3101"/>
        <w:gridCol w:w="1818"/>
        <w:gridCol w:w="2857"/>
      </w:tblGrid>
      <w:tr w:rsidRPr="0085005D" w:rsidR="0085005D" w:rsidTr="00551B6D" w14:paraId="12950338" w14:textId="3F10B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Pr="0085005D" w:rsidR="0085005D" w:rsidP="0085005D" w:rsidRDefault="0085005D" w14:paraId="7757D01B" w14:textId="267BBDF8">
            <w:pPr>
              <w:rPr>
                <w:rFonts w:eastAsia="Times New Roman"/>
                <w:b w:val="0"/>
                <w:bCs w:val="0"/>
              </w:rPr>
            </w:pPr>
            <w:r w:rsidRPr="0085005D">
              <w:rPr>
                <w:rFonts w:eastAsia="Times New Roman"/>
                <w:b w:val="0"/>
                <w:bCs w:val="0"/>
              </w:rPr>
              <w:t>Version No.</w:t>
            </w:r>
          </w:p>
        </w:tc>
        <w:tc>
          <w:tcPr>
            <w:tcW w:w="3101" w:type="dxa"/>
          </w:tcPr>
          <w:p w:rsidRPr="0085005D" w:rsidR="0085005D" w:rsidP="0085005D" w:rsidRDefault="0085005D" w14:paraId="7ED799D6" w14:textId="7433A8F5">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818" w:type="dxa"/>
          </w:tcPr>
          <w:p w:rsidRPr="0085005D" w:rsidR="0085005D" w:rsidP="0085005D" w:rsidRDefault="0085005D" w14:paraId="303594AA" w14:textId="7CE5C559">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2857" w:type="dxa"/>
          </w:tcPr>
          <w:p w:rsidRPr="0085005D" w:rsidR="0085005D" w:rsidP="0085005D" w:rsidRDefault="0085005D" w14:paraId="0098DE67" w14:textId="61F04898">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rsidTr="00551B6D" w14:paraId="55492D30" w14:textId="0398C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rsidR="0085005D" w:rsidP="0085005D" w:rsidRDefault="0085005D" w14:paraId="79A93D6D" w14:textId="64BE7BA2">
            <w:pPr>
              <w:rPr>
                <w:rFonts w:eastAsia="Times New Roman"/>
                <w:b w:val="0"/>
                <w:bCs w:val="0"/>
              </w:rPr>
            </w:pPr>
            <w:r>
              <w:rPr>
                <w:rFonts w:eastAsia="Times New Roman"/>
              </w:rPr>
              <w:t>1.0</w:t>
            </w:r>
          </w:p>
        </w:tc>
        <w:tc>
          <w:tcPr>
            <w:tcW w:w="3101" w:type="dxa"/>
          </w:tcPr>
          <w:p w:rsidR="0085005D" w:rsidP="0085005D" w:rsidRDefault="00B65D9D" w14:paraId="6CA686BD" w14:textId="06ACC8F6">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Baseline</w:t>
            </w:r>
          </w:p>
        </w:tc>
        <w:tc>
          <w:tcPr>
            <w:tcW w:w="1818" w:type="dxa"/>
          </w:tcPr>
          <w:p w:rsidR="0085005D" w:rsidP="00BA5859" w:rsidRDefault="0045634A" w14:paraId="4B8C0283" w14:textId="1EE7D5C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18-April-2017</w:t>
            </w:r>
          </w:p>
        </w:tc>
        <w:tc>
          <w:tcPr>
            <w:tcW w:w="2857" w:type="dxa"/>
          </w:tcPr>
          <w:p w:rsidR="0085005D" w:rsidP="0085005D" w:rsidRDefault="0085005D" w14:paraId="17B0473F" w14:textId="3B1F0487">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r w:rsidR="004130C9">
              <w:rPr>
                <w:rFonts w:eastAsia="Times New Roman"/>
              </w:rPr>
              <w:t xml:space="preserve"> </w:t>
            </w:r>
            <w:proofErr w:type="spellStart"/>
            <w:r w:rsidR="004130C9">
              <w:rPr>
                <w:rFonts w:eastAsia="Times New Roman"/>
              </w:rPr>
              <w:t>Patange</w:t>
            </w:r>
            <w:proofErr w:type="spellEnd"/>
          </w:p>
        </w:tc>
      </w:tr>
      <w:tr w:rsidR="00224F1E" w:rsidTr="00551B6D" w14:paraId="6E854223" w14:textId="77777777">
        <w:tc>
          <w:tcPr>
            <w:cnfStyle w:val="001000000000" w:firstRow="0" w:lastRow="0" w:firstColumn="1" w:lastColumn="0" w:oddVBand="0" w:evenVBand="0" w:oddHBand="0" w:evenHBand="0" w:firstRowFirstColumn="0" w:firstRowLastColumn="0" w:lastRowFirstColumn="0" w:lastRowLastColumn="0"/>
            <w:tcW w:w="1574" w:type="dxa"/>
          </w:tcPr>
          <w:p w:rsidR="00224F1E" w:rsidP="00224F1E" w:rsidRDefault="00224F1E" w14:paraId="4491FF32" w14:textId="0BB5C042">
            <w:pPr>
              <w:rPr>
                <w:rFonts w:eastAsia="Times New Roman"/>
              </w:rPr>
            </w:pPr>
            <w:r>
              <w:rPr>
                <w:rFonts w:eastAsia="Times New Roman"/>
              </w:rPr>
              <w:t>2.0</w:t>
            </w:r>
          </w:p>
        </w:tc>
        <w:tc>
          <w:tcPr>
            <w:tcW w:w="3101" w:type="dxa"/>
          </w:tcPr>
          <w:p w:rsidR="00224F1E" w:rsidP="00571186" w:rsidRDefault="00224F1E" w14:paraId="2FF803B2" w14:textId="4DEB04B2">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 xml:space="preserve">Included operations for </w:t>
            </w:r>
            <w:r w:rsidR="00571186">
              <w:rPr>
                <w:rFonts w:eastAsia="Times New Roman"/>
              </w:rPr>
              <w:t>Recovery &amp; Refund</w:t>
            </w:r>
          </w:p>
        </w:tc>
        <w:tc>
          <w:tcPr>
            <w:tcW w:w="1818" w:type="dxa"/>
          </w:tcPr>
          <w:p w:rsidR="00224F1E" w:rsidP="00224F1E" w:rsidRDefault="00104A0E" w14:paraId="58B29808" w14:textId="2FCA750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31</w:t>
            </w:r>
            <w:r w:rsidR="00224F1E">
              <w:rPr>
                <w:rFonts w:eastAsia="Times New Roman"/>
              </w:rPr>
              <w:t>-Mar-2018</w:t>
            </w:r>
          </w:p>
        </w:tc>
        <w:tc>
          <w:tcPr>
            <w:tcW w:w="2857" w:type="dxa"/>
          </w:tcPr>
          <w:p w:rsidR="00224F1E" w:rsidP="00224F1E" w:rsidRDefault="00224F1E" w14:paraId="567F58FA" w14:textId="16476B47">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w:t>
            </w:r>
          </w:p>
        </w:tc>
      </w:tr>
    </w:tbl>
    <w:p w:rsidR="00B65D9D" w:rsidP="0085005D" w:rsidRDefault="00B65D9D" w14:paraId="4370565C" w14:textId="77777777">
      <w:pPr>
        <w:rPr>
          <w:rFonts w:eastAsia="Times New Roman"/>
        </w:rPr>
      </w:pPr>
    </w:p>
    <w:p w:rsidR="000B6545" w:rsidP="0085005D" w:rsidRDefault="000B6545" w14:paraId="53C7B989" w14:textId="77777777">
      <w:pPr>
        <w:rPr>
          <w:rFonts w:eastAsia="Times New Roman"/>
        </w:rPr>
      </w:pPr>
    </w:p>
    <w:p w:rsidR="000B6545" w:rsidP="0085005D" w:rsidRDefault="000B6545" w14:paraId="3025A36C" w14:textId="77777777">
      <w:pPr>
        <w:rPr>
          <w:rFonts w:eastAsia="Times New Roman"/>
        </w:rPr>
      </w:pPr>
    </w:p>
    <w:p w:rsidR="000B6545" w:rsidP="0085005D" w:rsidRDefault="000B6545" w14:paraId="2EFB3A3B" w14:textId="77777777">
      <w:pPr>
        <w:rPr>
          <w:rFonts w:eastAsia="Times New Roman"/>
        </w:rPr>
      </w:pPr>
    </w:p>
    <w:p w:rsidR="000B6545" w:rsidP="0085005D" w:rsidRDefault="000B6545" w14:paraId="76F5B4A9" w14:textId="77777777">
      <w:pPr>
        <w:rPr>
          <w:rFonts w:eastAsia="Times New Roman"/>
        </w:rPr>
      </w:pPr>
    </w:p>
    <w:p w:rsidR="000B6545" w:rsidP="0085005D" w:rsidRDefault="000B6545" w14:paraId="4B209F52" w14:textId="77777777">
      <w:pPr>
        <w:rPr>
          <w:rFonts w:eastAsia="Times New Roman"/>
        </w:rPr>
      </w:pPr>
    </w:p>
    <w:p w:rsidR="000B6545" w:rsidP="0085005D" w:rsidRDefault="000B6545" w14:paraId="3D8CE43B" w14:textId="77777777">
      <w:pPr>
        <w:rPr>
          <w:rFonts w:eastAsia="Times New Roman"/>
        </w:rPr>
      </w:pPr>
    </w:p>
    <w:p w:rsidR="00B65D9D" w:rsidP="0085005D" w:rsidRDefault="00B65D9D" w14:paraId="47ADE635" w14:textId="77777777">
      <w:pPr>
        <w:rPr>
          <w:rFonts w:eastAsia="Times New Roman"/>
        </w:rPr>
      </w:pPr>
    </w:p>
    <w:p w:rsidRPr="00A72EC8" w:rsidR="00B65D9D" w:rsidP="00B65D9D" w:rsidRDefault="00B65D9D" w14:paraId="75655079" w14:textId="0388DC30">
      <w:pPr>
        <w:rPr>
          <w:rFonts w:eastAsia="Times New Roman"/>
          <w:b/>
        </w:rPr>
      </w:pPr>
    </w:p>
    <w:tbl>
      <w:tblPr>
        <w:tblStyle w:val="TableGridLight"/>
        <w:tblW w:w="10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389"/>
        <w:gridCol w:w="292"/>
        <w:gridCol w:w="3159"/>
        <w:gridCol w:w="236"/>
        <w:gridCol w:w="1459"/>
        <w:gridCol w:w="292"/>
        <w:gridCol w:w="3413"/>
      </w:tblGrid>
      <w:tr w:rsidRPr="0085005D" w:rsidR="00224F1E" w:rsidTr="00672AEE" w14:paraId="181BA641" w14:textId="77777777">
        <w:trPr>
          <w:trHeight w:val="185"/>
        </w:trPr>
        <w:tc>
          <w:tcPr>
            <w:tcW w:w="1389" w:type="dxa"/>
          </w:tcPr>
          <w:p w:rsidRPr="0085005D" w:rsidR="00224F1E" w:rsidP="00672AEE" w:rsidRDefault="00224F1E" w14:paraId="42B0DBE7" w14:textId="77777777">
            <w:pPr>
              <w:rPr>
                <w:rFonts w:eastAsia="Times New Roman"/>
                <w:b/>
                <w:bCs/>
              </w:rPr>
            </w:pPr>
            <w:r>
              <w:rPr>
                <w:rFonts w:eastAsia="Times New Roman"/>
                <w:b/>
                <w:bCs/>
              </w:rPr>
              <w:t>Signature</w:t>
            </w:r>
          </w:p>
        </w:tc>
        <w:tc>
          <w:tcPr>
            <w:tcW w:w="292" w:type="dxa"/>
          </w:tcPr>
          <w:p w:rsidRPr="00B65D9D" w:rsidR="00224F1E" w:rsidP="00672AEE" w:rsidRDefault="00224F1E" w14:paraId="15F0F1EE" w14:textId="77777777">
            <w:pPr>
              <w:rPr>
                <w:rFonts w:eastAsia="Times New Roman"/>
                <w:bCs/>
              </w:rPr>
            </w:pPr>
            <w:r w:rsidRPr="00B65D9D">
              <w:rPr>
                <w:rFonts w:eastAsia="Times New Roman"/>
                <w:bCs/>
              </w:rPr>
              <w:t>:</w:t>
            </w:r>
          </w:p>
        </w:tc>
        <w:tc>
          <w:tcPr>
            <w:tcW w:w="3159" w:type="dxa"/>
          </w:tcPr>
          <w:p w:rsidRPr="0085005D" w:rsidR="00224F1E" w:rsidP="00672AEE" w:rsidRDefault="00224F1E" w14:paraId="577DF61A" w14:textId="77777777">
            <w:pPr>
              <w:rPr>
                <w:rFonts w:eastAsia="Times New Roman"/>
                <w:b/>
                <w:bCs/>
              </w:rPr>
            </w:pPr>
          </w:p>
        </w:tc>
        <w:tc>
          <w:tcPr>
            <w:tcW w:w="236" w:type="dxa"/>
          </w:tcPr>
          <w:p w:rsidRPr="0085005D" w:rsidR="00224F1E" w:rsidP="00672AEE" w:rsidRDefault="00224F1E" w14:paraId="16571798" w14:textId="77777777">
            <w:pPr>
              <w:rPr>
                <w:rFonts w:eastAsia="Times New Roman"/>
                <w:b/>
                <w:bCs/>
              </w:rPr>
            </w:pPr>
          </w:p>
        </w:tc>
        <w:tc>
          <w:tcPr>
            <w:tcW w:w="1459" w:type="dxa"/>
          </w:tcPr>
          <w:p w:rsidRPr="0085005D" w:rsidR="00224F1E" w:rsidP="00672AEE" w:rsidRDefault="00224F1E" w14:paraId="2630D506" w14:textId="77777777">
            <w:pPr>
              <w:rPr>
                <w:rFonts w:eastAsia="Times New Roman"/>
                <w:b/>
                <w:bCs/>
              </w:rPr>
            </w:pPr>
            <w:r>
              <w:rPr>
                <w:rFonts w:eastAsia="Times New Roman"/>
                <w:b/>
                <w:bCs/>
              </w:rPr>
              <w:t>Signature</w:t>
            </w:r>
          </w:p>
        </w:tc>
        <w:tc>
          <w:tcPr>
            <w:tcW w:w="292" w:type="dxa"/>
          </w:tcPr>
          <w:p w:rsidRPr="0085005D" w:rsidR="00224F1E" w:rsidP="00672AEE" w:rsidRDefault="00224F1E" w14:paraId="3A690080" w14:textId="77777777">
            <w:pPr>
              <w:rPr>
                <w:rFonts w:eastAsia="Times New Roman"/>
                <w:b/>
                <w:bCs/>
              </w:rPr>
            </w:pPr>
            <w:r w:rsidRPr="00B65D9D">
              <w:rPr>
                <w:rFonts w:eastAsia="Times New Roman"/>
                <w:bCs/>
              </w:rPr>
              <w:t>:</w:t>
            </w:r>
          </w:p>
        </w:tc>
        <w:tc>
          <w:tcPr>
            <w:tcW w:w="3413" w:type="dxa"/>
          </w:tcPr>
          <w:p w:rsidRPr="0085005D" w:rsidR="00224F1E" w:rsidP="00672AEE" w:rsidRDefault="00224F1E" w14:paraId="6945069D" w14:textId="77777777">
            <w:pPr>
              <w:rPr>
                <w:rFonts w:eastAsia="Times New Roman"/>
                <w:b/>
                <w:bCs/>
              </w:rPr>
            </w:pPr>
          </w:p>
        </w:tc>
      </w:tr>
      <w:tr w:rsidRPr="0085005D" w:rsidR="00224F1E" w:rsidTr="00672AEE" w14:paraId="240BCA80" w14:textId="77777777">
        <w:trPr>
          <w:trHeight w:val="185"/>
        </w:trPr>
        <w:tc>
          <w:tcPr>
            <w:tcW w:w="1389" w:type="dxa"/>
          </w:tcPr>
          <w:p w:rsidR="00224F1E" w:rsidP="00672AEE" w:rsidRDefault="00224F1E" w14:paraId="77C5D0B2" w14:textId="77777777">
            <w:pPr>
              <w:rPr>
                <w:rFonts w:eastAsia="Times New Roman"/>
                <w:b/>
                <w:bCs/>
              </w:rPr>
            </w:pPr>
          </w:p>
        </w:tc>
        <w:tc>
          <w:tcPr>
            <w:tcW w:w="292" w:type="dxa"/>
          </w:tcPr>
          <w:p w:rsidRPr="00B65D9D" w:rsidR="00224F1E" w:rsidP="00672AEE" w:rsidRDefault="00224F1E" w14:paraId="7AE428A2" w14:textId="77777777">
            <w:pPr>
              <w:rPr>
                <w:rFonts w:eastAsia="Times New Roman"/>
                <w:bCs/>
              </w:rPr>
            </w:pPr>
          </w:p>
        </w:tc>
        <w:tc>
          <w:tcPr>
            <w:tcW w:w="3159" w:type="dxa"/>
          </w:tcPr>
          <w:p w:rsidRPr="0085005D" w:rsidR="00224F1E" w:rsidP="00672AEE" w:rsidRDefault="00224F1E" w14:paraId="1DF7C551" w14:textId="77777777">
            <w:pPr>
              <w:rPr>
                <w:rFonts w:eastAsia="Times New Roman"/>
                <w:b/>
                <w:bCs/>
              </w:rPr>
            </w:pPr>
          </w:p>
        </w:tc>
        <w:tc>
          <w:tcPr>
            <w:tcW w:w="236" w:type="dxa"/>
          </w:tcPr>
          <w:p w:rsidRPr="0085005D" w:rsidR="00224F1E" w:rsidP="00672AEE" w:rsidRDefault="00224F1E" w14:paraId="45596EA5" w14:textId="77777777">
            <w:pPr>
              <w:rPr>
                <w:rFonts w:eastAsia="Times New Roman"/>
                <w:b/>
                <w:bCs/>
              </w:rPr>
            </w:pPr>
          </w:p>
        </w:tc>
        <w:tc>
          <w:tcPr>
            <w:tcW w:w="1459" w:type="dxa"/>
          </w:tcPr>
          <w:p w:rsidR="00224F1E" w:rsidP="00672AEE" w:rsidRDefault="00224F1E" w14:paraId="12F68EF4" w14:textId="77777777">
            <w:pPr>
              <w:rPr>
                <w:rFonts w:eastAsia="Times New Roman"/>
                <w:b/>
                <w:bCs/>
              </w:rPr>
            </w:pPr>
          </w:p>
        </w:tc>
        <w:tc>
          <w:tcPr>
            <w:tcW w:w="292" w:type="dxa"/>
          </w:tcPr>
          <w:p w:rsidRPr="00B65D9D" w:rsidR="00224F1E" w:rsidP="00672AEE" w:rsidRDefault="00224F1E" w14:paraId="17D6E668" w14:textId="77777777">
            <w:pPr>
              <w:rPr>
                <w:rFonts w:eastAsia="Times New Roman"/>
                <w:bCs/>
              </w:rPr>
            </w:pPr>
          </w:p>
        </w:tc>
        <w:tc>
          <w:tcPr>
            <w:tcW w:w="3413" w:type="dxa"/>
          </w:tcPr>
          <w:p w:rsidRPr="0085005D" w:rsidR="00224F1E" w:rsidP="00672AEE" w:rsidRDefault="00224F1E" w14:paraId="2A51ED5D" w14:textId="77777777">
            <w:pPr>
              <w:rPr>
                <w:rFonts w:eastAsia="Times New Roman"/>
                <w:b/>
                <w:bCs/>
              </w:rPr>
            </w:pPr>
          </w:p>
        </w:tc>
      </w:tr>
      <w:tr w:rsidRPr="0085005D" w:rsidR="00224F1E" w:rsidTr="00672AEE" w14:paraId="7486E333" w14:textId="77777777">
        <w:trPr>
          <w:trHeight w:val="185"/>
        </w:trPr>
        <w:tc>
          <w:tcPr>
            <w:tcW w:w="1389" w:type="dxa"/>
          </w:tcPr>
          <w:p w:rsidR="00224F1E" w:rsidP="00672AEE" w:rsidRDefault="00224F1E" w14:paraId="73644F70" w14:textId="77777777">
            <w:pPr>
              <w:rPr>
                <w:rFonts w:eastAsia="Times New Roman"/>
                <w:b/>
                <w:bCs/>
              </w:rPr>
            </w:pPr>
          </w:p>
        </w:tc>
        <w:tc>
          <w:tcPr>
            <w:tcW w:w="292" w:type="dxa"/>
          </w:tcPr>
          <w:p w:rsidRPr="00B65D9D" w:rsidR="00224F1E" w:rsidP="00672AEE" w:rsidRDefault="00224F1E" w14:paraId="6A486BB4" w14:textId="77777777">
            <w:pPr>
              <w:rPr>
                <w:rFonts w:eastAsia="Times New Roman"/>
                <w:bCs/>
              </w:rPr>
            </w:pPr>
          </w:p>
        </w:tc>
        <w:tc>
          <w:tcPr>
            <w:tcW w:w="3159" w:type="dxa"/>
          </w:tcPr>
          <w:p w:rsidRPr="0085005D" w:rsidR="00224F1E" w:rsidP="00672AEE" w:rsidRDefault="00224F1E" w14:paraId="7758C782" w14:textId="77777777">
            <w:pPr>
              <w:rPr>
                <w:rFonts w:eastAsia="Times New Roman"/>
                <w:b/>
                <w:bCs/>
              </w:rPr>
            </w:pPr>
          </w:p>
        </w:tc>
        <w:tc>
          <w:tcPr>
            <w:tcW w:w="236" w:type="dxa"/>
          </w:tcPr>
          <w:p w:rsidRPr="0085005D" w:rsidR="00224F1E" w:rsidP="00672AEE" w:rsidRDefault="00224F1E" w14:paraId="23EAAE61" w14:textId="77777777">
            <w:pPr>
              <w:rPr>
                <w:rFonts w:eastAsia="Times New Roman"/>
                <w:b/>
                <w:bCs/>
              </w:rPr>
            </w:pPr>
          </w:p>
        </w:tc>
        <w:tc>
          <w:tcPr>
            <w:tcW w:w="1459" w:type="dxa"/>
          </w:tcPr>
          <w:p w:rsidR="00224F1E" w:rsidP="00672AEE" w:rsidRDefault="00224F1E" w14:paraId="7D30854B" w14:textId="77777777">
            <w:pPr>
              <w:rPr>
                <w:rFonts w:eastAsia="Times New Roman"/>
                <w:b/>
                <w:bCs/>
              </w:rPr>
            </w:pPr>
          </w:p>
        </w:tc>
        <w:tc>
          <w:tcPr>
            <w:tcW w:w="292" w:type="dxa"/>
          </w:tcPr>
          <w:p w:rsidRPr="00B65D9D" w:rsidR="00224F1E" w:rsidP="00672AEE" w:rsidRDefault="00224F1E" w14:paraId="49768814" w14:textId="77777777">
            <w:pPr>
              <w:rPr>
                <w:rFonts w:eastAsia="Times New Roman"/>
                <w:bCs/>
              </w:rPr>
            </w:pPr>
          </w:p>
        </w:tc>
        <w:tc>
          <w:tcPr>
            <w:tcW w:w="3413" w:type="dxa"/>
          </w:tcPr>
          <w:p w:rsidRPr="0085005D" w:rsidR="00224F1E" w:rsidP="00672AEE" w:rsidRDefault="00224F1E" w14:paraId="634F4E97" w14:textId="77777777">
            <w:pPr>
              <w:rPr>
                <w:rFonts w:eastAsia="Times New Roman"/>
                <w:b/>
                <w:bCs/>
              </w:rPr>
            </w:pPr>
          </w:p>
        </w:tc>
      </w:tr>
      <w:tr w:rsidRPr="0085005D" w:rsidR="00224F1E" w:rsidTr="00672AEE" w14:paraId="501C80F5" w14:textId="77777777">
        <w:trPr>
          <w:trHeight w:val="185"/>
        </w:trPr>
        <w:tc>
          <w:tcPr>
            <w:tcW w:w="1389" w:type="dxa"/>
          </w:tcPr>
          <w:p w:rsidR="00224F1E" w:rsidP="00672AEE" w:rsidRDefault="00224F1E" w14:paraId="75C70E64" w14:textId="77777777">
            <w:pPr>
              <w:rPr>
                <w:rFonts w:eastAsia="Times New Roman"/>
                <w:b/>
                <w:bCs/>
              </w:rPr>
            </w:pPr>
          </w:p>
        </w:tc>
        <w:tc>
          <w:tcPr>
            <w:tcW w:w="292" w:type="dxa"/>
          </w:tcPr>
          <w:p w:rsidRPr="00B65D9D" w:rsidR="00224F1E" w:rsidP="00672AEE" w:rsidRDefault="00224F1E" w14:paraId="707FFDB3" w14:textId="77777777">
            <w:pPr>
              <w:rPr>
                <w:rFonts w:eastAsia="Times New Roman"/>
                <w:bCs/>
              </w:rPr>
            </w:pPr>
          </w:p>
        </w:tc>
        <w:tc>
          <w:tcPr>
            <w:tcW w:w="3159" w:type="dxa"/>
          </w:tcPr>
          <w:p w:rsidRPr="0085005D" w:rsidR="00224F1E" w:rsidP="00672AEE" w:rsidRDefault="00224F1E" w14:paraId="7934A11A" w14:textId="77777777">
            <w:pPr>
              <w:rPr>
                <w:rFonts w:eastAsia="Times New Roman"/>
                <w:b/>
                <w:bCs/>
              </w:rPr>
            </w:pPr>
          </w:p>
        </w:tc>
        <w:tc>
          <w:tcPr>
            <w:tcW w:w="236" w:type="dxa"/>
          </w:tcPr>
          <w:p w:rsidRPr="0085005D" w:rsidR="00224F1E" w:rsidP="00672AEE" w:rsidRDefault="00224F1E" w14:paraId="731563FE" w14:textId="77777777">
            <w:pPr>
              <w:rPr>
                <w:rFonts w:eastAsia="Times New Roman"/>
                <w:b/>
                <w:bCs/>
              </w:rPr>
            </w:pPr>
          </w:p>
        </w:tc>
        <w:tc>
          <w:tcPr>
            <w:tcW w:w="1459" w:type="dxa"/>
          </w:tcPr>
          <w:p w:rsidR="00224F1E" w:rsidP="00672AEE" w:rsidRDefault="00224F1E" w14:paraId="16AA09BA" w14:textId="77777777">
            <w:pPr>
              <w:rPr>
                <w:rFonts w:eastAsia="Times New Roman"/>
                <w:b/>
                <w:bCs/>
              </w:rPr>
            </w:pPr>
          </w:p>
        </w:tc>
        <w:tc>
          <w:tcPr>
            <w:tcW w:w="292" w:type="dxa"/>
          </w:tcPr>
          <w:p w:rsidRPr="00B65D9D" w:rsidR="00224F1E" w:rsidP="00672AEE" w:rsidRDefault="00224F1E" w14:paraId="1443E131" w14:textId="77777777">
            <w:pPr>
              <w:rPr>
                <w:rFonts w:eastAsia="Times New Roman"/>
                <w:bCs/>
              </w:rPr>
            </w:pPr>
          </w:p>
        </w:tc>
        <w:tc>
          <w:tcPr>
            <w:tcW w:w="3413" w:type="dxa"/>
          </w:tcPr>
          <w:p w:rsidRPr="0085005D" w:rsidR="00224F1E" w:rsidP="00672AEE" w:rsidRDefault="00224F1E" w14:paraId="0B22C642" w14:textId="77777777">
            <w:pPr>
              <w:rPr>
                <w:rFonts w:eastAsia="Times New Roman"/>
                <w:b/>
                <w:bCs/>
              </w:rPr>
            </w:pPr>
          </w:p>
        </w:tc>
      </w:tr>
      <w:tr w:rsidRPr="0085005D" w:rsidR="00224F1E" w:rsidTr="00672AEE" w14:paraId="6488F96A" w14:textId="77777777">
        <w:trPr>
          <w:trHeight w:val="185"/>
        </w:trPr>
        <w:tc>
          <w:tcPr>
            <w:tcW w:w="1389" w:type="dxa"/>
          </w:tcPr>
          <w:p w:rsidR="00224F1E" w:rsidP="00672AEE" w:rsidRDefault="00224F1E" w14:paraId="708C0C92" w14:textId="77777777">
            <w:pPr>
              <w:rPr>
                <w:rFonts w:eastAsia="Times New Roman"/>
                <w:b/>
                <w:bCs/>
              </w:rPr>
            </w:pPr>
            <w:r>
              <w:rPr>
                <w:rFonts w:eastAsia="Times New Roman"/>
                <w:b/>
                <w:bCs/>
              </w:rPr>
              <w:t>Date</w:t>
            </w:r>
          </w:p>
        </w:tc>
        <w:tc>
          <w:tcPr>
            <w:tcW w:w="292" w:type="dxa"/>
          </w:tcPr>
          <w:p w:rsidRPr="00B65D9D" w:rsidR="00224F1E" w:rsidP="00672AEE" w:rsidRDefault="00224F1E" w14:paraId="47CB2783" w14:textId="77777777">
            <w:pPr>
              <w:rPr>
                <w:rFonts w:eastAsia="Times New Roman"/>
                <w:bCs/>
              </w:rPr>
            </w:pPr>
            <w:r w:rsidRPr="00B65D9D">
              <w:rPr>
                <w:rFonts w:eastAsia="Times New Roman"/>
                <w:bCs/>
              </w:rPr>
              <w:t>:</w:t>
            </w:r>
          </w:p>
        </w:tc>
        <w:tc>
          <w:tcPr>
            <w:tcW w:w="3159" w:type="dxa"/>
          </w:tcPr>
          <w:p w:rsidRPr="004130C9" w:rsidR="00224F1E" w:rsidP="00F077BB" w:rsidRDefault="00E03904" w14:paraId="57B7AAC6" w14:textId="0A91B8B3">
            <w:pPr>
              <w:rPr>
                <w:rFonts w:eastAsia="Times New Roman"/>
                <w:bCs/>
              </w:rPr>
            </w:pPr>
            <w:r>
              <w:rPr>
                <w:rFonts w:eastAsia="Times New Roman"/>
              </w:rPr>
              <w:t>3</w:t>
            </w:r>
            <w:r w:rsidR="00224F1E">
              <w:rPr>
                <w:rFonts w:eastAsia="Times New Roman"/>
              </w:rPr>
              <w:t>-Ma</w:t>
            </w:r>
            <w:r w:rsidR="00F077BB">
              <w:rPr>
                <w:rFonts w:eastAsia="Times New Roman"/>
              </w:rPr>
              <w:t>y</w:t>
            </w:r>
            <w:r w:rsidR="00224F1E">
              <w:rPr>
                <w:rFonts w:eastAsia="Times New Roman"/>
              </w:rPr>
              <w:t>-2018</w:t>
            </w:r>
          </w:p>
        </w:tc>
        <w:tc>
          <w:tcPr>
            <w:tcW w:w="236" w:type="dxa"/>
          </w:tcPr>
          <w:p w:rsidRPr="0085005D" w:rsidR="00224F1E" w:rsidP="00672AEE" w:rsidRDefault="00224F1E" w14:paraId="3C1F5422" w14:textId="77777777">
            <w:pPr>
              <w:rPr>
                <w:rFonts w:eastAsia="Times New Roman"/>
                <w:b/>
                <w:bCs/>
              </w:rPr>
            </w:pPr>
          </w:p>
        </w:tc>
        <w:tc>
          <w:tcPr>
            <w:tcW w:w="1459" w:type="dxa"/>
          </w:tcPr>
          <w:p w:rsidRPr="0085005D" w:rsidR="00224F1E" w:rsidP="00672AEE" w:rsidRDefault="00224F1E" w14:paraId="18EB6CE7" w14:textId="77777777">
            <w:pPr>
              <w:rPr>
                <w:rFonts w:eastAsia="Times New Roman"/>
                <w:b/>
                <w:bCs/>
              </w:rPr>
            </w:pPr>
            <w:r>
              <w:rPr>
                <w:rFonts w:eastAsia="Times New Roman"/>
                <w:b/>
                <w:bCs/>
              </w:rPr>
              <w:t>Date</w:t>
            </w:r>
          </w:p>
        </w:tc>
        <w:tc>
          <w:tcPr>
            <w:tcW w:w="292" w:type="dxa"/>
          </w:tcPr>
          <w:p w:rsidRPr="0085005D" w:rsidR="00224F1E" w:rsidP="00672AEE" w:rsidRDefault="00224F1E" w14:paraId="1ABD9783" w14:textId="77777777">
            <w:pPr>
              <w:rPr>
                <w:rFonts w:eastAsia="Times New Roman"/>
                <w:b/>
                <w:bCs/>
              </w:rPr>
            </w:pPr>
            <w:r w:rsidRPr="00B65D9D">
              <w:rPr>
                <w:rFonts w:eastAsia="Times New Roman"/>
                <w:bCs/>
              </w:rPr>
              <w:t>:</w:t>
            </w:r>
          </w:p>
        </w:tc>
        <w:tc>
          <w:tcPr>
            <w:tcW w:w="3413" w:type="dxa"/>
          </w:tcPr>
          <w:p w:rsidRPr="0085005D" w:rsidR="00224F1E" w:rsidP="00F077BB" w:rsidRDefault="00E03904" w14:paraId="766A3BE7" w14:textId="5A1247CB">
            <w:pPr>
              <w:rPr>
                <w:rFonts w:eastAsia="Times New Roman"/>
                <w:b/>
                <w:bCs/>
              </w:rPr>
            </w:pPr>
            <w:r>
              <w:rPr>
                <w:rFonts w:eastAsia="Times New Roman"/>
              </w:rPr>
              <w:t>3</w:t>
            </w:r>
            <w:r w:rsidR="00224F1E">
              <w:rPr>
                <w:rFonts w:eastAsia="Times New Roman"/>
              </w:rPr>
              <w:t>-Ma</w:t>
            </w:r>
            <w:r w:rsidR="00F077BB">
              <w:rPr>
                <w:rFonts w:eastAsia="Times New Roman"/>
              </w:rPr>
              <w:t>y</w:t>
            </w:r>
            <w:r w:rsidR="00224F1E">
              <w:rPr>
                <w:rFonts w:eastAsia="Times New Roman"/>
              </w:rPr>
              <w:t>-2018</w:t>
            </w:r>
          </w:p>
        </w:tc>
      </w:tr>
      <w:tr w:rsidR="00224F1E" w:rsidTr="00672AEE" w14:paraId="25719DFB" w14:textId="77777777">
        <w:trPr>
          <w:trHeight w:val="185"/>
        </w:trPr>
        <w:tc>
          <w:tcPr>
            <w:tcW w:w="1389" w:type="dxa"/>
          </w:tcPr>
          <w:p w:rsidR="00224F1E" w:rsidP="00672AEE" w:rsidRDefault="00224F1E" w14:paraId="75D531F1" w14:textId="77777777">
            <w:pPr>
              <w:rPr>
                <w:rFonts w:eastAsia="Times New Roman"/>
                <w:b/>
                <w:bCs/>
              </w:rPr>
            </w:pPr>
            <w:r>
              <w:rPr>
                <w:rFonts w:eastAsia="Times New Roman"/>
                <w:b/>
                <w:bCs/>
              </w:rPr>
              <w:t>Name</w:t>
            </w:r>
          </w:p>
        </w:tc>
        <w:tc>
          <w:tcPr>
            <w:tcW w:w="292" w:type="dxa"/>
          </w:tcPr>
          <w:p w:rsidRPr="00B65D9D" w:rsidR="00224F1E" w:rsidP="00672AEE" w:rsidRDefault="00224F1E" w14:paraId="0EE9F3F9" w14:textId="77777777">
            <w:pPr>
              <w:rPr>
                <w:rFonts w:eastAsia="Times New Roman"/>
              </w:rPr>
            </w:pPr>
            <w:r w:rsidRPr="00B65D9D">
              <w:rPr>
                <w:rFonts w:eastAsia="Times New Roman"/>
              </w:rPr>
              <w:t>:</w:t>
            </w:r>
          </w:p>
        </w:tc>
        <w:tc>
          <w:tcPr>
            <w:tcW w:w="3159" w:type="dxa"/>
          </w:tcPr>
          <w:p w:rsidR="00224F1E" w:rsidP="00672AEE" w:rsidRDefault="00C711EC" w14:paraId="40415007" w14:textId="0FAA1AAC">
            <w:pPr>
              <w:rPr>
                <w:rFonts w:eastAsia="Times New Roman"/>
              </w:rPr>
            </w:pPr>
            <w:r>
              <w:rPr>
                <w:rFonts w:eastAsia="Times New Roman"/>
              </w:rPr>
              <w:t xml:space="preserve">L. K. </w:t>
            </w:r>
            <w:proofErr w:type="spellStart"/>
            <w:r>
              <w:rPr>
                <w:rFonts w:eastAsia="Times New Roman"/>
              </w:rPr>
              <w:t>Mahapatra</w:t>
            </w:r>
            <w:proofErr w:type="spellEnd"/>
          </w:p>
        </w:tc>
        <w:tc>
          <w:tcPr>
            <w:tcW w:w="236" w:type="dxa"/>
          </w:tcPr>
          <w:p w:rsidR="00224F1E" w:rsidP="00672AEE" w:rsidRDefault="00224F1E" w14:paraId="24A7FBB4" w14:textId="77777777">
            <w:pPr>
              <w:rPr>
                <w:rFonts w:eastAsia="Times New Roman"/>
              </w:rPr>
            </w:pPr>
          </w:p>
        </w:tc>
        <w:tc>
          <w:tcPr>
            <w:tcW w:w="1459" w:type="dxa"/>
          </w:tcPr>
          <w:p w:rsidR="00224F1E" w:rsidP="00672AEE" w:rsidRDefault="00224F1E" w14:paraId="5B6FF617" w14:textId="77777777">
            <w:pPr>
              <w:rPr>
                <w:rFonts w:eastAsia="Times New Roman"/>
              </w:rPr>
            </w:pPr>
            <w:r>
              <w:rPr>
                <w:rFonts w:eastAsia="Times New Roman"/>
                <w:b/>
                <w:bCs/>
              </w:rPr>
              <w:t>Name</w:t>
            </w:r>
          </w:p>
        </w:tc>
        <w:tc>
          <w:tcPr>
            <w:tcW w:w="292" w:type="dxa"/>
          </w:tcPr>
          <w:p w:rsidR="00224F1E" w:rsidP="00672AEE" w:rsidRDefault="00224F1E" w14:paraId="7140B80E" w14:textId="77777777">
            <w:pPr>
              <w:rPr>
                <w:rFonts w:eastAsia="Times New Roman"/>
              </w:rPr>
            </w:pPr>
            <w:r w:rsidRPr="00B65D9D">
              <w:rPr>
                <w:rFonts w:eastAsia="Times New Roman"/>
              </w:rPr>
              <w:t>:</w:t>
            </w:r>
          </w:p>
        </w:tc>
        <w:tc>
          <w:tcPr>
            <w:tcW w:w="3413" w:type="dxa"/>
          </w:tcPr>
          <w:p w:rsidR="00224F1E" w:rsidP="00672AEE" w:rsidRDefault="00224F1E" w14:paraId="5AE1D9E9" w14:textId="77777777">
            <w:pPr>
              <w:rPr>
                <w:rFonts w:eastAsia="Times New Roman"/>
              </w:rPr>
            </w:pPr>
            <w:r>
              <w:rPr>
                <w:rFonts w:eastAsia="Times New Roman"/>
              </w:rPr>
              <w:t xml:space="preserve">Ajit </w:t>
            </w:r>
            <w:proofErr w:type="spellStart"/>
            <w:r>
              <w:rPr>
                <w:rFonts w:eastAsia="Times New Roman"/>
              </w:rPr>
              <w:t>Dikshit</w:t>
            </w:r>
            <w:proofErr w:type="spellEnd"/>
          </w:p>
        </w:tc>
      </w:tr>
      <w:tr w:rsidR="00224F1E" w:rsidTr="00672AEE" w14:paraId="7718FD63" w14:textId="77777777">
        <w:trPr>
          <w:trHeight w:val="559"/>
        </w:trPr>
        <w:tc>
          <w:tcPr>
            <w:tcW w:w="1389" w:type="dxa"/>
          </w:tcPr>
          <w:p w:rsidR="00224F1E" w:rsidP="00672AEE" w:rsidRDefault="00224F1E" w14:paraId="12C673F6" w14:textId="77777777">
            <w:pPr>
              <w:rPr>
                <w:rFonts w:eastAsia="Times New Roman"/>
                <w:b/>
                <w:bCs/>
              </w:rPr>
            </w:pPr>
            <w:r>
              <w:rPr>
                <w:rFonts w:eastAsia="Times New Roman"/>
                <w:b/>
                <w:bCs/>
              </w:rPr>
              <w:t>Designation</w:t>
            </w:r>
          </w:p>
        </w:tc>
        <w:tc>
          <w:tcPr>
            <w:tcW w:w="292" w:type="dxa"/>
          </w:tcPr>
          <w:p w:rsidRPr="00B65D9D" w:rsidR="00224F1E" w:rsidP="00672AEE" w:rsidRDefault="00224F1E" w14:paraId="625B6CAC" w14:textId="77777777">
            <w:pPr>
              <w:rPr>
                <w:rFonts w:eastAsia="Times New Roman"/>
              </w:rPr>
            </w:pPr>
            <w:r w:rsidRPr="00B65D9D">
              <w:rPr>
                <w:rFonts w:eastAsia="Times New Roman"/>
              </w:rPr>
              <w:t>:</w:t>
            </w:r>
          </w:p>
        </w:tc>
        <w:tc>
          <w:tcPr>
            <w:tcW w:w="3159" w:type="dxa"/>
          </w:tcPr>
          <w:p w:rsidR="00224F1E" w:rsidP="00672AEE" w:rsidRDefault="00224F1E" w14:paraId="6864E730" w14:textId="77777777">
            <w:pPr>
              <w:rPr>
                <w:rFonts w:eastAsia="Times New Roman"/>
              </w:rPr>
            </w:pPr>
            <w:r>
              <w:rPr>
                <w:rFonts w:eastAsia="Times New Roman"/>
              </w:rPr>
              <w:t>DGM</w:t>
            </w:r>
          </w:p>
          <w:p w:rsidR="00224F1E" w:rsidP="00672AEE" w:rsidRDefault="00224F1E" w14:paraId="0205FB13" w14:textId="77777777">
            <w:pPr>
              <w:rPr>
                <w:rFonts w:eastAsia="Times New Roman"/>
              </w:rPr>
            </w:pPr>
            <w:r w:rsidRPr="00B65D9D">
              <w:rPr>
                <w:rFonts w:eastAsia="Times New Roman"/>
              </w:rPr>
              <w:t>National Credit Guarantee Trustee Company Ltd</w:t>
            </w:r>
          </w:p>
        </w:tc>
        <w:tc>
          <w:tcPr>
            <w:tcW w:w="236" w:type="dxa"/>
          </w:tcPr>
          <w:p w:rsidR="00224F1E" w:rsidP="00672AEE" w:rsidRDefault="00224F1E" w14:paraId="3A7DCB30" w14:textId="77777777">
            <w:pPr>
              <w:rPr>
                <w:rFonts w:eastAsia="Times New Roman"/>
              </w:rPr>
            </w:pPr>
          </w:p>
        </w:tc>
        <w:tc>
          <w:tcPr>
            <w:tcW w:w="1459" w:type="dxa"/>
          </w:tcPr>
          <w:p w:rsidR="00224F1E" w:rsidP="00672AEE" w:rsidRDefault="00224F1E" w14:paraId="06E8CEA1" w14:textId="77777777">
            <w:pPr>
              <w:rPr>
                <w:rFonts w:eastAsia="Times New Roman"/>
              </w:rPr>
            </w:pPr>
            <w:r>
              <w:rPr>
                <w:rFonts w:eastAsia="Times New Roman"/>
                <w:b/>
                <w:bCs/>
              </w:rPr>
              <w:t>Designation</w:t>
            </w:r>
          </w:p>
        </w:tc>
        <w:tc>
          <w:tcPr>
            <w:tcW w:w="292" w:type="dxa"/>
          </w:tcPr>
          <w:p w:rsidR="00224F1E" w:rsidP="00672AEE" w:rsidRDefault="00224F1E" w14:paraId="2C4BA6F8" w14:textId="77777777">
            <w:pPr>
              <w:rPr>
                <w:rFonts w:eastAsia="Times New Roman"/>
              </w:rPr>
            </w:pPr>
            <w:r w:rsidRPr="00B65D9D">
              <w:rPr>
                <w:rFonts w:eastAsia="Times New Roman"/>
              </w:rPr>
              <w:t>:</w:t>
            </w:r>
          </w:p>
        </w:tc>
        <w:tc>
          <w:tcPr>
            <w:tcW w:w="3413" w:type="dxa"/>
          </w:tcPr>
          <w:p w:rsidR="00224F1E" w:rsidP="00672AEE" w:rsidRDefault="00224F1E" w14:paraId="6D513F93" w14:textId="77777777">
            <w:pPr>
              <w:rPr>
                <w:rFonts w:eastAsia="Times New Roman"/>
              </w:rPr>
            </w:pPr>
            <w:r>
              <w:rPr>
                <w:rFonts w:eastAsia="Times New Roman"/>
              </w:rPr>
              <w:t>Project Manager</w:t>
            </w:r>
          </w:p>
          <w:p w:rsidR="00224F1E" w:rsidP="00672AEE" w:rsidRDefault="00224F1E" w14:paraId="6100CF2E" w14:textId="77777777">
            <w:pPr>
              <w:rPr>
                <w:rFonts w:eastAsia="Times New Roman"/>
              </w:rPr>
            </w:pPr>
            <w:proofErr w:type="spellStart"/>
            <w:r>
              <w:rPr>
                <w:rFonts w:eastAsia="Times New Roman"/>
              </w:rPr>
              <w:t>Mastek</w:t>
            </w:r>
            <w:proofErr w:type="spellEnd"/>
            <w:r>
              <w:rPr>
                <w:rFonts w:eastAsia="Times New Roman"/>
              </w:rPr>
              <w:t xml:space="preserve"> Ltd.</w:t>
            </w:r>
          </w:p>
        </w:tc>
      </w:tr>
    </w:tbl>
    <w:p w:rsidR="0053511F" w:rsidP="0085005D" w:rsidRDefault="0053511F" w14:paraId="57BCEA37" w14:textId="798D83C5">
      <w:pPr>
        <w:rPr>
          <w:rFonts w:eastAsia="Times New Roman"/>
        </w:rPr>
      </w:pPr>
      <w:r>
        <w:rPr>
          <w:rFonts w:eastAsia="Times New Roman"/>
        </w:rPr>
        <w:br w:type="page"/>
      </w:r>
    </w:p>
    <w:p w:rsidR="00B65D9D" w:rsidP="00B65D9D" w:rsidRDefault="00B65D9D" w14:paraId="758FA6AE" w14:textId="77777777">
      <w:pPr>
        <w:rPr>
          <w:rFonts w:ascii="Arial Narrow" w:hAnsi="Arial Narrow" w:eastAsia="Times New Roman" w:cs="Arial"/>
          <w:b/>
          <w:bCs/>
          <w:caps/>
          <w:kern w:val="32"/>
          <w:sz w:val="28"/>
          <w:szCs w:val="28"/>
        </w:rPr>
      </w:pPr>
    </w:p>
    <w:p w:rsidR="005B1988" w:rsidRDefault="005B1988" w14:paraId="3197EFCD" w14:textId="38760717">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Table of Content:</w:t>
      </w:r>
    </w:p>
    <w:sdt>
      <w:sdtPr>
        <w:id w:val="720552971"/>
        <w:docPartObj>
          <w:docPartGallery w:val="Table of Contents"/>
          <w:docPartUnique/>
        </w:docPartObj>
        <w:rPr>
          <w:rFonts w:ascii="Calibri" w:hAnsi="Calibri" w:eastAsia="Calibri" w:cs="" w:asciiTheme="minorAscii" w:hAnsiTheme="minorAscii" w:eastAsiaTheme="minorAscii" w:cstheme="minorBidi"/>
          <w:color w:val="auto"/>
          <w:sz w:val="22"/>
          <w:szCs w:val="22"/>
        </w:rPr>
      </w:sdtPr>
      <w:sdtEndPr>
        <w:rPr>
          <w:rFonts w:ascii="Calibri" w:hAnsi="Calibri" w:eastAsia="" w:cs="" w:asciiTheme="minorAscii" w:hAnsiTheme="minorAscii" w:eastAsiaTheme="minorEastAsia" w:cstheme="minorBidi"/>
          <w:b w:val="1"/>
          <w:bCs w:val="1"/>
          <w:noProof/>
          <w:color w:val="auto"/>
          <w:sz w:val="22"/>
          <w:szCs w:val="22"/>
        </w:rPr>
      </w:sdtEndPr>
      <w:sdtContent>
        <w:p w:rsidR="005B1988" w:rsidP="005B1988" w:rsidRDefault="005B1988" w14:paraId="2CD755BA" w14:textId="77777777">
          <w:pPr>
            <w:pStyle w:val="TOCHeading"/>
          </w:pPr>
        </w:p>
        <w:p w:rsidR="00E03904" w:rsidRDefault="005B1988" w14:paraId="7A717938" w14:textId="1F8BDEAB">
          <w:pPr>
            <w:pStyle w:val="TOC2"/>
            <w:tabs>
              <w:tab w:val="left" w:pos="880"/>
              <w:tab w:val="right" w:leader="dot" w:pos="9350"/>
            </w:tabs>
            <w:rPr>
              <w:noProof/>
            </w:rPr>
          </w:pPr>
          <w:r>
            <w:fldChar w:fldCharType="begin"/>
          </w:r>
          <w:r>
            <w:instrText xml:space="preserve"> TOC \o "1-3" \h \z \u </w:instrText>
          </w:r>
          <w:r>
            <w:fldChar w:fldCharType="separate"/>
          </w:r>
          <w:hyperlink w:history="1" w:anchor="_Toc510439411">
            <w:r w:rsidRPr="002155E3" w:rsidR="00E03904">
              <w:rPr>
                <w:rStyle w:val="Hyperlink"/>
                <w:rFonts w:ascii="Trebuchet MS" w:hAnsi="Trebuchet MS" w:eastAsia="Times New Roman" w:cs="Times New Roman"/>
                <w:b/>
                <w:bCs/>
                <w:iCs/>
                <w:noProof/>
              </w:rPr>
              <w:t>1.1</w:t>
            </w:r>
            <w:r w:rsidR="00E03904">
              <w:rPr>
                <w:noProof/>
              </w:rPr>
              <w:tab/>
            </w:r>
            <w:r w:rsidRPr="002155E3" w:rsidR="00E03904">
              <w:rPr>
                <w:rStyle w:val="Hyperlink"/>
                <w:rFonts w:ascii="Trebuchet MS" w:hAnsi="Trebuchet MS" w:eastAsia="Times New Roman" w:cs="Arial"/>
                <w:b/>
                <w:bCs/>
                <w:iCs/>
                <w:noProof/>
              </w:rPr>
              <w:t>Introduction</w:t>
            </w:r>
            <w:r w:rsidR="00E03904">
              <w:rPr>
                <w:noProof/>
                <w:webHidden/>
              </w:rPr>
              <w:tab/>
            </w:r>
            <w:r w:rsidR="00E03904">
              <w:rPr>
                <w:noProof/>
                <w:webHidden/>
              </w:rPr>
              <w:fldChar w:fldCharType="begin"/>
            </w:r>
            <w:r w:rsidR="00E03904">
              <w:rPr>
                <w:noProof/>
                <w:webHidden/>
              </w:rPr>
              <w:instrText xml:space="preserve"> PAGEREF _Toc510439411 \h </w:instrText>
            </w:r>
            <w:r w:rsidR="00E03904">
              <w:rPr>
                <w:noProof/>
                <w:webHidden/>
              </w:rPr>
            </w:r>
            <w:r w:rsidR="00E03904">
              <w:rPr>
                <w:noProof/>
                <w:webHidden/>
              </w:rPr>
              <w:fldChar w:fldCharType="separate"/>
            </w:r>
            <w:r w:rsidR="00E03904">
              <w:rPr>
                <w:noProof/>
                <w:webHidden/>
              </w:rPr>
              <w:t>4</w:t>
            </w:r>
            <w:r w:rsidR="00E03904">
              <w:rPr>
                <w:noProof/>
                <w:webHidden/>
              </w:rPr>
              <w:fldChar w:fldCharType="end"/>
            </w:r>
          </w:hyperlink>
        </w:p>
        <w:p w:rsidR="00E03904" w:rsidRDefault="00B97C5C" w14:paraId="6E444F0E" w14:textId="0A17DDED">
          <w:pPr>
            <w:pStyle w:val="TOC2"/>
            <w:tabs>
              <w:tab w:val="left" w:pos="880"/>
              <w:tab w:val="right" w:leader="dot" w:pos="9350"/>
            </w:tabs>
            <w:rPr>
              <w:noProof/>
            </w:rPr>
          </w:pPr>
          <w:hyperlink w:history="1" w:anchor="_Toc510439412">
            <w:r w:rsidRPr="002155E3" w:rsidR="00E03904">
              <w:rPr>
                <w:rStyle w:val="Hyperlink"/>
                <w:rFonts w:ascii="Trebuchet MS" w:hAnsi="Trebuchet MS" w:eastAsia="Times New Roman" w:cs="Times New Roman"/>
                <w:b/>
                <w:bCs/>
                <w:iCs/>
                <w:noProof/>
              </w:rPr>
              <w:t>1.2</w:t>
            </w:r>
            <w:r w:rsidR="00E03904">
              <w:rPr>
                <w:noProof/>
              </w:rPr>
              <w:tab/>
            </w:r>
            <w:r w:rsidRPr="002155E3" w:rsidR="00E03904">
              <w:rPr>
                <w:rStyle w:val="Hyperlink"/>
                <w:rFonts w:ascii="Trebuchet MS" w:hAnsi="Trebuchet MS" w:eastAsia="Times New Roman" w:cs="Arial"/>
                <w:b/>
                <w:bCs/>
                <w:iCs/>
                <w:noProof/>
              </w:rPr>
              <w:t>Ops 1 - Search &amp; View a CG</w:t>
            </w:r>
            <w:r w:rsidR="00E03904">
              <w:rPr>
                <w:noProof/>
                <w:webHidden/>
              </w:rPr>
              <w:tab/>
            </w:r>
            <w:r w:rsidR="00E03904">
              <w:rPr>
                <w:noProof/>
                <w:webHidden/>
              </w:rPr>
              <w:fldChar w:fldCharType="begin"/>
            </w:r>
            <w:r w:rsidR="00E03904">
              <w:rPr>
                <w:noProof/>
                <w:webHidden/>
              </w:rPr>
              <w:instrText xml:space="preserve"> PAGEREF _Toc510439412 \h </w:instrText>
            </w:r>
            <w:r w:rsidR="00E03904">
              <w:rPr>
                <w:noProof/>
                <w:webHidden/>
              </w:rPr>
            </w:r>
            <w:r w:rsidR="00E03904">
              <w:rPr>
                <w:noProof/>
                <w:webHidden/>
              </w:rPr>
              <w:fldChar w:fldCharType="separate"/>
            </w:r>
            <w:r w:rsidR="00E03904">
              <w:rPr>
                <w:noProof/>
                <w:webHidden/>
              </w:rPr>
              <w:t>5</w:t>
            </w:r>
            <w:r w:rsidR="00E03904">
              <w:rPr>
                <w:noProof/>
                <w:webHidden/>
              </w:rPr>
              <w:fldChar w:fldCharType="end"/>
            </w:r>
          </w:hyperlink>
        </w:p>
        <w:p w:rsidR="00E03904" w:rsidRDefault="00B97C5C" w14:paraId="4D99B3B6" w14:textId="0D69C983">
          <w:pPr>
            <w:pStyle w:val="TOC3"/>
            <w:tabs>
              <w:tab w:val="left" w:pos="1320"/>
              <w:tab w:val="right" w:leader="dot" w:pos="9350"/>
            </w:tabs>
            <w:rPr>
              <w:noProof/>
            </w:rPr>
          </w:pPr>
          <w:hyperlink w:history="1" w:anchor="_Toc510439413">
            <w:r w:rsidRPr="002155E3" w:rsidR="00E03904">
              <w:rPr>
                <w:rStyle w:val="Hyperlink"/>
                <w:rFonts w:ascii="Trebuchet MS" w:hAnsi="Trebuchet MS" w:cs="Times New Roman"/>
                <w:b/>
                <w:bCs/>
                <w:noProof/>
              </w:rPr>
              <w:t>1.2.1</w:t>
            </w:r>
            <w:r w:rsidR="00E03904">
              <w:rPr>
                <w:noProof/>
              </w:rPr>
              <w:tab/>
            </w:r>
            <w:r w:rsidRPr="002155E3" w:rsidR="00E03904">
              <w:rPr>
                <w:rStyle w:val="Hyperlink"/>
                <w:rFonts w:ascii="Trebuchet MS" w:hAnsi="Trebuchet MS"/>
                <w:b/>
                <w:bCs/>
                <w:noProof/>
              </w:rPr>
              <w:t>By NCGTC User</w:t>
            </w:r>
            <w:r w:rsidR="00E03904">
              <w:rPr>
                <w:noProof/>
                <w:webHidden/>
              </w:rPr>
              <w:tab/>
            </w:r>
            <w:r w:rsidR="00E03904">
              <w:rPr>
                <w:noProof/>
                <w:webHidden/>
              </w:rPr>
              <w:fldChar w:fldCharType="begin"/>
            </w:r>
            <w:r w:rsidR="00E03904">
              <w:rPr>
                <w:noProof/>
                <w:webHidden/>
              </w:rPr>
              <w:instrText xml:space="preserve"> PAGEREF _Toc510439413 \h </w:instrText>
            </w:r>
            <w:r w:rsidR="00E03904">
              <w:rPr>
                <w:noProof/>
                <w:webHidden/>
              </w:rPr>
            </w:r>
            <w:r w:rsidR="00E03904">
              <w:rPr>
                <w:noProof/>
                <w:webHidden/>
              </w:rPr>
              <w:fldChar w:fldCharType="separate"/>
            </w:r>
            <w:r w:rsidR="00E03904">
              <w:rPr>
                <w:noProof/>
                <w:webHidden/>
              </w:rPr>
              <w:t>5</w:t>
            </w:r>
            <w:r w:rsidR="00E03904">
              <w:rPr>
                <w:noProof/>
                <w:webHidden/>
              </w:rPr>
              <w:fldChar w:fldCharType="end"/>
            </w:r>
          </w:hyperlink>
        </w:p>
        <w:p w:rsidR="00E03904" w:rsidRDefault="00B97C5C" w14:paraId="1C902F0D" w14:textId="0FB72B37">
          <w:pPr>
            <w:pStyle w:val="TOC3"/>
            <w:tabs>
              <w:tab w:val="left" w:pos="1540"/>
              <w:tab w:val="right" w:leader="dot" w:pos="9350"/>
            </w:tabs>
            <w:rPr>
              <w:noProof/>
            </w:rPr>
          </w:pPr>
          <w:hyperlink w:history="1" w:anchor="_Toc510439414">
            <w:r w:rsidRPr="002155E3" w:rsidR="00E03904">
              <w:rPr>
                <w:rStyle w:val="Hyperlink"/>
                <w:rFonts w:ascii="Trebuchet MS" w:hAnsi="Trebuchet MS" w:cs="Times New Roman"/>
                <w:b/>
                <w:bCs/>
                <w:noProof/>
              </w:rPr>
              <w:t>1.2.1.1</w:t>
            </w:r>
            <w:r w:rsidR="00E03904">
              <w:rPr>
                <w:noProof/>
              </w:rPr>
              <w:tab/>
            </w:r>
            <w:r w:rsidRPr="002155E3" w:rsidR="00E03904">
              <w:rPr>
                <w:rStyle w:val="Hyperlink"/>
                <w:rFonts w:ascii="Trebuchet MS" w:hAnsi="Trebuchet MS"/>
                <w:b/>
                <w:bCs/>
                <w:noProof/>
              </w:rPr>
              <w:t>Search Criteria</w:t>
            </w:r>
            <w:r w:rsidR="00E03904">
              <w:rPr>
                <w:noProof/>
                <w:webHidden/>
              </w:rPr>
              <w:tab/>
            </w:r>
            <w:r w:rsidR="00E03904">
              <w:rPr>
                <w:noProof/>
                <w:webHidden/>
              </w:rPr>
              <w:fldChar w:fldCharType="begin"/>
            </w:r>
            <w:r w:rsidR="00E03904">
              <w:rPr>
                <w:noProof/>
                <w:webHidden/>
              </w:rPr>
              <w:instrText xml:space="preserve"> PAGEREF _Toc510439414 \h </w:instrText>
            </w:r>
            <w:r w:rsidR="00E03904">
              <w:rPr>
                <w:noProof/>
                <w:webHidden/>
              </w:rPr>
            </w:r>
            <w:r w:rsidR="00E03904">
              <w:rPr>
                <w:noProof/>
                <w:webHidden/>
              </w:rPr>
              <w:fldChar w:fldCharType="separate"/>
            </w:r>
            <w:r w:rsidR="00E03904">
              <w:rPr>
                <w:noProof/>
                <w:webHidden/>
              </w:rPr>
              <w:t>5</w:t>
            </w:r>
            <w:r w:rsidR="00E03904">
              <w:rPr>
                <w:noProof/>
                <w:webHidden/>
              </w:rPr>
              <w:fldChar w:fldCharType="end"/>
            </w:r>
          </w:hyperlink>
        </w:p>
        <w:p w:rsidR="00E03904" w:rsidRDefault="00B97C5C" w14:paraId="6269C8B5" w14:textId="38D04EDB">
          <w:pPr>
            <w:pStyle w:val="TOC3"/>
            <w:tabs>
              <w:tab w:val="left" w:pos="1540"/>
              <w:tab w:val="right" w:leader="dot" w:pos="9350"/>
            </w:tabs>
            <w:rPr>
              <w:noProof/>
            </w:rPr>
          </w:pPr>
          <w:hyperlink w:history="1" w:anchor="_Toc510439415">
            <w:r w:rsidRPr="002155E3" w:rsidR="00E03904">
              <w:rPr>
                <w:rStyle w:val="Hyperlink"/>
                <w:rFonts w:ascii="Trebuchet MS" w:hAnsi="Trebuchet MS" w:cs="Times New Roman"/>
                <w:b/>
                <w:bCs/>
                <w:noProof/>
              </w:rPr>
              <w:t>1.2.1.2</w:t>
            </w:r>
            <w:r w:rsidR="00E03904">
              <w:rPr>
                <w:noProof/>
              </w:rPr>
              <w:tab/>
            </w:r>
            <w:r w:rsidRPr="002155E3" w:rsidR="00E03904">
              <w:rPr>
                <w:rStyle w:val="Hyperlink"/>
                <w:rFonts w:ascii="Trebuchet MS" w:hAnsi="Trebuchet MS"/>
                <w:b/>
                <w:bCs/>
                <w:noProof/>
              </w:rPr>
              <w:t>Rendering CG Details</w:t>
            </w:r>
            <w:r w:rsidR="00E03904">
              <w:rPr>
                <w:noProof/>
                <w:webHidden/>
              </w:rPr>
              <w:tab/>
            </w:r>
            <w:r w:rsidR="00E03904">
              <w:rPr>
                <w:noProof/>
                <w:webHidden/>
              </w:rPr>
              <w:fldChar w:fldCharType="begin"/>
            </w:r>
            <w:r w:rsidR="00E03904">
              <w:rPr>
                <w:noProof/>
                <w:webHidden/>
              </w:rPr>
              <w:instrText xml:space="preserve"> PAGEREF _Toc510439415 \h </w:instrText>
            </w:r>
            <w:r w:rsidR="00E03904">
              <w:rPr>
                <w:noProof/>
                <w:webHidden/>
              </w:rPr>
            </w:r>
            <w:r w:rsidR="00E03904">
              <w:rPr>
                <w:noProof/>
                <w:webHidden/>
              </w:rPr>
              <w:fldChar w:fldCharType="separate"/>
            </w:r>
            <w:r w:rsidR="00E03904">
              <w:rPr>
                <w:noProof/>
                <w:webHidden/>
              </w:rPr>
              <w:t>5</w:t>
            </w:r>
            <w:r w:rsidR="00E03904">
              <w:rPr>
                <w:noProof/>
                <w:webHidden/>
              </w:rPr>
              <w:fldChar w:fldCharType="end"/>
            </w:r>
          </w:hyperlink>
        </w:p>
        <w:p w:rsidR="00E03904" w:rsidRDefault="00B97C5C" w14:paraId="0F45B06F" w14:textId="0E053FA8">
          <w:pPr>
            <w:pStyle w:val="TOC3"/>
            <w:tabs>
              <w:tab w:val="left" w:pos="1540"/>
              <w:tab w:val="right" w:leader="dot" w:pos="9350"/>
            </w:tabs>
            <w:rPr>
              <w:noProof/>
            </w:rPr>
          </w:pPr>
          <w:hyperlink w:history="1" w:anchor="_Toc510439416">
            <w:r w:rsidRPr="002155E3" w:rsidR="00E03904">
              <w:rPr>
                <w:rStyle w:val="Hyperlink"/>
                <w:rFonts w:ascii="Trebuchet MS" w:hAnsi="Trebuchet MS" w:cs="Times New Roman"/>
                <w:b/>
                <w:bCs/>
                <w:noProof/>
              </w:rPr>
              <w:t>1.2.1.3</w:t>
            </w:r>
            <w:r w:rsidR="00E03904">
              <w:rPr>
                <w:noProof/>
              </w:rPr>
              <w:tab/>
            </w:r>
            <w:r w:rsidRPr="002155E3" w:rsidR="00E03904">
              <w:rPr>
                <w:rStyle w:val="Hyperlink"/>
                <w:rFonts w:ascii="Trebuchet MS" w:hAnsi="Trebuchet MS"/>
                <w:b/>
                <w:bCs/>
                <w:noProof/>
              </w:rPr>
              <w:t>Save &amp; Print CG Details</w:t>
            </w:r>
            <w:r w:rsidR="00E03904">
              <w:rPr>
                <w:noProof/>
                <w:webHidden/>
              </w:rPr>
              <w:tab/>
            </w:r>
            <w:r w:rsidR="00E03904">
              <w:rPr>
                <w:noProof/>
                <w:webHidden/>
              </w:rPr>
              <w:fldChar w:fldCharType="begin"/>
            </w:r>
            <w:r w:rsidR="00E03904">
              <w:rPr>
                <w:noProof/>
                <w:webHidden/>
              </w:rPr>
              <w:instrText xml:space="preserve"> PAGEREF _Toc510439416 \h </w:instrText>
            </w:r>
            <w:r w:rsidR="00E03904">
              <w:rPr>
                <w:noProof/>
                <w:webHidden/>
              </w:rPr>
            </w:r>
            <w:r w:rsidR="00E03904">
              <w:rPr>
                <w:noProof/>
                <w:webHidden/>
              </w:rPr>
              <w:fldChar w:fldCharType="separate"/>
            </w:r>
            <w:r w:rsidR="00E03904">
              <w:rPr>
                <w:noProof/>
                <w:webHidden/>
              </w:rPr>
              <w:t>6</w:t>
            </w:r>
            <w:r w:rsidR="00E03904">
              <w:rPr>
                <w:noProof/>
                <w:webHidden/>
              </w:rPr>
              <w:fldChar w:fldCharType="end"/>
            </w:r>
          </w:hyperlink>
        </w:p>
        <w:p w:rsidR="00E03904" w:rsidRDefault="00B97C5C" w14:paraId="7F8E3C48" w14:textId="01B52B24">
          <w:pPr>
            <w:pStyle w:val="TOC3"/>
            <w:tabs>
              <w:tab w:val="left" w:pos="1320"/>
              <w:tab w:val="right" w:leader="dot" w:pos="9350"/>
            </w:tabs>
            <w:rPr>
              <w:noProof/>
            </w:rPr>
          </w:pPr>
          <w:hyperlink w:history="1" w:anchor="_Toc510439417">
            <w:r w:rsidRPr="002155E3" w:rsidR="00E03904">
              <w:rPr>
                <w:rStyle w:val="Hyperlink"/>
                <w:rFonts w:ascii="Trebuchet MS" w:hAnsi="Trebuchet MS" w:cs="Times New Roman"/>
                <w:b/>
                <w:bCs/>
                <w:noProof/>
              </w:rPr>
              <w:t>1.2.2</w:t>
            </w:r>
            <w:r w:rsidR="00E03904">
              <w:rPr>
                <w:noProof/>
              </w:rPr>
              <w:tab/>
            </w:r>
            <w:r w:rsidRPr="002155E3" w:rsidR="00E03904">
              <w:rPr>
                <w:rStyle w:val="Hyperlink"/>
                <w:rFonts w:ascii="Trebuchet MS" w:hAnsi="Trebuchet MS"/>
                <w:b/>
                <w:bCs/>
                <w:noProof/>
              </w:rPr>
              <w:t>By MLI User</w:t>
            </w:r>
            <w:r w:rsidR="00E03904">
              <w:rPr>
                <w:noProof/>
                <w:webHidden/>
              </w:rPr>
              <w:tab/>
            </w:r>
            <w:r w:rsidR="00E03904">
              <w:rPr>
                <w:noProof/>
                <w:webHidden/>
              </w:rPr>
              <w:fldChar w:fldCharType="begin"/>
            </w:r>
            <w:r w:rsidR="00E03904">
              <w:rPr>
                <w:noProof/>
                <w:webHidden/>
              </w:rPr>
              <w:instrText xml:space="preserve"> PAGEREF _Toc510439417 \h </w:instrText>
            </w:r>
            <w:r w:rsidR="00E03904">
              <w:rPr>
                <w:noProof/>
                <w:webHidden/>
              </w:rPr>
            </w:r>
            <w:r w:rsidR="00E03904">
              <w:rPr>
                <w:noProof/>
                <w:webHidden/>
              </w:rPr>
              <w:fldChar w:fldCharType="separate"/>
            </w:r>
            <w:r w:rsidR="00E03904">
              <w:rPr>
                <w:noProof/>
                <w:webHidden/>
              </w:rPr>
              <w:t>6</w:t>
            </w:r>
            <w:r w:rsidR="00E03904">
              <w:rPr>
                <w:noProof/>
                <w:webHidden/>
              </w:rPr>
              <w:fldChar w:fldCharType="end"/>
            </w:r>
          </w:hyperlink>
        </w:p>
        <w:p w:rsidR="00E03904" w:rsidRDefault="00B97C5C" w14:paraId="0EAB8B92" w14:textId="1D069E21">
          <w:pPr>
            <w:pStyle w:val="TOC3"/>
            <w:tabs>
              <w:tab w:val="left" w:pos="1540"/>
              <w:tab w:val="right" w:leader="dot" w:pos="9350"/>
            </w:tabs>
            <w:rPr>
              <w:noProof/>
            </w:rPr>
          </w:pPr>
          <w:hyperlink w:history="1" w:anchor="_Toc510439418">
            <w:r w:rsidRPr="002155E3" w:rsidR="00E03904">
              <w:rPr>
                <w:rStyle w:val="Hyperlink"/>
                <w:rFonts w:ascii="Trebuchet MS" w:hAnsi="Trebuchet MS" w:cs="Times New Roman"/>
                <w:b/>
                <w:bCs/>
                <w:noProof/>
              </w:rPr>
              <w:t>1.2.2.1</w:t>
            </w:r>
            <w:r w:rsidR="00E03904">
              <w:rPr>
                <w:noProof/>
              </w:rPr>
              <w:tab/>
            </w:r>
            <w:r w:rsidRPr="002155E3" w:rsidR="00E03904">
              <w:rPr>
                <w:rStyle w:val="Hyperlink"/>
                <w:rFonts w:ascii="Trebuchet MS" w:hAnsi="Trebuchet MS"/>
                <w:b/>
                <w:bCs/>
                <w:noProof/>
              </w:rPr>
              <w:t>Search Criteria</w:t>
            </w:r>
            <w:r w:rsidR="00E03904">
              <w:rPr>
                <w:noProof/>
                <w:webHidden/>
              </w:rPr>
              <w:tab/>
            </w:r>
            <w:r w:rsidR="00E03904">
              <w:rPr>
                <w:noProof/>
                <w:webHidden/>
              </w:rPr>
              <w:fldChar w:fldCharType="begin"/>
            </w:r>
            <w:r w:rsidR="00E03904">
              <w:rPr>
                <w:noProof/>
                <w:webHidden/>
              </w:rPr>
              <w:instrText xml:space="preserve"> PAGEREF _Toc510439418 \h </w:instrText>
            </w:r>
            <w:r w:rsidR="00E03904">
              <w:rPr>
                <w:noProof/>
                <w:webHidden/>
              </w:rPr>
            </w:r>
            <w:r w:rsidR="00E03904">
              <w:rPr>
                <w:noProof/>
                <w:webHidden/>
              </w:rPr>
              <w:fldChar w:fldCharType="separate"/>
            </w:r>
            <w:r w:rsidR="00E03904">
              <w:rPr>
                <w:noProof/>
                <w:webHidden/>
              </w:rPr>
              <w:t>6</w:t>
            </w:r>
            <w:r w:rsidR="00E03904">
              <w:rPr>
                <w:noProof/>
                <w:webHidden/>
              </w:rPr>
              <w:fldChar w:fldCharType="end"/>
            </w:r>
          </w:hyperlink>
        </w:p>
        <w:p w:rsidR="00E03904" w:rsidRDefault="00B97C5C" w14:paraId="66162BCA" w14:textId="42B3172E">
          <w:pPr>
            <w:pStyle w:val="TOC3"/>
            <w:tabs>
              <w:tab w:val="left" w:pos="1540"/>
              <w:tab w:val="right" w:leader="dot" w:pos="9350"/>
            </w:tabs>
            <w:rPr>
              <w:noProof/>
            </w:rPr>
          </w:pPr>
          <w:hyperlink w:history="1" w:anchor="_Toc510439419">
            <w:r w:rsidRPr="002155E3" w:rsidR="00E03904">
              <w:rPr>
                <w:rStyle w:val="Hyperlink"/>
                <w:rFonts w:ascii="Trebuchet MS" w:hAnsi="Trebuchet MS" w:cs="Times New Roman"/>
                <w:b/>
                <w:bCs/>
                <w:noProof/>
              </w:rPr>
              <w:t>1.2.2.2</w:t>
            </w:r>
            <w:r w:rsidR="00E03904">
              <w:rPr>
                <w:noProof/>
              </w:rPr>
              <w:tab/>
            </w:r>
            <w:r w:rsidRPr="002155E3" w:rsidR="00E03904">
              <w:rPr>
                <w:rStyle w:val="Hyperlink"/>
                <w:rFonts w:ascii="Trebuchet MS" w:hAnsi="Trebuchet MS"/>
                <w:b/>
                <w:bCs/>
                <w:noProof/>
              </w:rPr>
              <w:t>Rendering CG Details</w:t>
            </w:r>
            <w:r w:rsidR="00E03904">
              <w:rPr>
                <w:noProof/>
                <w:webHidden/>
              </w:rPr>
              <w:tab/>
            </w:r>
            <w:r w:rsidR="00E03904">
              <w:rPr>
                <w:noProof/>
                <w:webHidden/>
              </w:rPr>
              <w:fldChar w:fldCharType="begin"/>
            </w:r>
            <w:r w:rsidR="00E03904">
              <w:rPr>
                <w:noProof/>
                <w:webHidden/>
              </w:rPr>
              <w:instrText xml:space="preserve"> PAGEREF _Toc510439419 \h </w:instrText>
            </w:r>
            <w:r w:rsidR="00E03904">
              <w:rPr>
                <w:noProof/>
                <w:webHidden/>
              </w:rPr>
            </w:r>
            <w:r w:rsidR="00E03904">
              <w:rPr>
                <w:noProof/>
                <w:webHidden/>
              </w:rPr>
              <w:fldChar w:fldCharType="separate"/>
            </w:r>
            <w:r w:rsidR="00E03904">
              <w:rPr>
                <w:noProof/>
                <w:webHidden/>
              </w:rPr>
              <w:t>6</w:t>
            </w:r>
            <w:r w:rsidR="00E03904">
              <w:rPr>
                <w:noProof/>
                <w:webHidden/>
              </w:rPr>
              <w:fldChar w:fldCharType="end"/>
            </w:r>
          </w:hyperlink>
        </w:p>
        <w:p w:rsidR="00E03904" w:rsidRDefault="00B97C5C" w14:paraId="7B9AD6B8" w14:textId="75C067ED">
          <w:pPr>
            <w:pStyle w:val="TOC3"/>
            <w:tabs>
              <w:tab w:val="left" w:pos="1540"/>
              <w:tab w:val="right" w:leader="dot" w:pos="9350"/>
            </w:tabs>
            <w:rPr>
              <w:noProof/>
            </w:rPr>
          </w:pPr>
          <w:hyperlink w:history="1" w:anchor="_Toc510439420">
            <w:r w:rsidRPr="002155E3" w:rsidR="00E03904">
              <w:rPr>
                <w:rStyle w:val="Hyperlink"/>
                <w:rFonts w:ascii="Trebuchet MS" w:hAnsi="Trebuchet MS" w:cs="Times New Roman"/>
                <w:b/>
                <w:bCs/>
                <w:noProof/>
              </w:rPr>
              <w:t>1.2.2.3</w:t>
            </w:r>
            <w:r w:rsidR="00E03904">
              <w:rPr>
                <w:noProof/>
              </w:rPr>
              <w:tab/>
            </w:r>
            <w:r w:rsidRPr="002155E3" w:rsidR="00E03904">
              <w:rPr>
                <w:rStyle w:val="Hyperlink"/>
                <w:rFonts w:ascii="Trebuchet MS" w:hAnsi="Trebuchet MS"/>
                <w:b/>
                <w:bCs/>
                <w:noProof/>
              </w:rPr>
              <w:t>Save &amp; Print CG Details</w:t>
            </w:r>
            <w:r w:rsidR="00E03904">
              <w:rPr>
                <w:noProof/>
                <w:webHidden/>
              </w:rPr>
              <w:tab/>
            </w:r>
            <w:r w:rsidR="00E03904">
              <w:rPr>
                <w:noProof/>
                <w:webHidden/>
              </w:rPr>
              <w:fldChar w:fldCharType="begin"/>
            </w:r>
            <w:r w:rsidR="00E03904">
              <w:rPr>
                <w:noProof/>
                <w:webHidden/>
              </w:rPr>
              <w:instrText xml:space="preserve"> PAGEREF _Toc510439420 \h </w:instrText>
            </w:r>
            <w:r w:rsidR="00E03904">
              <w:rPr>
                <w:noProof/>
                <w:webHidden/>
              </w:rPr>
            </w:r>
            <w:r w:rsidR="00E03904">
              <w:rPr>
                <w:noProof/>
                <w:webHidden/>
              </w:rPr>
              <w:fldChar w:fldCharType="separate"/>
            </w:r>
            <w:r w:rsidR="00E03904">
              <w:rPr>
                <w:noProof/>
                <w:webHidden/>
              </w:rPr>
              <w:t>7</w:t>
            </w:r>
            <w:r w:rsidR="00E03904">
              <w:rPr>
                <w:noProof/>
                <w:webHidden/>
              </w:rPr>
              <w:fldChar w:fldCharType="end"/>
            </w:r>
          </w:hyperlink>
        </w:p>
        <w:p w:rsidR="00E03904" w:rsidRDefault="00B97C5C" w14:paraId="7E2C5816" w14:textId="242882E0">
          <w:pPr>
            <w:pStyle w:val="TOC2"/>
            <w:tabs>
              <w:tab w:val="left" w:pos="880"/>
              <w:tab w:val="right" w:leader="dot" w:pos="9350"/>
            </w:tabs>
            <w:rPr>
              <w:noProof/>
            </w:rPr>
          </w:pPr>
          <w:hyperlink w:history="1" w:anchor="_Toc510439421">
            <w:r w:rsidRPr="002155E3" w:rsidR="00E03904">
              <w:rPr>
                <w:rStyle w:val="Hyperlink"/>
                <w:rFonts w:ascii="Trebuchet MS" w:hAnsi="Trebuchet MS" w:eastAsia="Times New Roman" w:cs="Times New Roman"/>
                <w:b/>
                <w:bCs/>
                <w:iCs/>
                <w:noProof/>
              </w:rPr>
              <w:t>1.3</w:t>
            </w:r>
            <w:r w:rsidR="00E03904">
              <w:rPr>
                <w:noProof/>
              </w:rPr>
              <w:tab/>
            </w:r>
            <w:r w:rsidRPr="002155E3" w:rsidR="00E03904">
              <w:rPr>
                <w:rStyle w:val="Hyperlink"/>
                <w:rFonts w:ascii="Trebuchet MS" w:hAnsi="Trebuchet MS" w:eastAsia="Times New Roman" w:cs="Arial"/>
                <w:b/>
                <w:bCs/>
                <w:iCs/>
                <w:noProof/>
              </w:rPr>
              <w:t>Ops 2 – Update CG</w:t>
            </w:r>
            <w:r w:rsidR="00E03904">
              <w:rPr>
                <w:noProof/>
                <w:webHidden/>
              </w:rPr>
              <w:tab/>
            </w:r>
            <w:r w:rsidR="00E03904">
              <w:rPr>
                <w:noProof/>
                <w:webHidden/>
              </w:rPr>
              <w:fldChar w:fldCharType="begin"/>
            </w:r>
            <w:r w:rsidR="00E03904">
              <w:rPr>
                <w:noProof/>
                <w:webHidden/>
              </w:rPr>
              <w:instrText xml:space="preserve"> PAGEREF _Toc510439421 \h </w:instrText>
            </w:r>
            <w:r w:rsidR="00E03904">
              <w:rPr>
                <w:noProof/>
                <w:webHidden/>
              </w:rPr>
            </w:r>
            <w:r w:rsidR="00E03904">
              <w:rPr>
                <w:noProof/>
                <w:webHidden/>
              </w:rPr>
              <w:fldChar w:fldCharType="separate"/>
            </w:r>
            <w:r w:rsidR="00E03904">
              <w:rPr>
                <w:noProof/>
                <w:webHidden/>
              </w:rPr>
              <w:t>8</w:t>
            </w:r>
            <w:r w:rsidR="00E03904">
              <w:rPr>
                <w:noProof/>
                <w:webHidden/>
              </w:rPr>
              <w:fldChar w:fldCharType="end"/>
            </w:r>
          </w:hyperlink>
        </w:p>
        <w:p w:rsidR="00E03904" w:rsidRDefault="00B97C5C" w14:paraId="063C3EF4" w14:textId="7308E2EE">
          <w:pPr>
            <w:pStyle w:val="TOC3"/>
            <w:tabs>
              <w:tab w:val="left" w:pos="1320"/>
              <w:tab w:val="right" w:leader="dot" w:pos="9350"/>
            </w:tabs>
            <w:rPr>
              <w:noProof/>
            </w:rPr>
          </w:pPr>
          <w:hyperlink w:history="1" w:anchor="_Toc510439422">
            <w:r w:rsidRPr="002155E3" w:rsidR="00E03904">
              <w:rPr>
                <w:rStyle w:val="Hyperlink"/>
                <w:rFonts w:ascii="Trebuchet MS" w:hAnsi="Trebuchet MS" w:cs="Times New Roman"/>
                <w:b/>
                <w:bCs/>
                <w:noProof/>
              </w:rPr>
              <w:t>1.3.1</w:t>
            </w:r>
            <w:r w:rsidR="00E03904">
              <w:rPr>
                <w:noProof/>
              </w:rPr>
              <w:tab/>
            </w:r>
            <w:r w:rsidRPr="002155E3" w:rsidR="00E03904">
              <w:rPr>
                <w:rStyle w:val="Hyperlink"/>
                <w:rFonts w:ascii="Trebuchet MS" w:hAnsi="Trebuchet MS"/>
                <w:b/>
                <w:bCs/>
                <w:noProof/>
              </w:rPr>
              <w:t>Business Rule for CG Update</w:t>
            </w:r>
            <w:r w:rsidR="00E03904">
              <w:rPr>
                <w:noProof/>
                <w:webHidden/>
              </w:rPr>
              <w:tab/>
            </w:r>
            <w:r w:rsidR="00E03904">
              <w:rPr>
                <w:noProof/>
                <w:webHidden/>
              </w:rPr>
              <w:fldChar w:fldCharType="begin"/>
            </w:r>
            <w:r w:rsidR="00E03904">
              <w:rPr>
                <w:noProof/>
                <w:webHidden/>
              </w:rPr>
              <w:instrText xml:space="preserve"> PAGEREF _Toc510439422 \h </w:instrText>
            </w:r>
            <w:r w:rsidR="00E03904">
              <w:rPr>
                <w:noProof/>
                <w:webHidden/>
              </w:rPr>
            </w:r>
            <w:r w:rsidR="00E03904">
              <w:rPr>
                <w:noProof/>
                <w:webHidden/>
              </w:rPr>
              <w:fldChar w:fldCharType="separate"/>
            </w:r>
            <w:r w:rsidR="00E03904">
              <w:rPr>
                <w:noProof/>
                <w:webHidden/>
              </w:rPr>
              <w:t>8</w:t>
            </w:r>
            <w:r w:rsidR="00E03904">
              <w:rPr>
                <w:noProof/>
                <w:webHidden/>
              </w:rPr>
              <w:fldChar w:fldCharType="end"/>
            </w:r>
          </w:hyperlink>
        </w:p>
        <w:p w:rsidR="00E03904" w:rsidRDefault="00B97C5C" w14:paraId="5047CCF7" w14:textId="38BAE136">
          <w:pPr>
            <w:pStyle w:val="TOC3"/>
            <w:tabs>
              <w:tab w:val="left" w:pos="1320"/>
              <w:tab w:val="right" w:leader="dot" w:pos="9350"/>
            </w:tabs>
            <w:rPr>
              <w:noProof/>
            </w:rPr>
          </w:pPr>
          <w:hyperlink w:history="1" w:anchor="_Toc510439423">
            <w:r w:rsidRPr="002155E3" w:rsidR="00E03904">
              <w:rPr>
                <w:rStyle w:val="Hyperlink"/>
                <w:rFonts w:ascii="Trebuchet MS" w:hAnsi="Trebuchet MS" w:cs="Times New Roman"/>
                <w:b/>
                <w:bCs/>
                <w:noProof/>
              </w:rPr>
              <w:t>1.3.2</w:t>
            </w:r>
            <w:r w:rsidR="00E03904">
              <w:rPr>
                <w:noProof/>
              </w:rPr>
              <w:tab/>
            </w:r>
            <w:r w:rsidRPr="002155E3" w:rsidR="00E03904">
              <w:rPr>
                <w:rStyle w:val="Hyperlink"/>
                <w:rFonts w:ascii="Trebuchet MS" w:hAnsi="Trebuchet MS"/>
                <w:b/>
                <w:bCs/>
                <w:noProof/>
              </w:rPr>
              <w:t>Persisting an Update Transaction</w:t>
            </w:r>
            <w:r w:rsidR="00E03904">
              <w:rPr>
                <w:noProof/>
                <w:webHidden/>
              </w:rPr>
              <w:tab/>
            </w:r>
            <w:r w:rsidR="00E03904">
              <w:rPr>
                <w:noProof/>
                <w:webHidden/>
              </w:rPr>
              <w:fldChar w:fldCharType="begin"/>
            </w:r>
            <w:r w:rsidR="00E03904">
              <w:rPr>
                <w:noProof/>
                <w:webHidden/>
              </w:rPr>
              <w:instrText xml:space="preserve"> PAGEREF _Toc510439423 \h </w:instrText>
            </w:r>
            <w:r w:rsidR="00E03904">
              <w:rPr>
                <w:noProof/>
                <w:webHidden/>
              </w:rPr>
            </w:r>
            <w:r w:rsidR="00E03904">
              <w:rPr>
                <w:noProof/>
                <w:webHidden/>
              </w:rPr>
              <w:fldChar w:fldCharType="separate"/>
            </w:r>
            <w:r w:rsidR="00E03904">
              <w:rPr>
                <w:noProof/>
                <w:webHidden/>
              </w:rPr>
              <w:t>9</w:t>
            </w:r>
            <w:r w:rsidR="00E03904">
              <w:rPr>
                <w:noProof/>
                <w:webHidden/>
              </w:rPr>
              <w:fldChar w:fldCharType="end"/>
            </w:r>
          </w:hyperlink>
        </w:p>
        <w:p w:rsidR="00E03904" w:rsidRDefault="00B97C5C" w14:paraId="6D8EEDA7" w14:textId="7FCBCB2A">
          <w:pPr>
            <w:pStyle w:val="TOC2"/>
            <w:tabs>
              <w:tab w:val="left" w:pos="880"/>
              <w:tab w:val="right" w:leader="dot" w:pos="9350"/>
            </w:tabs>
            <w:rPr>
              <w:noProof/>
            </w:rPr>
          </w:pPr>
          <w:hyperlink w:history="1" w:anchor="_Toc510439424">
            <w:r w:rsidRPr="002155E3" w:rsidR="00E03904">
              <w:rPr>
                <w:rStyle w:val="Hyperlink"/>
                <w:rFonts w:ascii="Trebuchet MS" w:hAnsi="Trebuchet MS" w:eastAsia="Times New Roman" w:cs="Times New Roman"/>
                <w:b/>
                <w:bCs/>
                <w:iCs/>
                <w:noProof/>
              </w:rPr>
              <w:t>1.4</w:t>
            </w:r>
            <w:r w:rsidR="00E03904">
              <w:rPr>
                <w:noProof/>
              </w:rPr>
              <w:tab/>
            </w:r>
            <w:r w:rsidRPr="002155E3" w:rsidR="00E03904">
              <w:rPr>
                <w:rStyle w:val="Hyperlink"/>
                <w:rFonts w:ascii="Trebuchet MS" w:hAnsi="Trebuchet MS" w:eastAsia="Times New Roman" w:cs="Arial"/>
                <w:b/>
                <w:bCs/>
                <w:iCs/>
                <w:noProof/>
              </w:rPr>
              <w:t>Ops 3 – Close CG</w:t>
            </w:r>
            <w:r w:rsidR="00E03904">
              <w:rPr>
                <w:noProof/>
                <w:webHidden/>
              </w:rPr>
              <w:tab/>
            </w:r>
            <w:r w:rsidR="00E03904">
              <w:rPr>
                <w:noProof/>
                <w:webHidden/>
              </w:rPr>
              <w:fldChar w:fldCharType="begin"/>
            </w:r>
            <w:r w:rsidR="00E03904">
              <w:rPr>
                <w:noProof/>
                <w:webHidden/>
              </w:rPr>
              <w:instrText xml:space="preserve"> PAGEREF _Toc510439424 \h </w:instrText>
            </w:r>
            <w:r w:rsidR="00E03904">
              <w:rPr>
                <w:noProof/>
                <w:webHidden/>
              </w:rPr>
            </w:r>
            <w:r w:rsidR="00E03904">
              <w:rPr>
                <w:noProof/>
                <w:webHidden/>
              </w:rPr>
              <w:fldChar w:fldCharType="separate"/>
            </w:r>
            <w:r w:rsidR="00E03904">
              <w:rPr>
                <w:noProof/>
                <w:webHidden/>
              </w:rPr>
              <w:t>10</w:t>
            </w:r>
            <w:r w:rsidR="00E03904">
              <w:rPr>
                <w:noProof/>
                <w:webHidden/>
              </w:rPr>
              <w:fldChar w:fldCharType="end"/>
            </w:r>
          </w:hyperlink>
        </w:p>
        <w:p w:rsidR="00E03904" w:rsidRDefault="00B97C5C" w14:paraId="1F401C47" w14:textId="5E57D566">
          <w:pPr>
            <w:pStyle w:val="TOC3"/>
            <w:tabs>
              <w:tab w:val="left" w:pos="1320"/>
              <w:tab w:val="right" w:leader="dot" w:pos="9350"/>
            </w:tabs>
            <w:rPr>
              <w:noProof/>
            </w:rPr>
          </w:pPr>
          <w:hyperlink w:history="1" w:anchor="_Toc510439425">
            <w:r w:rsidRPr="002155E3" w:rsidR="00E03904">
              <w:rPr>
                <w:rStyle w:val="Hyperlink"/>
                <w:rFonts w:ascii="Trebuchet MS" w:hAnsi="Trebuchet MS" w:cs="Times New Roman"/>
                <w:b/>
                <w:bCs/>
                <w:noProof/>
              </w:rPr>
              <w:t>1.4.1</w:t>
            </w:r>
            <w:r w:rsidR="00E03904">
              <w:rPr>
                <w:noProof/>
              </w:rPr>
              <w:tab/>
            </w:r>
            <w:r w:rsidRPr="002155E3" w:rsidR="00E03904">
              <w:rPr>
                <w:rStyle w:val="Hyperlink"/>
                <w:rFonts w:ascii="Trebuchet MS" w:hAnsi="Trebuchet MS"/>
                <w:b/>
                <w:bCs/>
                <w:noProof/>
              </w:rPr>
              <w:t>Business Rule for CG Closure</w:t>
            </w:r>
            <w:r w:rsidR="00E03904">
              <w:rPr>
                <w:noProof/>
                <w:webHidden/>
              </w:rPr>
              <w:tab/>
            </w:r>
            <w:r w:rsidR="00E03904">
              <w:rPr>
                <w:noProof/>
                <w:webHidden/>
              </w:rPr>
              <w:fldChar w:fldCharType="begin"/>
            </w:r>
            <w:r w:rsidR="00E03904">
              <w:rPr>
                <w:noProof/>
                <w:webHidden/>
              </w:rPr>
              <w:instrText xml:space="preserve"> PAGEREF _Toc510439425 \h </w:instrText>
            </w:r>
            <w:r w:rsidR="00E03904">
              <w:rPr>
                <w:noProof/>
                <w:webHidden/>
              </w:rPr>
            </w:r>
            <w:r w:rsidR="00E03904">
              <w:rPr>
                <w:noProof/>
                <w:webHidden/>
              </w:rPr>
              <w:fldChar w:fldCharType="separate"/>
            </w:r>
            <w:r w:rsidR="00E03904">
              <w:rPr>
                <w:noProof/>
                <w:webHidden/>
              </w:rPr>
              <w:t>10</w:t>
            </w:r>
            <w:r w:rsidR="00E03904">
              <w:rPr>
                <w:noProof/>
                <w:webHidden/>
              </w:rPr>
              <w:fldChar w:fldCharType="end"/>
            </w:r>
          </w:hyperlink>
        </w:p>
        <w:p w:rsidR="00E03904" w:rsidRDefault="00B97C5C" w14:paraId="798985F7" w14:textId="442F44A6">
          <w:pPr>
            <w:pStyle w:val="TOC3"/>
            <w:tabs>
              <w:tab w:val="left" w:pos="1320"/>
              <w:tab w:val="right" w:leader="dot" w:pos="9350"/>
            </w:tabs>
            <w:rPr>
              <w:noProof/>
            </w:rPr>
          </w:pPr>
          <w:hyperlink w:history="1" w:anchor="_Toc510439426">
            <w:r w:rsidRPr="002155E3" w:rsidR="00E03904">
              <w:rPr>
                <w:rStyle w:val="Hyperlink"/>
                <w:rFonts w:ascii="Trebuchet MS" w:hAnsi="Trebuchet MS" w:cs="Times New Roman"/>
                <w:b/>
                <w:bCs/>
                <w:noProof/>
              </w:rPr>
              <w:t>1.4.2</w:t>
            </w:r>
            <w:r w:rsidR="00E03904">
              <w:rPr>
                <w:noProof/>
              </w:rPr>
              <w:tab/>
            </w:r>
            <w:r w:rsidRPr="002155E3" w:rsidR="00E03904">
              <w:rPr>
                <w:rStyle w:val="Hyperlink"/>
                <w:rFonts w:ascii="Trebuchet MS" w:hAnsi="Trebuchet MS"/>
                <w:b/>
                <w:bCs/>
                <w:noProof/>
              </w:rPr>
              <w:t>Persisting a Closure Transaction</w:t>
            </w:r>
            <w:r w:rsidR="00E03904">
              <w:rPr>
                <w:noProof/>
                <w:webHidden/>
              </w:rPr>
              <w:tab/>
            </w:r>
            <w:r w:rsidR="00E03904">
              <w:rPr>
                <w:noProof/>
                <w:webHidden/>
              </w:rPr>
              <w:fldChar w:fldCharType="begin"/>
            </w:r>
            <w:r w:rsidR="00E03904">
              <w:rPr>
                <w:noProof/>
                <w:webHidden/>
              </w:rPr>
              <w:instrText xml:space="preserve"> PAGEREF _Toc510439426 \h </w:instrText>
            </w:r>
            <w:r w:rsidR="00E03904">
              <w:rPr>
                <w:noProof/>
                <w:webHidden/>
              </w:rPr>
            </w:r>
            <w:r w:rsidR="00E03904">
              <w:rPr>
                <w:noProof/>
                <w:webHidden/>
              </w:rPr>
              <w:fldChar w:fldCharType="separate"/>
            </w:r>
            <w:r w:rsidR="00E03904">
              <w:rPr>
                <w:noProof/>
                <w:webHidden/>
              </w:rPr>
              <w:t>10</w:t>
            </w:r>
            <w:r w:rsidR="00E03904">
              <w:rPr>
                <w:noProof/>
                <w:webHidden/>
              </w:rPr>
              <w:fldChar w:fldCharType="end"/>
            </w:r>
          </w:hyperlink>
        </w:p>
        <w:p w:rsidR="00E03904" w:rsidRDefault="00B97C5C" w14:paraId="2BE53B16" w14:textId="75FC52BF">
          <w:pPr>
            <w:pStyle w:val="TOC2"/>
            <w:tabs>
              <w:tab w:val="left" w:pos="880"/>
              <w:tab w:val="right" w:leader="dot" w:pos="9350"/>
            </w:tabs>
            <w:rPr>
              <w:noProof/>
            </w:rPr>
          </w:pPr>
          <w:hyperlink w:history="1" w:anchor="_Toc510439427">
            <w:r w:rsidRPr="002155E3" w:rsidR="00E03904">
              <w:rPr>
                <w:rStyle w:val="Hyperlink"/>
                <w:rFonts w:ascii="Trebuchet MS" w:hAnsi="Trebuchet MS" w:eastAsia="Times New Roman" w:cs="Times New Roman"/>
                <w:b/>
                <w:bCs/>
                <w:iCs/>
                <w:noProof/>
              </w:rPr>
              <w:t>1.5</w:t>
            </w:r>
            <w:r w:rsidR="00E03904">
              <w:rPr>
                <w:noProof/>
              </w:rPr>
              <w:tab/>
            </w:r>
            <w:r w:rsidRPr="002155E3" w:rsidR="00E03904">
              <w:rPr>
                <w:rStyle w:val="Hyperlink"/>
                <w:rFonts w:ascii="Trebuchet MS" w:hAnsi="Trebuchet MS" w:eastAsia="Times New Roman" w:cs="Arial"/>
                <w:b/>
                <w:bCs/>
                <w:iCs/>
                <w:noProof/>
              </w:rPr>
              <w:t>Regularizing Lapse CGs – Applying Penalties/Not to Apply Penalties/Lapsing CGs</w:t>
            </w:r>
            <w:r w:rsidR="00E03904">
              <w:rPr>
                <w:noProof/>
                <w:webHidden/>
              </w:rPr>
              <w:tab/>
            </w:r>
            <w:r w:rsidR="00E03904">
              <w:rPr>
                <w:noProof/>
                <w:webHidden/>
              </w:rPr>
              <w:fldChar w:fldCharType="begin"/>
            </w:r>
            <w:r w:rsidR="00E03904">
              <w:rPr>
                <w:noProof/>
                <w:webHidden/>
              </w:rPr>
              <w:instrText xml:space="preserve"> PAGEREF _Toc510439427 \h </w:instrText>
            </w:r>
            <w:r w:rsidR="00E03904">
              <w:rPr>
                <w:noProof/>
                <w:webHidden/>
              </w:rPr>
            </w:r>
            <w:r w:rsidR="00E03904">
              <w:rPr>
                <w:noProof/>
                <w:webHidden/>
              </w:rPr>
              <w:fldChar w:fldCharType="separate"/>
            </w:r>
            <w:r w:rsidR="00E03904">
              <w:rPr>
                <w:noProof/>
                <w:webHidden/>
              </w:rPr>
              <w:t>12</w:t>
            </w:r>
            <w:r w:rsidR="00E03904">
              <w:rPr>
                <w:noProof/>
                <w:webHidden/>
              </w:rPr>
              <w:fldChar w:fldCharType="end"/>
            </w:r>
          </w:hyperlink>
        </w:p>
        <w:p w:rsidR="00E03904" w:rsidRDefault="00B97C5C" w14:paraId="14187344" w14:textId="0833CD37">
          <w:pPr>
            <w:pStyle w:val="TOC2"/>
            <w:tabs>
              <w:tab w:val="left" w:pos="880"/>
              <w:tab w:val="right" w:leader="dot" w:pos="9350"/>
            </w:tabs>
            <w:rPr>
              <w:noProof/>
            </w:rPr>
          </w:pPr>
          <w:hyperlink w:history="1" w:anchor="_Toc510439428">
            <w:r w:rsidRPr="002155E3" w:rsidR="00E03904">
              <w:rPr>
                <w:rStyle w:val="Hyperlink"/>
                <w:rFonts w:ascii="Trebuchet MS" w:hAnsi="Trebuchet MS" w:eastAsia="Times New Roman" w:cs="Times New Roman"/>
                <w:b/>
                <w:bCs/>
                <w:iCs/>
                <w:noProof/>
              </w:rPr>
              <w:t>1.6</w:t>
            </w:r>
            <w:r w:rsidR="00E03904">
              <w:rPr>
                <w:noProof/>
              </w:rPr>
              <w:tab/>
            </w:r>
            <w:r w:rsidRPr="002155E3" w:rsidR="00E03904">
              <w:rPr>
                <w:rStyle w:val="Hyperlink"/>
                <w:rFonts w:ascii="Trebuchet MS" w:hAnsi="Trebuchet MS" w:eastAsia="Times New Roman" w:cs="Arial"/>
                <w:b/>
                <w:bCs/>
                <w:iCs/>
                <w:noProof/>
              </w:rPr>
              <w:t>Ops 4 - Levy Penalty on MLI</w:t>
            </w:r>
            <w:r w:rsidR="00E03904">
              <w:rPr>
                <w:noProof/>
                <w:webHidden/>
              </w:rPr>
              <w:tab/>
            </w:r>
            <w:r w:rsidR="00E03904">
              <w:rPr>
                <w:noProof/>
                <w:webHidden/>
              </w:rPr>
              <w:fldChar w:fldCharType="begin"/>
            </w:r>
            <w:r w:rsidR="00E03904">
              <w:rPr>
                <w:noProof/>
                <w:webHidden/>
              </w:rPr>
              <w:instrText xml:space="preserve"> PAGEREF _Toc510439428 \h </w:instrText>
            </w:r>
            <w:r w:rsidR="00E03904">
              <w:rPr>
                <w:noProof/>
                <w:webHidden/>
              </w:rPr>
            </w:r>
            <w:r w:rsidR="00E03904">
              <w:rPr>
                <w:noProof/>
                <w:webHidden/>
              </w:rPr>
              <w:fldChar w:fldCharType="separate"/>
            </w:r>
            <w:r w:rsidR="00E03904">
              <w:rPr>
                <w:noProof/>
                <w:webHidden/>
              </w:rPr>
              <w:t>14</w:t>
            </w:r>
            <w:r w:rsidR="00E03904">
              <w:rPr>
                <w:noProof/>
                <w:webHidden/>
              </w:rPr>
              <w:fldChar w:fldCharType="end"/>
            </w:r>
          </w:hyperlink>
        </w:p>
        <w:p w:rsidR="00E03904" w:rsidRDefault="00B97C5C" w14:paraId="090ABAFE" w14:textId="7114F2B7">
          <w:pPr>
            <w:pStyle w:val="TOC2"/>
            <w:tabs>
              <w:tab w:val="left" w:pos="880"/>
              <w:tab w:val="right" w:leader="dot" w:pos="9350"/>
            </w:tabs>
            <w:rPr>
              <w:noProof/>
            </w:rPr>
          </w:pPr>
          <w:hyperlink w:history="1" w:anchor="_Toc510439429">
            <w:r w:rsidRPr="002155E3" w:rsidR="00E03904">
              <w:rPr>
                <w:rStyle w:val="Hyperlink"/>
                <w:rFonts w:ascii="Trebuchet MS" w:hAnsi="Trebuchet MS" w:eastAsia="Times New Roman" w:cs="Times New Roman"/>
                <w:b/>
                <w:bCs/>
                <w:iCs/>
                <w:noProof/>
              </w:rPr>
              <w:t>1.7</w:t>
            </w:r>
            <w:r w:rsidR="00E03904">
              <w:rPr>
                <w:noProof/>
              </w:rPr>
              <w:tab/>
            </w:r>
            <w:r w:rsidRPr="002155E3" w:rsidR="00E03904">
              <w:rPr>
                <w:rStyle w:val="Hyperlink"/>
                <w:rFonts w:ascii="Trebuchet MS" w:hAnsi="Trebuchet MS" w:eastAsia="Times New Roman" w:cs="Arial"/>
                <w:b/>
                <w:bCs/>
                <w:iCs/>
                <w:noProof/>
              </w:rPr>
              <w:t>Ops 5 – Release Lapse</w:t>
            </w:r>
            <w:r w:rsidR="00E03904">
              <w:rPr>
                <w:noProof/>
                <w:webHidden/>
              </w:rPr>
              <w:tab/>
            </w:r>
            <w:r w:rsidR="00E03904">
              <w:rPr>
                <w:noProof/>
                <w:webHidden/>
              </w:rPr>
              <w:fldChar w:fldCharType="begin"/>
            </w:r>
            <w:r w:rsidR="00E03904">
              <w:rPr>
                <w:noProof/>
                <w:webHidden/>
              </w:rPr>
              <w:instrText xml:space="preserve"> PAGEREF _Toc510439429 \h </w:instrText>
            </w:r>
            <w:r w:rsidR="00E03904">
              <w:rPr>
                <w:noProof/>
                <w:webHidden/>
              </w:rPr>
            </w:r>
            <w:r w:rsidR="00E03904">
              <w:rPr>
                <w:noProof/>
                <w:webHidden/>
              </w:rPr>
              <w:fldChar w:fldCharType="separate"/>
            </w:r>
            <w:r w:rsidR="00E03904">
              <w:rPr>
                <w:noProof/>
                <w:webHidden/>
              </w:rPr>
              <w:t>15</w:t>
            </w:r>
            <w:r w:rsidR="00E03904">
              <w:rPr>
                <w:noProof/>
                <w:webHidden/>
              </w:rPr>
              <w:fldChar w:fldCharType="end"/>
            </w:r>
          </w:hyperlink>
        </w:p>
        <w:p w:rsidR="00E03904" w:rsidRDefault="00B97C5C" w14:paraId="7BB45A17" w14:textId="333D00E1">
          <w:pPr>
            <w:pStyle w:val="TOC3"/>
            <w:tabs>
              <w:tab w:val="left" w:pos="1320"/>
              <w:tab w:val="right" w:leader="dot" w:pos="9350"/>
            </w:tabs>
            <w:rPr>
              <w:noProof/>
            </w:rPr>
          </w:pPr>
          <w:hyperlink w:history="1" w:anchor="_Toc510439430">
            <w:r w:rsidRPr="002155E3" w:rsidR="00E03904">
              <w:rPr>
                <w:rStyle w:val="Hyperlink"/>
                <w:rFonts w:ascii="Trebuchet MS" w:hAnsi="Trebuchet MS" w:cs="Times New Roman"/>
                <w:b/>
                <w:bCs/>
                <w:noProof/>
              </w:rPr>
              <w:t>1.7.1</w:t>
            </w:r>
            <w:r w:rsidR="00E03904">
              <w:rPr>
                <w:noProof/>
              </w:rPr>
              <w:tab/>
            </w:r>
            <w:r w:rsidRPr="002155E3" w:rsidR="00E03904">
              <w:rPr>
                <w:rStyle w:val="Hyperlink"/>
                <w:rFonts w:ascii="Trebuchet MS" w:hAnsi="Trebuchet MS"/>
                <w:b/>
                <w:bCs/>
                <w:noProof/>
              </w:rPr>
              <w:t>View Lapsed CG’s</w:t>
            </w:r>
            <w:r w:rsidR="00E03904">
              <w:rPr>
                <w:noProof/>
                <w:webHidden/>
              </w:rPr>
              <w:tab/>
            </w:r>
            <w:r w:rsidR="00E03904">
              <w:rPr>
                <w:noProof/>
                <w:webHidden/>
              </w:rPr>
              <w:fldChar w:fldCharType="begin"/>
            </w:r>
            <w:r w:rsidR="00E03904">
              <w:rPr>
                <w:noProof/>
                <w:webHidden/>
              </w:rPr>
              <w:instrText xml:space="preserve"> PAGEREF _Toc510439430 \h </w:instrText>
            </w:r>
            <w:r w:rsidR="00E03904">
              <w:rPr>
                <w:noProof/>
                <w:webHidden/>
              </w:rPr>
            </w:r>
            <w:r w:rsidR="00E03904">
              <w:rPr>
                <w:noProof/>
                <w:webHidden/>
              </w:rPr>
              <w:fldChar w:fldCharType="separate"/>
            </w:r>
            <w:r w:rsidR="00E03904">
              <w:rPr>
                <w:noProof/>
                <w:webHidden/>
              </w:rPr>
              <w:t>15</w:t>
            </w:r>
            <w:r w:rsidR="00E03904">
              <w:rPr>
                <w:noProof/>
                <w:webHidden/>
              </w:rPr>
              <w:fldChar w:fldCharType="end"/>
            </w:r>
          </w:hyperlink>
        </w:p>
        <w:p w:rsidR="00E03904" w:rsidRDefault="00B97C5C" w14:paraId="50F130EC" w14:textId="5CD77E72">
          <w:pPr>
            <w:pStyle w:val="TOC3"/>
            <w:tabs>
              <w:tab w:val="left" w:pos="1320"/>
              <w:tab w:val="right" w:leader="dot" w:pos="9350"/>
            </w:tabs>
            <w:rPr>
              <w:noProof/>
            </w:rPr>
          </w:pPr>
          <w:hyperlink w:history="1" w:anchor="_Toc510439431">
            <w:r w:rsidRPr="002155E3" w:rsidR="00E03904">
              <w:rPr>
                <w:rStyle w:val="Hyperlink"/>
                <w:rFonts w:ascii="Trebuchet MS" w:hAnsi="Trebuchet MS" w:cs="Times New Roman"/>
                <w:b/>
                <w:bCs/>
                <w:noProof/>
              </w:rPr>
              <w:t>1.7.2</w:t>
            </w:r>
            <w:r w:rsidR="00E03904">
              <w:rPr>
                <w:noProof/>
              </w:rPr>
              <w:tab/>
            </w:r>
            <w:r w:rsidRPr="002155E3" w:rsidR="00E03904">
              <w:rPr>
                <w:rStyle w:val="Hyperlink"/>
                <w:rFonts w:ascii="Trebuchet MS" w:hAnsi="Trebuchet MS"/>
                <w:b/>
                <w:bCs/>
                <w:noProof/>
              </w:rPr>
              <w:t>Release Lapsed CG’s</w:t>
            </w:r>
            <w:r w:rsidR="00E03904">
              <w:rPr>
                <w:noProof/>
                <w:webHidden/>
              </w:rPr>
              <w:tab/>
            </w:r>
            <w:r w:rsidR="00E03904">
              <w:rPr>
                <w:noProof/>
                <w:webHidden/>
              </w:rPr>
              <w:fldChar w:fldCharType="begin"/>
            </w:r>
            <w:r w:rsidR="00E03904">
              <w:rPr>
                <w:noProof/>
                <w:webHidden/>
              </w:rPr>
              <w:instrText xml:space="preserve"> PAGEREF _Toc510439431 \h </w:instrText>
            </w:r>
            <w:r w:rsidR="00E03904">
              <w:rPr>
                <w:noProof/>
                <w:webHidden/>
              </w:rPr>
            </w:r>
            <w:r w:rsidR="00E03904">
              <w:rPr>
                <w:noProof/>
                <w:webHidden/>
              </w:rPr>
              <w:fldChar w:fldCharType="separate"/>
            </w:r>
            <w:r w:rsidR="00E03904">
              <w:rPr>
                <w:noProof/>
                <w:webHidden/>
              </w:rPr>
              <w:t>15</w:t>
            </w:r>
            <w:r w:rsidR="00E03904">
              <w:rPr>
                <w:noProof/>
                <w:webHidden/>
              </w:rPr>
              <w:fldChar w:fldCharType="end"/>
            </w:r>
          </w:hyperlink>
        </w:p>
        <w:p w:rsidR="00E03904" w:rsidRDefault="00B97C5C" w14:paraId="4FEE9E48" w14:textId="1D8D892E">
          <w:pPr>
            <w:pStyle w:val="TOC3"/>
            <w:tabs>
              <w:tab w:val="left" w:pos="1320"/>
              <w:tab w:val="right" w:leader="dot" w:pos="9350"/>
            </w:tabs>
            <w:rPr>
              <w:noProof/>
            </w:rPr>
          </w:pPr>
          <w:hyperlink w:history="1" w:anchor="_Toc510439432">
            <w:r w:rsidRPr="002155E3" w:rsidR="00E03904">
              <w:rPr>
                <w:rStyle w:val="Hyperlink"/>
                <w:rFonts w:ascii="Trebuchet MS" w:hAnsi="Trebuchet MS" w:cs="Times New Roman"/>
                <w:b/>
                <w:bCs/>
                <w:noProof/>
              </w:rPr>
              <w:t>1.7.3</w:t>
            </w:r>
            <w:r w:rsidR="00E03904">
              <w:rPr>
                <w:noProof/>
              </w:rPr>
              <w:tab/>
            </w:r>
            <w:r w:rsidRPr="002155E3" w:rsidR="00E03904">
              <w:rPr>
                <w:rStyle w:val="Hyperlink"/>
                <w:rFonts w:ascii="Trebuchet MS" w:hAnsi="Trebuchet MS"/>
                <w:b/>
                <w:bCs/>
                <w:noProof/>
              </w:rPr>
              <w:t>Persisting a Release Lapse Transaction</w:t>
            </w:r>
            <w:r w:rsidR="00E03904">
              <w:rPr>
                <w:noProof/>
                <w:webHidden/>
              </w:rPr>
              <w:tab/>
            </w:r>
            <w:r w:rsidR="00E03904">
              <w:rPr>
                <w:noProof/>
                <w:webHidden/>
              </w:rPr>
              <w:fldChar w:fldCharType="begin"/>
            </w:r>
            <w:r w:rsidR="00E03904">
              <w:rPr>
                <w:noProof/>
                <w:webHidden/>
              </w:rPr>
              <w:instrText xml:space="preserve"> PAGEREF _Toc510439432 \h </w:instrText>
            </w:r>
            <w:r w:rsidR="00E03904">
              <w:rPr>
                <w:noProof/>
                <w:webHidden/>
              </w:rPr>
            </w:r>
            <w:r w:rsidR="00E03904">
              <w:rPr>
                <w:noProof/>
                <w:webHidden/>
              </w:rPr>
              <w:fldChar w:fldCharType="separate"/>
            </w:r>
            <w:r w:rsidR="00E03904">
              <w:rPr>
                <w:noProof/>
                <w:webHidden/>
              </w:rPr>
              <w:t>15</w:t>
            </w:r>
            <w:r w:rsidR="00E03904">
              <w:rPr>
                <w:noProof/>
                <w:webHidden/>
              </w:rPr>
              <w:fldChar w:fldCharType="end"/>
            </w:r>
          </w:hyperlink>
        </w:p>
        <w:p w:rsidR="00E03904" w:rsidRDefault="00B97C5C" w14:paraId="103B141D" w14:textId="4EFD4AEC">
          <w:pPr>
            <w:pStyle w:val="TOC2"/>
            <w:tabs>
              <w:tab w:val="left" w:pos="880"/>
              <w:tab w:val="right" w:leader="dot" w:pos="9350"/>
            </w:tabs>
            <w:rPr>
              <w:noProof/>
            </w:rPr>
          </w:pPr>
          <w:hyperlink w:history="1" w:anchor="_Toc510439433">
            <w:r w:rsidRPr="002155E3" w:rsidR="00E03904">
              <w:rPr>
                <w:rStyle w:val="Hyperlink"/>
                <w:rFonts w:ascii="Trebuchet MS" w:hAnsi="Trebuchet MS" w:eastAsia="Times New Roman" w:cs="Times New Roman"/>
                <w:b/>
                <w:bCs/>
                <w:iCs/>
                <w:noProof/>
              </w:rPr>
              <w:t>1.8</w:t>
            </w:r>
            <w:r w:rsidR="00E03904">
              <w:rPr>
                <w:noProof/>
              </w:rPr>
              <w:tab/>
            </w:r>
            <w:r w:rsidRPr="002155E3" w:rsidR="00E03904">
              <w:rPr>
                <w:rStyle w:val="Hyperlink"/>
                <w:rFonts w:ascii="Trebuchet MS" w:hAnsi="Trebuchet MS" w:eastAsia="Times New Roman" w:cs="Arial"/>
                <w:b/>
                <w:bCs/>
                <w:iCs/>
                <w:noProof/>
              </w:rPr>
              <w:t>Ops 6 – Refund (Manual)</w:t>
            </w:r>
            <w:r w:rsidR="00E03904">
              <w:rPr>
                <w:noProof/>
                <w:webHidden/>
              </w:rPr>
              <w:tab/>
            </w:r>
            <w:r w:rsidR="00E03904">
              <w:rPr>
                <w:noProof/>
                <w:webHidden/>
              </w:rPr>
              <w:fldChar w:fldCharType="begin"/>
            </w:r>
            <w:r w:rsidR="00E03904">
              <w:rPr>
                <w:noProof/>
                <w:webHidden/>
              </w:rPr>
              <w:instrText xml:space="preserve"> PAGEREF _Toc510439433 \h </w:instrText>
            </w:r>
            <w:r w:rsidR="00E03904">
              <w:rPr>
                <w:noProof/>
                <w:webHidden/>
              </w:rPr>
            </w:r>
            <w:r w:rsidR="00E03904">
              <w:rPr>
                <w:noProof/>
                <w:webHidden/>
              </w:rPr>
              <w:fldChar w:fldCharType="separate"/>
            </w:r>
            <w:r w:rsidR="00E03904">
              <w:rPr>
                <w:noProof/>
                <w:webHidden/>
              </w:rPr>
              <w:t>16</w:t>
            </w:r>
            <w:r w:rsidR="00E03904">
              <w:rPr>
                <w:noProof/>
                <w:webHidden/>
              </w:rPr>
              <w:fldChar w:fldCharType="end"/>
            </w:r>
          </w:hyperlink>
        </w:p>
        <w:p w:rsidR="00E03904" w:rsidRDefault="00B97C5C" w14:paraId="457F5BD9" w14:textId="16419605">
          <w:pPr>
            <w:pStyle w:val="TOC3"/>
            <w:tabs>
              <w:tab w:val="left" w:pos="1320"/>
              <w:tab w:val="right" w:leader="dot" w:pos="9350"/>
            </w:tabs>
            <w:rPr>
              <w:noProof/>
            </w:rPr>
          </w:pPr>
          <w:hyperlink w:history="1" w:anchor="_Toc510439434">
            <w:r w:rsidRPr="002155E3" w:rsidR="00E03904">
              <w:rPr>
                <w:rStyle w:val="Hyperlink"/>
                <w:rFonts w:ascii="Trebuchet MS" w:hAnsi="Trebuchet MS" w:cs="Times New Roman"/>
                <w:b/>
                <w:bCs/>
                <w:noProof/>
              </w:rPr>
              <w:t>1.8.1</w:t>
            </w:r>
            <w:r w:rsidR="00E03904">
              <w:rPr>
                <w:noProof/>
              </w:rPr>
              <w:tab/>
            </w:r>
            <w:r w:rsidRPr="002155E3" w:rsidR="00E03904">
              <w:rPr>
                <w:rStyle w:val="Hyperlink"/>
                <w:rFonts w:ascii="Trebuchet MS" w:hAnsi="Trebuchet MS"/>
                <w:b/>
                <w:bCs/>
                <w:noProof/>
              </w:rPr>
              <w:t>Refund Due to Any Valid Reason</w:t>
            </w:r>
            <w:r w:rsidR="00E03904">
              <w:rPr>
                <w:noProof/>
                <w:webHidden/>
              </w:rPr>
              <w:tab/>
            </w:r>
            <w:r w:rsidR="00E03904">
              <w:rPr>
                <w:noProof/>
                <w:webHidden/>
              </w:rPr>
              <w:fldChar w:fldCharType="begin"/>
            </w:r>
            <w:r w:rsidR="00E03904">
              <w:rPr>
                <w:noProof/>
                <w:webHidden/>
              </w:rPr>
              <w:instrText xml:space="preserve"> PAGEREF _Toc510439434 \h </w:instrText>
            </w:r>
            <w:r w:rsidR="00E03904">
              <w:rPr>
                <w:noProof/>
                <w:webHidden/>
              </w:rPr>
            </w:r>
            <w:r w:rsidR="00E03904">
              <w:rPr>
                <w:noProof/>
                <w:webHidden/>
              </w:rPr>
              <w:fldChar w:fldCharType="separate"/>
            </w:r>
            <w:r w:rsidR="00E03904">
              <w:rPr>
                <w:noProof/>
                <w:webHidden/>
              </w:rPr>
              <w:t>16</w:t>
            </w:r>
            <w:r w:rsidR="00E03904">
              <w:rPr>
                <w:noProof/>
                <w:webHidden/>
              </w:rPr>
              <w:fldChar w:fldCharType="end"/>
            </w:r>
          </w:hyperlink>
        </w:p>
        <w:p w:rsidR="00E03904" w:rsidRDefault="00B97C5C" w14:paraId="41F38054" w14:textId="712A9E86">
          <w:pPr>
            <w:pStyle w:val="TOC3"/>
            <w:tabs>
              <w:tab w:val="left" w:pos="1540"/>
              <w:tab w:val="right" w:leader="dot" w:pos="9350"/>
            </w:tabs>
            <w:rPr>
              <w:noProof/>
            </w:rPr>
          </w:pPr>
          <w:hyperlink w:history="1" w:anchor="_Toc510439435">
            <w:r w:rsidRPr="002155E3" w:rsidR="00E03904">
              <w:rPr>
                <w:rStyle w:val="Hyperlink"/>
                <w:rFonts w:ascii="Trebuchet MS" w:hAnsi="Trebuchet MS" w:cs="Times New Roman"/>
                <w:b/>
                <w:bCs/>
                <w:noProof/>
              </w:rPr>
              <w:t>1.8.1.1</w:t>
            </w:r>
            <w:r w:rsidR="00E03904">
              <w:rPr>
                <w:noProof/>
              </w:rPr>
              <w:tab/>
            </w:r>
            <w:r w:rsidRPr="002155E3" w:rsidR="00E03904">
              <w:rPr>
                <w:rStyle w:val="Hyperlink"/>
                <w:rFonts w:ascii="Trebuchet MS" w:hAnsi="Trebuchet MS"/>
                <w:b/>
                <w:bCs/>
                <w:noProof/>
              </w:rPr>
              <w:t>Persisting Refund Transaction</w:t>
            </w:r>
            <w:r w:rsidR="00E03904">
              <w:rPr>
                <w:noProof/>
                <w:webHidden/>
              </w:rPr>
              <w:tab/>
            </w:r>
            <w:r w:rsidR="00E03904">
              <w:rPr>
                <w:noProof/>
                <w:webHidden/>
              </w:rPr>
              <w:fldChar w:fldCharType="begin"/>
            </w:r>
            <w:r w:rsidR="00E03904">
              <w:rPr>
                <w:noProof/>
                <w:webHidden/>
              </w:rPr>
              <w:instrText xml:space="preserve"> PAGEREF _Toc510439435 \h </w:instrText>
            </w:r>
            <w:r w:rsidR="00E03904">
              <w:rPr>
                <w:noProof/>
                <w:webHidden/>
              </w:rPr>
            </w:r>
            <w:r w:rsidR="00E03904">
              <w:rPr>
                <w:noProof/>
                <w:webHidden/>
              </w:rPr>
              <w:fldChar w:fldCharType="separate"/>
            </w:r>
            <w:r w:rsidR="00E03904">
              <w:rPr>
                <w:noProof/>
                <w:webHidden/>
              </w:rPr>
              <w:t>16</w:t>
            </w:r>
            <w:r w:rsidR="00E03904">
              <w:rPr>
                <w:noProof/>
                <w:webHidden/>
              </w:rPr>
              <w:fldChar w:fldCharType="end"/>
            </w:r>
          </w:hyperlink>
        </w:p>
        <w:p w:rsidR="00E03904" w:rsidRDefault="00B97C5C" w14:paraId="358EF0F4" w14:textId="08BC6D13">
          <w:pPr>
            <w:pStyle w:val="TOC2"/>
            <w:tabs>
              <w:tab w:val="left" w:pos="880"/>
              <w:tab w:val="right" w:leader="dot" w:pos="9350"/>
            </w:tabs>
            <w:rPr>
              <w:noProof/>
            </w:rPr>
          </w:pPr>
          <w:hyperlink w:history="1" w:anchor="_Toc510439436">
            <w:r w:rsidRPr="002155E3" w:rsidR="00E03904">
              <w:rPr>
                <w:rStyle w:val="Hyperlink"/>
                <w:rFonts w:ascii="Trebuchet MS" w:hAnsi="Trebuchet MS" w:eastAsia="Times New Roman" w:cs="Times New Roman"/>
                <w:b/>
                <w:bCs/>
                <w:iCs/>
                <w:noProof/>
              </w:rPr>
              <w:t>1.9</w:t>
            </w:r>
            <w:r w:rsidR="00E03904">
              <w:rPr>
                <w:noProof/>
              </w:rPr>
              <w:tab/>
            </w:r>
            <w:r w:rsidRPr="002155E3" w:rsidR="00E03904">
              <w:rPr>
                <w:rStyle w:val="Hyperlink"/>
                <w:rFonts w:ascii="Trebuchet MS" w:hAnsi="Trebuchet MS" w:eastAsia="Times New Roman" w:cs="Arial"/>
                <w:b/>
                <w:bCs/>
                <w:iCs/>
                <w:noProof/>
              </w:rPr>
              <w:t>Ops 7 – Recovery (Manual)</w:t>
            </w:r>
            <w:r w:rsidR="00E03904">
              <w:rPr>
                <w:noProof/>
                <w:webHidden/>
              </w:rPr>
              <w:tab/>
            </w:r>
            <w:r w:rsidR="00E03904">
              <w:rPr>
                <w:noProof/>
                <w:webHidden/>
              </w:rPr>
              <w:fldChar w:fldCharType="begin"/>
            </w:r>
            <w:r w:rsidR="00E03904">
              <w:rPr>
                <w:noProof/>
                <w:webHidden/>
              </w:rPr>
              <w:instrText xml:space="preserve"> PAGEREF _Toc510439436 \h </w:instrText>
            </w:r>
            <w:r w:rsidR="00E03904">
              <w:rPr>
                <w:noProof/>
                <w:webHidden/>
              </w:rPr>
            </w:r>
            <w:r w:rsidR="00E03904">
              <w:rPr>
                <w:noProof/>
                <w:webHidden/>
              </w:rPr>
              <w:fldChar w:fldCharType="separate"/>
            </w:r>
            <w:r w:rsidR="00E03904">
              <w:rPr>
                <w:noProof/>
                <w:webHidden/>
              </w:rPr>
              <w:t>17</w:t>
            </w:r>
            <w:r w:rsidR="00E03904">
              <w:rPr>
                <w:noProof/>
                <w:webHidden/>
              </w:rPr>
              <w:fldChar w:fldCharType="end"/>
            </w:r>
          </w:hyperlink>
        </w:p>
        <w:p w:rsidR="00E03904" w:rsidRDefault="00B97C5C" w14:paraId="47BEA3B2" w14:textId="00060BBC">
          <w:pPr>
            <w:pStyle w:val="TOC3"/>
            <w:tabs>
              <w:tab w:val="left" w:pos="1320"/>
              <w:tab w:val="right" w:leader="dot" w:pos="9350"/>
            </w:tabs>
            <w:rPr>
              <w:noProof/>
            </w:rPr>
          </w:pPr>
          <w:hyperlink w:history="1" w:anchor="_Toc510439437">
            <w:r w:rsidRPr="002155E3" w:rsidR="00E03904">
              <w:rPr>
                <w:rStyle w:val="Hyperlink"/>
                <w:rFonts w:ascii="Trebuchet MS" w:hAnsi="Trebuchet MS" w:cs="Times New Roman"/>
                <w:b/>
                <w:bCs/>
                <w:noProof/>
              </w:rPr>
              <w:t>1.9.1</w:t>
            </w:r>
            <w:r w:rsidR="00E03904">
              <w:rPr>
                <w:noProof/>
              </w:rPr>
              <w:tab/>
            </w:r>
            <w:r w:rsidRPr="002155E3" w:rsidR="00E03904">
              <w:rPr>
                <w:rStyle w:val="Hyperlink"/>
                <w:rFonts w:ascii="Trebuchet MS" w:hAnsi="Trebuchet MS"/>
                <w:b/>
                <w:bCs/>
                <w:noProof/>
              </w:rPr>
              <w:t>Recovering Payment</w:t>
            </w:r>
            <w:r w:rsidR="00E03904">
              <w:rPr>
                <w:noProof/>
                <w:webHidden/>
              </w:rPr>
              <w:tab/>
            </w:r>
            <w:r w:rsidR="00E03904">
              <w:rPr>
                <w:noProof/>
                <w:webHidden/>
              </w:rPr>
              <w:fldChar w:fldCharType="begin"/>
            </w:r>
            <w:r w:rsidR="00E03904">
              <w:rPr>
                <w:noProof/>
                <w:webHidden/>
              </w:rPr>
              <w:instrText xml:space="preserve"> PAGEREF _Toc510439437 \h </w:instrText>
            </w:r>
            <w:r w:rsidR="00E03904">
              <w:rPr>
                <w:noProof/>
                <w:webHidden/>
              </w:rPr>
            </w:r>
            <w:r w:rsidR="00E03904">
              <w:rPr>
                <w:noProof/>
                <w:webHidden/>
              </w:rPr>
              <w:fldChar w:fldCharType="separate"/>
            </w:r>
            <w:r w:rsidR="00E03904">
              <w:rPr>
                <w:noProof/>
                <w:webHidden/>
              </w:rPr>
              <w:t>17</w:t>
            </w:r>
            <w:r w:rsidR="00E03904">
              <w:rPr>
                <w:noProof/>
                <w:webHidden/>
              </w:rPr>
              <w:fldChar w:fldCharType="end"/>
            </w:r>
          </w:hyperlink>
        </w:p>
        <w:p w:rsidR="00E03904" w:rsidRDefault="00B97C5C" w14:paraId="779AC272" w14:textId="5D52CADB">
          <w:pPr>
            <w:pStyle w:val="TOC3"/>
            <w:tabs>
              <w:tab w:val="left" w:pos="1540"/>
              <w:tab w:val="right" w:leader="dot" w:pos="9350"/>
            </w:tabs>
            <w:rPr>
              <w:noProof/>
            </w:rPr>
          </w:pPr>
          <w:hyperlink w:history="1" w:anchor="_Toc510439438">
            <w:r w:rsidRPr="002155E3" w:rsidR="00E03904">
              <w:rPr>
                <w:rStyle w:val="Hyperlink"/>
                <w:rFonts w:ascii="Trebuchet MS" w:hAnsi="Trebuchet MS" w:cs="Times New Roman"/>
                <w:b/>
                <w:bCs/>
                <w:noProof/>
              </w:rPr>
              <w:t>1.9.1.1</w:t>
            </w:r>
            <w:r w:rsidR="00E03904">
              <w:rPr>
                <w:noProof/>
              </w:rPr>
              <w:tab/>
            </w:r>
            <w:r w:rsidRPr="002155E3" w:rsidR="00E03904">
              <w:rPr>
                <w:rStyle w:val="Hyperlink"/>
                <w:rFonts w:ascii="Trebuchet MS" w:hAnsi="Trebuchet MS"/>
                <w:b/>
                <w:bCs/>
                <w:noProof/>
              </w:rPr>
              <w:t>Persisting Recovery Payment Transaction</w:t>
            </w:r>
            <w:r w:rsidR="00E03904">
              <w:rPr>
                <w:noProof/>
                <w:webHidden/>
              </w:rPr>
              <w:tab/>
            </w:r>
            <w:r w:rsidR="00E03904">
              <w:rPr>
                <w:noProof/>
                <w:webHidden/>
              </w:rPr>
              <w:fldChar w:fldCharType="begin"/>
            </w:r>
            <w:r w:rsidR="00E03904">
              <w:rPr>
                <w:noProof/>
                <w:webHidden/>
              </w:rPr>
              <w:instrText xml:space="preserve"> PAGEREF _Toc510439438 \h </w:instrText>
            </w:r>
            <w:r w:rsidR="00E03904">
              <w:rPr>
                <w:noProof/>
                <w:webHidden/>
              </w:rPr>
            </w:r>
            <w:r w:rsidR="00E03904">
              <w:rPr>
                <w:noProof/>
                <w:webHidden/>
              </w:rPr>
              <w:fldChar w:fldCharType="separate"/>
            </w:r>
            <w:r w:rsidR="00E03904">
              <w:rPr>
                <w:noProof/>
                <w:webHidden/>
              </w:rPr>
              <w:t>17</w:t>
            </w:r>
            <w:r w:rsidR="00E03904">
              <w:rPr>
                <w:noProof/>
                <w:webHidden/>
              </w:rPr>
              <w:fldChar w:fldCharType="end"/>
            </w:r>
          </w:hyperlink>
        </w:p>
        <w:p w:rsidR="00E03904" w:rsidRDefault="00B97C5C" w14:paraId="07228701" w14:textId="2BEE526E">
          <w:pPr>
            <w:pStyle w:val="TOC2"/>
            <w:tabs>
              <w:tab w:val="left" w:pos="1100"/>
              <w:tab w:val="right" w:leader="dot" w:pos="9350"/>
            </w:tabs>
            <w:rPr>
              <w:noProof/>
            </w:rPr>
          </w:pPr>
          <w:hyperlink w:history="1" w:anchor="_Toc510439439">
            <w:r w:rsidRPr="002155E3" w:rsidR="00E03904">
              <w:rPr>
                <w:rStyle w:val="Hyperlink"/>
                <w:rFonts w:ascii="Trebuchet MS" w:hAnsi="Trebuchet MS" w:eastAsia="Times New Roman" w:cs="Times New Roman"/>
                <w:b/>
                <w:bCs/>
                <w:iCs/>
                <w:noProof/>
              </w:rPr>
              <w:t>1.10</w:t>
            </w:r>
            <w:r w:rsidR="00E03904">
              <w:rPr>
                <w:noProof/>
              </w:rPr>
              <w:tab/>
            </w:r>
            <w:r w:rsidRPr="002155E3" w:rsidR="00E03904">
              <w:rPr>
                <w:rStyle w:val="Hyperlink"/>
                <w:rFonts w:ascii="Trebuchet MS" w:hAnsi="Trebuchet MS" w:eastAsia="Times New Roman" w:cs="Arial"/>
                <w:b/>
                <w:bCs/>
                <w:iCs/>
                <w:noProof/>
              </w:rPr>
              <w:t>Points Pending for Further Clarification</w:t>
            </w:r>
            <w:r w:rsidR="00E03904">
              <w:rPr>
                <w:noProof/>
                <w:webHidden/>
              </w:rPr>
              <w:tab/>
            </w:r>
            <w:r w:rsidR="00E03904">
              <w:rPr>
                <w:noProof/>
                <w:webHidden/>
              </w:rPr>
              <w:fldChar w:fldCharType="begin"/>
            </w:r>
            <w:r w:rsidR="00E03904">
              <w:rPr>
                <w:noProof/>
                <w:webHidden/>
              </w:rPr>
              <w:instrText xml:space="preserve"> PAGEREF _Toc510439439 \h </w:instrText>
            </w:r>
            <w:r w:rsidR="00E03904">
              <w:rPr>
                <w:noProof/>
                <w:webHidden/>
              </w:rPr>
            </w:r>
            <w:r w:rsidR="00E03904">
              <w:rPr>
                <w:noProof/>
                <w:webHidden/>
              </w:rPr>
              <w:fldChar w:fldCharType="separate"/>
            </w:r>
            <w:r w:rsidR="00E03904">
              <w:rPr>
                <w:noProof/>
                <w:webHidden/>
              </w:rPr>
              <w:t>18</w:t>
            </w:r>
            <w:r w:rsidR="00E03904">
              <w:rPr>
                <w:noProof/>
                <w:webHidden/>
              </w:rPr>
              <w:fldChar w:fldCharType="end"/>
            </w:r>
          </w:hyperlink>
        </w:p>
        <w:p w:rsidR="005B1988" w:rsidP="005B1988" w:rsidRDefault="005B1988" w14:paraId="55423842" w14:textId="7B9E13FB">
          <w:r>
            <w:rPr>
              <w:b/>
              <w:bCs/>
              <w:noProof/>
            </w:rPr>
            <w:lastRenderedPageBreak/>
            <w:fldChar w:fldCharType="end"/>
          </w:r>
        </w:p>
      </w:sdtContent>
    </w:sdt>
    <w:p w:rsidR="005B4465" w:rsidRDefault="005B4465" w14:paraId="34D01D5D" w14:textId="06B57CDA">
      <w:pPr>
        <w:rPr>
          <w:rFonts w:ascii="Arial Narrow" w:hAnsi="Arial Narrow" w:eastAsia="Times New Roman" w:cs="Arial"/>
          <w:b/>
          <w:bCs/>
          <w:caps/>
          <w:kern w:val="32"/>
          <w:sz w:val="28"/>
          <w:szCs w:val="28"/>
        </w:rPr>
      </w:pPr>
      <w:r>
        <w:rPr>
          <w:rFonts w:ascii="Arial Narrow" w:hAnsi="Arial Narrow" w:eastAsia="Times New Roman" w:cs="Arial"/>
          <w:b/>
          <w:bCs/>
          <w:caps/>
          <w:kern w:val="32"/>
          <w:sz w:val="28"/>
          <w:szCs w:val="28"/>
        </w:rPr>
        <w:t>Glossary</w:t>
      </w:r>
    </w:p>
    <w:p w:rsidR="005B4465" w:rsidP="005B4465" w:rsidRDefault="005B4465" w14:paraId="0D4B2594" w14:textId="27A1CC37">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Pr="00112F60" w:rsidR="00221755" w:rsidTr="00112F60" w14:paraId="2B83A8F6" w14:textId="7777777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221755" w:rsidP="00221755" w:rsidRDefault="00221755" w14:paraId="7B8DB2C0" w14:textId="77777777">
            <w:pPr>
              <w:jc w:val="both"/>
              <w:rPr>
                <w:rFonts w:ascii="Calibri" w:hAnsi="Calibri" w:eastAsia="Times New Roman" w:cs="Times New Roman"/>
                <w:bCs w:val="0"/>
                <w:sz w:val="20"/>
              </w:rPr>
            </w:pPr>
            <w:r w:rsidRPr="00112F60">
              <w:rPr>
                <w:rFonts w:ascii="Calibri" w:hAnsi="Calibri" w:eastAsia="Times New Roman" w:cs="Times New Roman"/>
                <w:bCs w:val="0"/>
                <w:sz w:val="20"/>
              </w:rPr>
              <w:t>S. No.</w:t>
            </w:r>
          </w:p>
        </w:tc>
        <w:tc>
          <w:tcPr>
            <w:tcW w:w="1292" w:type="dxa"/>
            <w:hideMark/>
          </w:tcPr>
          <w:p w:rsidRPr="00112F60" w:rsidR="00221755" w:rsidP="00221755" w:rsidRDefault="00221755" w14:paraId="060F5FD9"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112F60">
              <w:rPr>
                <w:rFonts w:ascii="Calibri" w:hAnsi="Calibri" w:eastAsia="Times New Roman" w:cs="Times New Roman"/>
                <w:bCs w:val="0"/>
                <w:sz w:val="20"/>
              </w:rPr>
              <w:t>Term</w:t>
            </w:r>
          </w:p>
        </w:tc>
        <w:tc>
          <w:tcPr>
            <w:tcW w:w="6833" w:type="dxa"/>
            <w:hideMark/>
          </w:tcPr>
          <w:p w:rsidRPr="00112F60" w:rsidR="00221755" w:rsidP="00221755" w:rsidRDefault="00221755" w14:paraId="16DCB11F" w14:textId="77777777">
            <w:pPr>
              <w:jc w:val="both"/>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Cs w:val="0"/>
                <w:sz w:val="20"/>
              </w:rPr>
            </w:pPr>
            <w:r w:rsidRPr="00112F60">
              <w:rPr>
                <w:rFonts w:ascii="Calibri" w:hAnsi="Calibri" w:eastAsia="Times New Roman" w:cs="Times New Roman"/>
                <w:bCs w:val="0"/>
                <w:sz w:val="20"/>
              </w:rPr>
              <w:t>Description</w:t>
            </w:r>
          </w:p>
        </w:tc>
      </w:tr>
      <w:tr w:rsidRPr="00112F60" w:rsidR="00AB6C30" w:rsidTr="00112F60" w14:paraId="72C23702"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tcPr>
          <w:p w:rsidRPr="00112F60" w:rsidR="00AB6C30" w:rsidP="00AB6C30" w:rsidRDefault="00AB6C30" w14:paraId="234D83E6" w14:textId="275A4E79">
            <w:pPr>
              <w:jc w:val="both"/>
              <w:rPr>
                <w:rFonts w:ascii="Calibri" w:hAnsi="Calibri" w:eastAsia="Times New Roman" w:cs="Times New Roman"/>
                <w:bCs w:val="0"/>
                <w:sz w:val="20"/>
              </w:rPr>
            </w:pPr>
            <w:r w:rsidRPr="00112F60">
              <w:rPr>
                <w:rFonts w:ascii="Calibri" w:hAnsi="Calibri" w:eastAsia="Times New Roman" w:cs="Times New Roman"/>
                <w:b w:val="0"/>
                <w:bCs w:val="0"/>
                <w:sz w:val="20"/>
              </w:rPr>
              <w:t>1</w:t>
            </w:r>
          </w:p>
        </w:tc>
        <w:tc>
          <w:tcPr>
            <w:tcW w:w="1292" w:type="dxa"/>
          </w:tcPr>
          <w:p w:rsidRPr="00112F60" w:rsidR="00AB6C30" w:rsidP="00AB6C30" w:rsidRDefault="00AB6C30" w14:paraId="6FC9E312" w14:textId="608E634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112F60">
              <w:rPr>
                <w:rFonts w:ascii="Calibri" w:hAnsi="Calibri" w:eastAsia="Times New Roman" w:cs="Times New Roman"/>
                <w:bCs/>
                <w:sz w:val="20"/>
              </w:rPr>
              <w:t>BATCHDAN</w:t>
            </w:r>
          </w:p>
        </w:tc>
        <w:tc>
          <w:tcPr>
            <w:tcW w:w="6833" w:type="dxa"/>
          </w:tcPr>
          <w:p w:rsidRPr="00112F60" w:rsidR="00AB6C30" w:rsidP="00AB6C30" w:rsidRDefault="00AB6C30" w14:paraId="2F19258C" w14:textId="13941EA9">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bCs/>
                <w:sz w:val="20"/>
              </w:rPr>
            </w:pPr>
            <w:r w:rsidRPr="00112F60">
              <w:rPr>
                <w:rFonts w:ascii="Calibri" w:hAnsi="Calibri" w:eastAsia="Times New Roman" w:cs="Times New Roman"/>
                <w:sz w:val="20"/>
              </w:rPr>
              <w:t>Batch Demand Advisory Number - a Unique Credit Guarantee Demand Number generated by NCGTC processing system for demand of CG Fees for batch of loan records which MLI needs to pay to avail the CG cover.</w:t>
            </w:r>
          </w:p>
        </w:tc>
      </w:tr>
      <w:tr w:rsidRPr="00112F60" w:rsidR="00AB6C30" w:rsidTr="00112F60" w14:paraId="09A1D5DE"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B6C30" w:rsidP="00AB6C30" w:rsidRDefault="00AB6C30" w14:paraId="74F5AFC5" w14:textId="51E3F403">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2</w:t>
            </w:r>
          </w:p>
        </w:tc>
        <w:tc>
          <w:tcPr>
            <w:tcW w:w="1292" w:type="dxa"/>
            <w:hideMark/>
          </w:tcPr>
          <w:p w:rsidRPr="00112F60" w:rsidR="00AB6C30" w:rsidP="00AB6C30" w:rsidRDefault="00AB6C30" w14:paraId="1065009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CG</w:t>
            </w:r>
          </w:p>
        </w:tc>
        <w:tc>
          <w:tcPr>
            <w:tcW w:w="6833" w:type="dxa"/>
            <w:hideMark/>
          </w:tcPr>
          <w:p w:rsidRPr="00112F60" w:rsidR="00AB6C30" w:rsidP="00AB6C30" w:rsidRDefault="00AB6C30" w14:paraId="0DD39904"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Credit Guarantee</w:t>
            </w:r>
          </w:p>
        </w:tc>
      </w:tr>
      <w:tr w:rsidRPr="00112F60" w:rsidR="00AB6C30" w:rsidTr="00112F60" w14:paraId="78FD1197" w14:textId="77777777">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B6C30" w:rsidP="00AB6C30" w:rsidRDefault="00AB6C30" w14:paraId="20966DF5" w14:textId="0F4B5F85">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3</w:t>
            </w:r>
          </w:p>
        </w:tc>
        <w:tc>
          <w:tcPr>
            <w:tcW w:w="1292" w:type="dxa"/>
            <w:hideMark/>
          </w:tcPr>
          <w:p w:rsidRPr="00112F60" w:rsidR="00AB6C30" w:rsidP="00AB6C30" w:rsidRDefault="00AB6C30" w14:paraId="46050E5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CGDAN</w:t>
            </w:r>
          </w:p>
        </w:tc>
        <w:tc>
          <w:tcPr>
            <w:tcW w:w="6833" w:type="dxa"/>
            <w:hideMark/>
          </w:tcPr>
          <w:p w:rsidRPr="00112F60" w:rsidR="00AB6C30" w:rsidP="00AB6C30" w:rsidRDefault="00AB6C30" w14:paraId="4B04249A" w14:textId="7A8C5CFB">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 xml:space="preserve">Credit Guarantee Demand Advisory Number - a Unique Credit Guarantee Demand Number generated by NCGTC processing system for each loan record demand of CG </w:t>
            </w:r>
            <w:proofErr w:type="gramStart"/>
            <w:r w:rsidRPr="00112F60">
              <w:rPr>
                <w:rFonts w:ascii="Calibri" w:hAnsi="Calibri" w:eastAsia="Times New Roman" w:cs="Times New Roman"/>
                <w:sz w:val="20"/>
              </w:rPr>
              <w:t>Fees which</w:t>
            </w:r>
            <w:proofErr w:type="gramEnd"/>
            <w:r w:rsidRPr="00112F60">
              <w:rPr>
                <w:rFonts w:ascii="Calibri" w:hAnsi="Calibri" w:eastAsia="Times New Roman" w:cs="Times New Roman"/>
                <w:sz w:val="20"/>
              </w:rPr>
              <w:t xml:space="preserve"> MLI needs to pay to avail the CG cover.</w:t>
            </w:r>
          </w:p>
        </w:tc>
      </w:tr>
      <w:tr w:rsidRPr="00112F60" w:rsidR="00AB6C30" w:rsidTr="00112F60" w14:paraId="0D128F8C" w14:textId="77777777">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B6C30" w:rsidP="00AB6C30" w:rsidRDefault="00AB6C30" w14:paraId="1F98D268" w14:textId="55D1F634">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4</w:t>
            </w:r>
          </w:p>
        </w:tc>
        <w:tc>
          <w:tcPr>
            <w:tcW w:w="1292" w:type="dxa"/>
            <w:hideMark/>
          </w:tcPr>
          <w:p w:rsidRPr="00112F60" w:rsidR="00AB6C30" w:rsidP="00AB6C30" w:rsidRDefault="00AB6C30" w14:paraId="44CC9FB2"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CGPAN</w:t>
            </w:r>
          </w:p>
        </w:tc>
        <w:tc>
          <w:tcPr>
            <w:tcW w:w="6833" w:type="dxa"/>
            <w:hideMark/>
          </w:tcPr>
          <w:p w:rsidRPr="00112F60" w:rsidR="00AB6C30" w:rsidP="00AB6C30" w:rsidRDefault="00AB6C30" w14:paraId="7917472D"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Credit Guarantee Permanent Account Number – a Unique Credit Guarantee Number generated by NCGTC processing system while issuing the Credit Guarantee.</w:t>
            </w:r>
          </w:p>
        </w:tc>
      </w:tr>
      <w:tr w:rsidRPr="00112F60" w:rsidR="00A24442" w:rsidTr="00112F60" w14:paraId="7E86B5D2" w14:textId="77777777">
        <w:trPr>
          <w:trHeight w:val="332"/>
        </w:trPr>
        <w:tc>
          <w:tcPr>
            <w:cnfStyle w:val="001000000000" w:firstRow="0" w:lastRow="0" w:firstColumn="1" w:lastColumn="0" w:oddVBand="0" w:evenVBand="0" w:oddHBand="0" w:evenHBand="0" w:firstRowFirstColumn="0" w:firstRowLastColumn="0" w:lastRowFirstColumn="0" w:lastRowLastColumn="0"/>
            <w:tcW w:w="799" w:type="dxa"/>
          </w:tcPr>
          <w:p w:rsidRPr="00112F60" w:rsidR="00A24442" w:rsidP="00A24442" w:rsidRDefault="00A24442" w14:paraId="15897F10" w14:textId="3EC4DB9F">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5</w:t>
            </w:r>
          </w:p>
        </w:tc>
        <w:tc>
          <w:tcPr>
            <w:tcW w:w="1292" w:type="dxa"/>
          </w:tcPr>
          <w:p w:rsidRPr="00112F60" w:rsidR="00A24442" w:rsidP="00A24442" w:rsidRDefault="00A24442" w14:paraId="56DC43EE" w14:textId="10FA2DBB">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DDMMYYYY</w:t>
            </w:r>
          </w:p>
        </w:tc>
        <w:tc>
          <w:tcPr>
            <w:tcW w:w="6833" w:type="dxa"/>
          </w:tcPr>
          <w:p w:rsidRPr="00112F60" w:rsidR="00A24442" w:rsidP="00A24442" w:rsidRDefault="00A24442" w14:paraId="5B26E75D" w14:textId="209685B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DD- Date; MM-Month; YYYY-Year (4 digit)</w:t>
            </w:r>
          </w:p>
        </w:tc>
      </w:tr>
      <w:tr w:rsidRPr="00112F60" w:rsidR="00A24442" w:rsidTr="00112F60" w14:paraId="17DEBADA" w14:textId="7777777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A24442" w:rsidRDefault="002D1840" w14:paraId="05F4986E" w14:textId="1EB7C969">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6</w:t>
            </w:r>
          </w:p>
        </w:tc>
        <w:tc>
          <w:tcPr>
            <w:tcW w:w="1292" w:type="dxa"/>
            <w:hideMark/>
          </w:tcPr>
          <w:p w:rsidRPr="00112F60" w:rsidR="00A24442" w:rsidP="00A24442" w:rsidRDefault="00A24442" w14:paraId="13885648"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FY</w:t>
            </w:r>
          </w:p>
        </w:tc>
        <w:tc>
          <w:tcPr>
            <w:tcW w:w="6833" w:type="dxa"/>
            <w:hideMark/>
          </w:tcPr>
          <w:p w:rsidRPr="00112F60" w:rsidR="00A24442" w:rsidP="00A24442" w:rsidRDefault="00A24442" w14:paraId="7062C2F9"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Financial Year</w:t>
            </w:r>
          </w:p>
        </w:tc>
      </w:tr>
      <w:tr w:rsidRPr="00112F60" w:rsidR="00A24442" w:rsidTr="00112F60" w14:paraId="4BD03ED0" w14:textId="77777777">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A24442" w:rsidRDefault="002D1840" w14:paraId="56B3025A" w14:textId="31E51E9B">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7</w:t>
            </w:r>
          </w:p>
        </w:tc>
        <w:tc>
          <w:tcPr>
            <w:tcW w:w="1292" w:type="dxa"/>
            <w:hideMark/>
          </w:tcPr>
          <w:p w:rsidRPr="00112F60" w:rsidR="00A24442" w:rsidP="00A24442" w:rsidRDefault="00A24442" w14:paraId="2C6E29A3"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IFSC</w:t>
            </w:r>
          </w:p>
        </w:tc>
        <w:tc>
          <w:tcPr>
            <w:tcW w:w="6833" w:type="dxa"/>
            <w:hideMark/>
          </w:tcPr>
          <w:p w:rsidRPr="00112F60" w:rsidR="00A24442" w:rsidP="00A24442" w:rsidRDefault="00A24442" w14:paraId="19401E1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An Indian Financial System Code - an alphanumeric code that uniquely identifies a bank-branch.</w:t>
            </w:r>
          </w:p>
        </w:tc>
      </w:tr>
      <w:tr w:rsidRPr="00112F60" w:rsidR="00A24442" w:rsidTr="00112F60" w14:paraId="4356695E" w14:textId="7777777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A24442" w:rsidRDefault="002D1840" w14:paraId="0F068A35" w14:textId="05755623">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8</w:t>
            </w:r>
          </w:p>
        </w:tc>
        <w:tc>
          <w:tcPr>
            <w:tcW w:w="1292" w:type="dxa"/>
            <w:hideMark/>
          </w:tcPr>
          <w:p w:rsidRPr="00112F60" w:rsidR="00A24442" w:rsidP="00A24442" w:rsidRDefault="00A24442" w14:paraId="08F0C22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MLI</w:t>
            </w:r>
          </w:p>
        </w:tc>
        <w:tc>
          <w:tcPr>
            <w:tcW w:w="6833" w:type="dxa"/>
            <w:hideMark/>
          </w:tcPr>
          <w:p w:rsidRPr="00112F60" w:rsidR="00A24442" w:rsidP="00A24442" w:rsidRDefault="00A24442" w14:paraId="17556D7F"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Member Leading Institute. These will be Banks, Factors, and Para- Banks etc. Institutes predominantly in business of Money Lending’s.</w:t>
            </w:r>
          </w:p>
        </w:tc>
      </w:tr>
      <w:tr w:rsidRPr="00112F60" w:rsidR="00A24442" w:rsidTr="00112F60" w14:paraId="4721D56E"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112F60" w:rsidR="00A24442" w:rsidP="00A24442" w:rsidRDefault="002D1840" w14:paraId="3B771CE8" w14:textId="2DDF90D0">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9</w:t>
            </w:r>
          </w:p>
        </w:tc>
        <w:tc>
          <w:tcPr>
            <w:tcW w:w="1292" w:type="dxa"/>
          </w:tcPr>
          <w:p w:rsidRPr="00112F60" w:rsidR="00A24442" w:rsidP="00A24442" w:rsidRDefault="00A24442" w14:paraId="639CC52C" w14:textId="0E9044A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NPA</w:t>
            </w:r>
          </w:p>
        </w:tc>
        <w:tc>
          <w:tcPr>
            <w:tcW w:w="6833" w:type="dxa"/>
          </w:tcPr>
          <w:p w:rsidRPr="00112F60" w:rsidR="00A24442" w:rsidP="00A24442" w:rsidRDefault="00A24442" w14:paraId="10452179" w14:textId="1F501B78">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 xml:space="preserve">Non-Performing Asset </w:t>
            </w:r>
          </w:p>
        </w:tc>
      </w:tr>
      <w:tr w:rsidRPr="00112F60" w:rsidR="00B65D9D" w:rsidTr="00112F60" w14:paraId="087EE350" w14:textId="77777777">
        <w:trPr>
          <w:trHeight w:val="422"/>
        </w:trPr>
        <w:tc>
          <w:tcPr>
            <w:cnfStyle w:val="001000000000" w:firstRow="0" w:lastRow="0" w:firstColumn="1" w:lastColumn="0" w:oddVBand="0" w:evenVBand="0" w:oddHBand="0" w:evenHBand="0" w:firstRowFirstColumn="0" w:firstRowLastColumn="0" w:lastRowFirstColumn="0" w:lastRowLastColumn="0"/>
            <w:tcW w:w="799" w:type="dxa"/>
          </w:tcPr>
          <w:p w:rsidRPr="00112F60" w:rsidR="00B65D9D" w:rsidP="002D1840" w:rsidRDefault="00B65D9D" w14:paraId="44F38958" w14:textId="6B06E751">
            <w:pPr>
              <w:jc w:val="both"/>
              <w:rPr>
                <w:rFonts w:ascii="Calibri" w:hAnsi="Calibri" w:eastAsia="Times New Roman" w:cs="Times New Roman"/>
                <w:b w:val="0"/>
                <w:sz w:val="20"/>
              </w:rPr>
            </w:pPr>
            <w:r w:rsidRPr="00112F60">
              <w:rPr>
                <w:rFonts w:ascii="Calibri" w:hAnsi="Calibri" w:eastAsia="Times New Roman" w:cs="Times New Roman"/>
                <w:b w:val="0"/>
                <w:sz w:val="20"/>
              </w:rPr>
              <w:t>1</w:t>
            </w:r>
            <w:r w:rsidRPr="00112F60" w:rsidR="002D1840">
              <w:rPr>
                <w:rFonts w:ascii="Calibri" w:hAnsi="Calibri" w:eastAsia="Times New Roman" w:cs="Times New Roman"/>
                <w:b w:val="0"/>
                <w:sz w:val="20"/>
              </w:rPr>
              <w:t>0</w:t>
            </w:r>
          </w:p>
        </w:tc>
        <w:tc>
          <w:tcPr>
            <w:tcW w:w="1292" w:type="dxa"/>
          </w:tcPr>
          <w:p w:rsidRPr="00112F60" w:rsidR="00B65D9D" w:rsidP="00A24442" w:rsidRDefault="00B65D9D" w14:paraId="4DE8CF8E" w14:textId="473AECE4">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NCGTC</w:t>
            </w:r>
          </w:p>
        </w:tc>
        <w:tc>
          <w:tcPr>
            <w:tcW w:w="6833" w:type="dxa"/>
          </w:tcPr>
          <w:p w:rsidRPr="00112F60" w:rsidR="00B65D9D" w:rsidP="00A24442" w:rsidRDefault="00B65D9D" w14:paraId="776F6B93" w14:textId="022E3B26">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National Credit Guarantee Trustee Company Ltd</w:t>
            </w:r>
          </w:p>
        </w:tc>
      </w:tr>
      <w:tr w:rsidRPr="00112F60" w:rsidR="00A24442" w:rsidTr="00112F60" w14:paraId="50CADB4E" w14:textId="77777777">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2D1840" w:rsidRDefault="00B65D9D" w14:paraId="651518E2" w14:textId="2CD9218F">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1</w:t>
            </w:r>
            <w:r w:rsidRPr="00112F60" w:rsidR="002D1840">
              <w:rPr>
                <w:rFonts w:ascii="Calibri" w:hAnsi="Calibri" w:eastAsia="Times New Roman" w:cs="Times New Roman"/>
                <w:b w:val="0"/>
                <w:bCs w:val="0"/>
                <w:sz w:val="20"/>
              </w:rPr>
              <w:t>1</w:t>
            </w:r>
          </w:p>
        </w:tc>
        <w:tc>
          <w:tcPr>
            <w:tcW w:w="1292" w:type="dxa"/>
            <w:hideMark/>
          </w:tcPr>
          <w:p w:rsidRPr="00112F60" w:rsidR="00A24442" w:rsidP="00A24442" w:rsidRDefault="00A24442" w14:paraId="756878DB"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SURGE</w:t>
            </w:r>
          </w:p>
        </w:tc>
        <w:tc>
          <w:tcPr>
            <w:tcW w:w="6833" w:type="dxa"/>
            <w:hideMark/>
          </w:tcPr>
          <w:p w:rsidRPr="00112F60" w:rsidR="00A24442" w:rsidP="00A24442" w:rsidRDefault="00A24442" w14:paraId="43F152D5"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Software System Developed and Commissioned by NCGTC for Managing Credit Guarantee Business Process.</w:t>
            </w:r>
          </w:p>
          <w:p w:rsidRPr="00112F60" w:rsidR="00A24442" w:rsidP="00A24442" w:rsidRDefault="00A24442" w14:paraId="1C03972A"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i/>
                <w:iCs/>
                <w:sz w:val="20"/>
              </w:rPr>
              <w:t>SURGE – System for Underwriting, Reassurance &amp; Guarantee Endorsement</w:t>
            </w:r>
          </w:p>
        </w:tc>
      </w:tr>
      <w:tr w:rsidRPr="00112F60" w:rsidR="00A24442" w:rsidTr="00112F60" w14:paraId="743C5FEE"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rsidRPr="00112F60" w:rsidR="00A24442" w:rsidP="002D1840" w:rsidRDefault="00B65D9D" w14:paraId="114C3042" w14:textId="122F5AA2">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1</w:t>
            </w:r>
            <w:r w:rsidRPr="00112F60" w:rsidR="002D1840">
              <w:rPr>
                <w:rFonts w:ascii="Calibri" w:hAnsi="Calibri" w:eastAsia="Times New Roman" w:cs="Times New Roman"/>
                <w:b w:val="0"/>
                <w:bCs w:val="0"/>
                <w:sz w:val="20"/>
              </w:rPr>
              <w:t>2</w:t>
            </w:r>
          </w:p>
        </w:tc>
        <w:tc>
          <w:tcPr>
            <w:tcW w:w="1292" w:type="dxa"/>
            <w:hideMark/>
          </w:tcPr>
          <w:p w:rsidRPr="00112F60" w:rsidR="00A24442" w:rsidP="00A24442" w:rsidRDefault="00A24442" w14:paraId="32E3FD30"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XML</w:t>
            </w:r>
          </w:p>
        </w:tc>
        <w:tc>
          <w:tcPr>
            <w:tcW w:w="6833" w:type="dxa"/>
            <w:hideMark/>
          </w:tcPr>
          <w:p w:rsidRPr="00112F60" w:rsidR="00A24442" w:rsidP="00A24442" w:rsidRDefault="00A24442" w14:paraId="6F74F087" w14:textId="77777777">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Extensible Markup Language (</w:t>
            </w:r>
            <w:r w:rsidRPr="00112F60">
              <w:rPr>
                <w:rFonts w:ascii="Calibri" w:hAnsi="Calibri" w:eastAsia="Times New Roman" w:cs="Times New Roman"/>
                <w:b/>
                <w:bCs/>
                <w:sz w:val="20"/>
              </w:rPr>
              <w:t>XML</w:t>
            </w:r>
            <w:r w:rsidRPr="00112F60">
              <w:rPr>
                <w:rFonts w:ascii="Calibri" w:hAnsi="Calibri" w:eastAsia="Times New Roman" w:cs="Times New Roman"/>
                <w:sz w:val="20"/>
              </w:rPr>
              <w:t xml:space="preserve">) is a markup language that defines a set of rules for encoding documents in a </w:t>
            </w:r>
            <w:proofErr w:type="gramStart"/>
            <w:r w:rsidRPr="00112F60">
              <w:rPr>
                <w:rFonts w:ascii="Calibri" w:hAnsi="Calibri" w:eastAsia="Times New Roman" w:cs="Times New Roman"/>
                <w:sz w:val="20"/>
              </w:rPr>
              <w:t>format which</w:t>
            </w:r>
            <w:proofErr w:type="gramEnd"/>
            <w:r w:rsidRPr="00112F60">
              <w:rPr>
                <w:rFonts w:ascii="Calibri" w:hAnsi="Calibri" w:eastAsia="Times New Roman" w:cs="Times New Roman"/>
                <w:sz w:val="20"/>
              </w:rPr>
              <w:t xml:space="preserve"> is both human-readable and machine-readable. It </w:t>
            </w:r>
            <w:proofErr w:type="gramStart"/>
            <w:r w:rsidRPr="00112F60">
              <w:rPr>
                <w:rFonts w:ascii="Calibri" w:hAnsi="Calibri" w:eastAsia="Times New Roman" w:cs="Times New Roman"/>
                <w:sz w:val="20"/>
              </w:rPr>
              <w:t>is defined</w:t>
            </w:r>
            <w:proofErr w:type="gramEnd"/>
            <w:r w:rsidRPr="00112F60">
              <w:rPr>
                <w:rFonts w:ascii="Calibri" w:hAnsi="Calibri" w:eastAsia="Times New Roman" w:cs="Times New Roman"/>
                <w:sz w:val="20"/>
              </w:rPr>
              <w:t xml:space="preserve"> by the W3C's XML 1.0 Specification and by several other related specifications, all of which are free open standards.</w:t>
            </w:r>
          </w:p>
        </w:tc>
      </w:tr>
      <w:tr w:rsidRPr="00112F60" w:rsidR="00112F60" w:rsidTr="00112F60" w14:paraId="730EDC10"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tcPr>
          <w:p w:rsidRPr="00112F60" w:rsidR="00112F60" w:rsidP="00CE566E" w:rsidRDefault="00112F60" w14:paraId="10B2949E" w14:textId="3AB89280">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1</w:t>
            </w:r>
            <w:r w:rsidR="00CE566E">
              <w:rPr>
                <w:rFonts w:ascii="Calibri" w:hAnsi="Calibri" w:eastAsia="Times New Roman" w:cs="Times New Roman"/>
                <w:b w:val="0"/>
                <w:bCs w:val="0"/>
                <w:sz w:val="20"/>
              </w:rPr>
              <w:t>3</w:t>
            </w:r>
          </w:p>
        </w:tc>
        <w:tc>
          <w:tcPr>
            <w:tcW w:w="1292" w:type="dxa"/>
          </w:tcPr>
          <w:p w:rsidRPr="00112F60" w:rsidR="00112F60" w:rsidP="00A24442" w:rsidRDefault="00112F60" w14:paraId="2DFC2D91" w14:textId="0908CF62">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PAN</w:t>
            </w:r>
          </w:p>
        </w:tc>
        <w:tc>
          <w:tcPr>
            <w:tcW w:w="6833" w:type="dxa"/>
          </w:tcPr>
          <w:p w:rsidRPr="00112F60" w:rsidR="00112F60" w:rsidP="00A24442" w:rsidRDefault="00112F60" w14:paraId="3E6CE80C" w14:textId="640CD2A3">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 xml:space="preserve">Permanent Account Number (PAN) is a code that acts as an identification for Indian nationals, especially those who pay Income Tax. It is a unique, 10-character </w:t>
            </w:r>
            <w:proofErr w:type="gramStart"/>
            <w:r w:rsidRPr="00112F60">
              <w:rPr>
                <w:rFonts w:ascii="Calibri" w:hAnsi="Calibri" w:eastAsia="Times New Roman" w:cs="Times New Roman"/>
                <w:sz w:val="20"/>
              </w:rPr>
              <w:t>alpha-numeric</w:t>
            </w:r>
            <w:proofErr w:type="gramEnd"/>
            <w:r w:rsidRPr="00112F60">
              <w:rPr>
                <w:rFonts w:ascii="Calibri" w:hAnsi="Calibri" w:eastAsia="Times New Roman" w:cs="Times New Roman"/>
                <w:sz w:val="20"/>
              </w:rPr>
              <w:t xml:space="preserve"> identifier, issued to all judicial entities identifiable under the Indian Income Tax Act, 1961.</w:t>
            </w:r>
          </w:p>
        </w:tc>
      </w:tr>
      <w:tr w:rsidRPr="00112F60" w:rsidR="00112F60" w:rsidTr="00112F60" w14:paraId="5FB9D818" w14:textId="77777777">
        <w:trPr>
          <w:trHeight w:val="1169"/>
        </w:trPr>
        <w:tc>
          <w:tcPr>
            <w:cnfStyle w:val="001000000000" w:firstRow="0" w:lastRow="0" w:firstColumn="1" w:lastColumn="0" w:oddVBand="0" w:evenVBand="0" w:oddHBand="0" w:evenHBand="0" w:firstRowFirstColumn="0" w:firstRowLastColumn="0" w:lastRowFirstColumn="0" w:lastRowLastColumn="0"/>
            <w:tcW w:w="799" w:type="dxa"/>
          </w:tcPr>
          <w:p w:rsidRPr="00112F60" w:rsidR="00112F60" w:rsidP="00CE566E" w:rsidRDefault="00112F60" w14:paraId="1B5CBED4" w14:textId="3242DECE">
            <w:pPr>
              <w:jc w:val="both"/>
              <w:rPr>
                <w:rFonts w:ascii="Calibri" w:hAnsi="Calibri" w:eastAsia="Times New Roman" w:cs="Times New Roman"/>
                <w:b w:val="0"/>
                <w:bCs w:val="0"/>
                <w:sz w:val="20"/>
              </w:rPr>
            </w:pPr>
            <w:r w:rsidRPr="00112F60">
              <w:rPr>
                <w:rFonts w:ascii="Calibri" w:hAnsi="Calibri" w:eastAsia="Times New Roman" w:cs="Times New Roman"/>
                <w:b w:val="0"/>
                <w:bCs w:val="0"/>
                <w:sz w:val="20"/>
              </w:rPr>
              <w:t>1</w:t>
            </w:r>
            <w:r w:rsidR="00CE566E">
              <w:rPr>
                <w:rFonts w:ascii="Calibri" w:hAnsi="Calibri" w:eastAsia="Times New Roman" w:cs="Times New Roman"/>
                <w:b w:val="0"/>
                <w:bCs w:val="0"/>
                <w:sz w:val="20"/>
              </w:rPr>
              <w:t>4</w:t>
            </w:r>
          </w:p>
        </w:tc>
        <w:tc>
          <w:tcPr>
            <w:tcW w:w="1292" w:type="dxa"/>
          </w:tcPr>
          <w:p w:rsidRPr="00112F60" w:rsidR="00112F60" w:rsidP="00A24442" w:rsidRDefault="00112F60" w14:paraId="50119438" w14:textId="2F439731">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A/c</w:t>
            </w:r>
          </w:p>
        </w:tc>
        <w:tc>
          <w:tcPr>
            <w:tcW w:w="6833" w:type="dxa"/>
          </w:tcPr>
          <w:p w:rsidRPr="00112F60" w:rsidR="00112F60" w:rsidP="00112F60" w:rsidRDefault="00112F60" w14:paraId="4D7013F1" w14:textId="702E8C23">
            <w:pPr>
              <w:jc w:val="both"/>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sz w:val="20"/>
              </w:rPr>
            </w:pPr>
            <w:r w:rsidRPr="00112F60">
              <w:rPr>
                <w:rFonts w:ascii="Calibri" w:hAnsi="Calibri" w:eastAsia="Times New Roman" w:cs="Times New Roman"/>
                <w:sz w:val="20"/>
              </w:rPr>
              <w:t>Account or Account No. – a common written abbreviation for account in context of Banking/Financials</w:t>
            </w:r>
          </w:p>
        </w:tc>
      </w:tr>
    </w:tbl>
    <w:p w:rsidRPr="005B4465" w:rsidR="005B4465" w:rsidP="005B4465" w:rsidRDefault="005B4465" w14:paraId="5B500377" w14:textId="77777777">
      <w:pPr>
        <w:jc w:val="both"/>
      </w:pPr>
    </w:p>
    <w:p w:rsidR="001C77A1" w:rsidRDefault="001C77A1" w14:paraId="0C156E2E" w14:textId="77777777">
      <w:pPr>
        <w:rPr>
          <w:rFonts w:ascii="Trebuchet MS" w:hAnsi="Trebuchet MS" w:eastAsia="Times New Roman" w:cs="Arial"/>
          <w:b/>
          <w:bCs/>
          <w:iCs/>
          <w:color w:val="7F7F7F"/>
          <w:sz w:val="28"/>
          <w:szCs w:val="28"/>
        </w:rPr>
      </w:pPr>
      <w:bookmarkStart w:name="_Toc461481009" w:id="1"/>
      <w:bookmarkStart w:name="_Toc436819445" w:id="2"/>
      <w:bookmarkEnd w:id="0"/>
      <w:r>
        <w:rPr>
          <w:rFonts w:ascii="Trebuchet MS" w:hAnsi="Trebuchet MS" w:eastAsia="Times New Roman" w:cs="Arial"/>
          <w:b/>
          <w:bCs/>
          <w:iCs/>
          <w:color w:val="7F7F7F"/>
          <w:sz w:val="28"/>
          <w:szCs w:val="28"/>
        </w:rPr>
        <w:br w:type="page"/>
      </w:r>
    </w:p>
    <w:p w:rsidR="005D1B4D" w:rsidP="005D1B4D" w:rsidRDefault="005D1B4D" w14:paraId="0E2960B5" w14:textId="1E8915C8">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411" w:id="3"/>
      <w:r>
        <w:rPr>
          <w:rFonts w:ascii="Trebuchet MS" w:hAnsi="Trebuchet MS" w:eastAsia="Times New Roman" w:cs="Arial"/>
          <w:b/>
          <w:bCs/>
          <w:iCs/>
          <w:color w:val="7F7F7F"/>
          <w:sz w:val="28"/>
          <w:szCs w:val="28"/>
        </w:rPr>
        <w:lastRenderedPageBreak/>
        <w:t>Introduction</w:t>
      </w:r>
      <w:bookmarkEnd w:id="1"/>
      <w:bookmarkEnd w:id="3"/>
    </w:p>
    <w:p w:rsidR="002B1987" w:rsidP="005D1B4D" w:rsidRDefault="002B1987" w14:paraId="613F6517" w14:textId="67D20A99">
      <w:pPr>
        <w:jc w:val="both"/>
      </w:pPr>
      <w:r>
        <w:t xml:space="preserve">SURGE allows further operational features to MLI as well as to NCGTC users – thereby facilitating them to </w:t>
      </w:r>
      <w:r w:rsidR="00536338">
        <w:t xml:space="preserve">operate on the issued CG. </w:t>
      </w:r>
    </w:p>
    <w:p w:rsidR="00BA5859" w:rsidP="005D1B4D" w:rsidRDefault="0045634A" w14:paraId="3829315D" w14:textId="15CE1E6A">
      <w:pPr>
        <w:jc w:val="both"/>
      </w:pPr>
      <w:r>
        <w:t xml:space="preserve">Below is the classification of the </w:t>
      </w:r>
      <w:r w:rsidR="00BA5859">
        <w:t xml:space="preserve">operations </w:t>
      </w:r>
      <w:r>
        <w:t>as per the SURGE stakeholders and as per the mode/channel (Batch/Real-time):</w:t>
      </w:r>
    </w:p>
    <w:tbl>
      <w:tblPr>
        <w:tblStyle w:val="GridTable4-Accent2"/>
        <w:tblW w:w="10299" w:type="dxa"/>
        <w:tblLook w:val="04A0" w:firstRow="1" w:lastRow="0" w:firstColumn="1" w:lastColumn="0" w:noHBand="0" w:noVBand="1"/>
      </w:tblPr>
      <w:tblGrid>
        <w:gridCol w:w="776"/>
        <w:gridCol w:w="2983"/>
        <w:gridCol w:w="870"/>
        <w:gridCol w:w="1131"/>
        <w:gridCol w:w="1086"/>
        <w:gridCol w:w="1091"/>
        <w:gridCol w:w="2362"/>
      </w:tblGrid>
      <w:tr w:rsidRPr="006139F7" w:rsidR="000F6912" w:rsidTr="00E6730C" w14:paraId="5246E2FD" w14:textId="77777777">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76" w:type="dxa"/>
            <w:vMerge w:val="restart"/>
          </w:tcPr>
          <w:p w:rsidRPr="006139F7" w:rsidR="000F6912" w:rsidP="00350948" w:rsidRDefault="000F6912" w14:paraId="02EF4D79" w14:textId="504419A6">
            <w:pPr>
              <w:jc w:val="center"/>
              <w:rPr>
                <w:sz w:val="20"/>
                <w:szCs w:val="20"/>
              </w:rPr>
            </w:pPr>
            <w:r w:rsidRPr="006139F7">
              <w:rPr>
                <w:sz w:val="20"/>
                <w:szCs w:val="20"/>
              </w:rPr>
              <w:t>S. No.</w:t>
            </w:r>
          </w:p>
        </w:tc>
        <w:tc>
          <w:tcPr>
            <w:tcW w:w="2983" w:type="dxa"/>
            <w:vMerge w:val="restart"/>
          </w:tcPr>
          <w:p w:rsidRPr="006139F7" w:rsidR="000F6912" w:rsidP="00350948" w:rsidRDefault="000F6912" w14:paraId="0A5D82CA" w14:textId="09B97E17">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Name of the Operation</w:t>
            </w:r>
          </w:p>
        </w:tc>
        <w:tc>
          <w:tcPr>
            <w:tcW w:w="3087" w:type="dxa"/>
            <w:gridSpan w:val="3"/>
          </w:tcPr>
          <w:p w:rsidRPr="006139F7" w:rsidR="000F6912" w:rsidP="00350948" w:rsidRDefault="000F6912" w14:paraId="21A50289" w14:textId="2EC1EA55">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139F7">
              <w:rPr>
                <w:sz w:val="20"/>
                <w:szCs w:val="20"/>
              </w:rPr>
              <w:t>Performed By</w:t>
            </w:r>
          </w:p>
        </w:tc>
        <w:tc>
          <w:tcPr>
            <w:tcW w:w="1091" w:type="dxa"/>
            <w:vMerge w:val="restart"/>
          </w:tcPr>
          <w:p w:rsidRPr="006139F7" w:rsidR="000F6912" w:rsidP="00350948" w:rsidRDefault="000F6912" w14:paraId="543EF469" w14:textId="744BF939">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Mode</w:t>
            </w:r>
          </w:p>
        </w:tc>
        <w:tc>
          <w:tcPr>
            <w:tcW w:w="2362" w:type="dxa"/>
            <w:vMerge w:val="restart"/>
          </w:tcPr>
          <w:p w:rsidRPr="006139F7" w:rsidR="000F6912" w:rsidP="00350948" w:rsidRDefault="000F6912" w14:paraId="34A25295" w14:textId="5DC09E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Frequency</w:t>
            </w:r>
          </w:p>
        </w:tc>
      </w:tr>
      <w:tr w:rsidRPr="006139F7" w:rsidR="000F6912" w:rsidTr="00E6730C" w14:paraId="1ECE4D52" w14:textId="7777777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776" w:type="dxa"/>
            <w:vMerge/>
          </w:tcPr>
          <w:p w:rsidRPr="006139F7" w:rsidR="000F6912" w:rsidP="00BA5859" w:rsidRDefault="000F6912" w14:paraId="2EB4211C" w14:textId="77777777">
            <w:pPr>
              <w:jc w:val="both"/>
              <w:rPr>
                <w:sz w:val="20"/>
                <w:szCs w:val="20"/>
              </w:rPr>
            </w:pPr>
          </w:p>
        </w:tc>
        <w:tc>
          <w:tcPr>
            <w:tcW w:w="2983" w:type="dxa"/>
            <w:vMerge/>
          </w:tcPr>
          <w:p w:rsidRPr="006139F7" w:rsidR="000F6912" w:rsidP="00BA5859" w:rsidRDefault="000F6912" w14:paraId="4F6707D0" w14:textId="77777777">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870" w:type="dxa"/>
          </w:tcPr>
          <w:p w:rsidRPr="006139F7" w:rsidR="000F6912" w:rsidP="00350948" w:rsidRDefault="000F6912" w14:paraId="3EA39755" w14:textId="313EDC7C">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NCGTC</w:t>
            </w:r>
          </w:p>
        </w:tc>
        <w:tc>
          <w:tcPr>
            <w:tcW w:w="1131" w:type="dxa"/>
          </w:tcPr>
          <w:p w:rsidRPr="006139F7" w:rsidR="000F6912" w:rsidP="00350948" w:rsidRDefault="000F6912" w14:paraId="24F17517" w14:textId="4D78CBE4">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MLI User</w:t>
            </w:r>
          </w:p>
        </w:tc>
        <w:tc>
          <w:tcPr>
            <w:tcW w:w="1086" w:type="dxa"/>
          </w:tcPr>
          <w:p w:rsidRPr="006139F7" w:rsidR="000F6912" w:rsidP="00350948" w:rsidRDefault="000F6912" w14:paraId="20CDB9BB" w14:textId="57217AE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System</w:t>
            </w:r>
          </w:p>
        </w:tc>
        <w:tc>
          <w:tcPr>
            <w:tcW w:w="1091" w:type="dxa"/>
            <w:vMerge/>
          </w:tcPr>
          <w:p w:rsidRPr="006139F7" w:rsidR="000F6912" w:rsidP="00BA5859" w:rsidRDefault="000F6912" w14:paraId="5E25CBB2" w14:textId="525EFAF0">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362" w:type="dxa"/>
            <w:vMerge/>
          </w:tcPr>
          <w:p w:rsidRPr="006139F7" w:rsidR="000F6912" w:rsidP="00BA5859" w:rsidRDefault="000F6912" w14:paraId="6B044B6C" w14:textId="77777777">
            <w:pPr>
              <w:jc w:val="both"/>
              <w:cnfStyle w:val="000000100000" w:firstRow="0" w:lastRow="0" w:firstColumn="0" w:lastColumn="0" w:oddVBand="0" w:evenVBand="0" w:oddHBand="1" w:evenHBand="0" w:firstRowFirstColumn="0" w:firstRowLastColumn="0" w:lastRowFirstColumn="0" w:lastRowLastColumn="0"/>
              <w:rPr>
                <w:b/>
                <w:sz w:val="20"/>
                <w:szCs w:val="20"/>
              </w:rPr>
            </w:pPr>
          </w:p>
        </w:tc>
      </w:tr>
      <w:tr w:rsidRPr="006139F7" w:rsidR="000F6912" w:rsidTr="00E6730C" w14:paraId="1B22EA5C" w14:textId="77777777">
        <w:trPr>
          <w:trHeight w:val="238"/>
        </w:trPr>
        <w:tc>
          <w:tcPr>
            <w:cnfStyle w:val="001000000000" w:firstRow="0" w:lastRow="0" w:firstColumn="1" w:lastColumn="0" w:oddVBand="0" w:evenVBand="0" w:oddHBand="0" w:evenHBand="0" w:firstRowFirstColumn="0" w:firstRowLastColumn="0" w:lastRowFirstColumn="0" w:lastRowLastColumn="0"/>
            <w:tcW w:w="776" w:type="dxa"/>
          </w:tcPr>
          <w:p w:rsidRPr="006139F7" w:rsidR="000F6912" w:rsidP="00965D5A" w:rsidRDefault="000F6912" w14:paraId="7837CCA3" w14:textId="00E24A65">
            <w:pPr>
              <w:rPr>
                <w:b w:val="0"/>
                <w:sz w:val="20"/>
                <w:szCs w:val="20"/>
              </w:rPr>
            </w:pPr>
            <w:r w:rsidRPr="006139F7">
              <w:rPr>
                <w:b w:val="0"/>
                <w:sz w:val="20"/>
                <w:szCs w:val="20"/>
              </w:rPr>
              <w:t>1</w:t>
            </w:r>
          </w:p>
        </w:tc>
        <w:tc>
          <w:tcPr>
            <w:tcW w:w="2983" w:type="dxa"/>
          </w:tcPr>
          <w:p w:rsidRPr="006139F7" w:rsidR="000F6912" w:rsidP="00965D5A" w:rsidRDefault="00965D5A" w14:paraId="06D4EE74" w14:textId="384EE6A7">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1 - </w:t>
            </w:r>
            <w:r w:rsidRPr="006139F7" w:rsidR="000F6912">
              <w:rPr>
                <w:sz w:val="20"/>
                <w:szCs w:val="20"/>
              </w:rPr>
              <w:t>Search and View a CG</w:t>
            </w:r>
          </w:p>
        </w:tc>
        <w:tc>
          <w:tcPr>
            <w:tcW w:w="870" w:type="dxa"/>
          </w:tcPr>
          <w:p w:rsidRPr="006139F7" w:rsidR="000F6912" w:rsidP="00965D5A" w:rsidRDefault="000F6912" w14:paraId="7946474E" w14:textId="572FE9B6">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31" w:type="dxa"/>
          </w:tcPr>
          <w:p w:rsidRPr="006139F7" w:rsidR="000F6912" w:rsidP="00965D5A" w:rsidRDefault="000F6912" w14:paraId="30D66A26" w14:textId="60FAE7E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86" w:type="dxa"/>
          </w:tcPr>
          <w:p w:rsidRPr="006139F7" w:rsidR="000F6912" w:rsidP="00965D5A" w:rsidRDefault="000F6912" w14:paraId="33360D3E" w14:textId="514AC77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91" w:type="dxa"/>
          </w:tcPr>
          <w:p w:rsidRPr="006139F7" w:rsidR="000F6912" w:rsidP="00965D5A" w:rsidRDefault="000F6912" w14:paraId="611E695E" w14:textId="0F5B0E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362" w:type="dxa"/>
          </w:tcPr>
          <w:p w:rsidRPr="006139F7" w:rsidR="000F6912" w:rsidP="00965D5A" w:rsidRDefault="000F6912" w14:paraId="33609438" w14:textId="1036BBC2">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r w:rsidRPr="006139F7" w:rsidR="000F6912" w:rsidTr="00E6730C" w14:paraId="3C6088E1" w14:textId="77777777">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76" w:type="dxa"/>
          </w:tcPr>
          <w:p w:rsidRPr="006139F7" w:rsidR="000F6912" w:rsidP="00965D5A" w:rsidRDefault="000F6912" w14:paraId="3002BA34" w14:textId="6DC58EBA">
            <w:pPr>
              <w:rPr>
                <w:b w:val="0"/>
                <w:sz w:val="20"/>
                <w:szCs w:val="20"/>
              </w:rPr>
            </w:pPr>
            <w:r w:rsidRPr="006139F7">
              <w:rPr>
                <w:b w:val="0"/>
                <w:sz w:val="20"/>
                <w:szCs w:val="20"/>
              </w:rPr>
              <w:t>2</w:t>
            </w:r>
          </w:p>
        </w:tc>
        <w:tc>
          <w:tcPr>
            <w:tcW w:w="2983" w:type="dxa"/>
          </w:tcPr>
          <w:p w:rsidRPr="006139F7" w:rsidR="000F6912" w:rsidP="00CE566E" w:rsidRDefault="00965D5A" w14:paraId="73AE2D83" w14:textId="7EDCBFB6">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 xml:space="preserve">Ops 2 </w:t>
            </w:r>
            <w:r w:rsidR="00CE566E">
              <w:rPr>
                <w:sz w:val="20"/>
                <w:szCs w:val="20"/>
              </w:rPr>
              <w:t>–</w:t>
            </w:r>
            <w:r w:rsidRPr="006139F7">
              <w:rPr>
                <w:sz w:val="20"/>
                <w:szCs w:val="20"/>
              </w:rPr>
              <w:t xml:space="preserve"> </w:t>
            </w:r>
            <w:r w:rsidRPr="006139F7" w:rsidR="002963EC">
              <w:rPr>
                <w:sz w:val="20"/>
                <w:szCs w:val="20"/>
              </w:rPr>
              <w:t>Update</w:t>
            </w:r>
            <w:r w:rsidR="00CE566E">
              <w:rPr>
                <w:sz w:val="20"/>
                <w:szCs w:val="20"/>
              </w:rPr>
              <w:t xml:space="preserve"> CG</w:t>
            </w:r>
          </w:p>
        </w:tc>
        <w:tc>
          <w:tcPr>
            <w:tcW w:w="870" w:type="dxa"/>
          </w:tcPr>
          <w:p w:rsidRPr="006139F7" w:rsidR="000F6912" w:rsidP="00965D5A" w:rsidRDefault="000F6912" w14:paraId="7C14E582" w14:textId="098AEE8F">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31" w:type="dxa"/>
          </w:tcPr>
          <w:p w:rsidRPr="006139F7" w:rsidR="000F6912" w:rsidP="00965D5A" w:rsidRDefault="000F6912" w14:paraId="48B5B439" w14:textId="63C4ED6D">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086" w:type="dxa"/>
          </w:tcPr>
          <w:p w:rsidRPr="006139F7" w:rsidR="000F6912" w:rsidP="00965D5A" w:rsidRDefault="000F6912" w14:paraId="098D2139" w14:textId="7F6176E9">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091" w:type="dxa"/>
          </w:tcPr>
          <w:p w:rsidRPr="006139F7" w:rsidR="000F6912" w:rsidP="00965D5A" w:rsidRDefault="000F6912" w14:paraId="7DCFBC41" w14:textId="3BA6D02D">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362" w:type="dxa"/>
          </w:tcPr>
          <w:p w:rsidRPr="006139F7" w:rsidR="000F6912" w:rsidP="00965D5A" w:rsidRDefault="000F6912" w14:paraId="257609BE" w14:textId="0B493234">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Pr="006139F7" w:rsidR="000F6912" w:rsidTr="00E6730C" w14:paraId="2B926A80" w14:textId="77777777">
        <w:trPr>
          <w:trHeight w:val="225"/>
        </w:trPr>
        <w:tc>
          <w:tcPr>
            <w:cnfStyle w:val="001000000000" w:firstRow="0" w:lastRow="0" w:firstColumn="1" w:lastColumn="0" w:oddVBand="0" w:evenVBand="0" w:oddHBand="0" w:evenHBand="0" w:firstRowFirstColumn="0" w:firstRowLastColumn="0" w:lastRowFirstColumn="0" w:lastRowLastColumn="0"/>
            <w:tcW w:w="776" w:type="dxa"/>
          </w:tcPr>
          <w:p w:rsidRPr="006139F7" w:rsidR="000F6912" w:rsidP="00965D5A" w:rsidRDefault="00FA05D0" w14:paraId="0DF07858" w14:textId="708E8A25">
            <w:pPr>
              <w:rPr>
                <w:b w:val="0"/>
                <w:sz w:val="20"/>
                <w:szCs w:val="20"/>
              </w:rPr>
            </w:pPr>
            <w:r>
              <w:rPr>
                <w:b w:val="0"/>
                <w:sz w:val="20"/>
                <w:szCs w:val="20"/>
              </w:rPr>
              <w:t>3</w:t>
            </w:r>
          </w:p>
        </w:tc>
        <w:tc>
          <w:tcPr>
            <w:tcW w:w="2983" w:type="dxa"/>
          </w:tcPr>
          <w:p w:rsidRPr="006139F7" w:rsidR="000F6912" w:rsidP="00FA05D0" w:rsidRDefault="00965D5A" w14:paraId="3C6A0B5E" w14:textId="342F3CEF">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w:t>
            </w:r>
            <w:r w:rsidR="00FA05D0">
              <w:rPr>
                <w:sz w:val="20"/>
                <w:szCs w:val="20"/>
              </w:rPr>
              <w:t>3</w:t>
            </w:r>
            <w:r w:rsidRPr="006139F7">
              <w:rPr>
                <w:sz w:val="20"/>
                <w:szCs w:val="20"/>
              </w:rPr>
              <w:t xml:space="preserve"> - </w:t>
            </w:r>
            <w:r w:rsidRPr="006139F7" w:rsidR="000F6912">
              <w:rPr>
                <w:sz w:val="20"/>
                <w:szCs w:val="20"/>
              </w:rPr>
              <w:t>Close CG</w:t>
            </w:r>
          </w:p>
        </w:tc>
        <w:tc>
          <w:tcPr>
            <w:tcW w:w="870" w:type="dxa"/>
          </w:tcPr>
          <w:p w:rsidRPr="006139F7" w:rsidR="000F6912" w:rsidP="00965D5A" w:rsidRDefault="000F6912" w14:paraId="7444FED1" w14:textId="66D98AD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31" w:type="dxa"/>
          </w:tcPr>
          <w:p w:rsidRPr="006139F7" w:rsidR="000F6912" w:rsidP="00965D5A" w:rsidRDefault="000F6912" w14:paraId="7906A1FF" w14:textId="793F212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86" w:type="dxa"/>
          </w:tcPr>
          <w:p w:rsidRPr="006139F7" w:rsidR="000F6912" w:rsidP="00965D5A" w:rsidRDefault="000F6912" w14:paraId="6D8919B5" w14:textId="511E5181">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91" w:type="dxa"/>
          </w:tcPr>
          <w:p w:rsidRPr="006139F7" w:rsidR="000F6912" w:rsidP="00965D5A" w:rsidRDefault="000F6912" w14:paraId="26FC53BA" w14:textId="11C92B26">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362" w:type="dxa"/>
          </w:tcPr>
          <w:p w:rsidRPr="006139F7" w:rsidR="000F6912" w:rsidP="00965D5A" w:rsidRDefault="000F6912" w14:paraId="700C868B" w14:textId="67C40FD8">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r w:rsidRPr="006139F7" w:rsidR="006B7AF0" w:rsidTr="00E6730C" w14:paraId="3ED12247" w14:textId="77777777">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776" w:type="dxa"/>
          </w:tcPr>
          <w:p w:rsidRPr="006139F7" w:rsidR="006B7AF0" w:rsidP="006B7AF0" w:rsidRDefault="00FA05D0" w14:paraId="728E8A2C" w14:textId="2CD83955">
            <w:pPr>
              <w:rPr>
                <w:b w:val="0"/>
                <w:sz w:val="20"/>
                <w:szCs w:val="20"/>
              </w:rPr>
            </w:pPr>
            <w:r>
              <w:rPr>
                <w:b w:val="0"/>
                <w:sz w:val="20"/>
                <w:szCs w:val="20"/>
              </w:rPr>
              <w:t>4</w:t>
            </w:r>
          </w:p>
        </w:tc>
        <w:tc>
          <w:tcPr>
            <w:tcW w:w="2983" w:type="dxa"/>
          </w:tcPr>
          <w:p w:rsidRPr="006139F7" w:rsidR="006B7AF0" w:rsidP="00FA05D0" w:rsidRDefault="006B7AF0" w14:paraId="6157BE15" w14:textId="0F507CF5">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 xml:space="preserve">Ops </w:t>
            </w:r>
            <w:r w:rsidR="00FA05D0">
              <w:rPr>
                <w:sz w:val="20"/>
                <w:szCs w:val="20"/>
              </w:rPr>
              <w:t>4</w:t>
            </w:r>
            <w:r w:rsidRPr="006139F7">
              <w:rPr>
                <w:sz w:val="20"/>
                <w:szCs w:val="20"/>
              </w:rPr>
              <w:t xml:space="preserve"> – Levy Penalty on MLI </w:t>
            </w:r>
          </w:p>
        </w:tc>
        <w:tc>
          <w:tcPr>
            <w:tcW w:w="870" w:type="dxa"/>
          </w:tcPr>
          <w:p w:rsidRPr="006139F7" w:rsidR="006B7AF0" w:rsidP="006B7AF0" w:rsidRDefault="006B7AF0" w14:paraId="7E240E75" w14:textId="192A7D76">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31" w:type="dxa"/>
          </w:tcPr>
          <w:p w:rsidRPr="006139F7" w:rsidR="006B7AF0" w:rsidP="006B7AF0" w:rsidRDefault="006B7AF0" w14:paraId="484B8EBF" w14:textId="0E1BE0C7">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086" w:type="dxa"/>
          </w:tcPr>
          <w:p w:rsidRPr="006139F7" w:rsidR="006B7AF0" w:rsidP="006B7AF0" w:rsidRDefault="006B7AF0" w14:paraId="15B01320" w14:textId="5E8ADBA7">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091" w:type="dxa"/>
          </w:tcPr>
          <w:p w:rsidRPr="006139F7" w:rsidR="006B7AF0" w:rsidP="006B7AF0" w:rsidRDefault="006B7AF0" w14:paraId="1EDA6F05" w14:textId="5305DD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R</w:t>
            </w:r>
          </w:p>
        </w:tc>
        <w:tc>
          <w:tcPr>
            <w:tcW w:w="2362" w:type="dxa"/>
          </w:tcPr>
          <w:p w:rsidRPr="006139F7" w:rsidR="006B7AF0" w:rsidP="006B7AF0" w:rsidRDefault="006B7AF0" w14:paraId="3CE1D5BA" w14:textId="344706C6">
            <w:pP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Anytime</w:t>
            </w:r>
          </w:p>
        </w:tc>
      </w:tr>
      <w:tr w:rsidRPr="006139F7" w:rsidR="006B7AF0" w:rsidTr="00E6730C" w14:paraId="5E660E60" w14:textId="77777777">
        <w:trPr>
          <w:trHeight w:val="251"/>
        </w:trPr>
        <w:tc>
          <w:tcPr>
            <w:cnfStyle w:val="001000000000" w:firstRow="0" w:lastRow="0" w:firstColumn="1" w:lastColumn="0" w:oddVBand="0" w:evenVBand="0" w:oddHBand="0" w:evenHBand="0" w:firstRowFirstColumn="0" w:firstRowLastColumn="0" w:lastRowFirstColumn="0" w:lastRowLastColumn="0"/>
            <w:tcW w:w="776" w:type="dxa"/>
          </w:tcPr>
          <w:p w:rsidRPr="006139F7" w:rsidR="006B7AF0" w:rsidP="006B7AF0" w:rsidRDefault="00FA05D0" w14:paraId="14827845" w14:textId="70600116">
            <w:pPr>
              <w:rPr>
                <w:b w:val="0"/>
                <w:sz w:val="20"/>
                <w:szCs w:val="20"/>
              </w:rPr>
            </w:pPr>
            <w:r>
              <w:rPr>
                <w:b w:val="0"/>
                <w:sz w:val="20"/>
                <w:szCs w:val="20"/>
              </w:rPr>
              <w:t>5</w:t>
            </w:r>
          </w:p>
        </w:tc>
        <w:tc>
          <w:tcPr>
            <w:tcW w:w="2983" w:type="dxa"/>
          </w:tcPr>
          <w:p w:rsidRPr="006139F7" w:rsidR="006B7AF0" w:rsidP="00FA05D0" w:rsidRDefault="006B7AF0" w14:paraId="6C4CAA08" w14:textId="26DB8875">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 xml:space="preserve">Ops </w:t>
            </w:r>
            <w:r w:rsidR="00FA05D0">
              <w:rPr>
                <w:sz w:val="20"/>
                <w:szCs w:val="20"/>
              </w:rPr>
              <w:t>5</w:t>
            </w:r>
            <w:r w:rsidRPr="006139F7">
              <w:rPr>
                <w:sz w:val="20"/>
                <w:szCs w:val="20"/>
              </w:rPr>
              <w:t xml:space="preserve"> - Release Lapse</w:t>
            </w:r>
          </w:p>
        </w:tc>
        <w:tc>
          <w:tcPr>
            <w:tcW w:w="870" w:type="dxa"/>
          </w:tcPr>
          <w:p w:rsidRPr="006139F7" w:rsidR="006B7AF0" w:rsidP="006B7AF0" w:rsidRDefault="006B7AF0" w14:paraId="5423F33C" w14:textId="0D7EA2BE">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31" w:type="dxa"/>
          </w:tcPr>
          <w:p w:rsidRPr="006139F7" w:rsidR="006B7AF0" w:rsidP="006B7AF0" w:rsidRDefault="006B7AF0" w14:paraId="0237283B" w14:textId="742FD58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86" w:type="dxa"/>
          </w:tcPr>
          <w:p w:rsidRPr="006139F7" w:rsidR="006B7AF0" w:rsidP="006B7AF0" w:rsidRDefault="006B7AF0" w14:paraId="190F1456" w14:textId="69617CFD">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091" w:type="dxa"/>
          </w:tcPr>
          <w:p w:rsidRPr="006139F7" w:rsidR="006B7AF0" w:rsidP="006B7AF0" w:rsidRDefault="006B7AF0" w14:paraId="728BE3DC" w14:textId="53942D85">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R</w:t>
            </w:r>
          </w:p>
        </w:tc>
        <w:tc>
          <w:tcPr>
            <w:tcW w:w="2362" w:type="dxa"/>
          </w:tcPr>
          <w:p w:rsidRPr="006139F7" w:rsidR="006B7AF0" w:rsidP="006B7AF0" w:rsidRDefault="006B7AF0" w14:paraId="7BB15DBD" w14:textId="46939A2F">
            <w:pP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Anytime</w:t>
            </w:r>
          </w:p>
        </w:tc>
      </w:tr>
      <w:tr w:rsidRPr="006139F7" w:rsidR="00E6730C" w:rsidTr="00E6730C" w14:paraId="124EB755" w14:textId="77777777">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776" w:type="dxa"/>
          </w:tcPr>
          <w:p w:rsidRPr="00B87072" w:rsidR="00E6730C" w:rsidP="00672AEE" w:rsidRDefault="00E6730C" w14:paraId="27477562" w14:textId="25AD0984">
            <w:pPr>
              <w:rPr>
                <w:b w:val="0"/>
                <w:sz w:val="20"/>
                <w:szCs w:val="20"/>
              </w:rPr>
            </w:pPr>
            <w:r>
              <w:rPr>
                <w:b w:val="0"/>
                <w:sz w:val="20"/>
                <w:szCs w:val="20"/>
              </w:rPr>
              <w:t>6</w:t>
            </w:r>
          </w:p>
        </w:tc>
        <w:tc>
          <w:tcPr>
            <w:tcW w:w="2983" w:type="dxa"/>
          </w:tcPr>
          <w:p w:rsidRPr="00B87072" w:rsidR="00E6730C" w:rsidP="00672AEE" w:rsidRDefault="00E6730C" w14:paraId="7B6EECB1" w14:textId="03BAED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Ops 6 </w:t>
            </w:r>
            <w:r w:rsidR="00327314">
              <w:rPr>
                <w:sz w:val="20"/>
                <w:szCs w:val="20"/>
              </w:rPr>
              <w:t>–</w:t>
            </w:r>
            <w:r>
              <w:rPr>
                <w:sz w:val="20"/>
                <w:szCs w:val="20"/>
              </w:rPr>
              <w:t xml:space="preserve"> Refund</w:t>
            </w:r>
            <w:r w:rsidR="00327314">
              <w:rPr>
                <w:sz w:val="20"/>
                <w:szCs w:val="20"/>
              </w:rPr>
              <w:t xml:space="preserve"> (Manual)</w:t>
            </w:r>
          </w:p>
        </w:tc>
        <w:tc>
          <w:tcPr>
            <w:tcW w:w="870" w:type="dxa"/>
          </w:tcPr>
          <w:p w:rsidRPr="00B87072" w:rsidR="00E6730C" w:rsidP="00672AEE" w:rsidRDefault="00E6730C" w14:paraId="697B3610" w14:textId="777777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31" w:type="dxa"/>
          </w:tcPr>
          <w:p w:rsidRPr="00B87072" w:rsidR="00E6730C" w:rsidP="00672AEE" w:rsidRDefault="00E6730C" w14:paraId="36D5F614" w14:textId="7777777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086" w:type="dxa"/>
          </w:tcPr>
          <w:p w:rsidRPr="00B87072" w:rsidR="00E6730C" w:rsidP="00672AEE" w:rsidRDefault="00E6730C" w14:paraId="494E372E" w14:textId="7777777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1091" w:type="dxa"/>
          </w:tcPr>
          <w:p w:rsidRPr="00B87072" w:rsidR="00E6730C" w:rsidP="00672AEE" w:rsidRDefault="00E6730C" w14:paraId="58A7B85A" w14:textId="7777777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w:t>
            </w:r>
          </w:p>
        </w:tc>
        <w:tc>
          <w:tcPr>
            <w:tcW w:w="2362" w:type="dxa"/>
          </w:tcPr>
          <w:p w:rsidRPr="00B87072" w:rsidR="00E6730C" w:rsidP="00672AEE" w:rsidRDefault="00E6730C" w14:paraId="355829F7" w14:textId="777777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Anytime</w:t>
            </w:r>
          </w:p>
        </w:tc>
      </w:tr>
      <w:tr w:rsidRPr="006139F7" w:rsidR="00E6730C" w:rsidTr="00E6730C" w14:paraId="59B1DDA1" w14:textId="77777777">
        <w:trPr>
          <w:trHeight w:val="251"/>
        </w:trPr>
        <w:tc>
          <w:tcPr>
            <w:cnfStyle w:val="001000000000" w:firstRow="0" w:lastRow="0" w:firstColumn="1" w:lastColumn="0" w:oddVBand="0" w:evenVBand="0" w:oddHBand="0" w:evenHBand="0" w:firstRowFirstColumn="0" w:firstRowLastColumn="0" w:lastRowFirstColumn="0" w:lastRowLastColumn="0"/>
            <w:tcW w:w="776" w:type="dxa"/>
          </w:tcPr>
          <w:p w:rsidRPr="00320C31" w:rsidR="00E6730C" w:rsidP="00E6730C" w:rsidRDefault="00E6730C" w14:paraId="70DC001B" w14:textId="0780BCE1">
            <w:pPr>
              <w:rPr>
                <w:b w:val="0"/>
                <w:sz w:val="20"/>
                <w:szCs w:val="20"/>
              </w:rPr>
            </w:pPr>
            <w:r>
              <w:rPr>
                <w:b w:val="0"/>
                <w:sz w:val="20"/>
                <w:szCs w:val="20"/>
              </w:rPr>
              <w:t>7</w:t>
            </w:r>
          </w:p>
        </w:tc>
        <w:tc>
          <w:tcPr>
            <w:tcW w:w="2983" w:type="dxa"/>
          </w:tcPr>
          <w:p w:rsidR="00E6730C" w:rsidP="00327314" w:rsidRDefault="00E6730C" w14:paraId="42FD0FE8" w14:textId="0C8F24A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Ops 7 – </w:t>
            </w:r>
            <w:r w:rsidR="00327314">
              <w:rPr>
                <w:sz w:val="20"/>
                <w:szCs w:val="20"/>
              </w:rPr>
              <w:t>Recovery (Manual)</w:t>
            </w:r>
          </w:p>
        </w:tc>
        <w:tc>
          <w:tcPr>
            <w:tcW w:w="870" w:type="dxa"/>
          </w:tcPr>
          <w:p w:rsidRPr="006139F7" w:rsidR="00E6730C" w:rsidP="00672AEE" w:rsidRDefault="00E6730C" w14:paraId="01581A1E"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31" w:type="dxa"/>
          </w:tcPr>
          <w:p w:rsidR="00E6730C" w:rsidP="00672AEE" w:rsidRDefault="00E6730C" w14:paraId="2BEE946A"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86" w:type="dxa"/>
          </w:tcPr>
          <w:p w:rsidR="00E6730C" w:rsidP="00672AEE" w:rsidRDefault="00E6730C" w14:paraId="7AC08417"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091" w:type="dxa"/>
          </w:tcPr>
          <w:p w:rsidR="00E6730C" w:rsidP="00672AEE" w:rsidRDefault="00E6730C" w14:paraId="46986D0A"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p>
        </w:tc>
        <w:tc>
          <w:tcPr>
            <w:tcW w:w="2362" w:type="dxa"/>
          </w:tcPr>
          <w:p w:rsidR="00E6730C" w:rsidP="00672AEE" w:rsidRDefault="00E6730C" w14:paraId="609BF278" w14:textId="777777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Anytime</w:t>
            </w:r>
          </w:p>
        </w:tc>
      </w:tr>
    </w:tbl>
    <w:p w:rsidR="00BA5859" w:rsidP="005D1B4D" w:rsidRDefault="00BA5859" w14:paraId="300B0BF7" w14:textId="69613B2B">
      <w:pPr>
        <w:jc w:val="both"/>
      </w:pPr>
    </w:p>
    <w:p w:rsidR="002513EF" w:rsidP="002513EF" w:rsidRDefault="002513EF" w14:paraId="0DCB9FC9" w14:textId="77777777">
      <w:pPr>
        <w:jc w:val="both"/>
      </w:pPr>
      <w:r>
        <w:t>Apart from above classification of the operations, this scheme has the following classification for new and continuity CG issuance:</w:t>
      </w:r>
    </w:p>
    <w:tbl>
      <w:tblPr>
        <w:tblStyle w:val="GridTable4-Accent2"/>
        <w:tblW w:w="10299" w:type="dxa"/>
        <w:tblLook w:val="04A0" w:firstRow="1" w:lastRow="0" w:firstColumn="1" w:lastColumn="0" w:noHBand="0" w:noVBand="1"/>
      </w:tblPr>
      <w:tblGrid>
        <w:gridCol w:w="810"/>
        <w:gridCol w:w="2622"/>
        <w:gridCol w:w="881"/>
        <w:gridCol w:w="1200"/>
        <w:gridCol w:w="1121"/>
        <w:gridCol w:w="1141"/>
        <w:gridCol w:w="2524"/>
      </w:tblGrid>
      <w:tr w:rsidRPr="006139F7" w:rsidR="002513EF" w:rsidTr="00B9186D" w14:paraId="133D87A1" w14:textId="77777777">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810" w:type="dxa"/>
            <w:vMerge w:val="restart"/>
          </w:tcPr>
          <w:p w:rsidRPr="006139F7" w:rsidR="002513EF" w:rsidP="00B9186D" w:rsidRDefault="002513EF" w14:paraId="57BDA8AD" w14:textId="77777777">
            <w:pPr>
              <w:jc w:val="center"/>
              <w:rPr>
                <w:sz w:val="20"/>
                <w:szCs w:val="20"/>
              </w:rPr>
            </w:pPr>
            <w:r w:rsidRPr="006139F7">
              <w:rPr>
                <w:sz w:val="20"/>
                <w:szCs w:val="20"/>
              </w:rPr>
              <w:t>S. No.</w:t>
            </w:r>
          </w:p>
        </w:tc>
        <w:tc>
          <w:tcPr>
            <w:tcW w:w="2622" w:type="dxa"/>
            <w:vMerge w:val="restart"/>
          </w:tcPr>
          <w:p w:rsidRPr="006139F7" w:rsidR="002513EF" w:rsidP="00B9186D" w:rsidRDefault="002513EF" w14:paraId="21FCD9B4" w14:textId="77777777">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Name of the Operation</w:t>
            </w:r>
          </w:p>
        </w:tc>
        <w:tc>
          <w:tcPr>
            <w:tcW w:w="3202" w:type="dxa"/>
            <w:gridSpan w:val="3"/>
          </w:tcPr>
          <w:p w:rsidRPr="006139F7" w:rsidR="002513EF" w:rsidP="00B9186D" w:rsidRDefault="002513EF" w14:paraId="7C389498" w14:textId="77777777">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6139F7">
              <w:rPr>
                <w:sz w:val="20"/>
                <w:szCs w:val="20"/>
              </w:rPr>
              <w:t>Performed By</w:t>
            </w:r>
          </w:p>
        </w:tc>
        <w:tc>
          <w:tcPr>
            <w:tcW w:w="1141" w:type="dxa"/>
            <w:vMerge w:val="restart"/>
          </w:tcPr>
          <w:p w:rsidRPr="006139F7" w:rsidR="002513EF" w:rsidP="00B9186D" w:rsidRDefault="002513EF" w14:paraId="21A992FE" w14:textId="77777777">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Mode</w:t>
            </w:r>
          </w:p>
        </w:tc>
        <w:tc>
          <w:tcPr>
            <w:tcW w:w="2524" w:type="dxa"/>
            <w:vMerge w:val="restart"/>
          </w:tcPr>
          <w:p w:rsidRPr="006139F7" w:rsidR="002513EF" w:rsidP="00B9186D" w:rsidRDefault="002513EF" w14:paraId="0178D2D9" w14:textId="77777777">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39F7">
              <w:rPr>
                <w:sz w:val="20"/>
                <w:szCs w:val="20"/>
              </w:rPr>
              <w:t>Frequency</w:t>
            </w:r>
          </w:p>
        </w:tc>
      </w:tr>
      <w:tr w:rsidRPr="006139F7" w:rsidR="002513EF" w:rsidTr="00B9186D" w14:paraId="36A53203" w14:textId="7777777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810" w:type="dxa"/>
            <w:vMerge/>
          </w:tcPr>
          <w:p w:rsidRPr="006139F7" w:rsidR="002513EF" w:rsidP="00B9186D" w:rsidRDefault="002513EF" w14:paraId="3A88F931" w14:textId="77777777">
            <w:pPr>
              <w:jc w:val="both"/>
              <w:rPr>
                <w:sz w:val="20"/>
                <w:szCs w:val="20"/>
              </w:rPr>
            </w:pPr>
          </w:p>
        </w:tc>
        <w:tc>
          <w:tcPr>
            <w:tcW w:w="2622" w:type="dxa"/>
            <w:vMerge/>
          </w:tcPr>
          <w:p w:rsidRPr="006139F7" w:rsidR="002513EF" w:rsidP="00B9186D" w:rsidRDefault="002513EF" w14:paraId="33CC99A4" w14:textId="77777777">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881" w:type="dxa"/>
          </w:tcPr>
          <w:p w:rsidRPr="006139F7" w:rsidR="002513EF" w:rsidP="00B9186D" w:rsidRDefault="002513EF" w14:paraId="4B2EF9A6" w14:textId="7777777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NCGTC</w:t>
            </w:r>
          </w:p>
        </w:tc>
        <w:tc>
          <w:tcPr>
            <w:tcW w:w="1200" w:type="dxa"/>
          </w:tcPr>
          <w:p w:rsidRPr="006139F7" w:rsidR="002513EF" w:rsidP="00B9186D" w:rsidRDefault="002513EF" w14:paraId="642C43AC" w14:textId="7777777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MLI User</w:t>
            </w:r>
          </w:p>
        </w:tc>
        <w:tc>
          <w:tcPr>
            <w:tcW w:w="1121" w:type="dxa"/>
          </w:tcPr>
          <w:p w:rsidRPr="006139F7" w:rsidR="002513EF" w:rsidP="00B9186D" w:rsidRDefault="002513EF" w14:paraId="112D0CAE" w14:textId="7777777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6139F7">
              <w:rPr>
                <w:b/>
                <w:sz w:val="20"/>
                <w:szCs w:val="20"/>
              </w:rPr>
              <w:t>System</w:t>
            </w:r>
          </w:p>
        </w:tc>
        <w:tc>
          <w:tcPr>
            <w:tcW w:w="1141" w:type="dxa"/>
            <w:vMerge/>
          </w:tcPr>
          <w:p w:rsidRPr="006139F7" w:rsidR="002513EF" w:rsidP="00B9186D" w:rsidRDefault="002513EF" w14:paraId="084C37F8" w14:textId="77777777">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524" w:type="dxa"/>
            <w:vMerge/>
          </w:tcPr>
          <w:p w:rsidRPr="006139F7" w:rsidR="002513EF" w:rsidP="00B9186D" w:rsidRDefault="002513EF" w14:paraId="6F0BE6E1" w14:textId="77777777">
            <w:pPr>
              <w:jc w:val="both"/>
              <w:cnfStyle w:val="000000100000" w:firstRow="0" w:lastRow="0" w:firstColumn="0" w:lastColumn="0" w:oddVBand="0" w:evenVBand="0" w:oddHBand="1" w:evenHBand="0" w:firstRowFirstColumn="0" w:firstRowLastColumn="0" w:lastRowFirstColumn="0" w:lastRowLastColumn="0"/>
              <w:rPr>
                <w:b/>
                <w:sz w:val="20"/>
                <w:szCs w:val="20"/>
              </w:rPr>
            </w:pPr>
          </w:p>
        </w:tc>
      </w:tr>
      <w:tr w:rsidRPr="006139F7" w:rsidR="002513EF" w:rsidTr="00B9186D" w14:paraId="3FE9A019" w14:textId="77777777">
        <w:trPr>
          <w:trHeight w:val="238"/>
        </w:trPr>
        <w:tc>
          <w:tcPr>
            <w:cnfStyle w:val="001000000000" w:firstRow="0" w:lastRow="0" w:firstColumn="1" w:lastColumn="0" w:oddVBand="0" w:evenVBand="0" w:oddHBand="0" w:evenHBand="0" w:firstRowFirstColumn="0" w:firstRowLastColumn="0" w:lastRowFirstColumn="0" w:lastRowLastColumn="0"/>
            <w:tcW w:w="810" w:type="dxa"/>
          </w:tcPr>
          <w:p w:rsidRPr="006139F7" w:rsidR="002513EF" w:rsidP="00B9186D" w:rsidRDefault="002513EF" w14:paraId="7A7C62B2" w14:textId="77777777">
            <w:pPr>
              <w:rPr>
                <w:b w:val="0"/>
                <w:sz w:val="20"/>
                <w:szCs w:val="20"/>
              </w:rPr>
            </w:pPr>
            <w:r w:rsidRPr="006139F7">
              <w:rPr>
                <w:b w:val="0"/>
                <w:sz w:val="20"/>
                <w:szCs w:val="20"/>
              </w:rPr>
              <w:t>1</w:t>
            </w:r>
          </w:p>
        </w:tc>
        <w:tc>
          <w:tcPr>
            <w:tcW w:w="2622" w:type="dxa"/>
          </w:tcPr>
          <w:p w:rsidRPr="006139F7" w:rsidR="002513EF" w:rsidP="00B9186D" w:rsidRDefault="002513EF" w14:paraId="10E33D0E" w14:textId="777777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CG Request</w:t>
            </w:r>
          </w:p>
        </w:tc>
        <w:tc>
          <w:tcPr>
            <w:tcW w:w="881" w:type="dxa"/>
          </w:tcPr>
          <w:p w:rsidRPr="006139F7" w:rsidR="002513EF" w:rsidP="00B9186D" w:rsidRDefault="002513EF" w14:paraId="78A9F542"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00" w:type="dxa"/>
          </w:tcPr>
          <w:p w:rsidRPr="006139F7" w:rsidR="002513EF" w:rsidP="00B9186D" w:rsidRDefault="002513EF" w14:paraId="2B32E781"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21" w:type="dxa"/>
          </w:tcPr>
          <w:p w:rsidRPr="006139F7" w:rsidR="002513EF" w:rsidP="00B9186D" w:rsidRDefault="002513EF" w14:paraId="5AE80386"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39F7">
              <w:rPr>
                <w:sz w:val="20"/>
                <w:szCs w:val="20"/>
              </w:rPr>
              <w:t>-</w:t>
            </w:r>
          </w:p>
        </w:tc>
        <w:tc>
          <w:tcPr>
            <w:tcW w:w="1141" w:type="dxa"/>
          </w:tcPr>
          <w:p w:rsidRPr="006139F7" w:rsidR="002513EF" w:rsidP="00B9186D" w:rsidRDefault="002513EF" w14:paraId="11DC0659" w14:textId="7777777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w:t>
            </w:r>
          </w:p>
        </w:tc>
        <w:tc>
          <w:tcPr>
            <w:tcW w:w="2524" w:type="dxa"/>
          </w:tcPr>
          <w:p w:rsidRPr="006139F7" w:rsidR="002513EF" w:rsidP="00B9186D" w:rsidRDefault="002513EF" w14:paraId="40EC2F91" w14:textId="7777777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Every Quarter</w:t>
            </w:r>
          </w:p>
        </w:tc>
      </w:tr>
      <w:tr w:rsidRPr="006139F7" w:rsidR="002513EF" w:rsidTr="00B9186D" w14:paraId="15AE1227" w14:textId="77777777">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810" w:type="dxa"/>
          </w:tcPr>
          <w:p w:rsidRPr="006139F7" w:rsidR="002513EF" w:rsidP="002513EF" w:rsidRDefault="002513EF" w14:paraId="00AFB16F" w14:textId="77777777">
            <w:pPr>
              <w:rPr>
                <w:b w:val="0"/>
                <w:sz w:val="20"/>
                <w:szCs w:val="20"/>
              </w:rPr>
            </w:pPr>
            <w:r w:rsidRPr="006139F7">
              <w:rPr>
                <w:b w:val="0"/>
                <w:sz w:val="20"/>
                <w:szCs w:val="20"/>
              </w:rPr>
              <w:t>2</w:t>
            </w:r>
          </w:p>
        </w:tc>
        <w:tc>
          <w:tcPr>
            <w:tcW w:w="2622" w:type="dxa"/>
          </w:tcPr>
          <w:p w:rsidRPr="006139F7" w:rsidR="002513EF" w:rsidP="002513EF" w:rsidRDefault="002513EF" w14:paraId="6F369456" w14:textId="777777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Continuity CG Request</w:t>
            </w:r>
          </w:p>
        </w:tc>
        <w:tc>
          <w:tcPr>
            <w:tcW w:w="881" w:type="dxa"/>
          </w:tcPr>
          <w:p w:rsidRPr="006139F7" w:rsidR="002513EF" w:rsidP="002513EF" w:rsidRDefault="002513EF" w14:paraId="1BE59D1C" w14:textId="777777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200" w:type="dxa"/>
          </w:tcPr>
          <w:p w:rsidRPr="006139F7" w:rsidR="002513EF" w:rsidP="002513EF" w:rsidRDefault="002513EF" w14:paraId="52C8EF8C" w14:textId="777777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21" w:type="dxa"/>
          </w:tcPr>
          <w:p w:rsidRPr="006139F7" w:rsidR="002513EF" w:rsidP="002513EF" w:rsidRDefault="002513EF" w14:paraId="019AA66E" w14:textId="777777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39F7">
              <w:rPr>
                <w:sz w:val="20"/>
                <w:szCs w:val="20"/>
              </w:rPr>
              <w:t>-</w:t>
            </w:r>
          </w:p>
        </w:tc>
        <w:tc>
          <w:tcPr>
            <w:tcW w:w="1141" w:type="dxa"/>
          </w:tcPr>
          <w:p w:rsidRPr="006139F7" w:rsidR="002513EF" w:rsidP="002513EF" w:rsidRDefault="002513EF" w14:paraId="24EF71E6" w14:textId="7777777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w:t>
            </w:r>
          </w:p>
        </w:tc>
        <w:tc>
          <w:tcPr>
            <w:tcW w:w="2524" w:type="dxa"/>
          </w:tcPr>
          <w:p w:rsidRPr="006139F7" w:rsidR="002513EF" w:rsidP="002513EF" w:rsidRDefault="002513EF" w14:paraId="10F15748" w14:textId="44A072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Every Quarter</w:t>
            </w:r>
          </w:p>
        </w:tc>
      </w:tr>
    </w:tbl>
    <w:p w:rsidR="002513EF" w:rsidP="005D1B4D" w:rsidRDefault="002513EF" w14:paraId="5227BF68" w14:textId="5B70859B">
      <w:pPr>
        <w:jc w:val="both"/>
      </w:pPr>
    </w:p>
    <w:p w:rsidRPr="00483D06" w:rsidR="00483D06" w:rsidP="005D1B4D" w:rsidRDefault="00483D06" w14:paraId="06C27962" w14:textId="0FE2F3F3">
      <w:pPr>
        <w:jc w:val="both"/>
        <w:rPr>
          <w:i/>
        </w:rPr>
      </w:pPr>
      <w:r w:rsidRPr="00483D06">
        <w:rPr>
          <w:i/>
        </w:rPr>
        <w:t xml:space="preserve">(Note: since the default frequency of taking inputs for continuity request is quarterly, hence no separate input file </w:t>
      </w:r>
      <w:proofErr w:type="gramStart"/>
      <w:r w:rsidRPr="00483D06">
        <w:rPr>
          <w:i/>
        </w:rPr>
        <w:t>is needed</w:t>
      </w:r>
      <w:proofErr w:type="gramEnd"/>
      <w:r w:rsidRPr="00483D06">
        <w:rPr>
          <w:i/>
        </w:rPr>
        <w:t xml:space="preserve"> to take inputs for NPA and Closure status of CG)</w:t>
      </w:r>
    </w:p>
    <w:p w:rsidR="00BA5859" w:rsidRDefault="00BA5859" w14:paraId="6FF33650" w14:textId="5085641B">
      <w:r>
        <w:br w:type="page"/>
      </w:r>
    </w:p>
    <w:p w:rsidR="00BA5859" w:rsidP="00BA5859" w:rsidRDefault="00965D5A" w14:paraId="4AFCE75B" w14:textId="51586EE9">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412" w:id="4"/>
      <w:r>
        <w:rPr>
          <w:rFonts w:ascii="Trebuchet MS" w:hAnsi="Trebuchet MS" w:eastAsia="Times New Roman" w:cs="Arial"/>
          <w:b/>
          <w:bCs/>
          <w:iCs/>
          <w:color w:val="7F7F7F"/>
          <w:sz w:val="28"/>
          <w:szCs w:val="28"/>
        </w:rPr>
        <w:lastRenderedPageBreak/>
        <w:t xml:space="preserve">Ops 1 - </w:t>
      </w:r>
      <w:r w:rsidR="00BA5859">
        <w:rPr>
          <w:rFonts w:ascii="Trebuchet MS" w:hAnsi="Trebuchet MS" w:eastAsia="Times New Roman" w:cs="Arial"/>
          <w:b/>
          <w:bCs/>
          <w:iCs/>
          <w:color w:val="7F7F7F"/>
          <w:sz w:val="28"/>
          <w:szCs w:val="28"/>
        </w:rPr>
        <w:t xml:space="preserve">Search &amp; View </w:t>
      </w:r>
      <w:r w:rsidR="00886064">
        <w:rPr>
          <w:rFonts w:ascii="Trebuchet MS" w:hAnsi="Trebuchet MS" w:eastAsia="Times New Roman" w:cs="Arial"/>
          <w:b/>
          <w:bCs/>
          <w:iCs/>
          <w:color w:val="7F7F7F"/>
          <w:sz w:val="28"/>
          <w:szCs w:val="28"/>
        </w:rPr>
        <w:t xml:space="preserve">a </w:t>
      </w:r>
      <w:r w:rsidR="00BA5859">
        <w:rPr>
          <w:rFonts w:ascii="Trebuchet MS" w:hAnsi="Trebuchet MS" w:eastAsia="Times New Roman" w:cs="Arial"/>
          <w:b/>
          <w:bCs/>
          <w:iCs/>
          <w:color w:val="7F7F7F"/>
          <w:sz w:val="28"/>
          <w:szCs w:val="28"/>
        </w:rPr>
        <w:t>CG</w:t>
      </w:r>
      <w:bookmarkEnd w:id="4"/>
      <w:r w:rsidR="00BA5859">
        <w:rPr>
          <w:rFonts w:ascii="Trebuchet MS" w:hAnsi="Trebuchet MS" w:eastAsia="Times New Roman" w:cs="Arial"/>
          <w:b/>
          <w:bCs/>
          <w:iCs/>
          <w:color w:val="7F7F7F"/>
          <w:sz w:val="28"/>
          <w:szCs w:val="28"/>
        </w:rPr>
        <w:t xml:space="preserve"> </w:t>
      </w:r>
    </w:p>
    <w:p w:rsidRPr="00536338" w:rsidR="00536338" w:rsidP="00541691" w:rsidRDefault="00536338" w14:paraId="1F4C79D0" w14:textId="44B30EA8">
      <w:pPr>
        <w:jc w:val="both"/>
      </w:pPr>
      <w:r w:rsidRPr="00536338">
        <w:t xml:space="preserve">Whilst all MLI’s secure CG from NCGTC, there will always be a need to know the </w:t>
      </w:r>
      <w:proofErr w:type="gramStart"/>
      <w:r w:rsidRPr="00536338">
        <w:t>current status</w:t>
      </w:r>
      <w:proofErr w:type="gramEnd"/>
      <w:r w:rsidRPr="00536338">
        <w:t xml:space="preserve"> of a particular CG and further perform specific permitted operations on it. </w:t>
      </w:r>
      <w:r w:rsidR="00541691">
        <w:t xml:space="preserve">SEARCH and VIEW operations is for </w:t>
      </w:r>
      <w:r w:rsidRPr="00536338">
        <w:t>this purpose</w:t>
      </w:r>
      <w:r w:rsidR="00541691">
        <w:t>.</w:t>
      </w:r>
    </w:p>
    <w:p w:rsidRPr="00363581" w:rsidR="00BA5859" w:rsidP="00BA5859" w:rsidRDefault="00BA5859" w14:paraId="03DFCC8C" w14:textId="6DF8DCDC">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413" w:id="5"/>
      <w:r>
        <w:rPr>
          <w:rFonts w:ascii="Trebuchet MS" w:hAnsi="Trebuchet MS"/>
          <w:b/>
          <w:bCs/>
          <w:color w:val="000000" w:themeColor="text1"/>
          <w:szCs w:val="22"/>
        </w:rPr>
        <w:t>By NCGTC User</w:t>
      </w:r>
      <w:bookmarkEnd w:id="5"/>
      <w:r>
        <w:rPr>
          <w:rFonts w:ascii="Trebuchet MS" w:hAnsi="Trebuchet MS"/>
          <w:b/>
          <w:bCs/>
          <w:color w:val="000000" w:themeColor="text1"/>
          <w:szCs w:val="22"/>
        </w:rPr>
        <w:t xml:space="preserve"> </w:t>
      </w:r>
    </w:p>
    <w:p w:rsidRPr="00F9319B" w:rsidR="00F9319B" w:rsidP="00F9319B" w:rsidRDefault="00F9319B" w14:paraId="098ABC8F" w14:textId="2F5B2D45">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414" w:id="6"/>
      <w:r w:rsidRPr="00F9319B">
        <w:rPr>
          <w:rFonts w:ascii="Trebuchet MS" w:hAnsi="Trebuchet MS"/>
          <w:b/>
          <w:bCs/>
          <w:color w:val="000000" w:themeColor="text1"/>
          <w:szCs w:val="22"/>
        </w:rPr>
        <w:t>Search Criteria</w:t>
      </w:r>
      <w:bookmarkEnd w:id="6"/>
    </w:p>
    <w:p w:rsidR="00BA5859" w:rsidP="002D1840" w:rsidRDefault="00BA5859" w14:paraId="273E3006" w14:textId="5FF65E41">
      <w:pPr>
        <w:jc w:val="both"/>
      </w:pPr>
      <w:r>
        <w:t xml:space="preserve">NCGTC User </w:t>
      </w:r>
      <w:r w:rsidR="00E00FB9">
        <w:t xml:space="preserve">is </w:t>
      </w:r>
      <w:r>
        <w:t xml:space="preserve">able to search a </w:t>
      </w:r>
      <w:r w:rsidR="00E00FB9">
        <w:t xml:space="preserve">particular </w:t>
      </w:r>
      <w:r>
        <w:t xml:space="preserve">CG in SURGE system based on following </w:t>
      </w:r>
      <w:r w:rsidR="00E00FB9">
        <w:t>s</w:t>
      </w:r>
      <w:r>
        <w:t>earch parameters:</w:t>
      </w:r>
    </w:p>
    <w:p w:rsidR="00B06B32" w:rsidP="002D1840" w:rsidRDefault="00B06B32" w14:paraId="34416BFB" w14:textId="77777777">
      <w:pPr>
        <w:pStyle w:val="ListParagraph"/>
        <w:numPr>
          <w:ilvl w:val="0"/>
          <w:numId w:val="2"/>
        </w:numPr>
        <w:jc w:val="both"/>
      </w:pPr>
      <w:r>
        <w:t>MLI (Mandatory)</w:t>
      </w:r>
    </w:p>
    <w:p w:rsidR="00BA5859" w:rsidP="002D1840" w:rsidRDefault="00BA5859" w14:paraId="7F3DE16C" w14:textId="25144E0C">
      <w:pPr>
        <w:pStyle w:val="ListParagraph"/>
        <w:numPr>
          <w:ilvl w:val="0"/>
          <w:numId w:val="2"/>
        </w:numPr>
        <w:jc w:val="both"/>
      </w:pPr>
      <w:r>
        <w:t>Scheme (Mandatory)</w:t>
      </w:r>
    </w:p>
    <w:p w:rsidR="00BA5859" w:rsidP="002D1840" w:rsidRDefault="00DE52D1" w14:paraId="40092BF2" w14:textId="178AB2EB">
      <w:pPr>
        <w:pStyle w:val="ListParagraph"/>
        <w:numPr>
          <w:ilvl w:val="0"/>
          <w:numId w:val="2"/>
        </w:numPr>
        <w:jc w:val="both"/>
      </w:pPr>
      <w:r>
        <w:t xml:space="preserve">Loan Account No. (Optional) </w:t>
      </w:r>
    </w:p>
    <w:p w:rsidR="00DE52D1" w:rsidP="002D1840" w:rsidRDefault="00DE52D1" w14:paraId="7C868151" w14:textId="4FB4165F">
      <w:pPr>
        <w:pStyle w:val="ListParagraph"/>
        <w:numPr>
          <w:ilvl w:val="0"/>
          <w:numId w:val="2"/>
        </w:numPr>
        <w:jc w:val="both"/>
      </w:pPr>
      <w:r>
        <w:t>CGPAN (Optional)</w:t>
      </w:r>
    </w:p>
    <w:p w:rsidR="00DD6A34" w:rsidP="00DD6A34" w:rsidRDefault="00B06B32" w14:paraId="4BA2D077" w14:textId="77777777">
      <w:pPr>
        <w:jc w:val="both"/>
      </w:pPr>
      <w:r w:rsidRPr="00B06B32">
        <w:t>The usage of the above criteria will be as below:</w:t>
      </w:r>
      <w:r w:rsidR="00DD6A34">
        <w:t xml:space="preserve"> </w:t>
      </w:r>
    </w:p>
    <w:p w:rsidR="00B06B32" w:rsidP="00B9186D" w:rsidRDefault="00B06B32" w14:paraId="3C28A8AE" w14:textId="560F569B">
      <w:pPr>
        <w:pStyle w:val="ListParagraph"/>
        <w:numPr>
          <w:ilvl w:val="0"/>
          <w:numId w:val="24"/>
        </w:numPr>
        <w:jc w:val="both"/>
      </w:pPr>
      <w:r>
        <w:t>Parameter 1</w:t>
      </w:r>
      <w:r w:rsidR="008B375B">
        <w:t xml:space="preserve"> and </w:t>
      </w:r>
      <w:r>
        <w:t>2</w:t>
      </w:r>
      <w:r w:rsidR="008B375B">
        <w:t xml:space="preserve"> </w:t>
      </w:r>
      <w:r>
        <w:t>are mandatory</w:t>
      </w:r>
    </w:p>
    <w:p w:rsidR="00DD6A34" w:rsidP="00B9186D" w:rsidRDefault="00DD6A34" w14:paraId="257A49D5" w14:textId="46AC278E">
      <w:pPr>
        <w:pStyle w:val="ListParagraph"/>
        <w:numPr>
          <w:ilvl w:val="0"/>
          <w:numId w:val="24"/>
        </w:numPr>
        <w:jc w:val="both"/>
      </w:pPr>
      <w:r>
        <w:t xml:space="preserve">Either of parameter 3 or 4 is mandatory </w:t>
      </w:r>
    </w:p>
    <w:p w:rsidR="00B06B32" w:rsidP="00DD6A34" w:rsidRDefault="00B06B32" w14:paraId="1B642CD0" w14:textId="23EF552A">
      <w:pPr>
        <w:pStyle w:val="NoSpacing"/>
        <w:jc w:val="both"/>
      </w:pPr>
    </w:p>
    <w:p w:rsidR="00093043" w:rsidP="008B375B" w:rsidRDefault="008E513C" w14:paraId="345EC33A" w14:textId="3DDEB30D">
      <w:pPr>
        <w:pStyle w:val="NoSpacing"/>
      </w:pPr>
      <w:r>
        <w:t xml:space="preserve"> </w:t>
      </w:r>
    </w:p>
    <w:p w:rsidRPr="00F9319B" w:rsidR="00F9319B" w:rsidP="00F9319B" w:rsidRDefault="00F9319B" w14:paraId="4CD6922F" w14:textId="79FBE10D">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415" w:id="7"/>
      <w:r>
        <w:rPr>
          <w:rFonts w:ascii="Trebuchet MS" w:hAnsi="Trebuchet MS"/>
          <w:b/>
          <w:bCs/>
          <w:color w:val="000000" w:themeColor="text1"/>
          <w:szCs w:val="22"/>
        </w:rPr>
        <w:t>Rendering CG Details</w:t>
      </w:r>
      <w:bookmarkEnd w:id="7"/>
    </w:p>
    <w:p w:rsidR="00A23FF9" w:rsidP="002D1840" w:rsidRDefault="00487B5C" w14:paraId="61DFEACA" w14:textId="77777777">
      <w:pPr>
        <w:jc w:val="both"/>
      </w:pPr>
      <w:r>
        <w:t>Th</w:t>
      </w:r>
      <w:r w:rsidR="008B375B">
        <w:t xml:space="preserve">e result of the above search criteria </w:t>
      </w:r>
      <w:r w:rsidR="00A23FF9">
        <w:t xml:space="preserve">(if any) </w:t>
      </w:r>
      <w:proofErr w:type="gramStart"/>
      <w:r>
        <w:t>is displayed</w:t>
      </w:r>
      <w:proofErr w:type="gramEnd"/>
      <w:r>
        <w:t xml:space="preserve"> in the grid on the screen of the user – on which further filtering can be done.</w:t>
      </w:r>
      <w:r w:rsidR="004F50B9">
        <w:t xml:space="preserve"> </w:t>
      </w:r>
    </w:p>
    <w:p w:rsidR="00487B5C" w:rsidP="002D1840" w:rsidRDefault="004F50B9" w14:paraId="5D6010F0" w14:textId="16DE1BDF">
      <w:pPr>
        <w:jc w:val="both"/>
      </w:pPr>
      <w:r>
        <w:t>The grid columns displayed are:</w:t>
      </w:r>
    </w:p>
    <w:p w:rsidR="008B375B" w:rsidP="00364931" w:rsidRDefault="008B375B" w14:paraId="1C005C6A" w14:textId="489EAD51">
      <w:pPr>
        <w:pStyle w:val="ListParagraph"/>
        <w:numPr>
          <w:ilvl w:val="0"/>
          <w:numId w:val="3"/>
        </w:numPr>
        <w:jc w:val="both"/>
      </w:pPr>
      <w:r>
        <w:t>MLI Loan Account No.</w:t>
      </w:r>
    </w:p>
    <w:p w:rsidR="008B375B" w:rsidP="00364931" w:rsidRDefault="008B375B" w14:paraId="40086F12" w14:textId="77777777">
      <w:pPr>
        <w:pStyle w:val="ListParagraph"/>
        <w:numPr>
          <w:ilvl w:val="0"/>
          <w:numId w:val="3"/>
        </w:numPr>
        <w:jc w:val="both"/>
      </w:pPr>
      <w:r>
        <w:t>Customer ID</w:t>
      </w:r>
    </w:p>
    <w:p w:rsidR="008B375B" w:rsidP="00364931" w:rsidRDefault="008B375B" w14:paraId="1E99DDE2" w14:textId="77777777">
      <w:pPr>
        <w:pStyle w:val="ListParagraph"/>
        <w:numPr>
          <w:ilvl w:val="0"/>
          <w:numId w:val="3"/>
        </w:numPr>
        <w:jc w:val="both"/>
      </w:pPr>
      <w:r>
        <w:t xml:space="preserve">Portfolio ID </w:t>
      </w:r>
    </w:p>
    <w:p w:rsidR="008B375B" w:rsidP="00364931" w:rsidRDefault="008B375B" w14:paraId="0FE1E080" w14:textId="77777777">
      <w:pPr>
        <w:pStyle w:val="ListParagraph"/>
        <w:numPr>
          <w:ilvl w:val="0"/>
          <w:numId w:val="3"/>
        </w:numPr>
        <w:jc w:val="both"/>
      </w:pPr>
      <w:r>
        <w:t xml:space="preserve">Agreement ID </w:t>
      </w:r>
    </w:p>
    <w:p w:rsidR="008B375B" w:rsidP="00364931" w:rsidRDefault="008B375B" w14:paraId="24787293" w14:textId="0A4CA761">
      <w:pPr>
        <w:pStyle w:val="ListParagraph"/>
        <w:numPr>
          <w:ilvl w:val="0"/>
          <w:numId w:val="3"/>
        </w:numPr>
        <w:jc w:val="both"/>
      </w:pPr>
      <w:r>
        <w:t>CGPAN</w:t>
      </w:r>
    </w:p>
    <w:p w:rsidR="008B375B" w:rsidP="00364931" w:rsidRDefault="008B375B" w14:paraId="1F875111" w14:textId="5F3C7423">
      <w:pPr>
        <w:pStyle w:val="ListParagraph"/>
        <w:numPr>
          <w:ilvl w:val="0"/>
          <w:numId w:val="3"/>
        </w:numPr>
        <w:jc w:val="both"/>
      </w:pPr>
      <w:r>
        <w:t>Status</w:t>
      </w:r>
    </w:p>
    <w:p w:rsidR="00A55FF7" w:rsidP="002D1840" w:rsidRDefault="00A55FF7" w14:paraId="7F938EF3" w14:textId="6856AF00">
      <w:pPr>
        <w:jc w:val="both"/>
      </w:pPr>
      <w:r>
        <w:t>Note:</w:t>
      </w:r>
    </w:p>
    <w:p w:rsidR="00A55FF7" w:rsidP="00364931" w:rsidRDefault="00A55FF7" w14:paraId="66611053" w14:textId="5E2C7960">
      <w:pPr>
        <w:pStyle w:val="ListParagraph"/>
        <w:numPr>
          <w:ilvl w:val="0"/>
          <w:numId w:val="6"/>
        </w:numPr>
        <w:jc w:val="both"/>
      </w:pPr>
      <w:r>
        <w:t>The status column in the grid provides the information o</w:t>
      </w:r>
      <w:r w:rsidR="00A23FF9">
        <w:t xml:space="preserve">f </w:t>
      </w:r>
      <w:r>
        <w:t xml:space="preserve">latest </w:t>
      </w:r>
      <w:r w:rsidR="00A23FF9">
        <w:t xml:space="preserve">CG </w:t>
      </w:r>
      <w:r>
        <w:t>status</w:t>
      </w:r>
      <w:r w:rsidR="00A23FF9">
        <w:t xml:space="preserve"> available for the respective CG</w:t>
      </w:r>
      <w:r>
        <w:t xml:space="preserve"> </w:t>
      </w:r>
    </w:p>
    <w:p w:rsidR="00A55FF7" w:rsidP="00364931" w:rsidRDefault="00A55FF7" w14:paraId="6815C929" w14:textId="3CA9435E">
      <w:pPr>
        <w:pStyle w:val="ListParagraph"/>
        <w:numPr>
          <w:ilvl w:val="0"/>
          <w:numId w:val="6"/>
        </w:numPr>
        <w:jc w:val="both"/>
      </w:pPr>
      <w:r>
        <w:t>End Date column in the grid provides the information o</w:t>
      </w:r>
      <w:r w:rsidR="00A23FF9">
        <w:t>f the la</w:t>
      </w:r>
      <w:r w:rsidR="00886064">
        <w:t>s</w:t>
      </w:r>
      <w:r w:rsidR="00A23FF9">
        <w:t xml:space="preserve">t Issued </w:t>
      </w:r>
      <w:r w:rsidR="00886064">
        <w:t xml:space="preserve">CG’s </w:t>
      </w:r>
      <w:r>
        <w:t>End Date.</w:t>
      </w:r>
    </w:p>
    <w:p w:rsidR="00A23FF9" w:rsidP="002D1840" w:rsidRDefault="00487B5C" w14:paraId="23F34670" w14:textId="15ADCF04">
      <w:pPr>
        <w:jc w:val="both"/>
      </w:pPr>
      <w:r>
        <w:t xml:space="preserve">User can further select a single record from the search result </w:t>
      </w:r>
      <w:r w:rsidR="00A23FF9">
        <w:t>for detailed view of the CG using ‘V</w:t>
      </w:r>
      <w:r>
        <w:t xml:space="preserve">iew </w:t>
      </w:r>
      <w:r w:rsidR="00A23FF9">
        <w:t>D</w:t>
      </w:r>
      <w:r>
        <w:t>etails</w:t>
      </w:r>
      <w:r w:rsidR="00A23FF9">
        <w:t>’</w:t>
      </w:r>
      <w:r>
        <w:t xml:space="preserve">. </w:t>
      </w:r>
      <w:r w:rsidR="006229F0">
        <w:t xml:space="preserve">Following details </w:t>
      </w:r>
      <w:proofErr w:type="gramStart"/>
      <w:r w:rsidR="006229F0">
        <w:t>are provided</w:t>
      </w:r>
      <w:proofErr w:type="gramEnd"/>
      <w:r w:rsidR="006229F0">
        <w:t xml:space="preserve"> to the user:</w:t>
      </w:r>
    </w:p>
    <w:p w:rsidR="006229F0" w:rsidP="00364931" w:rsidRDefault="00A23FF9" w14:paraId="29CD03AB" w14:textId="77777777">
      <w:pPr>
        <w:pStyle w:val="ListParagraph"/>
        <w:numPr>
          <w:ilvl w:val="0"/>
          <w:numId w:val="6"/>
        </w:numPr>
        <w:jc w:val="both"/>
      </w:pPr>
      <w:r>
        <w:t>T</w:t>
      </w:r>
      <w:r w:rsidR="00487B5C">
        <w:t xml:space="preserve">he main </w:t>
      </w:r>
      <w:r w:rsidR="001839BF">
        <w:t>‘</w:t>
      </w:r>
      <w:r w:rsidR="00487B5C">
        <w:t>Master</w:t>
      </w:r>
      <w:r w:rsidR="001839BF">
        <w:t>’</w:t>
      </w:r>
      <w:r w:rsidR="00487B5C">
        <w:t xml:space="preserve"> record </w:t>
      </w:r>
      <w:r w:rsidR="004F50B9">
        <w:t>details</w:t>
      </w:r>
      <w:r>
        <w:t xml:space="preserve"> – </w:t>
      </w:r>
      <w:r w:rsidR="006229F0">
        <w:t xml:space="preserve">this section provides </w:t>
      </w:r>
      <w:r>
        <w:t>information provided by MLI at the time of New CG Request</w:t>
      </w:r>
      <w:r w:rsidR="006229F0">
        <w:t xml:space="preserve">. </w:t>
      </w:r>
    </w:p>
    <w:p w:rsidR="00796ACC" w:rsidP="002D1840" w:rsidRDefault="006229F0" w14:paraId="14581615" w14:textId="024760C6">
      <w:pPr>
        <w:pStyle w:val="ListParagraph"/>
        <w:ind w:left="360"/>
        <w:jc w:val="both"/>
      </w:pPr>
      <w:r>
        <w:t xml:space="preserve">There is a possibility that the selected CG </w:t>
      </w:r>
      <w:r w:rsidR="009F3903">
        <w:t xml:space="preserve">(or CGPAN) </w:t>
      </w:r>
      <w:r>
        <w:t xml:space="preserve">has only the master information and NO transactional information (since no transaction exists). </w:t>
      </w:r>
    </w:p>
    <w:p w:rsidR="009F3903" w:rsidP="00364931" w:rsidRDefault="00A23FF9" w14:paraId="5F0D7996" w14:textId="4849293D">
      <w:pPr>
        <w:pStyle w:val="ListParagraph"/>
        <w:numPr>
          <w:ilvl w:val="0"/>
          <w:numId w:val="6"/>
        </w:numPr>
        <w:jc w:val="both"/>
      </w:pPr>
      <w:r>
        <w:lastRenderedPageBreak/>
        <w:t xml:space="preserve">The </w:t>
      </w:r>
      <w:r w:rsidR="001839BF">
        <w:t>‘</w:t>
      </w:r>
      <w:r>
        <w:t>T</w:t>
      </w:r>
      <w:r w:rsidR="008B375B">
        <w:t>ransaction</w:t>
      </w:r>
      <w:r w:rsidR="001839BF">
        <w:t>’</w:t>
      </w:r>
      <w:r>
        <w:t xml:space="preserve"> </w:t>
      </w:r>
      <w:r w:rsidR="009F3903">
        <w:t>record details</w:t>
      </w:r>
      <w:r>
        <w:t xml:space="preserve"> – </w:t>
      </w:r>
      <w:r w:rsidR="009F3903">
        <w:t xml:space="preserve">subsequently if the user or system does any transaction on the issued CG (or CGPAN), the details of these </w:t>
      </w:r>
      <w:proofErr w:type="gramStart"/>
      <w:r w:rsidR="009F3903">
        <w:t>will be rendered</w:t>
      </w:r>
      <w:proofErr w:type="gramEnd"/>
      <w:r w:rsidR="009F3903">
        <w:t xml:space="preserve"> here. There may exist a zero or single or multiple transaction records for an </w:t>
      </w:r>
      <w:r w:rsidR="00886064">
        <w:t>associated</w:t>
      </w:r>
      <w:r w:rsidR="009F3903">
        <w:t xml:space="preserve"> CGPAN. </w:t>
      </w:r>
    </w:p>
    <w:p w:rsidR="00886064" w:rsidP="002D1840" w:rsidRDefault="00886064" w14:paraId="39BFD776" w14:textId="77777777">
      <w:pPr>
        <w:pStyle w:val="ListParagraph"/>
        <w:ind w:left="360"/>
        <w:jc w:val="both"/>
      </w:pPr>
    </w:p>
    <w:p w:rsidR="00487B5C" w:rsidP="002D1840" w:rsidRDefault="007D4DB0" w14:paraId="7FE68B2F" w14:textId="1A918813">
      <w:pPr>
        <w:jc w:val="both"/>
      </w:pPr>
      <w:r>
        <w:t xml:space="preserve">The transactional records </w:t>
      </w:r>
      <w:proofErr w:type="gramStart"/>
      <w:r>
        <w:t>are rendered</w:t>
      </w:r>
      <w:proofErr w:type="gramEnd"/>
      <w:r>
        <w:t xml:space="preserve"> chronologically (in order of new to old) based on date of creation of the respective transaction in the CG database. </w:t>
      </w:r>
    </w:p>
    <w:p w:rsidR="00C16F08" w:rsidP="002D1840" w:rsidRDefault="00282ABC" w14:paraId="7737C417" w14:textId="48214668">
      <w:pPr>
        <w:jc w:val="both"/>
      </w:pPr>
      <w:r>
        <w:t xml:space="preserve">All the details of the selected CG are available in ‘view’ only mode. </w:t>
      </w:r>
    </w:p>
    <w:p w:rsidR="00A55FF7" w:rsidRDefault="00A55FF7" w14:paraId="3F96E257" w14:textId="77777777"/>
    <w:p w:rsidRPr="00F9319B" w:rsidR="00F9319B" w:rsidP="00F9319B" w:rsidRDefault="00F9319B" w14:paraId="1FBFCAD2" w14:textId="27B18CBF">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416" w:id="8"/>
      <w:r>
        <w:rPr>
          <w:rFonts w:ascii="Trebuchet MS" w:hAnsi="Trebuchet MS"/>
          <w:b/>
          <w:bCs/>
          <w:color w:val="000000" w:themeColor="text1"/>
          <w:szCs w:val="22"/>
        </w:rPr>
        <w:t>Save &amp; Print CG Details</w:t>
      </w:r>
      <w:bookmarkEnd w:id="8"/>
    </w:p>
    <w:p w:rsidR="00F9319B" w:rsidP="002D1840" w:rsidRDefault="00F9319B" w14:paraId="1F95298D" w14:textId="15EE3142">
      <w:pPr>
        <w:jc w:val="both"/>
      </w:pPr>
      <w:r>
        <w:t xml:space="preserve">SURGE allows NCGTC users to save and print selected CG details. Save allows user to save selected CG in Acrobat PDF format. </w:t>
      </w:r>
    </w:p>
    <w:p w:rsidR="00E97560" w:rsidRDefault="00E97560" w14:paraId="3576BEBA" w14:textId="7B3EBE94"/>
    <w:p w:rsidRPr="00363581" w:rsidR="00886064" w:rsidP="00886064" w:rsidRDefault="00886064" w14:paraId="2881D731" w14:textId="1E9E9479">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417" w:id="9"/>
      <w:r>
        <w:rPr>
          <w:rFonts w:ascii="Trebuchet MS" w:hAnsi="Trebuchet MS"/>
          <w:b/>
          <w:bCs/>
          <w:color w:val="000000" w:themeColor="text1"/>
          <w:szCs w:val="22"/>
        </w:rPr>
        <w:t>By MLI User</w:t>
      </w:r>
      <w:bookmarkEnd w:id="9"/>
      <w:r>
        <w:rPr>
          <w:rFonts w:ascii="Trebuchet MS" w:hAnsi="Trebuchet MS"/>
          <w:b/>
          <w:bCs/>
          <w:color w:val="000000" w:themeColor="text1"/>
          <w:szCs w:val="22"/>
        </w:rPr>
        <w:t xml:space="preserve"> </w:t>
      </w:r>
    </w:p>
    <w:p w:rsidRPr="00F9319B" w:rsidR="00886064" w:rsidP="00886064" w:rsidRDefault="00886064" w14:paraId="18293C15" w14:textId="77777777">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418" w:id="10"/>
      <w:r w:rsidRPr="00F9319B">
        <w:rPr>
          <w:rFonts w:ascii="Trebuchet MS" w:hAnsi="Trebuchet MS"/>
          <w:b/>
          <w:bCs/>
          <w:color w:val="000000" w:themeColor="text1"/>
          <w:szCs w:val="22"/>
        </w:rPr>
        <w:t>Search Criteria</w:t>
      </w:r>
      <w:bookmarkEnd w:id="10"/>
    </w:p>
    <w:p w:rsidR="00886064" w:rsidP="002D1840" w:rsidRDefault="00886064" w14:paraId="00F2BDD6" w14:textId="3AEF8096">
      <w:pPr>
        <w:jc w:val="both"/>
      </w:pPr>
      <w:r>
        <w:t>MLI User is able to search a particular CG in SURGE system based on following search parameters:</w:t>
      </w:r>
    </w:p>
    <w:p w:rsidR="00D548D6" w:rsidP="00D548D6" w:rsidRDefault="00D548D6" w14:paraId="6E3C453D" w14:textId="7F1D7F8A">
      <w:pPr>
        <w:pStyle w:val="ListParagraph"/>
        <w:numPr>
          <w:ilvl w:val="0"/>
          <w:numId w:val="22"/>
        </w:numPr>
        <w:jc w:val="both"/>
      </w:pPr>
      <w:r>
        <w:t>MLI (</w:t>
      </w:r>
      <w:r w:rsidR="0058278D">
        <w:t>default</w:t>
      </w:r>
      <w:r>
        <w:t>)</w:t>
      </w:r>
    </w:p>
    <w:p w:rsidR="00D548D6" w:rsidP="00D548D6" w:rsidRDefault="00D548D6" w14:paraId="19392FAC" w14:textId="2A9DC3C7">
      <w:pPr>
        <w:pStyle w:val="ListParagraph"/>
        <w:numPr>
          <w:ilvl w:val="0"/>
          <w:numId w:val="22"/>
        </w:numPr>
        <w:jc w:val="both"/>
      </w:pPr>
      <w:r>
        <w:t>Scheme (</w:t>
      </w:r>
      <w:r w:rsidR="0058278D">
        <w:t>default</w:t>
      </w:r>
      <w:r>
        <w:t>)</w:t>
      </w:r>
    </w:p>
    <w:p w:rsidR="00D548D6" w:rsidP="00D548D6" w:rsidRDefault="00D548D6" w14:paraId="41E68C5C" w14:textId="77777777">
      <w:pPr>
        <w:pStyle w:val="ListParagraph"/>
        <w:numPr>
          <w:ilvl w:val="0"/>
          <w:numId w:val="22"/>
        </w:numPr>
        <w:jc w:val="both"/>
      </w:pPr>
      <w:r>
        <w:t xml:space="preserve">Loan Account No. (Optional) </w:t>
      </w:r>
    </w:p>
    <w:p w:rsidR="00D548D6" w:rsidP="00D548D6" w:rsidRDefault="00D548D6" w14:paraId="44A38C13" w14:textId="77777777">
      <w:pPr>
        <w:pStyle w:val="ListParagraph"/>
        <w:numPr>
          <w:ilvl w:val="0"/>
          <w:numId w:val="22"/>
        </w:numPr>
        <w:jc w:val="both"/>
      </w:pPr>
      <w:r>
        <w:t>CGPAN (Optional)</w:t>
      </w:r>
    </w:p>
    <w:p w:rsidR="00D548D6" w:rsidP="00D548D6" w:rsidRDefault="00D548D6" w14:paraId="514188E5" w14:textId="77777777">
      <w:pPr>
        <w:jc w:val="both"/>
      </w:pPr>
      <w:r w:rsidRPr="00B06B32">
        <w:t>The usage of the above criteria will be as below:</w:t>
      </w:r>
      <w:r>
        <w:t xml:space="preserve"> </w:t>
      </w:r>
    </w:p>
    <w:p w:rsidR="00D548D6" w:rsidP="00D548D6" w:rsidRDefault="00D548D6" w14:paraId="5A2DAAC8" w14:textId="77777777">
      <w:pPr>
        <w:pStyle w:val="ListParagraph"/>
        <w:numPr>
          <w:ilvl w:val="0"/>
          <w:numId w:val="23"/>
        </w:numPr>
        <w:jc w:val="both"/>
      </w:pPr>
      <w:r>
        <w:t>Parameter 1 and 2 are mandatory</w:t>
      </w:r>
    </w:p>
    <w:p w:rsidR="00886064" w:rsidP="00D548D6" w:rsidRDefault="00D548D6" w14:paraId="62981304" w14:textId="24FDA295">
      <w:pPr>
        <w:pStyle w:val="ListParagraph"/>
        <w:numPr>
          <w:ilvl w:val="0"/>
          <w:numId w:val="23"/>
        </w:numPr>
        <w:jc w:val="both"/>
      </w:pPr>
      <w:r>
        <w:t>Either of parameter 3 or 4 is mandatory</w:t>
      </w:r>
    </w:p>
    <w:p w:rsidR="00886064" w:rsidP="00886064" w:rsidRDefault="00886064" w14:paraId="0491DF02" w14:textId="5715BA48">
      <w:pPr>
        <w:pStyle w:val="NoSpacing"/>
      </w:pPr>
    </w:p>
    <w:p w:rsidRPr="00F9319B" w:rsidR="00886064" w:rsidP="00886064" w:rsidRDefault="00886064" w14:paraId="6B24F0EB" w14:textId="77777777">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419" w:id="11"/>
      <w:r>
        <w:rPr>
          <w:rFonts w:ascii="Trebuchet MS" w:hAnsi="Trebuchet MS"/>
          <w:b/>
          <w:bCs/>
          <w:color w:val="000000" w:themeColor="text1"/>
          <w:szCs w:val="22"/>
        </w:rPr>
        <w:t>Rendering CG Details</w:t>
      </w:r>
      <w:bookmarkEnd w:id="11"/>
    </w:p>
    <w:p w:rsidR="00886064" w:rsidP="002D1840" w:rsidRDefault="00886064" w14:paraId="033B531F" w14:textId="77777777">
      <w:pPr>
        <w:jc w:val="both"/>
      </w:pPr>
      <w:r>
        <w:t xml:space="preserve">The result of the above search criteria (if any) </w:t>
      </w:r>
      <w:proofErr w:type="gramStart"/>
      <w:r>
        <w:t>is displayed</w:t>
      </w:r>
      <w:proofErr w:type="gramEnd"/>
      <w:r>
        <w:t xml:space="preserve"> in the grid on the screen of the user – on which further filtering can be done. </w:t>
      </w:r>
    </w:p>
    <w:p w:rsidR="00886064" w:rsidP="002D1840" w:rsidRDefault="00886064" w14:paraId="15F08788" w14:textId="77777777">
      <w:pPr>
        <w:jc w:val="both"/>
      </w:pPr>
      <w:r>
        <w:t>The grid columns displayed are:</w:t>
      </w:r>
    </w:p>
    <w:p w:rsidR="00886064" w:rsidP="00364931" w:rsidRDefault="00886064" w14:paraId="478C39E2" w14:textId="77777777">
      <w:pPr>
        <w:pStyle w:val="ListParagraph"/>
        <w:numPr>
          <w:ilvl w:val="0"/>
          <w:numId w:val="20"/>
        </w:numPr>
        <w:jc w:val="both"/>
      </w:pPr>
      <w:r>
        <w:t>MLI Loan Account No.</w:t>
      </w:r>
    </w:p>
    <w:p w:rsidR="00886064" w:rsidP="00364931" w:rsidRDefault="00886064" w14:paraId="69957CE6" w14:textId="77777777">
      <w:pPr>
        <w:pStyle w:val="ListParagraph"/>
        <w:numPr>
          <w:ilvl w:val="0"/>
          <w:numId w:val="20"/>
        </w:numPr>
        <w:jc w:val="both"/>
      </w:pPr>
      <w:r>
        <w:t>Customer ID</w:t>
      </w:r>
    </w:p>
    <w:p w:rsidR="00886064" w:rsidP="00364931" w:rsidRDefault="00886064" w14:paraId="26E56FAE" w14:textId="77777777">
      <w:pPr>
        <w:pStyle w:val="ListParagraph"/>
        <w:numPr>
          <w:ilvl w:val="0"/>
          <w:numId w:val="20"/>
        </w:numPr>
        <w:jc w:val="both"/>
      </w:pPr>
      <w:r>
        <w:t xml:space="preserve">Portfolio ID </w:t>
      </w:r>
    </w:p>
    <w:p w:rsidR="00886064" w:rsidP="00364931" w:rsidRDefault="00886064" w14:paraId="4AFA1DCF" w14:textId="77777777">
      <w:pPr>
        <w:pStyle w:val="ListParagraph"/>
        <w:numPr>
          <w:ilvl w:val="0"/>
          <w:numId w:val="20"/>
        </w:numPr>
        <w:jc w:val="both"/>
      </w:pPr>
      <w:r>
        <w:t xml:space="preserve">Agreement ID </w:t>
      </w:r>
    </w:p>
    <w:p w:rsidR="00886064" w:rsidP="00364931" w:rsidRDefault="00886064" w14:paraId="78565F7E" w14:textId="77777777">
      <w:pPr>
        <w:pStyle w:val="ListParagraph"/>
        <w:numPr>
          <w:ilvl w:val="0"/>
          <w:numId w:val="20"/>
        </w:numPr>
        <w:jc w:val="both"/>
      </w:pPr>
      <w:r>
        <w:t>CGPAN</w:t>
      </w:r>
    </w:p>
    <w:p w:rsidR="00886064" w:rsidP="00364931" w:rsidRDefault="00886064" w14:paraId="249A680D" w14:textId="77777777">
      <w:pPr>
        <w:pStyle w:val="ListParagraph"/>
        <w:numPr>
          <w:ilvl w:val="0"/>
          <w:numId w:val="20"/>
        </w:numPr>
        <w:jc w:val="both"/>
      </w:pPr>
      <w:r>
        <w:t>Status</w:t>
      </w:r>
    </w:p>
    <w:p w:rsidR="00886064" w:rsidP="002D1840" w:rsidRDefault="00886064" w14:paraId="71675CAD" w14:textId="77777777">
      <w:pPr>
        <w:jc w:val="both"/>
      </w:pPr>
      <w:r>
        <w:t>Note:</w:t>
      </w:r>
    </w:p>
    <w:p w:rsidR="00886064" w:rsidP="00364931" w:rsidRDefault="00886064" w14:paraId="255B5CCC" w14:textId="77777777">
      <w:pPr>
        <w:pStyle w:val="ListParagraph"/>
        <w:numPr>
          <w:ilvl w:val="0"/>
          <w:numId w:val="6"/>
        </w:numPr>
        <w:jc w:val="both"/>
      </w:pPr>
      <w:r>
        <w:lastRenderedPageBreak/>
        <w:t xml:space="preserve">The status column in the grid provides the information of latest CG status available for the respective CG </w:t>
      </w:r>
    </w:p>
    <w:p w:rsidR="00886064" w:rsidP="00364931" w:rsidRDefault="00886064" w14:paraId="3D03D301" w14:textId="77777777">
      <w:pPr>
        <w:pStyle w:val="ListParagraph"/>
        <w:numPr>
          <w:ilvl w:val="0"/>
          <w:numId w:val="6"/>
        </w:numPr>
        <w:jc w:val="both"/>
      </w:pPr>
      <w:r>
        <w:t>End Date column in the grid provides the information of the last Issued CG’s End Date.</w:t>
      </w:r>
    </w:p>
    <w:p w:rsidR="00886064" w:rsidP="002D1840" w:rsidRDefault="00886064" w14:paraId="56C29F7C" w14:textId="77777777">
      <w:pPr>
        <w:jc w:val="both"/>
      </w:pPr>
      <w:r>
        <w:t xml:space="preserve">User can further select a single record from the search result for detailed view of the CG using ‘View Details’. Following details </w:t>
      </w:r>
      <w:proofErr w:type="gramStart"/>
      <w:r>
        <w:t>are provided</w:t>
      </w:r>
      <w:proofErr w:type="gramEnd"/>
      <w:r>
        <w:t xml:space="preserve"> to the user:</w:t>
      </w:r>
    </w:p>
    <w:p w:rsidR="00886064" w:rsidP="00364931" w:rsidRDefault="00886064" w14:paraId="036D34E3" w14:textId="77777777">
      <w:pPr>
        <w:pStyle w:val="ListParagraph"/>
        <w:numPr>
          <w:ilvl w:val="0"/>
          <w:numId w:val="6"/>
        </w:numPr>
        <w:jc w:val="both"/>
      </w:pPr>
      <w:r>
        <w:t xml:space="preserve">The main ‘Master’ record details – this section provides information provided by MLI at the time of New CG Request. </w:t>
      </w:r>
    </w:p>
    <w:p w:rsidR="00886064" w:rsidP="002D1840" w:rsidRDefault="00886064" w14:paraId="0F929DF8" w14:textId="77777777">
      <w:pPr>
        <w:pStyle w:val="ListParagraph"/>
        <w:ind w:left="360"/>
        <w:jc w:val="both"/>
      </w:pPr>
      <w:r>
        <w:t xml:space="preserve">There is a possibility that the selected CG (or CGPAN) has only the master information and NO transactional information (since no transaction exists). </w:t>
      </w:r>
    </w:p>
    <w:p w:rsidR="00886064" w:rsidP="00364931" w:rsidRDefault="00886064" w14:paraId="06C2DABC" w14:textId="77777777">
      <w:pPr>
        <w:pStyle w:val="ListParagraph"/>
        <w:numPr>
          <w:ilvl w:val="0"/>
          <w:numId w:val="6"/>
        </w:numPr>
        <w:jc w:val="both"/>
      </w:pPr>
      <w:r>
        <w:t xml:space="preserve">The ‘Transaction’ record details – subsequently if the user or system does any transaction on the issued CG (or CGPAN), the details of these </w:t>
      </w:r>
      <w:proofErr w:type="gramStart"/>
      <w:r>
        <w:t>will be rendered</w:t>
      </w:r>
      <w:proofErr w:type="gramEnd"/>
      <w:r>
        <w:t xml:space="preserve"> here. There may exist a zero or single or multiple transaction records for an associated CGPAN. </w:t>
      </w:r>
    </w:p>
    <w:p w:rsidR="00886064" w:rsidP="002D1840" w:rsidRDefault="00886064" w14:paraId="7C4E1524" w14:textId="77777777">
      <w:pPr>
        <w:pStyle w:val="ListParagraph"/>
        <w:ind w:left="360"/>
        <w:jc w:val="both"/>
      </w:pPr>
    </w:p>
    <w:p w:rsidR="00886064" w:rsidP="002D1840" w:rsidRDefault="00886064" w14:paraId="5A8E04C8" w14:textId="77777777">
      <w:pPr>
        <w:jc w:val="both"/>
      </w:pPr>
      <w:r>
        <w:t xml:space="preserve">The transactional records </w:t>
      </w:r>
      <w:proofErr w:type="gramStart"/>
      <w:r>
        <w:t>are rendered</w:t>
      </w:r>
      <w:proofErr w:type="gramEnd"/>
      <w:r>
        <w:t xml:space="preserve"> chronologically (in order of new to old) based on date of creation of the respective transaction in the CG database. </w:t>
      </w:r>
    </w:p>
    <w:p w:rsidR="00886064" w:rsidP="002D1840" w:rsidRDefault="00886064" w14:paraId="155A4C7E" w14:textId="77777777">
      <w:pPr>
        <w:jc w:val="both"/>
      </w:pPr>
      <w:r>
        <w:t xml:space="preserve">All the details of the selected CG are available in ‘view’ only mode. </w:t>
      </w:r>
    </w:p>
    <w:p w:rsidR="00886064" w:rsidP="00886064" w:rsidRDefault="00886064" w14:paraId="44353D76" w14:textId="77777777"/>
    <w:p w:rsidRPr="00F9319B" w:rsidR="00886064" w:rsidP="00886064" w:rsidRDefault="00886064" w14:paraId="4983C0D7" w14:textId="77777777">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420" w:id="12"/>
      <w:r>
        <w:rPr>
          <w:rFonts w:ascii="Trebuchet MS" w:hAnsi="Trebuchet MS"/>
          <w:b/>
          <w:bCs/>
          <w:color w:val="000000" w:themeColor="text1"/>
          <w:szCs w:val="22"/>
        </w:rPr>
        <w:t>Save &amp; Print CG Details</w:t>
      </w:r>
      <w:bookmarkEnd w:id="12"/>
    </w:p>
    <w:p w:rsidR="00886064" w:rsidP="002D1840" w:rsidRDefault="00886064" w14:paraId="31222E0D" w14:textId="27DE1F26">
      <w:pPr>
        <w:jc w:val="both"/>
      </w:pPr>
      <w:r>
        <w:t xml:space="preserve">SURGE allows </w:t>
      </w:r>
      <w:r w:rsidR="000C6CC2">
        <w:t>MLI</w:t>
      </w:r>
      <w:r>
        <w:t xml:space="preserve"> users to save and print selected CG details. Save allows user to save selected CG in Acrobat PDF format.</w:t>
      </w:r>
    </w:p>
    <w:p w:rsidR="00886064" w:rsidP="002D1840" w:rsidRDefault="00886064" w14:paraId="3764EC59" w14:textId="77777777">
      <w:pPr>
        <w:jc w:val="both"/>
      </w:pPr>
    </w:p>
    <w:p w:rsidR="00DF169B" w:rsidRDefault="00DF169B" w14:paraId="3A5FB479"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124607" w:rsidR="00527BC1" w:rsidP="00527BC1" w:rsidRDefault="00527BC1" w14:paraId="5DC11D30" w14:textId="207B4D9B">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421" w:id="13"/>
      <w:r>
        <w:rPr>
          <w:rFonts w:ascii="Trebuchet MS" w:hAnsi="Trebuchet MS" w:eastAsia="Times New Roman" w:cs="Arial"/>
          <w:b/>
          <w:bCs/>
          <w:iCs/>
          <w:color w:val="7F7F7F"/>
          <w:sz w:val="28"/>
          <w:szCs w:val="28"/>
        </w:rPr>
        <w:lastRenderedPageBreak/>
        <w:t>Ops 2 – Update</w:t>
      </w:r>
      <w:r w:rsidR="00CE566E">
        <w:rPr>
          <w:rFonts w:ascii="Trebuchet MS" w:hAnsi="Trebuchet MS" w:eastAsia="Times New Roman" w:cs="Arial"/>
          <w:b/>
          <w:bCs/>
          <w:iCs/>
          <w:color w:val="7F7F7F"/>
          <w:sz w:val="28"/>
          <w:szCs w:val="28"/>
        </w:rPr>
        <w:t xml:space="preserve"> CG</w:t>
      </w:r>
      <w:bookmarkEnd w:id="13"/>
      <w:r>
        <w:rPr>
          <w:rFonts w:ascii="Trebuchet MS" w:hAnsi="Trebuchet MS" w:eastAsia="Times New Roman" w:cs="Arial"/>
          <w:b/>
          <w:bCs/>
          <w:iCs/>
          <w:color w:val="7F7F7F"/>
          <w:sz w:val="28"/>
          <w:szCs w:val="28"/>
        </w:rPr>
        <w:t xml:space="preserve"> </w:t>
      </w:r>
    </w:p>
    <w:p w:rsidR="00527BC1" w:rsidP="00527BC1" w:rsidRDefault="00527BC1" w14:paraId="548996C0" w14:textId="2ACECFB4">
      <w:pPr>
        <w:jc w:val="both"/>
      </w:pPr>
      <w:r>
        <w:t>MLI user can update following fields of a CG</w:t>
      </w:r>
      <w:r w:rsidR="00CE566E">
        <w:t>:</w:t>
      </w:r>
    </w:p>
    <w:p w:rsidR="00527BC1" w:rsidP="00364931" w:rsidRDefault="00527BC1" w14:paraId="3D692C33" w14:textId="77777777">
      <w:pPr>
        <w:pStyle w:val="ListParagraph"/>
        <w:numPr>
          <w:ilvl w:val="0"/>
          <w:numId w:val="5"/>
        </w:numPr>
        <w:jc w:val="both"/>
      </w:pPr>
      <w:r>
        <w:t>IFSC Code</w:t>
      </w:r>
    </w:p>
    <w:p w:rsidR="00527BC1" w:rsidP="00364931" w:rsidRDefault="00527BC1" w14:paraId="06D18250" w14:textId="77777777">
      <w:pPr>
        <w:pStyle w:val="ListParagraph"/>
        <w:numPr>
          <w:ilvl w:val="0"/>
          <w:numId w:val="5"/>
        </w:numPr>
        <w:jc w:val="both"/>
      </w:pPr>
      <w:r>
        <w:t>PAN No.</w:t>
      </w:r>
    </w:p>
    <w:p w:rsidR="00527BC1" w:rsidP="00364931" w:rsidRDefault="00527BC1" w14:paraId="2E80EC1D" w14:textId="77777777">
      <w:pPr>
        <w:pStyle w:val="ListParagraph"/>
        <w:numPr>
          <w:ilvl w:val="0"/>
          <w:numId w:val="5"/>
        </w:numPr>
        <w:jc w:val="both"/>
      </w:pPr>
      <w:proofErr w:type="spellStart"/>
      <w:r>
        <w:t>Adhaar</w:t>
      </w:r>
      <w:proofErr w:type="spellEnd"/>
      <w:r>
        <w:t xml:space="preserve"> No.</w:t>
      </w:r>
    </w:p>
    <w:p w:rsidR="00527BC1" w:rsidP="00364931" w:rsidRDefault="00527BC1" w14:paraId="22EEDF17" w14:textId="77777777">
      <w:pPr>
        <w:pStyle w:val="ListParagraph"/>
        <w:numPr>
          <w:ilvl w:val="0"/>
          <w:numId w:val="5"/>
        </w:numPr>
        <w:jc w:val="both"/>
      </w:pPr>
      <w:r>
        <w:t>Voter Id</w:t>
      </w:r>
    </w:p>
    <w:p w:rsidR="00527BC1" w:rsidP="00364931" w:rsidRDefault="00527BC1" w14:paraId="40F144EE" w14:textId="77777777">
      <w:pPr>
        <w:pStyle w:val="ListParagraph"/>
        <w:numPr>
          <w:ilvl w:val="0"/>
          <w:numId w:val="5"/>
        </w:numPr>
        <w:jc w:val="both"/>
      </w:pPr>
      <w:r>
        <w:t>Driving License</w:t>
      </w:r>
    </w:p>
    <w:p w:rsidR="00527BC1" w:rsidP="00527BC1" w:rsidRDefault="00527BC1" w14:paraId="02EE348F" w14:textId="77777777">
      <w:pPr>
        <w:pStyle w:val="NoSpacing"/>
        <w:jc w:val="both"/>
      </w:pPr>
      <w:r>
        <w:t xml:space="preserve">The above updates </w:t>
      </w:r>
      <w:proofErr w:type="gramStart"/>
      <w:r>
        <w:t>can be made</w:t>
      </w:r>
      <w:proofErr w:type="gramEnd"/>
      <w:r>
        <w:t xml:space="preserve"> to a CG in a Real-time option, where the user will first have to search and select a particular CG and then proceed to update these details. Only one CG </w:t>
      </w:r>
      <w:proofErr w:type="gramStart"/>
      <w:r>
        <w:t>can be updated</w:t>
      </w:r>
      <w:proofErr w:type="gramEnd"/>
      <w:r>
        <w:t xml:space="preserve"> at a given time.</w:t>
      </w:r>
    </w:p>
    <w:p w:rsidR="00527BC1" w:rsidP="00527BC1" w:rsidRDefault="00527BC1" w14:paraId="0762FA1D" w14:textId="77777777">
      <w:pPr>
        <w:pStyle w:val="NoSpacing"/>
        <w:jc w:val="both"/>
      </w:pPr>
    </w:p>
    <w:p w:rsidR="00527BC1" w:rsidP="00527BC1" w:rsidRDefault="00527BC1" w14:paraId="7B21EBCC" w14:textId="77777777">
      <w:pPr>
        <w:pStyle w:val="NoSpacing"/>
        <w:jc w:val="both"/>
      </w:pPr>
      <w:r>
        <w:t>Updating a transaction will have approver workflow.</w:t>
      </w:r>
    </w:p>
    <w:p w:rsidRPr="00124607" w:rsidR="00527BC1" w:rsidP="00527BC1" w:rsidRDefault="00527BC1" w14:paraId="5F5FE9F5" w14:textId="77777777">
      <w:pPr>
        <w:jc w:val="both"/>
      </w:pPr>
    </w:p>
    <w:p w:rsidRPr="00BD567D" w:rsidR="00527BC1" w:rsidP="00527BC1" w:rsidRDefault="00527BC1" w14:paraId="7D9F4C78"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10439422" w:id="14"/>
      <w:r>
        <w:rPr>
          <w:rFonts w:ascii="Trebuchet MS" w:hAnsi="Trebuchet MS"/>
          <w:b/>
          <w:bCs/>
          <w:color w:val="000000" w:themeColor="text1"/>
          <w:szCs w:val="22"/>
        </w:rPr>
        <w:t>Business Rule for CG Update</w:t>
      </w:r>
      <w:bookmarkEnd w:id="14"/>
      <w:r>
        <w:rPr>
          <w:rFonts w:ascii="Trebuchet MS" w:hAnsi="Trebuchet MS"/>
          <w:b/>
          <w:bCs/>
          <w:color w:val="000000" w:themeColor="text1"/>
          <w:szCs w:val="22"/>
        </w:rPr>
        <w:t xml:space="preserve"> </w:t>
      </w:r>
    </w:p>
    <w:p w:rsidR="00527BC1" w:rsidP="00364931" w:rsidRDefault="00527BC1" w14:paraId="63458A15" w14:textId="77777777">
      <w:pPr>
        <w:pStyle w:val="ListParagraph"/>
        <w:numPr>
          <w:ilvl w:val="0"/>
          <w:numId w:val="10"/>
        </w:numPr>
        <w:jc w:val="both"/>
      </w:pPr>
      <w:r>
        <w:t>Rule to Fetch Records for Update:</w:t>
      </w:r>
    </w:p>
    <w:p w:rsidR="00527BC1" w:rsidP="00527BC1" w:rsidRDefault="00527BC1" w14:paraId="7DCF3672" w14:textId="4F622A3B">
      <w:pPr>
        <w:ind w:left="720"/>
        <w:jc w:val="both"/>
      </w:pPr>
      <w:r>
        <w:t xml:space="preserve">MLI user will need to first Search the CG </w:t>
      </w:r>
      <w:proofErr w:type="gramStart"/>
      <w:r>
        <w:t>which</w:t>
      </w:r>
      <w:proofErr w:type="gramEnd"/>
      <w:r>
        <w:t xml:space="preserve"> needs closure. The search facility is similar as explained in section 1.2</w:t>
      </w:r>
      <w:r w:rsidR="00DF169B">
        <w:t>.2</w:t>
      </w:r>
      <w:r>
        <w:t xml:space="preserve"> </w:t>
      </w:r>
    </w:p>
    <w:p w:rsidR="00527BC1" w:rsidP="00527BC1" w:rsidRDefault="00527BC1" w14:paraId="1168A60F" w14:textId="77777777">
      <w:pPr>
        <w:ind w:left="720"/>
        <w:jc w:val="both"/>
      </w:pPr>
      <w:r>
        <w:t xml:space="preserve">The search criteria along with the below condition of </w:t>
      </w:r>
      <w:proofErr w:type="gramStart"/>
      <w:r>
        <w:t>CG</w:t>
      </w:r>
      <w:proofErr w:type="gramEnd"/>
      <w:r>
        <w:t xml:space="preserve"> Current Status will provide the results of CG’s which can be UPDATED:</w:t>
      </w:r>
    </w:p>
    <w:p w:rsidR="00527BC1" w:rsidP="00364931" w:rsidRDefault="00527BC1" w14:paraId="76B73DA0" w14:textId="77777777">
      <w:pPr>
        <w:pStyle w:val="ListParagraph"/>
        <w:numPr>
          <w:ilvl w:val="0"/>
          <w:numId w:val="5"/>
        </w:numPr>
        <w:ind w:left="1440"/>
        <w:jc w:val="both"/>
      </w:pPr>
      <w:r>
        <w:t>30010</w:t>
      </w:r>
    </w:p>
    <w:p w:rsidR="00527BC1" w:rsidP="00364931" w:rsidRDefault="00527BC1" w14:paraId="60B99F1F" w14:textId="7503B4C0">
      <w:pPr>
        <w:pStyle w:val="ListParagraph"/>
        <w:numPr>
          <w:ilvl w:val="0"/>
          <w:numId w:val="5"/>
        </w:numPr>
        <w:ind w:left="1440"/>
        <w:jc w:val="both"/>
      </w:pPr>
      <w:r>
        <w:t>30020</w:t>
      </w:r>
    </w:p>
    <w:p w:rsidR="00527BC1" w:rsidP="00527BC1" w:rsidRDefault="00527BC1" w14:paraId="4C1A5AAD" w14:textId="77777777">
      <w:pPr>
        <w:pStyle w:val="ListParagraph"/>
        <w:jc w:val="both"/>
      </w:pPr>
    </w:p>
    <w:p w:rsidR="00527BC1" w:rsidP="00364931" w:rsidRDefault="00527BC1" w14:paraId="2A1586B3" w14:textId="77777777">
      <w:pPr>
        <w:pStyle w:val="ListParagraph"/>
        <w:numPr>
          <w:ilvl w:val="0"/>
          <w:numId w:val="10"/>
        </w:numPr>
        <w:jc w:val="both"/>
      </w:pPr>
      <w:r>
        <w:t>User can update these fields:</w:t>
      </w:r>
    </w:p>
    <w:p w:rsidR="00527BC1" w:rsidP="00364931" w:rsidRDefault="00527BC1" w14:paraId="16DD516E" w14:textId="77777777">
      <w:pPr>
        <w:pStyle w:val="ListParagraph"/>
        <w:numPr>
          <w:ilvl w:val="0"/>
          <w:numId w:val="5"/>
        </w:numPr>
        <w:ind w:left="1440"/>
        <w:jc w:val="both"/>
      </w:pPr>
      <w:r>
        <w:t>IFSC Code</w:t>
      </w:r>
    </w:p>
    <w:p w:rsidR="00527BC1" w:rsidP="00364931" w:rsidRDefault="00527BC1" w14:paraId="4389989E" w14:textId="77777777">
      <w:pPr>
        <w:pStyle w:val="ListParagraph"/>
        <w:numPr>
          <w:ilvl w:val="0"/>
          <w:numId w:val="5"/>
        </w:numPr>
        <w:ind w:left="1440"/>
        <w:jc w:val="both"/>
      </w:pPr>
      <w:r>
        <w:t xml:space="preserve">Pan No. </w:t>
      </w:r>
    </w:p>
    <w:p w:rsidR="00527BC1" w:rsidP="00364931" w:rsidRDefault="00527BC1" w14:paraId="10B0ACF5" w14:textId="77777777">
      <w:pPr>
        <w:pStyle w:val="ListParagraph"/>
        <w:numPr>
          <w:ilvl w:val="0"/>
          <w:numId w:val="5"/>
        </w:numPr>
        <w:ind w:left="1440"/>
        <w:jc w:val="both"/>
      </w:pPr>
      <w:proofErr w:type="spellStart"/>
      <w:r>
        <w:t>Adhaar</w:t>
      </w:r>
      <w:proofErr w:type="spellEnd"/>
      <w:r>
        <w:t xml:space="preserve"> No. </w:t>
      </w:r>
    </w:p>
    <w:p w:rsidR="00527BC1" w:rsidP="00364931" w:rsidRDefault="00527BC1" w14:paraId="64E7F863" w14:textId="77777777">
      <w:pPr>
        <w:pStyle w:val="ListParagraph"/>
        <w:numPr>
          <w:ilvl w:val="0"/>
          <w:numId w:val="5"/>
        </w:numPr>
        <w:ind w:left="1440"/>
        <w:jc w:val="both"/>
      </w:pPr>
      <w:r>
        <w:t>Driving License No.</w:t>
      </w:r>
    </w:p>
    <w:p w:rsidR="00527BC1" w:rsidP="00364931" w:rsidRDefault="00527BC1" w14:paraId="3230CF73" w14:textId="77777777">
      <w:pPr>
        <w:pStyle w:val="ListParagraph"/>
        <w:numPr>
          <w:ilvl w:val="0"/>
          <w:numId w:val="5"/>
        </w:numPr>
        <w:ind w:left="1440"/>
        <w:jc w:val="both"/>
      </w:pPr>
      <w:r>
        <w:t>Voter Id No.</w:t>
      </w:r>
    </w:p>
    <w:p w:rsidR="00527BC1" w:rsidP="00527BC1" w:rsidRDefault="00527BC1" w14:paraId="15932E52" w14:textId="77777777">
      <w:pPr>
        <w:ind w:left="360"/>
        <w:jc w:val="both"/>
      </w:pPr>
      <w:r>
        <w:t xml:space="preserve">All the above fields </w:t>
      </w:r>
      <w:proofErr w:type="gramStart"/>
      <w:r>
        <w:t>can be updated</w:t>
      </w:r>
      <w:proofErr w:type="gramEnd"/>
      <w:r>
        <w:t xml:space="preserve"> together at one time or one at a time. (</w:t>
      </w:r>
      <w:proofErr w:type="gramStart"/>
      <w:r>
        <w:t>i.e</w:t>
      </w:r>
      <w:proofErr w:type="gramEnd"/>
      <w:r>
        <w:t>. providing the values in at least one of the fields is mandatory)</w:t>
      </w:r>
    </w:p>
    <w:p w:rsidR="00527BC1" w:rsidP="00527BC1" w:rsidRDefault="00527BC1" w14:paraId="4A64B477" w14:textId="77777777">
      <w:pPr>
        <w:pStyle w:val="ListParagraph"/>
        <w:jc w:val="both"/>
      </w:pPr>
    </w:p>
    <w:p w:rsidR="00527BC1" w:rsidP="00364931" w:rsidRDefault="00527BC1" w14:paraId="146C074F" w14:textId="77777777">
      <w:pPr>
        <w:pStyle w:val="ListParagraph"/>
        <w:numPr>
          <w:ilvl w:val="0"/>
          <w:numId w:val="10"/>
        </w:numPr>
        <w:jc w:val="both"/>
      </w:pPr>
      <w:r>
        <w:t>Field Level Validation Rule’s:</w:t>
      </w:r>
    </w:p>
    <w:p w:rsidR="00527BC1" w:rsidP="00364931" w:rsidRDefault="00527BC1" w14:paraId="0F611F85" w14:textId="77777777">
      <w:pPr>
        <w:pStyle w:val="NoSpacing"/>
        <w:numPr>
          <w:ilvl w:val="0"/>
          <w:numId w:val="11"/>
        </w:numPr>
        <w:jc w:val="both"/>
      </w:pPr>
      <w:r>
        <w:t xml:space="preserve">For IFSC Code: </w:t>
      </w:r>
    </w:p>
    <w:p w:rsidR="00527BC1" w:rsidP="002D1840" w:rsidRDefault="00527BC1" w14:paraId="1C02DF2D" w14:textId="77777777">
      <w:pPr>
        <w:pStyle w:val="NoSpacing"/>
        <w:ind w:left="1080" w:firstLine="360"/>
        <w:jc w:val="both"/>
      </w:pPr>
      <w:r>
        <w:t xml:space="preserve">Following character set </w:t>
      </w:r>
      <w:proofErr w:type="gramStart"/>
      <w:r>
        <w:t>is permitted</w:t>
      </w:r>
      <w:proofErr w:type="gramEnd"/>
      <w:r>
        <w:t>:</w:t>
      </w:r>
    </w:p>
    <w:p w:rsidR="00527BC1" w:rsidP="00364931" w:rsidRDefault="00527BC1" w14:paraId="35387B1E" w14:textId="77777777">
      <w:pPr>
        <w:pStyle w:val="NoSpacing"/>
        <w:numPr>
          <w:ilvl w:val="1"/>
          <w:numId w:val="12"/>
        </w:numPr>
        <w:jc w:val="both"/>
      </w:pPr>
      <w:r>
        <w:t>a-z</w:t>
      </w:r>
    </w:p>
    <w:p w:rsidR="00527BC1" w:rsidP="00364931" w:rsidRDefault="00527BC1" w14:paraId="52D80976" w14:textId="77777777">
      <w:pPr>
        <w:pStyle w:val="NoSpacing"/>
        <w:numPr>
          <w:ilvl w:val="1"/>
          <w:numId w:val="12"/>
        </w:numPr>
        <w:jc w:val="both"/>
      </w:pPr>
      <w:r>
        <w:t>A-Z</w:t>
      </w:r>
    </w:p>
    <w:p w:rsidR="00527BC1" w:rsidP="00364931" w:rsidRDefault="00527BC1" w14:paraId="44EFCC5C" w14:textId="77777777">
      <w:pPr>
        <w:pStyle w:val="NoSpacing"/>
        <w:numPr>
          <w:ilvl w:val="1"/>
          <w:numId w:val="12"/>
        </w:numPr>
        <w:jc w:val="both"/>
      </w:pPr>
      <w:r>
        <w:t>0-9</w:t>
      </w:r>
    </w:p>
    <w:p w:rsidR="00527BC1" w:rsidP="00364931" w:rsidRDefault="00527BC1" w14:paraId="3E7FACC1" w14:textId="77777777">
      <w:pPr>
        <w:pStyle w:val="NoSpacing"/>
        <w:numPr>
          <w:ilvl w:val="0"/>
          <w:numId w:val="11"/>
        </w:numPr>
        <w:jc w:val="both"/>
      </w:pPr>
      <w:r>
        <w:t xml:space="preserve">For Pan No.: </w:t>
      </w:r>
    </w:p>
    <w:p w:rsidR="00527BC1" w:rsidP="002D1840" w:rsidRDefault="00527BC1" w14:paraId="43133EF5" w14:textId="77777777">
      <w:pPr>
        <w:pStyle w:val="NoSpacing"/>
        <w:ind w:left="1080" w:firstLine="360"/>
        <w:jc w:val="both"/>
      </w:pPr>
      <w:r>
        <w:t xml:space="preserve">Following character set </w:t>
      </w:r>
      <w:proofErr w:type="gramStart"/>
      <w:r>
        <w:t>is permitted</w:t>
      </w:r>
      <w:proofErr w:type="gramEnd"/>
      <w:r>
        <w:t>:</w:t>
      </w:r>
    </w:p>
    <w:p w:rsidR="00527BC1" w:rsidP="00364931" w:rsidRDefault="00527BC1" w14:paraId="5463047C" w14:textId="77777777">
      <w:pPr>
        <w:pStyle w:val="NoSpacing"/>
        <w:numPr>
          <w:ilvl w:val="1"/>
          <w:numId w:val="12"/>
        </w:numPr>
        <w:jc w:val="both"/>
      </w:pPr>
      <w:r>
        <w:lastRenderedPageBreak/>
        <w:t>a-z</w:t>
      </w:r>
    </w:p>
    <w:p w:rsidR="00527BC1" w:rsidP="00364931" w:rsidRDefault="00527BC1" w14:paraId="75AFEDD3" w14:textId="77777777">
      <w:pPr>
        <w:pStyle w:val="NoSpacing"/>
        <w:numPr>
          <w:ilvl w:val="1"/>
          <w:numId w:val="12"/>
        </w:numPr>
        <w:jc w:val="both"/>
      </w:pPr>
      <w:r>
        <w:t>A-Z</w:t>
      </w:r>
    </w:p>
    <w:p w:rsidR="00527BC1" w:rsidP="00364931" w:rsidRDefault="00527BC1" w14:paraId="79439D40" w14:textId="77777777">
      <w:pPr>
        <w:pStyle w:val="NoSpacing"/>
        <w:numPr>
          <w:ilvl w:val="1"/>
          <w:numId w:val="12"/>
        </w:numPr>
        <w:jc w:val="both"/>
      </w:pPr>
      <w:r>
        <w:t>0-9</w:t>
      </w:r>
    </w:p>
    <w:p w:rsidR="00527BC1" w:rsidP="00364931" w:rsidRDefault="00527BC1" w14:paraId="31F4AC24" w14:textId="77777777">
      <w:pPr>
        <w:pStyle w:val="NoSpacing"/>
        <w:numPr>
          <w:ilvl w:val="0"/>
          <w:numId w:val="11"/>
        </w:numPr>
        <w:jc w:val="both"/>
      </w:pPr>
      <w:r>
        <w:t xml:space="preserve">For </w:t>
      </w:r>
      <w:proofErr w:type="spellStart"/>
      <w:r>
        <w:t>Adhaar</w:t>
      </w:r>
      <w:proofErr w:type="spellEnd"/>
      <w:r>
        <w:t xml:space="preserve"> No.: </w:t>
      </w:r>
    </w:p>
    <w:p w:rsidR="00527BC1" w:rsidP="002D1840" w:rsidRDefault="00527BC1" w14:paraId="127CBFB7" w14:textId="77777777">
      <w:pPr>
        <w:pStyle w:val="NoSpacing"/>
        <w:ind w:left="1080" w:firstLine="360"/>
        <w:jc w:val="both"/>
      </w:pPr>
      <w:r>
        <w:t xml:space="preserve">Following character set </w:t>
      </w:r>
      <w:proofErr w:type="gramStart"/>
      <w:r>
        <w:t>is permitted</w:t>
      </w:r>
      <w:proofErr w:type="gramEnd"/>
      <w:r>
        <w:t>:</w:t>
      </w:r>
    </w:p>
    <w:p w:rsidR="00527BC1" w:rsidP="00364931" w:rsidRDefault="00527BC1" w14:paraId="56D392C4" w14:textId="77777777">
      <w:pPr>
        <w:pStyle w:val="NoSpacing"/>
        <w:numPr>
          <w:ilvl w:val="1"/>
          <w:numId w:val="12"/>
        </w:numPr>
        <w:jc w:val="both"/>
      </w:pPr>
      <w:r>
        <w:t>0-9</w:t>
      </w:r>
    </w:p>
    <w:p w:rsidR="00527BC1" w:rsidP="00364931" w:rsidRDefault="00527BC1" w14:paraId="0DB24764" w14:textId="77777777">
      <w:pPr>
        <w:pStyle w:val="NoSpacing"/>
        <w:numPr>
          <w:ilvl w:val="0"/>
          <w:numId w:val="12"/>
        </w:numPr>
        <w:jc w:val="both"/>
      </w:pPr>
      <w:r>
        <w:t xml:space="preserve">For Voter Id No.: </w:t>
      </w:r>
    </w:p>
    <w:p w:rsidR="00527BC1" w:rsidP="002D1840" w:rsidRDefault="00527BC1" w14:paraId="0B69872C" w14:textId="77777777">
      <w:pPr>
        <w:pStyle w:val="NoSpacing"/>
        <w:ind w:left="1080" w:firstLine="360"/>
        <w:jc w:val="both"/>
      </w:pPr>
      <w:r>
        <w:t xml:space="preserve">Following character set </w:t>
      </w:r>
      <w:proofErr w:type="gramStart"/>
      <w:r>
        <w:t>is permitted</w:t>
      </w:r>
      <w:proofErr w:type="gramEnd"/>
      <w:r>
        <w:t>:</w:t>
      </w:r>
    </w:p>
    <w:p w:rsidR="00527BC1" w:rsidP="00364931" w:rsidRDefault="00527BC1" w14:paraId="6A734D2B" w14:textId="77777777">
      <w:pPr>
        <w:pStyle w:val="NoSpacing"/>
        <w:numPr>
          <w:ilvl w:val="1"/>
          <w:numId w:val="12"/>
        </w:numPr>
        <w:jc w:val="both"/>
      </w:pPr>
      <w:r>
        <w:t>a-z</w:t>
      </w:r>
    </w:p>
    <w:p w:rsidR="00527BC1" w:rsidP="00364931" w:rsidRDefault="00527BC1" w14:paraId="64644E93" w14:textId="77777777">
      <w:pPr>
        <w:pStyle w:val="NoSpacing"/>
        <w:numPr>
          <w:ilvl w:val="1"/>
          <w:numId w:val="12"/>
        </w:numPr>
        <w:jc w:val="both"/>
      </w:pPr>
      <w:r>
        <w:t>A-Z</w:t>
      </w:r>
    </w:p>
    <w:p w:rsidR="00527BC1" w:rsidP="00364931" w:rsidRDefault="00527BC1" w14:paraId="77274314" w14:textId="77777777">
      <w:pPr>
        <w:pStyle w:val="NoSpacing"/>
        <w:numPr>
          <w:ilvl w:val="1"/>
          <w:numId w:val="12"/>
        </w:numPr>
        <w:jc w:val="both"/>
      </w:pPr>
      <w:r>
        <w:t>0-9</w:t>
      </w:r>
    </w:p>
    <w:p w:rsidR="00527BC1" w:rsidP="00364931" w:rsidRDefault="00527BC1" w14:paraId="384542C3" w14:textId="77777777">
      <w:pPr>
        <w:pStyle w:val="NoSpacing"/>
        <w:numPr>
          <w:ilvl w:val="1"/>
          <w:numId w:val="12"/>
        </w:numPr>
        <w:jc w:val="both"/>
      </w:pPr>
      <w:r>
        <w:t>-</w:t>
      </w:r>
    </w:p>
    <w:p w:rsidR="00527BC1" w:rsidP="00364931" w:rsidRDefault="00527BC1" w14:paraId="541F0D47" w14:textId="77777777">
      <w:pPr>
        <w:pStyle w:val="NoSpacing"/>
        <w:numPr>
          <w:ilvl w:val="1"/>
          <w:numId w:val="12"/>
        </w:numPr>
        <w:jc w:val="both"/>
      </w:pPr>
      <w:r>
        <w:t>/</w:t>
      </w:r>
    </w:p>
    <w:p w:rsidR="00527BC1" w:rsidP="00364931" w:rsidRDefault="00527BC1" w14:paraId="464D3FD9" w14:textId="77777777">
      <w:pPr>
        <w:pStyle w:val="NoSpacing"/>
        <w:numPr>
          <w:ilvl w:val="0"/>
          <w:numId w:val="12"/>
        </w:numPr>
        <w:jc w:val="both"/>
      </w:pPr>
      <w:r>
        <w:t xml:space="preserve">For Driving License No.: </w:t>
      </w:r>
    </w:p>
    <w:p w:rsidR="00527BC1" w:rsidP="002D1840" w:rsidRDefault="00527BC1" w14:paraId="1C97469E" w14:textId="77777777">
      <w:pPr>
        <w:pStyle w:val="NoSpacing"/>
        <w:ind w:left="1080" w:firstLine="360"/>
        <w:jc w:val="both"/>
      </w:pPr>
      <w:r>
        <w:t xml:space="preserve">Following character set </w:t>
      </w:r>
      <w:proofErr w:type="gramStart"/>
      <w:r>
        <w:t>is permitted</w:t>
      </w:r>
      <w:proofErr w:type="gramEnd"/>
      <w:r>
        <w:t>:</w:t>
      </w:r>
    </w:p>
    <w:p w:rsidR="00527BC1" w:rsidP="00364931" w:rsidRDefault="00527BC1" w14:paraId="727CEC9E" w14:textId="77777777">
      <w:pPr>
        <w:pStyle w:val="NoSpacing"/>
        <w:numPr>
          <w:ilvl w:val="1"/>
          <w:numId w:val="12"/>
        </w:numPr>
        <w:jc w:val="both"/>
      </w:pPr>
      <w:r>
        <w:t>a-z</w:t>
      </w:r>
    </w:p>
    <w:p w:rsidR="00527BC1" w:rsidP="00364931" w:rsidRDefault="00527BC1" w14:paraId="3D8E65B4" w14:textId="77777777">
      <w:pPr>
        <w:pStyle w:val="NoSpacing"/>
        <w:numPr>
          <w:ilvl w:val="1"/>
          <w:numId w:val="12"/>
        </w:numPr>
        <w:jc w:val="both"/>
      </w:pPr>
      <w:r>
        <w:t>A-Z</w:t>
      </w:r>
    </w:p>
    <w:p w:rsidR="00527BC1" w:rsidP="00364931" w:rsidRDefault="00527BC1" w14:paraId="1AE0916B" w14:textId="77777777">
      <w:pPr>
        <w:pStyle w:val="NoSpacing"/>
        <w:numPr>
          <w:ilvl w:val="1"/>
          <w:numId w:val="12"/>
        </w:numPr>
        <w:jc w:val="both"/>
      </w:pPr>
      <w:r>
        <w:t>0-9</w:t>
      </w:r>
    </w:p>
    <w:p w:rsidR="00527BC1" w:rsidP="00364931" w:rsidRDefault="00527BC1" w14:paraId="34378658" w14:textId="77777777">
      <w:pPr>
        <w:pStyle w:val="NoSpacing"/>
        <w:numPr>
          <w:ilvl w:val="1"/>
          <w:numId w:val="12"/>
        </w:numPr>
        <w:jc w:val="both"/>
      </w:pPr>
      <w:r>
        <w:t>-</w:t>
      </w:r>
    </w:p>
    <w:p w:rsidR="00527BC1" w:rsidP="00364931" w:rsidRDefault="00527BC1" w14:paraId="5129BAF4" w14:textId="77777777">
      <w:pPr>
        <w:pStyle w:val="NoSpacing"/>
        <w:numPr>
          <w:ilvl w:val="1"/>
          <w:numId w:val="12"/>
        </w:numPr>
        <w:jc w:val="both"/>
      </w:pPr>
      <w:r>
        <w:t>/</w:t>
      </w:r>
    </w:p>
    <w:p w:rsidR="00527BC1" w:rsidP="00527BC1" w:rsidRDefault="00527BC1" w14:paraId="48F60C70" w14:textId="77777777">
      <w:pPr>
        <w:pStyle w:val="NoSpacing"/>
        <w:ind w:left="1440"/>
      </w:pPr>
    </w:p>
    <w:p w:rsidR="00527BC1" w:rsidP="00527BC1" w:rsidRDefault="00527BC1" w14:paraId="224810D0" w14:textId="77777777">
      <w:pPr>
        <w:ind w:left="720"/>
        <w:jc w:val="both"/>
      </w:pPr>
      <w:r>
        <w:t xml:space="preserve"> </w:t>
      </w:r>
    </w:p>
    <w:p w:rsidRPr="008F3602" w:rsidR="00527BC1" w:rsidP="00527BC1" w:rsidRDefault="00527BC1" w14:paraId="41B9B329"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423" w:id="15"/>
      <w:r>
        <w:rPr>
          <w:rFonts w:ascii="Trebuchet MS" w:hAnsi="Trebuchet MS"/>
          <w:b/>
          <w:bCs/>
          <w:color w:val="000000" w:themeColor="text1"/>
          <w:szCs w:val="22"/>
        </w:rPr>
        <w:t>Persisting an Update Transaction</w:t>
      </w:r>
      <w:bookmarkEnd w:id="15"/>
    </w:p>
    <w:p w:rsidR="00527BC1" w:rsidP="002D1840" w:rsidRDefault="00527BC1" w14:paraId="0C1AFD32" w14:textId="7F8673D0">
      <w:pPr>
        <w:jc w:val="both"/>
      </w:pPr>
      <w:r>
        <w:t xml:space="preserve">On Approval from </w:t>
      </w:r>
      <w:r w:rsidR="00895B9F">
        <w:t>MLI</w:t>
      </w:r>
      <w:r>
        <w:t xml:space="preserve"> Approver, SURGE inserts a closure transaction with following values:</w:t>
      </w:r>
    </w:p>
    <w:p w:rsidR="00527BC1" w:rsidP="00364931" w:rsidRDefault="00BC45D6" w14:paraId="02701DB7" w14:textId="40723B72">
      <w:pPr>
        <w:pStyle w:val="ListParagraph"/>
        <w:numPr>
          <w:ilvl w:val="0"/>
          <w:numId w:val="4"/>
        </w:numPr>
        <w:jc w:val="both"/>
      </w:pPr>
      <w:r>
        <w:t xml:space="preserve">File Type – </w:t>
      </w:r>
      <w:r w:rsidR="00B97C5C">
        <w:tab/>
      </w:r>
      <w:r>
        <w:t>0 (which indicates that this is an online transaction)</w:t>
      </w:r>
    </w:p>
    <w:p w:rsidRPr="00BC45D6" w:rsidR="00527BC1" w:rsidP="00364931" w:rsidRDefault="00527BC1" w14:paraId="2230B1F3" w14:textId="681612BC">
      <w:pPr>
        <w:pStyle w:val="ListParagraph"/>
        <w:numPr>
          <w:ilvl w:val="0"/>
          <w:numId w:val="4"/>
        </w:numPr>
        <w:jc w:val="both"/>
      </w:pPr>
      <w:r w:rsidRPr="00BC45D6">
        <w:t>Transaction Mode – 12000</w:t>
      </w:r>
      <w:r w:rsidRPr="00BC45D6" w:rsidR="00BC45D6">
        <w:t>2</w:t>
      </w:r>
      <w:r w:rsidRPr="00BC45D6">
        <w:t xml:space="preserve"> (which indicates that this is an online transaction but for Updates only)</w:t>
      </w:r>
    </w:p>
    <w:p w:rsidR="00527BC1" w:rsidP="00364931" w:rsidRDefault="00527BC1" w14:paraId="41278129" w14:textId="77777777">
      <w:pPr>
        <w:pStyle w:val="ListParagraph"/>
        <w:numPr>
          <w:ilvl w:val="0"/>
          <w:numId w:val="4"/>
        </w:numPr>
        <w:jc w:val="both"/>
      </w:pPr>
      <w:r>
        <w:t>IFSC Code – Provided by MLI User</w:t>
      </w:r>
    </w:p>
    <w:p w:rsidR="00527BC1" w:rsidP="00364931" w:rsidRDefault="00527BC1" w14:paraId="2392D01F" w14:textId="77777777">
      <w:pPr>
        <w:pStyle w:val="ListParagraph"/>
        <w:numPr>
          <w:ilvl w:val="0"/>
          <w:numId w:val="4"/>
        </w:numPr>
        <w:jc w:val="both"/>
      </w:pPr>
      <w:r>
        <w:t>PAN No. - Provided by MLI User</w:t>
      </w:r>
    </w:p>
    <w:p w:rsidR="00527BC1" w:rsidP="00364931" w:rsidRDefault="00527BC1" w14:paraId="52470103" w14:textId="77777777">
      <w:pPr>
        <w:pStyle w:val="ListParagraph"/>
        <w:numPr>
          <w:ilvl w:val="0"/>
          <w:numId w:val="4"/>
        </w:numPr>
        <w:jc w:val="both"/>
      </w:pPr>
      <w:proofErr w:type="spellStart"/>
      <w:r>
        <w:t>Adhaar</w:t>
      </w:r>
      <w:proofErr w:type="spellEnd"/>
      <w:r>
        <w:t xml:space="preserve"> No. - Provided by MLI User</w:t>
      </w:r>
    </w:p>
    <w:p w:rsidR="00527BC1" w:rsidP="00364931" w:rsidRDefault="00527BC1" w14:paraId="08FEC26F" w14:textId="77777777">
      <w:pPr>
        <w:pStyle w:val="ListParagraph"/>
        <w:numPr>
          <w:ilvl w:val="0"/>
          <w:numId w:val="4"/>
        </w:numPr>
        <w:jc w:val="both"/>
      </w:pPr>
      <w:r>
        <w:t>Driving License No. - Provided by MLI User</w:t>
      </w:r>
    </w:p>
    <w:p w:rsidR="00527BC1" w:rsidP="00364931" w:rsidRDefault="00527BC1" w14:paraId="3075D6D8" w14:textId="77777777">
      <w:pPr>
        <w:pStyle w:val="ListParagraph"/>
        <w:numPr>
          <w:ilvl w:val="0"/>
          <w:numId w:val="4"/>
        </w:numPr>
        <w:jc w:val="both"/>
      </w:pPr>
      <w:r>
        <w:t>Voter Id No. - Provided by MLI User</w:t>
      </w:r>
    </w:p>
    <w:p w:rsidR="00527BC1" w:rsidP="00364931" w:rsidRDefault="00527BC1" w14:paraId="33BFF0FD" w14:textId="77777777">
      <w:pPr>
        <w:pStyle w:val="ListParagraph"/>
        <w:numPr>
          <w:ilvl w:val="0"/>
          <w:numId w:val="4"/>
        </w:numPr>
        <w:jc w:val="both"/>
      </w:pPr>
      <w:r>
        <w:t>Loan A/c No. – Same as the Original Master Record</w:t>
      </w:r>
    </w:p>
    <w:p w:rsidR="00527BC1" w:rsidP="00364931" w:rsidRDefault="00527BC1" w14:paraId="658CEF8D" w14:textId="77777777">
      <w:pPr>
        <w:pStyle w:val="ListParagraph"/>
        <w:numPr>
          <w:ilvl w:val="0"/>
          <w:numId w:val="4"/>
        </w:numPr>
        <w:jc w:val="both"/>
      </w:pPr>
      <w:r>
        <w:t>MLI ID - Same as the Original Master Record</w:t>
      </w:r>
    </w:p>
    <w:p w:rsidR="00527BC1" w:rsidP="00364931" w:rsidRDefault="00527BC1" w14:paraId="6ACEE5A9" w14:textId="77777777">
      <w:pPr>
        <w:pStyle w:val="ListParagraph"/>
        <w:numPr>
          <w:ilvl w:val="0"/>
          <w:numId w:val="4"/>
        </w:numPr>
        <w:jc w:val="both"/>
      </w:pPr>
      <w:r>
        <w:t>Schemes Id - Same as the Original Master Record</w:t>
      </w:r>
    </w:p>
    <w:p w:rsidR="00527BC1" w:rsidP="00364931" w:rsidRDefault="00527BC1" w14:paraId="1E4D84C0" w14:textId="77777777">
      <w:pPr>
        <w:pStyle w:val="ListParagraph"/>
        <w:numPr>
          <w:ilvl w:val="0"/>
          <w:numId w:val="4"/>
        </w:numPr>
        <w:jc w:val="both"/>
      </w:pPr>
      <w:r>
        <w:t>CG Current State – Same as the Original Master Record</w:t>
      </w:r>
    </w:p>
    <w:p w:rsidR="00527BC1" w:rsidP="00364931" w:rsidRDefault="00527BC1" w14:paraId="1EEA7313" w14:textId="77777777">
      <w:pPr>
        <w:pStyle w:val="ListParagraph"/>
        <w:numPr>
          <w:ilvl w:val="0"/>
          <w:numId w:val="4"/>
        </w:numPr>
        <w:jc w:val="both"/>
      </w:pPr>
      <w:r>
        <w:t>CG Previous State - Same as the Original Master Record</w:t>
      </w:r>
    </w:p>
    <w:p w:rsidR="00527BC1" w:rsidP="00364931" w:rsidRDefault="00527BC1" w14:paraId="234D51A8" w14:textId="77777777">
      <w:pPr>
        <w:pStyle w:val="ListParagraph"/>
        <w:numPr>
          <w:ilvl w:val="0"/>
          <w:numId w:val="4"/>
        </w:numPr>
        <w:jc w:val="both"/>
      </w:pPr>
      <w:r>
        <w:t>IP Address – IP Address of the User</w:t>
      </w:r>
    </w:p>
    <w:p w:rsidR="00527BC1" w:rsidP="00364931" w:rsidRDefault="00527BC1" w14:paraId="684264E2" w14:textId="77777777">
      <w:pPr>
        <w:pStyle w:val="ListParagraph"/>
        <w:numPr>
          <w:ilvl w:val="0"/>
          <w:numId w:val="4"/>
        </w:numPr>
        <w:jc w:val="both"/>
      </w:pPr>
      <w:r>
        <w:t>Is Active Flag – Active</w:t>
      </w:r>
    </w:p>
    <w:p w:rsidR="00527BC1" w:rsidP="00364931" w:rsidRDefault="00527BC1" w14:paraId="56251D8C" w14:textId="77777777">
      <w:pPr>
        <w:pStyle w:val="ListParagraph"/>
        <w:numPr>
          <w:ilvl w:val="0"/>
          <w:numId w:val="4"/>
        </w:numPr>
        <w:jc w:val="both"/>
      </w:pPr>
      <w:r>
        <w:t>Created By – MLI user id</w:t>
      </w:r>
    </w:p>
    <w:p w:rsidR="00527BC1" w:rsidP="00364931" w:rsidRDefault="00527BC1" w14:paraId="68EB6FD4" w14:textId="77777777">
      <w:pPr>
        <w:pStyle w:val="ListParagraph"/>
        <w:numPr>
          <w:ilvl w:val="0"/>
          <w:numId w:val="4"/>
        </w:numPr>
        <w:jc w:val="both"/>
      </w:pPr>
      <w:r>
        <w:t xml:space="preserve">Created Date – </w:t>
      </w:r>
      <w:proofErr w:type="spellStart"/>
      <w:r>
        <w:t>DateTime</w:t>
      </w:r>
      <w:proofErr w:type="spellEnd"/>
      <w:r>
        <w:t xml:space="preserve"> of Record insertion</w:t>
      </w:r>
    </w:p>
    <w:p w:rsidR="00527BC1" w:rsidP="002D1840" w:rsidRDefault="00527BC1" w14:paraId="13D94C23" w14:textId="2B2E0E67">
      <w:pPr>
        <w:jc w:val="both"/>
        <w:rPr>
          <w:rFonts w:ascii="Trebuchet MS" w:hAnsi="Trebuchet MS" w:eastAsia="Times New Roman" w:cs="Arial"/>
          <w:b/>
          <w:bCs/>
          <w:iCs/>
          <w:color w:val="7F7F7F"/>
          <w:sz w:val="28"/>
          <w:szCs w:val="28"/>
        </w:rPr>
      </w:pPr>
      <w:r w:rsidRPr="00E90CDA">
        <w:rPr>
          <w:i/>
        </w:rPr>
        <w:t xml:space="preserve">(Note: that no separate CG Current Status code </w:t>
      </w:r>
      <w:proofErr w:type="gramStart"/>
      <w:r w:rsidRPr="00E90CDA">
        <w:rPr>
          <w:i/>
        </w:rPr>
        <w:t>is considered</w:t>
      </w:r>
      <w:proofErr w:type="gramEnd"/>
      <w:r w:rsidRPr="00E90CDA">
        <w:rPr>
          <w:i/>
        </w:rPr>
        <w:t xml:space="preserve"> for this transaction type. This type of transaction </w:t>
      </w:r>
      <w:proofErr w:type="gramStart"/>
      <w:r w:rsidRPr="00E90CDA">
        <w:rPr>
          <w:i/>
        </w:rPr>
        <w:t>will be differentiated</w:t>
      </w:r>
      <w:proofErr w:type="gramEnd"/>
      <w:r w:rsidRPr="00E90CDA">
        <w:rPr>
          <w:i/>
        </w:rPr>
        <w:t xml:space="preserve"> on basis of Transaction Mode only.)</w:t>
      </w:r>
      <w:r>
        <w:rPr>
          <w:rFonts w:ascii="Trebuchet MS" w:hAnsi="Trebuchet MS" w:eastAsia="Times New Roman" w:cs="Arial"/>
          <w:b/>
          <w:bCs/>
          <w:iCs/>
          <w:color w:val="7F7F7F"/>
          <w:sz w:val="28"/>
          <w:szCs w:val="28"/>
        </w:rPr>
        <w:br w:type="page"/>
      </w:r>
    </w:p>
    <w:p w:rsidRPr="00124607" w:rsidR="00527BC1" w:rsidP="00527BC1" w:rsidRDefault="00527BC1" w14:paraId="500090FF" w14:textId="7BC5196C">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424" w:id="16"/>
      <w:bookmarkEnd w:id="2"/>
      <w:r>
        <w:rPr>
          <w:rFonts w:ascii="Trebuchet MS" w:hAnsi="Trebuchet MS" w:eastAsia="Times New Roman" w:cs="Arial"/>
          <w:b/>
          <w:bCs/>
          <w:iCs/>
          <w:color w:val="7F7F7F"/>
          <w:sz w:val="28"/>
          <w:szCs w:val="28"/>
        </w:rPr>
        <w:lastRenderedPageBreak/>
        <w:t xml:space="preserve">Ops </w:t>
      </w:r>
      <w:r w:rsidR="00FA05D0">
        <w:rPr>
          <w:rFonts w:ascii="Trebuchet MS" w:hAnsi="Trebuchet MS" w:eastAsia="Times New Roman" w:cs="Arial"/>
          <w:b/>
          <w:bCs/>
          <w:iCs/>
          <w:color w:val="7F7F7F"/>
          <w:sz w:val="28"/>
          <w:szCs w:val="28"/>
        </w:rPr>
        <w:t>3</w:t>
      </w:r>
      <w:r>
        <w:rPr>
          <w:rFonts w:ascii="Trebuchet MS" w:hAnsi="Trebuchet MS" w:eastAsia="Times New Roman" w:cs="Arial"/>
          <w:b/>
          <w:bCs/>
          <w:iCs/>
          <w:color w:val="7F7F7F"/>
          <w:sz w:val="28"/>
          <w:szCs w:val="28"/>
        </w:rPr>
        <w:t xml:space="preserve"> – Close CG</w:t>
      </w:r>
      <w:bookmarkEnd w:id="16"/>
      <w:r>
        <w:rPr>
          <w:rFonts w:ascii="Trebuchet MS" w:hAnsi="Trebuchet MS" w:eastAsia="Times New Roman" w:cs="Arial"/>
          <w:b/>
          <w:bCs/>
          <w:iCs/>
          <w:color w:val="7F7F7F"/>
          <w:sz w:val="28"/>
          <w:szCs w:val="28"/>
        </w:rPr>
        <w:t xml:space="preserve"> </w:t>
      </w:r>
      <w:r w:rsidRPr="00124607">
        <w:rPr>
          <w:rFonts w:ascii="Trebuchet MS" w:hAnsi="Trebuchet MS" w:eastAsia="Times New Roman" w:cs="Arial"/>
          <w:b/>
          <w:bCs/>
          <w:iCs/>
          <w:color w:val="7F7F7F"/>
          <w:sz w:val="28"/>
          <w:szCs w:val="28"/>
        </w:rPr>
        <w:t xml:space="preserve"> </w:t>
      </w:r>
    </w:p>
    <w:p w:rsidR="00527BC1" w:rsidP="00527BC1" w:rsidRDefault="00527BC1" w14:paraId="40C7596F" w14:textId="575E955F">
      <w:pPr>
        <w:jc w:val="both"/>
      </w:pPr>
      <w:proofErr w:type="gramStart"/>
      <w:r>
        <w:t>Closing a CG is a terminal and will not allow any further operations on it.</w:t>
      </w:r>
      <w:proofErr w:type="gramEnd"/>
      <w:r>
        <w:t xml:space="preserve"> There is </w:t>
      </w:r>
      <w:r w:rsidR="00DF169B">
        <w:t>NO</w:t>
      </w:r>
      <w:r>
        <w:t xml:space="preserve"> option to remove the closed status of the CG. </w:t>
      </w:r>
    </w:p>
    <w:p w:rsidR="00527BC1" w:rsidP="00527BC1" w:rsidRDefault="00527BC1" w14:paraId="3ABEC626" w14:textId="77777777">
      <w:pPr>
        <w:pStyle w:val="NoSpacing"/>
        <w:jc w:val="both"/>
      </w:pPr>
      <w:r>
        <w:t>Closure of CG for NCGTC user is available as Real-time option, where the user will first have to search and select a particular CG and then proceed to close it. NCGTC user can further close a single CG at a given time.</w:t>
      </w:r>
    </w:p>
    <w:p w:rsidR="00527BC1" w:rsidP="00527BC1" w:rsidRDefault="00527BC1" w14:paraId="43C47CF1" w14:textId="77777777">
      <w:pPr>
        <w:pStyle w:val="NoSpacing"/>
        <w:jc w:val="both"/>
      </w:pPr>
    </w:p>
    <w:p w:rsidR="00527BC1" w:rsidP="00527BC1" w:rsidRDefault="00527BC1" w14:paraId="63F9FAEC" w14:textId="77777777">
      <w:pPr>
        <w:pStyle w:val="NoSpacing"/>
        <w:jc w:val="both"/>
      </w:pPr>
      <w:r>
        <w:t>Closing transaction will have approver workflow.</w:t>
      </w:r>
    </w:p>
    <w:p w:rsidRPr="00124607" w:rsidR="00527BC1" w:rsidP="00527BC1" w:rsidRDefault="00527BC1" w14:paraId="081C139E" w14:textId="77777777">
      <w:pPr>
        <w:jc w:val="both"/>
      </w:pPr>
    </w:p>
    <w:p w:rsidRPr="00BD567D" w:rsidR="00527BC1" w:rsidP="00527BC1" w:rsidRDefault="00527BC1" w14:paraId="38294CBF" w14:textId="77777777">
      <w:pPr>
        <w:pStyle w:val="Heading3"/>
        <w:keepLines w:val="0"/>
        <w:numPr>
          <w:ilvl w:val="2"/>
          <w:numId w:val="1"/>
        </w:numPr>
        <w:pBdr>
          <w:bottom w:val="single" w:color="auto" w:sz="4" w:space="1"/>
        </w:pBdr>
        <w:tabs>
          <w:tab w:val="left" w:pos="0"/>
          <w:tab w:val="left" w:pos="720"/>
        </w:tabs>
        <w:spacing w:before="60" w:after="60" w:line="276" w:lineRule="auto"/>
        <w:jc w:val="both"/>
        <w:rPr>
          <w:rFonts w:ascii="Trebuchet MS" w:hAnsi="Trebuchet MS"/>
          <w:b/>
          <w:bCs/>
          <w:color w:val="000000" w:themeColor="text1"/>
          <w:szCs w:val="22"/>
        </w:rPr>
      </w:pPr>
      <w:bookmarkStart w:name="_Toc510439425" w:id="17"/>
      <w:r>
        <w:rPr>
          <w:rFonts w:ascii="Trebuchet MS" w:hAnsi="Trebuchet MS"/>
          <w:b/>
          <w:bCs/>
          <w:color w:val="000000" w:themeColor="text1"/>
          <w:szCs w:val="22"/>
        </w:rPr>
        <w:t>Business Rule for CG Closure</w:t>
      </w:r>
      <w:bookmarkEnd w:id="17"/>
    </w:p>
    <w:p w:rsidR="00527BC1" w:rsidP="00364931" w:rsidRDefault="00527BC1" w14:paraId="237205A5" w14:textId="77777777">
      <w:pPr>
        <w:pStyle w:val="ListParagraph"/>
        <w:numPr>
          <w:ilvl w:val="0"/>
          <w:numId w:val="10"/>
        </w:numPr>
        <w:jc w:val="both"/>
      </w:pPr>
      <w:r>
        <w:t>Rule to Fetch Records for Closure:</w:t>
      </w:r>
    </w:p>
    <w:p w:rsidR="00527BC1" w:rsidP="00527BC1" w:rsidRDefault="00527BC1" w14:paraId="684F3EA4" w14:textId="43F26535">
      <w:pPr>
        <w:ind w:left="720"/>
        <w:jc w:val="both"/>
      </w:pPr>
      <w:r>
        <w:t xml:space="preserve">NCGTC user will need to first Search the CG </w:t>
      </w:r>
      <w:proofErr w:type="gramStart"/>
      <w:r>
        <w:t>which</w:t>
      </w:r>
      <w:proofErr w:type="gramEnd"/>
      <w:r>
        <w:t xml:space="preserve"> needs closure. The search facility is similar as explained in section 1.2.1. </w:t>
      </w:r>
    </w:p>
    <w:p w:rsidR="00527BC1" w:rsidP="00527BC1" w:rsidRDefault="00527BC1" w14:paraId="43230028" w14:textId="77777777">
      <w:pPr>
        <w:ind w:left="720"/>
        <w:jc w:val="both"/>
      </w:pPr>
      <w:r>
        <w:t xml:space="preserve">The search criteria along with the below condition of </w:t>
      </w:r>
      <w:proofErr w:type="gramStart"/>
      <w:r>
        <w:t>CG</w:t>
      </w:r>
      <w:proofErr w:type="gramEnd"/>
      <w:r>
        <w:t xml:space="preserve"> Current Status will provide the results of CG’s which can be CLOSED:</w:t>
      </w:r>
    </w:p>
    <w:p w:rsidR="00527BC1" w:rsidP="00364931" w:rsidRDefault="00527BC1" w14:paraId="4892FC4C" w14:textId="77777777">
      <w:pPr>
        <w:pStyle w:val="ListParagraph"/>
        <w:numPr>
          <w:ilvl w:val="0"/>
          <w:numId w:val="5"/>
        </w:numPr>
        <w:ind w:left="1440"/>
        <w:jc w:val="both"/>
      </w:pPr>
      <w:r>
        <w:t>30010</w:t>
      </w:r>
    </w:p>
    <w:p w:rsidR="00527BC1" w:rsidP="00364931" w:rsidRDefault="00527BC1" w14:paraId="49E5D729" w14:textId="77777777">
      <w:pPr>
        <w:pStyle w:val="ListParagraph"/>
        <w:numPr>
          <w:ilvl w:val="0"/>
          <w:numId w:val="5"/>
        </w:numPr>
        <w:ind w:left="1440"/>
        <w:jc w:val="both"/>
      </w:pPr>
      <w:r>
        <w:t>30020</w:t>
      </w:r>
    </w:p>
    <w:p w:rsidR="00527BC1" w:rsidP="00527BC1" w:rsidRDefault="00527BC1" w14:paraId="166257F5" w14:textId="77777777">
      <w:pPr>
        <w:pStyle w:val="ListParagraph"/>
        <w:jc w:val="both"/>
      </w:pPr>
    </w:p>
    <w:p w:rsidR="00527BC1" w:rsidP="00364931" w:rsidRDefault="00527BC1" w14:paraId="55D4FF1C" w14:textId="77777777">
      <w:pPr>
        <w:pStyle w:val="ListParagraph"/>
        <w:numPr>
          <w:ilvl w:val="0"/>
          <w:numId w:val="10"/>
        </w:numPr>
        <w:jc w:val="both"/>
      </w:pPr>
      <w:r>
        <w:t>Date of Closure:</w:t>
      </w:r>
    </w:p>
    <w:p w:rsidR="00527BC1" w:rsidP="00527BC1" w:rsidRDefault="00527BC1" w14:paraId="674BBC59" w14:textId="77777777">
      <w:pPr>
        <w:ind w:left="720"/>
        <w:jc w:val="both"/>
      </w:pPr>
      <w:r>
        <w:t xml:space="preserve">User will not have an option to select the date of closure, rather, it will be the current system date – on which user is performing the closure action, is treated as the closure date. </w:t>
      </w:r>
    </w:p>
    <w:p w:rsidR="00527BC1" w:rsidP="00527BC1" w:rsidRDefault="00527BC1" w14:paraId="5F8580BD" w14:textId="77777777">
      <w:pPr>
        <w:jc w:val="both"/>
      </w:pPr>
    </w:p>
    <w:p w:rsidRPr="008F3602" w:rsidR="00527BC1" w:rsidP="00527BC1" w:rsidRDefault="00527BC1" w14:paraId="1FA8CDC5"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426" w:id="18"/>
      <w:r>
        <w:rPr>
          <w:rFonts w:ascii="Trebuchet MS" w:hAnsi="Trebuchet MS"/>
          <w:b/>
          <w:bCs/>
          <w:color w:val="000000" w:themeColor="text1"/>
          <w:szCs w:val="22"/>
        </w:rPr>
        <w:t>Persisting a Closure Transaction</w:t>
      </w:r>
      <w:bookmarkEnd w:id="18"/>
    </w:p>
    <w:p w:rsidR="00527BC1" w:rsidP="00527BC1" w:rsidRDefault="00527BC1" w14:paraId="29EAC2C1" w14:textId="77777777">
      <w:pPr>
        <w:jc w:val="both"/>
      </w:pPr>
      <w:r>
        <w:t>On Approval from NCGTC Approver, SURGE inserts a closure transaction with following values:</w:t>
      </w:r>
    </w:p>
    <w:p w:rsidR="00BC45D6" w:rsidP="00BC45D6" w:rsidRDefault="00BC45D6" w14:paraId="5B915E4D" w14:textId="77777777">
      <w:pPr>
        <w:pStyle w:val="ListParagraph"/>
        <w:numPr>
          <w:ilvl w:val="0"/>
          <w:numId w:val="4"/>
        </w:numPr>
        <w:jc w:val="both"/>
      </w:pPr>
      <w:r>
        <w:t>File Type – 0 (which indicates that this is an online transaction)</w:t>
      </w:r>
    </w:p>
    <w:p w:rsidR="00BC45D6" w:rsidP="00BC45D6" w:rsidRDefault="00BC45D6" w14:paraId="72DB9C17" w14:textId="77777777">
      <w:pPr>
        <w:pStyle w:val="ListParagraph"/>
        <w:numPr>
          <w:ilvl w:val="0"/>
          <w:numId w:val="4"/>
        </w:numPr>
        <w:jc w:val="both"/>
      </w:pPr>
      <w:r>
        <w:t>Transaction Mode – 120003 (which indicates that this is an online close by NCGTC user)</w:t>
      </w:r>
    </w:p>
    <w:p w:rsidR="00527BC1" w:rsidP="00364931" w:rsidRDefault="00527BC1" w14:paraId="25662B09" w14:textId="77777777">
      <w:pPr>
        <w:pStyle w:val="ListParagraph"/>
        <w:numPr>
          <w:ilvl w:val="0"/>
          <w:numId w:val="4"/>
        </w:numPr>
        <w:jc w:val="both"/>
      </w:pPr>
      <w:r>
        <w:t>IFSC Code – Same as the Original Master Record</w:t>
      </w:r>
    </w:p>
    <w:p w:rsidR="00527BC1" w:rsidP="00364931" w:rsidRDefault="00527BC1" w14:paraId="5B8DB1F7" w14:textId="77777777">
      <w:pPr>
        <w:pStyle w:val="ListParagraph"/>
        <w:numPr>
          <w:ilvl w:val="0"/>
          <w:numId w:val="4"/>
        </w:numPr>
        <w:jc w:val="both"/>
      </w:pPr>
      <w:r>
        <w:t>Loan A/c No. – Same as the Original Master Record</w:t>
      </w:r>
    </w:p>
    <w:p w:rsidR="00527BC1" w:rsidP="00364931" w:rsidRDefault="00527BC1" w14:paraId="65F12553" w14:textId="77777777">
      <w:pPr>
        <w:pStyle w:val="ListParagraph"/>
        <w:numPr>
          <w:ilvl w:val="0"/>
          <w:numId w:val="4"/>
        </w:numPr>
        <w:jc w:val="both"/>
      </w:pPr>
      <w:r>
        <w:t>Loan Closed Flag – ‘Y’</w:t>
      </w:r>
    </w:p>
    <w:p w:rsidR="00527BC1" w:rsidP="00364931" w:rsidRDefault="00527BC1" w14:paraId="6F31BDC3" w14:textId="77777777">
      <w:pPr>
        <w:pStyle w:val="ListParagraph"/>
        <w:numPr>
          <w:ilvl w:val="0"/>
          <w:numId w:val="4"/>
        </w:numPr>
        <w:jc w:val="both"/>
      </w:pPr>
      <w:r>
        <w:t>Date of Loan Closure – Current System Date</w:t>
      </w:r>
    </w:p>
    <w:p w:rsidR="00527BC1" w:rsidP="00364931" w:rsidRDefault="00527BC1" w14:paraId="6249CF29" w14:textId="77777777">
      <w:pPr>
        <w:pStyle w:val="ListParagraph"/>
        <w:numPr>
          <w:ilvl w:val="0"/>
          <w:numId w:val="4"/>
        </w:numPr>
        <w:jc w:val="both"/>
      </w:pPr>
      <w:r>
        <w:t>Reason of Closure – Reason Entered by NCGTC User on the Screen</w:t>
      </w:r>
    </w:p>
    <w:p w:rsidR="00527BC1" w:rsidP="00364931" w:rsidRDefault="00527BC1" w14:paraId="449D3255" w14:textId="77777777">
      <w:pPr>
        <w:pStyle w:val="ListParagraph"/>
        <w:numPr>
          <w:ilvl w:val="0"/>
          <w:numId w:val="4"/>
        </w:numPr>
        <w:jc w:val="both"/>
      </w:pPr>
      <w:r>
        <w:t>MLI ID - Same as the Original Master Record</w:t>
      </w:r>
    </w:p>
    <w:p w:rsidR="00527BC1" w:rsidP="00364931" w:rsidRDefault="00527BC1" w14:paraId="5DA0C9EF" w14:textId="77777777">
      <w:pPr>
        <w:pStyle w:val="ListParagraph"/>
        <w:numPr>
          <w:ilvl w:val="0"/>
          <w:numId w:val="4"/>
        </w:numPr>
        <w:jc w:val="both"/>
      </w:pPr>
      <w:r>
        <w:t>Schemes Id - Same as the Original Master Record</w:t>
      </w:r>
    </w:p>
    <w:p w:rsidR="00527BC1" w:rsidP="00364931" w:rsidRDefault="00527BC1" w14:paraId="7C6FB49B" w14:textId="77777777">
      <w:pPr>
        <w:pStyle w:val="ListParagraph"/>
        <w:numPr>
          <w:ilvl w:val="0"/>
          <w:numId w:val="4"/>
        </w:numPr>
        <w:jc w:val="both"/>
      </w:pPr>
      <w:r>
        <w:t xml:space="preserve">CG Current State – </w:t>
      </w:r>
      <w:r w:rsidRPr="009A2E46">
        <w:rPr>
          <w:i/>
        </w:rPr>
        <w:t>Refer Below Matrix</w:t>
      </w:r>
    </w:p>
    <w:p w:rsidR="00527BC1" w:rsidP="00364931" w:rsidRDefault="00527BC1" w14:paraId="647095E4" w14:textId="77777777">
      <w:pPr>
        <w:pStyle w:val="ListParagraph"/>
        <w:numPr>
          <w:ilvl w:val="0"/>
          <w:numId w:val="4"/>
        </w:numPr>
        <w:jc w:val="both"/>
      </w:pPr>
      <w:r>
        <w:t xml:space="preserve">CG Previous State - </w:t>
      </w:r>
      <w:r w:rsidRPr="009A2E46">
        <w:rPr>
          <w:i/>
        </w:rPr>
        <w:t>Refer Below Matrix</w:t>
      </w:r>
    </w:p>
    <w:p w:rsidR="00527BC1" w:rsidP="00364931" w:rsidRDefault="00527BC1" w14:paraId="4E334822" w14:textId="77777777">
      <w:pPr>
        <w:pStyle w:val="ListParagraph"/>
        <w:numPr>
          <w:ilvl w:val="0"/>
          <w:numId w:val="4"/>
        </w:numPr>
        <w:jc w:val="both"/>
      </w:pPr>
      <w:r>
        <w:t>IP Address – IP Address of the User</w:t>
      </w:r>
    </w:p>
    <w:p w:rsidR="00527BC1" w:rsidP="00364931" w:rsidRDefault="00527BC1" w14:paraId="2063274E" w14:textId="77777777">
      <w:pPr>
        <w:pStyle w:val="ListParagraph"/>
        <w:numPr>
          <w:ilvl w:val="0"/>
          <w:numId w:val="4"/>
        </w:numPr>
        <w:jc w:val="both"/>
      </w:pPr>
      <w:r>
        <w:t>Is Active Flag – Active</w:t>
      </w:r>
    </w:p>
    <w:p w:rsidR="00527BC1" w:rsidP="00364931" w:rsidRDefault="00527BC1" w14:paraId="16E7A4D8" w14:textId="77777777">
      <w:pPr>
        <w:pStyle w:val="ListParagraph"/>
        <w:numPr>
          <w:ilvl w:val="0"/>
          <w:numId w:val="4"/>
        </w:numPr>
        <w:jc w:val="both"/>
      </w:pPr>
      <w:r>
        <w:t>Created By – NCGTC user id</w:t>
      </w:r>
    </w:p>
    <w:p w:rsidR="00527BC1" w:rsidP="00364931" w:rsidRDefault="00527BC1" w14:paraId="4FABAD36" w14:textId="77777777">
      <w:pPr>
        <w:pStyle w:val="ListParagraph"/>
        <w:numPr>
          <w:ilvl w:val="0"/>
          <w:numId w:val="4"/>
        </w:numPr>
        <w:jc w:val="both"/>
      </w:pPr>
      <w:r>
        <w:lastRenderedPageBreak/>
        <w:t xml:space="preserve">Created Date – </w:t>
      </w:r>
      <w:proofErr w:type="spellStart"/>
      <w:r>
        <w:t>DateTime</w:t>
      </w:r>
      <w:proofErr w:type="spellEnd"/>
      <w:r>
        <w:t xml:space="preserve"> of Record insertion</w:t>
      </w:r>
    </w:p>
    <w:tbl>
      <w:tblPr>
        <w:tblStyle w:val="GridTable4-Accent4"/>
        <w:tblW w:w="6960" w:type="dxa"/>
        <w:tblInd w:w="1045" w:type="dxa"/>
        <w:tblLook w:val="04A0" w:firstRow="1" w:lastRow="0" w:firstColumn="1" w:lastColumn="0" w:noHBand="0" w:noVBand="1"/>
      </w:tblPr>
      <w:tblGrid>
        <w:gridCol w:w="930"/>
        <w:gridCol w:w="3150"/>
        <w:gridCol w:w="2880"/>
      </w:tblGrid>
      <w:tr w:rsidRPr="009A2E46" w:rsidR="00527BC1" w:rsidTr="00D20B43" w14:paraId="256CC22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Pr="009A2E46" w:rsidR="00527BC1" w:rsidP="00D20B43" w:rsidRDefault="00527BC1" w14:paraId="0820DA0C" w14:textId="77777777">
            <w:pPr>
              <w:jc w:val="both"/>
              <w:rPr>
                <w:sz w:val="20"/>
              </w:rPr>
            </w:pPr>
            <w:r w:rsidRPr="009A2E46">
              <w:rPr>
                <w:sz w:val="20"/>
              </w:rPr>
              <w:t>S. No.</w:t>
            </w:r>
          </w:p>
        </w:tc>
        <w:tc>
          <w:tcPr>
            <w:tcW w:w="3150" w:type="dxa"/>
          </w:tcPr>
          <w:p w:rsidRPr="009A2E46" w:rsidR="00527BC1" w:rsidP="00D20B43" w:rsidRDefault="00527BC1" w14:paraId="6F59A146"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Latest Records CG state</w:t>
            </w:r>
          </w:p>
        </w:tc>
        <w:tc>
          <w:tcPr>
            <w:tcW w:w="2880" w:type="dxa"/>
          </w:tcPr>
          <w:p w:rsidRPr="009A2E46" w:rsidR="00527BC1" w:rsidP="00D20B43" w:rsidRDefault="00527BC1" w14:paraId="5C8CECFE" w14:textId="77777777">
            <w:pPr>
              <w:jc w:val="both"/>
              <w:cnfStyle w:val="100000000000" w:firstRow="1" w:lastRow="0" w:firstColumn="0" w:lastColumn="0" w:oddVBand="0" w:evenVBand="0" w:oddHBand="0" w:evenHBand="0" w:firstRowFirstColumn="0" w:firstRowLastColumn="0" w:lastRowFirstColumn="0" w:lastRowLastColumn="0"/>
              <w:rPr>
                <w:sz w:val="20"/>
              </w:rPr>
            </w:pPr>
            <w:r w:rsidRPr="009A2E46">
              <w:rPr>
                <w:sz w:val="20"/>
              </w:rPr>
              <w:t>Current Records CG State</w:t>
            </w:r>
          </w:p>
        </w:tc>
      </w:tr>
      <w:tr w:rsidRPr="009A2E46" w:rsidR="00527BC1" w:rsidTr="00D20B43" w14:paraId="570AC8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0" w:type="dxa"/>
          </w:tcPr>
          <w:p w:rsidRPr="009A2E46" w:rsidR="00527BC1" w:rsidP="00D20B43" w:rsidRDefault="00527BC1" w14:paraId="586087D7" w14:textId="77777777">
            <w:pPr>
              <w:jc w:val="both"/>
              <w:rPr>
                <w:sz w:val="20"/>
              </w:rPr>
            </w:pPr>
            <w:r w:rsidRPr="009A2E46">
              <w:rPr>
                <w:sz w:val="20"/>
              </w:rPr>
              <w:t>1</w:t>
            </w:r>
          </w:p>
        </w:tc>
        <w:tc>
          <w:tcPr>
            <w:tcW w:w="3150" w:type="dxa"/>
          </w:tcPr>
          <w:p w:rsidRPr="009A2E46" w:rsidR="00527BC1" w:rsidP="00D20B43" w:rsidRDefault="00527BC1" w14:paraId="0A4815C1"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30010</w:t>
            </w:r>
          </w:p>
        </w:tc>
        <w:tc>
          <w:tcPr>
            <w:tcW w:w="2880" w:type="dxa"/>
          </w:tcPr>
          <w:p w:rsidRPr="009A2E46" w:rsidR="00527BC1" w:rsidP="00D20B43" w:rsidRDefault="00527BC1" w14:paraId="0A774E01"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Current State – 300</w:t>
            </w:r>
            <w:r>
              <w:rPr>
                <w:sz w:val="20"/>
              </w:rPr>
              <w:t>18</w:t>
            </w:r>
          </w:p>
          <w:p w:rsidRPr="009A2E46" w:rsidR="00527BC1" w:rsidP="00D20B43" w:rsidRDefault="00527BC1" w14:paraId="1DF83B61" w14:textId="77777777">
            <w:pPr>
              <w:jc w:val="both"/>
              <w:cnfStyle w:val="000000100000" w:firstRow="0" w:lastRow="0" w:firstColumn="0" w:lastColumn="0" w:oddVBand="0" w:evenVBand="0" w:oddHBand="1" w:evenHBand="0" w:firstRowFirstColumn="0" w:firstRowLastColumn="0" w:lastRowFirstColumn="0" w:lastRowLastColumn="0"/>
              <w:rPr>
                <w:sz w:val="20"/>
              </w:rPr>
            </w:pPr>
            <w:r w:rsidRPr="009A2E46">
              <w:rPr>
                <w:sz w:val="20"/>
              </w:rPr>
              <w:t>Previous State – 30010</w:t>
            </w:r>
          </w:p>
        </w:tc>
      </w:tr>
      <w:tr w:rsidRPr="009A2E46" w:rsidR="00527BC1" w:rsidTr="00D20B43" w14:paraId="791CFC06" w14:textId="77777777">
        <w:tc>
          <w:tcPr>
            <w:cnfStyle w:val="001000000000" w:firstRow="0" w:lastRow="0" w:firstColumn="1" w:lastColumn="0" w:oddVBand="0" w:evenVBand="0" w:oddHBand="0" w:evenHBand="0" w:firstRowFirstColumn="0" w:firstRowLastColumn="0" w:lastRowFirstColumn="0" w:lastRowLastColumn="0"/>
            <w:tcW w:w="930" w:type="dxa"/>
          </w:tcPr>
          <w:p w:rsidRPr="009A2E46" w:rsidR="00527BC1" w:rsidP="00D20B43" w:rsidRDefault="00527BC1" w14:paraId="53C88AD8" w14:textId="77777777">
            <w:pPr>
              <w:jc w:val="both"/>
              <w:rPr>
                <w:sz w:val="20"/>
              </w:rPr>
            </w:pPr>
            <w:r w:rsidRPr="009A2E46">
              <w:rPr>
                <w:sz w:val="20"/>
              </w:rPr>
              <w:t>2</w:t>
            </w:r>
          </w:p>
        </w:tc>
        <w:tc>
          <w:tcPr>
            <w:tcW w:w="3150" w:type="dxa"/>
          </w:tcPr>
          <w:p w:rsidRPr="009A2E46" w:rsidR="00527BC1" w:rsidP="00D20B43" w:rsidRDefault="00527BC1" w14:paraId="4F836206"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 xml:space="preserve">Current State </w:t>
            </w:r>
            <w:r>
              <w:rPr>
                <w:sz w:val="20"/>
              </w:rPr>
              <w:t>–</w:t>
            </w:r>
            <w:r w:rsidRPr="009A2E46">
              <w:rPr>
                <w:sz w:val="20"/>
              </w:rPr>
              <w:t xml:space="preserve"> 30020</w:t>
            </w:r>
          </w:p>
        </w:tc>
        <w:tc>
          <w:tcPr>
            <w:tcW w:w="2880" w:type="dxa"/>
          </w:tcPr>
          <w:p w:rsidRPr="009A2E46" w:rsidR="00527BC1" w:rsidP="00D20B43" w:rsidRDefault="00527BC1" w14:paraId="7E546D0C"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Current State – 300</w:t>
            </w:r>
            <w:r>
              <w:rPr>
                <w:sz w:val="20"/>
              </w:rPr>
              <w:t>18</w:t>
            </w:r>
          </w:p>
          <w:p w:rsidRPr="009A2E46" w:rsidR="00527BC1" w:rsidP="00D20B43" w:rsidRDefault="00527BC1" w14:paraId="07E862A5" w14:textId="77777777">
            <w:pPr>
              <w:jc w:val="both"/>
              <w:cnfStyle w:val="000000000000" w:firstRow="0" w:lastRow="0" w:firstColumn="0" w:lastColumn="0" w:oddVBand="0" w:evenVBand="0" w:oddHBand="0" w:evenHBand="0" w:firstRowFirstColumn="0" w:firstRowLastColumn="0" w:lastRowFirstColumn="0" w:lastRowLastColumn="0"/>
              <w:rPr>
                <w:sz w:val="20"/>
              </w:rPr>
            </w:pPr>
            <w:r w:rsidRPr="009A2E46">
              <w:rPr>
                <w:sz w:val="20"/>
              </w:rPr>
              <w:t>Previous State – 30020</w:t>
            </w:r>
          </w:p>
        </w:tc>
      </w:tr>
    </w:tbl>
    <w:p w:rsidR="00527BC1" w:rsidP="00527BC1" w:rsidRDefault="00527BC1" w14:paraId="6034E6F6" w14:textId="77777777">
      <w:pPr>
        <w:jc w:val="both"/>
      </w:pPr>
    </w:p>
    <w:p w:rsidR="00527BC1" w:rsidRDefault="00527BC1" w14:paraId="441D7DB3"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97195B" w:rsidR="0097195B" w:rsidP="001D72AF" w:rsidRDefault="00AE798C" w14:paraId="223EDFFD" w14:textId="5B5E3FCD">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427" w:id="19"/>
      <w:r>
        <w:rPr>
          <w:rFonts w:ascii="Trebuchet MS" w:hAnsi="Trebuchet MS" w:eastAsia="Times New Roman" w:cs="Arial"/>
          <w:b/>
          <w:bCs/>
          <w:iCs/>
          <w:color w:val="7F7F7F"/>
          <w:sz w:val="28"/>
          <w:szCs w:val="28"/>
        </w:rPr>
        <w:lastRenderedPageBreak/>
        <w:t xml:space="preserve">Regularizing Lapse CGs – Applying Penalties/Not to Apply </w:t>
      </w:r>
      <w:r w:rsidR="001D72AF">
        <w:rPr>
          <w:rFonts w:ascii="Trebuchet MS" w:hAnsi="Trebuchet MS" w:eastAsia="Times New Roman" w:cs="Arial"/>
          <w:b/>
          <w:bCs/>
          <w:iCs/>
          <w:color w:val="7F7F7F"/>
          <w:sz w:val="28"/>
          <w:szCs w:val="28"/>
        </w:rPr>
        <w:t>Penalties</w:t>
      </w:r>
      <w:r>
        <w:rPr>
          <w:rFonts w:ascii="Trebuchet MS" w:hAnsi="Trebuchet MS" w:eastAsia="Times New Roman" w:cs="Arial"/>
          <w:b/>
          <w:bCs/>
          <w:iCs/>
          <w:color w:val="7F7F7F"/>
          <w:sz w:val="28"/>
          <w:szCs w:val="28"/>
        </w:rPr>
        <w:t>/Lapsing CGs</w:t>
      </w:r>
      <w:bookmarkEnd w:id="19"/>
      <w:r w:rsidRPr="001D72AF" w:rsidR="0097195B">
        <w:rPr>
          <w:rFonts w:ascii="Trebuchet MS" w:hAnsi="Trebuchet MS" w:eastAsia="Times New Roman" w:cs="Arial"/>
          <w:b/>
          <w:bCs/>
          <w:iCs/>
          <w:color w:val="7F7F7F"/>
          <w:sz w:val="28"/>
          <w:szCs w:val="28"/>
        </w:rPr>
        <w:t xml:space="preserve"> </w:t>
      </w:r>
    </w:p>
    <w:p w:rsidR="0097195B" w:rsidP="00E05F8F" w:rsidRDefault="0097195B" w14:paraId="34C7C09D" w14:textId="77777777">
      <w:pPr>
        <w:jc w:val="both"/>
      </w:pPr>
      <w:r>
        <w:t xml:space="preserve">In situations of ‘Continuing’ CG’s, that MLI does not make a payment/makes partial payment within the stipulated time for the BATCHDAN’s – then CG’s are not ‘Continued’ but, ‘Lapsed’. </w:t>
      </w:r>
    </w:p>
    <w:p w:rsidR="00AE798C" w:rsidP="00E05F8F" w:rsidRDefault="0097195B" w14:paraId="4E76D556" w14:textId="77777777">
      <w:pPr>
        <w:jc w:val="both"/>
      </w:pPr>
      <w:r>
        <w:t xml:space="preserve">For such lapsed </w:t>
      </w:r>
      <w:proofErr w:type="gramStart"/>
      <w:r>
        <w:t>CG’s</w:t>
      </w:r>
      <w:proofErr w:type="gramEnd"/>
      <w:r>
        <w:t xml:space="preserve"> there is a provision of</w:t>
      </w:r>
      <w:r w:rsidR="00AE798C">
        <w:t xml:space="preserve"> either:</w:t>
      </w:r>
    </w:p>
    <w:p w:rsidR="00AE798C" w:rsidP="00364931" w:rsidRDefault="00AE798C" w14:paraId="7B4BF160" w14:textId="1609A6FA">
      <w:pPr>
        <w:pStyle w:val="ListParagraph"/>
        <w:numPr>
          <w:ilvl w:val="0"/>
          <w:numId w:val="5"/>
        </w:numPr>
        <w:jc w:val="both"/>
      </w:pPr>
      <w:r>
        <w:t>R</w:t>
      </w:r>
      <w:r w:rsidR="0097195B">
        <w:t>egularizing the CG’s by levying add-on penal charges</w:t>
      </w:r>
    </w:p>
    <w:p w:rsidR="0097195B" w:rsidP="00364931" w:rsidRDefault="00AE798C" w14:paraId="486DC57D" w14:textId="18BA02DB">
      <w:pPr>
        <w:pStyle w:val="ListParagraph"/>
        <w:numPr>
          <w:ilvl w:val="0"/>
          <w:numId w:val="5"/>
        </w:numPr>
        <w:jc w:val="both"/>
      </w:pPr>
      <w:r>
        <w:t>Regularizing the CG’s but NOT levying any add-on penal charges (Discounting the Penalties)</w:t>
      </w:r>
    </w:p>
    <w:p w:rsidR="00AE798C" w:rsidP="00364931" w:rsidRDefault="00AE798C" w14:paraId="7B43FBEB" w14:textId="175870A1">
      <w:pPr>
        <w:pStyle w:val="ListParagraph"/>
        <w:numPr>
          <w:ilvl w:val="0"/>
          <w:numId w:val="5"/>
        </w:numPr>
        <w:jc w:val="both"/>
      </w:pPr>
      <w:r>
        <w:t xml:space="preserve">No action on the Lapsed CGs </w:t>
      </w:r>
    </w:p>
    <w:p w:rsidR="00BC4983" w:rsidP="00E05F8F" w:rsidRDefault="00BC4983" w14:paraId="57025077" w14:textId="58A41C65">
      <w:pPr>
        <w:jc w:val="both"/>
      </w:pPr>
      <w:r>
        <w:t>The indicative flow for regularizing th</w:t>
      </w:r>
      <w:r w:rsidR="00AE798C">
        <w:t xml:space="preserve">e CG’s with penalty is as below. </w:t>
      </w:r>
    </w:p>
    <w:p w:rsidRPr="00777ED3" w:rsidR="00BC4983" w:rsidP="00E05F8F" w:rsidRDefault="00495091" w14:paraId="6C4A3EFE" w14:textId="006400D2">
      <w:pPr>
        <w:jc w:val="both"/>
        <w:rPr>
          <w:b/>
        </w:rPr>
      </w:pPr>
      <w:r w:rsidRPr="00777ED3">
        <w:rPr>
          <w:b/>
        </w:rPr>
        <w:t xml:space="preserve">NCGTC User </w:t>
      </w:r>
      <w:r w:rsidR="00777ED3">
        <w:rPr>
          <w:b/>
        </w:rPr>
        <w:t>D</w:t>
      </w:r>
      <w:r w:rsidRPr="00777ED3">
        <w:rPr>
          <w:b/>
        </w:rPr>
        <w:t xml:space="preserve">iscretion </w:t>
      </w:r>
      <w:r w:rsidR="00777ED3">
        <w:rPr>
          <w:b/>
        </w:rPr>
        <w:t>t</w:t>
      </w:r>
      <w:r w:rsidRPr="00777ED3">
        <w:rPr>
          <w:b/>
        </w:rPr>
        <w:t xml:space="preserve">o regularize Lapsed CG by </w:t>
      </w:r>
      <w:r w:rsidRPr="00777ED3" w:rsidR="00777ED3">
        <w:rPr>
          <w:b/>
        </w:rPr>
        <w:t>paying penal charges:</w:t>
      </w:r>
    </w:p>
    <w:p w:rsidR="00495091" w:rsidP="00E05F8F" w:rsidRDefault="00495091" w14:paraId="12988C30" w14:textId="77777777">
      <w:pPr>
        <w:jc w:val="both"/>
      </w:pPr>
    </w:p>
    <w:p w:rsidR="00BC4983" w:rsidP="00E05F8F" w:rsidRDefault="00B54274" w14:paraId="1076183F" w14:textId="115AAB8B">
      <w:pPr>
        <w:jc w:val="both"/>
      </w:pPr>
      <w:r>
        <w:rPr>
          <w:noProof/>
          <w:lang w:val="en-IN" w:eastAsia="en-IN"/>
        </w:rPr>
        <w:drawing>
          <wp:inline distT="0" distB="0" distL="0" distR="0" wp14:anchorId="5E739B0F" wp14:editId="434A6F9C">
            <wp:extent cx="5867400" cy="3781425"/>
            <wp:effectExtent l="0" t="3810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BC4983" w:rsidP="00E05F8F" w:rsidRDefault="00BC4983" w14:paraId="0F3018C1" w14:textId="77777777">
      <w:pPr>
        <w:jc w:val="both"/>
      </w:pPr>
    </w:p>
    <w:p w:rsidR="00777ED3" w:rsidRDefault="00777ED3" w14:paraId="37AD2BDF" w14:textId="77777777">
      <w:pPr>
        <w:rPr>
          <w:b/>
        </w:rPr>
      </w:pPr>
      <w:r>
        <w:rPr>
          <w:b/>
        </w:rPr>
        <w:br w:type="page"/>
      </w:r>
    </w:p>
    <w:p w:rsidRPr="00777ED3" w:rsidR="00777ED3" w:rsidP="00777ED3" w:rsidRDefault="00777ED3" w14:paraId="7DEFA7F5" w14:textId="01C6937E">
      <w:pPr>
        <w:jc w:val="both"/>
        <w:rPr>
          <w:b/>
        </w:rPr>
      </w:pPr>
      <w:r w:rsidRPr="00777ED3">
        <w:rPr>
          <w:b/>
        </w:rPr>
        <w:lastRenderedPageBreak/>
        <w:t xml:space="preserve">NCGTC User </w:t>
      </w:r>
      <w:r>
        <w:rPr>
          <w:b/>
        </w:rPr>
        <w:t>D</w:t>
      </w:r>
      <w:r w:rsidRPr="00777ED3">
        <w:rPr>
          <w:b/>
        </w:rPr>
        <w:t xml:space="preserve">iscretion </w:t>
      </w:r>
      <w:r>
        <w:rPr>
          <w:b/>
        </w:rPr>
        <w:t>t</w:t>
      </w:r>
      <w:r w:rsidRPr="00777ED3">
        <w:rPr>
          <w:b/>
        </w:rPr>
        <w:t xml:space="preserve">o regularize Lapsed CG by paying </w:t>
      </w:r>
      <w:r>
        <w:rPr>
          <w:b/>
        </w:rPr>
        <w:t xml:space="preserve">CG Fees only and No </w:t>
      </w:r>
      <w:r w:rsidRPr="00777ED3">
        <w:rPr>
          <w:b/>
        </w:rPr>
        <w:t>penal charges:</w:t>
      </w:r>
    </w:p>
    <w:p w:rsidR="00777ED3" w:rsidP="00777ED3" w:rsidRDefault="00031DFD" w14:paraId="6E0B511F" w14:textId="40DC10B7">
      <w:pPr>
        <w:jc w:val="both"/>
      </w:pPr>
      <w:r>
        <w:rPr>
          <w:noProof/>
          <w:lang w:val="en-IN" w:eastAsia="en-IN"/>
        </w:rPr>
        <w:drawing>
          <wp:inline distT="0" distB="0" distL="0" distR="0" wp14:anchorId="557A1F03" wp14:editId="0FB6A6CE">
            <wp:extent cx="5934075" cy="3886200"/>
            <wp:effectExtent l="0" t="0" r="9525"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031DFD" w:rsidP="00777ED3" w:rsidRDefault="00031DFD" w14:paraId="7361947E" w14:textId="3DDAE258">
      <w:pPr>
        <w:jc w:val="both"/>
      </w:pPr>
    </w:p>
    <w:p w:rsidR="00031DFD" w:rsidP="00777ED3" w:rsidRDefault="00031DFD" w14:paraId="112A1008" w14:textId="77777777">
      <w:pPr>
        <w:jc w:val="both"/>
      </w:pPr>
    </w:p>
    <w:p w:rsidR="00CE0527" w:rsidP="00777ED3" w:rsidRDefault="00031DFD" w14:paraId="17A86CD5" w14:textId="47C99240">
      <w:pPr>
        <w:jc w:val="both"/>
      </w:pPr>
      <w:r>
        <w:t>N</w:t>
      </w:r>
      <w:r w:rsidR="00CE0527">
        <w:t>ote:</w:t>
      </w:r>
    </w:p>
    <w:p w:rsidR="00777ED3" w:rsidP="00364931" w:rsidRDefault="00777ED3" w14:paraId="4E554C0F" w14:textId="525565CB">
      <w:pPr>
        <w:pStyle w:val="ListParagraph"/>
        <w:numPr>
          <w:ilvl w:val="0"/>
          <w:numId w:val="14"/>
        </w:numPr>
        <w:jc w:val="both"/>
      </w:pPr>
      <w:r>
        <w:t>In case, even after the ‘Release Lapse’ for the selected CG’s – MLI fails to upload input file and/or make payment – system will mark these CG’s again as Lapse.</w:t>
      </w:r>
    </w:p>
    <w:p w:rsidR="00CE0527" w:rsidP="00364931" w:rsidRDefault="00CE0527" w14:paraId="312EF5E9" w14:textId="3098EA5D">
      <w:pPr>
        <w:pStyle w:val="ListParagraph"/>
        <w:numPr>
          <w:ilvl w:val="0"/>
          <w:numId w:val="14"/>
        </w:numPr>
        <w:jc w:val="both"/>
      </w:pPr>
      <w:r>
        <w:t xml:space="preserve">There is a possibility that once NCGTC user opens window for upload file and MLI uploads information of </w:t>
      </w:r>
      <w:proofErr w:type="gramStart"/>
      <w:r>
        <w:t>CG’s</w:t>
      </w:r>
      <w:proofErr w:type="gramEnd"/>
      <w:r>
        <w:t xml:space="preserve"> which are not under Lapsed consideration. In such cases, system will apply the validations specified in BRD – ‘</w:t>
      </w:r>
      <w:r w:rsidR="003F0CB7">
        <w:t>Skill</w:t>
      </w:r>
      <w:r w:rsidRPr="00CE0527">
        <w:t xml:space="preserve"> Loan - New Credit Guarantees </w:t>
      </w:r>
      <w:r>
        <w:t xml:space="preserve">And Continuity’ </w:t>
      </w:r>
    </w:p>
    <w:p w:rsidR="00262AE4" w:rsidRDefault="00262AE4" w14:paraId="14D604D2" w14:textId="3FF5171E">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97195B" w:rsidR="001D72AF" w:rsidP="001D72AF" w:rsidRDefault="001D72AF" w14:paraId="11CD57BC" w14:textId="25A584D9">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428" w:id="20"/>
      <w:r>
        <w:rPr>
          <w:rFonts w:ascii="Trebuchet MS" w:hAnsi="Trebuchet MS" w:eastAsia="Times New Roman" w:cs="Arial"/>
          <w:b/>
          <w:bCs/>
          <w:iCs/>
          <w:color w:val="7F7F7F"/>
          <w:sz w:val="28"/>
          <w:szCs w:val="28"/>
        </w:rPr>
        <w:lastRenderedPageBreak/>
        <w:t xml:space="preserve">Ops </w:t>
      </w:r>
      <w:r w:rsidR="00FA05D0">
        <w:rPr>
          <w:rFonts w:ascii="Trebuchet MS" w:hAnsi="Trebuchet MS" w:eastAsia="Times New Roman" w:cs="Arial"/>
          <w:b/>
          <w:bCs/>
          <w:iCs/>
          <w:color w:val="7F7F7F"/>
          <w:sz w:val="28"/>
          <w:szCs w:val="28"/>
        </w:rPr>
        <w:t>4</w:t>
      </w:r>
      <w:r>
        <w:rPr>
          <w:rFonts w:ascii="Trebuchet MS" w:hAnsi="Trebuchet MS" w:eastAsia="Times New Roman" w:cs="Arial"/>
          <w:b/>
          <w:bCs/>
          <w:iCs/>
          <w:color w:val="7F7F7F"/>
          <w:sz w:val="28"/>
          <w:szCs w:val="28"/>
        </w:rPr>
        <w:t xml:space="preserve"> - </w:t>
      </w:r>
      <w:r w:rsidRPr="001D72AF">
        <w:rPr>
          <w:rFonts w:ascii="Trebuchet MS" w:hAnsi="Trebuchet MS" w:eastAsia="Times New Roman" w:cs="Arial"/>
          <w:b/>
          <w:bCs/>
          <w:iCs/>
          <w:color w:val="7F7F7F"/>
          <w:sz w:val="28"/>
          <w:szCs w:val="28"/>
        </w:rPr>
        <w:t>Levy Penalty on MLI</w:t>
      </w:r>
      <w:bookmarkEnd w:id="20"/>
      <w:r w:rsidRPr="001D72AF">
        <w:rPr>
          <w:rFonts w:ascii="Trebuchet MS" w:hAnsi="Trebuchet MS" w:eastAsia="Times New Roman" w:cs="Arial"/>
          <w:b/>
          <w:bCs/>
          <w:iCs/>
          <w:color w:val="7F7F7F"/>
          <w:sz w:val="28"/>
          <w:szCs w:val="28"/>
        </w:rPr>
        <w:t xml:space="preserve"> </w:t>
      </w:r>
    </w:p>
    <w:p w:rsidR="001D72AF" w:rsidP="002D1840" w:rsidRDefault="001D72AF" w14:paraId="6D471696" w14:textId="0CC745D7">
      <w:pPr>
        <w:jc w:val="both"/>
      </w:pPr>
      <w:r>
        <w:t>SURGE will provide NCGTC user the discretion of applying penal charges to a selected MLI</w:t>
      </w:r>
      <w:r w:rsidR="00AE798C">
        <w:t xml:space="preserve"> and the scheme to which he </w:t>
      </w:r>
      <w:proofErr w:type="gramStart"/>
      <w:r w:rsidR="00AE798C">
        <w:t>is enrolled</w:t>
      </w:r>
      <w:proofErr w:type="gramEnd"/>
      <w:r w:rsidR="00AE798C">
        <w:t xml:space="preserve"> with NCGTC</w:t>
      </w:r>
      <w:r>
        <w:t>. Thus for the selected MLI and the scheme – NCGTC user can specify application of penalty or not.</w:t>
      </w:r>
    </w:p>
    <w:p w:rsidR="001D72AF" w:rsidRDefault="001D72AF" w14:paraId="192E64EE" w14:textId="510767D9">
      <w:pPr>
        <w:rPr>
          <w:rFonts w:ascii="Trebuchet MS" w:hAnsi="Trebuchet MS" w:eastAsia="Times New Roman" w:cs="Arial"/>
          <w:b/>
          <w:bCs/>
          <w:iCs/>
          <w:color w:val="7F7F7F"/>
          <w:sz w:val="28"/>
          <w:szCs w:val="28"/>
        </w:rPr>
      </w:pPr>
      <w:r>
        <w:rPr>
          <w:noProof/>
          <w:lang w:val="en-IN" w:eastAsia="en-IN"/>
        </w:rPr>
        <mc:AlternateContent>
          <mc:Choice Requires="wps">
            <w:drawing>
              <wp:inline distT="0" distB="0" distL="0" distR="0" wp14:anchorId="2427D01E" wp14:editId="2667D209">
                <wp:extent cx="5908040" cy="838200"/>
                <wp:effectExtent l="0" t="0" r="16510" b="19050"/>
                <wp:docPr id="79" name="Rectangle 79"/>
                <wp:cNvGraphicFramePr/>
                <a:graphic xmlns:a="http://schemas.openxmlformats.org/drawingml/2006/main">
                  <a:graphicData uri="http://schemas.microsoft.com/office/word/2010/wordprocessingShape">
                    <wps:wsp>
                      <wps:cNvSpPr/>
                      <wps:spPr>
                        <a:xfrm>
                          <a:off x="0" y="0"/>
                          <a:ext cx="590804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7C5C" w:rsidP="001D72AF" w:rsidRDefault="00B97C5C" w14:paraId="1373DCC5"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B97C5C" w:rsidP="00364931" w:rsidRDefault="00B97C5C" w14:paraId="5EE937FF" w14:textId="77777777">
                            <w:pPr>
                              <w:pStyle w:val="ListParagraph"/>
                              <w:numPr>
                                <w:ilvl w:val="0"/>
                                <w:numId w:val="13"/>
                              </w:numPr>
                              <w:jc w:val="both"/>
                              <w:rPr>
                                <w:rFonts w:asciiTheme="majorHAnsi" w:hAnsiTheme="majorHAnsi"/>
                              </w:rPr>
                            </w:pPr>
                            <w:r w:rsidRPr="00BC4983">
                              <w:rPr>
                                <w:rFonts w:asciiTheme="majorHAnsi" w:hAnsiTheme="majorHAnsi"/>
                              </w:rPr>
                              <w:t>Discretion of applying penal charges is at MLI level (and not on selected Batches of input data)</w:t>
                            </w:r>
                          </w:p>
                          <w:p w:rsidRPr="00BC4983" w:rsidR="00B97C5C" w:rsidP="00364931" w:rsidRDefault="00B97C5C" w14:paraId="341627F3" w14:textId="77777777">
                            <w:pPr>
                              <w:pStyle w:val="ListParagraph"/>
                              <w:numPr>
                                <w:ilvl w:val="0"/>
                                <w:numId w:val="13"/>
                              </w:numPr>
                              <w:jc w:val="both"/>
                              <w:rPr>
                                <w:rFonts w:asciiTheme="majorHAnsi" w:hAnsiTheme="majorHAnsi"/>
                              </w:rPr>
                            </w:pPr>
                            <w:r>
                              <w:rPr>
                                <w:rFonts w:asciiTheme="majorHAnsi" w:hAnsiTheme="majorHAnsi"/>
                              </w:rPr>
                              <w:t xml:space="preserve">Discretion is to the extent of either applying penal charges or not applying penal charges. </w:t>
                            </w:r>
                            <w:bookmarkStart w:name="_GoBack" w:id="21"/>
                            <w:bookmarkEnd w:id="2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79" style="width:465.2pt;height:66pt;visibility:visible;mso-wrap-style:square;mso-left-percent:-10001;mso-top-percent:-10001;mso-position-horizontal:absolute;mso-position-horizontal-relative:char;mso-position-vertical:absolute;mso-position-vertical-relative:line;mso-left-percent:-10001;mso-top-percent:-10001;v-text-anchor:middle" o:spid="_x0000_s1029" fillcolor="white [3201]" strokecolor="#70ad47 [3209]" strokeweight="1pt" w14:anchorId="2427D0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">
                <v:textbox>
                  <w:txbxContent>
                    <w:p w:rsidR="00B97C5C" w:rsidP="001D72AF" w:rsidRDefault="00B97C5C" w14:paraId="1373DCC5" w14:textId="77777777">
                      <w:pPr>
                        <w:jc w:val="both"/>
                        <w:rPr>
                          <w:rFonts w:asciiTheme="majorHAnsi" w:hAnsiTheme="majorHAnsi"/>
                          <w:b/>
                        </w:rPr>
                      </w:pPr>
                      <w:r>
                        <w:rPr>
                          <w:rFonts w:asciiTheme="majorHAnsi" w:hAnsiTheme="majorHAnsi"/>
                          <w:b/>
                        </w:rPr>
                        <w:t>Important Note</w:t>
                      </w:r>
                      <w:r w:rsidRPr="00D451B1">
                        <w:rPr>
                          <w:rFonts w:asciiTheme="majorHAnsi" w:hAnsiTheme="majorHAnsi"/>
                          <w:b/>
                        </w:rPr>
                        <w:t>:</w:t>
                      </w:r>
                    </w:p>
                    <w:p w:rsidR="00B97C5C" w:rsidP="00364931" w:rsidRDefault="00B97C5C" w14:paraId="5EE937FF" w14:textId="77777777">
                      <w:pPr>
                        <w:pStyle w:val="ListParagraph"/>
                        <w:numPr>
                          <w:ilvl w:val="0"/>
                          <w:numId w:val="13"/>
                        </w:numPr>
                        <w:jc w:val="both"/>
                        <w:rPr>
                          <w:rFonts w:asciiTheme="majorHAnsi" w:hAnsiTheme="majorHAnsi"/>
                        </w:rPr>
                      </w:pPr>
                      <w:r w:rsidRPr="00BC4983">
                        <w:rPr>
                          <w:rFonts w:asciiTheme="majorHAnsi" w:hAnsiTheme="majorHAnsi"/>
                        </w:rPr>
                        <w:t>Discretion of applying penal charges is at MLI level (and not on selected Batches of input data)</w:t>
                      </w:r>
                    </w:p>
                    <w:p w:rsidRPr="00BC4983" w:rsidR="00B97C5C" w:rsidP="00364931" w:rsidRDefault="00B97C5C" w14:paraId="341627F3" w14:textId="77777777">
                      <w:pPr>
                        <w:pStyle w:val="ListParagraph"/>
                        <w:numPr>
                          <w:ilvl w:val="0"/>
                          <w:numId w:val="13"/>
                        </w:numPr>
                        <w:jc w:val="both"/>
                        <w:rPr>
                          <w:rFonts w:asciiTheme="majorHAnsi" w:hAnsiTheme="majorHAnsi"/>
                        </w:rPr>
                      </w:pPr>
                      <w:r>
                        <w:rPr>
                          <w:rFonts w:asciiTheme="majorHAnsi" w:hAnsiTheme="majorHAnsi"/>
                        </w:rPr>
                        <w:t xml:space="preserve">Discretion is to the extent of either applying penal charges or not applying penal charges. </w:t>
                      </w:r>
                    </w:p>
                  </w:txbxContent>
                </v:textbox>
                <w10:anchorlock/>
              </v:rect>
            </w:pict>
          </mc:Fallback>
        </mc:AlternateContent>
      </w:r>
      <w:r>
        <w:rPr>
          <w:rFonts w:ascii="Trebuchet MS" w:hAnsi="Trebuchet MS" w:eastAsia="Times New Roman" w:cs="Arial"/>
          <w:b/>
          <w:bCs/>
          <w:iCs/>
          <w:color w:val="7F7F7F"/>
          <w:sz w:val="28"/>
          <w:szCs w:val="28"/>
        </w:rPr>
        <w:br w:type="page"/>
      </w:r>
    </w:p>
    <w:p w:rsidRPr="0097195B" w:rsidR="00262AE4" w:rsidP="00262AE4" w:rsidRDefault="00FD3CF4" w14:paraId="381B4465" w14:textId="04CDB849">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10439429" w:id="23"/>
      <w:r>
        <w:rPr>
          <w:rFonts w:ascii="Trebuchet MS" w:hAnsi="Trebuchet MS" w:eastAsia="Times New Roman" w:cs="Arial"/>
          <w:b/>
          <w:bCs/>
          <w:iCs/>
          <w:color w:val="7F7F7F"/>
          <w:sz w:val="28"/>
          <w:szCs w:val="28"/>
        </w:rPr>
        <w:lastRenderedPageBreak/>
        <w:t xml:space="preserve">Ops </w:t>
      </w:r>
      <w:r w:rsidR="00FA05D0">
        <w:rPr>
          <w:rFonts w:ascii="Trebuchet MS" w:hAnsi="Trebuchet MS" w:eastAsia="Times New Roman" w:cs="Arial"/>
          <w:b/>
          <w:bCs/>
          <w:iCs/>
          <w:color w:val="7F7F7F"/>
          <w:sz w:val="28"/>
          <w:szCs w:val="28"/>
        </w:rPr>
        <w:t>5</w:t>
      </w:r>
      <w:r>
        <w:rPr>
          <w:rFonts w:ascii="Trebuchet MS" w:hAnsi="Trebuchet MS" w:eastAsia="Times New Roman" w:cs="Arial"/>
          <w:b/>
          <w:bCs/>
          <w:iCs/>
          <w:color w:val="7F7F7F"/>
          <w:sz w:val="28"/>
          <w:szCs w:val="28"/>
        </w:rPr>
        <w:t xml:space="preserve"> – Release Lapse</w:t>
      </w:r>
      <w:bookmarkEnd w:id="23"/>
      <w:r w:rsidRPr="0097195B" w:rsidR="00262AE4">
        <w:rPr>
          <w:rFonts w:ascii="Trebuchet MS" w:hAnsi="Trebuchet MS" w:eastAsia="Times New Roman" w:cs="Arial"/>
          <w:b/>
          <w:bCs/>
          <w:iCs/>
          <w:color w:val="7F7F7F"/>
          <w:sz w:val="28"/>
          <w:szCs w:val="28"/>
        </w:rPr>
        <w:t xml:space="preserve"> </w:t>
      </w:r>
    </w:p>
    <w:p w:rsidR="00A66635" w:rsidP="00262AE4" w:rsidRDefault="00FD3CF4" w14:paraId="7E42519F" w14:textId="26E3050B">
      <w:pPr>
        <w:jc w:val="both"/>
      </w:pPr>
      <w:r>
        <w:t xml:space="preserve">SURGE will provide NCGTC users with a provision to view </w:t>
      </w:r>
      <w:r w:rsidR="007D02B9">
        <w:t xml:space="preserve">and act on </w:t>
      </w:r>
      <w:r>
        <w:t xml:space="preserve">the lapsed CG’s. This provision </w:t>
      </w:r>
      <w:proofErr w:type="gramStart"/>
      <w:r>
        <w:t>is based</w:t>
      </w:r>
      <w:proofErr w:type="gramEnd"/>
      <w:r>
        <w:t xml:space="preserve"> on criteria</w:t>
      </w:r>
      <w:r w:rsidR="00A66635">
        <w:t xml:space="preserve"> to act on lapse cases. </w:t>
      </w:r>
    </w:p>
    <w:p w:rsidR="00FB061C" w:rsidP="00FB061C" w:rsidRDefault="00FB061C" w14:paraId="5778B78B" w14:textId="2E11F510">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430" w:id="24"/>
      <w:r>
        <w:rPr>
          <w:rFonts w:ascii="Trebuchet MS" w:hAnsi="Trebuchet MS"/>
          <w:b/>
          <w:bCs/>
          <w:color w:val="000000" w:themeColor="text1"/>
          <w:szCs w:val="22"/>
        </w:rPr>
        <w:t>View Lapsed CG’s</w:t>
      </w:r>
      <w:bookmarkEnd w:id="24"/>
    </w:p>
    <w:p w:rsidR="00B46D77" w:rsidP="00B46D77" w:rsidRDefault="00B46D77" w14:paraId="5E36F04E" w14:textId="77777777">
      <w:pPr>
        <w:jc w:val="both"/>
      </w:pPr>
      <w:r>
        <w:t xml:space="preserve">It will be essential that first NCGTC user will have to view the lapsed CG’s. </w:t>
      </w:r>
    </w:p>
    <w:p w:rsidR="00DA1880" w:rsidP="00B46D77" w:rsidRDefault="00B46D77" w14:paraId="44E98A6B" w14:textId="048560C7">
      <w:pPr>
        <w:jc w:val="both"/>
      </w:pPr>
      <w:r>
        <w:t>System will fetch those loan accounts/</w:t>
      </w:r>
      <w:proofErr w:type="gramStart"/>
      <w:r>
        <w:t>CG’s</w:t>
      </w:r>
      <w:proofErr w:type="gramEnd"/>
      <w:r>
        <w:t xml:space="preserve"> whose latest Current State is 300</w:t>
      </w:r>
      <w:r w:rsidR="003B6B78">
        <w:t>13</w:t>
      </w:r>
      <w:r>
        <w:t>.</w:t>
      </w:r>
    </w:p>
    <w:p w:rsidR="00FB061C" w:rsidP="00FB061C" w:rsidRDefault="00FB061C" w14:paraId="3C4699B7" w14:textId="004A56B5">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431" w:id="25"/>
      <w:r>
        <w:rPr>
          <w:rFonts w:ascii="Trebuchet MS" w:hAnsi="Trebuchet MS"/>
          <w:b/>
          <w:bCs/>
          <w:color w:val="000000" w:themeColor="text1"/>
          <w:szCs w:val="22"/>
        </w:rPr>
        <w:t>Release Lapsed CG’s</w:t>
      </w:r>
      <w:bookmarkEnd w:id="25"/>
    </w:p>
    <w:p w:rsidR="00FB061C" w:rsidP="002D1840" w:rsidRDefault="00FB061C" w14:paraId="41FB8980" w14:textId="1F7C3F07">
      <w:pPr>
        <w:jc w:val="both"/>
      </w:pPr>
      <w:r>
        <w:t xml:space="preserve">Release of the lapsed CG’s is an </w:t>
      </w:r>
      <w:proofErr w:type="gramStart"/>
      <w:r>
        <w:t>action which</w:t>
      </w:r>
      <w:proofErr w:type="gramEnd"/>
      <w:r>
        <w:t xml:space="preserve"> NCGTC user can execute on the search result mentioned in above section. The release option is as below:</w:t>
      </w:r>
    </w:p>
    <w:p w:rsidR="00FB061C" w:rsidP="00FB061C" w:rsidRDefault="00FB061C" w14:paraId="7C8AC0D6" w14:textId="2D57B232">
      <w:pPr>
        <w:ind w:left="1440"/>
      </w:pPr>
      <w:r>
        <w:rPr>
          <w:noProof/>
          <w:lang w:val="en-IN" w:eastAsia="en-IN"/>
        </w:rPr>
        <w:drawing>
          <wp:inline distT="0" distB="0" distL="0" distR="0" wp14:anchorId="64A44082" wp14:editId="579534FE">
            <wp:extent cx="3343275" cy="1524000"/>
            <wp:effectExtent l="38100" t="0" r="952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7B772F" w:rsidP="007B772F" w:rsidRDefault="007B772F" w14:paraId="185BFBB6" w14:textId="4660F9E7"/>
    <w:p w:rsidRPr="008F3602" w:rsidR="007B772F" w:rsidP="007B772F" w:rsidRDefault="007B772F" w14:paraId="1F2D31D4" w14:textId="3CEBD9A1">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439432" w:id="26"/>
      <w:r>
        <w:rPr>
          <w:rFonts w:ascii="Trebuchet MS" w:hAnsi="Trebuchet MS"/>
          <w:b/>
          <w:bCs/>
          <w:color w:val="000000" w:themeColor="text1"/>
          <w:szCs w:val="22"/>
        </w:rPr>
        <w:t>Persisting a Release Lapse Transaction</w:t>
      </w:r>
      <w:bookmarkEnd w:id="26"/>
    </w:p>
    <w:p w:rsidR="007B772F" w:rsidP="007B772F" w:rsidRDefault="007B772F" w14:paraId="23DD645D" w14:textId="22AFF609">
      <w:pPr>
        <w:jc w:val="both"/>
      </w:pPr>
      <w:r>
        <w:t>On Approval from NCGTC Approver, SURGE inserts a release lapse transaction with following values for all those selected CG(s):</w:t>
      </w:r>
    </w:p>
    <w:p w:rsidR="00B46D77" w:rsidP="00B46D77" w:rsidRDefault="00B46D77" w14:paraId="7C5B554F" w14:textId="77777777">
      <w:pPr>
        <w:pStyle w:val="ListParagraph"/>
        <w:numPr>
          <w:ilvl w:val="0"/>
          <w:numId w:val="4"/>
        </w:numPr>
        <w:jc w:val="both"/>
      </w:pPr>
      <w:r>
        <w:t>File Type – 0 (which indicates that this is an online transaction)</w:t>
      </w:r>
    </w:p>
    <w:p w:rsidR="00B46D77" w:rsidP="00B46D77" w:rsidRDefault="00B46D77" w14:paraId="56E4BC52" w14:textId="77777777">
      <w:pPr>
        <w:pStyle w:val="ListParagraph"/>
        <w:numPr>
          <w:ilvl w:val="0"/>
          <w:numId w:val="4"/>
        </w:numPr>
        <w:jc w:val="both"/>
      </w:pPr>
      <w:r>
        <w:t>Transaction Mode – 120004 (which indicates that this is an online Release Lapse by NCGTC user)</w:t>
      </w:r>
    </w:p>
    <w:p w:rsidR="00B46D77" w:rsidP="00B46D77" w:rsidRDefault="00B46D77" w14:paraId="2019831D" w14:textId="77777777">
      <w:pPr>
        <w:pStyle w:val="ListParagraph"/>
        <w:numPr>
          <w:ilvl w:val="0"/>
          <w:numId w:val="4"/>
        </w:numPr>
        <w:jc w:val="both"/>
      </w:pPr>
      <w:r>
        <w:t>IFSC Code – Same as the Original Master Record</w:t>
      </w:r>
    </w:p>
    <w:p w:rsidR="00B46D77" w:rsidP="00B46D77" w:rsidRDefault="00B46D77" w14:paraId="0DC7A38A" w14:textId="77777777">
      <w:pPr>
        <w:pStyle w:val="ListParagraph"/>
        <w:numPr>
          <w:ilvl w:val="0"/>
          <w:numId w:val="4"/>
        </w:numPr>
        <w:jc w:val="both"/>
      </w:pPr>
      <w:r>
        <w:t>Loan A/c No. – Same as the Original Master Record</w:t>
      </w:r>
    </w:p>
    <w:p w:rsidR="00B46D77" w:rsidP="00B46D77" w:rsidRDefault="00B46D77" w14:paraId="3ED99ADB" w14:textId="77777777">
      <w:pPr>
        <w:pStyle w:val="ListParagraph"/>
        <w:numPr>
          <w:ilvl w:val="0"/>
          <w:numId w:val="4"/>
        </w:numPr>
        <w:jc w:val="both"/>
      </w:pPr>
      <w:r>
        <w:t>Reason of Lapse Release – Reason Entered by NCGTC User on the Screen</w:t>
      </w:r>
    </w:p>
    <w:p w:rsidR="00B46D77" w:rsidP="00B46D77" w:rsidRDefault="00B46D77" w14:paraId="3D16A677" w14:textId="77777777">
      <w:pPr>
        <w:pStyle w:val="ListParagraph"/>
        <w:numPr>
          <w:ilvl w:val="0"/>
          <w:numId w:val="4"/>
        </w:numPr>
        <w:jc w:val="both"/>
      </w:pPr>
      <w:r>
        <w:t>MLI ID - Same as the Original Master Record</w:t>
      </w:r>
    </w:p>
    <w:p w:rsidR="00B46D77" w:rsidP="00B46D77" w:rsidRDefault="00B46D77" w14:paraId="28FCF414" w14:textId="77777777">
      <w:pPr>
        <w:pStyle w:val="ListParagraph"/>
        <w:numPr>
          <w:ilvl w:val="0"/>
          <w:numId w:val="4"/>
        </w:numPr>
        <w:jc w:val="both"/>
      </w:pPr>
      <w:r>
        <w:t>Schemes Id - Same as the Original Master Record</w:t>
      </w:r>
    </w:p>
    <w:p w:rsidR="00B46D77" w:rsidP="00B46D77" w:rsidRDefault="00B46D77" w14:paraId="0B2C7CBC" w14:textId="77777777">
      <w:pPr>
        <w:pStyle w:val="ListParagraph"/>
        <w:numPr>
          <w:ilvl w:val="0"/>
          <w:numId w:val="4"/>
        </w:numPr>
        <w:jc w:val="both"/>
      </w:pPr>
      <w:r>
        <w:t>IP Address – IP Address of the User</w:t>
      </w:r>
    </w:p>
    <w:p w:rsidR="00B46D77" w:rsidP="00B46D77" w:rsidRDefault="00B46D77" w14:paraId="44B9E721" w14:textId="77777777">
      <w:pPr>
        <w:pStyle w:val="ListParagraph"/>
        <w:numPr>
          <w:ilvl w:val="0"/>
          <w:numId w:val="4"/>
        </w:numPr>
        <w:jc w:val="both"/>
      </w:pPr>
      <w:r>
        <w:t>Is Active Flag – Active</w:t>
      </w:r>
    </w:p>
    <w:p w:rsidR="00B46D77" w:rsidP="00B46D77" w:rsidRDefault="00B46D77" w14:paraId="2AE4A49F" w14:textId="77777777">
      <w:pPr>
        <w:pStyle w:val="ListParagraph"/>
        <w:numPr>
          <w:ilvl w:val="0"/>
          <w:numId w:val="4"/>
        </w:numPr>
        <w:jc w:val="both"/>
      </w:pPr>
      <w:r>
        <w:t>Created By – NCGTC user id</w:t>
      </w:r>
    </w:p>
    <w:p w:rsidRPr="00B46D77" w:rsidR="00B46D77" w:rsidP="00672AEE" w:rsidRDefault="00B46D77" w14:paraId="4B3CDFB7" w14:textId="77777777">
      <w:pPr>
        <w:pStyle w:val="ListParagraph"/>
        <w:numPr>
          <w:ilvl w:val="0"/>
          <w:numId w:val="4"/>
        </w:numPr>
        <w:jc w:val="both"/>
      </w:pPr>
      <w:r>
        <w:t xml:space="preserve">Created Date – </w:t>
      </w:r>
      <w:proofErr w:type="spellStart"/>
      <w:r>
        <w:t>DateTime</w:t>
      </w:r>
      <w:proofErr w:type="spellEnd"/>
      <w:r>
        <w:t xml:space="preserve"> of Record insertion</w:t>
      </w:r>
    </w:p>
    <w:p w:rsidRPr="00B46D77" w:rsidR="00C642F6" w:rsidP="00672AEE" w:rsidRDefault="00B46D77" w14:paraId="3884B649" w14:textId="53453298">
      <w:pPr>
        <w:pStyle w:val="ListParagraph"/>
        <w:numPr>
          <w:ilvl w:val="0"/>
          <w:numId w:val="4"/>
        </w:numPr>
        <w:jc w:val="both"/>
      </w:pPr>
      <w:r>
        <w:t>Current CG Sta</w:t>
      </w:r>
      <w:r w:rsidR="003B6B78">
        <w:t>te and Previous CG State - 30038</w:t>
      </w:r>
    </w:p>
    <w:p w:rsidR="00FB061C" w:rsidRDefault="00FB061C" w14:paraId="6C44CD02" w14:textId="0B7973B1">
      <w:pPr>
        <w:rPr>
          <w:rFonts w:ascii="Trebuchet MS" w:hAnsi="Trebuchet MS" w:eastAsia="Times New Roman" w:cs="Arial"/>
          <w:b/>
          <w:bCs/>
          <w:iCs/>
          <w:color w:val="7F7F7F"/>
          <w:sz w:val="28"/>
          <w:szCs w:val="28"/>
        </w:rPr>
      </w:pPr>
    </w:p>
    <w:p w:rsidR="00D55330" w:rsidRDefault="00D55330" w14:paraId="6276BC63"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97195B" w:rsidR="00672AEE" w:rsidP="00672AEE" w:rsidRDefault="00672AEE" w14:paraId="01829C7D" w14:textId="5B5B0818">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08463320" w:id="27"/>
      <w:bookmarkStart w:name="_Toc510439433" w:id="28"/>
      <w:r>
        <w:rPr>
          <w:rFonts w:ascii="Trebuchet MS" w:hAnsi="Trebuchet MS" w:eastAsia="Times New Roman" w:cs="Arial"/>
          <w:b/>
          <w:bCs/>
          <w:iCs/>
          <w:color w:val="7F7F7F"/>
          <w:sz w:val="28"/>
          <w:szCs w:val="28"/>
        </w:rPr>
        <w:lastRenderedPageBreak/>
        <w:t>Ops 6 – Refund (Manual)</w:t>
      </w:r>
      <w:bookmarkEnd w:id="27"/>
      <w:bookmarkEnd w:id="28"/>
    </w:p>
    <w:p w:rsidR="00D97CDC" w:rsidP="00D97CDC" w:rsidRDefault="00D97CDC" w14:paraId="04C945DB" w14:textId="77777777">
      <w:pPr>
        <w:jc w:val="both"/>
      </w:pPr>
      <w:r>
        <w:t xml:space="preserve">There will be occasions in life cycle of credit </w:t>
      </w:r>
      <w:proofErr w:type="gramStart"/>
      <w:r>
        <w:t>guarantees, that</w:t>
      </w:r>
      <w:proofErr w:type="gramEnd"/>
      <w:r>
        <w:t xml:space="preserve"> NCGTC may need to refund monies to MLI. Thus a provision in SURGE to allow refunds and record it. </w:t>
      </w:r>
    </w:p>
    <w:p w:rsidR="00D97CDC" w:rsidP="00D97CDC" w:rsidRDefault="00D97CDC" w14:paraId="38898A7F" w14:textId="77777777">
      <w:pPr>
        <w:jc w:val="both"/>
      </w:pPr>
      <w:r>
        <w:t xml:space="preserve">Following provisions for refund </w:t>
      </w:r>
      <w:proofErr w:type="gramStart"/>
      <w:r>
        <w:t>has been identified and made available in SURGE</w:t>
      </w:r>
      <w:proofErr w:type="gramEnd"/>
      <w:r>
        <w:t>:</w:t>
      </w:r>
    </w:p>
    <w:p w:rsidR="00D97CDC" w:rsidP="00D97CDC" w:rsidRDefault="00D97CDC" w14:paraId="0F92FCDC" w14:textId="77777777">
      <w:pPr>
        <w:pStyle w:val="ListParagraph"/>
        <w:numPr>
          <w:ilvl w:val="0"/>
          <w:numId w:val="5"/>
        </w:numPr>
        <w:jc w:val="both"/>
      </w:pPr>
      <w:r>
        <w:t>Refund of Excess/Entire/Partial CG Fees and Refund of Claim to MLI but due to less claim settled</w:t>
      </w:r>
    </w:p>
    <w:p w:rsidR="00D97CDC" w:rsidP="00D97CDC" w:rsidRDefault="00D97CDC" w14:paraId="14FB4BC8" w14:textId="77777777">
      <w:pPr>
        <w:pStyle w:val="ListParagraph"/>
        <w:numPr>
          <w:ilvl w:val="1"/>
          <w:numId w:val="5"/>
        </w:numPr>
        <w:jc w:val="both"/>
      </w:pPr>
      <w:r>
        <w:t>System DOES NOT calculate refund related amounts and NCGTC user needs to provide this amount along with taxes (if any)</w:t>
      </w:r>
    </w:p>
    <w:p w:rsidRPr="00D04D6E" w:rsidR="00D97CDC" w:rsidP="00D97CDC" w:rsidRDefault="00D97CDC" w14:paraId="0796F28E" w14:textId="77777777">
      <w:pPr>
        <w:jc w:val="both"/>
        <w:rPr>
          <w:i/>
        </w:rPr>
      </w:pPr>
    </w:p>
    <w:p w:rsidR="00D97CDC" w:rsidP="00D97CDC" w:rsidRDefault="00D97CDC" w14:paraId="44E3DC38"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379667" w:id="29"/>
      <w:bookmarkStart w:name="_Toc510439434" w:id="30"/>
      <w:r>
        <w:rPr>
          <w:rFonts w:ascii="Trebuchet MS" w:hAnsi="Trebuchet MS"/>
          <w:b/>
          <w:bCs/>
          <w:color w:val="000000" w:themeColor="text1"/>
          <w:szCs w:val="22"/>
        </w:rPr>
        <w:t>Refund Due to Any Valid Reason</w:t>
      </w:r>
      <w:bookmarkEnd w:id="29"/>
      <w:bookmarkEnd w:id="30"/>
    </w:p>
    <w:p w:rsidR="00D97CDC" w:rsidP="00D97CDC" w:rsidRDefault="00D97CDC" w14:paraId="748437BE" w14:textId="77777777">
      <w:pPr>
        <w:jc w:val="both"/>
      </w:pPr>
      <w:r>
        <w:t>NCGTC user will first need to search the MLI and Scheme for which refund is needed and select the reason for refund – CG Fee Refund or Refund of Claim Settled.</w:t>
      </w:r>
    </w:p>
    <w:p w:rsidR="00D97CDC" w:rsidP="00D97CDC" w:rsidRDefault="00D97CDC" w14:paraId="0F5B6757" w14:textId="77777777">
      <w:pPr>
        <w:jc w:val="both"/>
      </w:pPr>
      <w:r>
        <w:t xml:space="preserve">If CG Fee Refund option </w:t>
      </w:r>
      <w:proofErr w:type="gramStart"/>
      <w:r>
        <w:t>is selected</w:t>
      </w:r>
      <w:proofErr w:type="gramEnd"/>
      <w:r>
        <w:t>, system prompts the user to select the BATCHDAN against which refund is being made.</w:t>
      </w:r>
    </w:p>
    <w:p w:rsidR="00D97CDC" w:rsidP="00D97CDC" w:rsidRDefault="00D97CDC" w14:paraId="40983D10" w14:textId="77777777">
      <w:pPr>
        <w:jc w:val="both"/>
      </w:pPr>
      <w:r>
        <w:t xml:space="preserve">If Refund of Claim Settled option </w:t>
      </w:r>
      <w:proofErr w:type="gramStart"/>
      <w:r>
        <w:t>is selected</w:t>
      </w:r>
      <w:proofErr w:type="gramEnd"/>
      <w:r>
        <w:t>, system prompts the user to select the Claim ID against which refund is being made.</w:t>
      </w:r>
    </w:p>
    <w:p w:rsidR="00D97CDC" w:rsidP="00D97CDC" w:rsidRDefault="00D97CDC" w14:paraId="2B6B5B17" w14:textId="77777777">
      <w:pPr>
        <w:jc w:val="both"/>
      </w:pPr>
      <w:r>
        <w:t xml:space="preserve"> Along with the above details, user needs to </w:t>
      </w:r>
      <w:proofErr w:type="gramStart"/>
      <w:r>
        <w:t>provides</w:t>
      </w:r>
      <w:proofErr w:type="gramEnd"/>
      <w:r>
        <w:t xml:space="preserve"> the following inputs:</w:t>
      </w:r>
    </w:p>
    <w:p w:rsidR="00D97CDC" w:rsidP="00D97CDC" w:rsidRDefault="00D97CDC" w14:paraId="509257BF" w14:textId="77777777">
      <w:pPr>
        <w:pStyle w:val="ListParagraph"/>
        <w:numPr>
          <w:ilvl w:val="0"/>
          <w:numId w:val="5"/>
        </w:numPr>
        <w:jc w:val="both"/>
      </w:pPr>
      <w:r>
        <w:t>Refund Amount</w:t>
      </w:r>
    </w:p>
    <w:p w:rsidR="00D97CDC" w:rsidP="00D97CDC" w:rsidRDefault="00D97CDC" w14:paraId="193D24CA" w14:textId="77777777">
      <w:pPr>
        <w:pStyle w:val="ListParagraph"/>
        <w:numPr>
          <w:ilvl w:val="0"/>
          <w:numId w:val="5"/>
        </w:numPr>
        <w:jc w:val="both"/>
      </w:pPr>
      <w:r>
        <w:t>Refund of Tax</w:t>
      </w:r>
    </w:p>
    <w:p w:rsidR="00D97CDC" w:rsidP="00D97CDC" w:rsidRDefault="00D97CDC" w14:paraId="59B90A29" w14:textId="77777777">
      <w:pPr>
        <w:pStyle w:val="ListParagraph"/>
        <w:numPr>
          <w:ilvl w:val="0"/>
          <w:numId w:val="5"/>
        </w:numPr>
        <w:jc w:val="both"/>
      </w:pPr>
      <w:r>
        <w:t>Remarks for Refund</w:t>
      </w:r>
    </w:p>
    <w:p w:rsidR="00D97CDC" w:rsidP="00D97CDC" w:rsidRDefault="00D97CDC" w14:paraId="2AC7AA40" w14:textId="77777777">
      <w:pPr>
        <w:jc w:val="both"/>
      </w:pPr>
      <w:r>
        <w:t>Here in this option:</w:t>
      </w:r>
    </w:p>
    <w:p w:rsidR="00D97CDC" w:rsidP="00D97CDC" w:rsidRDefault="00D97CDC" w14:paraId="48DB2D8B" w14:textId="77777777">
      <w:pPr>
        <w:pStyle w:val="ListParagraph"/>
        <w:numPr>
          <w:ilvl w:val="0"/>
          <w:numId w:val="26"/>
        </w:numPr>
        <w:jc w:val="both"/>
      </w:pPr>
      <w:r>
        <w:t>NCGTC user needs to provide the amount for Refund. This value provided needs to be:</w:t>
      </w:r>
    </w:p>
    <w:p w:rsidR="00D97CDC" w:rsidP="00D97CDC" w:rsidRDefault="00D97CDC" w14:paraId="1B6F149A" w14:textId="77777777">
      <w:pPr>
        <w:pStyle w:val="ListParagraph"/>
        <w:numPr>
          <w:ilvl w:val="1"/>
          <w:numId w:val="26"/>
        </w:numPr>
        <w:jc w:val="both"/>
      </w:pPr>
      <w:r>
        <w:t>Positive</w:t>
      </w:r>
    </w:p>
    <w:p w:rsidR="00D97CDC" w:rsidP="00D97CDC" w:rsidRDefault="00D97CDC" w14:paraId="0F760907" w14:textId="77777777">
      <w:pPr>
        <w:pStyle w:val="ListParagraph"/>
        <w:numPr>
          <w:ilvl w:val="1"/>
          <w:numId w:val="26"/>
        </w:numPr>
        <w:jc w:val="both"/>
      </w:pPr>
      <w:r>
        <w:t>Greater Than Zeroes</w:t>
      </w:r>
    </w:p>
    <w:p w:rsidR="00D97CDC" w:rsidP="00D97CDC" w:rsidRDefault="00D97CDC" w14:paraId="3E45040C" w14:textId="77777777">
      <w:pPr>
        <w:pStyle w:val="ListParagraph"/>
        <w:numPr>
          <w:ilvl w:val="0"/>
          <w:numId w:val="26"/>
        </w:numPr>
        <w:jc w:val="both"/>
      </w:pPr>
      <w:r>
        <w:t xml:space="preserve">If the </w:t>
      </w:r>
      <w:proofErr w:type="gramStart"/>
      <w:r>
        <w:t>option ‘To Refund Tax’ has been selected by the user, then, NCGTC users</w:t>
      </w:r>
      <w:proofErr w:type="gramEnd"/>
      <w:r>
        <w:t xml:space="preserve"> has to provide IGST/CGST/SGST values. The value provided needs to be:</w:t>
      </w:r>
    </w:p>
    <w:p w:rsidR="00D97CDC" w:rsidP="00D97CDC" w:rsidRDefault="00D97CDC" w14:paraId="78B9042B" w14:textId="77777777">
      <w:pPr>
        <w:pStyle w:val="ListParagraph"/>
        <w:numPr>
          <w:ilvl w:val="1"/>
          <w:numId w:val="26"/>
        </w:numPr>
        <w:jc w:val="both"/>
      </w:pPr>
      <w:r>
        <w:t>Positive</w:t>
      </w:r>
    </w:p>
    <w:p w:rsidR="00D97CDC" w:rsidP="00D97CDC" w:rsidRDefault="00D97CDC" w14:paraId="6CE1CE38" w14:textId="77777777">
      <w:pPr>
        <w:pStyle w:val="ListParagraph"/>
        <w:numPr>
          <w:ilvl w:val="1"/>
          <w:numId w:val="26"/>
        </w:numPr>
        <w:jc w:val="both"/>
      </w:pPr>
      <w:r>
        <w:t>Greater Than Zeroes</w:t>
      </w:r>
    </w:p>
    <w:p w:rsidRPr="005D2D58" w:rsidR="00D97CDC" w:rsidP="00D97CDC" w:rsidRDefault="00D97CDC" w14:paraId="2DB12A10" w14:textId="77777777">
      <w:pPr>
        <w:jc w:val="both"/>
      </w:pPr>
    </w:p>
    <w:p w:rsidRPr="008F3602" w:rsidR="00D97CDC" w:rsidP="00D97CDC" w:rsidRDefault="00D97CDC" w14:paraId="00A77B10" w14:textId="77777777">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379668" w:id="31"/>
      <w:bookmarkStart w:name="_Toc510439435" w:id="32"/>
      <w:r>
        <w:rPr>
          <w:rFonts w:ascii="Trebuchet MS" w:hAnsi="Trebuchet MS"/>
          <w:b/>
          <w:bCs/>
          <w:color w:val="000000" w:themeColor="text1"/>
          <w:szCs w:val="22"/>
        </w:rPr>
        <w:t>Persisting Refund Transaction</w:t>
      </w:r>
      <w:bookmarkEnd w:id="31"/>
      <w:bookmarkEnd w:id="32"/>
    </w:p>
    <w:p w:rsidR="00D97CDC" w:rsidP="00D97CDC" w:rsidRDefault="00D97CDC" w14:paraId="3428C0B9" w14:textId="77777777">
      <w:pPr>
        <w:jc w:val="both"/>
      </w:pPr>
      <w:r>
        <w:t xml:space="preserve">On Approval from NCGTC Approver, system makes the transaction available to accounts department for making payment. Once payment is done by NCGTC Accountant and reconciled by NCGTC Main Accountant, system will persist it </w:t>
      </w:r>
      <w:proofErr w:type="gramStart"/>
      <w:r>
        <w:t>in:</w:t>
      </w:r>
      <w:proofErr w:type="gramEnd"/>
      <w:r>
        <w:t xml:space="preserve"> Refund Table</w:t>
      </w:r>
    </w:p>
    <w:p w:rsidRPr="006F1B60" w:rsidR="00672AEE" w:rsidP="00D97CDC" w:rsidRDefault="00D97CDC" w14:paraId="2D7C6C28" w14:textId="1A763D9F">
      <w:pPr>
        <w:jc w:val="both"/>
      </w:pPr>
      <w:r>
        <w:t>Note: Refer the BRD – Payment Mechanism for further reference for payment mechanism.</w:t>
      </w:r>
    </w:p>
    <w:p w:rsidR="00672AEE" w:rsidP="00672AEE" w:rsidRDefault="00672AEE" w14:paraId="194E126D" w14:textId="77777777">
      <w:pPr>
        <w:rPr>
          <w:rFonts w:ascii="Trebuchet MS" w:hAnsi="Trebuchet MS" w:eastAsia="Times New Roman" w:cs="Arial"/>
          <w:b/>
          <w:bCs/>
          <w:iCs/>
          <w:color w:val="7F7F7F"/>
          <w:sz w:val="28"/>
          <w:szCs w:val="28"/>
        </w:rPr>
      </w:pPr>
      <w:r>
        <w:rPr>
          <w:rFonts w:ascii="Trebuchet MS" w:hAnsi="Trebuchet MS" w:eastAsia="Times New Roman" w:cs="Arial"/>
          <w:b/>
          <w:bCs/>
          <w:iCs/>
          <w:color w:val="7F7F7F"/>
          <w:sz w:val="28"/>
          <w:szCs w:val="28"/>
        </w:rPr>
        <w:br w:type="page"/>
      </w:r>
    </w:p>
    <w:p w:rsidRPr="0097195B" w:rsidR="00672AEE" w:rsidP="00672AEE" w:rsidRDefault="00672AEE" w14:paraId="6325958B" w14:textId="1EC7E4E8">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508463323" w:id="33"/>
      <w:bookmarkStart w:name="_Toc510439436" w:id="34"/>
      <w:r>
        <w:rPr>
          <w:rFonts w:ascii="Trebuchet MS" w:hAnsi="Trebuchet MS" w:eastAsia="Times New Roman" w:cs="Arial"/>
          <w:b/>
          <w:bCs/>
          <w:iCs/>
          <w:color w:val="7F7F7F"/>
          <w:sz w:val="28"/>
          <w:szCs w:val="28"/>
        </w:rPr>
        <w:lastRenderedPageBreak/>
        <w:t xml:space="preserve">Ops </w:t>
      </w:r>
      <w:r w:rsidR="00327314">
        <w:rPr>
          <w:rFonts w:ascii="Trebuchet MS" w:hAnsi="Trebuchet MS" w:eastAsia="Times New Roman" w:cs="Arial"/>
          <w:b/>
          <w:bCs/>
          <w:iCs/>
          <w:color w:val="7F7F7F"/>
          <w:sz w:val="28"/>
          <w:szCs w:val="28"/>
        </w:rPr>
        <w:t>7</w:t>
      </w:r>
      <w:r>
        <w:rPr>
          <w:rFonts w:ascii="Trebuchet MS" w:hAnsi="Trebuchet MS" w:eastAsia="Times New Roman" w:cs="Arial"/>
          <w:b/>
          <w:bCs/>
          <w:iCs/>
          <w:color w:val="7F7F7F"/>
          <w:sz w:val="28"/>
          <w:szCs w:val="28"/>
        </w:rPr>
        <w:t xml:space="preserve"> – Recovery (Manual)</w:t>
      </w:r>
      <w:bookmarkEnd w:id="33"/>
      <w:bookmarkEnd w:id="34"/>
      <w:r>
        <w:rPr>
          <w:rFonts w:ascii="Trebuchet MS" w:hAnsi="Trebuchet MS" w:eastAsia="Times New Roman" w:cs="Arial"/>
          <w:b/>
          <w:bCs/>
          <w:iCs/>
          <w:color w:val="7F7F7F"/>
          <w:sz w:val="28"/>
          <w:szCs w:val="28"/>
        </w:rPr>
        <w:t xml:space="preserve"> </w:t>
      </w:r>
    </w:p>
    <w:p w:rsidR="00D97CDC" w:rsidP="00D97CDC" w:rsidRDefault="00D97CDC" w14:paraId="71028753" w14:textId="77777777">
      <w:pPr>
        <w:jc w:val="both"/>
      </w:pPr>
      <w:r>
        <w:t xml:space="preserve">There will be occasions in life cycle of credit guarantees, when NCGTC expects add-on payments from MLI. </w:t>
      </w:r>
      <w:proofErr w:type="gramStart"/>
      <w:r>
        <w:t>Thus</w:t>
      </w:r>
      <w:proofErr w:type="gramEnd"/>
      <w:r>
        <w:t xml:space="preserve"> a provision in SURGE to allow recover any payments arise due to any situation. </w:t>
      </w:r>
    </w:p>
    <w:p w:rsidR="00D97CDC" w:rsidP="00D97CDC" w:rsidRDefault="00D97CDC" w14:paraId="090E6840" w14:textId="77777777">
      <w:pPr>
        <w:jc w:val="both"/>
      </w:pPr>
      <w:r>
        <w:t xml:space="preserve">Following provisions for recovery of fund </w:t>
      </w:r>
      <w:proofErr w:type="gramStart"/>
      <w:r>
        <w:t>has been identified and made available in SURGE</w:t>
      </w:r>
      <w:proofErr w:type="gramEnd"/>
      <w:r>
        <w:t>:</w:t>
      </w:r>
    </w:p>
    <w:p w:rsidR="00D97CDC" w:rsidP="00D97CDC" w:rsidRDefault="00D97CDC" w14:paraId="08C224B6" w14:textId="77777777">
      <w:pPr>
        <w:pStyle w:val="ListParagraph"/>
        <w:numPr>
          <w:ilvl w:val="0"/>
          <w:numId w:val="5"/>
        </w:numPr>
        <w:jc w:val="both"/>
      </w:pPr>
      <w:r>
        <w:t>Recovery of Additional CG Fees</w:t>
      </w:r>
    </w:p>
    <w:p w:rsidR="00D97CDC" w:rsidP="00D97CDC" w:rsidRDefault="00D97CDC" w14:paraId="1B071C35" w14:textId="77777777">
      <w:pPr>
        <w:pStyle w:val="ListParagraph"/>
        <w:numPr>
          <w:ilvl w:val="0"/>
          <w:numId w:val="5"/>
        </w:numPr>
        <w:jc w:val="both"/>
      </w:pPr>
      <w:r>
        <w:t xml:space="preserve">System DOES NOT calculate recovery related amounts and NCGTC user needs to provide this amount along with taxes (if any) </w:t>
      </w:r>
    </w:p>
    <w:p w:rsidR="00D97CDC" w:rsidP="00D97CDC" w:rsidRDefault="00D97CDC" w14:paraId="7AD1D8AB" w14:textId="77777777">
      <w:pPr>
        <w:pStyle w:val="ListParagraph"/>
        <w:jc w:val="both"/>
      </w:pPr>
    </w:p>
    <w:p w:rsidR="00D97CDC" w:rsidP="00D97CDC" w:rsidRDefault="00D97CDC" w14:paraId="5F7219E5" w14:textId="77777777">
      <w:pPr>
        <w:pStyle w:val="Heading3"/>
        <w:keepLines w:val="0"/>
        <w:numPr>
          <w:ilvl w:val="2"/>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379670" w:id="35"/>
      <w:bookmarkStart w:name="_Toc510439437" w:id="36"/>
      <w:r>
        <w:rPr>
          <w:rFonts w:ascii="Trebuchet MS" w:hAnsi="Trebuchet MS"/>
          <w:b/>
          <w:bCs/>
          <w:color w:val="000000" w:themeColor="text1"/>
          <w:szCs w:val="22"/>
        </w:rPr>
        <w:t>Recovering Payment</w:t>
      </w:r>
      <w:bookmarkEnd w:id="35"/>
      <w:bookmarkEnd w:id="36"/>
    </w:p>
    <w:p w:rsidR="00D97CDC" w:rsidP="00D97CDC" w:rsidRDefault="00D97CDC" w14:paraId="3758571C" w14:textId="77777777">
      <w:pPr>
        <w:jc w:val="both"/>
      </w:pPr>
      <w:r>
        <w:t xml:space="preserve">NCGTC user will first need to search the MLI and Scheme for which recovery </w:t>
      </w:r>
      <w:proofErr w:type="gramStart"/>
      <w:r>
        <w:t>is needed</w:t>
      </w:r>
      <w:proofErr w:type="gramEnd"/>
      <w:r>
        <w:t xml:space="preserve"> and select the reason for recovery – Recovery of Additional CG Fee.</w:t>
      </w:r>
    </w:p>
    <w:p w:rsidR="00D97CDC" w:rsidP="00D97CDC" w:rsidRDefault="00D97CDC" w14:paraId="53129CBF" w14:textId="77777777">
      <w:pPr>
        <w:jc w:val="both"/>
      </w:pPr>
      <w:r>
        <w:t xml:space="preserve">If CG Fee Recovery option </w:t>
      </w:r>
      <w:proofErr w:type="gramStart"/>
      <w:r>
        <w:t>is selected</w:t>
      </w:r>
      <w:proofErr w:type="gramEnd"/>
      <w:r>
        <w:t>, system will generate Recovery Id against which recovery is needed.</w:t>
      </w:r>
    </w:p>
    <w:p w:rsidR="00D97CDC" w:rsidP="00D97CDC" w:rsidRDefault="00D97CDC" w14:paraId="0C14217C" w14:textId="77777777">
      <w:pPr>
        <w:jc w:val="both"/>
      </w:pPr>
      <w:r>
        <w:t xml:space="preserve">Along with the above details, user needs to </w:t>
      </w:r>
      <w:proofErr w:type="gramStart"/>
      <w:r>
        <w:t>provides</w:t>
      </w:r>
      <w:proofErr w:type="gramEnd"/>
      <w:r>
        <w:t xml:space="preserve"> the following inputs:</w:t>
      </w:r>
    </w:p>
    <w:p w:rsidR="00D97CDC" w:rsidP="00D97CDC" w:rsidRDefault="00D97CDC" w14:paraId="7B553A35" w14:textId="77777777">
      <w:pPr>
        <w:pStyle w:val="ListParagraph"/>
        <w:numPr>
          <w:ilvl w:val="0"/>
          <w:numId w:val="5"/>
        </w:numPr>
        <w:jc w:val="both"/>
      </w:pPr>
      <w:r>
        <w:t>Recovery Amount</w:t>
      </w:r>
    </w:p>
    <w:p w:rsidR="00D97CDC" w:rsidP="00D97CDC" w:rsidRDefault="00D97CDC" w14:paraId="0FA6EAE2" w14:textId="77777777">
      <w:pPr>
        <w:pStyle w:val="ListParagraph"/>
        <w:numPr>
          <w:ilvl w:val="0"/>
          <w:numId w:val="5"/>
        </w:numPr>
        <w:jc w:val="both"/>
      </w:pPr>
      <w:r>
        <w:t>Recovery of Tax</w:t>
      </w:r>
    </w:p>
    <w:p w:rsidR="00D97CDC" w:rsidP="00D97CDC" w:rsidRDefault="00D97CDC" w14:paraId="118D9BAC" w14:textId="77777777">
      <w:pPr>
        <w:pStyle w:val="ListParagraph"/>
        <w:numPr>
          <w:ilvl w:val="0"/>
          <w:numId w:val="5"/>
        </w:numPr>
        <w:jc w:val="both"/>
      </w:pPr>
      <w:r>
        <w:t xml:space="preserve">Remarks for Recovery </w:t>
      </w:r>
    </w:p>
    <w:p w:rsidR="00D97CDC" w:rsidP="00D97CDC" w:rsidRDefault="00D97CDC" w14:paraId="0099D879" w14:textId="77777777">
      <w:pPr>
        <w:jc w:val="both"/>
      </w:pPr>
      <w:r>
        <w:t>Here in this option:</w:t>
      </w:r>
    </w:p>
    <w:p w:rsidR="00D97CDC" w:rsidP="00D97CDC" w:rsidRDefault="00D97CDC" w14:paraId="29125C45" w14:textId="77777777">
      <w:pPr>
        <w:pStyle w:val="ListParagraph"/>
        <w:numPr>
          <w:ilvl w:val="0"/>
          <w:numId w:val="29"/>
        </w:numPr>
        <w:jc w:val="both"/>
      </w:pPr>
      <w:r>
        <w:t>NCGTC user needs to provide the amount for Recovery. This value provided needs to be:</w:t>
      </w:r>
    </w:p>
    <w:p w:rsidR="00D97CDC" w:rsidP="00D97CDC" w:rsidRDefault="00D97CDC" w14:paraId="406A9364" w14:textId="77777777">
      <w:pPr>
        <w:pStyle w:val="ListParagraph"/>
        <w:numPr>
          <w:ilvl w:val="1"/>
          <w:numId w:val="29"/>
        </w:numPr>
        <w:jc w:val="both"/>
      </w:pPr>
      <w:r>
        <w:t>Positive</w:t>
      </w:r>
    </w:p>
    <w:p w:rsidR="00D97CDC" w:rsidP="00D97CDC" w:rsidRDefault="00D97CDC" w14:paraId="53A53DE1" w14:textId="77777777">
      <w:pPr>
        <w:pStyle w:val="ListParagraph"/>
        <w:numPr>
          <w:ilvl w:val="1"/>
          <w:numId w:val="29"/>
        </w:numPr>
        <w:jc w:val="both"/>
      </w:pPr>
      <w:r>
        <w:t>Greater Than Zeroes</w:t>
      </w:r>
    </w:p>
    <w:p w:rsidR="00D97CDC" w:rsidP="00D97CDC" w:rsidRDefault="00D97CDC" w14:paraId="0543BB1B" w14:textId="77777777">
      <w:pPr>
        <w:pStyle w:val="ListParagraph"/>
        <w:numPr>
          <w:ilvl w:val="0"/>
          <w:numId w:val="29"/>
        </w:numPr>
        <w:jc w:val="both"/>
      </w:pPr>
      <w:r>
        <w:t xml:space="preserve">If the </w:t>
      </w:r>
      <w:proofErr w:type="gramStart"/>
      <w:r>
        <w:t>option ‘To Recover Tax’ has been selected by the user, then, NCGTC users</w:t>
      </w:r>
      <w:proofErr w:type="gramEnd"/>
      <w:r>
        <w:t xml:space="preserve"> has to provide IGST/CGST/SGST values. The value provided needs to be:</w:t>
      </w:r>
    </w:p>
    <w:p w:rsidR="00D97CDC" w:rsidP="00D97CDC" w:rsidRDefault="00D97CDC" w14:paraId="126DB089" w14:textId="77777777">
      <w:pPr>
        <w:pStyle w:val="ListParagraph"/>
        <w:numPr>
          <w:ilvl w:val="1"/>
          <w:numId w:val="29"/>
        </w:numPr>
        <w:jc w:val="both"/>
      </w:pPr>
      <w:r>
        <w:t>Positive</w:t>
      </w:r>
    </w:p>
    <w:p w:rsidR="00D97CDC" w:rsidP="00D97CDC" w:rsidRDefault="00D97CDC" w14:paraId="151A3451" w14:textId="77777777">
      <w:pPr>
        <w:pStyle w:val="ListParagraph"/>
        <w:numPr>
          <w:ilvl w:val="1"/>
          <w:numId w:val="29"/>
        </w:numPr>
        <w:jc w:val="both"/>
      </w:pPr>
      <w:r>
        <w:t>Greater Than Zeroes</w:t>
      </w:r>
    </w:p>
    <w:p w:rsidRPr="005D2D58" w:rsidR="00D97CDC" w:rsidP="00D97CDC" w:rsidRDefault="00D97CDC" w14:paraId="2955B1E9" w14:textId="77777777">
      <w:pPr>
        <w:jc w:val="both"/>
      </w:pPr>
    </w:p>
    <w:p w:rsidRPr="008F3602" w:rsidR="00D97CDC" w:rsidP="00D97CDC" w:rsidRDefault="00D97CDC" w14:paraId="5797111C" w14:textId="77777777">
      <w:pPr>
        <w:pStyle w:val="Heading3"/>
        <w:keepLines w:val="0"/>
        <w:numPr>
          <w:ilvl w:val="3"/>
          <w:numId w:val="1"/>
        </w:numPr>
        <w:pBdr>
          <w:bottom w:val="single" w:color="auto" w:sz="4" w:space="1"/>
        </w:pBdr>
        <w:tabs>
          <w:tab w:val="left" w:pos="0"/>
          <w:tab w:val="left" w:pos="720"/>
        </w:tabs>
        <w:spacing w:before="60" w:after="60" w:line="276" w:lineRule="auto"/>
        <w:rPr>
          <w:rFonts w:ascii="Trebuchet MS" w:hAnsi="Trebuchet MS"/>
          <w:b/>
          <w:bCs/>
          <w:color w:val="000000" w:themeColor="text1"/>
          <w:szCs w:val="22"/>
        </w:rPr>
      </w:pPr>
      <w:bookmarkStart w:name="_Toc510379671" w:id="37"/>
      <w:bookmarkStart w:name="_Toc510439438" w:id="38"/>
      <w:r>
        <w:rPr>
          <w:rFonts w:ascii="Trebuchet MS" w:hAnsi="Trebuchet MS"/>
          <w:b/>
          <w:bCs/>
          <w:color w:val="000000" w:themeColor="text1"/>
          <w:szCs w:val="22"/>
        </w:rPr>
        <w:t>Persisting Recovery Payment Transaction</w:t>
      </w:r>
      <w:bookmarkEnd w:id="37"/>
      <w:bookmarkEnd w:id="38"/>
    </w:p>
    <w:p w:rsidR="00D97CDC" w:rsidP="00D97CDC" w:rsidRDefault="00D97CDC" w14:paraId="5978345D" w14:textId="77777777">
      <w:pPr>
        <w:jc w:val="both"/>
      </w:pPr>
      <w:r>
        <w:t xml:space="preserve">On Approval from NCGTC Approver, system makes the transaction available to MLI for making payment. Once payment is done by NCGTC Accountant and reconciled by NCGTC Main Accountant, system will persist it </w:t>
      </w:r>
      <w:proofErr w:type="gramStart"/>
      <w:r>
        <w:t>in:</w:t>
      </w:r>
      <w:proofErr w:type="gramEnd"/>
      <w:r>
        <w:t xml:space="preserve"> Recovery Table</w:t>
      </w:r>
    </w:p>
    <w:p w:rsidR="00672AEE" w:rsidP="00D97CDC" w:rsidRDefault="00D97CDC" w14:paraId="3B214BC6" w14:textId="737DC1C7">
      <w:pPr>
        <w:jc w:val="both"/>
      </w:pPr>
      <w:r>
        <w:t>Note: Refer the BRD – Payment Mechanism for further reference for payment mechanism.</w:t>
      </w:r>
    </w:p>
    <w:p w:rsidR="00CE3568" w:rsidP="00672AEE" w:rsidRDefault="00CE3568" w14:paraId="27C4B248" w14:textId="77777777"/>
    <w:p w:rsidR="00262AE4" w:rsidRDefault="00262AE4" w14:paraId="295A5AD1" w14:textId="77777777">
      <w:pPr>
        <w:rPr>
          <w:rFonts w:ascii="Trebuchet MS" w:hAnsi="Trebuchet MS" w:eastAsia="Times New Roman" w:cs="Arial"/>
          <w:b/>
          <w:bCs/>
          <w:iCs/>
          <w:color w:val="7F7F7F"/>
          <w:sz w:val="28"/>
          <w:szCs w:val="28"/>
        </w:rPr>
      </w:pPr>
    </w:p>
    <w:p w:rsidR="00E05F8F" w:rsidRDefault="00E05F8F" w14:paraId="7BBADBDF" w14:textId="3D7AC0D1">
      <w:pPr>
        <w:rPr>
          <w:rFonts w:ascii="Trebuchet MS" w:hAnsi="Trebuchet MS" w:eastAsia="Times New Roman" w:cs="Arial"/>
          <w:b/>
          <w:bCs/>
          <w:iCs/>
          <w:color w:val="7F7F7F"/>
          <w:sz w:val="28"/>
          <w:szCs w:val="28"/>
        </w:rPr>
      </w:pPr>
    </w:p>
    <w:p w:rsidR="00FF298F" w:rsidP="00FF298F" w:rsidRDefault="00FF298F" w14:paraId="4CB5190D" w14:textId="77777777">
      <w:pPr>
        <w:pStyle w:val="Heading2"/>
        <w:numPr>
          <w:ilvl w:val="1"/>
          <w:numId w:val="1"/>
        </w:numPr>
        <w:spacing w:before="60" w:after="60" w:line="276" w:lineRule="auto"/>
        <w:jc w:val="both"/>
        <w:rPr>
          <w:rFonts w:ascii="Trebuchet MS" w:hAnsi="Trebuchet MS" w:eastAsia="Times New Roman" w:cs="Arial"/>
          <w:b/>
          <w:bCs/>
          <w:iCs/>
          <w:color w:val="7F7F7F"/>
          <w:sz w:val="28"/>
          <w:szCs w:val="28"/>
        </w:rPr>
      </w:pPr>
      <w:bookmarkStart w:name="_Toc484120504" w:id="39"/>
      <w:bookmarkStart w:name="_Toc510439439" w:id="40"/>
      <w:r>
        <w:rPr>
          <w:rFonts w:ascii="Trebuchet MS" w:hAnsi="Trebuchet MS" w:eastAsia="Times New Roman" w:cs="Arial"/>
          <w:b/>
          <w:bCs/>
          <w:iCs/>
          <w:color w:val="7F7F7F"/>
          <w:sz w:val="28"/>
          <w:szCs w:val="28"/>
        </w:rPr>
        <w:lastRenderedPageBreak/>
        <w:t>Points Pending for Further Clarification</w:t>
      </w:r>
      <w:bookmarkEnd w:id="39"/>
      <w:bookmarkEnd w:id="40"/>
    </w:p>
    <w:p w:rsidR="00FF298F" w:rsidP="00FF298F" w:rsidRDefault="00FF298F" w14:paraId="5A8EE4B5" w14:textId="77777777">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FF298F" w:rsidTr="00672AEE" w14:paraId="1C1EBAC3" w14:textId="77777777">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rsidR="00FF298F" w:rsidP="00672AEE" w:rsidRDefault="00FF298F" w14:paraId="36E8DD8E" w14:textId="77777777">
            <w:pPr>
              <w:jc w:val="both"/>
            </w:pPr>
            <w:r>
              <w:t>S. No.</w:t>
            </w:r>
          </w:p>
        </w:tc>
        <w:tc>
          <w:tcPr>
            <w:tcW w:w="5580" w:type="dxa"/>
          </w:tcPr>
          <w:p w:rsidR="00FF298F" w:rsidP="00672AEE" w:rsidRDefault="00FF298F" w14:paraId="1E885659" w14:textId="77777777">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rsidR="00FF298F" w:rsidP="00672AEE" w:rsidRDefault="00FF298F" w14:paraId="6F654BED" w14:textId="77777777">
            <w:pPr>
              <w:jc w:val="both"/>
              <w:cnfStyle w:val="100000000000" w:firstRow="1" w:lastRow="0" w:firstColumn="0" w:lastColumn="0" w:oddVBand="0" w:evenVBand="0" w:oddHBand="0" w:evenHBand="0" w:firstRowFirstColumn="0" w:firstRowLastColumn="0" w:lastRowFirstColumn="0" w:lastRowLastColumn="0"/>
            </w:pPr>
            <w:r>
              <w:t>Contemplations</w:t>
            </w:r>
          </w:p>
        </w:tc>
      </w:tr>
      <w:tr w:rsidR="00FF298F" w:rsidTr="00672AEE" w14:paraId="4DD223B3" w14:textId="77777777">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rsidR="00FF298F" w:rsidP="00672AEE" w:rsidRDefault="00FF298F" w14:paraId="61EF8176" w14:textId="77777777">
            <w:pPr>
              <w:jc w:val="both"/>
            </w:pPr>
            <w:r>
              <w:t>-</w:t>
            </w:r>
          </w:p>
        </w:tc>
        <w:tc>
          <w:tcPr>
            <w:tcW w:w="5580" w:type="dxa"/>
          </w:tcPr>
          <w:p w:rsidR="00FF298F" w:rsidP="00672AEE" w:rsidRDefault="00FF298F" w14:paraId="3C4675AB" w14:textId="77777777">
            <w:pPr>
              <w:jc w:val="both"/>
              <w:cnfStyle w:val="000000100000" w:firstRow="0" w:lastRow="0" w:firstColumn="0" w:lastColumn="0" w:oddVBand="0" w:evenVBand="0" w:oddHBand="1" w:evenHBand="0" w:firstRowFirstColumn="0" w:firstRowLastColumn="0" w:lastRowFirstColumn="0" w:lastRowLastColumn="0"/>
            </w:pPr>
            <w:r>
              <w:t>-</w:t>
            </w:r>
          </w:p>
        </w:tc>
        <w:tc>
          <w:tcPr>
            <w:tcW w:w="3425" w:type="dxa"/>
          </w:tcPr>
          <w:p w:rsidR="00FF298F" w:rsidP="00672AEE" w:rsidRDefault="00FF298F" w14:paraId="761CE6E0" w14:textId="77777777">
            <w:pPr>
              <w:jc w:val="both"/>
              <w:cnfStyle w:val="000000100000" w:firstRow="0" w:lastRow="0" w:firstColumn="0" w:lastColumn="0" w:oddVBand="0" w:evenVBand="0" w:oddHBand="1" w:evenHBand="0" w:firstRowFirstColumn="0" w:firstRowLastColumn="0" w:lastRowFirstColumn="0" w:lastRowLastColumn="0"/>
            </w:pPr>
            <w:r>
              <w:t>-</w:t>
            </w:r>
          </w:p>
        </w:tc>
      </w:tr>
    </w:tbl>
    <w:p w:rsidR="00FF298F" w:rsidP="00FF298F" w:rsidRDefault="00FF298F" w14:paraId="11B05B7A" w14:textId="77777777"/>
    <w:p w:rsidR="00561F16" w:rsidP="00FF298F" w:rsidRDefault="00FF298F" w14:paraId="17709221" w14:textId="35B21BCE">
      <w:pPr>
        <w:pStyle w:val="NoSpacing"/>
        <w:rPr>
          <w:color w:val="A6A6A6" w:themeColor="background1" w:themeShade="A6"/>
          <w:sz w:val="20"/>
        </w:rPr>
      </w:pPr>
      <w:r>
        <w:t>On receipt of further clarification from NCGTC team, the current document will undergo revision.</w:t>
      </w:r>
    </w:p>
    <w:p w:rsidR="00D16D32" w:rsidP="005D1B4D" w:rsidRDefault="00D16D32" w14:paraId="3FCA490F" w14:textId="16B57FAA">
      <w:pPr>
        <w:pStyle w:val="NoSpacing"/>
        <w:rPr>
          <w:color w:val="A6A6A6" w:themeColor="background1" w:themeShade="A6"/>
          <w:sz w:val="20"/>
        </w:rPr>
      </w:pPr>
    </w:p>
    <w:p w:rsidR="00D16D32" w:rsidP="005D1B4D" w:rsidRDefault="00D16D32" w14:paraId="4BEF53AE" w14:textId="77777777">
      <w:pPr>
        <w:pStyle w:val="NoSpacing"/>
        <w:rPr>
          <w:color w:val="A6A6A6" w:themeColor="background1" w:themeShade="A6"/>
          <w:sz w:val="20"/>
        </w:rPr>
      </w:pPr>
    </w:p>
    <w:p w:rsidR="00561F16" w:rsidP="005D1B4D" w:rsidRDefault="00561F16" w14:paraId="54A2A918" w14:textId="77777777">
      <w:pPr>
        <w:pStyle w:val="NoSpacing"/>
        <w:rPr>
          <w:color w:val="A6A6A6" w:themeColor="background1" w:themeShade="A6"/>
          <w:sz w:val="20"/>
        </w:rPr>
      </w:pPr>
    </w:p>
    <w:p w:rsidR="00561F16" w:rsidP="005D1B4D" w:rsidRDefault="00561F16" w14:paraId="7F3DE4E4" w14:textId="77777777">
      <w:pPr>
        <w:pStyle w:val="NoSpacing"/>
        <w:rPr>
          <w:color w:val="A6A6A6" w:themeColor="background1" w:themeShade="A6"/>
          <w:sz w:val="20"/>
        </w:rPr>
      </w:pPr>
    </w:p>
    <w:p w:rsidR="00561F16" w:rsidP="005D1B4D" w:rsidRDefault="00561F16" w14:paraId="0483039B" w14:textId="77777777">
      <w:pPr>
        <w:pStyle w:val="NoSpacing"/>
        <w:rPr>
          <w:color w:val="A6A6A6" w:themeColor="background1" w:themeShade="A6"/>
          <w:sz w:val="20"/>
        </w:rPr>
      </w:pPr>
    </w:p>
    <w:p w:rsidR="00561F16" w:rsidP="005D1B4D" w:rsidRDefault="00561F16" w14:paraId="312DFFB1" w14:textId="77777777">
      <w:pPr>
        <w:pStyle w:val="NoSpacing"/>
        <w:rPr>
          <w:color w:val="A6A6A6" w:themeColor="background1" w:themeShade="A6"/>
          <w:sz w:val="20"/>
        </w:rPr>
      </w:pPr>
    </w:p>
    <w:p w:rsidR="00561F16" w:rsidP="005D1B4D" w:rsidRDefault="00561F16" w14:paraId="4CB6ED7C" w14:textId="77777777">
      <w:pPr>
        <w:pStyle w:val="NoSpacing"/>
        <w:rPr>
          <w:color w:val="A6A6A6" w:themeColor="background1" w:themeShade="A6"/>
          <w:sz w:val="20"/>
        </w:rPr>
      </w:pPr>
    </w:p>
    <w:p w:rsidR="00561F16" w:rsidP="005D1B4D" w:rsidRDefault="00561F16" w14:paraId="20C19321" w14:textId="77777777">
      <w:pPr>
        <w:pStyle w:val="NoSpacing"/>
        <w:rPr>
          <w:color w:val="A6A6A6" w:themeColor="background1" w:themeShade="A6"/>
          <w:sz w:val="20"/>
        </w:rPr>
      </w:pPr>
    </w:p>
    <w:p w:rsidR="00561F16" w:rsidP="005D1B4D" w:rsidRDefault="00561F16" w14:paraId="3D360DBD" w14:textId="77777777">
      <w:pPr>
        <w:pStyle w:val="NoSpacing"/>
        <w:rPr>
          <w:color w:val="A6A6A6" w:themeColor="background1" w:themeShade="A6"/>
          <w:sz w:val="20"/>
        </w:rPr>
      </w:pPr>
    </w:p>
    <w:p w:rsidR="00561F16" w:rsidP="005D1B4D" w:rsidRDefault="00561F16" w14:paraId="5DB9E0B4" w14:textId="77777777">
      <w:pPr>
        <w:pStyle w:val="NoSpacing"/>
        <w:rPr>
          <w:color w:val="A6A6A6" w:themeColor="background1" w:themeShade="A6"/>
          <w:sz w:val="20"/>
        </w:rPr>
      </w:pPr>
    </w:p>
    <w:p w:rsidR="00561F16" w:rsidP="005D1B4D" w:rsidRDefault="00561F16" w14:paraId="3EEE3973" w14:textId="77777777">
      <w:pPr>
        <w:pStyle w:val="NoSpacing"/>
        <w:rPr>
          <w:color w:val="A6A6A6" w:themeColor="background1" w:themeShade="A6"/>
          <w:sz w:val="20"/>
        </w:rPr>
      </w:pPr>
    </w:p>
    <w:p w:rsidR="00561F16" w:rsidP="005D1B4D" w:rsidRDefault="00561F16" w14:paraId="541EC55F" w14:textId="77777777">
      <w:pPr>
        <w:pStyle w:val="NoSpacing"/>
        <w:rPr>
          <w:color w:val="A6A6A6" w:themeColor="background1" w:themeShade="A6"/>
          <w:sz w:val="20"/>
        </w:rPr>
      </w:pPr>
    </w:p>
    <w:p w:rsidR="00561F16" w:rsidP="005D1B4D" w:rsidRDefault="00561F16" w14:paraId="3B86AA20" w14:textId="77777777">
      <w:pPr>
        <w:pStyle w:val="NoSpacing"/>
        <w:rPr>
          <w:color w:val="A6A6A6" w:themeColor="background1" w:themeShade="A6"/>
          <w:sz w:val="20"/>
        </w:rPr>
      </w:pPr>
    </w:p>
    <w:p w:rsidR="00561F16" w:rsidP="005D1B4D" w:rsidRDefault="00561F16" w14:paraId="38395495" w14:textId="77777777">
      <w:pPr>
        <w:pStyle w:val="NoSpacing"/>
        <w:rPr>
          <w:color w:val="A6A6A6" w:themeColor="background1" w:themeShade="A6"/>
          <w:sz w:val="20"/>
        </w:rPr>
      </w:pPr>
    </w:p>
    <w:p w:rsidR="00561F16" w:rsidP="005D1B4D" w:rsidRDefault="00561F16" w14:paraId="0A6EB27F" w14:textId="77777777">
      <w:pPr>
        <w:pStyle w:val="NoSpacing"/>
        <w:rPr>
          <w:color w:val="A6A6A6" w:themeColor="background1" w:themeShade="A6"/>
          <w:sz w:val="20"/>
        </w:rPr>
      </w:pPr>
    </w:p>
    <w:p w:rsidR="00561F16" w:rsidP="005D1B4D" w:rsidRDefault="00561F16" w14:paraId="53C267DC" w14:textId="77777777">
      <w:pPr>
        <w:pStyle w:val="NoSpacing"/>
        <w:rPr>
          <w:color w:val="A6A6A6" w:themeColor="background1" w:themeShade="A6"/>
          <w:sz w:val="20"/>
        </w:rPr>
      </w:pPr>
    </w:p>
    <w:p w:rsidR="00561F16" w:rsidP="005D1B4D" w:rsidRDefault="00561F16" w14:paraId="641745D3" w14:textId="77777777">
      <w:pPr>
        <w:pStyle w:val="NoSpacing"/>
        <w:rPr>
          <w:color w:val="A6A6A6" w:themeColor="background1" w:themeShade="A6"/>
          <w:sz w:val="20"/>
        </w:rPr>
      </w:pPr>
    </w:p>
    <w:p w:rsidR="00561F16" w:rsidP="005D1B4D" w:rsidRDefault="00561F16" w14:paraId="6BDEA6DC" w14:textId="77777777">
      <w:pPr>
        <w:pStyle w:val="NoSpacing"/>
        <w:rPr>
          <w:color w:val="A6A6A6" w:themeColor="background1" w:themeShade="A6"/>
          <w:sz w:val="20"/>
        </w:rPr>
      </w:pPr>
    </w:p>
    <w:p w:rsidR="00561F16" w:rsidP="005D1B4D" w:rsidRDefault="00561F16" w14:paraId="57B445C0" w14:textId="77777777">
      <w:pPr>
        <w:pStyle w:val="NoSpacing"/>
        <w:rPr>
          <w:color w:val="A6A6A6" w:themeColor="background1" w:themeShade="A6"/>
          <w:sz w:val="20"/>
        </w:rPr>
      </w:pPr>
    </w:p>
    <w:p w:rsidR="00561F16" w:rsidP="005D1B4D" w:rsidRDefault="00561F16" w14:paraId="39E4AC18" w14:textId="77777777">
      <w:pPr>
        <w:pStyle w:val="NoSpacing"/>
        <w:rPr>
          <w:color w:val="A6A6A6" w:themeColor="background1" w:themeShade="A6"/>
          <w:sz w:val="20"/>
        </w:rPr>
      </w:pPr>
    </w:p>
    <w:p w:rsidR="00561F16" w:rsidP="005D1B4D" w:rsidRDefault="00561F16" w14:paraId="14AAEA4A" w14:textId="77777777">
      <w:pPr>
        <w:pStyle w:val="NoSpacing"/>
        <w:rPr>
          <w:color w:val="A6A6A6" w:themeColor="background1" w:themeShade="A6"/>
          <w:sz w:val="20"/>
        </w:rPr>
      </w:pPr>
    </w:p>
    <w:p w:rsidR="00561F16" w:rsidP="005D1B4D" w:rsidRDefault="00561F16" w14:paraId="7BEADCFD" w14:textId="77777777">
      <w:pPr>
        <w:pStyle w:val="NoSpacing"/>
        <w:rPr>
          <w:color w:val="A6A6A6" w:themeColor="background1" w:themeShade="A6"/>
          <w:sz w:val="20"/>
        </w:rPr>
      </w:pPr>
    </w:p>
    <w:p w:rsidR="00561F16" w:rsidP="005D1B4D" w:rsidRDefault="00561F16" w14:paraId="7C2CDA61" w14:textId="77777777">
      <w:pPr>
        <w:pStyle w:val="NoSpacing"/>
        <w:rPr>
          <w:color w:val="A6A6A6" w:themeColor="background1" w:themeShade="A6"/>
          <w:sz w:val="20"/>
        </w:rPr>
      </w:pPr>
    </w:p>
    <w:p w:rsidR="00561F16" w:rsidP="005D1B4D" w:rsidRDefault="00561F16" w14:paraId="5FC2C0D5" w14:textId="77777777">
      <w:pPr>
        <w:pStyle w:val="NoSpacing"/>
        <w:rPr>
          <w:color w:val="A6A6A6" w:themeColor="background1" w:themeShade="A6"/>
          <w:sz w:val="20"/>
        </w:rPr>
      </w:pPr>
    </w:p>
    <w:p w:rsidR="00561F16" w:rsidP="005D1B4D" w:rsidRDefault="00561F16" w14:paraId="4D6CA67C" w14:textId="77777777">
      <w:pPr>
        <w:pStyle w:val="NoSpacing"/>
        <w:rPr>
          <w:color w:val="A6A6A6" w:themeColor="background1" w:themeShade="A6"/>
          <w:sz w:val="20"/>
        </w:rPr>
      </w:pPr>
    </w:p>
    <w:p w:rsidR="00561F16" w:rsidP="005D1B4D" w:rsidRDefault="00561F16" w14:paraId="5C3BCD98" w14:textId="77777777">
      <w:pPr>
        <w:pStyle w:val="NoSpacing"/>
        <w:rPr>
          <w:color w:val="A6A6A6" w:themeColor="background1" w:themeShade="A6"/>
          <w:sz w:val="20"/>
        </w:rPr>
      </w:pPr>
    </w:p>
    <w:p w:rsidR="00561F16" w:rsidP="005D1B4D" w:rsidRDefault="00561F16" w14:paraId="7D4B254B" w14:textId="77777777">
      <w:pPr>
        <w:pStyle w:val="NoSpacing"/>
        <w:rPr>
          <w:color w:val="A6A6A6" w:themeColor="background1" w:themeShade="A6"/>
          <w:sz w:val="20"/>
        </w:rPr>
      </w:pPr>
    </w:p>
    <w:p w:rsidR="00561F16" w:rsidP="005D1B4D" w:rsidRDefault="00561F16" w14:paraId="46E2AFB9" w14:textId="77777777">
      <w:pPr>
        <w:pStyle w:val="NoSpacing"/>
        <w:rPr>
          <w:color w:val="A6A6A6" w:themeColor="background1" w:themeShade="A6"/>
          <w:sz w:val="20"/>
        </w:rPr>
      </w:pPr>
    </w:p>
    <w:p w:rsidR="00561F16" w:rsidP="005D1B4D" w:rsidRDefault="00561F16" w14:paraId="017C2141" w14:textId="0725D7F2">
      <w:pPr>
        <w:pStyle w:val="NoSpacing"/>
        <w:rPr>
          <w:color w:val="A6A6A6" w:themeColor="background1" w:themeShade="A6"/>
          <w:sz w:val="20"/>
        </w:rPr>
      </w:pPr>
    </w:p>
    <w:p w:rsidR="00D16D32" w:rsidP="005D1B4D" w:rsidRDefault="00D16D32" w14:paraId="51DA0FEB" w14:textId="5A7B53D0">
      <w:pPr>
        <w:pStyle w:val="NoSpacing"/>
        <w:rPr>
          <w:color w:val="A6A6A6" w:themeColor="background1" w:themeShade="A6"/>
          <w:sz w:val="20"/>
        </w:rPr>
      </w:pPr>
    </w:p>
    <w:p w:rsidR="00D16D32" w:rsidP="005D1B4D" w:rsidRDefault="00D16D32" w14:paraId="484B48A6" w14:textId="6D1A1DFA">
      <w:pPr>
        <w:pStyle w:val="NoSpacing"/>
        <w:rPr>
          <w:color w:val="A6A6A6" w:themeColor="background1" w:themeShade="A6"/>
          <w:sz w:val="20"/>
        </w:rPr>
      </w:pPr>
    </w:p>
    <w:p w:rsidR="00D16D32" w:rsidP="005D1B4D" w:rsidRDefault="00D16D32" w14:paraId="1DFCF9CE" w14:textId="21B66FEE">
      <w:pPr>
        <w:pStyle w:val="NoSpacing"/>
        <w:rPr>
          <w:color w:val="A6A6A6" w:themeColor="background1" w:themeShade="A6"/>
          <w:sz w:val="20"/>
        </w:rPr>
      </w:pPr>
    </w:p>
    <w:p w:rsidR="00D16D32" w:rsidP="005D1B4D" w:rsidRDefault="00D16D32" w14:paraId="6EF0C431" w14:textId="525C0456">
      <w:pPr>
        <w:pStyle w:val="NoSpacing"/>
        <w:rPr>
          <w:color w:val="A6A6A6" w:themeColor="background1" w:themeShade="A6"/>
          <w:sz w:val="20"/>
        </w:rPr>
      </w:pPr>
    </w:p>
    <w:p w:rsidR="00D16D32" w:rsidP="005D1B4D" w:rsidRDefault="00D16D32" w14:paraId="2F1F308F" w14:textId="53250C79">
      <w:pPr>
        <w:pStyle w:val="NoSpacing"/>
        <w:rPr>
          <w:color w:val="A6A6A6" w:themeColor="background1" w:themeShade="A6"/>
          <w:sz w:val="20"/>
        </w:rPr>
      </w:pPr>
    </w:p>
    <w:p w:rsidR="00D16D32" w:rsidP="005D1B4D" w:rsidRDefault="00D16D32" w14:paraId="4F5C564C" w14:textId="6E34DAAB">
      <w:pPr>
        <w:pStyle w:val="NoSpacing"/>
        <w:rPr>
          <w:color w:val="A6A6A6" w:themeColor="background1" w:themeShade="A6"/>
          <w:sz w:val="20"/>
        </w:rPr>
      </w:pPr>
    </w:p>
    <w:p w:rsidR="00D16D32" w:rsidP="005D1B4D" w:rsidRDefault="00D16D32" w14:paraId="7CB5C5E2" w14:textId="6260352C">
      <w:pPr>
        <w:pStyle w:val="NoSpacing"/>
        <w:rPr>
          <w:color w:val="A6A6A6" w:themeColor="background1" w:themeShade="A6"/>
          <w:sz w:val="20"/>
        </w:rPr>
      </w:pPr>
    </w:p>
    <w:p w:rsidR="00D16D32" w:rsidP="005D1B4D" w:rsidRDefault="00D16D32" w14:paraId="1FE4BBF8" w14:textId="70A83738">
      <w:pPr>
        <w:pStyle w:val="NoSpacing"/>
        <w:rPr>
          <w:color w:val="A6A6A6" w:themeColor="background1" w:themeShade="A6"/>
          <w:sz w:val="20"/>
        </w:rPr>
      </w:pPr>
    </w:p>
    <w:p w:rsidR="00D16D32" w:rsidP="005D1B4D" w:rsidRDefault="00D16D32" w14:paraId="005B59C8" w14:textId="0B0EC797">
      <w:pPr>
        <w:pStyle w:val="NoSpacing"/>
        <w:rPr>
          <w:color w:val="A6A6A6" w:themeColor="background1" w:themeShade="A6"/>
          <w:sz w:val="20"/>
        </w:rPr>
      </w:pPr>
    </w:p>
    <w:p w:rsidR="00D16D32" w:rsidP="005D1B4D" w:rsidRDefault="00D16D32" w14:paraId="510BA421" w14:textId="19EBAB1D">
      <w:pPr>
        <w:pStyle w:val="NoSpacing"/>
        <w:rPr>
          <w:color w:val="A6A6A6" w:themeColor="background1" w:themeShade="A6"/>
          <w:sz w:val="20"/>
        </w:rPr>
      </w:pPr>
    </w:p>
    <w:p w:rsidR="00D16D32" w:rsidP="005D1B4D" w:rsidRDefault="00D16D32" w14:paraId="01103C40" w14:textId="77777777">
      <w:pPr>
        <w:pStyle w:val="NoSpacing"/>
        <w:rPr>
          <w:color w:val="A6A6A6" w:themeColor="background1" w:themeShade="A6"/>
          <w:sz w:val="20"/>
        </w:rPr>
      </w:pPr>
    </w:p>
    <w:p w:rsidR="00561F16" w:rsidP="005D1B4D" w:rsidRDefault="00561F16" w14:paraId="12147450" w14:textId="77777777">
      <w:pPr>
        <w:pStyle w:val="NoSpacing"/>
        <w:rPr>
          <w:color w:val="A6A6A6" w:themeColor="background1" w:themeShade="A6"/>
          <w:sz w:val="20"/>
        </w:rPr>
      </w:pPr>
    </w:p>
    <w:p w:rsidR="00561F16" w:rsidP="005D1B4D" w:rsidRDefault="00561F16" w14:paraId="35BECF4C" w14:textId="77777777">
      <w:pPr>
        <w:pStyle w:val="NoSpacing"/>
        <w:rPr>
          <w:color w:val="A6A6A6" w:themeColor="background1" w:themeShade="A6"/>
          <w:sz w:val="20"/>
        </w:rPr>
      </w:pPr>
    </w:p>
    <w:p w:rsidR="00561F16" w:rsidP="005D1B4D" w:rsidRDefault="00561F16" w14:paraId="7423585B" w14:textId="77777777">
      <w:pPr>
        <w:pStyle w:val="NoSpacing"/>
        <w:rPr>
          <w:color w:val="A6A6A6" w:themeColor="background1" w:themeShade="A6"/>
          <w:sz w:val="20"/>
        </w:rPr>
      </w:pPr>
    </w:p>
    <w:p w:rsidR="00561F16" w:rsidP="005D1B4D" w:rsidRDefault="00561F16" w14:paraId="0B0196FE" w14:textId="77777777">
      <w:pPr>
        <w:pStyle w:val="NoSpacing"/>
        <w:rPr>
          <w:color w:val="A6A6A6" w:themeColor="background1" w:themeShade="A6"/>
          <w:sz w:val="20"/>
        </w:rPr>
      </w:pPr>
    </w:p>
    <w:p w:rsidR="00561F16" w:rsidP="005D1B4D" w:rsidRDefault="00561F16" w14:paraId="570A5288" w14:textId="77777777">
      <w:pPr>
        <w:pStyle w:val="NoSpacing"/>
        <w:rPr>
          <w:color w:val="A6A6A6" w:themeColor="background1" w:themeShade="A6"/>
          <w:sz w:val="20"/>
        </w:rPr>
      </w:pPr>
    </w:p>
    <w:p w:rsidR="00561F16" w:rsidP="005D1B4D" w:rsidRDefault="00561F16" w14:paraId="420D1774" w14:textId="77777777">
      <w:pPr>
        <w:pStyle w:val="NoSpacing"/>
        <w:rPr>
          <w:color w:val="A6A6A6" w:themeColor="background1" w:themeShade="A6"/>
          <w:sz w:val="20"/>
        </w:rPr>
      </w:pPr>
    </w:p>
    <w:p w:rsidR="00561F16" w:rsidP="005D1B4D" w:rsidRDefault="00561F16" w14:paraId="0B499423" w14:textId="77777777">
      <w:pPr>
        <w:pStyle w:val="NoSpacing"/>
        <w:rPr>
          <w:color w:val="A6A6A6" w:themeColor="background1" w:themeShade="A6"/>
          <w:sz w:val="20"/>
        </w:rPr>
      </w:pPr>
    </w:p>
    <w:p w:rsidR="00561F16" w:rsidP="005D1B4D" w:rsidRDefault="00561F16" w14:paraId="20C4B1C6" w14:textId="77777777">
      <w:pPr>
        <w:pStyle w:val="NoSpacing"/>
        <w:rPr>
          <w:color w:val="A6A6A6" w:themeColor="background1" w:themeShade="A6"/>
          <w:sz w:val="20"/>
        </w:rPr>
      </w:pPr>
    </w:p>
    <w:p w:rsidR="00561F16" w:rsidP="005D1B4D" w:rsidRDefault="00561F16" w14:paraId="34E4AF1B" w14:textId="77777777">
      <w:pPr>
        <w:pStyle w:val="NoSpacing"/>
        <w:rPr>
          <w:color w:val="A6A6A6" w:themeColor="background1" w:themeShade="A6"/>
          <w:sz w:val="20"/>
        </w:rPr>
      </w:pPr>
    </w:p>
    <w:p w:rsidR="00FF298F" w:rsidP="005D1B4D" w:rsidRDefault="00FF298F" w14:paraId="431EC420" w14:textId="77777777">
      <w:pPr>
        <w:pStyle w:val="NoSpacing"/>
        <w:rPr>
          <w:color w:val="A6A6A6" w:themeColor="background1" w:themeShade="A6"/>
          <w:sz w:val="20"/>
        </w:rPr>
      </w:pPr>
    </w:p>
    <w:p w:rsidR="00FF298F" w:rsidP="005D1B4D" w:rsidRDefault="00FF298F" w14:paraId="377160D2" w14:textId="77777777">
      <w:pPr>
        <w:pStyle w:val="NoSpacing"/>
        <w:rPr>
          <w:color w:val="A6A6A6" w:themeColor="background1" w:themeShade="A6"/>
          <w:sz w:val="20"/>
        </w:rPr>
      </w:pPr>
    </w:p>
    <w:p w:rsidR="00FF298F" w:rsidP="005D1B4D" w:rsidRDefault="00FF298F" w14:paraId="26CA4826" w14:textId="77777777">
      <w:pPr>
        <w:pStyle w:val="NoSpacing"/>
        <w:rPr>
          <w:color w:val="A6A6A6" w:themeColor="background1" w:themeShade="A6"/>
          <w:sz w:val="20"/>
        </w:rPr>
      </w:pPr>
    </w:p>
    <w:p w:rsidR="00FF298F" w:rsidP="005D1B4D" w:rsidRDefault="00FF298F" w14:paraId="5FFF3F19" w14:textId="77777777">
      <w:pPr>
        <w:pStyle w:val="NoSpacing"/>
        <w:rPr>
          <w:color w:val="A6A6A6" w:themeColor="background1" w:themeShade="A6"/>
          <w:sz w:val="20"/>
        </w:rPr>
      </w:pPr>
    </w:p>
    <w:p w:rsidR="00FF298F" w:rsidP="005D1B4D" w:rsidRDefault="00FF298F" w14:paraId="3F65F4BC" w14:textId="77777777">
      <w:pPr>
        <w:pStyle w:val="NoSpacing"/>
        <w:rPr>
          <w:color w:val="A6A6A6" w:themeColor="background1" w:themeShade="A6"/>
          <w:sz w:val="20"/>
        </w:rPr>
      </w:pPr>
    </w:p>
    <w:p w:rsidR="00FF298F" w:rsidP="005D1B4D" w:rsidRDefault="00FF298F" w14:paraId="37C5D48A" w14:textId="77777777">
      <w:pPr>
        <w:pStyle w:val="NoSpacing"/>
        <w:rPr>
          <w:color w:val="A6A6A6" w:themeColor="background1" w:themeShade="A6"/>
          <w:sz w:val="20"/>
        </w:rPr>
      </w:pPr>
    </w:p>
    <w:p w:rsidR="00FF298F" w:rsidP="005D1B4D" w:rsidRDefault="00FF298F" w14:paraId="73599DE4" w14:textId="77777777">
      <w:pPr>
        <w:pStyle w:val="NoSpacing"/>
        <w:rPr>
          <w:color w:val="A6A6A6" w:themeColor="background1" w:themeShade="A6"/>
          <w:sz w:val="20"/>
        </w:rPr>
      </w:pPr>
    </w:p>
    <w:p w:rsidR="00FF298F" w:rsidP="005D1B4D" w:rsidRDefault="00FF298F" w14:paraId="35F7A99C" w14:textId="77777777">
      <w:pPr>
        <w:pStyle w:val="NoSpacing"/>
        <w:rPr>
          <w:color w:val="A6A6A6" w:themeColor="background1" w:themeShade="A6"/>
          <w:sz w:val="20"/>
        </w:rPr>
      </w:pPr>
    </w:p>
    <w:p w:rsidR="00FF298F" w:rsidP="005D1B4D" w:rsidRDefault="00FF298F" w14:paraId="3D688249" w14:textId="77777777">
      <w:pPr>
        <w:pStyle w:val="NoSpacing"/>
        <w:rPr>
          <w:color w:val="A6A6A6" w:themeColor="background1" w:themeShade="A6"/>
          <w:sz w:val="20"/>
        </w:rPr>
      </w:pPr>
    </w:p>
    <w:p w:rsidR="00FF298F" w:rsidP="005D1B4D" w:rsidRDefault="00FF298F" w14:paraId="775F5467" w14:textId="77777777">
      <w:pPr>
        <w:pStyle w:val="NoSpacing"/>
        <w:rPr>
          <w:color w:val="A6A6A6" w:themeColor="background1" w:themeShade="A6"/>
          <w:sz w:val="20"/>
        </w:rPr>
      </w:pPr>
    </w:p>
    <w:p w:rsidR="00FF298F" w:rsidP="005D1B4D" w:rsidRDefault="00FF298F" w14:paraId="0B867112" w14:textId="77777777">
      <w:pPr>
        <w:pStyle w:val="NoSpacing"/>
        <w:rPr>
          <w:color w:val="A6A6A6" w:themeColor="background1" w:themeShade="A6"/>
          <w:sz w:val="20"/>
        </w:rPr>
      </w:pPr>
    </w:p>
    <w:p w:rsidR="00FF298F" w:rsidP="005D1B4D" w:rsidRDefault="00FF298F" w14:paraId="3A6E5B01" w14:textId="77777777">
      <w:pPr>
        <w:pStyle w:val="NoSpacing"/>
        <w:rPr>
          <w:color w:val="A6A6A6" w:themeColor="background1" w:themeShade="A6"/>
          <w:sz w:val="20"/>
        </w:rPr>
      </w:pPr>
    </w:p>
    <w:p w:rsidR="00FF298F" w:rsidP="005D1B4D" w:rsidRDefault="00FF298F" w14:paraId="731930D1" w14:textId="77777777">
      <w:pPr>
        <w:pStyle w:val="NoSpacing"/>
        <w:rPr>
          <w:color w:val="A6A6A6" w:themeColor="background1" w:themeShade="A6"/>
          <w:sz w:val="20"/>
        </w:rPr>
      </w:pPr>
    </w:p>
    <w:p w:rsidR="00FF298F" w:rsidP="005D1B4D" w:rsidRDefault="00FF298F" w14:paraId="24F7A020" w14:textId="77777777">
      <w:pPr>
        <w:pStyle w:val="NoSpacing"/>
        <w:rPr>
          <w:color w:val="A6A6A6" w:themeColor="background1" w:themeShade="A6"/>
          <w:sz w:val="20"/>
        </w:rPr>
      </w:pPr>
    </w:p>
    <w:p w:rsidR="00FF298F" w:rsidP="005D1B4D" w:rsidRDefault="00FF298F" w14:paraId="34A5AFB1" w14:textId="77777777">
      <w:pPr>
        <w:pStyle w:val="NoSpacing"/>
        <w:rPr>
          <w:color w:val="A6A6A6" w:themeColor="background1" w:themeShade="A6"/>
          <w:sz w:val="20"/>
        </w:rPr>
      </w:pPr>
    </w:p>
    <w:p w:rsidR="00FF298F" w:rsidP="005D1B4D" w:rsidRDefault="00FF298F" w14:paraId="6D56214F" w14:textId="77777777">
      <w:pPr>
        <w:pStyle w:val="NoSpacing"/>
        <w:rPr>
          <w:color w:val="A6A6A6" w:themeColor="background1" w:themeShade="A6"/>
          <w:sz w:val="20"/>
        </w:rPr>
      </w:pPr>
    </w:p>
    <w:p w:rsidR="00FF298F" w:rsidP="005D1B4D" w:rsidRDefault="00FF298F" w14:paraId="0B3E15DA" w14:textId="77777777">
      <w:pPr>
        <w:pStyle w:val="NoSpacing"/>
        <w:rPr>
          <w:color w:val="A6A6A6" w:themeColor="background1" w:themeShade="A6"/>
          <w:sz w:val="20"/>
        </w:rPr>
      </w:pPr>
    </w:p>
    <w:p w:rsidR="00FF298F" w:rsidP="005D1B4D" w:rsidRDefault="00FF298F" w14:paraId="32F826AB" w14:textId="77777777">
      <w:pPr>
        <w:pStyle w:val="NoSpacing"/>
        <w:rPr>
          <w:color w:val="A6A6A6" w:themeColor="background1" w:themeShade="A6"/>
          <w:sz w:val="20"/>
        </w:rPr>
      </w:pPr>
    </w:p>
    <w:p w:rsidR="00FF298F" w:rsidP="005D1B4D" w:rsidRDefault="00FF298F" w14:paraId="7A5A295A" w14:textId="77777777">
      <w:pPr>
        <w:pStyle w:val="NoSpacing"/>
        <w:rPr>
          <w:color w:val="A6A6A6" w:themeColor="background1" w:themeShade="A6"/>
          <w:sz w:val="20"/>
        </w:rPr>
      </w:pPr>
    </w:p>
    <w:p w:rsidR="00FF298F" w:rsidP="005D1B4D" w:rsidRDefault="00FF298F" w14:paraId="22D3831F" w14:textId="77777777">
      <w:pPr>
        <w:pStyle w:val="NoSpacing"/>
        <w:rPr>
          <w:color w:val="A6A6A6" w:themeColor="background1" w:themeShade="A6"/>
          <w:sz w:val="20"/>
        </w:rPr>
      </w:pPr>
    </w:p>
    <w:p w:rsidR="00FF298F" w:rsidP="005D1B4D" w:rsidRDefault="00FF298F" w14:paraId="3E900231" w14:textId="77777777">
      <w:pPr>
        <w:pStyle w:val="NoSpacing"/>
        <w:rPr>
          <w:color w:val="A6A6A6" w:themeColor="background1" w:themeShade="A6"/>
          <w:sz w:val="20"/>
        </w:rPr>
      </w:pPr>
    </w:p>
    <w:p w:rsidR="00FF298F" w:rsidP="005D1B4D" w:rsidRDefault="00FF298F" w14:paraId="16527D2B" w14:textId="77777777">
      <w:pPr>
        <w:pStyle w:val="NoSpacing"/>
        <w:rPr>
          <w:color w:val="A6A6A6" w:themeColor="background1" w:themeShade="A6"/>
          <w:sz w:val="20"/>
        </w:rPr>
      </w:pPr>
    </w:p>
    <w:p w:rsidR="00FF298F" w:rsidP="005D1B4D" w:rsidRDefault="00FF298F" w14:paraId="520D00CE" w14:textId="77777777">
      <w:pPr>
        <w:pStyle w:val="NoSpacing"/>
        <w:rPr>
          <w:color w:val="A6A6A6" w:themeColor="background1" w:themeShade="A6"/>
          <w:sz w:val="20"/>
        </w:rPr>
      </w:pPr>
    </w:p>
    <w:p w:rsidR="00FF298F" w:rsidP="005D1B4D" w:rsidRDefault="00FF298F" w14:paraId="42942107" w14:textId="77777777">
      <w:pPr>
        <w:pStyle w:val="NoSpacing"/>
        <w:rPr>
          <w:color w:val="A6A6A6" w:themeColor="background1" w:themeShade="A6"/>
          <w:sz w:val="20"/>
        </w:rPr>
      </w:pPr>
    </w:p>
    <w:p w:rsidR="00FF298F" w:rsidP="005D1B4D" w:rsidRDefault="00FF298F" w14:paraId="223F3902" w14:textId="77777777">
      <w:pPr>
        <w:pStyle w:val="NoSpacing"/>
        <w:rPr>
          <w:color w:val="A6A6A6" w:themeColor="background1" w:themeShade="A6"/>
          <w:sz w:val="20"/>
        </w:rPr>
      </w:pPr>
    </w:p>
    <w:p w:rsidR="00FF298F" w:rsidP="005D1B4D" w:rsidRDefault="00FF298F" w14:paraId="7A690E9E" w14:textId="77777777">
      <w:pPr>
        <w:pStyle w:val="NoSpacing"/>
        <w:rPr>
          <w:color w:val="A6A6A6" w:themeColor="background1" w:themeShade="A6"/>
          <w:sz w:val="20"/>
        </w:rPr>
      </w:pPr>
    </w:p>
    <w:p w:rsidR="00FF298F" w:rsidP="005D1B4D" w:rsidRDefault="00FF298F" w14:paraId="0F341047" w14:textId="77777777">
      <w:pPr>
        <w:pStyle w:val="NoSpacing"/>
        <w:rPr>
          <w:color w:val="A6A6A6" w:themeColor="background1" w:themeShade="A6"/>
          <w:sz w:val="20"/>
        </w:rPr>
      </w:pPr>
    </w:p>
    <w:p w:rsidR="00FF298F" w:rsidP="005D1B4D" w:rsidRDefault="00FF298F" w14:paraId="26D130D8" w14:textId="77777777">
      <w:pPr>
        <w:pStyle w:val="NoSpacing"/>
        <w:rPr>
          <w:color w:val="A6A6A6" w:themeColor="background1" w:themeShade="A6"/>
          <w:sz w:val="20"/>
        </w:rPr>
      </w:pPr>
    </w:p>
    <w:p w:rsidR="00FF298F" w:rsidP="005D1B4D" w:rsidRDefault="00FF298F" w14:paraId="53586D06" w14:textId="77777777">
      <w:pPr>
        <w:pStyle w:val="NoSpacing"/>
        <w:rPr>
          <w:color w:val="A6A6A6" w:themeColor="background1" w:themeShade="A6"/>
          <w:sz w:val="20"/>
        </w:rPr>
      </w:pPr>
    </w:p>
    <w:p w:rsidR="00FF298F" w:rsidP="005D1B4D" w:rsidRDefault="00FF298F" w14:paraId="3C588FFE" w14:textId="77777777">
      <w:pPr>
        <w:pStyle w:val="NoSpacing"/>
        <w:rPr>
          <w:color w:val="A6A6A6" w:themeColor="background1" w:themeShade="A6"/>
          <w:sz w:val="20"/>
        </w:rPr>
      </w:pPr>
    </w:p>
    <w:p w:rsidR="00FF298F" w:rsidP="005D1B4D" w:rsidRDefault="00FF298F" w14:paraId="0E1BE441" w14:textId="77777777">
      <w:pPr>
        <w:pStyle w:val="NoSpacing"/>
        <w:rPr>
          <w:color w:val="A6A6A6" w:themeColor="background1" w:themeShade="A6"/>
          <w:sz w:val="20"/>
        </w:rPr>
      </w:pPr>
    </w:p>
    <w:p w:rsidR="00FF298F" w:rsidP="005D1B4D" w:rsidRDefault="00FF298F" w14:paraId="1D200B87" w14:textId="77777777">
      <w:pPr>
        <w:pStyle w:val="NoSpacing"/>
        <w:rPr>
          <w:color w:val="A6A6A6" w:themeColor="background1" w:themeShade="A6"/>
          <w:sz w:val="20"/>
        </w:rPr>
      </w:pPr>
    </w:p>
    <w:p w:rsidR="00FF298F" w:rsidP="005D1B4D" w:rsidRDefault="00FF298F" w14:paraId="5CAD1E74" w14:textId="77777777">
      <w:pPr>
        <w:pStyle w:val="NoSpacing"/>
        <w:rPr>
          <w:color w:val="A6A6A6" w:themeColor="background1" w:themeShade="A6"/>
          <w:sz w:val="20"/>
        </w:rPr>
      </w:pPr>
    </w:p>
    <w:p w:rsidR="00FF298F" w:rsidP="005D1B4D" w:rsidRDefault="00FF298F" w14:paraId="2B68265A" w14:textId="77777777">
      <w:pPr>
        <w:pStyle w:val="NoSpacing"/>
        <w:rPr>
          <w:color w:val="A6A6A6" w:themeColor="background1" w:themeShade="A6"/>
          <w:sz w:val="20"/>
        </w:rPr>
      </w:pPr>
    </w:p>
    <w:p w:rsidR="00FF298F" w:rsidP="005D1B4D" w:rsidRDefault="00FF298F" w14:paraId="1749B2A3" w14:textId="77777777">
      <w:pPr>
        <w:pStyle w:val="NoSpacing"/>
        <w:rPr>
          <w:color w:val="A6A6A6" w:themeColor="background1" w:themeShade="A6"/>
          <w:sz w:val="20"/>
        </w:rPr>
      </w:pPr>
    </w:p>
    <w:p w:rsidR="00FF298F" w:rsidP="005D1B4D" w:rsidRDefault="00FF298F" w14:paraId="608226A1" w14:textId="77777777">
      <w:pPr>
        <w:pStyle w:val="NoSpacing"/>
        <w:rPr>
          <w:color w:val="A6A6A6" w:themeColor="background1" w:themeShade="A6"/>
          <w:sz w:val="20"/>
        </w:rPr>
      </w:pPr>
    </w:p>
    <w:p w:rsidR="00FF298F" w:rsidP="005D1B4D" w:rsidRDefault="00FF298F" w14:paraId="24D6F636" w14:textId="77777777">
      <w:pPr>
        <w:pStyle w:val="NoSpacing"/>
        <w:rPr>
          <w:color w:val="A6A6A6" w:themeColor="background1" w:themeShade="A6"/>
          <w:sz w:val="20"/>
        </w:rPr>
      </w:pPr>
    </w:p>
    <w:p w:rsidR="00FF298F" w:rsidP="005D1B4D" w:rsidRDefault="00FF298F" w14:paraId="1BA3244D" w14:textId="77777777">
      <w:pPr>
        <w:pStyle w:val="NoSpacing"/>
        <w:rPr>
          <w:color w:val="A6A6A6" w:themeColor="background1" w:themeShade="A6"/>
          <w:sz w:val="20"/>
        </w:rPr>
      </w:pPr>
    </w:p>
    <w:p w:rsidR="00FF298F" w:rsidP="005D1B4D" w:rsidRDefault="00FF298F" w14:paraId="0B5D97CA" w14:textId="77777777">
      <w:pPr>
        <w:pStyle w:val="NoSpacing"/>
        <w:rPr>
          <w:color w:val="A6A6A6" w:themeColor="background1" w:themeShade="A6"/>
          <w:sz w:val="20"/>
        </w:rPr>
      </w:pPr>
    </w:p>
    <w:p w:rsidR="00FF298F" w:rsidP="005D1B4D" w:rsidRDefault="00FF298F" w14:paraId="7C10C914" w14:textId="77777777">
      <w:pPr>
        <w:pStyle w:val="NoSpacing"/>
        <w:rPr>
          <w:color w:val="A6A6A6" w:themeColor="background1" w:themeShade="A6"/>
          <w:sz w:val="20"/>
        </w:rPr>
      </w:pPr>
    </w:p>
    <w:p w:rsidR="00FF298F" w:rsidP="005D1B4D" w:rsidRDefault="00FF298F" w14:paraId="0F037BA1" w14:textId="77777777">
      <w:pPr>
        <w:pStyle w:val="NoSpacing"/>
        <w:rPr>
          <w:color w:val="A6A6A6" w:themeColor="background1" w:themeShade="A6"/>
          <w:sz w:val="20"/>
        </w:rPr>
      </w:pPr>
    </w:p>
    <w:p w:rsidR="00FF298F" w:rsidP="005D1B4D" w:rsidRDefault="00FF298F" w14:paraId="6DF82972" w14:textId="77777777">
      <w:pPr>
        <w:pStyle w:val="NoSpacing"/>
        <w:rPr>
          <w:color w:val="A6A6A6" w:themeColor="background1" w:themeShade="A6"/>
          <w:sz w:val="20"/>
        </w:rPr>
      </w:pPr>
    </w:p>
    <w:p w:rsidR="00FF298F" w:rsidP="005D1B4D" w:rsidRDefault="00FF298F" w14:paraId="7FDA453F" w14:textId="77777777">
      <w:pPr>
        <w:pStyle w:val="NoSpacing"/>
        <w:rPr>
          <w:color w:val="A6A6A6" w:themeColor="background1" w:themeShade="A6"/>
          <w:sz w:val="20"/>
        </w:rPr>
      </w:pPr>
    </w:p>
    <w:p w:rsidRPr="00ED1170" w:rsidR="005D1B4D" w:rsidP="005D1B4D" w:rsidRDefault="005D1B4D" w14:paraId="21F4E465" w14:textId="44C2CA5E">
      <w:pPr>
        <w:pStyle w:val="NoSpacing"/>
        <w:rPr>
          <w:color w:val="A6A6A6" w:themeColor="background1" w:themeShade="A6"/>
          <w:sz w:val="20"/>
        </w:rPr>
      </w:pPr>
      <w:r w:rsidRPr="00ED1170">
        <w:rPr>
          <w:color w:val="A6A6A6" w:themeColor="background1" w:themeShade="A6"/>
          <w:sz w:val="20"/>
        </w:rPr>
        <w:t xml:space="preserve">Prepared </w:t>
      </w:r>
      <w:r w:rsidR="00112F60">
        <w:rPr>
          <w:color w:val="A6A6A6" w:themeColor="background1" w:themeShade="A6"/>
          <w:sz w:val="20"/>
        </w:rPr>
        <w:t>b</w:t>
      </w:r>
      <w:r w:rsidRPr="00ED1170">
        <w:rPr>
          <w:color w:val="A6A6A6" w:themeColor="background1" w:themeShade="A6"/>
          <w:sz w:val="20"/>
        </w:rPr>
        <w:t xml:space="preserve">y </w:t>
      </w:r>
      <w:proofErr w:type="spellStart"/>
      <w:r w:rsidRPr="00ED1170">
        <w:rPr>
          <w:color w:val="A6A6A6" w:themeColor="background1" w:themeShade="A6"/>
          <w:sz w:val="20"/>
        </w:rPr>
        <w:t>Mastek</w:t>
      </w:r>
      <w:proofErr w:type="spellEnd"/>
      <w:r w:rsidRPr="00ED1170">
        <w:rPr>
          <w:color w:val="A6A6A6" w:themeColor="background1" w:themeShade="A6"/>
          <w:sz w:val="20"/>
        </w:rPr>
        <w:t xml:space="preserve"> Ltd. For National Credit Guarantee Trustee Company Ltd.</w:t>
      </w:r>
    </w:p>
    <w:p w:rsidRPr="00ED1170" w:rsidR="00ED1170" w:rsidP="005D1B4D" w:rsidRDefault="005D1B4D" w14:paraId="217B2F26" w14:textId="4AEAC524">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Pr="00ED1170" w:rsidR="00ED1170" w:rsidSect="002D4926">
      <w:headerReference w:type="default" r:id="rId29"/>
      <w:footerReference w:type="default" r:id="rId30"/>
      <w:pgSz w:w="12240" w:h="15840" w:orient="portrait"/>
      <w:pgMar w:top="1440" w:right="1440" w:bottom="1440" w:left="1440" w:header="720" w:footer="720" w:gutter="0"/>
      <w:pgNumType w:start="0"/>
      <w:cols w:space="720"/>
      <w:titlePg/>
      <w:docGrid w:linePitch="360"/>
      <w:headerReference w:type="first" r:id="R53cf3ce0ec4b4afe"/>
      <w:footerReference w:type="first" r:id="R14305df5896544ab"/>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E36" w:rsidP="00F40904" w:rsidRDefault="005D7E36" w14:paraId="6A26E425" w14:textId="77777777">
      <w:pPr>
        <w:spacing w:after="0" w:line="240" w:lineRule="auto"/>
      </w:pPr>
      <w:r>
        <w:separator/>
      </w:r>
    </w:p>
  </w:endnote>
  <w:endnote w:type="continuationSeparator" w:id="0">
    <w:p w:rsidR="005D7E36" w:rsidP="00F40904" w:rsidRDefault="005D7E36" w14:paraId="5A3367B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rsidRPr="0029620B" w:rsidR="00B97C5C" w:rsidP="00B317FD" w:rsidRDefault="00B97C5C" w14:paraId="251B09D3" w14:textId="11DE87DE">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C76A58">
              <w:rPr>
                <w:b/>
                <w:bCs/>
                <w:noProof/>
                <w:sz w:val="20"/>
                <w:szCs w:val="20"/>
              </w:rPr>
              <w:t>11</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C76A58">
              <w:rPr>
                <w:b/>
                <w:bCs/>
                <w:noProof/>
                <w:sz w:val="20"/>
                <w:szCs w:val="20"/>
              </w:rPr>
              <w:t>19</w:t>
            </w:r>
            <w:r w:rsidRPr="0029620B">
              <w:rPr>
                <w:b/>
                <w:bCs/>
                <w:sz w:val="20"/>
                <w:szCs w:val="20"/>
              </w:rPr>
              <w:fldChar w:fldCharType="end"/>
            </w:r>
          </w:p>
        </w:sdtContent>
      </w:sdt>
    </w:sdtContent>
  </w:sdt>
  <w:p w:rsidR="00B97C5C" w:rsidRDefault="00B97C5C" w14:paraId="6F8AA623"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8E51D40" w:rsidTr="78E51D40" w14:paraId="3FE35488">
      <w:trPr>
        <w:trHeight w:val="300"/>
      </w:trPr>
      <w:tc>
        <w:tcPr>
          <w:tcW w:w="3120" w:type="dxa"/>
          <w:tcMar/>
        </w:tcPr>
        <w:p w:rsidR="78E51D40" w:rsidP="78E51D40" w:rsidRDefault="78E51D40" w14:paraId="4DB66895" w14:textId="7346FA02">
          <w:pPr>
            <w:pStyle w:val="Header"/>
            <w:bidi w:val="0"/>
            <w:ind w:left="-115"/>
            <w:jc w:val="left"/>
          </w:pPr>
        </w:p>
      </w:tc>
      <w:tc>
        <w:tcPr>
          <w:tcW w:w="3120" w:type="dxa"/>
          <w:tcMar/>
        </w:tcPr>
        <w:p w:rsidR="78E51D40" w:rsidP="78E51D40" w:rsidRDefault="78E51D40" w14:paraId="1FD111B5" w14:textId="301CB933">
          <w:pPr>
            <w:pStyle w:val="Header"/>
            <w:bidi w:val="0"/>
            <w:jc w:val="center"/>
          </w:pPr>
        </w:p>
      </w:tc>
      <w:tc>
        <w:tcPr>
          <w:tcW w:w="3120" w:type="dxa"/>
          <w:tcMar/>
        </w:tcPr>
        <w:p w:rsidR="78E51D40" w:rsidP="78E51D40" w:rsidRDefault="78E51D40" w14:paraId="1A683E2C" w14:textId="0C2BA954">
          <w:pPr>
            <w:pStyle w:val="Header"/>
            <w:bidi w:val="0"/>
            <w:ind w:right="-115"/>
            <w:jc w:val="right"/>
          </w:pPr>
        </w:p>
      </w:tc>
    </w:tr>
  </w:tbl>
  <w:p w:rsidR="78E51D40" w:rsidP="78E51D40" w:rsidRDefault="78E51D40" w14:paraId="11A217A0" w14:textId="33ED14E1">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E36" w:rsidP="00F40904" w:rsidRDefault="005D7E36" w14:paraId="256C6F16" w14:textId="77777777">
      <w:pPr>
        <w:spacing w:after="0" w:line="240" w:lineRule="auto"/>
      </w:pPr>
      <w:r>
        <w:separator/>
      </w:r>
    </w:p>
  </w:footnote>
  <w:footnote w:type="continuationSeparator" w:id="0">
    <w:p w:rsidR="005D7E36" w:rsidP="00F40904" w:rsidRDefault="005D7E36" w14:paraId="13513B1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45634A" w:rsidR="00B97C5C" w:rsidP="0045634A" w:rsidRDefault="00B97C5C" w14:paraId="383C08CA" w14:textId="77777777">
    <w:pPr>
      <w:pStyle w:val="Header"/>
      <w:rPr>
        <w:sz w:val="20"/>
        <w:szCs w:val="20"/>
      </w:rPr>
    </w:pPr>
    <w:r>
      <w:rPr>
        <w:noProof/>
        <w:lang w:val="en-IN" w:eastAsia="en-IN"/>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p>
  <w:p w:rsidRPr="0029620B" w:rsidR="00B97C5C" w:rsidP="0045634A" w:rsidRDefault="00B97C5C" w14:paraId="6C3B03B1" w14:textId="3D4B7BAD">
    <w:pPr>
      <w:pStyle w:val="Header"/>
      <w:rPr>
        <w:sz w:val="20"/>
        <w:szCs w:val="20"/>
      </w:rPr>
    </w:pPr>
    <w:r w:rsidRPr="0045634A">
      <w:rPr>
        <w:sz w:val="20"/>
        <w:szCs w:val="20"/>
      </w:rPr>
      <w:t xml:space="preserve">Credit Guarantee Operations for </w:t>
    </w:r>
    <w:r>
      <w:rPr>
        <w:sz w:val="20"/>
        <w:szCs w:val="20"/>
      </w:rPr>
      <w:t>Skill</w:t>
    </w:r>
    <w:r w:rsidRPr="0045634A">
      <w:rPr>
        <w:sz w:val="20"/>
        <w:szCs w:val="20"/>
      </w:rPr>
      <w:t xml:space="preserve"> Loan Scheme</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8E51D40" w:rsidTr="78E51D40" w14:paraId="3B81751A">
      <w:trPr>
        <w:trHeight w:val="300"/>
      </w:trPr>
      <w:tc>
        <w:tcPr>
          <w:tcW w:w="3120" w:type="dxa"/>
          <w:tcMar/>
        </w:tcPr>
        <w:p w:rsidR="78E51D40" w:rsidP="78E51D40" w:rsidRDefault="78E51D40" w14:paraId="4625365A" w14:textId="406C4D7C">
          <w:pPr>
            <w:pStyle w:val="Header"/>
            <w:bidi w:val="0"/>
            <w:ind w:left="-115"/>
            <w:jc w:val="left"/>
          </w:pPr>
        </w:p>
      </w:tc>
      <w:tc>
        <w:tcPr>
          <w:tcW w:w="3120" w:type="dxa"/>
          <w:tcMar/>
        </w:tcPr>
        <w:p w:rsidR="78E51D40" w:rsidP="78E51D40" w:rsidRDefault="78E51D40" w14:paraId="6FFC1E76" w14:textId="32DEF694">
          <w:pPr>
            <w:pStyle w:val="Header"/>
            <w:bidi w:val="0"/>
            <w:jc w:val="center"/>
          </w:pPr>
        </w:p>
      </w:tc>
      <w:tc>
        <w:tcPr>
          <w:tcW w:w="3120" w:type="dxa"/>
          <w:tcMar/>
        </w:tcPr>
        <w:p w:rsidR="78E51D40" w:rsidP="78E51D40" w:rsidRDefault="78E51D40" w14:paraId="14611E50" w14:textId="62C10DDB">
          <w:pPr>
            <w:pStyle w:val="Header"/>
            <w:bidi w:val="0"/>
            <w:ind w:right="-115"/>
            <w:jc w:val="right"/>
          </w:pPr>
        </w:p>
      </w:tc>
    </w:tr>
  </w:tbl>
  <w:p w:rsidR="78E51D40" w:rsidP="78E51D40" w:rsidRDefault="78E51D40" w14:paraId="0B8D3FB2" w14:textId="4335CDF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219B"/>
    <w:multiLevelType w:val="hybridMultilevel"/>
    <w:tmpl w:val="0BCC0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753B20"/>
    <w:multiLevelType w:val="hybridMultilevel"/>
    <w:tmpl w:val="0BCC0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AF5697"/>
    <w:multiLevelType w:val="hybridMultilevel"/>
    <w:tmpl w:val="FA701DB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hint="default" w:ascii="Symbol" w:hAnsi="Symbol" w:eastAsiaTheme="minorEastAsia" w:cstheme="minorBidi"/>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76320"/>
    <w:multiLevelType w:val="hybridMultilevel"/>
    <w:tmpl w:val="6D92E500"/>
    <w:lvl w:ilvl="0" w:tplc="0D20D420">
      <w:start w:val="19"/>
      <w:numFmt w:val="bullet"/>
      <w:lvlText w:val="-"/>
      <w:lvlJc w:val="left"/>
      <w:pPr>
        <w:ind w:left="720" w:hanging="360"/>
      </w:pPr>
      <w:rPr>
        <w:rFonts w:hint="default" w:ascii="Calibri" w:hAnsi="Calibri" w:eastAsiaTheme="minorEastAsia"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5CD161C"/>
    <w:multiLevelType w:val="hybridMultilevel"/>
    <w:tmpl w:val="A13E38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580C4F"/>
    <w:multiLevelType w:val="hybridMultilevel"/>
    <w:tmpl w:val="E9DAFC8E"/>
    <w:lvl w:ilvl="0" w:tplc="0D20D420">
      <w:start w:val="19"/>
      <w:numFmt w:val="bullet"/>
      <w:lvlText w:val="-"/>
      <w:lvlJc w:val="left"/>
      <w:pPr>
        <w:ind w:left="360" w:hanging="360"/>
      </w:pPr>
      <w:rPr>
        <w:rFonts w:hint="default" w:ascii="Calibri" w:hAnsi="Calibri" w:eastAsiaTheme="minorEastAsia" w:cstheme="minorBidi"/>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15:restartNumberingAfterBreak="0">
    <w:nsid w:val="1F330CD5"/>
    <w:multiLevelType w:val="hybridMultilevel"/>
    <w:tmpl w:val="AA42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D0C3B"/>
    <w:multiLevelType w:val="hybridMultilevel"/>
    <w:tmpl w:val="FA701DB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hint="default" w:ascii="Symbol" w:hAnsi="Symbol" w:eastAsiaTheme="minorEastAsia" w:cstheme="minorBidi"/>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738F0"/>
    <w:multiLevelType w:val="hybridMultilevel"/>
    <w:tmpl w:val="00D68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97F97"/>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850218"/>
    <w:multiLevelType w:val="hybridMultilevel"/>
    <w:tmpl w:val="A34AF6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2C9793B"/>
    <w:multiLevelType w:val="hybridMultilevel"/>
    <w:tmpl w:val="342ABB42"/>
    <w:lvl w:ilvl="0" w:tplc="0D20D420">
      <w:start w:val="19"/>
      <w:numFmt w:val="bullet"/>
      <w:lvlText w:val="-"/>
      <w:lvlJc w:val="left"/>
      <w:pPr>
        <w:ind w:left="1080" w:hanging="360"/>
      </w:pPr>
      <w:rPr>
        <w:rFonts w:hint="default" w:ascii="Calibri" w:hAnsi="Calibri" w:eastAsiaTheme="minorEastAsia" w:cstheme="minorBidi"/>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36964F44"/>
    <w:multiLevelType w:val="hybridMultilevel"/>
    <w:tmpl w:val="82149D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56263"/>
    <w:multiLevelType w:val="hybridMultilevel"/>
    <w:tmpl w:val="FA701DB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hint="default" w:ascii="Symbol" w:hAnsi="Symbol" w:eastAsiaTheme="minorEastAsia" w:cstheme="minorBidi"/>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0252B"/>
    <w:multiLevelType w:val="hybridMultilevel"/>
    <w:tmpl w:val="C80850B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hint="default" w:ascii="Symbol" w:hAnsi="Symbol" w:eastAsiaTheme="minorEastAsia" w:cstheme="minorBidi"/>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AA2639"/>
    <w:multiLevelType w:val="hybridMultilevel"/>
    <w:tmpl w:val="18E2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CA5F5E"/>
    <w:multiLevelType w:val="hybridMultilevel"/>
    <w:tmpl w:val="DBAA88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A728F"/>
    <w:multiLevelType w:val="hybridMultilevel"/>
    <w:tmpl w:val="40020CEE"/>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4A1F39E9"/>
    <w:multiLevelType w:val="hybridMultilevel"/>
    <w:tmpl w:val="A13E38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B193D97"/>
    <w:multiLevelType w:val="multilevel"/>
    <w:tmpl w:val="455424FC"/>
    <w:lvl w:ilvl="0">
      <w:start w:val="1"/>
      <w:numFmt w:val="decimal"/>
      <w:lvlText w:val="%1."/>
      <w:lvlJc w:val="left"/>
      <w:pPr>
        <w:tabs>
          <w:tab w:val="num" w:pos="432"/>
        </w:tabs>
        <w:ind w:left="432" w:hanging="432"/>
      </w:pPr>
      <w:rPr>
        <w:rFonts w:hint="default" w:cs="Times New Roman"/>
        <w:sz w:val="32"/>
        <w:szCs w:val="32"/>
      </w:rPr>
    </w:lvl>
    <w:lvl w:ilvl="1">
      <w:start w:val="1"/>
      <w:numFmt w:val="decimal"/>
      <w:lvlText w:val="%1.%2"/>
      <w:lvlJc w:val="left"/>
      <w:pPr>
        <w:tabs>
          <w:tab w:val="num" w:pos="576"/>
        </w:tabs>
        <w:ind w:left="576" w:hanging="576"/>
      </w:pPr>
      <w:rPr>
        <w:rFonts w:hint="default" w:cs="Times New Roman"/>
      </w:rPr>
    </w:lvl>
    <w:lvl w:ilvl="2">
      <w:start w:val="1"/>
      <w:numFmt w:val="decimal"/>
      <w:lvlText w:val="%1.%2.%3"/>
      <w:lvlJc w:val="left"/>
      <w:pPr>
        <w:tabs>
          <w:tab w:val="num" w:pos="1080"/>
        </w:tabs>
        <w:ind w:left="1080" w:hanging="720"/>
      </w:pPr>
      <w:rPr>
        <w:rFonts w:hint="default" w:cs="Times New Roman"/>
        <w:color w:val="auto"/>
      </w:rPr>
    </w:lvl>
    <w:lvl w:ilvl="3">
      <w:start w:val="1"/>
      <w:numFmt w:val="decimal"/>
      <w:lvlText w:val="%1.%2.%3.%4"/>
      <w:lvlJc w:val="left"/>
      <w:pPr>
        <w:tabs>
          <w:tab w:val="num" w:pos="864"/>
        </w:tabs>
        <w:ind w:left="864"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abstractNum w:abstractNumId="20" w15:restartNumberingAfterBreak="0">
    <w:nsid w:val="5104520E"/>
    <w:multiLevelType w:val="hybridMultilevel"/>
    <w:tmpl w:val="82149D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BF66CD"/>
    <w:multiLevelType w:val="hybridMultilevel"/>
    <w:tmpl w:val="10C6D1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5231BA"/>
    <w:multiLevelType w:val="hybridMultilevel"/>
    <w:tmpl w:val="0BCC0A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613B6BD5"/>
    <w:multiLevelType w:val="hybridMultilevel"/>
    <w:tmpl w:val="6A1C3C70"/>
    <w:lvl w:ilvl="0" w:tplc="04090001">
      <w:start w:val="1"/>
      <w:numFmt w:val="bullet"/>
      <w:lvlText w:val=""/>
      <w:lvlJc w:val="left"/>
      <w:pPr>
        <w:ind w:left="720" w:hanging="360"/>
      </w:pPr>
      <w:rPr>
        <w:rFonts w:hint="default" w:ascii="Symbol" w:hAnsi="Symbol"/>
      </w:rPr>
    </w:lvl>
    <w:lvl w:ilvl="1" w:tplc="04090005">
      <w:start w:val="1"/>
      <w:numFmt w:val="bullet"/>
      <w:lvlText w:val=""/>
      <w:lvlJc w:val="left"/>
      <w:pPr>
        <w:ind w:left="144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54E20B0"/>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CA4FBF"/>
    <w:multiLevelType w:val="hybridMultilevel"/>
    <w:tmpl w:val="915E6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2F7B09"/>
    <w:multiLevelType w:val="hybridMultilevel"/>
    <w:tmpl w:val="C80850B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ACDE73A0">
      <w:start w:val="19"/>
      <w:numFmt w:val="bullet"/>
      <w:lvlText w:val=""/>
      <w:lvlJc w:val="left"/>
      <w:pPr>
        <w:ind w:left="2340" w:hanging="360"/>
      </w:pPr>
      <w:rPr>
        <w:rFonts w:hint="default" w:ascii="Symbol" w:hAnsi="Symbol" w:eastAsiaTheme="minorEastAsia" w:cstheme="minorBidi"/>
      </w:rPr>
    </w:lvl>
    <w:lvl w:ilvl="3" w:tplc="F72AC7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F46A08"/>
    <w:multiLevelType w:val="hybridMultilevel"/>
    <w:tmpl w:val="DF7E9862"/>
    <w:lvl w:ilvl="0" w:tplc="0D20D420">
      <w:start w:val="19"/>
      <w:numFmt w:val="bullet"/>
      <w:lvlText w:val="-"/>
      <w:lvlJc w:val="left"/>
      <w:pPr>
        <w:ind w:left="1080" w:hanging="360"/>
      </w:pPr>
      <w:rPr>
        <w:rFonts w:hint="default" w:ascii="Calibri" w:hAnsi="Calibri" w:eastAsiaTheme="minorEastAsia" w:cstheme="minorBidi"/>
      </w:rPr>
    </w:lvl>
    <w:lvl w:ilvl="1" w:tplc="04090005">
      <w:start w:val="1"/>
      <w:numFmt w:val="bullet"/>
      <w:lvlText w:val=""/>
      <w:lvlJc w:val="left"/>
      <w:pPr>
        <w:ind w:left="1800" w:hanging="360"/>
      </w:pPr>
      <w:rPr>
        <w:rFonts w:hint="default" w:ascii="Wingdings" w:hAnsi="Wingdings"/>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8" w15:restartNumberingAfterBreak="0">
    <w:nsid w:val="744727CA"/>
    <w:multiLevelType w:val="hybridMultilevel"/>
    <w:tmpl w:val="70748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DA323B"/>
    <w:multiLevelType w:val="hybridMultilevel"/>
    <w:tmpl w:val="00D680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9"/>
  </w:num>
  <w:num w:numId="3">
    <w:abstractNumId w:val="29"/>
  </w:num>
  <w:num w:numId="4">
    <w:abstractNumId w:val="10"/>
  </w:num>
  <w:num w:numId="5">
    <w:abstractNumId w:val="3"/>
  </w:num>
  <w:num w:numId="6">
    <w:abstractNumId w:val="5"/>
  </w:num>
  <w:num w:numId="7">
    <w:abstractNumId w:val="20"/>
  </w:num>
  <w:num w:numId="8">
    <w:abstractNumId w:val="26"/>
  </w:num>
  <w:num w:numId="9">
    <w:abstractNumId w:val="18"/>
  </w:num>
  <w:num w:numId="10">
    <w:abstractNumId w:val="23"/>
  </w:num>
  <w:num w:numId="11">
    <w:abstractNumId w:val="11"/>
  </w:num>
  <w:num w:numId="12">
    <w:abstractNumId w:val="27"/>
  </w:num>
  <w:num w:numId="13">
    <w:abstractNumId w:val="15"/>
  </w:num>
  <w:num w:numId="14">
    <w:abstractNumId w:val="14"/>
  </w:num>
  <w:num w:numId="15">
    <w:abstractNumId w:val="17"/>
  </w:num>
  <w:num w:numId="16">
    <w:abstractNumId w:val="25"/>
  </w:num>
  <w:num w:numId="17">
    <w:abstractNumId w:val="12"/>
  </w:num>
  <w:num w:numId="18">
    <w:abstractNumId w:val="21"/>
  </w:num>
  <w:num w:numId="19">
    <w:abstractNumId w:val="4"/>
  </w:num>
  <w:num w:numId="20">
    <w:abstractNumId w:val="8"/>
  </w:num>
  <w:num w:numId="21">
    <w:abstractNumId w:val="6"/>
  </w:num>
  <w:num w:numId="22">
    <w:abstractNumId w:val="24"/>
  </w:num>
  <w:num w:numId="23">
    <w:abstractNumId w:val="16"/>
  </w:num>
  <w:num w:numId="24">
    <w:abstractNumId w:val="28"/>
  </w:num>
  <w:num w:numId="25">
    <w:abstractNumId w:val="2"/>
  </w:num>
  <w:num w:numId="26">
    <w:abstractNumId w:val="7"/>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3"/>
  </w:num>
  <w:num w:numId="3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21C3"/>
    <w:rsid w:val="000030FA"/>
    <w:rsid w:val="00003141"/>
    <w:rsid w:val="00003A7B"/>
    <w:rsid w:val="00003D65"/>
    <w:rsid w:val="00003F2B"/>
    <w:rsid w:val="0000463E"/>
    <w:rsid w:val="000060CD"/>
    <w:rsid w:val="00012119"/>
    <w:rsid w:val="00012208"/>
    <w:rsid w:val="000140F7"/>
    <w:rsid w:val="00015753"/>
    <w:rsid w:val="00017E63"/>
    <w:rsid w:val="00020351"/>
    <w:rsid w:val="000231F8"/>
    <w:rsid w:val="0002753A"/>
    <w:rsid w:val="00031DFD"/>
    <w:rsid w:val="000342C0"/>
    <w:rsid w:val="000344A9"/>
    <w:rsid w:val="000346C9"/>
    <w:rsid w:val="000366E8"/>
    <w:rsid w:val="000421F4"/>
    <w:rsid w:val="000433F8"/>
    <w:rsid w:val="00047548"/>
    <w:rsid w:val="00055334"/>
    <w:rsid w:val="0006204F"/>
    <w:rsid w:val="0006350F"/>
    <w:rsid w:val="0006620C"/>
    <w:rsid w:val="0006778F"/>
    <w:rsid w:val="0007051A"/>
    <w:rsid w:val="00077C9C"/>
    <w:rsid w:val="00080992"/>
    <w:rsid w:val="00080B98"/>
    <w:rsid w:val="000820F8"/>
    <w:rsid w:val="00083FFD"/>
    <w:rsid w:val="00086660"/>
    <w:rsid w:val="00087448"/>
    <w:rsid w:val="00091C64"/>
    <w:rsid w:val="00093043"/>
    <w:rsid w:val="00093E9F"/>
    <w:rsid w:val="0009451A"/>
    <w:rsid w:val="0009563C"/>
    <w:rsid w:val="00096683"/>
    <w:rsid w:val="000A330A"/>
    <w:rsid w:val="000B451A"/>
    <w:rsid w:val="000B6545"/>
    <w:rsid w:val="000C068E"/>
    <w:rsid w:val="000C0E04"/>
    <w:rsid w:val="000C44B3"/>
    <w:rsid w:val="000C4815"/>
    <w:rsid w:val="000C5A85"/>
    <w:rsid w:val="000C5E83"/>
    <w:rsid w:val="000C61B5"/>
    <w:rsid w:val="000C6CC2"/>
    <w:rsid w:val="000C75CD"/>
    <w:rsid w:val="000D0E50"/>
    <w:rsid w:val="000D2A89"/>
    <w:rsid w:val="000D5221"/>
    <w:rsid w:val="000D6532"/>
    <w:rsid w:val="000D6681"/>
    <w:rsid w:val="000E144E"/>
    <w:rsid w:val="000F14CF"/>
    <w:rsid w:val="000F3B0A"/>
    <w:rsid w:val="000F6912"/>
    <w:rsid w:val="000F6A85"/>
    <w:rsid w:val="00101917"/>
    <w:rsid w:val="00102B0D"/>
    <w:rsid w:val="00102D60"/>
    <w:rsid w:val="00104A0E"/>
    <w:rsid w:val="00105ECF"/>
    <w:rsid w:val="00106523"/>
    <w:rsid w:val="001074E5"/>
    <w:rsid w:val="00112F60"/>
    <w:rsid w:val="00115540"/>
    <w:rsid w:val="00120490"/>
    <w:rsid w:val="00121986"/>
    <w:rsid w:val="0012315D"/>
    <w:rsid w:val="001233B5"/>
    <w:rsid w:val="00123998"/>
    <w:rsid w:val="00123AB9"/>
    <w:rsid w:val="00124453"/>
    <w:rsid w:val="00124607"/>
    <w:rsid w:val="0012567B"/>
    <w:rsid w:val="00126E96"/>
    <w:rsid w:val="00131308"/>
    <w:rsid w:val="00131EBA"/>
    <w:rsid w:val="001336CB"/>
    <w:rsid w:val="00135530"/>
    <w:rsid w:val="00136C3E"/>
    <w:rsid w:val="00142449"/>
    <w:rsid w:val="001529BB"/>
    <w:rsid w:val="001533E4"/>
    <w:rsid w:val="001560D3"/>
    <w:rsid w:val="0016252E"/>
    <w:rsid w:val="00162B7A"/>
    <w:rsid w:val="001637F7"/>
    <w:rsid w:val="00166909"/>
    <w:rsid w:val="001678F1"/>
    <w:rsid w:val="0017144A"/>
    <w:rsid w:val="001740CD"/>
    <w:rsid w:val="0017448C"/>
    <w:rsid w:val="00176BF3"/>
    <w:rsid w:val="00180143"/>
    <w:rsid w:val="00181000"/>
    <w:rsid w:val="001839BF"/>
    <w:rsid w:val="00186AC0"/>
    <w:rsid w:val="001907F5"/>
    <w:rsid w:val="00195789"/>
    <w:rsid w:val="001A0534"/>
    <w:rsid w:val="001A0FEC"/>
    <w:rsid w:val="001A3E88"/>
    <w:rsid w:val="001A40C2"/>
    <w:rsid w:val="001B4DCA"/>
    <w:rsid w:val="001C2A19"/>
    <w:rsid w:val="001C5EA0"/>
    <w:rsid w:val="001C77A1"/>
    <w:rsid w:val="001D0908"/>
    <w:rsid w:val="001D14AA"/>
    <w:rsid w:val="001D18B2"/>
    <w:rsid w:val="001D2CC8"/>
    <w:rsid w:val="001D6FEB"/>
    <w:rsid w:val="001D72AF"/>
    <w:rsid w:val="001E6031"/>
    <w:rsid w:val="001E7065"/>
    <w:rsid w:val="001F0E63"/>
    <w:rsid w:val="001F2402"/>
    <w:rsid w:val="001F33A0"/>
    <w:rsid w:val="001F7BF3"/>
    <w:rsid w:val="00201CC6"/>
    <w:rsid w:val="00203571"/>
    <w:rsid w:val="002056AC"/>
    <w:rsid w:val="00205F99"/>
    <w:rsid w:val="00207363"/>
    <w:rsid w:val="002075FF"/>
    <w:rsid w:val="0021061A"/>
    <w:rsid w:val="00220C34"/>
    <w:rsid w:val="00220FC3"/>
    <w:rsid w:val="0022174D"/>
    <w:rsid w:val="00221755"/>
    <w:rsid w:val="00221F17"/>
    <w:rsid w:val="00224707"/>
    <w:rsid w:val="00224F1E"/>
    <w:rsid w:val="00230524"/>
    <w:rsid w:val="0023143C"/>
    <w:rsid w:val="00231C89"/>
    <w:rsid w:val="00232C4F"/>
    <w:rsid w:val="00232F7E"/>
    <w:rsid w:val="00237714"/>
    <w:rsid w:val="00250DB8"/>
    <w:rsid w:val="002513EF"/>
    <w:rsid w:val="00253715"/>
    <w:rsid w:val="002567EB"/>
    <w:rsid w:val="00260E45"/>
    <w:rsid w:val="0026233E"/>
    <w:rsid w:val="00262AE4"/>
    <w:rsid w:val="00262D5D"/>
    <w:rsid w:val="00263795"/>
    <w:rsid w:val="00263B9D"/>
    <w:rsid w:val="00264284"/>
    <w:rsid w:val="00267AC2"/>
    <w:rsid w:val="00267EFF"/>
    <w:rsid w:val="00271AA5"/>
    <w:rsid w:val="002743CA"/>
    <w:rsid w:val="0027532D"/>
    <w:rsid w:val="002766FD"/>
    <w:rsid w:val="00277569"/>
    <w:rsid w:val="00277CD7"/>
    <w:rsid w:val="0028009D"/>
    <w:rsid w:val="00282ABC"/>
    <w:rsid w:val="0028419A"/>
    <w:rsid w:val="002871D6"/>
    <w:rsid w:val="0028784B"/>
    <w:rsid w:val="00290615"/>
    <w:rsid w:val="00292724"/>
    <w:rsid w:val="00293848"/>
    <w:rsid w:val="00295AAE"/>
    <w:rsid w:val="0029620B"/>
    <w:rsid w:val="002963EC"/>
    <w:rsid w:val="002970AC"/>
    <w:rsid w:val="002975BE"/>
    <w:rsid w:val="002A048D"/>
    <w:rsid w:val="002A10B3"/>
    <w:rsid w:val="002A1535"/>
    <w:rsid w:val="002A3A05"/>
    <w:rsid w:val="002B1987"/>
    <w:rsid w:val="002B2311"/>
    <w:rsid w:val="002B4320"/>
    <w:rsid w:val="002B52A7"/>
    <w:rsid w:val="002B59F6"/>
    <w:rsid w:val="002B7635"/>
    <w:rsid w:val="002C1B54"/>
    <w:rsid w:val="002C32E8"/>
    <w:rsid w:val="002D161F"/>
    <w:rsid w:val="002D1800"/>
    <w:rsid w:val="002D1840"/>
    <w:rsid w:val="002D2E54"/>
    <w:rsid w:val="002D4725"/>
    <w:rsid w:val="002D4926"/>
    <w:rsid w:val="002D58E6"/>
    <w:rsid w:val="002D781F"/>
    <w:rsid w:val="002E2227"/>
    <w:rsid w:val="002E27AE"/>
    <w:rsid w:val="002E6081"/>
    <w:rsid w:val="002E68F5"/>
    <w:rsid w:val="002E7886"/>
    <w:rsid w:val="002F0FD5"/>
    <w:rsid w:val="002F1EF4"/>
    <w:rsid w:val="002F3E1C"/>
    <w:rsid w:val="002F6DF2"/>
    <w:rsid w:val="002F6E88"/>
    <w:rsid w:val="003022DD"/>
    <w:rsid w:val="003047AC"/>
    <w:rsid w:val="00306624"/>
    <w:rsid w:val="003066D9"/>
    <w:rsid w:val="00306EE5"/>
    <w:rsid w:val="003122CB"/>
    <w:rsid w:val="00313B46"/>
    <w:rsid w:val="003144B7"/>
    <w:rsid w:val="0031498E"/>
    <w:rsid w:val="003166DC"/>
    <w:rsid w:val="003202CF"/>
    <w:rsid w:val="00320659"/>
    <w:rsid w:val="003263B0"/>
    <w:rsid w:val="00326656"/>
    <w:rsid w:val="003270C2"/>
    <w:rsid w:val="00327314"/>
    <w:rsid w:val="0032783C"/>
    <w:rsid w:val="00330724"/>
    <w:rsid w:val="00330F12"/>
    <w:rsid w:val="0034034B"/>
    <w:rsid w:val="0034429E"/>
    <w:rsid w:val="00344D99"/>
    <w:rsid w:val="00347E74"/>
    <w:rsid w:val="00350948"/>
    <w:rsid w:val="003546D5"/>
    <w:rsid w:val="003549F1"/>
    <w:rsid w:val="00355483"/>
    <w:rsid w:val="00356351"/>
    <w:rsid w:val="0036250B"/>
    <w:rsid w:val="00363581"/>
    <w:rsid w:val="00363915"/>
    <w:rsid w:val="00364931"/>
    <w:rsid w:val="0036507D"/>
    <w:rsid w:val="00375977"/>
    <w:rsid w:val="003814BB"/>
    <w:rsid w:val="003854C3"/>
    <w:rsid w:val="003867E9"/>
    <w:rsid w:val="00387685"/>
    <w:rsid w:val="003876E6"/>
    <w:rsid w:val="00391483"/>
    <w:rsid w:val="00391F56"/>
    <w:rsid w:val="00393DC7"/>
    <w:rsid w:val="003A1022"/>
    <w:rsid w:val="003A2F0B"/>
    <w:rsid w:val="003A4671"/>
    <w:rsid w:val="003A648E"/>
    <w:rsid w:val="003B19CC"/>
    <w:rsid w:val="003B216A"/>
    <w:rsid w:val="003B38B0"/>
    <w:rsid w:val="003B41F5"/>
    <w:rsid w:val="003B5539"/>
    <w:rsid w:val="003B6B78"/>
    <w:rsid w:val="003B7422"/>
    <w:rsid w:val="003C1CB7"/>
    <w:rsid w:val="003C613F"/>
    <w:rsid w:val="003C73EB"/>
    <w:rsid w:val="003D0A83"/>
    <w:rsid w:val="003D1616"/>
    <w:rsid w:val="003D2273"/>
    <w:rsid w:val="003D2B65"/>
    <w:rsid w:val="003D5BB0"/>
    <w:rsid w:val="003D7E3F"/>
    <w:rsid w:val="003E019B"/>
    <w:rsid w:val="003E283D"/>
    <w:rsid w:val="003E5E71"/>
    <w:rsid w:val="003F0CB7"/>
    <w:rsid w:val="003F0CF5"/>
    <w:rsid w:val="003F1417"/>
    <w:rsid w:val="003F244B"/>
    <w:rsid w:val="003F5C33"/>
    <w:rsid w:val="003F6EC4"/>
    <w:rsid w:val="003F7C64"/>
    <w:rsid w:val="00400080"/>
    <w:rsid w:val="00401D66"/>
    <w:rsid w:val="00402857"/>
    <w:rsid w:val="00402CD2"/>
    <w:rsid w:val="0040329A"/>
    <w:rsid w:val="00403CA1"/>
    <w:rsid w:val="00405487"/>
    <w:rsid w:val="00407838"/>
    <w:rsid w:val="004130C9"/>
    <w:rsid w:val="0042116A"/>
    <w:rsid w:val="0042514A"/>
    <w:rsid w:val="004269FC"/>
    <w:rsid w:val="00427CC1"/>
    <w:rsid w:val="004331C1"/>
    <w:rsid w:val="00433E24"/>
    <w:rsid w:val="00436855"/>
    <w:rsid w:val="0044043E"/>
    <w:rsid w:val="00442835"/>
    <w:rsid w:val="00443D3D"/>
    <w:rsid w:val="00443E88"/>
    <w:rsid w:val="00445107"/>
    <w:rsid w:val="00446F43"/>
    <w:rsid w:val="004529E0"/>
    <w:rsid w:val="0045634A"/>
    <w:rsid w:val="00456584"/>
    <w:rsid w:val="0046266C"/>
    <w:rsid w:val="00462B2F"/>
    <w:rsid w:val="00465A40"/>
    <w:rsid w:val="00465A76"/>
    <w:rsid w:val="004670A5"/>
    <w:rsid w:val="00471BBD"/>
    <w:rsid w:val="00472A9D"/>
    <w:rsid w:val="00481B06"/>
    <w:rsid w:val="004822F9"/>
    <w:rsid w:val="00483D06"/>
    <w:rsid w:val="00485A0D"/>
    <w:rsid w:val="00487148"/>
    <w:rsid w:val="00487B5C"/>
    <w:rsid w:val="00493639"/>
    <w:rsid w:val="0049418A"/>
    <w:rsid w:val="00495091"/>
    <w:rsid w:val="004A1DDB"/>
    <w:rsid w:val="004A3A44"/>
    <w:rsid w:val="004A765B"/>
    <w:rsid w:val="004B3DDA"/>
    <w:rsid w:val="004C4863"/>
    <w:rsid w:val="004C7104"/>
    <w:rsid w:val="004C7F56"/>
    <w:rsid w:val="004D06A1"/>
    <w:rsid w:val="004D2158"/>
    <w:rsid w:val="004D453A"/>
    <w:rsid w:val="004E0AF0"/>
    <w:rsid w:val="004E773F"/>
    <w:rsid w:val="004F10A3"/>
    <w:rsid w:val="004F2CAA"/>
    <w:rsid w:val="004F392B"/>
    <w:rsid w:val="004F435E"/>
    <w:rsid w:val="004F50B9"/>
    <w:rsid w:val="004F52A2"/>
    <w:rsid w:val="004F76B4"/>
    <w:rsid w:val="004F7804"/>
    <w:rsid w:val="004F7F6E"/>
    <w:rsid w:val="00500830"/>
    <w:rsid w:val="005028C8"/>
    <w:rsid w:val="00503331"/>
    <w:rsid w:val="00507613"/>
    <w:rsid w:val="00510713"/>
    <w:rsid w:val="00520751"/>
    <w:rsid w:val="00521C2D"/>
    <w:rsid w:val="00523744"/>
    <w:rsid w:val="005276B2"/>
    <w:rsid w:val="00527BC1"/>
    <w:rsid w:val="00534982"/>
    <w:rsid w:val="0053511F"/>
    <w:rsid w:val="00536338"/>
    <w:rsid w:val="00540773"/>
    <w:rsid w:val="00541691"/>
    <w:rsid w:val="00542C11"/>
    <w:rsid w:val="00544919"/>
    <w:rsid w:val="00544C36"/>
    <w:rsid w:val="005473DB"/>
    <w:rsid w:val="00547CA4"/>
    <w:rsid w:val="0055132B"/>
    <w:rsid w:val="00551B6D"/>
    <w:rsid w:val="00553E14"/>
    <w:rsid w:val="00561A35"/>
    <w:rsid w:val="00561F16"/>
    <w:rsid w:val="005664AE"/>
    <w:rsid w:val="00571186"/>
    <w:rsid w:val="00580C97"/>
    <w:rsid w:val="0058278D"/>
    <w:rsid w:val="005852A3"/>
    <w:rsid w:val="00585DA5"/>
    <w:rsid w:val="00586A66"/>
    <w:rsid w:val="005872DD"/>
    <w:rsid w:val="005875EA"/>
    <w:rsid w:val="0059069C"/>
    <w:rsid w:val="00590919"/>
    <w:rsid w:val="0059108E"/>
    <w:rsid w:val="005924BF"/>
    <w:rsid w:val="0059491E"/>
    <w:rsid w:val="005967EA"/>
    <w:rsid w:val="00597B4C"/>
    <w:rsid w:val="005A55DE"/>
    <w:rsid w:val="005A5C90"/>
    <w:rsid w:val="005A7A3E"/>
    <w:rsid w:val="005A7FDC"/>
    <w:rsid w:val="005B1988"/>
    <w:rsid w:val="005B4465"/>
    <w:rsid w:val="005B616E"/>
    <w:rsid w:val="005B700A"/>
    <w:rsid w:val="005C2ECD"/>
    <w:rsid w:val="005C31CD"/>
    <w:rsid w:val="005C4A80"/>
    <w:rsid w:val="005C6057"/>
    <w:rsid w:val="005D0EA7"/>
    <w:rsid w:val="005D1846"/>
    <w:rsid w:val="005D1B4D"/>
    <w:rsid w:val="005D3F52"/>
    <w:rsid w:val="005D4C50"/>
    <w:rsid w:val="005D56DF"/>
    <w:rsid w:val="005D6293"/>
    <w:rsid w:val="005D62F6"/>
    <w:rsid w:val="005D64A9"/>
    <w:rsid w:val="005D7E36"/>
    <w:rsid w:val="005E4105"/>
    <w:rsid w:val="005E48C1"/>
    <w:rsid w:val="005E4CEE"/>
    <w:rsid w:val="005E570A"/>
    <w:rsid w:val="005E5EDE"/>
    <w:rsid w:val="005E6EC2"/>
    <w:rsid w:val="005F130F"/>
    <w:rsid w:val="005F2639"/>
    <w:rsid w:val="005F34ED"/>
    <w:rsid w:val="005F4474"/>
    <w:rsid w:val="005F5181"/>
    <w:rsid w:val="005F51F4"/>
    <w:rsid w:val="005F5A9E"/>
    <w:rsid w:val="005F63A6"/>
    <w:rsid w:val="00603F68"/>
    <w:rsid w:val="00604E45"/>
    <w:rsid w:val="0060539C"/>
    <w:rsid w:val="00605DF2"/>
    <w:rsid w:val="0060642A"/>
    <w:rsid w:val="0060783D"/>
    <w:rsid w:val="00607853"/>
    <w:rsid w:val="00610602"/>
    <w:rsid w:val="00611D71"/>
    <w:rsid w:val="006123FF"/>
    <w:rsid w:val="0061333E"/>
    <w:rsid w:val="00613640"/>
    <w:rsid w:val="006139F7"/>
    <w:rsid w:val="0061418F"/>
    <w:rsid w:val="00616BC7"/>
    <w:rsid w:val="006173AB"/>
    <w:rsid w:val="0061770F"/>
    <w:rsid w:val="00621551"/>
    <w:rsid w:val="006229F0"/>
    <w:rsid w:val="00623096"/>
    <w:rsid w:val="0062630F"/>
    <w:rsid w:val="0062639B"/>
    <w:rsid w:val="00627BFD"/>
    <w:rsid w:val="00627F40"/>
    <w:rsid w:val="006312CE"/>
    <w:rsid w:val="00633811"/>
    <w:rsid w:val="0063410D"/>
    <w:rsid w:val="006365DD"/>
    <w:rsid w:val="00636A8D"/>
    <w:rsid w:val="0063751D"/>
    <w:rsid w:val="0064587F"/>
    <w:rsid w:val="00646295"/>
    <w:rsid w:val="00660F4D"/>
    <w:rsid w:val="0066386C"/>
    <w:rsid w:val="00664186"/>
    <w:rsid w:val="00670748"/>
    <w:rsid w:val="00672A8E"/>
    <w:rsid w:val="00672AEE"/>
    <w:rsid w:val="0067380F"/>
    <w:rsid w:val="00675F04"/>
    <w:rsid w:val="00682697"/>
    <w:rsid w:val="0068388D"/>
    <w:rsid w:val="00685753"/>
    <w:rsid w:val="00685865"/>
    <w:rsid w:val="00686E3B"/>
    <w:rsid w:val="00687157"/>
    <w:rsid w:val="006873D7"/>
    <w:rsid w:val="00687CBF"/>
    <w:rsid w:val="00695C85"/>
    <w:rsid w:val="00696895"/>
    <w:rsid w:val="006A05D4"/>
    <w:rsid w:val="006A2575"/>
    <w:rsid w:val="006A35F4"/>
    <w:rsid w:val="006A3E5B"/>
    <w:rsid w:val="006B1915"/>
    <w:rsid w:val="006B1DAF"/>
    <w:rsid w:val="006B1FD1"/>
    <w:rsid w:val="006B303B"/>
    <w:rsid w:val="006B3719"/>
    <w:rsid w:val="006B454C"/>
    <w:rsid w:val="006B5DD7"/>
    <w:rsid w:val="006B7934"/>
    <w:rsid w:val="006B7AF0"/>
    <w:rsid w:val="006B7FB0"/>
    <w:rsid w:val="006C15AE"/>
    <w:rsid w:val="006C239E"/>
    <w:rsid w:val="006C30A1"/>
    <w:rsid w:val="006C4348"/>
    <w:rsid w:val="006C541B"/>
    <w:rsid w:val="006C56B4"/>
    <w:rsid w:val="006C6539"/>
    <w:rsid w:val="006C7E54"/>
    <w:rsid w:val="006D0059"/>
    <w:rsid w:val="006D0A46"/>
    <w:rsid w:val="006D2E05"/>
    <w:rsid w:val="006D5CF8"/>
    <w:rsid w:val="006E7308"/>
    <w:rsid w:val="006F1305"/>
    <w:rsid w:val="006F2FBF"/>
    <w:rsid w:val="006F385F"/>
    <w:rsid w:val="006F39E1"/>
    <w:rsid w:val="006F70C3"/>
    <w:rsid w:val="006F773C"/>
    <w:rsid w:val="0070030A"/>
    <w:rsid w:val="007058F3"/>
    <w:rsid w:val="00706015"/>
    <w:rsid w:val="007074DE"/>
    <w:rsid w:val="00707965"/>
    <w:rsid w:val="007108C2"/>
    <w:rsid w:val="007135AF"/>
    <w:rsid w:val="00713BC5"/>
    <w:rsid w:val="007178C2"/>
    <w:rsid w:val="00724AD7"/>
    <w:rsid w:val="0072525C"/>
    <w:rsid w:val="00725B18"/>
    <w:rsid w:val="00747422"/>
    <w:rsid w:val="00751383"/>
    <w:rsid w:val="00753036"/>
    <w:rsid w:val="00761D44"/>
    <w:rsid w:val="00767B1C"/>
    <w:rsid w:val="007701BF"/>
    <w:rsid w:val="00771D32"/>
    <w:rsid w:val="007735AD"/>
    <w:rsid w:val="00775615"/>
    <w:rsid w:val="007756D2"/>
    <w:rsid w:val="00777ED3"/>
    <w:rsid w:val="0078179C"/>
    <w:rsid w:val="00781D53"/>
    <w:rsid w:val="00782A28"/>
    <w:rsid w:val="0078688A"/>
    <w:rsid w:val="00790F4C"/>
    <w:rsid w:val="00795700"/>
    <w:rsid w:val="00795BF7"/>
    <w:rsid w:val="00796ACC"/>
    <w:rsid w:val="007A3151"/>
    <w:rsid w:val="007A704A"/>
    <w:rsid w:val="007B0274"/>
    <w:rsid w:val="007B0B3E"/>
    <w:rsid w:val="007B3AE4"/>
    <w:rsid w:val="007B3F97"/>
    <w:rsid w:val="007B42D0"/>
    <w:rsid w:val="007B46E0"/>
    <w:rsid w:val="007B5737"/>
    <w:rsid w:val="007B772F"/>
    <w:rsid w:val="007C0E90"/>
    <w:rsid w:val="007C1785"/>
    <w:rsid w:val="007C43F8"/>
    <w:rsid w:val="007C5CAC"/>
    <w:rsid w:val="007D02B9"/>
    <w:rsid w:val="007D170E"/>
    <w:rsid w:val="007D3F29"/>
    <w:rsid w:val="007D4DB0"/>
    <w:rsid w:val="007D612D"/>
    <w:rsid w:val="007D6927"/>
    <w:rsid w:val="007D79F8"/>
    <w:rsid w:val="007E012F"/>
    <w:rsid w:val="007E0F85"/>
    <w:rsid w:val="007E12FF"/>
    <w:rsid w:val="007E174A"/>
    <w:rsid w:val="007E3F68"/>
    <w:rsid w:val="007E41D3"/>
    <w:rsid w:val="007E4C3F"/>
    <w:rsid w:val="007E5994"/>
    <w:rsid w:val="007E61BC"/>
    <w:rsid w:val="007F5629"/>
    <w:rsid w:val="008014DB"/>
    <w:rsid w:val="00806A8F"/>
    <w:rsid w:val="00807F0F"/>
    <w:rsid w:val="008113FE"/>
    <w:rsid w:val="00811E8A"/>
    <w:rsid w:val="008150A4"/>
    <w:rsid w:val="00817104"/>
    <w:rsid w:val="00817404"/>
    <w:rsid w:val="00817992"/>
    <w:rsid w:val="00817F04"/>
    <w:rsid w:val="008204B0"/>
    <w:rsid w:val="00821B85"/>
    <w:rsid w:val="0082244B"/>
    <w:rsid w:val="00822886"/>
    <w:rsid w:val="0082361B"/>
    <w:rsid w:val="00832345"/>
    <w:rsid w:val="00833061"/>
    <w:rsid w:val="00833BCB"/>
    <w:rsid w:val="008379E3"/>
    <w:rsid w:val="008402F7"/>
    <w:rsid w:val="008441BB"/>
    <w:rsid w:val="008444A7"/>
    <w:rsid w:val="008463B7"/>
    <w:rsid w:val="0085005D"/>
    <w:rsid w:val="00850ACB"/>
    <w:rsid w:val="00852236"/>
    <w:rsid w:val="00854A90"/>
    <w:rsid w:val="008566A9"/>
    <w:rsid w:val="008610B3"/>
    <w:rsid w:val="00861CB6"/>
    <w:rsid w:val="008645BA"/>
    <w:rsid w:val="00866F54"/>
    <w:rsid w:val="00876987"/>
    <w:rsid w:val="00880115"/>
    <w:rsid w:val="00880BF0"/>
    <w:rsid w:val="00885E7D"/>
    <w:rsid w:val="00886064"/>
    <w:rsid w:val="00886E36"/>
    <w:rsid w:val="00887E6C"/>
    <w:rsid w:val="0089281F"/>
    <w:rsid w:val="00893691"/>
    <w:rsid w:val="0089457B"/>
    <w:rsid w:val="008953DE"/>
    <w:rsid w:val="00895B9F"/>
    <w:rsid w:val="00896357"/>
    <w:rsid w:val="00897EEB"/>
    <w:rsid w:val="008A4873"/>
    <w:rsid w:val="008A4E72"/>
    <w:rsid w:val="008A5671"/>
    <w:rsid w:val="008A67E0"/>
    <w:rsid w:val="008B375B"/>
    <w:rsid w:val="008C0CE1"/>
    <w:rsid w:val="008C3719"/>
    <w:rsid w:val="008C7EAD"/>
    <w:rsid w:val="008D05C6"/>
    <w:rsid w:val="008D1FB9"/>
    <w:rsid w:val="008D2052"/>
    <w:rsid w:val="008D286B"/>
    <w:rsid w:val="008D2F2C"/>
    <w:rsid w:val="008D32B0"/>
    <w:rsid w:val="008D69F0"/>
    <w:rsid w:val="008E1510"/>
    <w:rsid w:val="008E38B7"/>
    <w:rsid w:val="008E48D3"/>
    <w:rsid w:val="008E4F60"/>
    <w:rsid w:val="008E513C"/>
    <w:rsid w:val="008E5AB6"/>
    <w:rsid w:val="008E7DB0"/>
    <w:rsid w:val="008F0692"/>
    <w:rsid w:val="008F0E7A"/>
    <w:rsid w:val="008F20C7"/>
    <w:rsid w:val="008F3051"/>
    <w:rsid w:val="008F3602"/>
    <w:rsid w:val="00900C71"/>
    <w:rsid w:val="00900F95"/>
    <w:rsid w:val="0090157F"/>
    <w:rsid w:val="00901646"/>
    <w:rsid w:val="00903F34"/>
    <w:rsid w:val="00904036"/>
    <w:rsid w:val="00906823"/>
    <w:rsid w:val="00912170"/>
    <w:rsid w:val="00912410"/>
    <w:rsid w:val="0091242B"/>
    <w:rsid w:val="00912476"/>
    <w:rsid w:val="009166E2"/>
    <w:rsid w:val="00924BC5"/>
    <w:rsid w:val="00931682"/>
    <w:rsid w:val="00932740"/>
    <w:rsid w:val="00934524"/>
    <w:rsid w:val="00935E21"/>
    <w:rsid w:val="009375E8"/>
    <w:rsid w:val="00937B8C"/>
    <w:rsid w:val="00942F87"/>
    <w:rsid w:val="00943A57"/>
    <w:rsid w:val="00947990"/>
    <w:rsid w:val="00952E16"/>
    <w:rsid w:val="00952EA0"/>
    <w:rsid w:val="00954E4D"/>
    <w:rsid w:val="00954F31"/>
    <w:rsid w:val="0095768A"/>
    <w:rsid w:val="009606FB"/>
    <w:rsid w:val="00961990"/>
    <w:rsid w:val="00963C6C"/>
    <w:rsid w:val="00965D5A"/>
    <w:rsid w:val="009716EE"/>
    <w:rsid w:val="0097195B"/>
    <w:rsid w:val="00971FFF"/>
    <w:rsid w:val="009747D9"/>
    <w:rsid w:val="00975A0E"/>
    <w:rsid w:val="00976639"/>
    <w:rsid w:val="00980016"/>
    <w:rsid w:val="00981284"/>
    <w:rsid w:val="00981B76"/>
    <w:rsid w:val="0098230A"/>
    <w:rsid w:val="0098292C"/>
    <w:rsid w:val="0098661B"/>
    <w:rsid w:val="0099063D"/>
    <w:rsid w:val="00994F3B"/>
    <w:rsid w:val="00995B2F"/>
    <w:rsid w:val="0099709D"/>
    <w:rsid w:val="00997DB7"/>
    <w:rsid w:val="00997FFB"/>
    <w:rsid w:val="009A0FA6"/>
    <w:rsid w:val="009A2E46"/>
    <w:rsid w:val="009A7C47"/>
    <w:rsid w:val="009B5729"/>
    <w:rsid w:val="009B5F5F"/>
    <w:rsid w:val="009C5654"/>
    <w:rsid w:val="009C5BF2"/>
    <w:rsid w:val="009C76D9"/>
    <w:rsid w:val="009D0E2F"/>
    <w:rsid w:val="009D1410"/>
    <w:rsid w:val="009D2C9D"/>
    <w:rsid w:val="009D4ABE"/>
    <w:rsid w:val="009D72A5"/>
    <w:rsid w:val="009D79B6"/>
    <w:rsid w:val="009E2354"/>
    <w:rsid w:val="009E60BA"/>
    <w:rsid w:val="009E6547"/>
    <w:rsid w:val="009E6D83"/>
    <w:rsid w:val="009E7803"/>
    <w:rsid w:val="009F00C2"/>
    <w:rsid w:val="009F2E30"/>
    <w:rsid w:val="009F3903"/>
    <w:rsid w:val="009F4788"/>
    <w:rsid w:val="009F4EDB"/>
    <w:rsid w:val="009F772C"/>
    <w:rsid w:val="00A016D1"/>
    <w:rsid w:val="00A028D9"/>
    <w:rsid w:val="00A037E4"/>
    <w:rsid w:val="00A06E20"/>
    <w:rsid w:val="00A07769"/>
    <w:rsid w:val="00A10B74"/>
    <w:rsid w:val="00A11AE1"/>
    <w:rsid w:val="00A1388D"/>
    <w:rsid w:val="00A15E79"/>
    <w:rsid w:val="00A2015B"/>
    <w:rsid w:val="00A20457"/>
    <w:rsid w:val="00A23FF9"/>
    <w:rsid w:val="00A24442"/>
    <w:rsid w:val="00A25C7A"/>
    <w:rsid w:val="00A26109"/>
    <w:rsid w:val="00A36A5D"/>
    <w:rsid w:val="00A377D4"/>
    <w:rsid w:val="00A37A02"/>
    <w:rsid w:val="00A42BA3"/>
    <w:rsid w:val="00A45748"/>
    <w:rsid w:val="00A52A20"/>
    <w:rsid w:val="00A54469"/>
    <w:rsid w:val="00A54BF6"/>
    <w:rsid w:val="00A55FF7"/>
    <w:rsid w:val="00A56567"/>
    <w:rsid w:val="00A57493"/>
    <w:rsid w:val="00A6199A"/>
    <w:rsid w:val="00A64331"/>
    <w:rsid w:val="00A66635"/>
    <w:rsid w:val="00A670C6"/>
    <w:rsid w:val="00A726B2"/>
    <w:rsid w:val="00A72EBD"/>
    <w:rsid w:val="00A72EC8"/>
    <w:rsid w:val="00A769EC"/>
    <w:rsid w:val="00A77071"/>
    <w:rsid w:val="00A82211"/>
    <w:rsid w:val="00A83F47"/>
    <w:rsid w:val="00A84BBD"/>
    <w:rsid w:val="00A8745C"/>
    <w:rsid w:val="00A90BCA"/>
    <w:rsid w:val="00A91827"/>
    <w:rsid w:val="00A96DB5"/>
    <w:rsid w:val="00AA1635"/>
    <w:rsid w:val="00AA4A52"/>
    <w:rsid w:val="00AA541B"/>
    <w:rsid w:val="00AB0360"/>
    <w:rsid w:val="00AB140A"/>
    <w:rsid w:val="00AB18F9"/>
    <w:rsid w:val="00AB2D7E"/>
    <w:rsid w:val="00AB40C6"/>
    <w:rsid w:val="00AB4A33"/>
    <w:rsid w:val="00AB4F9F"/>
    <w:rsid w:val="00AB5542"/>
    <w:rsid w:val="00AB6AAC"/>
    <w:rsid w:val="00AB6C30"/>
    <w:rsid w:val="00AC1BF4"/>
    <w:rsid w:val="00AC1CE3"/>
    <w:rsid w:val="00AC2541"/>
    <w:rsid w:val="00AC3410"/>
    <w:rsid w:val="00AD287D"/>
    <w:rsid w:val="00AD2E4F"/>
    <w:rsid w:val="00AD3466"/>
    <w:rsid w:val="00AD38A8"/>
    <w:rsid w:val="00AD3A41"/>
    <w:rsid w:val="00AE2720"/>
    <w:rsid w:val="00AE2E25"/>
    <w:rsid w:val="00AE4033"/>
    <w:rsid w:val="00AE4D08"/>
    <w:rsid w:val="00AE5FE4"/>
    <w:rsid w:val="00AE798C"/>
    <w:rsid w:val="00AE7EB7"/>
    <w:rsid w:val="00AF05EA"/>
    <w:rsid w:val="00AF2F6C"/>
    <w:rsid w:val="00AF421B"/>
    <w:rsid w:val="00AF59BA"/>
    <w:rsid w:val="00AF5D11"/>
    <w:rsid w:val="00AF762F"/>
    <w:rsid w:val="00B042AC"/>
    <w:rsid w:val="00B047E5"/>
    <w:rsid w:val="00B06B32"/>
    <w:rsid w:val="00B06B5E"/>
    <w:rsid w:val="00B108ED"/>
    <w:rsid w:val="00B11A5E"/>
    <w:rsid w:val="00B1269E"/>
    <w:rsid w:val="00B1271C"/>
    <w:rsid w:val="00B12CA0"/>
    <w:rsid w:val="00B133D1"/>
    <w:rsid w:val="00B14317"/>
    <w:rsid w:val="00B21416"/>
    <w:rsid w:val="00B224B1"/>
    <w:rsid w:val="00B30960"/>
    <w:rsid w:val="00B317FD"/>
    <w:rsid w:val="00B31AB2"/>
    <w:rsid w:val="00B32AB8"/>
    <w:rsid w:val="00B35FAB"/>
    <w:rsid w:val="00B360A8"/>
    <w:rsid w:val="00B448BB"/>
    <w:rsid w:val="00B45377"/>
    <w:rsid w:val="00B466D2"/>
    <w:rsid w:val="00B46836"/>
    <w:rsid w:val="00B46D77"/>
    <w:rsid w:val="00B4719E"/>
    <w:rsid w:val="00B506B8"/>
    <w:rsid w:val="00B522E7"/>
    <w:rsid w:val="00B54274"/>
    <w:rsid w:val="00B54F3E"/>
    <w:rsid w:val="00B56A82"/>
    <w:rsid w:val="00B60B32"/>
    <w:rsid w:val="00B6195A"/>
    <w:rsid w:val="00B63DE2"/>
    <w:rsid w:val="00B65D9D"/>
    <w:rsid w:val="00B73D3C"/>
    <w:rsid w:val="00B75061"/>
    <w:rsid w:val="00B75D9A"/>
    <w:rsid w:val="00B9186D"/>
    <w:rsid w:val="00B91BF4"/>
    <w:rsid w:val="00B9439E"/>
    <w:rsid w:val="00B959F1"/>
    <w:rsid w:val="00B9630D"/>
    <w:rsid w:val="00B97C5C"/>
    <w:rsid w:val="00B97DE5"/>
    <w:rsid w:val="00BA381C"/>
    <w:rsid w:val="00BA5859"/>
    <w:rsid w:val="00BB0082"/>
    <w:rsid w:val="00BB11A9"/>
    <w:rsid w:val="00BB1937"/>
    <w:rsid w:val="00BB438D"/>
    <w:rsid w:val="00BB6DEE"/>
    <w:rsid w:val="00BB7068"/>
    <w:rsid w:val="00BB7211"/>
    <w:rsid w:val="00BC010E"/>
    <w:rsid w:val="00BC03E6"/>
    <w:rsid w:val="00BC45D6"/>
    <w:rsid w:val="00BC4983"/>
    <w:rsid w:val="00BC59D7"/>
    <w:rsid w:val="00BD059F"/>
    <w:rsid w:val="00BD1B8C"/>
    <w:rsid w:val="00BD567D"/>
    <w:rsid w:val="00BD60C6"/>
    <w:rsid w:val="00BD77B6"/>
    <w:rsid w:val="00BE4476"/>
    <w:rsid w:val="00BE4B82"/>
    <w:rsid w:val="00BE54EC"/>
    <w:rsid w:val="00BE6E5C"/>
    <w:rsid w:val="00BF37AF"/>
    <w:rsid w:val="00BF47D7"/>
    <w:rsid w:val="00BF56B6"/>
    <w:rsid w:val="00BF6ECA"/>
    <w:rsid w:val="00C009B7"/>
    <w:rsid w:val="00C02AC2"/>
    <w:rsid w:val="00C041F7"/>
    <w:rsid w:val="00C042BD"/>
    <w:rsid w:val="00C06254"/>
    <w:rsid w:val="00C13087"/>
    <w:rsid w:val="00C13FD6"/>
    <w:rsid w:val="00C16098"/>
    <w:rsid w:val="00C16F08"/>
    <w:rsid w:val="00C201D6"/>
    <w:rsid w:val="00C215AF"/>
    <w:rsid w:val="00C2335A"/>
    <w:rsid w:val="00C242C8"/>
    <w:rsid w:val="00C25668"/>
    <w:rsid w:val="00C26DD9"/>
    <w:rsid w:val="00C30666"/>
    <w:rsid w:val="00C31A29"/>
    <w:rsid w:val="00C351A7"/>
    <w:rsid w:val="00C361ED"/>
    <w:rsid w:val="00C37849"/>
    <w:rsid w:val="00C37E56"/>
    <w:rsid w:val="00C41C17"/>
    <w:rsid w:val="00C45D12"/>
    <w:rsid w:val="00C5323B"/>
    <w:rsid w:val="00C554E2"/>
    <w:rsid w:val="00C55F42"/>
    <w:rsid w:val="00C642F6"/>
    <w:rsid w:val="00C6442C"/>
    <w:rsid w:val="00C67BC0"/>
    <w:rsid w:val="00C711EC"/>
    <w:rsid w:val="00C73EC5"/>
    <w:rsid w:val="00C759EE"/>
    <w:rsid w:val="00C76A58"/>
    <w:rsid w:val="00C81090"/>
    <w:rsid w:val="00C817A9"/>
    <w:rsid w:val="00C83955"/>
    <w:rsid w:val="00C87D25"/>
    <w:rsid w:val="00C9015C"/>
    <w:rsid w:val="00C97363"/>
    <w:rsid w:val="00C97B11"/>
    <w:rsid w:val="00CA0C7E"/>
    <w:rsid w:val="00CA2305"/>
    <w:rsid w:val="00CA557F"/>
    <w:rsid w:val="00CA7E39"/>
    <w:rsid w:val="00CB0422"/>
    <w:rsid w:val="00CB566A"/>
    <w:rsid w:val="00CB6580"/>
    <w:rsid w:val="00CB6895"/>
    <w:rsid w:val="00CB68C1"/>
    <w:rsid w:val="00CB7266"/>
    <w:rsid w:val="00CC3A49"/>
    <w:rsid w:val="00CC40A7"/>
    <w:rsid w:val="00CC4914"/>
    <w:rsid w:val="00CC5993"/>
    <w:rsid w:val="00CD08FE"/>
    <w:rsid w:val="00CD18A4"/>
    <w:rsid w:val="00CD3607"/>
    <w:rsid w:val="00CD3FBF"/>
    <w:rsid w:val="00CD45CB"/>
    <w:rsid w:val="00CD5802"/>
    <w:rsid w:val="00CD634E"/>
    <w:rsid w:val="00CD768C"/>
    <w:rsid w:val="00CE0073"/>
    <w:rsid w:val="00CE0527"/>
    <w:rsid w:val="00CE114A"/>
    <w:rsid w:val="00CE1FDC"/>
    <w:rsid w:val="00CE3568"/>
    <w:rsid w:val="00CE566E"/>
    <w:rsid w:val="00CE69A2"/>
    <w:rsid w:val="00CE76D3"/>
    <w:rsid w:val="00CE7EFA"/>
    <w:rsid w:val="00CF2094"/>
    <w:rsid w:val="00CF30F9"/>
    <w:rsid w:val="00CF41BE"/>
    <w:rsid w:val="00CF7254"/>
    <w:rsid w:val="00D002DA"/>
    <w:rsid w:val="00D01E08"/>
    <w:rsid w:val="00D03DB0"/>
    <w:rsid w:val="00D04424"/>
    <w:rsid w:val="00D046D6"/>
    <w:rsid w:val="00D04E11"/>
    <w:rsid w:val="00D057D4"/>
    <w:rsid w:val="00D10DDD"/>
    <w:rsid w:val="00D130D2"/>
    <w:rsid w:val="00D13436"/>
    <w:rsid w:val="00D13B9E"/>
    <w:rsid w:val="00D14F68"/>
    <w:rsid w:val="00D16D32"/>
    <w:rsid w:val="00D20B43"/>
    <w:rsid w:val="00D330DB"/>
    <w:rsid w:val="00D3335F"/>
    <w:rsid w:val="00D34540"/>
    <w:rsid w:val="00D4246A"/>
    <w:rsid w:val="00D43088"/>
    <w:rsid w:val="00D451B1"/>
    <w:rsid w:val="00D47C0C"/>
    <w:rsid w:val="00D5134B"/>
    <w:rsid w:val="00D514BD"/>
    <w:rsid w:val="00D525D2"/>
    <w:rsid w:val="00D52878"/>
    <w:rsid w:val="00D5288A"/>
    <w:rsid w:val="00D53E67"/>
    <w:rsid w:val="00D548D6"/>
    <w:rsid w:val="00D54A3C"/>
    <w:rsid w:val="00D55330"/>
    <w:rsid w:val="00D55E93"/>
    <w:rsid w:val="00D60AF2"/>
    <w:rsid w:val="00D60BB0"/>
    <w:rsid w:val="00D613CB"/>
    <w:rsid w:val="00D63876"/>
    <w:rsid w:val="00D66273"/>
    <w:rsid w:val="00D670DD"/>
    <w:rsid w:val="00D678EA"/>
    <w:rsid w:val="00D70476"/>
    <w:rsid w:val="00D70D3A"/>
    <w:rsid w:val="00D71054"/>
    <w:rsid w:val="00D7323B"/>
    <w:rsid w:val="00D75078"/>
    <w:rsid w:val="00D91A7A"/>
    <w:rsid w:val="00D94AD5"/>
    <w:rsid w:val="00D95AA8"/>
    <w:rsid w:val="00D967A3"/>
    <w:rsid w:val="00D96B2F"/>
    <w:rsid w:val="00D9773C"/>
    <w:rsid w:val="00D97CDC"/>
    <w:rsid w:val="00DA0788"/>
    <w:rsid w:val="00DA1880"/>
    <w:rsid w:val="00DA1C5E"/>
    <w:rsid w:val="00DA60F2"/>
    <w:rsid w:val="00DA644B"/>
    <w:rsid w:val="00DA7E07"/>
    <w:rsid w:val="00DB080E"/>
    <w:rsid w:val="00DB558A"/>
    <w:rsid w:val="00DB55D4"/>
    <w:rsid w:val="00DB71C9"/>
    <w:rsid w:val="00DB758B"/>
    <w:rsid w:val="00DC22D2"/>
    <w:rsid w:val="00DC49F9"/>
    <w:rsid w:val="00DC5281"/>
    <w:rsid w:val="00DC61A8"/>
    <w:rsid w:val="00DC6FF3"/>
    <w:rsid w:val="00DD0BBE"/>
    <w:rsid w:val="00DD6A34"/>
    <w:rsid w:val="00DD6D3E"/>
    <w:rsid w:val="00DE52D1"/>
    <w:rsid w:val="00DE6B91"/>
    <w:rsid w:val="00DE74A7"/>
    <w:rsid w:val="00DE78E0"/>
    <w:rsid w:val="00DE7D4F"/>
    <w:rsid w:val="00DF169B"/>
    <w:rsid w:val="00DF1CA7"/>
    <w:rsid w:val="00DF5F60"/>
    <w:rsid w:val="00DF7AAB"/>
    <w:rsid w:val="00E00460"/>
    <w:rsid w:val="00E00FB9"/>
    <w:rsid w:val="00E03219"/>
    <w:rsid w:val="00E0334C"/>
    <w:rsid w:val="00E03904"/>
    <w:rsid w:val="00E05F8F"/>
    <w:rsid w:val="00E066E3"/>
    <w:rsid w:val="00E10573"/>
    <w:rsid w:val="00E13152"/>
    <w:rsid w:val="00E14152"/>
    <w:rsid w:val="00E14AAE"/>
    <w:rsid w:val="00E20604"/>
    <w:rsid w:val="00E23052"/>
    <w:rsid w:val="00E233EE"/>
    <w:rsid w:val="00E23806"/>
    <w:rsid w:val="00E24583"/>
    <w:rsid w:val="00E25475"/>
    <w:rsid w:val="00E263D4"/>
    <w:rsid w:val="00E27AE0"/>
    <w:rsid w:val="00E3016E"/>
    <w:rsid w:val="00E30D0E"/>
    <w:rsid w:val="00E30D30"/>
    <w:rsid w:val="00E32391"/>
    <w:rsid w:val="00E32B99"/>
    <w:rsid w:val="00E33378"/>
    <w:rsid w:val="00E36E29"/>
    <w:rsid w:val="00E41DA5"/>
    <w:rsid w:val="00E4248D"/>
    <w:rsid w:val="00E43E02"/>
    <w:rsid w:val="00E4555C"/>
    <w:rsid w:val="00E45685"/>
    <w:rsid w:val="00E45863"/>
    <w:rsid w:val="00E471D1"/>
    <w:rsid w:val="00E5102A"/>
    <w:rsid w:val="00E51BAC"/>
    <w:rsid w:val="00E60BC9"/>
    <w:rsid w:val="00E647A0"/>
    <w:rsid w:val="00E6730C"/>
    <w:rsid w:val="00E70D05"/>
    <w:rsid w:val="00E72F60"/>
    <w:rsid w:val="00E75E91"/>
    <w:rsid w:val="00E81BFD"/>
    <w:rsid w:val="00E84A8F"/>
    <w:rsid w:val="00E84A9B"/>
    <w:rsid w:val="00E85C6C"/>
    <w:rsid w:val="00E87E30"/>
    <w:rsid w:val="00E90CDA"/>
    <w:rsid w:val="00E92E67"/>
    <w:rsid w:val="00E92E84"/>
    <w:rsid w:val="00E950F6"/>
    <w:rsid w:val="00E973F6"/>
    <w:rsid w:val="00E97560"/>
    <w:rsid w:val="00E9778C"/>
    <w:rsid w:val="00EA043C"/>
    <w:rsid w:val="00EA2131"/>
    <w:rsid w:val="00EA4BE6"/>
    <w:rsid w:val="00EA657C"/>
    <w:rsid w:val="00EA6630"/>
    <w:rsid w:val="00EA731F"/>
    <w:rsid w:val="00EA741C"/>
    <w:rsid w:val="00EB480C"/>
    <w:rsid w:val="00EB4DD2"/>
    <w:rsid w:val="00EC0599"/>
    <w:rsid w:val="00EC0EAF"/>
    <w:rsid w:val="00EC1B5C"/>
    <w:rsid w:val="00EC2BEA"/>
    <w:rsid w:val="00EC33B9"/>
    <w:rsid w:val="00EC7723"/>
    <w:rsid w:val="00EC79C2"/>
    <w:rsid w:val="00ED1170"/>
    <w:rsid w:val="00ED39FB"/>
    <w:rsid w:val="00ED6A68"/>
    <w:rsid w:val="00EE31CF"/>
    <w:rsid w:val="00EE4ABE"/>
    <w:rsid w:val="00EE504C"/>
    <w:rsid w:val="00EE5B75"/>
    <w:rsid w:val="00EF3FB0"/>
    <w:rsid w:val="00EF6095"/>
    <w:rsid w:val="00EF7129"/>
    <w:rsid w:val="00EF7162"/>
    <w:rsid w:val="00EF75E2"/>
    <w:rsid w:val="00F0051C"/>
    <w:rsid w:val="00F01E6F"/>
    <w:rsid w:val="00F02EA7"/>
    <w:rsid w:val="00F049CA"/>
    <w:rsid w:val="00F077BB"/>
    <w:rsid w:val="00F07C6F"/>
    <w:rsid w:val="00F1125C"/>
    <w:rsid w:val="00F14256"/>
    <w:rsid w:val="00F14B24"/>
    <w:rsid w:val="00F17C05"/>
    <w:rsid w:val="00F17D38"/>
    <w:rsid w:val="00F2280E"/>
    <w:rsid w:val="00F25836"/>
    <w:rsid w:val="00F26BC7"/>
    <w:rsid w:val="00F3350F"/>
    <w:rsid w:val="00F3464A"/>
    <w:rsid w:val="00F40904"/>
    <w:rsid w:val="00F41389"/>
    <w:rsid w:val="00F5270C"/>
    <w:rsid w:val="00F60A5A"/>
    <w:rsid w:val="00F61261"/>
    <w:rsid w:val="00F6133E"/>
    <w:rsid w:val="00F61824"/>
    <w:rsid w:val="00F633B4"/>
    <w:rsid w:val="00F81D55"/>
    <w:rsid w:val="00F82DA4"/>
    <w:rsid w:val="00F84531"/>
    <w:rsid w:val="00F84DA3"/>
    <w:rsid w:val="00F855F0"/>
    <w:rsid w:val="00F861D6"/>
    <w:rsid w:val="00F8690B"/>
    <w:rsid w:val="00F87011"/>
    <w:rsid w:val="00F9319B"/>
    <w:rsid w:val="00F96908"/>
    <w:rsid w:val="00F97A78"/>
    <w:rsid w:val="00FA05D0"/>
    <w:rsid w:val="00FA7D5A"/>
    <w:rsid w:val="00FB061C"/>
    <w:rsid w:val="00FB3189"/>
    <w:rsid w:val="00FB5F25"/>
    <w:rsid w:val="00FB66EF"/>
    <w:rsid w:val="00FB7794"/>
    <w:rsid w:val="00FC032F"/>
    <w:rsid w:val="00FC5106"/>
    <w:rsid w:val="00FC5DD7"/>
    <w:rsid w:val="00FC68BD"/>
    <w:rsid w:val="00FD3CF4"/>
    <w:rsid w:val="00FD3E6B"/>
    <w:rsid w:val="00FD61C1"/>
    <w:rsid w:val="00FD797F"/>
    <w:rsid w:val="00FE02F7"/>
    <w:rsid w:val="00FE04B8"/>
    <w:rsid w:val="00FE421B"/>
    <w:rsid w:val="00FE599F"/>
    <w:rsid w:val="00FF07AC"/>
    <w:rsid w:val="00FF21A6"/>
    <w:rsid w:val="00FF298F"/>
    <w:rsid w:val="00FF374F"/>
    <w:rsid w:val="00FF3F3A"/>
    <w:rsid w:val="00FF62B2"/>
    <w:rsid w:val="00FF6EDE"/>
    <w:rsid w:val="00FF71BC"/>
    <w:rsid w:val="138FA20E"/>
    <w:rsid w:val="54AAEB80"/>
    <w:rsid w:val="5BF4DC09"/>
    <w:rsid w:val="78E5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hAnsiTheme="majorHAnsi" w:eastAsiaTheme="majorEastAsia"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hAnsiTheme="majorHAnsi" w:eastAsiaTheme="majorEastAsia"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hAnsiTheme="maj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hAnsiTheme="majorHAnsi" w:eastAsiaTheme="majorEastAsia"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hAnsiTheme="majorHAnsi" w:eastAsiaTheme="majorEastAsia"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hAnsiTheme="majorHAnsi" w:eastAsiaTheme="majorEastAsia"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hAnsiTheme="majorHAnsi" w:eastAsiaTheme="majorEastAsia"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hAnsiTheme="majorHAnsi" w:eastAsiaTheme="majorEastAsia"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hAnsiTheme="majorHAnsi" w:eastAsiaTheme="majorEastAsia" w:cstheme="majorBidi"/>
      <w:i/>
      <w:iCs/>
      <w:color w:val="1F4E79" w:themeColor="accent1"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hAnsiTheme="majorHAnsi" w:eastAsiaTheme="majorEastAsia" w:cstheme="majorBidi"/>
      <w:color w:val="1F4E79" w:themeColor="accent1" w:themeShade="80"/>
      <w:sz w:val="36"/>
      <w:szCs w:val="36"/>
    </w:rPr>
  </w:style>
  <w:style w:type="character" w:styleId="Heading2Char" w:customStyle="1">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hAnsiTheme="majorHAnsi" w:eastAsiaTheme="majorEastAsia" w:cstheme="majorBidi"/>
      <w:color w:val="2E74B5" w:themeColor="accent1" w:themeShade="BF"/>
      <w:sz w:val="32"/>
      <w:szCs w:val="32"/>
    </w:rPr>
  </w:style>
  <w:style w:type="character" w:styleId="Heading3Char" w:customStyle="1">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hAnsiTheme="maj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28784B"/>
    <w:rPr>
      <w:rFonts w:asciiTheme="majorHAnsi" w:hAnsiTheme="majorHAnsi" w:eastAsiaTheme="majorEastAsia" w:cstheme="majorBidi"/>
      <w:color w:val="2E74B5" w:themeColor="accent1" w:themeShade="BF"/>
      <w:sz w:val="24"/>
      <w:szCs w:val="24"/>
    </w:rPr>
  </w:style>
  <w:style w:type="character" w:styleId="Heading5Char" w:customStyle="1">
    <w:name w:val="Heading 5 Char"/>
    <w:basedOn w:val="DefaultParagraphFont"/>
    <w:link w:val="Heading5"/>
    <w:uiPriority w:val="9"/>
    <w:semiHidden/>
    <w:rsid w:val="0028784B"/>
    <w:rPr>
      <w:rFonts w:asciiTheme="majorHAnsi" w:hAnsiTheme="majorHAnsi" w:eastAsiaTheme="majorEastAsia" w:cstheme="majorBidi"/>
      <w:caps/>
      <w:color w:val="2E74B5" w:themeColor="accent1" w:themeShade="BF"/>
    </w:rPr>
  </w:style>
  <w:style w:type="character" w:styleId="Heading6Char" w:customStyle="1">
    <w:name w:val="Heading 6 Char"/>
    <w:basedOn w:val="DefaultParagraphFont"/>
    <w:link w:val="Heading6"/>
    <w:uiPriority w:val="9"/>
    <w:semiHidden/>
    <w:rsid w:val="0028784B"/>
    <w:rPr>
      <w:rFonts w:asciiTheme="majorHAnsi" w:hAnsiTheme="majorHAnsi" w:eastAsiaTheme="majorEastAsia" w:cstheme="majorBidi"/>
      <w:i/>
      <w:iCs/>
      <w:caps/>
      <w:color w:val="1F4E79" w:themeColor="accent1" w:themeShade="80"/>
    </w:rPr>
  </w:style>
  <w:style w:type="character" w:styleId="Heading7Char" w:customStyle="1">
    <w:name w:val="Heading 7 Char"/>
    <w:basedOn w:val="DefaultParagraphFont"/>
    <w:link w:val="Heading7"/>
    <w:uiPriority w:val="9"/>
    <w:semiHidden/>
    <w:rsid w:val="0028784B"/>
    <w:rPr>
      <w:rFonts w:asciiTheme="majorHAnsi" w:hAnsiTheme="majorHAnsi" w:eastAsiaTheme="majorEastAsia" w:cstheme="majorBidi"/>
      <w:b/>
      <w:bCs/>
      <w:color w:val="1F4E79" w:themeColor="accent1" w:themeShade="80"/>
    </w:rPr>
  </w:style>
  <w:style w:type="character" w:styleId="Heading8Char" w:customStyle="1">
    <w:name w:val="Heading 8 Char"/>
    <w:basedOn w:val="DefaultParagraphFont"/>
    <w:link w:val="Heading8"/>
    <w:uiPriority w:val="9"/>
    <w:semiHidden/>
    <w:rsid w:val="0028784B"/>
    <w:rPr>
      <w:rFonts w:asciiTheme="majorHAnsi" w:hAnsiTheme="majorHAnsi" w:eastAsiaTheme="majorEastAsia" w:cstheme="majorBidi"/>
      <w:b/>
      <w:bCs/>
      <w:i/>
      <w:iCs/>
      <w:color w:val="1F4E79" w:themeColor="accent1" w:themeShade="80"/>
    </w:rPr>
  </w:style>
  <w:style w:type="character" w:styleId="Heading9Char" w:customStyle="1">
    <w:name w:val="Heading 9 Char"/>
    <w:basedOn w:val="DefaultParagraphFont"/>
    <w:link w:val="Heading9"/>
    <w:uiPriority w:val="9"/>
    <w:semiHidden/>
    <w:rsid w:val="0028784B"/>
    <w:rPr>
      <w:rFonts w:asciiTheme="majorHAnsi" w:hAnsiTheme="majorHAnsi" w:eastAsiaTheme="majorEastAsia"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styleId="NoSpacingChar" w:customStyle="1">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styleId="CommentTextChar" w:customStyle="1">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styleId="CommentSubjectChar" w:customStyle="1">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styleId="HeaderChar" w:customStyle="1">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styleId="FooterChar" w:customStyle="1">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TableGridLight">
    <w:name w:val="Grid Table Light"/>
    <w:basedOn w:val="TableNormal"/>
    <w:uiPriority w:val="40"/>
    <w:rsid w:val="00A5749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hAnsiTheme="majorHAnsi" w:eastAsiaTheme="majorEastAsia" w:cstheme="majorBidi"/>
      <w:caps/>
      <w:color w:val="44546A" w:themeColor="text2"/>
      <w:spacing w:val="-15"/>
      <w:sz w:val="72"/>
      <w:szCs w:val="72"/>
    </w:rPr>
  </w:style>
  <w:style w:type="character" w:styleId="TitleChar" w:customStyle="1">
    <w:name w:val="Title Char"/>
    <w:basedOn w:val="DefaultParagraphFont"/>
    <w:link w:val="Title"/>
    <w:uiPriority w:val="10"/>
    <w:rsid w:val="0028784B"/>
    <w:rPr>
      <w:rFonts w:asciiTheme="majorHAnsi" w:hAnsiTheme="majorHAnsi" w:eastAsiaTheme="majorEastAsia"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hAnsiTheme="majorHAnsi" w:eastAsiaTheme="majorEastAsia" w:cstheme="majorBidi"/>
      <w:color w:val="5B9BD5" w:themeColor="accent1"/>
      <w:sz w:val="28"/>
      <w:szCs w:val="28"/>
    </w:rPr>
  </w:style>
  <w:style w:type="character" w:styleId="SubtitleChar" w:customStyle="1">
    <w:name w:val="Subtitle Char"/>
    <w:basedOn w:val="DefaultParagraphFont"/>
    <w:link w:val="Subtitle"/>
    <w:uiPriority w:val="11"/>
    <w:rsid w:val="0028784B"/>
    <w:rPr>
      <w:rFonts w:asciiTheme="majorHAnsi" w:hAnsiTheme="majorHAnsi" w:eastAsiaTheme="majorEastAsia"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styleId="QuoteChar" w:customStyle="1">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hAnsiTheme="majorHAnsi" w:eastAsiaTheme="majorEastAsia" w:cstheme="majorBidi"/>
      <w:color w:val="44546A" w:themeColor="text2"/>
      <w:spacing w:val="-6"/>
      <w:sz w:val="32"/>
      <w:szCs w:val="32"/>
    </w:rPr>
  </w:style>
  <w:style w:type="character" w:styleId="IntenseQuoteChar" w:customStyle="1">
    <w:name w:val="Intense Quote Char"/>
    <w:basedOn w:val="DefaultParagraphFont"/>
    <w:link w:val="IntenseQuote"/>
    <w:uiPriority w:val="30"/>
    <w:rsid w:val="0028784B"/>
    <w:rPr>
      <w:rFonts w:asciiTheme="majorHAnsi" w:hAnsiTheme="majorHAnsi" w:eastAsiaTheme="majorEastAsia"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color="auto" w:sz="0" w:space="0"/>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xl79" w:customStyle="1">
    <w:name w:val="xl79"/>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0" w:customStyle="1">
    <w:name w:val="xl80"/>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1" w:customStyle="1">
    <w:name w:val="xl81"/>
    <w:basedOn w:val="Normal"/>
    <w:rsid w:val="008F0692"/>
    <w:pPr>
      <w:spacing w:before="100" w:beforeAutospacing="1" w:after="100" w:afterAutospacing="1" w:line="240" w:lineRule="auto"/>
    </w:pPr>
    <w:rPr>
      <w:rFonts w:ascii="Times New Roman" w:hAnsi="Times New Roman" w:eastAsia="Times New Roman" w:cs="Times New Roman"/>
      <w:sz w:val="20"/>
      <w:szCs w:val="20"/>
    </w:rPr>
  </w:style>
  <w:style w:type="paragraph" w:styleId="xl82" w:customStyle="1">
    <w:name w:val="xl82"/>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xl83" w:customStyle="1">
    <w:name w:val="xl83"/>
    <w:basedOn w:val="Normal"/>
    <w:rsid w:val="008F0692"/>
    <w:pPr>
      <w:pBdr>
        <w:top w:val="single" w:color="auto" w:sz="4" w:space="0"/>
        <w:left w:val="single" w:color="auto" w:sz="4" w:space="0"/>
        <w:bottom w:val="single" w:color="auto" w:sz="4" w:space="0"/>
        <w:right w:val="single" w:color="auto" w:sz="4" w:space="0"/>
      </w:pBdr>
      <w:shd w:val="clear" w:color="000000" w:fill="EEECE1"/>
      <w:spacing w:before="100" w:beforeAutospacing="1" w:after="100" w:afterAutospacing="1" w:line="240" w:lineRule="auto"/>
    </w:pPr>
    <w:rPr>
      <w:rFonts w:ascii="Times New Roman" w:hAnsi="Times New Roman" w:eastAsia="Times New Roman" w:cs="Times New Roman"/>
      <w:b/>
      <w:bCs/>
      <w:sz w:val="20"/>
      <w:szCs w:val="20"/>
    </w:rPr>
  </w:style>
  <w:style w:type="paragraph" w:styleId="xl84" w:customStyle="1">
    <w:name w:val="xl84"/>
    <w:basedOn w:val="Normal"/>
    <w:rsid w:val="008F069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20"/>
      <w:szCs w:val="20"/>
    </w:rPr>
  </w:style>
  <w:style w:type="paragraph" w:styleId="Default" w:customStyle="1">
    <w:name w:val="Default"/>
    <w:rsid w:val="00E25475"/>
    <w:pPr>
      <w:autoSpaceDE w:val="0"/>
      <w:autoSpaceDN w:val="0"/>
      <w:adjustRightInd w:val="0"/>
      <w:spacing w:after="0" w:line="240" w:lineRule="auto"/>
    </w:pPr>
    <w:rPr>
      <w:rFonts w:ascii="Calibri" w:hAnsi="Calibri" w:cs="Calibri" w:eastAsiaTheme="minorHAns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microsoft.com/office/2007/relationships/diagramDrawing" Target="diagrams/drawing1.xml" Id="rId18" /><Relationship Type="http://schemas.openxmlformats.org/officeDocument/2006/relationships/diagramQuickStyle" Target="diagrams/quickStyle3.xml" Id="rId26" /><Relationship Type="http://schemas.openxmlformats.org/officeDocument/2006/relationships/customXml" Target="../customXml/item3.xml" Id="rId3" /><Relationship Type="http://schemas.openxmlformats.org/officeDocument/2006/relationships/diagramQuickStyle" Target="diagrams/quickStyle2.xml" Id="rId21"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diagramColors" Target="diagrams/colors1.xml" Id="rId17" /><Relationship Type="http://schemas.openxmlformats.org/officeDocument/2006/relationships/diagramLayout" Target="diagrams/layout3.xml" Id="rId25" /><Relationship Type="http://schemas.openxmlformats.org/officeDocument/2006/relationships/customXml" Target="../customXml/item2.xml" Id="rId2" /><Relationship Type="http://schemas.openxmlformats.org/officeDocument/2006/relationships/diagramQuickStyle" Target="diagrams/quickStyle1.xml" Id="rId16" /><Relationship Type="http://schemas.openxmlformats.org/officeDocument/2006/relationships/diagramLayout" Target="diagrams/layout2.xml" Id="rId20"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diagramData" Target="diagrams/data3.xml" Id="rId24" /><Relationship Type="http://schemas.openxmlformats.org/officeDocument/2006/relationships/theme" Target="theme/theme1.xml" Id="rId32" /><Relationship Type="http://schemas.openxmlformats.org/officeDocument/2006/relationships/customXml" Target="../customXml/item5.xml" Id="rId5" /><Relationship Type="http://schemas.openxmlformats.org/officeDocument/2006/relationships/diagramLayout" Target="diagrams/layout1.xml" Id="rId15" /><Relationship Type="http://schemas.microsoft.com/office/2007/relationships/diagramDrawing" Target="diagrams/drawing2.xml" Id="rId23" /><Relationship Type="http://schemas.microsoft.com/office/2007/relationships/diagramDrawing" Target="diagrams/drawing3.xml" Id="rId28" /><Relationship Type="http://schemas.openxmlformats.org/officeDocument/2006/relationships/footnotes" Target="footnotes.xml" Id="rId10" /><Relationship Type="http://schemas.openxmlformats.org/officeDocument/2006/relationships/diagramData" Target="diagrams/data2.xml"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diagramData" Target="diagrams/data1.xml" Id="rId14" /><Relationship Type="http://schemas.openxmlformats.org/officeDocument/2006/relationships/diagramColors" Target="diagrams/colors2.xml" Id="rId22" /><Relationship Type="http://schemas.openxmlformats.org/officeDocument/2006/relationships/diagramColors" Target="diagrams/colors3.xml" Id="rId27" /><Relationship Type="http://schemas.openxmlformats.org/officeDocument/2006/relationships/footer" Target="footer1.xml" Id="rId30" /><Relationship Type="http://schemas.openxmlformats.org/officeDocument/2006/relationships/header" Target="header2.xml" Id="R53cf3ce0ec4b4afe" /><Relationship Type="http://schemas.openxmlformats.org/officeDocument/2006/relationships/footer" Target="footer2.xml" Id="R14305df5896544ab"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9ABDB1-2EC0-4E2A-92E1-22C47A6D7CCA}" type="doc">
      <dgm:prSet loTypeId="urn:microsoft.com/office/officeart/2005/8/layout/process5" loCatId="process" qsTypeId="urn:microsoft.com/office/officeart/2005/8/quickstyle/simple1" qsCatId="simple" csTypeId="urn:microsoft.com/office/officeart/2005/8/colors/accent2_1" csCatId="accent2" phldr="1"/>
      <dgm:spPr/>
      <dgm:t>
        <a:bodyPr/>
        <a:lstStyle/>
        <a:p>
          <a:endParaRPr lang="en-US"/>
        </a:p>
      </dgm:t>
    </dgm:pt>
    <dgm:pt modelId="{735C90A7-34F4-4731-B054-691FCF7115F4}">
      <dgm:prSet phldrT="[Text]" custT="1"/>
      <dgm:spPr/>
      <dgm:t>
        <a:bodyPr/>
        <a:lstStyle/>
        <a:p>
          <a:pPr algn="l"/>
          <a:r>
            <a:rPr lang="en-US" sz="1050" b="1" u="sng">
              <a:solidFill>
                <a:schemeClr val="accent2">
                  <a:lumMod val="60000"/>
                  <a:lumOff val="40000"/>
                </a:schemeClr>
              </a:solidFill>
            </a:rPr>
            <a:t>Step I:</a:t>
          </a:r>
          <a:r>
            <a:rPr lang="en-US" sz="1050" u="none"/>
            <a:t> </a:t>
          </a:r>
          <a:r>
            <a:rPr lang="en-US" sz="1050"/>
            <a:t>On Cut-off Date System Makes the CG in 'Provision' state to 'Lapse' state</a:t>
          </a:r>
        </a:p>
        <a:p>
          <a:pPr algn="l"/>
          <a:r>
            <a:rPr lang="en-US" sz="1050"/>
            <a:t>OR CG Data Not available for continuity (Lapse State)</a:t>
          </a:r>
        </a:p>
      </dgm:t>
    </dgm:pt>
    <dgm:pt modelId="{AD897E9D-392A-41A7-866E-43D861ED279F}" type="parTrans" cxnId="{899AE4C6-B341-4EE8-BD53-B34A53081D36}">
      <dgm:prSet/>
      <dgm:spPr/>
      <dgm:t>
        <a:bodyPr/>
        <a:lstStyle/>
        <a:p>
          <a:endParaRPr lang="en-US" sz="2800"/>
        </a:p>
      </dgm:t>
    </dgm:pt>
    <dgm:pt modelId="{6F03FEF5-F2E6-4F7E-89A3-8D185B8ACA3C}" type="sibTrans" cxnId="{899AE4C6-B341-4EE8-BD53-B34A53081D36}">
      <dgm:prSet custT="1"/>
      <dgm:spPr/>
      <dgm:t>
        <a:bodyPr/>
        <a:lstStyle/>
        <a:p>
          <a:endParaRPr lang="en-US" sz="1000"/>
        </a:p>
      </dgm:t>
    </dgm:pt>
    <dgm:pt modelId="{E53B4C94-3F68-4878-8CCA-A50BC054B8FB}">
      <dgm:prSet phldrT="[Text]" custT="1"/>
      <dgm:spPr/>
      <dgm:t>
        <a:bodyPr/>
        <a:lstStyle/>
        <a:p>
          <a:pPr algn="l"/>
          <a:r>
            <a:rPr lang="en-US" sz="1050" b="1" u="sng">
              <a:solidFill>
                <a:schemeClr val="accent2">
                  <a:lumMod val="60000"/>
                  <a:lumOff val="40000"/>
                </a:schemeClr>
              </a:solidFill>
            </a:rPr>
            <a:t>Step II:</a:t>
          </a:r>
          <a:r>
            <a:rPr lang="en-US" sz="1050" b="1" u="none"/>
            <a:t> </a:t>
          </a:r>
          <a:r>
            <a:rPr lang="en-US" sz="1050"/>
            <a:t>The Lapsed CG's are displayed to NCGTC user.</a:t>
          </a:r>
        </a:p>
      </dgm:t>
    </dgm:pt>
    <dgm:pt modelId="{EF05A3E5-215A-4BC5-B7EA-C8909B175BA8}" type="parTrans" cxnId="{427B7113-6E02-4DEA-B7CF-8833E0C562B5}">
      <dgm:prSet/>
      <dgm:spPr/>
      <dgm:t>
        <a:bodyPr/>
        <a:lstStyle/>
        <a:p>
          <a:endParaRPr lang="en-US" sz="2800"/>
        </a:p>
      </dgm:t>
    </dgm:pt>
    <dgm:pt modelId="{AD106FCB-FC7E-4471-B8F1-73D7E525AE3C}" type="sibTrans" cxnId="{427B7113-6E02-4DEA-B7CF-8833E0C562B5}">
      <dgm:prSet custT="1"/>
      <dgm:spPr/>
      <dgm:t>
        <a:bodyPr/>
        <a:lstStyle/>
        <a:p>
          <a:endParaRPr lang="en-US" sz="1000"/>
        </a:p>
      </dgm:t>
    </dgm:pt>
    <dgm:pt modelId="{324241C3-A572-49C4-B67E-47B5705F568C}">
      <dgm:prSet phldrT="[Text]" custT="1"/>
      <dgm:spPr/>
      <dgm:t>
        <a:bodyPr/>
        <a:lstStyle/>
        <a:p>
          <a:r>
            <a:rPr lang="en-US" sz="1050" b="1" u="sng">
              <a:solidFill>
                <a:schemeClr val="accent2">
                  <a:lumMod val="60000"/>
                  <a:lumOff val="40000"/>
                </a:schemeClr>
              </a:solidFill>
            </a:rPr>
            <a:t>Step III:</a:t>
          </a:r>
          <a:r>
            <a:rPr lang="en-US" sz="1050" b="1" u="none"/>
            <a:t> </a:t>
          </a:r>
          <a:r>
            <a:rPr lang="en-US" sz="1050" u="none"/>
            <a:t>Agreement</a:t>
          </a:r>
          <a:r>
            <a:rPr lang="en-US" sz="1050"/>
            <a:t> to regularize these CG's by paying penalty.</a:t>
          </a:r>
        </a:p>
      </dgm:t>
    </dgm:pt>
    <dgm:pt modelId="{10B57780-A04E-4B85-913C-0B4F94E31BAC}" type="parTrans" cxnId="{D3764C7A-CB86-4669-B525-D6098EE8A571}">
      <dgm:prSet/>
      <dgm:spPr/>
      <dgm:t>
        <a:bodyPr/>
        <a:lstStyle/>
        <a:p>
          <a:endParaRPr lang="en-US" sz="2800"/>
        </a:p>
      </dgm:t>
    </dgm:pt>
    <dgm:pt modelId="{2E17CD15-BFE5-4E87-9470-725D8143F5C4}" type="sibTrans" cxnId="{D3764C7A-CB86-4669-B525-D6098EE8A571}">
      <dgm:prSet custT="1"/>
      <dgm:spPr/>
      <dgm:t>
        <a:bodyPr/>
        <a:lstStyle/>
        <a:p>
          <a:endParaRPr lang="en-US" sz="1000"/>
        </a:p>
      </dgm:t>
    </dgm:pt>
    <dgm:pt modelId="{6260D841-76D7-43C2-B173-9EA832E09888}">
      <dgm:prSet phldrT="[Text]" custT="1"/>
      <dgm:spPr/>
      <dgm:t>
        <a:bodyPr/>
        <a:lstStyle/>
        <a:p>
          <a:r>
            <a:rPr lang="en-US" sz="1050" b="1" u="sng">
              <a:solidFill>
                <a:schemeClr val="accent2">
                  <a:lumMod val="60000"/>
                  <a:lumOff val="40000"/>
                </a:schemeClr>
              </a:solidFill>
            </a:rPr>
            <a:t>Step V:</a:t>
          </a:r>
          <a:r>
            <a:rPr lang="en-US" sz="1050" b="1" u="none"/>
            <a:t> </a:t>
          </a:r>
          <a:r>
            <a:rPr lang="en-US" sz="1050"/>
            <a:t>NCGTC User - selects the MLI + Scheme for Penalty Application </a:t>
          </a:r>
        </a:p>
      </dgm:t>
    </dgm:pt>
    <dgm:pt modelId="{78B5BDAA-CD23-430B-A132-533182A41A6D}" type="parTrans" cxnId="{61BD44E3-B048-49A1-8462-A44E474651C1}">
      <dgm:prSet/>
      <dgm:spPr/>
      <dgm:t>
        <a:bodyPr/>
        <a:lstStyle/>
        <a:p>
          <a:endParaRPr lang="en-US" sz="2800"/>
        </a:p>
      </dgm:t>
    </dgm:pt>
    <dgm:pt modelId="{1DE33827-0970-4811-9D0A-20DE3CC3390F}" type="sibTrans" cxnId="{61BD44E3-B048-49A1-8462-A44E474651C1}">
      <dgm:prSet custT="1"/>
      <dgm:spPr/>
      <dgm:t>
        <a:bodyPr/>
        <a:lstStyle/>
        <a:p>
          <a:endParaRPr lang="en-US" sz="1000"/>
        </a:p>
      </dgm:t>
    </dgm:pt>
    <dgm:pt modelId="{07B06CC1-29A2-4605-B8AB-3580569B8600}">
      <dgm:prSet phldrT="[Text]" custT="1"/>
      <dgm:spPr/>
      <dgm:t>
        <a:bodyPr/>
        <a:lstStyle/>
        <a:p>
          <a:r>
            <a:rPr lang="en-US" sz="1050" b="1" u="sng">
              <a:solidFill>
                <a:schemeClr val="accent2">
                  <a:lumMod val="60000"/>
                  <a:lumOff val="40000"/>
                </a:schemeClr>
              </a:solidFill>
            </a:rPr>
            <a:t>Step VII:</a:t>
          </a:r>
          <a:r>
            <a:rPr lang="en-US" sz="1050" b="1" u="none"/>
            <a:t> </a:t>
          </a:r>
          <a:r>
            <a:rPr lang="en-US" sz="1050"/>
            <a:t>NCGTC User - Communicates to MLI for uploading the file and making payment</a:t>
          </a:r>
        </a:p>
      </dgm:t>
    </dgm:pt>
    <dgm:pt modelId="{832A18A2-9FE4-4A9D-94CE-2996CFB4805A}" type="parTrans" cxnId="{EF2D9836-D699-4AFD-83ED-F56C52FD0A46}">
      <dgm:prSet/>
      <dgm:spPr/>
      <dgm:t>
        <a:bodyPr/>
        <a:lstStyle/>
        <a:p>
          <a:endParaRPr lang="en-US" sz="2800"/>
        </a:p>
      </dgm:t>
    </dgm:pt>
    <dgm:pt modelId="{DECC4E1F-CF4F-42D9-A3FD-299B3EB6B459}" type="sibTrans" cxnId="{EF2D9836-D699-4AFD-83ED-F56C52FD0A46}">
      <dgm:prSet custT="1"/>
      <dgm:spPr/>
      <dgm:t>
        <a:bodyPr/>
        <a:lstStyle/>
        <a:p>
          <a:endParaRPr lang="en-US" sz="1000"/>
        </a:p>
      </dgm:t>
    </dgm:pt>
    <dgm:pt modelId="{2A69BA17-A878-4D2B-9B4D-8BCDE7A2FC43}">
      <dgm:prSet phldrT="[Text]" custT="1"/>
      <dgm:spPr/>
      <dgm:t>
        <a:bodyPr/>
        <a:lstStyle/>
        <a:p>
          <a:r>
            <a:rPr lang="en-US" sz="1050" b="1" u="sng">
              <a:solidFill>
                <a:schemeClr val="accent2">
                  <a:lumMod val="60000"/>
                  <a:lumOff val="40000"/>
                </a:schemeClr>
              </a:solidFill>
            </a:rPr>
            <a:t>Step IV:</a:t>
          </a:r>
          <a:r>
            <a:rPr lang="en-US" sz="1050" b="1" u="none"/>
            <a:t> </a:t>
          </a:r>
          <a:r>
            <a:rPr lang="en-US" sz="1050"/>
            <a:t>NCGTC User - Marks the CG's for 'Releasing Lapse' </a:t>
          </a:r>
          <a:r>
            <a:rPr lang="en-US" sz="1050" i="1"/>
            <a:t>(</a:t>
          </a:r>
          <a:r>
            <a:rPr lang="en-US" sz="1000" i="1"/>
            <a:t>Refer Ops 6 - Release Lapse</a:t>
          </a:r>
          <a:r>
            <a:rPr lang="en-US" sz="1050" i="1"/>
            <a:t>)</a:t>
          </a:r>
        </a:p>
      </dgm:t>
    </dgm:pt>
    <dgm:pt modelId="{A3191309-4A42-4656-A3A6-44F34178994D}" type="parTrans" cxnId="{8B2B3612-99BD-4C29-BFD0-68860499060F}">
      <dgm:prSet/>
      <dgm:spPr/>
      <dgm:t>
        <a:bodyPr/>
        <a:lstStyle/>
        <a:p>
          <a:endParaRPr lang="en-US" sz="2800"/>
        </a:p>
      </dgm:t>
    </dgm:pt>
    <dgm:pt modelId="{1D6199AA-C7F3-4B02-AA4D-91837C2406B5}" type="sibTrans" cxnId="{8B2B3612-99BD-4C29-BFD0-68860499060F}">
      <dgm:prSet custT="1"/>
      <dgm:spPr/>
      <dgm:t>
        <a:bodyPr/>
        <a:lstStyle/>
        <a:p>
          <a:endParaRPr lang="en-US" sz="1000"/>
        </a:p>
      </dgm:t>
    </dgm:pt>
    <dgm:pt modelId="{13F92D9B-CAC6-453C-B890-0C7E7CC38481}">
      <dgm:prSet phldrT="[Text]" custT="1"/>
      <dgm:spPr/>
      <dgm:t>
        <a:bodyPr/>
        <a:lstStyle/>
        <a:p>
          <a:r>
            <a:rPr lang="en-US" sz="900" b="1" u="sng">
              <a:solidFill>
                <a:schemeClr val="accent2">
                  <a:lumMod val="60000"/>
                  <a:lumOff val="40000"/>
                </a:schemeClr>
              </a:solidFill>
            </a:rPr>
            <a:t>Step VI:</a:t>
          </a:r>
          <a:r>
            <a:rPr lang="en-US" sz="900" b="1" u="none"/>
            <a:t> </a:t>
          </a:r>
          <a:r>
            <a:rPr lang="en-US" sz="900"/>
            <a:t>NCGTC User - opens the window for uploading input and payment for selected MLI </a:t>
          </a:r>
          <a:r>
            <a:rPr lang="en-US" sz="900" i="1"/>
            <a:t>(Refer Ops 7 – Set Window Date for New/Continuity CG’s)</a:t>
          </a:r>
        </a:p>
      </dgm:t>
    </dgm:pt>
    <dgm:pt modelId="{12CB3FA8-9319-4804-8ABF-D9F07217A573}" type="parTrans" cxnId="{506CB369-33FC-4E17-9ED8-BA6C1D541E67}">
      <dgm:prSet/>
      <dgm:spPr/>
      <dgm:t>
        <a:bodyPr/>
        <a:lstStyle/>
        <a:p>
          <a:endParaRPr lang="en-US" sz="2800"/>
        </a:p>
      </dgm:t>
    </dgm:pt>
    <dgm:pt modelId="{47C91EDD-000A-40D8-A69A-BF0CFE0C66AC}" type="sibTrans" cxnId="{506CB369-33FC-4E17-9ED8-BA6C1D541E67}">
      <dgm:prSet custT="1"/>
      <dgm:spPr/>
      <dgm:t>
        <a:bodyPr/>
        <a:lstStyle/>
        <a:p>
          <a:endParaRPr lang="en-US" sz="1000"/>
        </a:p>
      </dgm:t>
    </dgm:pt>
    <dgm:pt modelId="{A5ECC659-183F-4140-835E-D0D57B73CDBB}">
      <dgm:prSet phldrT="[Text]" custT="1"/>
      <dgm:spPr/>
      <dgm:t>
        <a:bodyPr/>
        <a:lstStyle/>
        <a:p>
          <a:r>
            <a:rPr lang="en-US" sz="1050" b="1" u="sng">
              <a:solidFill>
                <a:schemeClr val="accent2">
                  <a:lumMod val="60000"/>
                  <a:lumOff val="40000"/>
                </a:schemeClr>
              </a:solidFill>
            </a:rPr>
            <a:t>Step VIII:</a:t>
          </a:r>
          <a:r>
            <a:rPr lang="en-US" sz="1050" b="1" u="none"/>
            <a:t> </a:t>
          </a:r>
          <a:r>
            <a:rPr lang="en-US" sz="1050"/>
            <a:t>System will calculate CG Charges including Penalty.</a:t>
          </a:r>
        </a:p>
      </dgm:t>
    </dgm:pt>
    <dgm:pt modelId="{FD8B5EA8-D062-43B5-8892-C52DE28EE796}" type="parTrans" cxnId="{F6B621B0-EB10-4E1B-BA4B-66A840A04E87}">
      <dgm:prSet/>
      <dgm:spPr/>
      <dgm:t>
        <a:bodyPr/>
        <a:lstStyle/>
        <a:p>
          <a:endParaRPr lang="en-US" sz="2800"/>
        </a:p>
      </dgm:t>
    </dgm:pt>
    <dgm:pt modelId="{E2069CDB-F3FC-4BA5-BE55-E043B1ACBCDA}" type="sibTrans" cxnId="{F6B621B0-EB10-4E1B-BA4B-66A840A04E87}">
      <dgm:prSet/>
      <dgm:spPr/>
      <dgm:t>
        <a:bodyPr/>
        <a:lstStyle/>
        <a:p>
          <a:endParaRPr lang="en-US" sz="2800"/>
        </a:p>
      </dgm:t>
    </dgm:pt>
    <dgm:pt modelId="{C49A5F37-307F-4A3F-9322-562AFF1E1FA3}" type="pres">
      <dgm:prSet presAssocID="{929ABDB1-2EC0-4E2A-92E1-22C47A6D7CCA}" presName="diagram" presStyleCnt="0">
        <dgm:presLayoutVars>
          <dgm:dir/>
          <dgm:resizeHandles val="exact"/>
        </dgm:presLayoutVars>
      </dgm:prSet>
      <dgm:spPr/>
      <dgm:t>
        <a:bodyPr/>
        <a:lstStyle/>
        <a:p>
          <a:endParaRPr lang="en-US"/>
        </a:p>
      </dgm:t>
    </dgm:pt>
    <dgm:pt modelId="{3A75AE20-B235-44D2-87C7-A08D8FA8ECEF}" type="pres">
      <dgm:prSet presAssocID="{735C90A7-34F4-4731-B054-691FCF7115F4}" presName="node" presStyleLbl="node1" presStyleIdx="0" presStyleCnt="8" custScaleX="117119" custScaleY="112726">
        <dgm:presLayoutVars>
          <dgm:bulletEnabled val="1"/>
        </dgm:presLayoutVars>
      </dgm:prSet>
      <dgm:spPr/>
      <dgm:t>
        <a:bodyPr/>
        <a:lstStyle/>
        <a:p>
          <a:endParaRPr lang="en-US"/>
        </a:p>
      </dgm:t>
    </dgm:pt>
    <dgm:pt modelId="{BD9AD055-ACE8-4502-95EC-58200CA2F601}" type="pres">
      <dgm:prSet presAssocID="{6F03FEF5-F2E6-4F7E-89A3-8D185B8ACA3C}" presName="sibTrans" presStyleLbl="sibTrans2D1" presStyleIdx="0" presStyleCnt="7"/>
      <dgm:spPr/>
      <dgm:t>
        <a:bodyPr/>
        <a:lstStyle/>
        <a:p>
          <a:endParaRPr lang="en-US"/>
        </a:p>
      </dgm:t>
    </dgm:pt>
    <dgm:pt modelId="{789B58EE-3B42-477E-B6D7-BD6FEA20DE82}" type="pres">
      <dgm:prSet presAssocID="{6F03FEF5-F2E6-4F7E-89A3-8D185B8ACA3C}" presName="connectorText" presStyleLbl="sibTrans2D1" presStyleIdx="0" presStyleCnt="7"/>
      <dgm:spPr/>
      <dgm:t>
        <a:bodyPr/>
        <a:lstStyle/>
        <a:p>
          <a:endParaRPr lang="en-US"/>
        </a:p>
      </dgm:t>
    </dgm:pt>
    <dgm:pt modelId="{33FA4BE3-4D28-4338-8AEF-D645B8228256}" type="pres">
      <dgm:prSet presAssocID="{E53B4C94-3F68-4878-8CCA-A50BC054B8FB}" presName="node" presStyleLbl="node1" presStyleIdx="1" presStyleCnt="8">
        <dgm:presLayoutVars>
          <dgm:bulletEnabled val="1"/>
        </dgm:presLayoutVars>
      </dgm:prSet>
      <dgm:spPr/>
      <dgm:t>
        <a:bodyPr/>
        <a:lstStyle/>
        <a:p>
          <a:endParaRPr lang="en-US"/>
        </a:p>
      </dgm:t>
    </dgm:pt>
    <dgm:pt modelId="{B8B1C417-C45C-4176-8466-907F422D0C3D}" type="pres">
      <dgm:prSet presAssocID="{AD106FCB-FC7E-4471-B8F1-73D7E525AE3C}" presName="sibTrans" presStyleLbl="sibTrans2D1" presStyleIdx="1" presStyleCnt="7"/>
      <dgm:spPr/>
      <dgm:t>
        <a:bodyPr/>
        <a:lstStyle/>
        <a:p>
          <a:endParaRPr lang="en-US"/>
        </a:p>
      </dgm:t>
    </dgm:pt>
    <dgm:pt modelId="{8042E4C6-7EA9-41E3-B008-67E0EADA5782}" type="pres">
      <dgm:prSet presAssocID="{AD106FCB-FC7E-4471-B8F1-73D7E525AE3C}" presName="connectorText" presStyleLbl="sibTrans2D1" presStyleIdx="1" presStyleCnt="7"/>
      <dgm:spPr/>
      <dgm:t>
        <a:bodyPr/>
        <a:lstStyle/>
        <a:p>
          <a:endParaRPr lang="en-US"/>
        </a:p>
      </dgm:t>
    </dgm:pt>
    <dgm:pt modelId="{22CCE1AA-DC4A-442D-87A1-3565E552A978}" type="pres">
      <dgm:prSet presAssocID="{324241C3-A572-49C4-B67E-47B5705F568C}" presName="node" presStyleLbl="node1" presStyleIdx="2" presStyleCnt="8">
        <dgm:presLayoutVars>
          <dgm:bulletEnabled val="1"/>
        </dgm:presLayoutVars>
      </dgm:prSet>
      <dgm:spPr/>
      <dgm:t>
        <a:bodyPr/>
        <a:lstStyle/>
        <a:p>
          <a:endParaRPr lang="en-US"/>
        </a:p>
      </dgm:t>
    </dgm:pt>
    <dgm:pt modelId="{FBBCACEC-FC4A-40CE-A3F1-61D9C7AA3DC9}" type="pres">
      <dgm:prSet presAssocID="{2E17CD15-BFE5-4E87-9470-725D8143F5C4}" presName="sibTrans" presStyleLbl="sibTrans2D1" presStyleIdx="2" presStyleCnt="7"/>
      <dgm:spPr/>
      <dgm:t>
        <a:bodyPr/>
        <a:lstStyle/>
        <a:p>
          <a:endParaRPr lang="en-US"/>
        </a:p>
      </dgm:t>
    </dgm:pt>
    <dgm:pt modelId="{B9CB43D4-0978-4A01-86F4-DC1907A5BDC1}" type="pres">
      <dgm:prSet presAssocID="{2E17CD15-BFE5-4E87-9470-725D8143F5C4}" presName="connectorText" presStyleLbl="sibTrans2D1" presStyleIdx="2" presStyleCnt="7"/>
      <dgm:spPr/>
      <dgm:t>
        <a:bodyPr/>
        <a:lstStyle/>
        <a:p>
          <a:endParaRPr lang="en-US"/>
        </a:p>
      </dgm:t>
    </dgm:pt>
    <dgm:pt modelId="{4A27DFF2-BAB1-4FCD-9AAA-59CAAF7D8310}" type="pres">
      <dgm:prSet presAssocID="{2A69BA17-A878-4D2B-9B4D-8BCDE7A2FC43}" presName="node" presStyleLbl="node1" presStyleIdx="3" presStyleCnt="8">
        <dgm:presLayoutVars>
          <dgm:bulletEnabled val="1"/>
        </dgm:presLayoutVars>
      </dgm:prSet>
      <dgm:spPr/>
      <dgm:t>
        <a:bodyPr/>
        <a:lstStyle/>
        <a:p>
          <a:endParaRPr lang="en-US"/>
        </a:p>
      </dgm:t>
    </dgm:pt>
    <dgm:pt modelId="{DE047D64-EF34-4688-8170-2B4AB7A3A337}" type="pres">
      <dgm:prSet presAssocID="{1D6199AA-C7F3-4B02-AA4D-91837C2406B5}" presName="sibTrans" presStyleLbl="sibTrans2D1" presStyleIdx="3" presStyleCnt="7"/>
      <dgm:spPr/>
      <dgm:t>
        <a:bodyPr/>
        <a:lstStyle/>
        <a:p>
          <a:endParaRPr lang="en-US"/>
        </a:p>
      </dgm:t>
    </dgm:pt>
    <dgm:pt modelId="{609ADB9E-6727-4E2A-9941-9E5C51F0F867}" type="pres">
      <dgm:prSet presAssocID="{1D6199AA-C7F3-4B02-AA4D-91837C2406B5}" presName="connectorText" presStyleLbl="sibTrans2D1" presStyleIdx="3" presStyleCnt="7"/>
      <dgm:spPr/>
      <dgm:t>
        <a:bodyPr/>
        <a:lstStyle/>
        <a:p>
          <a:endParaRPr lang="en-US"/>
        </a:p>
      </dgm:t>
    </dgm:pt>
    <dgm:pt modelId="{F459453A-5431-4B24-92DA-E772381E0D11}" type="pres">
      <dgm:prSet presAssocID="{6260D841-76D7-43C2-B173-9EA832E09888}" presName="node" presStyleLbl="node1" presStyleIdx="4" presStyleCnt="8">
        <dgm:presLayoutVars>
          <dgm:bulletEnabled val="1"/>
        </dgm:presLayoutVars>
      </dgm:prSet>
      <dgm:spPr/>
      <dgm:t>
        <a:bodyPr/>
        <a:lstStyle/>
        <a:p>
          <a:endParaRPr lang="en-US"/>
        </a:p>
      </dgm:t>
    </dgm:pt>
    <dgm:pt modelId="{005187FD-5D59-4B04-9D40-459413F71A77}" type="pres">
      <dgm:prSet presAssocID="{1DE33827-0970-4811-9D0A-20DE3CC3390F}" presName="sibTrans" presStyleLbl="sibTrans2D1" presStyleIdx="4" presStyleCnt="7"/>
      <dgm:spPr/>
      <dgm:t>
        <a:bodyPr/>
        <a:lstStyle/>
        <a:p>
          <a:endParaRPr lang="en-US"/>
        </a:p>
      </dgm:t>
    </dgm:pt>
    <dgm:pt modelId="{5FAF8836-B6D8-496F-A5D3-34C44F80A84A}" type="pres">
      <dgm:prSet presAssocID="{1DE33827-0970-4811-9D0A-20DE3CC3390F}" presName="connectorText" presStyleLbl="sibTrans2D1" presStyleIdx="4" presStyleCnt="7"/>
      <dgm:spPr/>
      <dgm:t>
        <a:bodyPr/>
        <a:lstStyle/>
        <a:p>
          <a:endParaRPr lang="en-US"/>
        </a:p>
      </dgm:t>
    </dgm:pt>
    <dgm:pt modelId="{CAAF84C3-E9BD-48B4-BEE2-CB382BABBF2D}" type="pres">
      <dgm:prSet presAssocID="{13F92D9B-CAC6-453C-B890-0C7E7CC38481}" presName="node" presStyleLbl="node1" presStyleIdx="5" presStyleCnt="8" custScaleX="115943">
        <dgm:presLayoutVars>
          <dgm:bulletEnabled val="1"/>
        </dgm:presLayoutVars>
      </dgm:prSet>
      <dgm:spPr/>
      <dgm:t>
        <a:bodyPr/>
        <a:lstStyle/>
        <a:p>
          <a:endParaRPr lang="en-US"/>
        </a:p>
      </dgm:t>
    </dgm:pt>
    <dgm:pt modelId="{B9832E51-0B39-413E-B5E2-D3416C9D0CB4}" type="pres">
      <dgm:prSet presAssocID="{47C91EDD-000A-40D8-A69A-BF0CFE0C66AC}" presName="sibTrans" presStyleLbl="sibTrans2D1" presStyleIdx="5" presStyleCnt="7" custAng="21326538"/>
      <dgm:spPr/>
      <dgm:t>
        <a:bodyPr/>
        <a:lstStyle/>
        <a:p>
          <a:endParaRPr lang="en-US"/>
        </a:p>
      </dgm:t>
    </dgm:pt>
    <dgm:pt modelId="{DF84C3A1-600F-4AE7-B6DF-EC7235D603B9}" type="pres">
      <dgm:prSet presAssocID="{47C91EDD-000A-40D8-A69A-BF0CFE0C66AC}" presName="connectorText" presStyleLbl="sibTrans2D1" presStyleIdx="5" presStyleCnt="7"/>
      <dgm:spPr/>
      <dgm:t>
        <a:bodyPr/>
        <a:lstStyle/>
        <a:p>
          <a:endParaRPr lang="en-US"/>
        </a:p>
      </dgm:t>
    </dgm:pt>
    <dgm:pt modelId="{CCADAF8E-CE3F-45E1-973B-3EBDA2DA1910}" type="pres">
      <dgm:prSet presAssocID="{07B06CC1-29A2-4605-B8AB-3580569B8600}" presName="node" presStyleLbl="node1" presStyleIdx="6" presStyleCnt="8">
        <dgm:presLayoutVars>
          <dgm:bulletEnabled val="1"/>
        </dgm:presLayoutVars>
      </dgm:prSet>
      <dgm:spPr/>
      <dgm:t>
        <a:bodyPr/>
        <a:lstStyle/>
        <a:p>
          <a:endParaRPr lang="en-US"/>
        </a:p>
      </dgm:t>
    </dgm:pt>
    <dgm:pt modelId="{804C9E42-0703-4181-9305-C5B819BE02E4}" type="pres">
      <dgm:prSet presAssocID="{DECC4E1F-CF4F-42D9-A3FD-299B3EB6B459}" presName="sibTrans" presStyleLbl="sibTrans2D1" presStyleIdx="6" presStyleCnt="7"/>
      <dgm:spPr/>
      <dgm:t>
        <a:bodyPr/>
        <a:lstStyle/>
        <a:p>
          <a:endParaRPr lang="en-US"/>
        </a:p>
      </dgm:t>
    </dgm:pt>
    <dgm:pt modelId="{ADED99F7-2AEF-48B2-A02F-3E04AD4FCBB4}" type="pres">
      <dgm:prSet presAssocID="{DECC4E1F-CF4F-42D9-A3FD-299B3EB6B459}" presName="connectorText" presStyleLbl="sibTrans2D1" presStyleIdx="6" presStyleCnt="7"/>
      <dgm:spPr/>
      <dgm:t>
        <a:bodyPr/>
        <a:lstStyle/>
        <a:p>
          <a:endParaRPr lang="en-US"/>
        </a:p>
      </dgm:t>
    </dgm:pt>
    <dgm:pt modelId="{EBEA8537-8968-45D3-BE08-1BB214221E95}" type="pres">
      <dgm:prSet presAssocID="{A5ECC659-183F-4140-835E-D0D57B73CDBB}" presName="node" presStyleLbl="node1" presStyleIdx="7" presStyleCnt="8">
        <dgm:presLayoutVars>
          <dgm:bulletEnabled val="1"/>
        </dgm:presLayoutVars>
      </dgm:prSet>
      <dgm:spPr/>
      <dgm:t>
        <a:bodyPr/>
        <a:lstStyle/>
        <a:p>
          <a:endParaRPr lang="en-US"/>
        </a:p>
      </dgm:t>
    </dgm:pt>
  </dgm:ptLst>
  <dgm:cxnLst>
    <dgm:cxn modelId="{0C03AF06-D0BE-4F61-8A58-26AF3FE9D80A}" type="presOf" srcId="{A5ECC659-183F-4140-835E-D0D57B73CDBB}" destId="{EBEA8537-8968-45D3-BE08-1BB214221E95}" srcOrd="0" destOrd="0" presId="urn:microsoft.com/office/officeart/2005/8/layout/process5"/>
    <dgm:cxn modelId="{D3764C7A-CB86-4669-B525-D6098EE8A571}" srcId="{929ABDB1-2EC0-4E2A-92E1-22C47A6D7CCA}" destId="{324241C3-A572-49C4-B67E-47B5705F568C}" srcOrd="2" destOrd="0" parTransId="{10B57780-A04E-4B85-913C-0B4F94E31BAC}" sibTransId="{2E17CD15-BFE5-4E87-9470-725D8143F5C4}"/>
    <dgm:cxn modelId="{F6B621B0-EB10-4E1B-BA4B-66A840A04E87}" srcId="{929ABDB1-2EC0-4E2A-92E1-22C47A6D7CCA}" destId="{A5ECC659-183F-4140-835E-D0D57B73CDBB}" srcOrd="7" destOrd="0" parTransId="{FD8B5EA8-D062-43B5-8892-C52DE28EE796}" sibTransId="{E2069CDB-F3FC-4BA5-BE55-E043B1ACBCDA}"/>
    <dgm:cxn modelId="{E6F024EB-B176-4419-BD98-92966DA9C1DE}" type="presOf" srcId="{DECC4E1F-CF4F-42D9-A3FD-299B3EB6B459}" destId="{ADED99F7-2AEF-48B2-A02F-3E04AD4FCBB4}" srcOrd="1" destOrd="0" presId="urn:microsoft.com/office/officeart/2005/8/layout/process5"/>
    <dgm:cxn modelId="{A8B5FBA1-0FF7-4663-BB4A-0703210E7E1C}" type="presOf" srcId="{AD106FCB-FC7E-4471-B8F1-73D7E525AE3C}" destId="{B8B1C417-C45C-4176-8466-907F422D0C3D}" srcOrd="0" destOrd="0" presId="urn:microsoft.com/office/officeart/2005/8/layout/process5"/>
    <dgm:cxn modelId="{C176D6D2-9002-4F94-9DA5-9527EA32B6BE}" type="presOf" srcId="{E53B4C94-3F68-4878-8CCA-A50BC054B8FB}" destId="{33FA4BE3-4D28-4338-8AEF-D645B8228256}" srcOrd="0" destOrd="0" presId="urn:microsoft.com/office/officeart/2005/8/layout/process5"/>
    <dgm:cxn modelId="{AFC9BC87-4003-4EBB-94EF-EBD859BC42F6}" type="presOf" srcId="{735C90A7-34F4-4731-B054-691FCF7115F4}" destId="{3A75AE20-B235-44D2-87C7-A08D8FA8ECEF}" srcOrd="0" destOrd="0" presId="urn:microsoft.com/office/officeart/2005/8/layout/process5"/>
    <dgm:cxn modelId="{899AE4C6-B341-4EE8-BD53-B34A53081D36}" srcId="{929ABDB1-2EC0-4E2A-92E1-22C47A6D7CCA}" destId="{735C90A7-34F4-4731-B054-691FCF7115F4}" srcOrd="0" destOrd="0" parTransId="{AD897E9D-392A-41A7-866E-43D861ED279F}" sibTransId="{6F03FEF5-F2E6-4F7E-89A3-8D185B8ACA3C}"/>
    <dgm:cxn modelId="{8B2A70E0-8BF8-4EEF-A7B6-C0EE56D6CC1F}" type="presOf" srcId="{DECC4E1F-CF4F-42D9-A3FD-299B3EB6B459}" destId="{804C9E42-0703-4181-9305-C5B819BE02E4}" srcOrd="0" destOrd="0" presId="urn:microsoft.com/office/officeart/2005/8/layout/process5"/>
    <dgm:cxn modelId="{8B2B3612-99BD-4C29-BFD0-68860499060F}" srcId="{929ABDB1-2EC0-4E2A-92E1-22C47A6D7CCA}" destId="{2A69BA17-A878-4D2B-9B4D-8BCDE7A2FC43}" srcOrd="3" destOrd="0" parTransId="{A3191309-4A42-4656-A3A6-44F34178994D}" sibTransId="{1D6199AA-C7F3-4B02-AA4D-91837C2406B5}"/>
    <dgm:cxn modelId="{D6037D32-453B-4716-BDB4-3B6BD7024806}" type="presOf" srcId="{47C91EDD-000A-40D8-A69A-BF0CFE0C66AC}" destId="{DF84C3A1-600F-4AE7-B6DF-EC7235D603B9}" srcOrd="1" destOrd="0" presId="urn:microsoft.com/office/officeart/2005/8/layout/process5"/>
    <dgm:cxn modelId="{1059811C-3261-4AB9-80EC-2B0A7E900635}" type="presOf" srcId="{1DE33827-0970-4811-9D0A-20DE3CC3390F}" destId="{5FAF8836-B6D8-496F-A5D3-34C44F80A84A}" srcOrd="1" destOrd="0" presId="urn:microsoft.com/office/officeart/2005/8/layout/process5"/>
    <dgm:cxn modelId="{24970BD0-EC68-4133-AC99-68E4E6752242}" type="presOf" srcId="{6F03FEF5-F2E6-4F7E-89A3-8D185B8ACA3C}" destId="{789B58EE-3B42-477E-B6D7-BD6FEA20DE82}" srcOrd="1" destOrd="0" presId="urn:microsoft.com/office/officeart/2005/8/layout/process5"/>
    <dgm:cxn modelId="{07E35EE2-2CB9-4CBA-ADD8-E17C5F642A4B}" type="presOf" srcId="{1DE33827-0970-4811-9D0A-20DE3CC3390F}" destId="{005187FD-5D59-4B04-9D40-459413F71A77}" srcOrd="0" destOrd="0" presId="urn:microsoft.com/office/officeart/2005/8/layout/process5"/>
    <dgm:cxn modelId="{9BC67455-22A3-42BA-8F1E-A9389997EDC4}" type="presOf" srcId="{324241C3-A572-49C4-B67E-47B5705F568C}" destId="{22CCE1AA-DC4A-442D-87A1-3565E552A978}" srcOrd="0" destOrd="0" presId="urn:microsoft.com/office/officeart/2005/8/layout/process5"/>
    <dgm:cxn modelId="{5171B5CE-6B1E-4D9A-B05A-066AB5019FEF}" type="presOf" srcId="{1D6199AA-C7F3-4B02-AA4D-91837C2406B5}" destId="{DE047D64-EF34-4688-8170-2B4AB7A3A337}" srcOrd="0" destOrd="0" presId="urn:microsoft.com/office/officeart/2005/8/layout/process5"/>
    <dgm:cxn modelId="{ECB1BE0D-77B1-45B7-A0AC-46B9705FDD4C}" type="presOf" srcId="{13F92D9B-CAC6-453C-B890-0C7E7CC38481}" destId="{CAAF84C3-E9BD-48B4-BEE2-CB382BABBF2D}" srcOrd="0" destOrd="0" presId="urn:microsoft.com/office/officeart/2005/8/layout/process5"/>
    <dgm:cxn modelId="{958BD27C-4A85-4D96-B253-4F3BC4A156BD}" type="presOf" srcId="{2A69BA17-A878-4D2B-9B4D-8BCDE7A2FC43}" destId="{4A27DFF2-BAB1-4FCD-9AAA-59CAAF7D8310}" srcOrd="0" destOrd="0" presId="urn:microsoft.com/office/officeart/2005/8/layout/process5"/>
    <dgm:cxn modelId="{3B47F501-462B-4433-A79E-DAE9167DBF70}" type="presOf" srcId="{47C91EDD-000A-40D8-A69A-BF0CFE0C66AC}" destId="{B9832E51-0B39-413E-B5E2-D3416C9D0CB4}" srcOrd="0" destOrd="0" presId="urn:microsoft.com/office/officeart/2005/8/layout/process5"/>
    <dgm:cxn modelId="{61BD44E3-B048-49A1-8462-A44E474651C1}" srcId="{929ABDB1-2EC0-4E2A-92E1-22C47A6D7CCA}" destId="{6260D841-76D7-43C2-B173-9EA832E09888}" srcOrd="4" destOrd="0" parTransId="{78B5BDAA-CD23-430B-A132-533182A41A6D}" sibTransId="{1DE33827-0970-4811-9D0A-20DE3CC3390F}"/>
    <dgm:cxn modelId="{FDA8C2F0-0479-42D1-870D-A78752FFD446}" type="presOf" srcId="{2E17CD15-BFE5-4E87-9470-725D8143F5C4}" destId="{FBBCACEC-FC4A-40CE-A3F1-61D9C7AA3DC9}" srcOrd="0" destOrd="0" presId="urn:microsoft.com/office/officeart/2005/8/layout/process5"/>
    <dgm:cxn modelId="{8CCD3525-E31F-4D98-B17C-CB142D02B3B4}" type="presOf" srcId="{929ABDB1-2EC0-4E2A-92E1-22C47A6D7CCA}" destId="{C49A5F37-307F-4A3F-9322-562AFF1E1FA3}" srcOrd="0" destOrd="0" presId="urn:microsoft.com/office/officeart/2005/8/layout/process5"/>
    <dgm:cxn modelId="{5C843B10-6963-44CE-BE92-302278078114}" type="presOf" srcId="{AD106FCB-FC7E-4471-B8F1-73D7E525AE3C}" destId="{8042E4C6-7EA9-41E3-B008-67E0EADA5782}" srcOrd="1" destOrd="0" presId="urn:microsoft.com/office/officeart/2005/8/layout/process5"/>
    <dgm:cxn modelId="{506CB369-33FC-4E17-9ED8-BA6C1D541E67}" srcId="{929ABDB1-2EC0-4E2A-92E1-22C47A6D7CCA}" destId="{13F92D9B-CAC6-453C-B890-0C7E7CC38481}" srcOrd="5" destOrd="0" parTransId="{12CB3FA8-9319-4804-8ABF-D9F07217A573}" sibTransId="{47C91EDD-000A-40D8-A69A-BF0CFE0C66AC}"/>
    <dgm:cxn modelId="{427B7113-6E02-4DEA-B7CF-8833E0C562B5}" srcId="{929ABDB1-2EC0-4E2A-92E1-22C47A6D7CCA}" destId="{E53B4C94-3F68-4878-8CCA-A50BC054B8FB}" srcOrd="1" destOrd="0" parTransId="{EF05A3E5-215A-4BC5-B7EA-C8909B175BA8}" sibTransId="{AD106FCB-FC7E-4471-B8F1-73D7E525AE3C}"/>
    <dgm:cxn modelId="{06DEBACD-CE7F-423F-B62B-5C6CFD87E0F8}" type="presOf" srcId="{6F03FEF5-F2E6-4F7E-89A3-8D185B8ACA3C}" destId="{BD9AD055-ACE8-4502-95EC-58200CA2F601}" srcOrd="0" destOrd="0" presId="urn:microsoft.com/office/officeart/2005/8/layout/process5"/>
    <dgm:cxn modelId="{62B3B2F3-8A18-461D-88FE-7F8A7A4778AD}" type="presOf" srcId="{2E17CD15-BFE5-4E87-9470-725D8143F5C4}" destId="{B9CB43D4-0978-4A01-86F4-DC1907A5BDC1}" srcOrd="1" destOrd="0" presId="urn:microsoft.com/office/officeart/2005/8/layout/process5"/>
    <dgm:cxn modelId="{714D043E-F7FE-440F-81E8-9BF08C8AF27C}" type="presOf" srcId="{6260D841-76D7-43C2-B173-9EA832E09888}" destId="{F459453A-5431-4B24-92DA-E772381E0D11}" srcOrd="0" destOrd="0" presId="urn:microsoft.com/office/officeart/2005/8/layout/process5"/>
    <dgm:cxn modelId="{958E8E9A-EE21-464A-94A5-24A0DDE0CAB9}" type="presOf" srcId="{07B06CC1-29A2-4605-B8AB-3580569B8600}" destId="{CCADAF8E-CE3F-45E1-973B-3EBDA2DA1910}" srcOrd="0" destOrd="0" presId="urn:microsoft.com/office/officeart/2005/8/layout/process5"/>
    <dgm:cxn modelId="{C28571F0-6757-493C-98F3-2EC3DF5A0678}" type="presOf" srcId="{1D6199AA-C7F3-4B02-AA4D-91837C2406B5}" destId="{609ADB9E-6727-4E2A-9941-9E5C51F0F867}" srcOrd="1" destOrd="0" presId="urn:microsoft.com/office/officeart/2005/8/layout/process5"/>
    <dgm:cxn modelId="{EF2D9836-D699-4AFD-83ED-F56C52FD0A46}" srcId="{929ABDB1-2EC0-4E2A-92E1-22C47A6D7CCA}" destId="{07B06CC1-29A2-4605-B8AB-3580569B8600}" srcOrd="6" destOrd="0" parTransId="{832A18A2-9FE4-4A9D-94CE-2996CFB4805A}" sibTransId="{DECC4E1F-CF4F-42D9-A3FD-299B3EB6B459}"/>
    <dgm:cxn modelId="{6BD405A9-3453-4C95-8A81-21A39E3C0455}" type="presParOf" srcId="{C49A5F37-307F-4A3F-9322-562AFF1E1FA3}" destId="{3A75AE20-B235-44D2-87C7-A08D8FA8ECEF}" srcOrd="0" destOrd="0" presId="urn:microsoft.com/office/officeart/2005/8/layout/process5"/>
    <dgm:cxn modelId="{D21B4349-441E-4BAC-83D4-99CE8F65083F}" type="presParOf" srcId="{C49A5F37-307F-4A3F-9322-562AFF1E1FA3}" destId="{BD9AD055-ACE8-4502-95EC-58200CA2F601}" srcOrd="1" destOrd="0" presId="urn:microsoft.com/office/officeart/2005/8/layout/process5"/>
    <dgm:cxn modelId="{AA17DFB3-0E66-4022-822D-8CC811A5BE02}" type="presParOf" srcId="{BD9AD055-ACE8-4502-95EC-58200CA2F601}" destId="{789B58EE-3B42-477E-B6D7-BD6FEA20DE82}" srcOrd="0" destOrd="0" presId="urn:microsoft.com/office/officeart/2005/8/layout/process5"/>
    <dgm:cxn modelId="{67E1D317-FC35-4116-B7F8-27B5F5EACFD5}" type="presParOf" srcId="{C49A5F37-307F-4A3F-9322-562AFF1E1FA3}" destId="{33FA4BE3-4D28-4338-8AEF-D645B8228256}" srcOrd="2" destOrd="0" presId="urn:microsoft.com/office/officeart/2005/8/layout/process5"/>
    <dgm:cxn modelId="{D2196E38-BEA1-4678-82A8-C87EEDC3D176}" type="presParOf" srcId="{C49A5F37-307F-4A3F-9322-562AFF1E1FA3}" destId="{B8B1C417-C45C-4176-8466-907F422D0C3D}" srcOrd="3" destOrd="0" presId="urn:microsoft.com/office/officeart/2005/8/layout/process5"/>
    <dgm:cxn modelId="{5AF0B8DB-E427-454F-9B0B-C435C9977883}" type="presParOf" srcId="{B8B1C417-C45C-4176-8466-907F422D0C3D}" destId="{8042E4C6-7EA9-41E3-B008-67E0EADA5782}" srcOrd="0" destOrd="0" presId="urn:microsoft.com/office/officeart/2005/8/layout/process5"/>
    <dgm:cxn modelId="{4AF76E24-967B-4DC5-87CA-D7F1CA965D17}" type="presParOf" srcId="{C49A5F37-307F-4A3F-9322-562AFF1E1FA3}" destId="{22CCE1AA-DC4A-442D-87A1-3565E552A978}" srcOrd="4" destOrd="0" presId="urn:microsoft.com/office/officeart/2005/8/layout/process5"/>
    <dgm:cxn modelId="{312C6A83-DAD6-468F-B625-61F040AD444B}" type="presParOf" srcId="{C49A5F37-307F-4A3F-9322-562AFF1E1FA3}" destId="{FBBCACEC-FC4A-40CE-A3F1-61D9C7AA3DC9}" srcOrd="5" destOrd="0" presId="urn:microsoft.com/office/officeart/2005/8/layout/process5"/>
    <dgm:cxn modelId="{3C10A7AF-6770-4698-9565-A6801EDFB8FE}" type="presParOf" srcId="{FBBCACEC-FC4A-40CE-A3F1-61D9C7AA3DC9}" destId="{B9CB43D4-0978-4A01-86F4-DC1907A5BDC1}" srcOrd="0" destOrd="0" presId="urn:microsoft.com/office/officeart/2005/8/layout/process5"/>
    <dgm:cxn modelId="{C408014C-2146-4F9F-A134-7695DABFF128}" type="presParOf" srcId="{C49A5F37-307F-4A3F-9322-562AFF1E1FA3}" destId="{4A27DFF2-BAB1-4FCD-9AAA-59CAAF7D8310}" srcOrd="6" destOrd="0" presId="urn:microsoft.com/office/officeart/2005/8/layout/process5"/>
    <dgm:cxn modelId="{21FA40D5-76C4-48F1-8C1A-4AB354642F84}" type="presParOf" srcId="{C49A5F37-307F-4A3F-9322-562AFF1E1FA3}" destId="{DE047D64-EF34-4688-8170-2B4AB7A3A337}" srcOrd="7" destOrd="0" presId="urn:microsoft.com/office/officeart/2005/8/layout/process5"/>
    <dgm:cxn modelId="{896E369D-10BC-4C76-8DFC-1F50EDA6D52D}" type="presParOf" srcId="{DE047D64-EF34-4688-8170-2B4AB7A3A337}" destId="{609ADB9E-6727-4E2A-9941-9E5C51F0F867}" srcOrd="0" destOrd="0" presId="urn:microsoft.com/office/officeart/2005/8/layout/process5"/>
    <dgm:cxn modelId="{48862378-0C7E-45B9-B1F1-5455A62723CA}" type="presParOf" srcId="{C49A5F37-307F-4A3F-9322-562AFF1E1FA3}" destId="{F459453A-5431-4B24-92DA-E772381E0D11}" srcOrd="8" destOrd="0" presId="urn:microsoft.com/office/officeart/2005/8/layout/process5"/>
    <dgm:cxn modelId="{A17D6B6D-D648-4C57-8DEA-885C547686BD}" type="presParOf" srcId="{C49A5F37-307F-4A3F-9322-562AFF1E1FA3}" destId="{005187FD-5D59-4B04-9D40-459413F71A77}" srcOrd="9" destOrd="0" presId="urn:microsoft.com/office/officeart/2005/8/layout/process5"/>
    <dgm:cxn modelId="{77FACE89-F588-4935-93AF-00B896B18C41}" type="presParOf" srcId="{005187FD-5D59-4B04-9D40-459413F71A77}" destId="{5FAF8836-B6D8-496F-A5D3-34C44F80A84A}" srcOrd="0" destOrd="0" presId="urn:microsoft.com/office/officeart/2005/8/layout/process5"/>
    <dgm:cxn modelId="{38F720AE-9CD2-469E-915A-454DE824840A}" type="presParOf" srcId="{C49A5F37-307F-4A3F-9322-562AFF1E1FA3}" destId="{CAAF84C3-E9BD-48B4-BEE2-CB382BABBF2D}" srcOrd="10" destOrd="0" presId="urn:microsoft.com/office/officeart/2005/8/layout/process5"/>
    <dgm:cxn modelId="{4FF3352A-8808-45A2-AC96-0F11EEE56F0F}" type="presParOf" srcId="{C49A5F37-307F-4A3F-9322-562AFF1E1FA3}" destId="{B9832E51-0B39-413E-B5E2-D3416C9D0CB4}" srcOrd="11" destOrd="0" presId="urn:microsoft.com/office/officeart/2005/8/layout/process5"/>
    <dgm:cxn modelId="{C9A2F524-2CEC-4472-A5B5-554460EE4896}" type="presParOf" srcId="{B9832E51-0B39-413E-B5E2-D3416C9D0CB4}" destId="{DF84C3A1-600F-4AE7-B6DF-EC7235D603B9}" srcOrd="0" destOrd="0" presId="urn:microsoft.com/office/officeart/2005/8/layout/process5"/>
    <dgm:cxn modelId="{BE7014FC-9B5D-4D5E-AB6B-7C09289A79A0}" type="presParOf" srcId="{C49A5F37-307F-4A3F-9322-562AFF1E1FA3}" destId="{CCADAF8E-CE3F-45E1-973B-3EBDA2DA1910}" srcOrd="12" destOrd="0" presId="urn:microsoft.com/office/officeart/2005/8/layout/process5"/>
    <dgm:cxn modelId="{792ABF88-2550-430E-8BA7-3DA2EBB97A28}" type="presParOf" srcId="{C49A5F37-307F-4A3F-9322-562AFF1E1FA3}" destId="{804C9E42-0703-4181-9305-C5B819BE02E4}" srcOrd="13" destOrd="0" presId="urn:microsoft.com/office/officeart/2005/8/layout/process5"/>
    <dgm:cxn modelId="{0C9B0A70-AA7F-40EA-B120-E81A538439C5}" type="presParOf" srcId="{804C9E42-0703-4181-9305-C5B819BE02E4}" destId="{ADED99F7-2AEF-48B2-A02F-3E04AD4FCBB4}" srcOrd="0" destOrd="0" presId="urn:microsoft.com/office/officeart/2005/8/layout/process5"/>
    <dgm:cxn modelId="{81FE5159-8373-4F42-A8CD-FCDBBC0AB298}" type="presParOf" srcId="{C49A5F37-307F-4A3F-9322-562AFF1E1FA3}" destId="{EBEA8537-8968-45D3-BE08-1BB214221E95}" srcOrd="14" destOrd="0" presId="urn:microsoft.com/office/officeart/2005/8/layout/process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29ABDB1-2EC0-4E2A-92E1-22C47A6D7CCA}" type="doc">
      <dgm:prSet loTypeId="urn:microsoft.com/office/officeart/2005/8/layout/process5" loCatId="process" qsTypeId="urn:microsoft.com/office/officeart/2005/8/quickstyle/simple1" qsCatId="simple" csTypeId="urn:microsoft.com/office/officeart/2005/8/colors/accent2_1" csCatId="accent2" phldr="1"/>
      <dgm:spPr/>
      <dgm:t>
        <a:bodyPr/>
        <a:lstStyle/>
        <a:p>
          <a:endParaRPr lang="en-US"/>
        </a:p>
      </dgm:t>
    </dgm:pt>
    <dgm:pt modelId="{735C90A7-34F4-4731-B054-691FCF7115F4}">
      <dgm:prSet phldrT="[Text]" custT="1"/>
      <dgm:spPr/>
      <dgm:t>
        <a:bodyPr/>
        <a:lstStyle/>
        <a:p>
          <a:pPr algn="l"/>
          <a:r>
            <a:rPr lang="en-US" sz="1050" b="1" u="sng">
              <a:solidFill>
                <a:schemeClr val="accent2">
                  <a:lumMod val="60000"/>
                  <a:lumOff val="40000"/>
                </a:schemeClr>
              </a:solidFill>
            </a:rPr>
            <a:t>Step I:</a:t>
          </a:r>
          <a:r>
            <a:rPr lang="en-US" sz="1050" u="none"/>
            <a:t> </a:t>
          </a:r>
          <a:r>
            <a:rPr lang="en-US" sz="1050"/>
            <a:t>On Cut-off Date System Makes the CG in 'Provision' state to 'Lapse' state</a:t>
          </a:r>
        </a:p>
        <a:p>
          <a:pPr algn="l"/>
          <a:r>
            <a:rPr lang="en-US" sz="1050"/>
            <a:t>OR CG Data Not available for continuity (Lapse State)</a:t>
          </a:r>
        </a:p>
      </dgm:t>
    </dgm:pt>
    <dgm:pt modelId="{AD897E9D-392A-41A7-866E-43D861ED279F}" type="parTrans" cxnId="{899AE4C6-B341-4EE8-BD53-B34A53081D36}">
      <dgm:prSet/>
      <dgm:spPr/>
      <dgm:t>
        <a:bodyPr/>
        <a:lstStyle/>
        <a:p>
          <a:endParaRPr lang="en-US" sz="2800"/>
        </a:p>
      </dgm:t>
    </dgm:pt>
    <dgm:pt modelId="{6F03FEF5-F2E6-4F7E-89A3-8D185B8ACA3C}" type="sibTrans" cxnId="{899AE4C6-B341-4EE8-BD53-B34A53081D36}">
      <dgm:prSet custT="1"/>
      <dgm:spPr/>
      <dgm:t>
        <a:bodyPr/>
        <a:lstStyle/>
        <a:p>
          <a:endParaRPr lang="en-US" sz="1000"/>
        </a:p>
      </dgm:t>
    </dgm:pt>
    <dgm:pt modelId="{E53B4C94-3F68-4878-8CCA-A50BC054B8FB}">
      <dgm:prSet phldrT="[Text]" custT="1"/>
      <dgm:spPr/>
      <dgm:t>
        <a:bodyPr/>
        <a:lstStyle/>
        <a:p>
          <a:pPr algn="l"/>
          <a:r>
            <a:rPr lang="en-US" sz="1050" b="1" u="sng">
              <a:solidFill>
                <a:schemeClr val="accent2">
                  <a:lumMod val="60000"/>
                  <a:lumOff val="40000"/>
                </a:schemeClr>
              </a:solidFill>
            </a:rPr>
            <a:t>Step II:</a:t>
          </a:r>
          <a:r>
            <a:rPr lang="en-US" sz="1050" b="1" u="none"/>
            <a:t> </a:t>
          </a:r>
          <a:r>
            <a:rPr lang="en-US" sz="1050"/>
            <a:t>The Lapsed CG's are displayed to NCGTC user.</a:t>
          </a:r>
        </a:p>
      </dgm:t>
    </dgm:pt>
    <dgm:pt modelId="{EF05A3E5-215A-4BC5-B7EA-C8909B175BA8}" type="parTrans" cxnId="{427B7113-6E02-4DEA-B7CF-8833E0C562B5}">
      <dgm:prSet/>
      <dgm:spPr/>
      <dgm:t>
        <a:bodyPr/>
        <a:lstStyle/>
        <a:p>
          <a:endParaRPr lang="en-US" sz="2800"/>
        </a:p>
      </dgm:t>
    </dgm:pt>
    <dgm:pt modelId="{AD106FCB-FC7E-4471-B8F1-73D7E525AE3C}" type="sibTrans" cxnId="{427B7113-6E02-4DEA-B7CF-8833E0C562B5}">
      <dgm:prSet custT="1"/>
      <dgm:spPr/>
      <dgm:t>
        <a:bodyPr/>
        <a:lstStyle/>
        <a:p>
          <a:endParaRPr lang="en-US" sz="1000"/>
        </a:p>
      </dgm:t>
    </dgm:pt>
    <dgm:pt modelId="{324241C3-A572-49C4-B67E-47B5705F568C}">
      <dgm:prSet phldrT="[Text]" custT="1"/>
      <dgm:spPr/>
      <dgm:t>
        <a:bodyPr/>
        <a:lstStyle/>
        <a:p>
          <a:r>
            <a:rPr lang="en-US" sz="1050" b="1" u="sng">
              <a:solidFill>
                <a:schemeClr val="accent2">
                  <a:lumMod val="60000"/>
                  <a:lumOff val="40000"/>
                </a:schemeClr>
              </a:solidFill>
            </a:rPr>
            <a:t>Step III:</a:t>
          </a:r>
          <a:r>
            <a:rPr lang="en-US" sz="1050" b="1" u="none"/>
            <a:t> </a:t>
          </a:r>
          <a:r>
            <a:rPr lang="en-US" sz="1050" u="none"/>
            <a:t>Agreement</a:t>
          </a:r>
          <a:r>
            <a:rPr lang="en-US" sz="1050"/>
            <a:t> to regularize these CG's but </a:t>
          </a:r>
          <a:r>
            <a:rPr lang="en-US" sz="1050" i="1"/>
            <a:t>waiving</a:t>
          </a:r>
          <a:r>
            <a:rPr lang="en-US" sz="1050"/>
            <a:t> paying penalty.</a:t>
          </a:r>
        </a:p>
      </dgm:t>
    </dgm:pt>
    <dgm:pt modelId="{10B57780-A04E-4B85-913C-0B4F94E31BAC}" type="parTrans" cxnId="{D3764C7A-CB86-4669-B525-D6098EE8A571}">
      <dgm:prSet/>
      <dgm:spPr/>
      <dgm:t>
        <a:bodyPr/>
        <a:lstStyle/>
        <a:p>
          <a:endParaRPr lang="en-US" sz="2800"/>
        </a:p>
      </dgm:t>
    </dgm:pt>
    <dgm:pt modelId="{2E17CD15-BFE5-4E87-9470-725D8143F5C4}" type="sibTrans" cxnId="{D3764C7A-CB86-4669-B525-D6098EE8A571}">
      <dgm:prSet custT="1"/>
      <dgm:spPr/>
      <dgm:t>
        <a:bodyPr/>
        <a:lstStyle/>
        <a:p>
          <a:endParaRPr lang="en-US" sz="1000"/>
        </a:p>
      </dgm:t>
    </dgm:pt>
    <dgm:pt modelId="{6260D841-76D7-43C2-B173-9EA832E09888}">
      <dgm:prSet phldrT="[Text]" custT="1"/>
      <dgm:spPr/>
      <dgm:t>
        <a:bodyPr/>
        <a:lstStyle/>
        <a:p>
          <a:r>
            <a:rPr lang="en-US" sz="1050" b="1" u="sng">
              <a:solidFill>
                <a:schemeClr val="accent2">
                  <a:lumMod val="60000"/>
                  <a:lumOff val="40000"/>
                </a:schemeClr>
              </a:solidFill>
            </a:rPr>
            <a:t>Step V:</a:t>
          </a:r>
          <a:r>
            <a:rPr lang="en-US" sz="1050" b="1" u="none"/>
            <a:t> </a:t>
          </a:r>
          <a:r>
            <a:rPr lang="en-US" sz="1050"/>
            <a:t>NCGTC User - selects the MLI + Scheme for </a:t>
          </a:r>
          <a:r>
            <a:rPr lang="en-US" sz="1050" i="1"/>
            <a:t>NOT</a:t>
          </a:r>
          <a:r>
            <a:rPr lang="en-US" sz="1050"/>
            <a:t> Penalty Application </a:t>
          </a:r>
        </a:p>
      </dgm:t>
    </dgm:pt>
    <dgm:pt modelId="{78B5BDAA-CD23-430B-A132-533182A41A6D}" type="parTrans" cxnId="{61BD44E3-B048-49A1-8462-A44E474651C1}">
      <dgm:prSet/>
      <dgm:spPr/>
      <dgm:t>
        <a:bodyPr/>
        <a:lstStyle/>
        <a:p>
          <a:endParaRPr lang="en-US" sz="2800"/>
        </a:p>
      </dgm:t>
    </dgm:pt>
    <dgm:pt modelId="{1DE33827-0970-4811-9D0A-20DE3CC3390F}" type="sibTrans" cxnId="{61BD44E3-B048-49A1-8462-A44E474651C1}">
      <dgm:prSet custT="1"/>
      <dgm:spPr/>
      <dgm:t>
        <a:bodyPr/>
        <a:lstStyle/>
        <a:p>
          <a:endParaRPr lang="en-US" sz="1000"/>
        </a:p>
      </dgm:t>
    </dgm:pt>
    <dgm:pt modelId="{07B06CC1-29A2-4605-B8AB-3580569B8600}">
      <dgm:prSet phldrT="[Text]" custT="1"/>
      <dgm:spPr/>
      <dgm:t>
        <a:bodyPr/>
        <a:lstStyle/>
        <a:p>
          <a:r>
            <a:rPr lang="en-US" sz="1050" b="1" u="sng">
              <a:solidFill>
                <a:schemeClr val="accent2">
                  <a:lumMod val="60000"/>
                  <a:lumOff val="40000"/>
                </a:schemeClr>
              </a:solidFill>
            </a:rPr>
            <a:t>Step VII:</a:t>
          </a:r>
          <a:r>
            <a:rPr lang="en-US" sz="1050" b="1" u="none"/>
            <a:t> </a:t>
          </a:r>
          <a:r>
            <a:rPr lang="en-US" sz="1050"/>
            <a:t>NCGTC User - Communicates to MLI for uploading the file and making payment</a:t>
          </a:r>
        </a:p>
      </dgm:t>
    </dgm:pt>
    <dgm:pt modelId="{832A18A2-9FE4-4A9D-94CE-2996CFB4805A}" type="parTrans" cxnId="{EF2D9836-D699-4AFD-83ED-F56C52FD0A46}">
      <dgm:prSet/>
      <dgm:spPr/>
      <dgm:t>
        <a:bodyPr/>
        <a:lstStyle/>
        <a:p>
          <a:endParaRPr lang="en-US" sz="2800"/>
        </a:p>
      </dgm:t>
    </dgm:pt>
    <dgm:pt modelId="{DECC4E1F-CF4F-42D9-A3FD-299B3EB6B459}" type="sibTrans" cxnId="{EF2D9836-D699-4AFD-83ED-F56C52FD0A46}">
      <dgm:prSet custT="1"/>
      <dgm:spPr/>
      <dgm:t>
        <a:bodyPr/>
        <a:lstStyle/>
        <a:p>
          <a:endParaRPr lang="en-US" sz="1000"/>
        </a:p>
      </dgm:t>
    </dgm:pt>
    <dgm:pt modelId="{2A69BA17-A878-4D2B-9B4D-8BCDE7A2FC43}">
      <dgm:prSet phldrT="[Text]" custT="1"/>
      <dgm:spPr/>
      <dgm:t>
        <a:bodyPr/>
        <a:lstStyle/>
        <a:p>
          <a:r>
            <a:rPr lang="en-US" sz="1050" b="1" u="sng">
              <a:solidFill>
                <a:schemeClr val="accent2">
                  <a:lumMod val="60000"/>
                  <a:lumOff val="40000"/>
                </a:schemeClr>
              </a:solidFill>
            </a:rPr>
            <a:t>Step IV:</a:t>
          </a:r>
          <a:r>
            <a:rPr lang="en-US" sz="1050" b="1" u="none"/>
            <a:t> </a:t>
          </a:r>
          <a:r>
            <a:rPr lang="en-US" sz="1050"/>
            <a:t>NCGTC User - Marks the CG's for 'Releasing Lapse' </a:t>
          </a:r>
          <a:r>
            <a:rPr lang="en-US" sz="1050" i="1"/>
            <a:t>(Refer Ops 6 - Release Lapse)</a:t>
          </a:r>
        </a:p>
      </dgm:t>
    </dgm:pt>
    <dgm:pt modelId="{A3191309-4A42-4656-A3A6-44F34178994D}" type="parTrans" cxnId="{8B2B3612-99BD-4C29-BFD0-68860499060F}">
      <dgm:prSet/>
      <dgm:spPr/>
      <dgm:t>
        <a:bodyPr/>
        <a:lstStyle/>
        <a:p>
          <a:endParaRPr lang="en-US" sz="2800"/>
        </a:p>
      </dgm:t>
    </dgm:pt>
    <dgm:pt modelId="{1D6199AA-C7F3-4B02-AA4D-91837C2406B5}" type="sibTrans" cxnId="{8B2B3612-99BD-4C29-BFD0-68860499060F}">
      <dgm:prSet custT="1"/>
      <dgm:spPr/>
      <dgm:t>
        <a:bodyPr/>
        <a:lstStyle/>
        <a:p>
          <a:endParaRPr lang="en-US" sz="1000"/>
        </a:p>
      </dgm:t>
    </dgm:pt>
    <dgm:pt modelId="{13F92D9B-CAC6-453C-B890-0C7E7CC38481}">
      <dgm:prSet phldrT="[Text]" custT="1"/>
      <dgm:spPr/>
      <dgm:t>
        <a:bodyPr/>
        <a:lstStyle/>
        <a:p>
          <a:r>
            <a:rPr lang="en-US" sz="900" b="1" u="sng">
              <a:solidFill>
                <a:schemeClr val="accent2">
                  <a:lumMod val="60000"/>
                  <a:lumOff val="40000"/>
                </a:schemeClr>
              </a:solidFill>
            </a:rPr>
            <a:t>Step VI:</a:t>
          </a:r>
          <a:r>
            <a:rPr lang="en-US" sz="900" b="1" u="none"/>
            <a:t> </a:t>
          </a:r>
          <a:r>
            <a:rPr lang="en-US" sz="900"/>
            <a:t>NCGTC User - opens the window for uploading input and payment for selected MLI </a:t>
          </a:r>
          <a:r>
            <a:rPr lang="en-US" sz="900" i="1"/>
            <a:t>(Refer Ops 7 – Set Window Date for New/Continuity CG’s)</a:t>
          </a:r>
        </a:p>
      </dgm:t>
    </dgm:pt>
    <dgm:pt modelId="{12CB3FA8-9319-4804-8ABF-D9F07217A573}" type="parTrans" cxnId="{506CB369-33FC-4E17-9ED8-BA6C1D541E67}">
      <dgm:prSet/>
      <dgm:spPr/>
      <dgm:t>
        <a:bodyPr/>
        <a:lstStyle/>
        <a:p>
          <a:endParaRPr lang="en-US" sz="2800"/>
        </a:p>
      </dgm:t>
    </dgm:pt>
    <dgm:pt modelId="{47C91EDD-000A-40D8-A69A-BF0CFE0C66AC}" type="sibTrans" cxnId="{506CB369-33FC-4E17-9ED8-BA6C1D541E67}">
      <dgm:prSet custT="1"/>
      <dgm:spPr/>
      <dgm:t>
        <a:bodyPr/>
        <a:lstStyle/>
        <a:p>
          <a:endParaRPr lang="en-US" sz="1000"/>
        </a:p>
      </dgm:t>
    </dgm:pt>
    <dgm:pt modelId="{A5ECC659-183F-4140-835E-D0D57B73CDBB}">
      <dgm:prSet phldrT="[Text]" custT="1"/>
      <dgm:spPr/>
      <dgm:t>
        <a:bodyPr/>
        <a:lstStyle/>
        <a:p>
          <a:r>
            <a:rPr lang="en-US" sz="1050" b="1" u="sng">
              <a:solidFill>
                <a:schemeClr val="accent2">
                  <a:lumMod val="60000"/>
                  <a:lumOff val="40000"/>
                </a:schemeClr>
              </a:solidFill>
            </a:rPr>
            <a:t>Step VIII:</a:t>
          </a:r>
          <a:r>
            <a:rPr lang="en-US" sz="1050" b="1" u="none"/>
            <a:t> </a:t>
          </a:r>
          <a:r>
            <a:rPr lang="en-US" sz="1050"/>
            <a:t>System will calculate CG Charges excluding Penalty.</a:t>
          </a:r>
        </a:p>
      </dgm:t>
    </dgm:pt>
    <dgm:pt modelId="{FD8B5EA8-D062-43B5-8892-C52DE28EE796}" type="parTrans" cxnId="{F6B621B0-EB10-4E1B-BA4B-66A840A04E87}">
      <dgm:prSet/>
      <dgm:spPr/>
      <dgm:t>
        <a:bodyPr/>
        <a:lstStyle/>
        <a:p>
          <a:endParaRPr lang="en-US" sz="2800"/>
        </a:p>
      </dgm:t>
    </dgm:pt>
    <dgm:pt modelId="{E2069CDB-F3FC-4BA5-BE55-E043B1ACBCDA}" type="sibTrans" cxnId="{F6B621B0-EB10-4E1B-BA4B-66A840A04E87}">
      <dgm:prSet/>
      <dgm:spPr/>
      <dgm:t>
        <a:bodyPr/>
        <a:lstStyle/>
        <a:p>
          <a:endParaRPr lang="en-US" sz="2800"/>
        </a:p>
      </dgm:t>
    </dgm:pt>
    <dgm:pt modelId="{C49A5F37-307F-4A3F-9322-562AFF1E1FA3}" type="pres">
      <dgm:prSet presAssocID="{929ABDB1-2EC0-4E2A-92E1-22C47A6D7CCA}" presName="diagram" presStyleCnt="0">
        <dgm:presLayoutVars>
          <dgm:dir/>
          <dgm:resizeHandles val="exact"/>
        </dgm:presLayoutVars>
      </dgm:prSet>
      <dgm:spPr/>
      <dgm:t>
        <a:bodyPr/>
        <a:lstStyle/>
        <a:p>
          <a:endParaRPr lang="en-US"/>
        </a:p>
      </dgm:t>
    </dgm:pt>
    <dgm:pt modelId="{3A75AE20-B235-44D2-87C7-A08D8FA8ECEF}" type="pres">
      <dgm:prSet presAssocID="{735C90A7-34F4-4731-B054-691FCF7115F4}" presName="node" presStyleLbl="node1" presStyleIdx="0" presStyleCnt="8" custScaleX="128327" custScaleY="122824">
        <dgm:presLayoutVars>
          <dgm:bulletEnabled val="1"/>
        </dgm:presLayoutVars>
      </dgm:prSet>
      <dgm:spPr/>
      <dgm:t>
        <a:bodyPr/>
        <a:lstStyle/>
        <a:p>
          <a:endParaRPr lang="en-US"/>
        </a:p>
      </dgm:t>
    </dgm:pt>
    <dgm:pt modelId="{BD9AD055-ACE8-4502-95EC-58200CA2F601}" type="pres">
      <dgm:prSet presAssocID="{6F03FEF5-F2E6-4F7E-89A3-8D185B8ACA3C}" presName="sibTrans" presStyleLbl="sibTrans2D1" presStyleIdx="0" presStyleCnt="7"/>
      <dgm:spPr/>
      <dgm:t>
        <a:bodyPr/>
        <a:lstStyle/>
        <a:p>
          <a:endParaRPr lang="en-US"/>
        </a:p>
      </dgm:t>
    </dgm:pt>
    <dgm:pt modelId="{789B58EE-3B42-477E-B6D7-BD6FEA20DE82}" type="pres">
      <dgm:prSet presAssocID="{6F03FEF5-F2E6-4F7E-89A3-8D185B8ACA3C}" presName="connectorText" presStyleLbl="sibTrans2D1" presStyleIdx="0" presStyleCnt="7"/>
      <dgm:spPr/>
      <dgm:t>
        <a:bodyPr/>
        <a:lstStyle/>
        <a:p>
          <a:endParaRPr lang="en-US"/>
        </a:p>
      </dgm:t>
    </dgm:pt>
    <dgm:pt modelId="{33FA4BE3-4D28-4338-8AEF-D645B8228256}" type="pres">
      <dgm:prSet presAssocID="{E53B4C94-3F68-4878-8CCA-A50BC054B8FB}" presName="node" presStyleLbl="node1" presStyleIdx="1" presStyleCnt="8">
        <dgm:presLayoutVars>
          <dgm:bulletEnabled val="1"/>
        </dgm:presLayoutVars>
      </dgm:prSet>
      <dgm:spPr/>
      <dgm:t>
        <a:bodyPr/>
        <a:lstStyle/>
        <a:p>
          <a:endParaRPr lang="en-US"/>
        </a:p>
      </dgm:t>
    </dgm:pt>
    <dgm:pt modelId="{B8B1C417-C45C-4176-8466-907F422D0C3D}" type="pres">
      <dgm:prSet presAssocID="{AD106FCB-FC7E-4471-B8F1-73D7E525AE3C}" presName="sibTrans" presStyleLbl="sibTrans2D1" presStyleIdx="1" presStyleCnt="7"/>
      <dgm:spPr/>
      <dgm:t>
        <a:bodyPr/>
        <a:lstStyle/>
        <a:p>
          <a:endParaRPr lang="en-US"/>
        </a:p>
      </dgm:t>
    </dgm:pt>
    <dgm:pt modelId="{8042E4C6-7EA9-41E3-B008-67E0EADA5782}" type="pres">
      <dgm:prSet presAssocID="{AD106FCB-FC7E-4471-B8F1-73D7E525AE3C}" presName="connectorText" presStyleLbl="sibTrans2D1" presStyleIdx="1" presStyleCnt="7"/>
      <dgm:spPr/>
      <dgm:t>
        <a:bodyPr/>
        <a:lstStyle/>
        <a:p>
          <a:endParaRPr lang="en-US"/>
        </a:p>
      </dgm:t>
    </dgm:pt>
    <dgm:pt modelId="{22CCE1AA-DC4A-442D-87A1-3565E552A978}" type="pres">
      <dgm:prSet presAssocID="{324241C3-A572-49C4-B67E-47B5705F568C}" presName="node" presStyleLbl="node1" presStyleIdx="2" presStyleCnt="8">
        <dgm:presLayoutVars>
          <dgm:bulletEnabled val="1"/>
        </dgm:presLayoutVars>
      </dgm:prSet>
      <dgm:spPr/>
      <dgm:t>
        <a:bodyPr/>
        <a:lstStyle/>
        <a:p>
          <a:endParaRPr lang="en-US"/>
        </a:p>
      </dgm:t>
    </dgm:pt>
    <dgm:pt modelId="{FBBCACEC-FC4A-40CE-A3F1-61D9C7AA3DC9}" type="pres">
      <dgm:prSet presAssocID="{2E17CD15-BFE5-4E87-9470-725D8143F5C4}" presName="sibTrans" presStyleLbl="sibTrans2D1" presStyleIdx="2" presStyleCnt="7"/>
      <dgm:spPr/>
      <dgm:t>
        <a:bodyPr/>
        <a:lstStyle/>
        <a:p>
          <a:endParaRPr lang="en-US"/>
        </a:p>
      </dgm:t>
    </dgm:pt>
    <dgm:pt modelId="{B9CB43D4-0978-4A01-86F4-DC1907A5BDC1}" type="pres">
      <dgm:prSet presAssocID="{2E17CD15-BFE5-4E87-9470-725D8143F5C4}" presName="connectorText" presStyleLbl="sibTrans2D1" presStyleIdx="2" presStyleCnt="7"/>
      <dgm:spPr/>
      <dgm:t>
        <a:bodyPr/>
        <a:lstStyle/>
        <a:p>
          <a:endParaRPr lang="en-US"/>
        </a:p>
      </dgm:t>
    </dgm:pt>
    <dgm:pt modelId="{4A27DFF2-BAB1-4FCD-9AAA-59CAAF7D8310}" type="pres">
      <dgm:prSet presAssocID="{2A69BA17-A878-4D2B-9B4D-8BCDE7A2FC43}" presName="node" presStyleLbl="node1" presStyleIdx="3" presStyleCnt="8">
        <dgm:presLayoutVars>
          <dgm:bulletEnabled val="1"/>
        </dgm:presLayoutVars>
      </dgm:prSet>
      <dgm:spPr/>
      <dgm:t>
        <a:bodyPr/>
        <a:lstStyle/>
        <a:p>
          <a:endParaRPr lang="en-US"/>
        </a:p>
      </dgm:t>
    </dgm:pt>
    <dgm:pt modelId="{DE047D64-EF34-4688-8170-2B4AB7A3A337}" type="pres">
      <dgm:prSet presAssocID="{1D6199AA-C7F3-4B02-AA4D-91837C2406B5}" presName="sibTrans" presStyleLbl="sibTrans2D1" presStyleIdx="3" presStyleCnt="7"/>
      <dgm:spPr/>
      <dgm:t>
        <a:bodyPr/>
        <a:lstStyle/>
        <a:p>
          <a:endParaRPr lang="en-US"/>
        </a:p>
      </dgm:t>
    </dgm:pt>
    <dgm:pt modelId="{609ADB9E-6727-4E2A-9941-9E5C51F0F867}" type="pres">
      <dgm:prSet presAssocID="{1D6199AA-C7F3-4B02-AA4D-91837C2406B5}" presName="connectorText" presStyleLbl="sibTrans2D1" presStyleIdx="3" presStyleCnt="7"/>
      <dgm:spPr/>
      <dgm:t>
        <a:bodyPr/>
        <a:lstStyle/>
        <a:p>
          <a:endParaRPr lang="en-US"/>
        </a:p>
      </dgm:t>
    </dgm:pt>
    <dgm:pt modelId="{F459453A-5431-4B24-92DA-E772381E0D11}" type="pres">
      <dgm:prSet presAssocID="{6260D841-76D7-43C2-B173-9EA832E09888}" presName="node" presStyleLbl="node1" presStyleIdx="4" presStyleCnt="8">
        <dgm:presLayoutVars>
          <dgm:bulletEnabled val="1"/>
        </dgm:presLayoutVars>
      </dgm:prSet>
      <dgm:spPr/>
      <dgm:t>
        <a:bodyPr/>
        <a:lstStyle/>
        <a:p>
          <a:endParaRPr lang="en-US"/>
        </a:p>
      </dgm:t>
    </dgm:pt>
    <dgm:pt modelId="{005187FD-5D59-4B04-9D40-459413F71A77}" type="pres">
      <dgm:prSet presAssocID="{1DE33827-0970-4811-9D0A-20DE3CC3390F}" presName="sibTrans" presStyleLbl="sibTrans2D1" presStyleIdx="4" presStyleCnt="7"/>
      <dgm:spPr/>
      <dgm:t>
        <a:bodyPr/>
        <a:lstStyle/>
        <a:p>
          <a:endParaRPr lang="en-US"/>
        </a:p>
      </dgm:t>
    </dgm:pt>
    <dgm:pt modelId="{5FAF8836-B6D8-496F-A5D3-34C44F80A84A}" type="pres">
      <dgm:prSet presAssocID="{1DE33827-0970-4811-9D0A-20DE3CC3390F}" presName="connectorText" presStyleLbl="sibTrans2D1" presStyleIdx="4" presStyleCnt="7"/>
      <dgm:spPr/>
      <dgm:t>
        <a:bodyPr/>
        <a:lstStyle/>
        <a:p>
          <a:endParaRPr lang="en-US"/>
        </a:p>
      </dgm:t>
    </dgm:pt>
    <dgm:pt modelId="{CAAF84C3-E9BD-48B4-BEE2-CB382BABBF2D}" type="pres">
      <dgm:prSet presAssocID="{13F92D9B-CAC6-453C-B890-0C7E7CC38481}" presName="node" presStyleLbl="node1" presStyleIdx="5" presStyleCnt="8" custScaleX="114482">
        <dgm:presLayoutVars>
          <dgm:bulletEnabled val="1"/>
        </dgm:presLayoutVars>
      </dgm:prSet>
      <dgm:spPr/>
      <dgm:t>
        <a:bodyPr/>
        <a:lstStyle/>
        <a:p>
          <a:endParaRPr lang="en-US"/>
        </a:p>
      </dgm:t>
    </dgm:pt>
    <dgm:pt modelId="{B9832E51-0B39-413E-B5E2-D3416C9D0CB4}" type="pres">
      <dgm:prSet presAssocID="{47C91EDD-000A-40D8-A69A-BF0CFE0C66AC}" presName="sibTrans" presStyleLbl="sibTrans2D1" presStyleIdx="5" presStyleCnt="7" custAng="21351506"/>
      <dgm:spPr/>
      <dgm:t>
        <a:bodyPr/>
        <a:lstStyle/>
        <a:p>
          <a:endParaRPr lang="en-US"/>
        </a:p>
      </dgm:t>
    </dgm:pt>
    <dgm:pt modelId="{DF84C3A1-600F-4AE7-B6DF-EC7235D603B9}" type="pres">
      <dgm:prSet presAssocID="{47C91EDD-000A-40D8-A69A-BF0CFE0C66AC}" presName="connectorText" presStyleLbl="sibTrans2D1" presStyleIdx="5" presStyleCnt="7"/>
      <dgm:spPr/>
      <dgm:t>
        <a:bodyPr/>
        <a:lstStyle/>
        <a:p>
          <a:endParaRPr lang="en-US"/>
        </a:p>
      </dgm:t>
    </dgm:pt>
    <dgm:pt modelId="{CCADAF8E-CE3F-45E1-973B-3EBDA2DA1910}" type="pres">
      <dgm:prSet presAssocID="{07B06CC1-29A2-4605-B8AB-3580569B8600}" presName="node" presStyleLbl="node1" presStyleIdx="6" presStyleCnt="8">
        <dgm:presLayoutVars>
          <dgm:bulletEnabled val="1"/>
        </dgm:presLayoutVars>
      </dgm:prSet>
      <dgm:spPr/>
      <dgm:t>
        <a:bodyPr/>
        <a:lstStyle/>
        <a:p>
          <a:endParaRPr lang="en-US"/>
        </a:p>
      </dgm:t>
    </dgm:pt>
    <dgm:pt modelId="{804C9E42-0703-4181-9305-C5B819BE02E4}" type="pres">
      <dgm:prSet presAssocID="{DECC4E1F-CF4F-42D9-A3FD-299B3EB6B459}" presName="sibTrans" presStyleLbl="sibTrans2D1" presStyleIdx="6" presStyleCnt="7"/>
      <dgm:spPr/>
      <dgm:t>
        <a:bodyPr/>
        <a:lstStyle/>
        <a:p>
          <a:endParaRPr lang="en-US"/>
        </a:p>
      </dgm:t>
    </dgm:pt>
    <dgm:pt modelId="{ADED99F7-2AEF-48B2-A02F-3E04AD4FCBB4}" type="pres">
      <dgm:prSet presAssocID="{DECC4E1F-CF4F-42D9-A3FD-299B3EB6B459}" presName="connectorText" presStyleLbl="sibTrans2D1" presStyleIdx="6" presStyleCnt="7"/>
      <dgm:spPr/>
      <dgm:t>
        <a:bodyPr/>
        <a:lstStyle/>
        <a:p>
          <a:endParaRPr lang="en-US"/>
        </a:p>
      </dgm:t>
    </dgm:pt>
    <dgm:pt modelId="{EBEA8537-8968-45D3-BE08-1BB214221E95}" type="pres">
      <dgm:prSet presAssocID="{A5ECC659-183F-4140-835E-D0D57B73CDBB}" presName="node" presStyleLbl="node1" presStyleIdx="7" presStyleCnt="8">
        <dgm:presLayoutVars>
          <dgm:bulletEnabled val="1"/>
        </dgm:presLayoutVars>
      </dgm:prSet>
      <dgm:spPr/>
      <dgm:t>
        <a:bodyPr/>
        <a:lstStyle/>
        <a:p>
          <a:endParaRPr lang="en-US"/>
        </a:p>
      </dgm:t>
    </dgm:pt>
  </dgm:ptLst>
  <dgm:cxnLst>
    <dgm:cxn modelId="{0C03AF06-D0BE-4F61-8A58-26AF3FE9D80A}" type="presOf" srcId="{A5ECC659-183F-4140-835E-D0D57B73CDBB}" destId="{EBEA8537-8968-45D3-BE08-1BB214221E95}" srcOrd="0" destOrd="0" presId="urn:microsoft.com/office/officeart/2005/8/layout/process5"/>
    <dgm:cxn modelId="{D3764C7A-CB86-4669-B525-D6098EE8A571}" srcId="{929ABDB1-2EC0-4E2A-92E1-22C47A6D7CCA}" destId="{324241C3-A572-49C4-B67E-47B5705F568C}" srcOrd="2" destOrd="0" parTransId="{10B57780-A04E-4B85-913C-0B4F94E31BAC}" sibTransId="{2E17CD15-BFE5-4E87-9470-725D8143F5C4}"/>
    <dgm:cxn modelId="{F6B621B0-EB10-4E1B-BA4B-66A840A04E87}" srcId="{929ABDB1-2EC0-4E2A-92E1-22C47A6D7CCA}" destId="{A5ECC659-183F-4140-835E-D0D57B73CDBB}" srcOrd="7" destOrd="0" parTransId="{FD8B5EA8-D062-43B5-8892-C52DE28EE796}" sibTransId="{E2069CDB-F3FC-4BA5-BE55-E043B1ACBCDA}"/>
    <dgm:cxn modelId="{E6F024EB-B176-4419-BD98-92966DA9C1DE}" type="presOf" srcId="{DECC4E1F-CF4F-42D9-A3FD-299B3EB6B459}" destId="{ADED99F7-2AEF-48B2-A02F-3E04AD4FCBB4}" srcOrd="1" destOrd="0" presId="urn:microsoft.com/office/officeart/2005/8/layout/process5"/>
    <dgm:cxn modelId="{A8B5FBA1-0FF7-4663-BB4A-0703210E7E1C}" type="presOf" srcId="{AD106FCB-FC7E-4471-B8F1-73D7E525AE3C}" destId="{B8B1C417-C45C-4176-8466-907F422D0C3D}" srcOrd="0" destOrd="0" presId="urn:microsoft.com/office/officeart/2005/8/layout/process5"/>
    <dgm:cxn modelId="{C176D6D2-9002-4F94-9DA5-9527EA32B6BE}" type="presOf" srcId="{E53B4C94-3F68-4878-8CCA-A50BC054B8FB}" destId="{33FA4BE3-4D28-4338-8AEF-D645B8228256}" srcOrd="0" destOrd="0" presId="urn:microsoft.com/office/officeart/2005/8/layout/process5"/>
    <dgm:cxn modelId="{AFC9BC87-4003-4EBB-94EF-EBD859BC42F6}" type="presOf" srcId="{735C90A7-34F4-4731-B054-691FCF7115F4}" destId="{3A75AE20-B235-44D2-87C7-A08D8FA8ECEF}" srcOrd="0" destOrd="0" presId="urn:microsoft.com/office/officeart/2005/8/layout/process5"/>
    <dgm:cxn modelId="{899AE4C6-B341-4EE8-BD53-B34A53081D36}" srcId="{929ABDB1-2EC0-4E2A-92E1-22C47A6D7CCA}" destId="{735C90A7-34F4-4731-B054-691FCF7115F4}" srcOrd="0" destOrd="0" parTransId="{AD897E9D-392A-41A7-866E-43D861ED279F}" sibTransId="{6F03FEF5-F2E6-4F7E-89A3-8D185B8ACA3C}"/>
    <dgm:cxn modelId="{8B2A70E0-8BF8-4EEF-A7B6-C0EE56D6CC1F}" type="presOf" srcId="{DECC4E1F-CF4F-42D9-A3FD-299B3EB6B459}" destId="{804C9E42-0703-4181-9305-C5B819BE02E4}" srcOrd="0" destOrd="0" presId="urn:microsoft.com/office/officeart/2005/8/layout/process5"/>
    <dgm:cxn modelId="{8B2B3612-99BD-4C29-BFD0-68860499060F}" srcId="{929ABDB1-2EC0-4E2A-92E1-22C47A6D7CCA}" destId="{2A69BA17-A878-4D2B-9B4D-8BCDE7A2FC43}" srcOrd="3" destOrd="0" parTransId="{A3191309-4A42-4656-A3A6-44F34178994D}" sibTransId="{1D6199AA-C7F3-4B02-AA4D-91837C2406B5}"/>
    <dgm:cxn modelId="{D6037D32-453B-4716-BDB4-3B6BD7024806}" type="presOf" srcId="{47C91EDD-000A-40D8-A69A-BF0CFE0C66AC}" destId="{DF84C3A1-600F-4AE7-B6DF-EC7235D603B9}" srcOrd="1" destOrd="0" presId="urn:microsoft.com/office/officeart/2005/8/layout/process5"/>
    <dgm:cxn modelId="{1059811C-3261-4AB9-80EC-2B0A7E900635}" type="presOf" srcId="{1DE33827-0970-4811-9D0A-20DE3CC3390F}" destId="{5FAF8836-B6D8-496F-A5D3-34C44F80A84A}" srcOrd="1" destOrd="0" presId="urn:microsoft.com/office/officeart/2005/8/layout/process5"/>
    <dgm:cxn modelId="{24970BD0-EC68-4133-AC99-68E4E6752242}" type="presOf" srcId="{6F03FEF5-F2E6-4F7E-89A3-8D185B8ACA3C}" destId="{789B58EE-3B42-477E-B6D7-BD6FEA20DE82}" srcOrd="1" destOrd="0" presId="urn:microsoft.com/office/officeart/2005/8/layout/process5"/>
    <dgm:cxn modelId="{07E35EE2-2CB9-4CBA-ADD8-E17C5F642A4B}" type="presOf" srcId="{1DE33827-0970-4811-9D0A-20DE3CC3390F}" destId="{005187FD-5D59-4B04-9D40-459413F71A77}" srcOrd="0" destOrd="0" presId="urn:microsoft.com/office/officeart/2005/8/layout/process5"/>
    <dgm:cxn modelId="{9BC67455-22A3-42BA-8F1E-A9389997EDC4}" type="presOf" srcId="{324241C3-A572-49C4-B67E-47B5705F568C}" destId="{22CCE1AA-DC4A-442D-87A1-3565E552A978}" srcOrd="0" destOrd="0" presId="urn:microsoft.com/office/officeart/2005/8/layout/process5"/>
    <dgm:cxn modelId="{5171B5CE-6B1E-4D9A-B05A-066AB5019FEF}" type="presOf" srcId="{1D6199AA-C7F3-4B02-AA4D-91837C2406B5}" destId="{DE047D64-EF34-4688-8170-2B4AB7A3A337}" srcOrd="0" destOrd="0" presId="urn:microsoft.com/office/officeart/2005/8/layout/process5"/>
    <dgm:cxn modelId="{ECB1BE0D-77B1-45B7-A0AC-46B9705FDD4C}" type="presOf" srcId="{13F92D9B-CAC6-453C-B890-0C7E7CC38481}" destId="{CAAF84C3-E9BD-48B4-BEE2-CB382BABBF2D}" srcOrd="0" destOrd="0" presId="urn:microsoft.com/office/officeart/2005/8/layout/process5"/>
    <dgm:cxn modelId="{958BD27C-4A85-4D96-B253-4F3BC4A156BD}" type="presOf" srcId="{2A69BA17-A878-4D2B-9B4D-8BCDE7A2FC43}" destId="{4A27DFF2-BAB1-4FCD-9AAA-59CAAF7D8310}" srcOrd="0" destOrd="0" presId="urn:microsoft.com/office/officeart/2005/8/layout/process5"/>
    <dgm:cxn modelId="{3B47F501-462B-4433-A79E-DAE9167DBF70}" type="presOf" srcId="{47C91EDD-000A-40D8-A69A-BF0CFE0C66AC}" destId="{B9832E51-0B39-413E-B5E2-D3416C9D0CB4}" srcOrd="0" destOrd="0" presId="urn:microsoft.com/office/officeart/2005/8/layout/process5"/>
    <dgm:cxn modelId="{61BD44E3-B048-49A1-8462-A44E474651C1}" srcId="{929ABDB1-2EC0-4E2A-92E1-22C47A6D7CCA}" destId="{6260D841-76D7-43C2-B173-9EA832E09888}" srcOrd="4" destOrd="0" parTransId="{78B5BDAA-CD23-430B-A132-533182A41A6D}" sibTransId="{1DE33827-0970-4811-9D0A-20DE3CC3390F}"/>
    <dgm:cxn modelId="{FDA8C2F0-0479-42D1-870D-A78752FFD446}" type="presOf" srcId="{2E17CD15-BFE5-4E87-9470-725D8143F5C4}" destId="{FBBCACEC-FC4A-40CE-A3F1-61D9C7AA3DC9}" srcOrd="0" destOrd="0" presId="urn:microsoft.com/office/officeart/2005/8/layout/process5"/>
    <dgm:cxn modelId="{8CCD3525-E31F-4D98-B17C-CB142D02B3B4}" type="presOf" srcId="{929ABDB1-2EC0-4E2A-92E1-22C47A6D7CCA}" destId="{C49A5F37-307F-4A3F-9322-562AFF1E1FA3}" srcOrd="0" destOrd="0" presId="urn:microsoft.com/office/officeart/2005/8/layout/process5"/>
    <dgm:cxn modelId="{5C843B10-6963-44CE-BE92-302278078114}" type="presOf" srcId="{AD106FCB-FC7E-4471-B8F1-73D7E525AE3C}" destId="{8042E4C6-7EA9-41E3-B008-67E0EADA5782}" srcOrd="1" destOrd="0" presId="urn:microsoft.com/office/officeart/2005/8/layout/process5"/>
    <dgm:cxn modelId="{506CB369-33FC-4E17-9ED8-BA6C1D541E67}" srcId="{929ABDB1-2EC0-4E2A-92E1-22C47A6D7CCA}" destId="{13F92D9B-CAC6-453C-B890-0C7E7CC38481}" srcOrd="5" destOrd="0" parTransId="{12CB3FA8-9319-4804-8ABF-D9F07217A573}" sibTransId="{47C91EDD-000A-40D8-A69A-BF0CFE0C66AC}"/>
    <dgm:cxn modelId="{427B7113-6E02-4DEA-B7CF-8833E0C562B5}" srcId="{929ABDB1-2EC0-4E2A-92E1-22C47A6D7CCA}" destId="{E53B4C94-3F68-4878-8CCA-A50BC054B8FB}" srcOrd="1" destOrd="0" parTransId="{EF05A3E5-215A-4BC5-B7EA-C8909B175BA8}" sibTransId="{AD106FCB-FC7E-4471-B8F1-73D7E525AE3C}"/>
    <dgm:cxn modelId="{06DEBACD-CE7F-423F-B62B-5C6CFD87E0F8}" type="presOf" srcId="{6F03FEF5-F2E6-4F7E-89A3-8D185B8ACA3C}" destId="{BD9AD055-ACE8-4502-95EC-58200CA2F601}" srcOrd="0" destOrd="0" presId="urn:microsoft.com/office/officeart/2005/8/layout/process5"/>
    <dgm:cxn modelId="{62B3B2F3-8A18-461D-88FE-7F8A7A4778AD}" type="presOf" srcId="{2E17CD15-BFE5-4E87-9470-725D8143F5C4}" destId="{B9CB43D4-0978-4A01-86F4-DC1907A5BDC1}" srcOrd="1" destOrd="0" presId="urn:microsoft.com/office/officeart/2005/8/layout/process5"/>
    <dgm:cxn modelId="{714D043E-F7FE-440F-81E8-9BF08C8AF27C}" type="presOf" srcId="{6260D841-76D7-43C2-B173-9EA832E09888}" destId="{F459453A-5431-4B24-92DA-E772381E0D11}" srcOrd="0" destOrd="0" presId="urn:microsoft.com/office/officeart/2005/8/layout/process5"/>
    <dgm:cxn modelId="{958E8E9A-EE21-464A-94A5-24A0DDE0CAB9}" type="presOf" srcId="{07B06CC1-29A2-4605-B8AB-3580569B8600}" destId="{CCADAF8E-CE3F-45E1-973B-3EBDA2DA1910}" srcOrd="0" destOrd="0" presId="urn:microsoft.com/office/officeart/2005/8/layout/process5"/>
    <dgm:cxn modelId="{C28571F0-6757-493C-98F3-2EC3DF5A0678}" type="presOf" srcId="{1D6199AA-C7F3-4B02-AA4D-91837C2406B5}" destId="{609ADB9E-6727-4E2A-9941-9E5C51F0F867}" srcOrd="1" destOrd="0" presId="urn:microsoft.com/office/officeart/2005/8/layout/process5"/>
    <dgm:cxn modelId="{EF2D9836-D699-4AFD-83ED-F56C52FD0A46}" srcId="{929ABDB1-2EC0-4E2A-92E1-22C47A6D7CCA}" destId="{07B06CC1-29A2-4605-B8AB-3580569B8600}" srcOrd="6" destOrd="0" parTransId="{832A18A2-9FE4-4A9D-94CE-2996CFB4805A}" sibTransId="{DECC4E1F-CF4F-42D9-A3FD-299B3EB6B459}"/>
    <dgm:cxn modelId="{6BD405A9-3453-4C95-8A81-21A39E3C0455}" type="presParOf" srcId="{C49A5F37-307F-4A3F-9322-562AFF1E1FA3}" destId="{3A75AE20-B235-44D2-87C7-A08D8FA8ECEF}" srcOrd="0" destOrd="0" presId="urn:microsoft.com/office/officeart/2005/8/layout/process5"/>
    <dgm:cxn modelId="{D21B4349-441E-4BAC-83D4-99CE8F65083F}" type="presParOf" srcId="{C49A5F37-307F-4A3F-9322-562AFF1E1FA3}" destId="{BD9AD055-ACE8-4502-95EC-58200CA2F601}" srcOrd="1" destOrd="0" presId="urn:microsoft.com/office/officeart/2005/8/layout/process5"/>
    <dgm:cxn modelId="{AA17DFB3-0E66-4022-822D-8CC811A5BE02}" type="presParOf" srcId="{BD9AD055-ACE8-4502-95EC-58200CA2F601}" destId="{789B58EE-3B42-477E-B6D7-BD6FEA20DE82}" srcOrd="0" destOrd="0" presId="urn:microsoft.com/office/officeart/2005/8/layout/process5"/>
    <dgm:cxn modelId="{67E1D317-FC35-4116-B7F8-27B5F5EACFD5}" type="presParOf" srcId="{C49A5F37-307F-4A3F-9322-562AFF1E1FA3}" destId="{33FA4BE3-4D28-4338-8AEF-D645B8228256}" srcOrd="2" destOrd="0" presId="urn:microsoft.com/office/officeart/2005/8/layout/process5"/>
    <dgm:cxn modelId="{D2196E38-BEA1-4678-82A8-C87EEDC3D176}" type="presParOf" srcId="{C49A5F37-307F-4A3F-9322-562AFF1E1FA3}" destId="{B8B1C417-C45C-4176-8466-907F422D0C3D}" srcOrd="3" destOrd="0" presId="urn:microsoft.com/office/officeart/2005/8/layout/process5"/>
    <dgm:cxn modelId="{5AF0B8DB-E427-454F-9B0B-C435C9977883}" type="presParOf" srcId="{B8B1C417-C45C-4176-8466-907F422D0C3D}" destId="{8042E4C6-7EA9-41E3-B008-67E0EADA5782}" srcOrd="0" destOrd="0" presId="urn:microsoft.com/office/officeart/2005/8/layout/process5"/>
    <dgm:cxn modelId="{4AF76E24-967B-4DC5-87CA-D7F1CA965D17}" type="presParOf" srcId="{C49A5F37-307F-4A3F-9322-562AFF1E1FA3}" destId="{22CCE1AA-DC4A-442D-87A1-3565E552A978}" srcOrd="4" destOrd="0" presId="urn:microsoft.com/office/officeart/2005/8/layout/process5"/>
    <dgm:cxn modelId="{312C6A83-DAD6-468F-B625-61F040AD444B}" type="presParOf" srcId="{C49A5F37-307F-4A3F-9322-562AFF1E1FA3}" destId="{FBBCACEC-FC4A-40CE-A3F1-61D9C7AA3DC9}" srcOrd="5" destOrd="0" presId="urn:microsoft.com/office/officeart/2005/8/layout/process5"/>
    <dgm:cxn modelId="{3C10A7AF-6770-4698-9565-A6801EDFB8FE}" type="presParOf" srcId="{FBBCACEC-FC4A-40CE-A3F1-61D9C7AA3DC9}" destId="{B9CB43D4-0978-4A01-86F4-DC1907A5BDC1}" srcOrd="0" destOrd="0" presId="urn:microsoft.com/office/officeart/2005/8/layout/process5"/>
    <dgm:cxn modelId="{C408014C-2146-4F9F-A134-7695DABFF128}" type="presParOf" srcId="{C49A5F37-307F-4A3F-9322-562AFF1E1FA3}" destId="{4A27DFF2-BAB1-4FCD-9AAA-59CAAF7D8310}" srcOrd="6" destOrd="0" presId="urn:microsoft.com/office/officeart/2005/8/layout/process5"/>
    <dgm:cxn modelId="{21FA40D5-76C4-48F1-8C1A-4AB354642F84}" type="presParOf" srcId="{C49A5F37-307F-4A3F-9322-562AFF1E1FA3}" destId="{DE047D64-EF34-4688-8170-2B4AB7A3A337}" srcOrd="7" destOrd="0" presId="urn:microsoft.com/office/officeart/2005/8/layout/process5"/>
    <dgm:cxn modelId="{896E369D-10BC-4C76-8DFC-1F50EDA6D52D}" type="presParOf" srcId="{DE047D64-EF34-4688-8170-2B4AB7A3A337}" destId="{609ADB9E-6727-4E2A-9941-9E5C51F0F867}" srcOrd="0" destOrd="0" presId="urn:microsoft.com/office/officeart/2005/8/layout/process5"/>
    <dgm:cxn modelId="{48862378-0C7E-45B9-B1F1-5455A62723CA}" type="presParOf" srcId="{C49A5F37-307F-4A3F-9322-562AFF1E1FA3}" destId="{F459453A-5431-4B24-92DA-E772381E0D11}" srcOrd="8" destOrd="0" presId="urn:microsoft.com/office/officeart/2005/8/layout/process5"/>
    <dgm:cxn modelId="{A17D6B6D-D648-4C57-8DEA-885C547686BD}" type="presParOf" srcId="{C49A5F37-307F-4A3F-9322-562AFF1E1FA3}" destId="{005187FD-5D59-4B04-9D40-459413F71A77}" srcOrd="9" destOrd="0" presId="urn:microsoft.com/office/officeart/2005/8/layout/process5"/>
    <dgm:cxn modelId="{77FACE89-F588-4935-93AF-00B896B18C41}" type="presParOf" srcId="{005187FD-5D59-4B04-9D40-459413F71A77}" destId="{5FAF8836-B6D8-496F-A5D3-34C44F80A84A}" srcOrd="0" destOrd="0" presId="urn:microsoft.com/office/officeart/2005/8/layout/process5"/>
    <dgm:cxn modelId="{38F720AE-9CD2-469E-915A-454DE824840A}" type="presParOf" srcId="{C49A5F37-307F-4A3F-9322-562AFF1E1FA3}" destId="{CAAF84C3-E9BD-48B4-BEE2-CB382BABBF2D}" srcOrd="10" destOrd="0" presId="urn:microsoft.com/office/officeart/2005/8/layout/process5"/>
    <dgm:cxn modelId="{4FF3352A-8808-45A2-AC96-0F11EEE56F0F}" type="presParOf" srcId="{C49A5F37-307F-4A3F-9322-562AFF1E1FA3}" destId="{B9832E51-0B39-413E-B5E2-D3416C9D0CB4}" srcOrd="11" destOrd="0" presId="urn:microsoft.com/office/officeart/2005/8/layout/process5"/>
    <dgm:cxn modelId="{C9A2F524-2CEC-4472-A5B5-554460EE4896}" type="presParOf" srcId="{B9832E51-0B39-413E-B5E2-D3416C9D0CB4}" destId="{DF84C3A1-600F-4AE7-B6DF-EC7235D603B9}" srcOrd="0" destOrd="0" presId="urn:microsoft.com/office/officeart/2005/8/layout/process5"/>
    <dgm:cxn modelId="{BE7014FC-9B5D-4D5E-AB6B-7C09289A79A0}" type="presParOf" srcId="{C49A5F37-307F-4A3F-9322-562AFF1E1FA3}" destId="{CCADAF8E-CE3F-45E1-973B-3EBDA2DA1910}" srcOrd="12" destOrd="0" presId="urn:microsoft.com/office/officeart/2005/8/layout/process5"/>
    <dgm:cxn modelId="{792ABF88-2550-430E-8BA7-3DA2EBB97A28}" type="presParOf" srcId="{C49A5F37-307F-4A3F-9322-562AFF1E1FA3}" destId="{804C9E42-0703-4181-9305-C5B819BE02E4}" srcOrd="13" destOrd="0" presId="urn:microsoft.com/office/officeart/2005/8/layout/process5"/>
    <dgm:cxn modelId="{0C9B0A70-AA7F-40EA-B120-E81A538439C5}" type="presParOf" srcId="{804C9E42-0703-4181-9305-C5B819BE02E4}" destId="{ADED99F7-2AEF-48B2-A02F-3E04AD4FCBB4}" srcOrd="0" destOrd="0" presId="urn:microsoft.com/office/officeart/2005/8/layout/process5"/>
    <dgm:cxn modelId="{81FE5159-8373-4F42-A8CD-FCDBBC0AB298}" type="presParOf" srcId="{C49A5F37-307F-4A3F-9322-562AFF1E1FA3}" destId="{EBEA8537-8968-45D3-BE08-1BB214221E95}" srcOrd="14" destOrd="0" presId="urn:microsoft.com/office/officeart/2005/8/layout/process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46C6932-C49B-4BD8-9C1D-ED7B292DE216}"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08B5A7E3-9BD7-4FF3-BDB9-A7D1758AD49C}">
      <dgm:prSet phldrT="[Text]" custT="1"/>
      <dgm:spPr/>
      <dgm:t>
        <a:bodyPr/>
        <a:lstStyle/>
        <a:p>
          <a:pPr algn="l"/>
          <a:r>
            <a:rPr lang="en-US" sz="1100"/>
            <a:t>Release Lapse - 'All'</a:t>
          </a:r>
        </a:p>
      </dgm:t>
    </dgm:pt>
    <dgm:pt modelId="{7C9E912C-3A82-43F8-BCCA-20211433B0E9}" type="parTrans" cxnId="{18C1E20F-EED0-4BCE-8F83-192A587EB6BD}">
      <dgm:prSet/>
      <dgm:spPr/>
      <dgm:t>
        <a:bodyPr/>
        <a:lstStyle/>
        <a:p>
          <a:pPr algn="l"/>
          <a:endParaRPr lang="en-US" sz="1200"/>
        </a:p>
      </dgm:t>
    </dgm:pt>
    <dgm:pt modelId="{A97129B9-1581-47A6-B987-A8D011C2C2B3}" type="sibTrans" cxnId="{18C1E20F-EED0-4BCE-8F83-192A587EB6BD}">
      <dgm:prSet/>
      <dgm:spPr/>
      <dgm:t>
        <a:bodyPr/>
        <a:lstStyle/>
        <a:p>
          <a:pPr algn="l"/>
          <a:endParaRPr lang="en-US" sz="1200"/>
        </a:p>
      </dgm:t>
    </dgm:pt>
    <dgm:pt modelId="{BC4746DF-B6DF-46D0-A80B-16E73CC7ED94}">
      <dgm:prSet phldrT="[Text]" custT="1"/>
      <dgm:spPr/>
      <dgm:t>
        <a:bodyPr/>
        <a:lstStyle/>
        <a:p>
          <a:pPr algn="l"/>
          <a:r>
            <a:rPr lang="en-US" sz="1100"/>
            <a:t>For this option all the CG's will get selected and released from Lapse State.</a:t>
          </a:r>
        </a:p>
      </dgm:t>
    </dgm:pt>
    <dgm:pt modelId="{90BD8AA2-901F-4B6F-A02A-206AE9C1C92D}" type="parTrans" cxnId="{28D99B94-2C47-41D5-A469-6554F6A47125}">
      <dgm:prSet/>
      <dgm:spPr/>
      <dgm:t>
        <a:bodyPr/>
        <a:lstStyle/>
        <a:p>
          <a:pPr algn="l"/>
          <a:endParaRPr lang="en-US" sz="1200"/>
        </a:p>
      </dgm:t>
    </dgm:pt>
    <dgm:pt modelId="{1E379B57-7410-435E-8AEC-8611BD65AB6F}" type="sibTrans" cxnId="{28D99B94-2C47-41D5-A469-6554F6A47125}">
      <dgm:prSet/>
      <dgm:spPr/>
      <dgm:t>
        <a:bodyPr/>
        <a:lstStyle/>
        <a:p>
          <a:pPr algn="l"/>
          <a:endParaRPr lang="en-US" sz="1200"/>
        </a:p>
      </dgm:t>
    </dgm:pt>
    <dgm:pt modelId="{83EC3EA9-6BDB-4DEE-8CCB-0588025A6BFD}">
      <dgm:prSet phldrT="[Text]" custT="1"/>
      <dgm:spPr/>
      <dgm:t>
        <a:bodyPr/>
        <a:lstStyle/>
        <a:p>
          <a:pPr algn="l"/>
          <a:r>
            <a:rPr lang="en-US" sz="1100"/>
            <a:t>Release Lapse - For selective CG(s)</a:t>
          </a:r>
        </a:p>
      </dgm:t>
    </dgm:pt>
    <dgm:pt modelId="{C22EE846-5F7F-452F-980B-205863301B40}" type="parTrans" cxnId="{CB0BC87C-4D70-46FF-A1C5-DE4D357FBFE5}">
      <dgm:prSet/>
      <dgm:spPr/>
      <dgm:t>
        <a:bodyPr/>
        <a:lstStyle/>
        <a:p>
          <a:pPr algn="l"/>
          <a:endParaRPr lang="en-US" sz="1200"/>
        </a:p>
      </dgm:t>
    </dgm:pt>
    <dgm:pt modelId="{9AE5D146-B088-40AB-AA56-2A6FAF56147C}" type="sibTrans" cxnId="{CB0BC87C-4D70-46FF-A1C5-DE4D357FBFE5}">
      <dgm:prSet/>
      <dgm:spPr/>
      <dgm:t>
        <a:bodyPr/>
        <a:lstStyle/>
        <a:p>
          <a:pPr algn="l"/>
          <a:endParaRPr lang="en-US" sz="1200"/>
        </a:p>
      </dgm:t>
    </dgm:pt>
    <dgm:pt modelId="{BB74F1D0-201A-4DAC-A599-4156A7F7DF8B}">
      <dgm:prSet phldrT="[Text]" custT="1"/>
      <dgm:spPr/>
      <dgm:t>
        <a:bodyPr/>
        <a:lstStyle/>
        <a:p>
          <a:pPr algn="l"/>
          <a:r>
            <a:rPr lang="en-US" sz="1100"/>
            <a:t>Only the selected CG's will get released from Lapse State.</a:t>
          </a:r>
        </a:p>
      </dgm:t>
    </dgm:pt>
    <dgm:pt modelId="{BFA26A69-1971-4781-B1AE-C4F251CD1CC6}" type="parTrans" cxnId="{FDCEDCEE-4108-47EB-A94F-F8633BFDE368}">
      <dgm:prSet/>
      <dgm:spPr/>
      <dgm:t>
        <a:bodyPr/>
        <a:lstStyle/>
        <a:p>
          <a:endParaRPr lang="en-US" sz="1600"/>
        </a:p>
      </dgm:t>
    </dgm:pt>
    <dgm:pt modelId="{4775ADE3-3146-40BE-B49A-B7C0E3DF1582}" type="sibTrans" cxnId="{FDCEDCEE-4108-47EB-A94F-F8633BFDE368}">
      <dgm:prSet/>
      <dgm:spPr/>
      <dgm:t>
        <a:bodyPr/>
        <a:lstStyle/>
        <a:p>
          <a:endParaRPr lang="en-US" sz="1600"/>
        </a:p>
      </dgm:t>
    </dgm:pt>
    <dgm:pt modelId="{E761344F-A900-4122-AC6B-E528FBC76E32}" type="pres">
      <dgm:prSet presAssocID="{746C6932-C49B-4BD8-9C1D-ED7B292DE216}" presName="Name0" presStyleCnt="0">
        <dgm:presLayoutVars>
          <dgm:dir/>
          <dgm:animLvl val="lvl"/>
          <dgm:resizeHandles val="exact"/>
        </dgm:presLayoutVars>
      </dgm:prSet>
      <dgm:spPr/>
      <dgm:t>
        <a:bodyPr/>
        <a:lstStyle/>
        <a:p>
          <a:endParaRPr lang="en-US"/>
        </a:p>
      </dgm:t>
    </dgm:pt>
    <dgm:pt modelId="{C5B3D74A-2381-4077-A20A-02CD962C4C0B}" type="pres">
      <dgm:prSet presAssocID="{08B5A7E3-9BD7-4FF3-BDB9-A7D1758AD49C}" presName="composite" presStyleCnt="0"/>
      <dgm:spPr/>
    </dgm:pt>
    <dgm:pt modelId="{DBB65D12-9EBB-45EF-9EAB-EE58B2423DAE}" type="pres">
      <dgm:prSet presAssocID="{08B5A7E3-9BD7-4FF3-BDB9-A7D1758AD49C}" presName="parTx" presStyleLbl="alignNode1" presStyleIdx="0" presStyleCnt="2">
        <dgm:presLayoutVars>
          <dgm:chMax val="0"/>
          <dgm:chPref val="0"/>
          <dgm:bulletEnabled val="1"/>
        </dgm:presLayoutVars>
      </dgm:prSet>
      <dgm:spPr/>
      <dgm:t>
        <a:bodyPr/>
        <a:lstStyle/>
        <a:p>
          <a:endParaRPr lang="en-US"/>
        </a:p>
      </dgm:t>
    </dgm:pt>
    <dgm:pt modelId="{8DC1296E-369A-43E0-B468-490051B69C87}" type="pres">
      <dgm:prSet presAssocID="{08B5A7E3-9BD7-4FF3-BDB9-A7D1758AD49C}" presName="desTx" presStyleLbl="alignAccFollowNode1" presStyleIdx="0" presStyleCnt="2">
        <dgm:presLayoutVars>
          <dgm:bulletEnabled val="1"/>
        </dgm:presLayoutVars>
      </dgm:prSet>
      <dgm:spPr/>
      <dgm:t>
        <a:bodyPr/>
        <a:lstStyle/>
        <a:p>
          <a:endParaRPr lang="en-US"/>
        </a:p>
      </dgm:t>
    </dgm:pt>
    <dgm:pt modelId="{0BD7EF3D-6DAF-4C70-8A1D-A06AA5C1B4C7}" type="pres">
      <dgm:prSet presAssocID="{A97129B9-1581-47A6-B987-A8D011C2C2B3}" presName="space" presStyleCnt="0"/>
      <dgm:spPr/>
    </dgm:pt>
    <dgm:pt modelId="{07B25F9C-D465-4EDF-A79F-A1E2080D711D}" type="pres">
      <dgm:prSet presAssocID="{83EC3EA9-6BDB-4DEE-8CCB-0588025A6BFD}" presName="composite" presStyleCnt="0"/>
      <dgm:spPr/>
    </dgm:pt>
    <dgm:pt modelId="{07C0C023-D5B1-438C-B7D0-023442B978D8}" type="pres">
      <dgm:prSet presAssocID="{83EC3EA9-6BDB-4DEE-8CCB-0588025A6BFD}" presName="parTx" presStyleLbl="alignNode1" presStyleIdx="1" presStyleCnt="2">
        <dgm:presLayoutVars>
          <dgm:chMax val="0"/>
          <dgm:chPref val="0"/>
          <dgm:bulletEnabled val="1"/>
        </dgm:presLayoutVars>
      </dgm:prSet>
      <dgm:spPr/>
      <dgm:t>
        <a:bodyPr/>
        <a:lstStyle/>
        <a:p>
          <a:endParaRPr lang="en-US"/>
        </a:p>
      </dgm:t>
    </dgm:pt>
    <dgm:pt modelId="{ED4F2CEA-B800-47CC-A7B1-73A67F31AF30}" type="pres">
      <dgm:prSet presAssocID="{83EC3EA9-6BDB-4DEE-8CCB-0588025A6BFD}" presName="desTx" presStyleLbl="alignAccFollowNode1" presStyleIdx="1" presStyleCnt="2">
        <dgm:presLayoutVars>
          <dgm:bulletEnabled val="1"/>
        </dgm:presLayoutVars>
      </dgm:prSet>
      <dgm:spPr/>
      <dgm:t>
        <a:bodyPr/>
        <a:lstStyle/>
        <a:p>
          <a:endParaRPr lang="en-US"/>
        </a:p>
      </dgm:t>
    </dgm:pt>
  </dgm:ptLst>
  <dgm:cxnLst>
    <dgm:cxn modelId="{28D99B94-2C47-41D5-A469-6554F6A47125}" srcId="{08B5A7E3-9BD7-4FF3-BDB9-A7D1758AD49C}" destId="{BC4746DF-B6DF-46D0-A80B-16E73CC7ED94}" srcOrd="0" destOrd="0" parTransId="{90BD8AA2-901F-4B6F-A02A-206AE9C1C92D}" sibTransId="{1E379B57-7410-435E-8AEC-8611BD65AB6F}"/>
    <dgm:cxn modelId="{CDA3F4F3-6A13-4050-874E-FC0435BCEB5E}" type="presOf" srcId="{08B5A7E3-9BD7-4FF3-BDB9-A7D1758AD49C}" destId="{DBB65D12-9EBB-45EF-9EAB-EE58B2423DAE}" srcOrd="0" destOrd="0" presId="urn:microsoft.com/office/officeart/2005/8/layout/hList1"/>
    <dgm:cxn modelId="{1413662F-F1C0-4FA5-A8FE-DB45EF50DEC4}" type="presOf" srcId="{BB74F1D0-201A-4DAC-A599-4156A7F7DF8B}" destId="{ED4F2CEA-B800-47CC-A7B1-73A67F31AF30}" srcOrd="0" destOrd="0" presId="urn:microsoft.com/office/officeart/2005/8/layout/hList1"/>
    <dgm:cxn modelId="{CB0BC87C-4D70-46FF-A1C5-DE4D357FBFE5}" srcId="{746C6932-C49B-4BD8-9C1D-ED7B292DE216}" destId="{83EC3EA9-6BDB-4DEE-8CCB-0588025A6BFD}" srcOrd="1" destOrd="0" parTransId="{C22EE846-5F7F-452F-980B-205863301B40}" sibTransId="{9AE5D146-B088-40AB-AA56-2A6FAF56147C}"/>
    <dgm:cxn modelId="{FDCEDCEE-4108-47EB-A94F-F8633BFDE368}" srcId="{83EC3EA9-6BDB-4DEE-8CCB-0588025A6BFD}" destId="{BB74F1D0-201A-4DAC-A599-4156A7F7DF8B}" srcOrd="0" destOrd="0" parTransId="{BFA26A69-1971-4781-B1AE-C4F251CD1CC6}" sibTransId="{4775ADE3-3146-40BE-B49A-B7C0E3DF1582}"/>
    <dgm:cxn modelId="{18C1E20F-EED0-4BCE-8F83-192A587EB6BD}" srcId="{746C6932-C49B-4BD8-9C1D-ED7B292DE216}" destId="{08B5A7E3-9BD7-4FF3-BDB9-A7D1758AD49C}" srcOrd="0" destOrd="0" parTransId="{7C9E912C-3A82-43F8-BCCA-20211433B0E9}" sibTransId="{A97129B9-1581-47A6-B987-A8D011C2C2B3}"/>
    <dgm:cxn modelId="{C3BC50A7-FC8C-4F8C-BD6A-8AFB00F14EBF}" type="presOf" srcId="{BC4746DF-B6DF-46D0-A80B-16E73CC7ED94}" destId="{8DC1296E-369A-43E0-B468-490051B69C87}" srcOrd="0" destOrd="0" presId="urn:microsoft.com/office/officeart/2005/8/layout/hList1"/>
    <dgm:cxn modelId="{F6AC2DE0-D600-4810-A557-CA8FCC513337}" type="presOf" srcId="{746C6932-C49B-4BD8-9C1D-ED7B292DE216}" destId="{E761344F-A900-4122-AC6B-E528FBC76E32}" srcOrd="0" destOrd="0" presId="urn:microsoft.com/office/officeart/2005/8/layout/hList1"/>
    <dgm:cxn modelId="{1469D082-167B-4D8A-90BC-294C1999F5B4}" type="presOf" srcId="{83EC3EA9-6BDB-4DEE-8CCB-0588025A6BFD}" destId="{07C0C023-D5B1-438C-B7D0-023442B978D8}" srcOrd="0" destOrd="0" presId="urn:microsoft.com/office/officeart/2005/8/layout/hList1"/>
    <dgm:cxn modelId="{02B58992-1CF2-471C-856E-A3FC68D457B8}" type="presParOf" srcId="{E761344F-A900-4122-AC6B-E528FBC76E32}" destId="{C5B3D74A-2381-4077-A20A-02CD962C4C0B}" srcOrd="0" destOrd="0" presId="urn:microsoft.com/office/officeart/2005/8/layout/hList1"/>
    <dgm:cxn modelId="{0C3B3203-FBA3-4249-84A5-4E647D40A507}" type="presParOf" srcId="{C5B3D74A-2381-4077-A20A-02CD962C4C0B}" destId="{DBB65D12-9EBB-45EF-9EAB-EE58B2423DAE}" srcOrd="0" destOrd="0" presId="urn:microsoft.com/office/officeart/2005/8/layout/hList1"/>
    <dgm:cxn modelId="{7929DE06-326D-4C9B-B462-B0C314DD5DE7}" type="presParOf" srcId="{C5B3D74A-2381-4077-A20A-02CD962C4C0B}" destId="{8DC1296E-369A-43E0-B468-490051B69C87}" srcOrd="1" destOrd="0" presId="urn:microsoft.com/office/officeart/2005/8/layout/hList1"/>
    <dgm:cxn modelId="{9FB05C3E-2693-4136-A736-B32CE9C774D2}" type="presParOf" srcId="{E761344F-A900-4122-AC6B-E528FBC76E32}" destId="{0BD7EF3D-6DAF-4C70-8A1D-A06AA5C1B4C7}" srcOrd="1" destOrd="0" presId="urn:microsoft.com/office/officeart/2005/8/layout/hList1"/>
    <dgm:cxn modelId="{A6AD1E76-06C9-49BF-934C-379591025BD5}" type="presParOf" srcId="{E761344F-A900-4122-AC6B-E528FBC76E32}" destId="{07B25F9C-D465-4EDF-A79F-A1E2080D711D}" srcOrd="2" destOrd="0" presId="urn:microsoft.com/office/officeart/2005/8/layout/hList1"/>
    <dgm:cxn modelId="{24A2F90F-EDB5-4146-9B5B-00D45B7BFAD6}" type="presParOf" srcId="{07B25F9C-D465-4EDF-A79F-A1E2080D711D}" destId="{07C0C023-D5B1-438C-B7D0-023442B978D8}" srcOrd="0" destOrd="0" presId="urn:microsoft.com/office/officeart/2005/8/layout/hList1"/>
    <dgm:cxn modelId="{12E74DBD-5AAF-413B-B0C4-40B4B4D18392}" type="presParOf" srcId="{07B25F9C-D465-4EDF-A79F-A1E2080D711D}" destId="{ED4F2CEA-B800-47CC-A7B1-73A67F31AF30}" srcOrd="1" destOrd="0" presId="urn:microsoft.com/office/officeart/2005/8/layout/hLis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5AE20-B235-44D2-87C7-A08D8FA8ECEF}">
      <dsp:nvSpPr>
        <dsp:cNvPr id="0" name=""/>
        <dsp:cNvSpPr/>
      </dsp:nvSpPr>
      <dsp:spPr>
        <a:xfrm>
          <a:off x="129213" y="648"/>
          <a:ext cx="1654207" cy="955296"/>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a:t>
          </a:r>
          <a:r>
            <a:rPr lang="en-US" sz="1050" u="none" kern="1200"/>
            <a:t> </a:t>
          </a:r>
          <a:r>
            <a:rPr lang="en-US" sz="1050" kern="1200"/>
            <a:t>On Cut-off Date System Makes the CG in 'Provision' state to 'Lapse' state</a:t>
          </a:r>
        </a:p>
        <a:p>
          <a:pPr lvl="0" algn="l" defTabSz="466725">
            <a:lnSpc>
              <a:spcPct val="90000"/>
            </a:lnSpc>
            <a:spcBef>
              <a:spcPct val="0"/>
            </a:spcBef>
            <a:spcAft>
              <a:spcPct val="35000"/>
            </a:spcAft>
          </a:pPr>
          <a:r>
            <a:rPr lang="en-US" sz="1050" kern="1200"/>
            <a:t>OR CG Data Not available for continuity (Lapse State)</a:t>
          </a:r>
        </a:p>
      </dsp:txBody>
      <dsp:txXfrm>
        <a:off x="157193" y="28628"/>
        <a:ext cx="1598247" cy="899336"/>
      </dsp:txXfrm>
    </dsp:sp>
    <dsp:sp modelId="{BD9AD055-ACE8-4502-95EC-58200CA2F601}">
      <dsp:nvSpPr>
        <dsp:cNvPr id="0" name=""/>
        <dsp:cNvSpPr/>
      </dsp:nvSpPr>
      <dsp:spPr>
        <a:xfrm>
          <a:off x="1907713" y="303156"/>
          <a:ext cx="299432" cy="35027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907713" y="373212"/>
        <a:ext cx="209602" cy="210167"/>
      </dsp:txXfrm>
    </dsp:sp>
    <dsp:sp modelId="{33FA4BE3-4D28-4338-8AEF-D645B8228256}">
      <dsp:nvSpPr>
        <dsp:cNvPr id="0" name=""/>
        <dsp:cNvSpPr/>
      </dsp:nvSpPr>
      <dsp:spPr>
        <a:xfrm>
          <a:off x="2348387" y="54571"/>
          <a:ext cx="1412416" cy="847449"/>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II:</a:t>
          </a:r>
          <a:r>
            <a:rPr lang="en-US" sz="1050" b="1" u="none" kern="1200"/>
            <a:t> </a:t>
          </a:r>
          <a:r>
            <a:rPr lang="en-US" sz="1050" kern="1200"/>
            <a:t>The Lapsed CG's are displayed to NCGTC user.</a:t>
          </a:r>
        </a:p>
      </dsp:txBody>
      <dsp:txXfrm>
        <a:off x="2373208" y="79392"/>
        <a:ext cx="1362774" cy="797807"/>
      </dsp:txXfrm>
    </dsp:sp>
    <dsp:sp modelId="{B8B1C417-C45C-4176-8466-907F422D0C3D}">
      <dsp:nvSpPr>
        <dsp:cNvPr id="0" name=""/>
        <dsp:cNvSpPr/>
      </dsp:nvSpPr>
      <dsp:spPr>
        <a:xfrm>
          <a:off x="3885096" y="303156"/>
          <a:ext cx="299432" cy="35027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885096" y="373212"/>
        <a:ext cx="209602" cy="210167"/>
      </dsp:txXfrm>
    </dsp:sp>
    <dsp:sp modelId="{22CCE1AA-DC4A-442D-87A1-3565E552A978}">
      <dsp:nvSpPr>
        <dsp:cNvPr id="0" name=""/>
        <dsp:cNvSpPr/>
      </dsp:nvSpPr>
      <dsp:spPr>
        <a:xfrm>
          <a:off x="4325770" y="54571"/>
          <a:ext cx="1412416" cy="847449"/>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III:</a:t>
          </a:r>
          <a:r>
            <a:rPr lang="en-US" sz="1050" b="1" u="none" kern="1200"/>
            <a:t> </a:t>
          </a:r>
          <a:r>
            <a:rPr lang="en-US" sz="1050" u="none" kern="1200"/>
            <a:t>Agreement</a:t>
          </a:r>
          <a:r>
            <a:rPr lang="en-US" sz="1050" kern="1200"/>
            <a:t> to regularize these CG's by paying penalty.</a:t>
          </a:r>
        </a:p>
      </dsp:txBody>
      <dsp:txXfrm>
        <a:off x="4350591" y="79392"/>
        <a:ext cx="1362774" cy="797807"/>
      </dsp:txXfrm>
    </dsp:sp>
    <dsp:sp modelId="{FBBCACEC-FC4A-40CE-A3F1-61D9C7AA3DC9}">
      <dsp:nvSpPr>
        <dsp:cNvPr id="0" name=""/>
        <dsp:cNvSpPr/>
      </dsp:nvSpPr>
      <dsp:spPr>
        <a:xfrm rot="5400000">
          <a:off x="4867972" y="1027043"/>
          <a:ext cx="328011" cy="35027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4926894" y="1038178"/>
        <a:ext cx="210167" cy="229608"/>
      </dsp:txXfrm>
    </dsp:sp>
    <dsp:sp modelId="{4A27DFF2-BAB1-4FCD-9AAA-59CAAF7D8310}">
      <dsp:nvSpPr>
        <dsp:cNvPr id="0" name=""/>
        <dsp:cNvSpPr/>
      </dsp:nvSpPr>
      <dsp:spPr>
        <a:xfrm>
          <a:off x="4325770" y="1520910"/>
          <a:ext cx="1412416" cy="847449"/>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IV:</a:t>
          </a:r>
          <a:r>
            <a:rPr lang="en-US" sz="1050" b="1" u="none" kern="1200"/>
            <a:t> </a:t>
          </a:r>
          <a:r>
            <a:rPr lang="en-US" sz="1050" kern="1200"/>
            <a:t>NCGTC User - Marks the CG's for 'Releasing Lapse' </a:t>
          </a:r>
          <a:r>
            <a:rPr lang="en-US" sz="1050" i="1" kern="1200"/>
            <a:t>(</a:t>
          </a:r>
          <a:r>
            <a:rPr lang="en-US" sz="1000" i="1" kern="1200"/>
            <a:t>Refer Ops 6 - Release Lapse</a:t>
          </a:r>
          <a:r>
            <a:rPr lang="en-US" sz="1050" i="1" kern="1200"/>
            <a:t>)</a:t>
          </a:r>
        </a:p>
      </dsp:txBody>
      <dsp:txXfrm>
        <a:off x="4350591" y="1545731"/>
        <a:ext cx="1362774" cy="797807"/>
      </dsp:txXfrm>
    </dsp:sp>
    <dsp:sp modelId="{DE047D64-EF34-4688-8170-2B4AB7A3A337}">
      <dsp:nvSpPr>
        <dsp:cNvPr id="0" name=""/>
        <dsp:cNvSpPr/>
      </dsp:nvSpPr>
      <dsp:spPr>
        <a:xfrm rot="10800000">
          <a:off x="3902045" y="1769496"/>
          <a:ext cx="299432" cy="35027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991875" y="1839552"/>
        <a:ext cx="209602" cy="210167"/>
      </dsp:txXfrm>
    </dsp:sp>
    <dsp:sp modelId="{F459453A-5431-4B24-92DA-E772381E0D11}">
      <dsp:nvSpPr>
        <dsp:cNvPr id="0" name=""/>
        <dsp:cNvSpPr/>
      </dsp:nvSpPr>
      <dsp:spPr>
        <a:xfrm>
          <a:off x="2348387" y="1520910"/>
          <a:ext cx="1412416" cy="847449"/>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a:t>
          </a:r>
          <a:r>
            <a:rPr lang="en-US" sz="1050" b="1" u="none" kern="1200"/>
            <a:t> </a:t>
          </a:r>
          <a:r>
            <a:rPr lang="en-US" sz="1050" kern="1200"/>
            <a:t>NCGTC User - selects the MLI + Scheme for Penalty Application </a:t>
          </a:r>
        </a:p>
      </dsp:txBody>
      <dsp:txXfrm>
        <a:off x="2373208" y="1545731"/>
        <a:ext cx="1362774" cy="797807"/>
      </dsp:txXfrm>
    </dsp:sp>
    <dsp:sp modelId="{005187FD-5D59-4B04-9D40-459413F71A77}">
      <dsp:nvSpPr>
        <dsp:cNvPr id="0" name=""/>
        <dsp:cNvSpPr/>
      </dsp:nvSpPr>
      <dsp:spPr>
        <a:xfrm rot="10800000">
          <a:off x="1924662" y="1769496"/>
          <a:ext cx="299432" cy="35027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2014492" y="1839552"/>
        <a:ext cx="209602" cy="210167"/>
      </dsp:txXfrm>
    </dsp:sp>
    <dsp:sp modelId="{CAAF84C3-E9BD-48B4-BEE2-CB382BABBF2D}">
      <dsp:nvSpPr>
        <dsp:cNvPr id="0" name=""/>
        <dsp:cNvSpPr/>
      </dsp:nvSpPr>
      <dsp:spPr>
        <a:xfrm>
          <a:off x="145823" y="1520910"/>
          <a:ext cx="1637597" cy="847449"/>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chemeClr val="accent2">
                  <a:lumMod val="60000"/>
                  <a:lumOff val="40000"/>
                </a:schemeClr>
              </a:solidFill>
            </a:rPr>
            <a:t>Step VI:</a:t>
          </a:r>
          <a:r>
            <a:rPr lang="en-US" sz="900" b="1" u="none" kern="1200"/>
            <a:t> </a:t>
          </a:r>
          <a:r>
            <a:rPr lang="en-US" sz="900" kern="1200"/>
            <a:t>NCGTC User - opens the window for uploading input and payment for selected MLI </a:t>
          </a:r>
          <a:r>
            <a:rPr lang="en-US" sz="900" i="1" kern="1200"/>
            <a:t>(Refer Ops 7 – Set Window Date for New/Continuity CG’s)</a:t>
          </a:r>
        </a:p>
      </dsp:txBody>
      <dsp:txXfrm>
        <a:off x="170644" y="1545731"/>
        <a:ext cx="1587955" cy="797807"/>
      </dsp:txXfrm>
    </dsp:sp>
    <dsp:sp modelId="{B9832E51-0B39-413E-B5E2-D3416C9D0CB4}">
      <dsp:nvSpPr>
        <dsp:cNvPr id="0" name=""/>
        <dsp:cNvSpPr/>
      </dsp:nvSpPr>
      <dsp:spPr>
        <a:xfrm rot="5400000">
          <a:off x="758811" y="2467229"/>
          <a:ext cx="300382" cy="35027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803919" y="2492178"/>
        <a:ext cx="210167" cy="210267"/>
      </dsp:txXfrm>
    </dsp:sp>
    <dsp:sp modelId="{CCADAF8E-CE3F-45E1-973B-3EBDA2DA1910}">
      <dsp:nvSpPr>
        <dsp:cNvPr id="0" name=""/>
        <dsp:cNvSpPr/>
      </dsp:nvSpPr>
      <dsp:spPr>
        <a:xfrm>
          <a:off x="145823" y="2933327"/>
          <a:ext cx="1412416" cy="847449"/>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a:t>
          </a:r>
          <a:r>
            <a:rPr lang="en-US" sz="1050" b="1" u="none" kern="1200"/>
            <a:t> </a:t>
          </a:r>
          <a:r>
            <a:rPr lang="en-US" sz="1050" kern="1200"/>
            <a:t>NCGTC User - Communicates to MLI for uploading the file and making payment</a:t>
          </a:r>
        </a:p>
      </dsp:txBody>
      <dsp:txXfrm>
        <a:off x="170644" y="2958148"/>
        <a:ext cx="1362774" cy="797807"/>
      </dsp:txXfrm>
    </dsp:sp>
    <dsp:sp modelId="{804C9E42-0703-4181-9305-C5B819BE02E4}">
      <dsp:nvSpPr>
        <dsp:cNvPr id="0" name=""/>
        <dsp:cNvSpPr/>
      </dsp:nvSpPr>
      <dsp:spPr>
        <a:xfrm>
          <a:off x="1682532" y="3181912"/>
          <a:ext cx="299432" cy="350279"/>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682532" y="3251968"/>
        <a:ext cx="209602" cy="210167"/>
      </dsp:txXfrm>
    </dsp:sp>
    <dsp:sp modelId="{EBEA8537-8968-45D3-BE08-1BB214221E95}">
      <dsp:nvSpPr>
        <dsp:cNvPr id="0" name=""/>
        <dsp:cNvSpPr/>
      </dsp:nvSpPr>
      <dsp:spPr>
        <a:xfrm>
          <a:off x="2123206" y="2933327"/>
          <a:ext cx="1412416" cy="847449"/>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VIII:</a:t>
          </a:r>
          <a:r>
            <a:rPr lang="en-US" sz="1050" b="1" u="none" kern="1200"/>
            <a:t> </a:t>
          </a:r>
          <a:r>
            <a:rPr lang="en-US" sz="1050" kern="1200"/>
            <a:t>System will calculate CG Charges including Penalty.</a:t>
          </a:r>
        </a:p>
      </dsp:txBody>
      <dsp:txXfrm>
        <a:off x="2148027" y="2958148"/>
        <a:ext cx="1362774" cy="7978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75AE20-B235-44D2-87C7-A08D8FA8ECEF}">
      <dsp:nvSpPr>
        <dsp:cNvPr id="0" name=""/>
        <dsp:cNvSpPr/>
      </dsp:nvSpPr>
      <dsp:spPr>
        <a:xfrm>
          <a:off x="68377" y="179"/>
          <a:ext cx="1821953" cy="104629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a:t>
          </a:r>
          <a:r>
            <a:rPr lang="en-US" sz="1050" u="none" kern="1200"/>
            <a:t> </a:t>
          </a:r>
          <a:r>
            <a:rPr lang="en-US" sz="1050" kern="1200"/>
            <a:t>On Cut-off Date System Makes the CG in 'Provision' state to 'Lapse' state</a:t>
          </a:r>
        </a:p>
        <a:p>
          <a:pPr lvl="0" algn="l" defTabSz="466725">
            <a:lnSpc>
              <a:spcPct val="90000"/>
            </a:lnSpc>
            <a:spcBef>
              <a:spcPct val="0"/>
            </a:spcBef>
            <a:spcAft>
              <a:spcPct val="35000"/>
            </a:spcAft>
          </a:pPr>
          <a:r>
            <a:rPr lang="en-US" sz="1050" kern="1200"/>
            <a:t>OR CG Data Not available for continuity (Lapse State)</a:t>
          </a:r>
        </a:p>
      </dsp:txBody>
      <dsp:txXfrm>
        <a:off x="99022" y="30824"/>
        <a:ext cx="1760663" cy="985003"/>
      </dsp:txXfrm>
    </dsp:sp>
    <dsp:sp modelId="{BD9AD055-ACE8-4502-95EC-58200CA2F601}">
      <dsp:nvSpPr>
        <dsp:cNvPr id="0" name=""/>
        <dsp:cNvSpPr/>
      </dsp:nvSpPr>
      <dsp:spPr>
        <a:xfrm>
          <a:off x="2015270" y="347274"/>
          <a:ext cx="300992" cy="35210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2015270" y="417695"/>
        <a:ext cx="210694" cy="211261"/>
      </dsp:txXfrm>
    </dsp:sp>
    <dsp:sp modelId="{33FA4BE3-4D28-4338-8AEF-D645B8228256}">
      <dsp:nvSpPr>
        <dsp:cNvPr id="0" name=""/>
        <dsp:cNvSpPr/>
      </dsp:nvSpPr>
      <dsp:spPr>
        <a:xfrm>
          <a:off x="2458240" y="97394"/>
          <a:ext cx="1419773" cy="85186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66725">
            <a:lnSpc>
              <a:spcPct val="90000"/>
            </a:lnSpc>
            <a:spcBef>
              <a:spcPct val="0"/>
            </a:spcBef>
            <a:spcAft>
              <a:spcPct val="35000"/>
            </a:spcAft>
          </a:pPr>
          <a:r>
            <a:rPr lang="en-US" sz="1050" b="1" u="sng" kern="1200">
              <a:solidFill>
                <a:schemeClr val="accent2">
                  <a:lumMod val="60000"/>
                  <a:lumOff val="40000"/>
                </a:schemeClr>
              </a:solidFill>
            </a:rPr>
            <a:t>Step II:</a:t>
          </a:r>
          <a:r>
            <a:rPr lang="en-US" sz="1050" b="1" u="none" kern="1200"/>
            <a:t> </a:t>
          </a:r>
          <a:r>
            <a:rPr lang="en-US" sz="1050" kern="1200"/>
            <a:t>The Lapsed CG's are displayed to NCGTC user.</a:t>
          </a:r>
        </a:p>
      </dsp:txBody>
      <dsp:txXfrm>
        <a:off x="2483190" y="122344"/>
        <a:ext cx="1369873" cy="801964"/>
      </dsp:txXfrm>
    </dsp:sp>
    <dsp:sp modelId="{B8B1C417-C45C-4176-8466-907F422D0C3D}">
      <dsp:nvSpPr>
        <dsp:cNvPr id="0" name=""/>
        <dsp:cNvSpPr/>
      </dsp:nvSpPr>
      <dsp:spPr>
        <a:xfrm>
          <a:off x="4002954" y="347274"/>
          <a:ext cx="300992" cy="35210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4002954" y="417695"/>
        <a:ext cx="210694" cy="211261"/>
      </dsp:txXfrm>
    </dsp:sp>
    <dsp:sp modelId="{22CCE1AA-DC4A-442D-87A1-3565E552A978}">
      <dsp:nvSpPr>
        <dsp:cNvPr id="0" name=""/>
        <dsp:cNvSpPr/>
      </dsp:nvSpPr>
      <dsp:spPr>
        <a:xfrm>
          <a:off x="4445923" y="97394"/>
          <a:ext cx="1419773" cy="85186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III:</a:t>
          </a:r>
          <a:r>
            <a:rPr lang="en-US" sz="1050" b="1" u="none" kern="1200"/>
            <a:t> </a:t>
          </a:r>
          <a:r>
            <a:rPr lang="en-US" sz="1050" u="none" kern="1200"/>
            <a:t>Agreement</a:t>
          </a:r>
          <a:r>
            <a:rPr lang="en-US" sz="1050" kern="1200"/>
            <a:t> to regularize these CG's but </a:t>
          </a:r>
          <a:r>
            <a:rPr lang="en-US" sz="1050" i="1" kern="1200"/>
            <a:t>waiving</a:t>
          </a:r>
          <a:r>
            <a:rPr lang="en-US" sz="1050" kern="1200"/>
            <a:t> paying penalty.</a:t>
          </a:r>
        </a:p>
      </dsp:txBody>
      <dsp:txXfrm>
        <a:off x="4470873" y="122344"/>
        <a:ext cx="1369873" cy="801964"/>
      </dsp:txXfrm>
    </dsp:sp>
    <dsp:sp modelId="{FBBCACEC-FC4A-40CE-A3F1-61D9C7AA3DC9}">
      <dsp:nvSpPr>
        <dsp:cNvPr id="0" name=""/>
        <dsp:cNvSpPr/>
      </dsp:nvSpPr>
      <dsp:spPr>
        <a:xfrm rot="5400000">
          <a:off x="4979552" y="1095791"/>
          <a:ext cx="352515" cy="35210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5050179" y="1095586"/>
        <a:ext cx="211261" cy="246884"/>
      </dsp:txXfrm>
    </dsp:sp>
    <dsp:sp modelId="{4A27DFF2-BAB1-4FCD-9AAA-59CAAF7D8310}">
      <dsp:nvSpPr>
        <dsp:cNvPr id="0" name=""/>
        <dsp:cNvSpPr/>
      </dsp:nvSpPr>
      <dsp:spPr>
        <a:xfrm>
          <a:off x="4445923" y="1614382"/>
          <a:ext cx="1419773" cy="85186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IV:</a:t>
          </a:r>
          <a:r>
            <a:rPr lang="en-US" sz="1050" b="1" u="none" kern="1200"/>
            <a:t> </a:t>
          </a:r>
          <a:r>
            <a:rPr lang="en-US" sz="1050" kern="1200"/>
            <a:t>NCGTC User - Marks the CG's for 'Releasing Lapse' </a:t>
          </a:r>
          <a:r>
            <a:rPr lang="en-US" sz="1050" i="1" kern="1200"/>
            <a:t>(Refer Ops 6 - Release Lapse)</a:t>
          </a:r>
        </a:p>
      </dsp:txBody>
      <dsp:txXfrm>
        <a:off x="4470873" y="1639332"/>
        <a:ext cx="1369873" cy="801964"/>
      </dsp:txXfrm>
    </dsp:sp>
    <dsp:sp modelId="{DE047D64-EF34-4688-8170-2B4AB7A3A337}">
      <dsp:nvSpPr>
        <dsp:cNvPr id="0" name=""/>
        <dsp:cNvSpPr/>
      </dsp:nvSpPr>
      <dsp:spPr>
        <a:xfrm rot="10800000">
          <a:off x="4019991" y="1864262"/>
          <a:ext cx="300992" cy="35210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4110289" y="1934683"/>
        <a:ext cx="210694" cy="211261"/>
      </dsp:txXfrm>
    </dsp:sp>
    <dsp:sp modelId="{F459453A-5431-4B24-92DA-E772381E0D11}">
      <dsp:nvSpPr>
        <dsp:cNvPr id="0" name=""/>
        <dsp:cNvSpPr/>
      </dsp:nvSpPr>
      <dsp:spPr>
        <a:xfrm>
          <a:off x="2458240" y="1614382"/>
          <a:ext cx="1419773" cy="85186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a:t>
          </a:r>
          <a:r>
            <a:rPr lang="en-US" sz="1050" b="1" u="none" kern="1200"/>
            <a:t> </a:t>
          </a:r>
          <a:r>
            <a:rPr lang="en-US" sz="1050" kern="1200"/>
            <a:t>NCGTC User - selects the MLI + Scheme for </a:t>
          </a:r>
          <a:r>
            <a:rPr lang="en-US" sz="1050" i="1" kern="1200"/>
            <a:t>NOT</a:t>
          </a:r>
          <a:r>
            <a:rPr lang="en-US" sz="1050" kern="1200"/>
            <a:t> Penalty Application </a:t>
          </a:r>
        </a:p>
      </dsp:txBody>
      <dsp:txXfrm>
        <a:off x="2483190" y="1639332"/>
        <a:ext cx="1369873" cy="801964"/>
      </dsp:txXfrm>
    </dsp:sp>
    <dsp:sp modelId="{005187FD-5D59-4B04-9D40-459413F71A77}">
      <dsp:nvSpPr>
        <dsp:cNvPr id="0" name=""/>
        <dsp:cNvSpPr/>
      </dsp:nvSpPr>
      <dsp:spPr>
        <a:xfrm rot="10800000">
          <a:off x="2032308" y="1864262"/>
          <a:ext cx="300992" cy="35210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2122606" y="1934683"/>
        <a:ext cx="210694" cy="211261"/>
      </dsp:txXfrm>
    </dsp:sp>
    <dsp:sp modelId="{CAAF84C3-E9BD-48B4-BEE2-CB382BABBF2D}">
      <dsp:nvSpPr>
        <dsp:cNvPr id="0" name=""/>
        <dsp:cNvSpPr/>
      </dsp:nvSpPr>
      <dsp:spPr>
        <a:xfrm>
          <a:off x="264945" y="1614382"/>
          <a:ext cx="1625385" cy="85186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b="1" u="sng" kern="1200">
              <a:solidFill>
                <a:schemeClr val="accent2">
                  <a:lumMod val="60000"/>
                  <a:lumOff val="40000"/>
                </a:schemeClr>
              </a:solidFill>
            </a:rPr>
            <a:t>Step VI:</a:t>
          </a:r>
          <a:r>
            <a:rPr lang="en-US" sz="900" b="1" u="none" kern="1200"/>
            <a:t> </a:t>
          </a:r>
          <a:r>
            <a:rPr lang="en-US" sz="900" kern="1200"/>
            <a:t>NCGTC User - opens the window for uploading input and payment for selected MLI </a:t>
          </a:r>
          <a:r>
            <a:rPr lang="en-US" sz="900" i="1" kern="1200"/>
            <a:t>(Refer Ops 7 – Set Window Date for New/Continuity CG’s)</a:t>
          </a:r>
        </a:p>
      </dsp:txBody>
      <dsp:txXfrm>
        <a:off x="289895" y="1639332"/>
        <a:ext cx="1575485" cy="801964"/>
      </dsp:txXfrm>
    </dsp:sp>
    <dsp:sp modelId="{B9832E51-0B39-413E-B5E2-D3416C9D0CB4}">
      <dsp:nvSpPr>
        <dsp:cNvPr id="0" name=""/>
        <dsp:cNvSpPr/>
      </dsp:nvSpPr>
      <dsp:spPr>
        <a:xfrm rot="5400000">
          <a:off x="875961" y="2565631"/>
          <a:ext cx="301780" cy="35210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921221" y="2590792"/>
        <a:ext cx="211261" cy="211246"/>
      </dsp:txXfrm>
    </dsp:sp>
    <dsp:sp modelId="{CCADAF8E-CE3F-45E1-973B-3EBDA2DA1910}">
      <dsp:nvSpPr>
        <dsp:cNvPr id="0" name=""/>
        <dsp:cNvSpPr/>
      </dsp:nvSpPr>
      <dsp:spPr>
        <a:xfrm>
          <a:off x="264945" y="3034156"/>
          <a:ext cx="1419773" cy="85186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a:t>
          </a:r>
          <a:r>
            <a:rPr lang="en-US" sz="1050" b="1" u="none" kern="1200"/>
            <a:t> </a:t>
          </a:r>
          <a:r>
            <a:rPr lang="en-US" sz="1050" kern="1200"/>
            <a:t>NCGTC User - Communicates to MLI for uploading the file and making payment</a:t>
          </a:r>
        </a:p>
      </dsp:txBody>
      <dsp:txXfrm>
        <a:off x="289895" y="3059106"/>
        <a:ext cx="1369873" cy="801964"/>
      </dsp:txXfrm>
    </dsp:sp>
    <dsp:sp modelId="{804C9E42-0703-4181-9305-C5B819BE02E4}">
      <dsp:nvSpPr>
        <dsp:cNvPr id="0" name=""/>
        <dsp:cNvSpPr/>
      </dsp:nvSpPr>
      <dsp:spPr>
        <a:xfrm>
          <a:off x="1809659" y="3284036"/>
          <a:ext cx="300992" cy="352103"/>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809659" y="3354457"/>
        <a:ext cx="210694" cy="211261"/>
      </dsp:txXfrm>
    </dsp:sp>
    <dsp:sp modelId="{EBEA8537-8968-45D3-BE08-1BB214221E95}">
      <dsp:nvSpPr>
        <dsp:cNvPr id="0" name=""/>
        <dsp:cNvSpPr/>
      </dsp:nvSpPr>
      <dsp:spPr>
        <a:xfrm>
          <a:off x="2252628" y="3034156"/>
          <a:ext cx="1419773" cy="851864"/>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b="1" u="sng" kern="1200">
              <a:solidFill>
                <a:schemeClr val="accent2">
                  <a:lumMod val="60000"/>
                  <a:lumOff val="40000"/>
                </a:schemeClr>
              </a:solidFill>
            </a:rPr>
            <a:t>Step VIII:</a:t>
          </a:r>
          <a:r>
            <a:rPr lang="en-US" sz="1050" b="1" u="none" kern="1200"/>
            <a:t> </a:t>
          </a:r>
          <a:r>
            <a:rPr lang="en-US" sz="1050" kern="1200"/>
            <a:t>System will calculate CG Charges excluding Penalty.</a:t>
          </a:r>
        </a:p>
      </dsp:txBody>
      <dsp:txXfrm>
        <a:off x="2277578" y="3059106"/>
        <a:ext cx="1369873" cy="8019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B65D12-9EBB-45EF-9EAB-EE58B2423DAE}">
      <dsp:nvSpPr>
        <dsp:cNvPr id="0" name=""/>
        <dsp:cNvSpPr/>
      </dsp:nvSpPr>
      <dsp:spPr>
        <a:xfrm>
          <a:off x="16" y="34800"/>
          <a:ext cx="1562262" cy="576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Release Lapse - 'All'</a:t>
          </a:r>
        </a:p>
      </dsp:txBody>
      <dsp:txXfrm>
        <a:off x="16" y="34800"/>
        <a:ext cx="1562262" cy="576000"/>
      </dsp:txXfrm>
    </dsp:sp>
    <dsp:sp modelId="{8DC1296E-369A-43E0-B468-490051B69C87}">
      <dsp:nvSpPr>
        <dsp:cNvPr id="0" name=""/>
        <dsp:cNvSpPr/>
      </dsp:nvSpPr>
      <dsp:spPr>
        <a:xfrm>
          <a:off x="16" y="610800"/>
          <a:ext cx="1562262" cy="878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For this option all the CG's will get selected and released from Lapse State.</a:t>
          </a:r>
        </a:p>
      </dsp:txBody>
      <dsp:txXfrm>
        <a:off x="16" y="610800"/>
        <a:ext cx="1562262" cy="878400"/>
      </dsp:txXfrm>
    </dsp:sp>
    <dsp:sp modelId="{07C0C023-D5B1-438C-B7D0-023442B978D8}">
      <dsp:nvSpPr>
        <dsp:cNvPr id="0" name=""/>
        <dsp:cNvSpPr/>
      </dsp:nvSpPr>
      <dsp:spPr>
        <a:xfrm>
          <a:off x="1780995" y="34800"/>
          <a:ext cx="1562262" cy="576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l" defTabSz="488950">
            <a:lnSpc>
              <a:spcPct val="90000"/>
            </a:lnSpc>
            <a:spcBef>
              <a:spcPct val="0"/>
            </a:spcBef>
            <a:spcAft>
              <a:spcPct val="35000"/>
            </a:spcAft>
          </a:pPr>
          <a:r>
            <a:rPr lang="en-US" sz="1100" kern="1200"/>
            <a:t>Release Lapse - For selective CG(s)</a:t>
          </a:r>
        </a:p>
      </dsp:txBody>
      <dsp:txXfrm>
        <a:off x="1780995" y="34800"/>
        <a:ext cx="1562262" cy="576000"/>
      </dsp:txXfrm>
    </dsp:sp>
    <dsp:sp modelId="{ED4F2CEA-B800-47CC-A7B1-73A67F31AF30}">
      <dsp:nvSpPr>
        <dsp:cNvPr id="0" name=""/>
        <dsp:cNvSpPr/>
      </dsp:nvSpPr>
      <dsp:spPr>
        <a:xfrm>
          <a:off x="1780995" y="610800"/>
          <a:ext cx="1562262" cy="878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Only the selected CG's will get released from Lapse State.</a:t>
          </a:r>
        </a:p>
      </dsp:txBody>
      <dsp:txXfrm>
        <a:off x="1780995" y="610800"/>
        <a:ext cx="1562262" cy="8784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operations that can be conducted on issued credit guarantee under Skill Scheme. These operations involve - searching &amp; viewing a CG, marking or unmarking a CG for NPA, marking the CG as Lapses &amp; releasing the ‘Lapse’ status and Closing a CG. 
Intention is to collate &amp; track functional specifications of underlying business processes for Mudra loan guarantee business and provide a firm base for further interpretations of software requirements &amp; specifications.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334E2-0AA9-4C17-B41E-ECF5B8A6B777}"/>
</file>

<file path=customXml/itemProps3.xml><?xml version="1.0" encoding="utf-8"?>
<ds:datastoreItem xmlns:ds="http://schemas.openxmlformats.org/officeDocument/2006/customXml" ds:itemID="{68D6A649-F049-445A-8E44-6ED44CED35CB}">
  <ds:schemaRefs>
    <ds:schemaRef ds:uri="http://schemas.microsoft.com/sharepoint/v3/contenttype/forms"/>
  </ds:schemaRefs>
</ds:datastoreItem>
</file>

<file path=customXml/itemProps4.xml><?xml version="1.0" encoding="utf-8"?>
<ds:datastoreItem xmlns:ds="http://schemas.openxmlformats.org/officeDocument/2006/customXml" ds:itemID="{70B44597-3B9D-4976-8748-E437AEF1D98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3E9CA0B-2049-44D2-B74B-DF0F471B147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National Credit Guarantee Tustee Company Ltd.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Business Requirement Document</dc:title>
  <dc:subject>Credit Guarantee Operations</dc:subject>
  <dc:creator>Sachin Patange/Solution Architect</dc:creator>
  <keywords/>
  <dc:description/>
  <lastModifiedBy>Piyush Bansal</lastModifiedBy>
  <revision>17</revision>
  <lastPrinted>2016-08-05T11:50:00.0000000Z</lastPrinted>
  <dcterms:created xsi:type="dcterms:W3CDTF">2018-03-10T11:12:00.0000000Z</dcterms:created>
  <dcterms:modified xsi:type="dcterms:W3CDTF">2024-08-22T11:13:35.3752519Z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