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28792067" w:displacedByCustomXml="next"/>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1DC45C79" w:rsidR="0028784B" w:rsidRDefault="0028784B">
          <w:r>
            <w:rPr>
              <w:noProof/>
              <w:lang w:val="en-IN" w:eastAsia="en-IN"/>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70BF27" id="Group 149" o:spid="_x0000_s1026" style="position:absolute;margin-left:0;margin-top:0;width:8in;height:95.7pt;z-index:2517708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lang w:val="en-IN" w:eastAsia="en-IN"/>
            </w:rPr>
            <mc:AlternateContent>
              <mc:Choice Requires="wps">
                <w:drawing>
                  <wp:anchor distT="0" distB="0" distL="114300" distR="114300" simplePos="0" relativeHeight="251769856" behindDoc="0" locked="0" layoutInCell="1" allowOverlap="1" wp14:anchorId="1B65B769" wp14:editId="2488DDF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565FE6" w:rsidRDefault="00565FE6" w:rsidP="00244D2A">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0065D9C9" w:rsidR="00565FE6" w:rsidRDefault="00565FE6" w:rsidP="00D66371">
                                    <w:pPr>
                                      <w:pStyle w:val="NoSpacing"/>
                                      <w:rPr>
                                        <w:color w:val="595959" w:themeColor="text1" w:themeTint="A6"/>
                                        <w:sz w:val="20"/>
                                        <w:szCs w:val="20"/>
                                      </w:rPr>
                                    </w:pPr>
                                    <w:r w:rsidRPr="00D66371">
                                      <w:rPr>
                                        <w:color w:val="595959" w:themeColor="text1" w:themeTint="A6"/>
                                        <w:sz w:val="20"/>
                                        <w:szCs w:val="20"/>
                                      </w:rPr>
                                      <w:t xml:space="preserve">This document summarizes functional needs </w:t>
                                    </w:r>
                                    <w:r>
                                      <w:rPr>
                                        <w:color w:val="595959" w:themeColor="text1" w:themeTint="A6"/>
                                        <w:sz w:val="20"/>
                                        <w:szCs w:val="20"/>
                                      </w:rPr>
                                      <w:t xml:space="preserve">of claims, recoveries </w:t>
                                    </w:r>
                                    <w:r w:rsidRPr="00D66371">
                                      <w:rPr>
                                        <w:color w:val="595959" w:themeColor="text1" w:themeTint="A6"/>
                                        <w:sz w:val="20"/>
                                        <w:szCs w:val="20"/>
                                      </w:rPr>
                                      <w:t xml:space="preserve">that can be conducted on issued credit guarantee under </w:t>
                                    </w:r>
                                    <w:r>
                                      <w:rPr>
                                        <w:color w:val="595959" w:themeColor="text1" w:themeTint="A6"/>
                                        <w:sz w:val="20"/>
                                        <w:szCs w:val="20"/>
                                      </w:rPr>
                                      <w:t>LGSCAS</w:t>
                                    </w:r>
                                    <w:r w:rsidRPr="00D66371">
                                      <w:rPr>
                                        <w:color w:val="595959" w:themeColor="text1" w:themeTint="A6"/>
                                        <w:sz w:val="20"/>
                                        <w:szCs w:val="20"/>
                                      </w:rPr>
                                      <w:t xml:space="preserve"> scheme. </w:t>
                                    </w:r>
                                    <w:r w:rsidRPr="00D66371">
                                      <w:rPr>
                                        <w:color w:val="595959" w:themeColor="text1" w:themeTint="A6"/>
                                        <w:sz w:val="20"/>
                                        <w:szCs w:val="20"/>
                                      </w:rPr>
                                      <w:br/>
                                      <w:t xml:space="preserve">Intention is to collate &amp; track functional specifications of underlying </w:t>
                                    </w:r>
                                    <w:r>
                                      <w:rPr>
                                        <w:color w:val="595959" w:themeColor="text1" w:themeTint="A6"/>
                                        <w:sz w:val="20"/>
                                        <w:szCs w:val="20"/>
                                      </w:rPr>
                                      <w:t>business processes for LGSCAS</w:t>
                                    </w:r>
                                    <w:r w:rsidRPr="00D66371">
                                      <w:rPr>
                                        <w:color w:val="595959" w:themeColor="text1" w:themeTint="A6"/>
                                        <w:sz w:val="20"/>
                                        <w:szCs w:val="20"/>
                                      </w:rPr>
                                      <w:t xml:space="preserve"> and provide a firm base for further interpretations of software requirements &amp; specifications</w:t>
                                    </w: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65B769" id="_x0000_t202" coordsize="21600,21600" o:spt="202" path="m,l,21600r21600,l21600,xe">
                    <v:stroke joinstyle="miter"/>
                    <v:path gradientshapeok="t" o:connecttype="rect"/>
                  </v:shapetype>
                  <v:shape id="Text Box 153" o:spid="_x0000_s1026" type="#_x0000_t202"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0FEEDFF" w14:textId="77777777" w:rsidR="00565FE6" w:rsidRDefault="00565FE6" w:rsidP="00244D2A">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FCFD31" w14:textId="0065D9C9" w:rsidR="00565FE6" w:rsidRDefault="00565FE6" w:rsidP="00D66371">
                              <w:pPr>
                                <w:pStyle w:val="NoSpacing"/>
                                <w:rPr>
                                  <w:color w:val="595959" w:themeColor="text1" w:themeTint="A6"/>
                                  <w:sz w:val="20"/>
                                  <w:szCs w:val="20"/>
                                </w:rPr>
                              </w:pPr>
                              <w:r w:rsidRPr="00D66371">
                                <w:rPr>
                                  <w:color w:val="595959" w:themeColor="text1" w:themeTint="A6"/>
                                  <w:sz w:val="20"/>
                                  <w:szCs w:val="20"/>
                                </w:rPr>
                                <w:t xml:space="preserve">This document summarizes functional needs </w:t>
                              </w:r>
                              <w:r>
                                <w:rPr>
                                  <w:color w:val="595959" w:themeColor="text1" w:themeTint="A6"/>
                                  <w:sz w:val="20"/>
                                  <w:szCs w:val="20"/>
                                </w:rPr>
                                <w:t xml:space="preserve">of claims, recoveries </w:t>
                              </w:r>
                              <w:r w:rsidRPr="00D66371">
                                <w:rPr>
                                  <w:color w:val="595959" w:themeColor="text1" w:themeTint="A6"/>
                                  <w:sz w:val="20"/>
                                  <w:szCs w:val="20"/>
                                </w:rPr>
                                <w:t xml:space="preserve">that can be conducted on issued credit guarantee under </w:t>
                              </w:r>
                              <w:r>
                                <w:rPr>
                                  <w:color w:val="595959" w:themeColor="text1" w:themeTint="A6"/>
                                  <w:sz w:val="20"/>
                                  <w:szCs w:val="20"/>
                                </w:rPr>
                                <w:t>LGSCAS</w:t>
                              </w:r>
                              <w:r w:rsidRPr="00D66371">
                                <w:rPr>
                                  <w:color w:val="595959" w:themeColor="text1" w:themeTint="A6"/>
                                  <w:sz w:val="20"/>
                                  <w:szCs w:val="20"/>
                                </w:rPr>
                                <w:t xml:space="preserve"> scheme. </w:t>
                              </w:r>
                              <w:r w:rsidRPr="00D66371">
                                <w:rPr>
                                  <w:color w:val="595959" w:themeColor="text1" w:themeTint="A6"/>
                                  <w:sz w:val="20"/>
                                  <w:szCs w:val="20"/>
                                </w:rPr>
                                <w:br/>
                                <w:t xml:space="preserve">Intention is to collate &amp; track functional specifications of underlying </w:t>
                              </w:r>
                              <w:r>
                                <w:rPr>
                                  <w:color w:val="595959" w:themeColor="text1" w:themeTint="A6"/>
                                  <w:sz w:val="20"/>
                                  <w:szCs w:val="20"/>
                                </w:rPr>
                                <w:t>business processes for LGSCAS</w:t>
                              </w:r>
                              <w:r w:rsidRPr="00D66371">
                                <w:rPr>
                                  <w:color w:val="595959" w:themeColor="text1" w:themeTint="A6"/>
                                  <w:sz w:val="20"/>
                                  <w:szCs w:val="20"/>
                                </w:rPr>
                                <w:t xml:space="preserve"> and provide a firm base for further interpretations of software requirements &amp; specifications</w:t>
                              </w:r>
                              <w:r>
                                <w:rPr>
                                  <w:color w:val="595959" w:themeColor="text1" w:themeTint="A6"/>
                                  <w:sz w:val="20"/>
                                  <w:szCs w:val="20"/>
                                </w:rPr>
                                <w:t xml:space="preserve">                                                                                                         </w:t>
                              </w:r>
                            </w:p>
                          </w:sdtContent>
                        </w:sdt>
                      </w:txbxContent>
                    </v:textbox>
                    <w10:wrap type="square" anchorx="page" anchory="page"/>
                  </v:shape>
                </w:pict>
              </mc:Fallback>
            </mc:AlternateContent>
          </w:r>
        </w:p>
        <w:p w14:paraId="36381B19" w14:textId="111C5FEF" w:rsidR="00D66371" w:rsidRDefault="00724C85" w:rsidP="0085005D">
          <w:pPr>
            <w:rPr>
              <w:rFonts w:ascii="Arial Narrow" w:eastAsia="Times New Roman" w:hAnsi="Arial Narrow" w:cs="Arial"/>
              <w:b/>
              <w:bCs/>
              <w:caps/>
              <w:kern w:val="32"/>
              <w:sz w:val="28"/>
              <w:szCs w:val="28"/>
            </w:rPr>
          </w:pPr>
          <w:r>
            <w:rPr>
              <w:noProof/>
              <w:lang w:val="en-IN" w:eastAsia="en-IN"/>
            </w:rPr>
            <mc:AlternateContent>
              <mc:Choice Requires="wps">
                <w:drawing>
                  <wp:anchor distT="0" distB="0" distL="114300" distR="114300" simplePos="0" relativeHeight="251767808" behindDoc="0" locked="0" layoutInCell="1" allowOverlap="1" wp14:anchorId="5088EBD4" wp14:editId="71007B0D">
                    <wp:simplePos x="0" y="0"/>
                    <wp:positionH relativeFrom="margin">
                      <wp:align>center</wp:align>
                    </wp:positionH>
                    <wp:positionV relativeFrom="page">
                      <wp:posOffset>1969770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565FE6" w:rsidRPr="00620890" w:rsidRDefault="00567EF7" w:rsidP="00620890">
                                <w:pPr>
                                  <w:jc w:val="both"/>
                                  <w:rPr>
                                    <w:color w:val="5B9BD5" w:themeColor="accent1"/>
                                    <w:sz w:val="48"/>
                                    <w:szCs w:val="64"/>
                                  </w:rPr>
                                </w:pPr>
                                <w:sdt>
                                  <w:sdtPr>
                                    <w:rPr>
                                      <w:caps/>
                                      <w:color w:val="5B9BD5"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65FE6" w:rsidRPr="00620890">
                                      <w:rPr>
                                        <w:caps/>
                                        <w:color w:val="5B9BD5" w:themeColor="accent1"/>
                                        <w:sz w:val="48"/>
                                        <w:szCs w:val="64"/>
                                      </w:rPr>
                                      <w:t>Business Requirement Document</w:t>
                                    </w:r>
                                  </w:sdtContent>
                                </w:sdt>
                              </w:p>
                              <w:sdt>
                                <w:sdtPr>
                                  <w:rPr>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B0C5C0" w14:textId="3D39DFD9" w:rsidR="00565FE6" w:rsidRDefault="00565FE6" w:rsidP="00531BF7">
                                    <w:pPr>
                                      <w:jc w:val="both"/>
                                      <w:rPr>
                                        <w:smallCaps/>
                                        <w:color w:val="404040" w:themeColor="text1" w:themeTint="BF"/>
                                        <w:sz w:val="36"/>
                                        <w:szCs w:val="36"/>
                                      </w:rPr>
                                    </w:pPr>
                                    <w:r w:rsidRPr="003A3CA9">
                                      <w:rPr>
                                        <w:color w:val="404040" w:themeColor="text1" w:themeTint="BF"/>
                                        <w:sz w:val="28"/>
                                        <w:szCs w:val="36"/>
                                      </w:rPr>
                                      <w:t>Loan Guarantee Scheme for COVID Affected Sectors (LGSCAS) –Claim &amp; Recovery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7" type="#_x0000_t202" style="position:absolute;margin-left:0;margin-top:155.1pt;width:8in;height:286.5pt;z-index:251767808;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" filled="f" stroked="f" strokeweight=".5pt">
                    <v:textbox inset="126pt,0,54pt,0">
                      <w:txbxContent>
                        <w:p w14:paraId="5A8A2B6C" w14:textId="00F30603" w:rsidR="00565FE6" w:rsidRPr="00620890" w:rsidRDefault="00565FE6" w:rsidP="00620890">
                          <w:pPr>
                            <w:jc w:val="both"/>
                            <w:rPr>
                              <w:color w:val="5B9BD5" w:themeColor="accent1"/>
                              <w:sz w:val="48"/>
                              <w:szCs w:val="64"/>
                            </w:rPr>
                          </w:pPr>
                          <w:sdt>
                            <w:sdtPr>
                              <w:rPr>
                                <w:caps/>
                                <w:color w:val="5B9BD5"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20890">
                                <w:rPr>
                                  <w:caps/>
                                  <w:color w:val="5B9BD5" w:themeColor="accent1"/>
                                  <w:sz w:val="48"/>
                                  <w:szCs w:val="64"/>
                                </w:rPr>
                                <w:t>Business Requirement Document</w:t>
                              </w:r>
                            </w:sdtContent>
                          </w:sdt>
                        </w:p>
                        <w:sdt>
                          <w:sdtPr>
                            <w:rPr>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B0C5C0" w14:textId="3D39DFD9" w:rsidR="00565FE6" w:rsidRDefault="00565FE6" w:rsidP="00531BF7">
                              <w:pPr>
                                <w:jc w:val="both"/>
                                <w:rPr>
                                  <w:smallCaps/>
                                  <w:color w:val="404040" w:themeColor="text1" w:themeTint="BF"/>
                                  <w:sz w:val="36"/>
                                  <w:szCs w:val="36"/>
                                </w:rPr>
                              </w:pPr>
                              <w:r w:rsidRPr="003A3CA9">
                                <w:rPr>
                                  <w:color w:val="404040" w:themeColor="text1" w:themeTint="BF"/>
                                  <w:sz w:val="28"/>
                                  <w:szCs w:val="36"/>
                                </w:rPr>
                                <w:t>Loan Guarantee Scheme for COVID Affected Sectors (LGSCAS) –Claim &amp; Recovery</w:t>
                              </w:r>
                            </w:p>
                          </w:sdtContent>
                        </w:sdt>
                      </w:txbxContent>
                    </v:textbox>
                    <w10:wrap type="square" anchorx="margin" anchory="page"/>
                  </v:shape>
                </w:pict>
              </mc:Fallback>
            </mc:AlternateContent>
          </w:r>
          <w:r w:rsidR="0028784B">
            <w:rPr>
              <w:rFonts w:ascii="Arial Narrow" w:eastAsia="Times New Roman" w:hAnsi="Arial Narrow" w:cs="Arial"/>
              <w:b/>
              <w:bCs/>
              <w:caps/>
              <w:kern w:val="32"/>
              <w:sz w:val="28"/>
              <w:szCs w:val="28"/>
            </w:rPr>
            <w:br w:type="page"/>
          </w:r>
        </w:p>
        <w:p w14:paraId="5FBE88E7" w14:textId="4F6D7BED" w:rsidR="004130C9" w:rsidRPr="00D66371" w:rsidRDefault="00567EF7" w:rsidP="0085005D">
          <w:pPr>
            <w:rPr>
              <w:rFonts w:ascii="Arial Narrow" w:eastAsia="Times New Roman" w:hAnsi="Arial Narrow" w:cs="Arial"/>
              <w:b/>
              <w:bCs/>
              <w:caps/>
              <w:kern w:val="32"/>
              <w:sz w:val="28"/>
              <w:szCs w:val="28"/>
            </w:rPr>
          </w:pPr>
        </w:p>
      </w:sdtContent>
    </w:sdt>
    <w:p w14:paraId="796D5993" w14:textId="66BBC695" w:rsidR="0085005D" w:rsidRPr="00A72EC8" w:rsidRDefault="00A72EC8" w:rsidP="0085005D">
      <w:pPr>
        <w:rPr>
          <w:rFonts w:eastAsia="Times New Roman"/>
          <w:b/>
        </w:rPr>
      </w:pPr>
      <w:r w:rsidRPr="00A72EC8">
        <w:rPr>
          <w:rFonts w:eastAsia="Times New Roman"/>
          <w:b/>
        </w:rPr>
        <w:t xml:space="preserve">Document </w:t>
      </w:r>
      <w:r w:rsidR="0085005D" w:rsidRPr="00A72EC8">
        <w:rPr>
          <w:rFonts w:eastAsia="Times New Roman"/>
          <w:b/>
        </w:rPr>
        <w:t>Version History</w:t>
      </w:r>
    </w:p>
    <w:tbl>
      <w:tblPr>
        <w:tblStyle w:val="GridTable4-Accent3"/>
        <w:tblW w:w="0" w:type="auto"/>
        <w:tblLook w:val="04A0" w:firstRow="1" w:lastRow="0" w:firstColumn="1" w:lastColumn="0" w:noHBand="0" w:noVBand="1"/>
      </w:tblPr>
      <w:tblGrid>
        <w:gridCol w:w="1574"/>
        <w:gridCol w:w="4541"/>
        <w:gridCol w:w="1620"/>
        <w:gridCol w:w="1615"/>
      </w:tblGrid>
      <w:tr w:rsidR="0085005D" w:rsidRPr="0085005D" w14:paraId="12950338" w14:textId="3F10BFBF" w:rsidTr="0046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757D01B" w14:textId="267BBDF8" w:rsidR="0085005D" w:rsidRPr="0085005D" w:rsidRDefault="0085005D" w:rsidP="0085005D">
            <w:pPr>
              <w:rPr>
                <w:rFonts w:eastAsia="Times New Roman"/>
                <w:b w:val="0"/>
                <w:bCs w:val="0"/>
              </w:rPr>
            </w:pPr>
            <w:r w:rsidRPr="0085005D">
              <w:rPr>
                <w:rFonts w:eastAsia="Times New Roman"/>
                <w:b w:val="0"/>
                <w:bCs w:val="0"/>
              </w:rPr>
              <w:t>Version No.</w:t>
            </w:r>
          </w:p>
        </w:tc>
        <w:tc>
          <w:tcPr>
            <w:tcW w:w="4541" w:type="dxa"/>
          </w:tcPr>
          <w:p w14:paraId="7ED799D6" w14:textId="7433A8F5"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1620" w:type="dxa"/>
          </w:tcPr>
          <w:p w14:paraId="303594AA" w14:textId="7CE5C559"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1615" w:type="dxa"/>
          </w:tcPr>
          <w:p w14:paraId="0098DE67" w14:textId="61F04898"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00244D2A" w:rsidRPr="00097044" w14:paraId="70675841" w14:textId="77777777" w:rsidTr="00460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3F20A70F" w14:textId="3FF49041" w:rsidR="00244D2A" w:rsidRPr="00097044" w:rsidRDefault="00F31235" w:rsidP="0085005D">
            <w:pPr>
              <w:rPr>
                <w:rFonts w:eastAsia="Times New Roman"/>
                <w:b w:val="0"/>
              </w:rPr>
            </w:pPr>
            <w:r>
              <w:rPr>
                <w:rFonts w:eastAsia="Times New Roman"/>
                <w:b w:val="0"/>
              </w:rPr>
              <w:t>1</w:t>
            </w:r>
            <w:r w:rsidR="003C244F">
              <w:rPr>
                <w:rFonts w:eastAsia="Times New Roman"/>
                <w:b w:val="0"/>
              </w:rPr>
              <w:t>.</w:t>
            </w:r>
          </w:p>
        </w:tc>
        <w:tc>
          <w:tcPr>
            <w:tcW w:w="4541" w:type="dxa"/>
          </w:tcPr>
          <w:p w14:paraId="62B5BB12" w14:textId="0507E1CF" w:rsidR="00244D2A" w:rsidRPr="00097044" w:rsidRDefault="006C2335" w:rsidP="00C34E4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LGSCAS</w:t>
            </w:r>
            <w:r w:rsidR="00244D2A">
              <w:rPr>
                <w:rFonts w:eastAsia="Times New Roman"/>
              </w:rPr>
              <w:t xml:space="preserve"> </w:t>
            </w:r>
            <w:r w:rsidR="00D93610">
              <w:rPr>
                <w:rFonts w:eastAsia="Times New Roman"/>
              </w:rPr>
              <w:t>Claim &amp; recovery</w:t>
            </w:r>
          </w:p>
        </w:tc>
        <w:tc>
          <w:tcPr>
            <w:tcW w:w="1620" w:type="dxa"/>
          </w:tcPr>
          <w:p w14:paraId="70D68C76" w14:textId="35E5F1DF" w:rsidR="00244D2A" w:rsidRPr="00097044" w:rsidRDefault="00D93610" w:rsidP="000F7B19">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02-02</w:t>
            </w:r>
            <w:r w:rsidR="00C34E48">
              <w:rPr>
                <w:rFonts w:eastAsia="Times New Roman"/>
              </w:rPr>
              <w:t>-2022</w:t>
            </w:r>
          </w:p>
        </w:tc>
        <w:tc>
          <w:tcPr>
            <w:tcW w:w="1615" w:type="dxa"/>
          </w:tcPr>
          <w:p w14:paraId="71D76C6C" w14:textId="2642F212" w:rsidR="00244D2A" w:rsidRPr="00097044" w:rsidRDefault="00D93610" w:rsidP="0085005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Arpan T</w:t>
            </w:r>
          </w:p>
        </w:tc>
      </w:tr>
      <w:tr w:rsidR="00637D69" w:rsidRPr="00097044" w14:paraId="6375F8E0" w14:textId="77777777" w:rsidTr="00460E26">
        <w:tc>
          <w:tcPr>
            <w:cnfStyle w:val="001000000000" w:firstRow="0" w:lastRow="0" w:firstColumn="1" w:lastColumn="0" w:oddVBand="0" w:evenVBand="0" w:oddHBand="0" w:evenHBand="0" w:firstRowFirstColumn="0" w:firstRowLastColumn="0" w:lastRowFirstColumn="0" w:lastRowLastColumn="0"/>
            <w:tcW w:w="1574" w:type="dxa"/>
          </w:tcPr>
          <w:p w14:paraId="4E1DB65D" w14:textId="5F48895B" w:rsidR="00637D69" w:rsidRPr="001F5D82" w:rsidRDefault="003C244F" w:rsidP="0085005D">
            <w:pPr>
              <w:rPr>
                <w:rFonts w:eastAsia="Times New Roman"/>
                <w:b w:val="0"/>
              </w:rPr>
            </w:pPr>
            <w:r>
              <w:rPr>
                <w:rFonts w:eastAsia="Times New Roman"/>
                <w:b w:val="0"/>
              </w:rPr>
              <w:t>2.</w:t>
            </w:r>
          </w:p>
        </w:tc>
        <w:tc>
          <w:tcPr>
            <w:tcW w:w="4541" w:type="dxa"/>
          </w:tcPr>
          <w:p w14:paraId="64E9E453" w14:textId="14F061C1" w:rsidR="00637D69" w:rsidRDefault="00637D69" w:rsidP="00C34E4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LGSCAS Claim &amp; recovery – Claim calculation updates</w:t>
            </w:r>
          </w:p>
        </w:tc>
        <w:tc>
          <w:tcPr>
            <w:tcW w:w="1620" w:type="dxa"/>
          </w:tcPr>
          <w:p w14:paraId="7BE93C7C" w14:textId="679A1C3E" w:rsidR="00637D69" w:rsidRDefault="00637D69" w:rsidP="000F7B19">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13-07-2022</w:t>
            </w:r>
          </w:p>
        </w:tc>
        <w:tc>
          <w:tcPr>
            <w:tcW w:w="1615" w:type="dxa"/>
          </w:tcPr>
          <w:p w14:paraId="3DC2564F" w14:textId="32769C73" w:rsidR="00637D69" w:rsidRDefault="00637D69" w:rsidP="0085005D">
            <w:pPr>
              <w:cnfStyle w:val="000000000000" w:firstRow="0" w:lastRow="0" w:firstColumn="0" w:lastColumn="0" w:oddVBand="0" w:evenVBand="0" w:oddHBand="0" w:evenHBand="0" w:firstRowFirstColumn="0" w:firstRowLastColumn="0" w:lastRowFirstColumn="0" w:lastRowLastColumn="0"/>
              <w:rPr>
                <w:rFonts w:eastAsia="Times New Roman"/>
              </w:rPr>
            </w:pPr>
            <w:r w:rsidRPr="00637D69">
              <w:rPr>
                <w:rFonts w:eastAsia="Times New Roman"/>
              </w:rPr>
              <w:t>Amit Tanna</w:t>
            </w:r>
          </w:p>
        </w:tc>
      </w:tr>
      <w:tr w:rsidR="003C244F" w:rsidRPr="00097044" w14:paraId="4A47D8BA" w14:textId="77777777" w:rsidTr="00460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427DAC94" w14:textId="4CDF9AC1" w:rsidR="003C244F" w:rsidRDefault="003C244F" w:rsidP="003C244F">
            <w:pPr>
              <w:rPr>
                <w:rFonts w:eastAsia="Times New Roman"/>
                <w:b w:val="0"/>
              </w:rPr>
            </w:pPr>
            <w:r>
              <w:rPr>
                <w:rFonts w:eastAsia="Times New Roman"/>
                <w:b w:val="0"/>
              </w:rPr>
              <w:t>3.</w:t>
            </w:r>
          </w:p>
        </w:tc>
        <w:tc>
          <w:tcPr>
            <w:tcW w:w="4541" w:type="dxa"/>
          </w:tcPr>
          <w:p w14:paraId="6A527ECF" w14:textId="7B6CDD17" w:rsidR="003C244F" w:rsidRDefault="003C244F" w:rsidP="003C244F">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LGSCAS Claim &amp; recovery(Changes in Validations and Claim calculation)</w:t>
            </w:r>
          </w:p>
        </w:tc>
        <w:tc>
          <w:tcPr>
            <w:tcW w:w="1620" w:type="dxa"/>
          </w:tcPr>
          <w:p w14:paraId="79D7AB41" w14:textId="40F5A3BB" w:rsidR="003C244F" w:rsidRDefault="003C244F" w:rsidP="003C244F">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15-07-2022</w:t>
            </w:r>
          </w:p>
        </w:tc>
        <w:tc>
          <w:tcPr>
            <w:tcW w:w="1615" w:type="dxa"/>
          </w:tcPr>
          <w:p w14:paraId="61D1D792" w14:textId="76487498" w:rsidR="003C244F" w:rsidRPr="00637D69" w:rsidRDefault="003C244F" w:rsidP="003C244F">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Supriya Shinde</w:t>
            </w:r>
            <w:r w:rsidR="00B55DA2">
              <w:rPr>
                <w:rFonts w:eastAsia="Times New Roman"/>
              </w:rPr>
              <w:t>-Dhuri</w:t>
            </w:r>
          </w:p>
        </w:tc>
      </w:tr>
    </w:tbl>
    <w:p w14:paraId="53C7B989" w14:textId="1A732E44" w:rsidR="000B6545" w:rsidRDefault="000B6545" w:rsidP="0085005D">
      <w:pPr>
        <w:rPr>
          <w:rFonts w:eastAsia="Times New Roman"/>
        </w:rPr>
      </w:pPr>
    </w:p>
    <w:p w14:paraId="4FC29934" w14:textId="2D317CE3" w:rsidR="00D3318F" w:rsidRDefault="00D3318F" w:rsidP="0085005D">
      <w:pPr>
        <w:rPr>
          <w:rFonts w:eastAsia="Times New Roman"/>
        </w:rPr>
      </w:pPr>
    </w:p>
    <w:p w14:paraId="3025A36C" w14:textId="2C1ED107" w:rsidR="000B6545" w:rsidRDefault="000B6545" w:rsidP="0085005D">
      <w:pPr>
        <w:rPr>
          <w:rFonts w:eastAsia="Times New Roman"/>
        </w:rPr>
      </w:pPr>
    </w:p>
    <w:p w14:paraId="51803254" w14:textId="77777777" w:rsidR="00F12C2D" w:rsidRDefault="00F12C2D" w:rsidP="00F12C2D">
      <w:pPr>
        <w:rPr>
          <w:rFonts w:eastAsia="Times New Roman"/>
        </w:rPr>
      </w:pPr>
    </w:p>
    <w:tbl>
      <w:tblPr>
        <w:tblStyle w:val="TableGridLight"/>
        <w:tblpPr w:leftFromText="180" w:rightFromText="180" w:vertAnchor="text" w:horzAnchor="margin" w:tblpY="-29"/>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222"/>
        <w:gridCol w:w="222"/>
        <w:gridCol w:w="222"/>
        <w:gridCol w:w="222"/>
        <w:gridCol w:w="222"/>
        <w:gridCol w:w="222"/>
      </w:tblGrid>
      <w:tr w:rsidR="00F12C2D" w:rsidRPr="0085005D" w14:paraId="397F078F" w14:textId="77777777" w:rsidTr="00517184">
        <w:trPr>
          <w:trHeight w:val="185"/>
        </w:trPr>
        <w:tc>
          <w:tcPr>
            <w:tcW w:w="1389" w:type="dxa"/>
          </w:tcPr>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F12C2D" w:rsidRPr="0085005D" w14:paraId="6F8C105C" w14:textId="77777777" w:rsidTr="00E64FA1">
              <w:trPr>
                <w:trHeight w:val="185"/>
              </w:trPr>
              <w:tc>
                <w:tcPr>
                  <w:tcW w:w="1389" w:type="dxa"/>
                </w:tcPr>
                <w:p w14:paraId="3241890A" w14:textId="77777777" w:rsidR="00F12C2D" w:rsidRPr="0085005D" w:rsidRDefault="00F12C2D" w:rsidP="00F12C2D">
                  <w:pPr>
                    <w:framePr w:hSpace="180" w:wrap="around" w:vAnchor="text" w:hAnchor="margin" w:y="-29"/>
                    <w:rPr>
                      <w:rFonts w:eastAsia="Times New Roman"/>
                      <w:b/>
                      <w:bCs/>
                    </w:rPr>
                  </w:pPr>
                  <w:r>
                    <w:rPr>
                      <w:rFonts w:eastAsia="Times New Roman"/>
                      <w:b/>
                      <w:bCs/>
                    </w:rPr>
                    <w:t>Signature</w:t>
                  </w:r>
                </w:p>
              </w:tc>
              <w:tc>
                <w:tcPr>
                  <w:tcW w:w="292" w:type="dxa"/>
                </w:tcPr>
                <w:p w14:paraId="17331DA7" w14:textId="77777777" w:rsidR="00F12C2D" w:rsidRPr="00B65D9D" w:rsidRDefault="00F12C2D" w:rsidP="00F12C2D">
                  <w:pPr>
                    <w:framePr w:hSpace="180" w:wrap="around" w:vAnchor="text" w:hAnchor="margin" w:y="-29"/>
                    <w:rPr>
                      <w:rFonts w:eastAsia="Times New Roman"/>
                      <w:bCs/>
                    </w:rPr>
                  </w:pPr>
                  <w:r w:rsidRPr="00B65D9D">
                    <w:rPr>
                      <w:rFonts w:eastAsia="Times New Roman"/>
                      <w:bCs/>
                    </w:rPr>
                    <w:t>:</w:t>
                  </w:r>
                </w:p>
              </w:tc>
              <w:tc>
                <w:tcPr>
                  <w:tcW w:w="3159" w:type="dxa"/>
                </w:tcPr>
                <w:p w14:paraId="1F053B0E" w14:textId="77777777" w:rsidR="00F12C2D" w:rsidRPr="0085005D" w:rsidRDefault="00F12C2D" w:rsidP="00F12C2D">
                  <w:pPr>
                    <w:framePr w:hSpace="180" w:wrap="around" w:vAnchor="text" w:hAnchor="margin" w:y="-29"/>
                    <w:rPr>
                      <w:rFonts w:eastAsia="Times New Roman"/>
                      <w:b/>
                      <w:bCs/>
                    </w:rPr>
                  </w:pPr>
                </w:p>
              </w:tc>
              <w:tc>
                <w:tcPr>
                  <w:tcW w:w="236" w:type="dxa"/>
                </w:tcPr>
                <w:p w14:paraId="26B74215" w14:textId="77777777" w:rsidR="00F12C2D" w:rsidRPr="0085005D" w:rsidRDefault="00F12C2D" w:rsidP="00F12C2D">
                  <w:pPr>
                    <w:framePr w:hSpace="180" w:wrap="around" w:vAnchor="text" w:hAnchor="margin" w:y="-29"/>
                    <w:rPr>
                      <w:rFonts w:eastAsia="Times New Roman"/>
                      <w:b/>
                      <w:bCs/>
                    </w:rPr>
                  </w:pPr>
                </w:p>
              </w:tc>
              <w:tc>
                <w:tcPr>
                  <w:tcW w:w="1459" w:type="dxa"/>
                </w:tcPr>
                <w:p w14:paraId="5F6EE9BB" w14:textId="77777777" w:rsidR="00F12C2D" w:rsidRPr="0085005D" w:rsidRDefault="00F12C2D" w:rsidP="00F12C2D">
                  <w:pPr>
                    <w:framePr w:hSpace="180" w:wrap="around" w:vAnchor="text" w:hAnchor="margin" w:y="-29"/>
                    <w:rPr>
                      <w:rFonts w:eastAsia="Times New Roman"/>
                      <w:b/>
                      <w:bCs/>
                    </w:rPr>
                  </w:pPr>
                  <w:r>
                    <w:rPr>
                      <w:rFonts w:eastAsia="Times New Roman"/>
                      <w:b/>
                      <w:bCs/>
                    </w:rPr>
                    <w:t>Signature</w:t>
                  </w:r>
                </w:p>
              </w:tc>
              <w:tc>
                <w:tcPr>
                  <w:tcW w:w="292" w:type="dxa"/>
                </w:tcPr>
                <w:p w14:paraId="3D099D6D" w14:textId="77777777" w:rsidR="00F12C2D" w:rsidRPr="0085005D" w:rsidRDefault="00F12C2D" w:rsidP="00F12C2D">
                  <w:pPr>
                    <w:framePr w:hSpace="180" w:wrap="around" w:vAnchor="text" w:hAnchor="margin" w:y="-29"/>
                    <w:rPr>
                      <w:rFonts w:eastAsia="Times New Roman"/>
                      <w:b/>
                      <w:bCs/>
                    </w:rPr>
                  </w:pPr>
                  <w:r w:rsidRPr="00B65D9D">
                    <w:rPr>
                      <w:rFonts w:eastAsia="Times New Roman"/>
                      <w:bCs/>
                    </w:rPr>
                    <w:t>:</w:t>
                  </w:r>
                </w:p>
              </w:tc>
              <w:tc>
                <w:tcPr>
                  <w:tcW w:w="3413" w:type="dxa"/>
                </w:tcPr>
                <w:p w14:paraId="34E9270E" w14:textId="77777777" w:rsidR="00F12C2D" w:rsidRPr="0085005D" w:rsidRDefault="00F12C2D" w:rsidP="00F12C2D">
                  <w:pPr>
                    <w:framePr w:hSpace="180" w:wrap="around" w:vAnchor="text" w:hAnchor="margin" w:y="-29"/>
                    <w:rPr>
                      <w:rFonts w:eastAsia="Times New Roman"/>
                      <w:b/>
                      <w:bCs/>
                    </w:rPr>
                  </w:pPr>
                </w:p>
              </w:tc>
            </w:tr>
            <w:tr w:rsidR="00F12C2D" w:rsidRPr="0085005D" w14:paraId="729B1820" w14:textId="77777777" w:rsidTr="00E64FA1">
              <w:trPr>
                <w:trHeight w:val="185"/>
              </w:trPr>
              <w:tc>
                <w:tcPr>
                  <w:tcW w:w="1389" w:type="dxa"/>
                </w:tcPr>
                <w:p w14:paraId="6B5C962D" w14:textId="77777777" w:rsidR="00F12C2D" w:rsidRDefault="00F12C2D" w:rsidP="00F12C2D">
                  <w:pPr>
                    <w:framePr w:hSpace="180" w:wrap="around" w:vAnchor="text" w:hAnchor="margin" w:y="-29"/>
                    <w:rPr>
                      <w:rFonts w:eastAsia="Times New Roman"/>
                      <w:b/>
                      <w:bCs/>
                    </w:rPr>
                  </w:pPr>
                </w:p>
              </w:tc>
              <w:tc>
                <w:tcPr>
                  <w:tcW w:w="292" w:type="dxa"/>
                </w:tcPr>
                <w:p w14:paraId="59FA26D2" w14:textId="77777777" w:rsidR="00F12C2D" w:rsidRPr="00B65D9D" w:rsidRDefault="00F12C2D" w:rsidP="00F12C2D">
                  <w:pPr>
                    <w:framePr w:hSpace="180" w:wrap="around" w:vAnchor="text" w:hAnchor="margin" w:y="-29"/>
                    <w:rPr>
                      <w:rFonts w:eastAsia="Times New Roman"/>
                      <w:bCs/>
                    </w:rPr>
                  </w:pPr>
                </w:p>
              </w:tc>
              <w:tc>
                <w:tcPr>
                  <w:tcW w:w="3159" w:type="dxa"/>
                </w:tcPr>
                <w:p w14:paraId="6CB02479" w14:textId="77777777" w:rsidR="00F12C2D" w:rsidRPr="0085005D" w:rsidRDefault="00F12C2D" w:rsidP="00F12C2D">
                  <w:pPr>
                    <w:framePr w:hSpace="180" w:wrap="around" w:vAnchor="text" w:hAnchor="margin" w:y="-29"/>
                    <w:rPr>
                      <w:rFonts w:eastAsia="Times New Roman"/>
                      <w:b/>
                      <w:bCs/>
                    </w:rPr>
                  </w:pPr>
                </w:p>
              </w:tc>
              <w:tc>
                <w:tcPr>
                  <w:tcW w:w="236" w:type="dxa"/>
                </w:tcPr>
                <w:p w14:paraId="3C741C29" w14:textId="77777777" w:rsidR="00F12C2D" w:rsidRPr="0085005D" w:rsidRDefault="00F12C2D" w:rsidP="00F12C2D">
                  <w:pPr>
                    <w:framePr w:hSpace="180" w:wrap="around" w:vAnchor="text" w:hAnchor="margin" w:y="-29"/>
                    <w:rPr>
                      <w:rFonts w:eastAsia="Times New Roman"/>
                      <w:b/>
                      <w:bCs/>
                    </w:rPr>
                  </w:pPr>
                </w:p>
              </w:tc>
              <w:tc>
                <w:tcPr>
                  <w:tcW w:w="1459" w:type="dxa"/>
                </w:tcPr>
                <w:p w14:paraId="4D692171" w14:textId="77777777" w:rsidR="00F12C2D" w:rsidRDefault="00F12C2D" w:rsidP="00F12C2D">
                  <w:pPr>
                    <w:framePr w:hSpace="180" w:wrap="around" w:vAnchor="text" w:hAnchor="margin" w:y="-29"/>
                    <w:rPr>
                      <w:rFonts w:eastAsia="Times New Roman"/>
                      <w:b/>
                      <w:bCs/>
                    </w:rPr>
                  </w:pPr>
                </w:p>
              </w:tc>
              <w:tc>
                <w:tcPr>
                  <w:tcW w:w="292" w:type="dxa"/>
                </w:tcPr>
                <w:p w14:paraId="5534D001" w14:textId="77777777" w:rsidR="00F12C2D" w:rsidRPr="00B65D9D" w:rsidRDefault="00F12C2D" w:rsidP="00F12C2D">
                  <w:pPr>
                    <w:framePr w:hSpace="180" w:wrap="around" w:vAnchor="text" w:hAnchor="margin" w:y="-29"/>
                    <w:rPr>
                      <w:rFonts w:eastAsia="Times New Roman"/>
                      <w:bCs/>
                    </w:rPr>
                  </w:pPr>
                </w:p>
              </w:tc>
              <w:tc>
                <w:tcPr>
                  <w:tcW w:w="3413" w:type="dxa"/>
                </w:tcPr>
                <w:p w14:paraId="661C9C0A" w14:textId="77777777" w:rsidR="00F12C2D" w:rsidRPr="0085005D" w:rsidRDefault="00F12C2D" w:rsidP="00F12C2D">
                  <w:pPr>
                    <w:framePr w:hSpace="180" w:wrap="around" w:vAnchor="text" w:hAnchor="margin" w:y="-29"/>
                    <w:rPr>
                      <w:rFonts w:eastAsia="Times New Roman"/>
                      <w:b/>
                      <w:bCs/>
                    </w:rPr>
                  </w:pPr>
                </w:p>
              </w:tc>
            </w:tr>
            <w:tr w:rsidR="00F12C2D" w:rsidRPr="0085005D" w14:paraId="16EA4014" w14:textId="77777777" w:rsidTr="00E64FA1">
              <w:trPr>
                <w:trHeight w:val="185"/>
              </w:trPr>
              <w:tc>
                <w:tcPr>
                  <w:tcW w:w="1389" w:type="dxa"/>
                </w:tcPr>
                <w:p w14:paraId="42F9846D" w14:textId="77777777" w:rsidR="00F12C2D" w:rsidRDefault="00F12C2D" w:rsidP="00F12C2D">
                  <w:pPr>
                    <w:framePr w:hSpace="180" w:wrap="around" w:vAnchor="text" w:hAnchor="margin" w:y="-29"/>
                    <w:rPr>
                      <w:rFonts w:eastAsia="Times New Roman"/>
                      <w:b/>
                      <w:bCs/>
                    </w:rPr>
                  </w:pPr>
                </w:p>
              </w:tc>
              <w:tc>
                <w:tcPr>
                  <w:tcW w:w="292" w:type="dxa"/>
                </w:tcPr>
                <w:p w14:paraId="795A2CBA" w14:textId="77777777" w:rsidR="00F12C2D" w:rsidRPr="00B65D9D" w:rsidRDefault="00F12C2D" w:rsidP="00F12C2D">
                  <w:pPr>
                    <w:framePr w:hSpace="180" w:wrap="around" w:vAnchor="text" w:hAnchor="margin" w:y="-29"/>
                    <w:rPr>
                      <w:rFonts w:eastAsia="Times New Roman"/>
                      <w:bCs/>
                    </w:rPr>
                  </w:pPr>
                </w:p>
              </w:tc>
              <w:tc>
                <w:tcPr>
                  <w:tcW w:w="3159" w:type="dxa"/>
                </w:tcPr>
                <w:p w14:paraId="1372C153" w14:textId="77777777" w:rsidR="00F12C2D" w:rsidRPr="0085005D" w:rsidRDefault="00F12C2D" w:rsidP="00F12C2D">
                  <w:pPr>
                    <w:framePr w:hSpace="180" w:wrap="around" w:vAnchor="text" w:hAnchor="margin" w:y="-29"/>
                    <w:rPr>
                      <w:rFonts w:eastAsia="Times New Roman"/>
                      <w:b/>
                      <w:bCs/>
                    </w:rPr>
                  </w:pPr>
                </w:p>
              </w:tc>
              <w:tc>
                <w:tcPr>
                  <w:tcW w:w="236" w:type="dxa"/>
                </w:tcPr>
                <w:p w14:paraId="346F5A68" w14:textId="77777777" w:rsidR="00F12C2D" w:rsidRPr="0085005D" w:rsidRDefault="00F12C2D" w:rsidP="00F12C2D">
                  <w:pPr>
                    <w:framePr w:hSpace="180" w:wrap="around" w:vAnchor="text" w:hAnchor="margin" w:y="-29"/>
                    <w:rPr>
                      <w:rFonts w:eastAsia="Times New Roman"/>
                      <w:b/>
                      <w:bCs/>
                    </w:rPr>
                  </w:pPr>
                </w:p>
              </w:tc>
              <w:tc>
                <w:tcPr>
                  <w:tcW w:w="1459" w:type="dxa"/>
                </w:tcPr>
                <w:p w14:paraId="2EEC05AC" w14:textId="77777777" w:rsidR="00F12C2D" w:rsidRDefault="00F12C2D" w:rsidP="00F12C2D">
                  <w:pPr>
                    <w:framePr w:hSpace="180" w:wrap="around" w:vAnchor="text" w:hAnchor="margin" w:y="-29"/>
                    <w:rPr>
                      <w:rFonts w:eastAsia="Times New Roman"/>
                      <w:b/>
                      <w:bCs/>
                    </w:rPr>
                  </w:pPr>
                </w:p>
              </w:tc>
              <w:tc>
                <w:tcPr>
                  <w:tcW w:w="292" w:type="dxa"/>
                </w:tcPr>
                <w:p w14:paraId="2FA272AC" w14:textId="77777777" w:rsidR="00F12C2D" w:rsidRPr="00B65D9D" w:rsidRDefault="00F12C2D" w:rsidP="00F12C2D">
                  <w:pPr>
                    <w:framePr w:hSpace="180" w:wrap="around" w:vAnchor="text" w:hAnchor="margin" w:y="-29"/>
                    <w:rPr>
                      <w:rFonts w:eastAsia="Times New Roman"/>
                      <w:bCs/>
                    </w:rPr>
                  </w:pPr>
                </w:p>
              </w:tc>
              <w:tc>
                <w:tcPr>
                  <w:tcW w:w="3413" w:type="dxa"/>
                </w:tcPr>
                <w:p w14:paraId="06160C80" w14:textId="77777777" w:rsidR="00F12C2D" w:rsidRPr="0085005D" w:rsidRDefault="00F12C2D" w:rsidP="00F12C2D">
                  <w:pPr>
                    <w:framePr w:hSpace="180" w:wrap="around" w:vAnchor="text" w:hAnchor="margin" w:y="-29"/>
                    <w:rPr>
                      <w:rFonts w:eastAsia="Times New Roman"/>
                      <w:b/>
                      <w:bCs/>
                    </w:rPr>
                  </w:pPr>
                </w:p>
              </w:tc>
            </w:tr>
            <w:tr w:rsidR="00F12C2D" w:rsidRPr="0085005D" w14:paraId="694C8B15" w14:textId="77777777" w:rsidTr="00E64FA1">
              <w:trPr>
                <w:trHeight w:val="185"/>
              </w:trPr>
              <w:tc>
                <w:tcPr>
                  <w:tcW w:w="1389" w:type="dxa"/>
                </w:tcPr>
                <w:p w14:paraId="33A8EDDF" w14:textId="77777777" w:rsidR="00F12C2D" w:rsidRDefault="00F12C2D" w:rsidP="00F12C2D">
                  <w:pPr>
                    <w:framePr w:hSpace="180" w:wrap="around" w:vAnchor="text" w:hAnchor="margin" w:y="-29"/>
                    <w:rPr>
                      <w:rFonts w:eastAsia="Times New Roman"/>
                      <w:b/>
                      <w:bCs/>
                    </w:rPr>
                  </w:pPr>
                </w:p>
              </w:tc>
              <w:tc>
                <w:tcPr>
                  <w:tcW w:w="292" w:type="dxa"/>
                </w:tcPr>
                <w:p w14:paraId="72BA5D19" w14:textId="77777777" w:rsidR="00F12C2D" w:rsidRPr="00B65D9D" w:rsidRDefault="00F12C2D" w:rsidP="00F12C2D">
                  <w:pPr>
                    <w:framePr w:hSpace="180" w:wrap="around" w:vAnchor="text" w:hAnchor="margin" w:y="-29"/>
                    <w:rPr>
                      <w:rFonts w:eastAsia="Times New Roman"/>
                      <w:bCs/>
                    </w:rPr>
                  </w:pPr>
                </w:p>
              </w:tc>
              <w:tc>
                <w:tcPr>
                  <w:tcW w:w="3159" w:type="dxa"/>
                </w:tcPr>
                <w:p w14:paraId="72928728" w14:textId="77777777" w:rsidR="00F12C2D" w:rsidRPr="0085005D" w:rsidRDefault="00F12C2D" w:rsidP="00F12C2D">
                  <w:pPr>
                    <w:framePr w:hSpace="180" w:wrap="around" w:vAnchor="text" w:hAnchor="margin" w:y="-29"/>
                    <w:rPr>
                      <w:rFonts w:eastAsia="Times New Roman"/>
                      <w:b/>
                      <w:bCs/>
                    </w:rPr>
                  </w:pPr>
                </w:p>
              </w:tc>
              <w:tc>
                <w:tcPr>
                  <w:tcW w:w="236" w:type="dxa"/>
                </w:tcPr>
                <w:p w14:paraId="7A580C21" w14:textId="77777777" w:rsidR="00F12C2D" w:rsidRPr="0085005D" w:rsidRDefault="00F12C2D" w:rsidP="00F12C2D">
                  <w:pPr>
                    <w:framePr w:hSpace="180" w:wrap="around" w:vAnchor="text" w:hAnchor="margin" w:y="-29"/>
                    <w:rPr>
                      <w:rFonts w:eastAsia="Times New Roman"/>
                      <w:b/>
                      <w:bCs/>
                    </w:rPr>
                  </w:pPr>
                </w:p>
              </w:tc>
              <w:tc>
                <w:tcPr>
                  <w:tcW w:w="1459" w:type="dxa"/>
                </w:tcPr>
                <w:p w14:paraId="1ED63EE8" w14:textId="77777777" w:rsidR="00F12C2D" w:rsidRDefault="00F12C2D" w:rsidP="00F12C2D">
                  <w:pPr>
                    <w:framePr w:hSpace="180" w:wrap="around" w:vAnchor="text" w:hAnchor="margin" w:y="-29"/>
                    <w:rPr>
                      <w:rFonts w:eastAsia="Times New Roman"/>
                      <w:b/>
                      <w:bCs/>
                    </w:rPr>
                  </w:pPr>
                </w:p>
              </w:tc>
              <w:tc>
                <w:tcPr>
                  <w:tcW w:w="292" w:type="dxa"/>
                </w:tcPr>
                <w:p w14:paraId="1C3819EF" w14:textId="77777777" w:rsidR="00F12C2D" w:rsidRPr="00B65D9D" w:rsidRDefault="00F12C2D" w:rsidP="00F12C2D">
                  <w:pPr>
                    <w:framePr w:hSpace="180" w:wrap="around" w:vAnchor="text" w:hAnchor="margin" w:y="-29"/>
                    <w:rPr>
                      <w:rFonts w:eastAsia="Times New Roman"/>
                      <w:bCs/>
                    </w:rPr>
                  </w:pPr>
                </w:p>
              </w:tc>
              <w:tc>
                <w:tcPr>
                  <w:tcW w:w="3413" w:type="dxa"/>
                </w:tcPr>
                <w:p w14:paraId="2F479C86" w14:textId="77777777" w:rsidR="00F12C2D" w:rsidRPr="0085005D" w:rsidRDefault="00F12C2D" w:rsidP="00F12C2D">
                  <w:pPr>
                    <w:framePr w:hSpace="180" w:wrap="around" w:vAnchor="text" w:hAnchor="margin" w:y="-29"/>
                    <w:rPr>
                      <w:rFonts w:eastAsia="Times New Roman"/>
                      <w:b/>
                      <w:bCs/>
                    </w:rPr>
                  </w:pPr>
                </w:p>
              </w:tc>
            </w:tr>
            <w:tr w:rsidR="00F12C2D" w:rsidRPr="0085005D" w14:paraId="02143FB8" w14:textId="77777777" w:rsidTr="00E64FA1">
              <w:trPr>
                <w:trHeight w:val="185"/>
              </w:trPr>
              <w:tc>
                <w:tcPr>
                  <w:tcW w:w="1389" w:type="dxa"/>
                </w:tcPr>
                <w:p w14:paraId="38808CA1" w14:textId="77777777" w:rsidR="00F12C2D" w:rsidRDefault="00F12C2D" w:rsidP="00F12C2D">
                  <w:pPr>
                    <w:framePr w:hSpace="180" w:wrap="around" w:vAnchor="text" w:hAnchor="margin" w:y="-29"/>
                    <w:rPr>
                      <w:rFonts w:eastAsia="Times New Roman"/>
                      <w:b/>
                      <w:bCs/>
                    </w:rPr>
                  </w:pPr>
                  <w:r>
                    <w:rPr>
                      <w:rFonts w:eastAsia="Times New Roman"/>
                      <w:b/>
                      <w:bCs/>
                    </w:rPr>
                    <w:t>Date</w:t>
                  </w:r>
                </w:p>
              </w:tc>
              <w:tc>
                <w:tcPr>
                  <w:tcW w:w="292" w:type="dxa"/>
                </w:tcPr>
                <w:p w14:paraId="369FDAD3" w14:textId="77777777" w:rsidR="00F12C2D" w:rsidRPr="00B65D9D" w:rsidRDefault="00F12C2D" w:rsidP="00F12C2D">
                  <w:pPr>
                    <w:framePr w:hSpace="180" w:wrap="around" w:vAnchor="text" w:hAnchor="margin" w:y="-29"/>
                    <w:rPr>
                      <w:rFonts w:eastAsia="Times New Roman"/>
                      <w:bCs/>
                    </w:rPr>
                  </w:pPr>
                  <w:r w:rsidRPr="00B65D9D">
                    <w:rPr>
                      <w:rFonts w:eastAsia="Times New Roman"/>
                      <w:bCs/>
                    </w:rPr>
                    <w:t>:</w:t>
                  </w:r>
                </w:p>
              </w:tc>
              <w:tc>
                <w:tcPr>
                  <w:tcW w:w="3159" w:type="dxa"/>
                </w:tcPr>
                <w:p w14:paraId="2D9A9E6E" w14:textId="77777777" w:rsidR="00F12C2D" w:rsidRPr="004130C9" w:rsidRDefault="00F12C2D" w:rsidP="00F12C2D">
                  <w:pPr>
                    <w:framePr w:hSpace="180" w:wrap="around" w:vAnchor="text" w:hAnchor="margin" w:y="-29"/>
                    <w:rPr>
                      <w:rFonts w:eastAsia="Times New Roman"/>
                      <w:bCs/>
                    </w:rPr>
                  </w:pPr>
                </w:p>
              </w:tc>
              <w:tc>
                <w:tcPr>
                  <w:tcW w:w="236" w:type="dxa"/>
                </w:tcPr>
                <w:p w14:paraId="1FBCAA45" w14:textId="77777777" w:rsidR="00F12C2D" w:rsidRPr="0085005D" w:rsidRDefault="00F12C2D" w:rsidP="00F12C2D">
                  <w:pPr>
                    <w:framePr w:hSpace="180" w:wrap="around" w:vAnchor="text" w:hAnchor="margin" w:y="-29"/>
                    <w:rPr>
                      <w:rFonts w:eastAsia="Times New Roman"/>
                      <w:b/>
                      <w:bCs/>
                    </w:rPr>
                  </w:pPr>
                </w:p>
              </w:tc>
              <w:tc>
                <w:tcPr>
                  <w:tcW w:w="1459" w:type="dxa"/>
                </w:tcPr>
                <w:p w14:paraId="23DCD769" w14:textId="77777777" w:rsidR="00F12C2D" w:rsidRPr="0085005D" w:rsidRDefault="00F12C2D" w:rsidP="00F12C2D">
                  <w:pPr>
                    <w:framePr w:hSpace="180" w:wrap="around" w:vAnchor="text" w:hAnchor="margin" w:y="-29"/>
                    <w:rPr>
                      <w:rFonts w:eastAsia="Times New Roman"/>
                      <w:b/>
                      <w:bCs/>
                    </w:rPr>
                  </w:pPr>
                  <w:r>
                    <w:rPr>
                      <w:rFonts w:eastAsia="Times New Roman"/>
                      <w:b/>
                      <w:bCs/>
                    </w:rPr>
                    <w:t>Date</w:t>
                  </w:r>
                </w:p>
              </w:tc>
              <w:tc>
                <w:tcPr>
                  <w:tcW w:w="292" w:type="dxa"/>
                </w:tcPr>
                <w:p w14:paraId="6A408F6A" w14:textId="77777777" w:rsidR="00F12C2D" w:rsidRPr="0085005D" w:rsidRDefault="00F12C2D" w:rsidP="00F12C2D">
                  <w:pPr>
                    <w:framePr w:hSpace="180" w:wrap="around" w:vAnchor="text" w:hAnchor="margin" w:y="-29"/>
                    <w:rPr>
                      <w:rFonts w:eastAsia="Times New Roman"/>
                      <w:b/>
                      <w:bCs/>
                    </w:rPr>
                  </w:pPr>
                  <w:r w:rsidRPr="00B65D9D">
                    <w:rPr>
                      <w:rFonts w:eastAsia="Times New Roman"/>
                      <w:bCs/>
                    </w:rPr>
                    <w:t>:</w:t>
                  </w:r>
                </w:p>
              </w:tc>
              <w:tc>
                <w:tcPr>
                  <w:tcW w:w="3413" w:type="dxa"/>
                </w:tcPr>
                <w:p w14:paraId="49CABF28" w14:textId="77777777" w:rsidR="00F12C2D" w:rsidRPr="0085005D" w:rsidRDefault="00F12C2D" w:rsidP="00F12C2D">
                  <w:pPr>
                    <w:framePr w:hSpace="180" w:wrap="around" w:vAnchor="text" w:hAnchor="margin" w:y="-29"/>
                    <w:rPr>
                      <w:rFonts w:eastAsia="Times New Roman"/>
                      <w:b/>
                      <w:bCs/>
                    </w:rPr>
                  </w:pPr>
                </w:p>
              </w:tc>
            </w:tr>
            <w:tr w:rsidR="00F12C2D" w14:paraId="39D7F99D" w14:textId="77777777" w:rsidTr="00E64FA1">
              <w:trPr>
                <w:trHeight w:val="185"/>
              </w:trPr>
              <w:tc>
                <w:tcPr>
                  <w:tcW w:w="1389" w:type="dxa"/>
                </w:tcPr>
                <w:p w14:paraId="5DDD35AE" w14:textId="77777777" w:rsidR="00F12C2D" w:rsidRDefault="00F12C2D" w:rsidP="00F12C2D">
                  <w:pPr>
                    <w:framePr w:hSpace="180" w:wrap="around" w:vAnchor="text" w:hAnchor="margin" w:y="-29"/>
                    <w:rPr>
                      <w:rFonts w:eastAsia="Times New Roman"/>
                      <w:b/>
                      <w:bCs/>
                    </w:rPr>
                  </w:pPr>
                  <w:r>
                    <w:rPr>
                      <w:rFonts w:eastAsia="Times New Roman"/>
                      <w:b/>
                      <w:bCs/>
                    </w:rPr>
                    <w:t>Name</w:t>
                  </w:r>
                </w:p>
              </w:tc>
              <w:tc>
                <w:tcPr>
                  <w:tcW w:w="292" w:type="dxa"/>
                </w:tcPr>
                <w:p w14:paraId="0A614B21" w14:textId="77777777" w:rsidR="00F12C2D" w:rsidRPr="00B65D9D" w:rsidRDefault="00F12C2D" w:rsidP="00F12C2D">
                  <w:pPr>
                    <w:framePr w:hSpace="180" w:wrap="around" w:vAnchor="text" w:hAnchor="margin" w:y="-29"/>
                    <w:rPr>
                      <w:rFonts w:eastAsia="Times New Roman"/>
                    </w:rPr>
                  </w:pPr>
                  <w:r w:rsidRPr="00B65D9D">
                    <w:rPr>
                      <w:rFonts w:eastAsia="Times New Roman"/>
                    </w:rPr>
                    <w:t>:</w:t>
                  </w:r>
                </w:p>
              </w:tc>
              <w:tc>
                <w:tcPr>
                  <w:tcW w:w="3159" w:type="dxa"/>
                </w:tcPr>
                <w:p w14:paraId="518BDF38" w14:textId="77777777" w:rsidR="00F12C2D" w:rsidRDefault="00F12C2D" w:rsidP="00F12C2D">
                  <w:pPr>
                    <w:framePr w:hSpace="180" w:wrap="around" w:vAnchor="text" w:hAnchor="margin" w:y="-29"/>
                    <w:rPr>
                      <w:rFonts w:eastAsia="Times New Roman"/>
                    </w:rPr>
                  </w:pPr>
                  <w:r>
                    <w:rPr>
                      <w:rFonts w:eastAsia="Times New Roman"/>
                    </w:rPr>
                    <w:t>Anindya Pal</w:t>
                  </w:r>
                </w:p>
              </w:tc>
              <w:tc>
                <w:tcPr>
                  <w:tcW w:w="236" w:type="dxa"/>
                </w:tcPr>
                <w:p w14:paraId="7DFF43F4" w14:textId="77777777" w:rsidR="00F12C2D" w:rsidRDefault="00F12C2D" w:rsidP="00F12C2D">
                  <w:pPr>
                    <w:framePr w:hSpace="180" w:wrap="around" w:vAnchor="text" w:hAnchor="margin" w:y="-29"/>
                    <w:rPr>
                      <w:rFonts w:eastAsia="Times New Roman"/>
                    </w:rPr>
                  </w:pPr>
                </w:p>
              </w:tc>
              <w:tc>
                <w:tcPr>
                  <w:tcW w:w="1459" w:type="dxa"/>
                </w:tcPr>
                <w:p w14:paraId="44DED4F6" w14:textId="77777777" w:rsidR="00F12C2D" w:rsidRDefault="00F12C2D" w:rsidP="00F12C2D">
                  <w:pPr>
                    <w:framePr w:hSpace="180" w:wrap="around" w:vAnchor="text" w:hAnchor="margin" w:y="-29"/>
                    <w:rPr>
                      <w:rFonts w:eastAsia="Times New Roman"/>
                    </w:rPr>
                  </w:pPr>
                  <w:r>
                    <w:rPr>
                      <w:rFonts w:eastAsia="Times New Roman"/>
                      <w:b/>
                      <w:bCs/>
                    </w:rPr>
                    <w:t>Name</w:t>
                  </w:r>
                </w:p>
              </w:tc>
              <w:tc>
                <w:tcPr>
                  <w:tcW w:w="292" w:type="dxa"/>
                </w:tcPr>
                <w:p w14:paraId="339CBBCF" w14:textId="77777777" w:rsidR="00F12C2D" w:rsidRDefault="00F12C2D" w:rsidP="00F12C2D">
                  <w:pPr>
                    <w:framePr w:hSpace="180" w:wrap="around" w:vAnchor="text" w:hAnchor="margin" w:y="-29"/>
                    <w:rPr>
                      <w:rFonts w:eastAsia="Times New Roman"/>
                    </w:rPr>
                  </w:pPr>
                  <w:r w:rsidRPr="00B65D9D">
                    <w:rPr>
                      <w:rFonts w:eastAsia="Times New Roman"/>
                    </w:rPr>
                    <w:t>:</w:t>
                  </w:r>
                </w:p>
              </w:tc>
              <w:tc>
                <w:tcPr>
                  <w:tcW w:w="3413" w:type="dxa"/>
                </w:tcPr>
                <w:p w14:paraId="1EDDB0E5" w14:textId="77777777" w:rsidR="00F12C2D" w:rsidRDefault="00F12C2D" w:rsidP="00F12C2D">
                  <w:pPr>
                    <w:framePr w:hSpace="180" w:wrap="around" w:vAnchor="text" w:hAnchor="margin" w:y="-29"/>
                    <w:rPr>
                      <w:rFonts w:eastAsia="Times New Roman"/>
                    </w:rPr>
                  </w:pPr>
                  <w:r>
                    <w:rPr>
                      <w:rFonts w:eastAsia="Times New Roman"/>
                    </w:rPr>
                    <w:t>Keshav Bhandure</w:t>
                  </w:r>
                </w:p>
              </w:tc>
            </w:tr>
            <w:tr w:rsidR="00F12C2D" w14:paraId="173A9AD6" w14:textId="77777777" w:rsidTr="00E64FA1">
              <w:trPr>
                <w:trHeight w:val="559"/>
              </w:trPr>
              <w:tc>
                <w:tcPr>
                  <w:tcW w:w="1389" w:type="dxa"/>
                </w:tcPr>
                <w:p w14:paraId="2D8FCD42" w14:textId="77777777" w:rsidR="00F12C2D" w:rsidRDefault="00F12C2D" w:rsidP="00F12C2D">
                  <w:pPr>
                    <w:framePr w:hSpace="180" w:wrap="around" w:vAnchor="text" w:hAnchor="margin" w:y="-29"/>
                    <w:rPr>
                      <w:rFonts w:eastAsia="Times New Roman"/>
                      <w:b/>
                      <w:bCs/>
                    </w:rPr>
                  </w:pPr>
                  <w:r>
                    <w:rPr>
                      <w:rFonts w:eastAsia="Times New Roman"/>
                      <w:b/>
                      <w:bCs/>
                    </w:rPr>
                    <w:t>Designation</w:t>
                  </w:r>
                </w:p>
              </w:tc>
              <w:tc>
                <w:tcPr>
                  <w:tcW w:w="292" w:type="dxa"/>
                </w:tcPr>
                <w:p w14:paraId="00C232EC" w14:textId="77777777" w:rsidR="00F12C2D" w:rsidRPr="00B65D9D" w:rsidRDefault="00F12C2D" w:rsidP="00F12C2D">
                  <w:pPr>
                    <w:framePr w:hSpace="180" w:wrap="around" w:vAnchor="text" w:hAnchor="margin" w:y="-29"/>
                    <w:rPr>
                      <w:rFonts w:eastAsia="Times New Roman"/>
                    </w:rPr>
                  </w:pPr>
                  <w:r w:rsidRPr="00B65D9D">
                    <w:rPr>
                      <w:rFonts w:eastAsia="Times New Roman"/>
                    </w:rPr>
                    <w:t>:</w:t>
                  </w:r>
                </w:p>
              </w:tc>
              <w:tc>
                <w:tcPr>
                  <w:tcW w:w="3159" w:type="dxa"/>
                </w:tcPr>
                <w:p w14:paraId="35284853" w14:textId="77777777" w:rsidR="00F12C2D" w:rsidRDefault="00F12C2D" w:rsidP="00F12C2D">
                  <w:pPr>
                    <w:framePr w:hSpace="180" w:wrap="around" w:vAnchor="text" w:hAnchor="margin" w:y="-29"/>
                    <w:rPr>
                      <w:rFonts w:eastAsia="Times New Roman"/>
                    </w:rPr>
                  </w:pPr>
                  <w:r>
                    <w:rPr>
                      <w:rFonts w:eastAsia="Times New Roman"/>
                    </w:rPr>
                    <w:t>DGM</w:t>
                  </w:r>
                </w:p>
                <w:p w14:paraId="656B61A8" w14:textId="77777777" w:rsidR="00F12C2D" w:rsidRDefault="00F12C2D" w:rsidP="00F12C2D">
                  <w:pPr>
                    <w:framePr w:hSpace="180" w:wrap="around" w:vAnchor="text" w:hAnchor="margin" w:y="-29"/>
                    <w:rPr>
                      <w:rFonts w:eastAsia="Times New Roman"/>
                    </w:rPr>
                  </w:pPr>
                  <w:r w:rsidRPr="00B65D9D">
                    <w:rPr>
                      <w:rFonts w:eastAsia="Times New Roman"/>
                    </w:rPr>
                    <w:t>National Credit Guarantee Trustee Company Ltd</w:t>
                  </w:r>
                </w:p>
              </w:tc>
              <w:tc>
                <w:tcPr>
                  <w:tcW w:w="236" w:type="dxa"/>
                </w:tcPr>
                <w:p w14:paraId="638E56A3" w14:textId="77777777" w:rsidR="00F12C2D" w:rsidRDefault="00F12C2D" w:rsidP="00F12C2D">
                  <w:pPr>
                    <w:framePr w:hSpace="180" w:wrap="around" w:vAnchor="text" w:hAnchor="margin" w:y="-29"/>
                    <w:rPr>
                      <w:rFonts w:eastAsia="Times New Roman"/>
                    </w:rPr>
                  </w:pPr>
                </w:p>
              </w:tc>
              <w:tc>
                <w:tcPr>
                  <w:tcW w:w="1459" w:type="dxa"/>
                </w:tcPr>
                <w:p w14:paraId="669EA33F" w14:textId="77777777" w:rsidR="00F12C2D" w:rsidRDefault="00F12C2D" w:rsidP="00F12C2D">
                  <w:pPr>
                    <w:framePr w:hSpace="180" w:wrap="around" w:vAnchor="text" w:hAnchor="margin" w:y="-29"/>
                    <w:rPr>
                      <w:rFonts w:eastAsia="Times New Roman"/>
                    </w:rPr>
                  </w:pPr>
                  <w:r>
                    <w:rPr>
                      <w:rFonts w:eastAsia="Times New Roman"/>
                      <w:b/>
                      <w:bCs/>
                    </w:rPr>
                    <w:t>Designation</w:t>
                  </w:r>
                </w:p>
              </w:tc>
              <w:tc>
                <w:tcPr>
                  <w:tcW w:w="292" w:type="dxa"/>
                </w:tcPr>
                <w:p w14:paraId="6EE9A7A3" w14:textId="77777777" w:rsidR="00F12C2D" w:rsidRDefault="00F12C2D" w:rsidP="00F12C2D">
                  <w:pPr>
                    <w:framePr w:hSpace="180" w:wrap="around" w:vAnchor="text" w:hAnchor="margin" w:y="-29"/>
                    <w:rPr>
                      <w:rFonts w:eastAsia="Times New Roman"/>
                    </w:rPr>
                  </w:pPr>
                  <w:r w:rsidRPr="00B65D9D">
                    <w:rPr>
                      <w:rFonts w:eastAsia="Times New Roman"/>
                    </w:rPr>
                    <w:t>:</w:t>
                  </w:r>
                </w:p>
              </w:tc>
              <w:tc>
                <w:tcPr>
                  <w:tcW w:w="3413" w:type="dxa"/>
                </w:tcPr>
                <w:p w14:paraId="14D10CCE" w14:textId="77777777" w:rsidR="00F12C2D" w:rsidRDefault="00F12C2D" w:rsidP="00F12C2D">
                  <w:pPr>
                    <w:framePr w:hSpace="180" w:wrap="around" w:vAnchor="text" w:hAnchor="margin" w:y="-29"/>
                    <w:rPr>
                      <w:rFonts w:eastAsia="Times New Roman"/>
                    </w:rPr>
                  </w:pPr>
                  <w:r>
                    <w:rPr>
                      <w:rFonts w:eastAsia="Times New Roman"/>
                    </w:rPr>
                    <w:t>Project Manager</w:t>
                  </w:r>
                </w:p>
                <w:p w14:paraId="32E50697" w14:textId="77777777" w:rsidR="00F12C2D" w:rsidRDefault="00F12C2D" w:rsidP="00F12C2D">
                  <w:pPr>
                    <w:framePr w:hSpace="180" w:wrap="around" w:vAnchor="text" w:hAnchor="margin" w:y="-29"/>
                    <w:rPr>
                      <w:rFonts w:eastAsia="Times New Roman"/>
                    </w:rPr>
                  </w:pPr>
                  <w:r>
                    <w:rPr>
                      <w:rFonts w:eastAsia="Times New Roman"/>
                    </w:rPr>
                    <w:t>ESDS Ltd.</w:t>
                  </w:r>
                </w:p>
              </w:tc>
            </w:tr>
          </w:tbl>
          <w:p w14:paraId="3E52BE43" w14:textId="77777777" w:rsidR="00F12C2D" w:rsidRDefault="00F12C2D" w:rsidP="00F12C2D">
            <w:pPr>
              <w:rPr>
                <w:rFonts w:eastAsia="Times New Roman"/>
              </w:rPr>
            </w:pPr>
            <w:r>
              <w:rPr>
                <w:rFonts w:eastAsia="Times New Roman"/>
              </w:rPr>
              <w:br w:type="page"/>
            </w:r>
          </w:p>
          <w:p w14:paraId="3E178FF1" w14:textId="439A7C84" w:rsidR="00F12C2D" w:rsidRPr="0085005D" w:rsidRDefault="00F12C2D" w:rsidP="00517184">
            <w:pPr>
              <w:rPr>
                <w:rFonts w:eastAsia="Times New Roman"/>
                <w:b/>
                <w:bCs/>
              </w:rPr>
            </w:pPr>
          </w:p>
        </w:tc>
        <w:tc>
          <w:tcPr>
            <w:tcW w:w="292" w:type="dxa"/>
          </w:tcPr>
          <w:p w14:paraId="28F9D8B5" w14:textId="41F73434" w:rsidR="00F12C2D" w:rsidRPr="00B65D9D" w:rsidRDefault="00F12C2D" w:rsidP="00517184">
            <w:pPr>
              <w:rPr>
                <w:rFonts w:eastAsia="Times New Roman"/>
                <w:bCs/>
              </w:rPr>
            </w:pPr>
          </w:p>
        </w:tc>
        <w:tc>
          <w:tcPr>
            <w:tcW w:w="3159" w:type="dxa"/>
          </w:tcPr>
          <w:p w14:paraId="13FB6E86" w14:textId="77777777" w:rsidR="00F12C2D" w:rsidRPr="0085005D" w:rsidRDefault="00F12C2D" w:rsidP="00517184">
            <w:pPr>
              <w:rPr>
                <w:rFonts w:eastAsia="Times New Roman"/>
                <w:b/>
                <w:bCs/>
              </w:rPr>
            </w:pPr>
          </w:p>
        </w:tc>
        <w:tc>
          <w:tcPr>
            <w:tcW w:w="236" w:type="dxa"/>
          </w:tcPr>
          <w:p w14:paraId="2FCBCB32" w14:textId="77777777" w:rsidR="00F12C2D" w:rsidRPr="0085005D" w:rsidRDefault="00F12C2D" w:rsidP="00517184">
            <w:pPr>
              <w:rPr>
                <w:rFonts w:eastAsia="Times New Roman"/>
                <w:b/>
                <w:bCs/>
              </w:rPr>
            </w:pPr>
          </w:p>
        </w:tc>
        <w:tc>
          <w:tcPr>
            <w:tcW w:w="1459" w:type="dxa"/>
          </w:tcPr>
          <w:p w14:paraId="383EFFB4" w14:textId="362EF198" w:rsidR="00F12C2D" w:rsidRPr="0085005D" w:rsidRDefault="00F12C2D" w:rsidP="00517184">
            <w:pPr>
              <w:rPr>
                <w:rFonts w:eastAsia="Times New Roman"/>
                <w:b/>
                <w:bCs/>
              </w:rPr>
            </w:pPr>
          </w:p>
        </w:tc>
        <w:tc>
          <w:tcPr>
            <w:tcW w:w="292" w:type="dxa"/>
          </w:tcPr>
          <w:p w14:paraId="63E45B41" w14:textId="72E42A12" w:rsidR="00F12C2D" w:rsidRPr="0085005D" w:rsidRDefault="00F12C2D" w:rsidP="00517184">
            <w:pPr>
              <w:rPr>
                <w:rFonts w:eastAsia="Times New Roman"/>
                <w:b/>
                <w:bCs/>
              </w:rPr>
            </w:pPr>
          </w:p>
        </w:tc>
        <w:tc>
          <w:tcPr>
            <w:tcW w:w="3413" w:type="dxa"/>
          </w:tcPr>
          <w:p w14:paraId="4A8DB5AA" w14:textId="77777777" w:rsidR="00F12C2D" w:rsidRPr="0085005D" w:rsidRDefault="00F12C2D" w:rsidP="00517184">
            <w:pPr>
              <w:rPr>
                <w:rFonts w:eastAsia="Times New Roman"/>
                <w:b/>
                <w:bCs/>
              </w:rPr>
            </w:pPr>
          </w:p>
        </w:tc>
      </w:tr>
      <w:tr w:rsidR="00F12C2D" w:rsidRPr="0085005D" w14:paraId="71649FD3" w14:textId="77777777" w:rsidTr="00517184">
        <w:trPr>
          <w:trHeight w:val="185"/>
        </w:trPr>
        <w:tc>
          <w:tcPr>
            <w:tcW w:w="1389" w:type="dxa"/>
          </w:tcPr>
          <w:p w14:paraId="5951D9C1" w14:textId="77777777" w:rsidR="00F12C2D" w:rsidRDefault="00F12C2D" w:rsidP="00517184">
            <w:pPr>
              <w:rPr>
                <w:rFonts w:eastAsia="Times New Roman"/>
                <w:b/>
                <w:bCs/>
              </w:rPr>
            </w:pPr>
          </w:p>
        </w:tc>
        <w:tc>
          <w:tcPr>
            <w:tcW w:w="292" w:type="dxa"/>
          </w:tcPr>
          <w:p w14:paraId="341BB507" w14:textId="77777777" w:rsidR="00F12C2D" w:rsidRPr="00B65D9D" w:rsidRDefault="00F12C2D" w:rsidP="00517184">
            <w:pPr>
              <w:rPr>
                <w:rFonts w:eastAsia="Times New Roman"/>
                <w:bCs/>
              </w:rPr>
            </w:pPr>
          </w:p>
        </w:tc>
        <w:tc>
          <w:tcPr>
            <w:tcW w:w="3159" w:type="dxa"/>
          </w:tcPr>
          <w:p w14:paraId="25FCA74F" w14:textId="77777777" w:rsidR="00F12C2D" w:rsidRPr="0085005D" w:rsidRDefault="00F12C2D" w:rsidP="00517184">
            <w:pPr>
              <w:rPr>
                <w:rFonts w:eastAsia="Times New Roman"/>
                <w:b/>
                <w:bCs/>
              </w:rPr>
            </w:pPr>
          </w:p>
        </w:tc>
        <w:tc>
          <w:tcPr>
            <w:tcW w:w="236" w:type="dxa"/>
          </w:tcPr>
          <w:p w14:paraId="68AB4C67" w14:textId="77777777" w:rsidR="00F12C2D" w:rsidRPr="0085005D" w:rsidRDefault="00F12C2D" w:rsidP="00517184">
            <w:pPr>
              <w:rPr>
                <w:rFonts w:eastAsia="Times New Roman"/>
                <w:b/>
                <w:bCs/>
              </w:rPr>
            </w:pPr>
          </w:p>
        </w:tc>
        <w:tc>
          <w:tcPr>
            <w:tcW w:w="1459" w:type="dxa"/>
          </w:tcPr>
          <w:p w14:paraId="0E9EE8EF" w14:textId="77777777" w:rsidR="00F12C2D" w:rsidRDefault="00F12C2D" w:rsidP="00517184">
            <w:pPr>
              <w:rPr>
                <w:rFonts w:eastAsia="Times New Roman"/>
                <w:b/>
                <w:bCs/>
              </w:rPr>
            </w:pPr>
          </w:p>
        </w:tc>
        <w:tc>
          <w:tcPr>
            <w:tcW w:w="292" w:type="dxa"/>
          </w:tcPr>
          <w:p w14:paraId="015AC051" w14:textId="77777777" w:rsidR="00F12C2D" w:rsidRPr="00B65D9D" w:rsidRDefault="00F12C2D" w:rsidP="00517184">
            <w:pPr>
              <w:rPr>
                <w:rFonts w:eastAsia="Times New Roman"/>
                <w:bCs/>
              </w:rPr>
            </w:pPr>
          </w:p>
        </w:tc>
        <w:tc>
          <w:tcPr>
            <w:tcW w:w="3413" w:type="dxa"/>
          </w:tcPr>
          <w:p w14:paraId="11908C57" w14:textId="77777777" w:rsidR="00F12C2D" w:rsidRPr="0085005D" w:rsidRDefault="00F12C2D" w:rsidP="00517184">
            <w:pPr>
              <w:rPr>
                <w:rFonts w:eastAsia="Times New Roman"/>
                <w:b/>
                <w:bCs/>
              </w:rPr>
            </w:pPr>
          </w:p>
        </w:tc>
      </w:tr>
      <w:tr w:rsidR="00F12C2D" w:rsidRPr="0085005D" w14:paraId="72DF1C5B" w14:textId="77777777" w:rsidTr="00517184">
        <w:trPr>
          <w:trHeight w:val="185"/>
        </w:trPr>
        <w:tc>
          <w:tcPr>
            <w:tcW w:w="1389" w:type="dxa"/>
          </w:tcPr>
          <w:p w14:paraId="3C544C2A" w14:textId="77777777" w:rsidR="00F12C2D" w:rsidRDefault="00F12C2D" w:rsidP="00517184">
            <w:pPr>
              <w:rPr>
                <w:rFonts w:eastAsia="Times New Roman"/>
                <w:b/>
                <w:bCs/>
              </w:rPr>
            </w:pPr>
          </w:p>
        </w:tc>
        <w:tc>
          <w:tcPr>
            <w:tcW w:w="292" w:type="dxa"/>
          </w:tcPr>
          <w:p w14:paraId="08FAB5B6" w14:textId="77777777" w:rsidR="00F12C2D" w:rsidRPr="00B65D9D" w:rsidRDefault="00F12C2D" w:rsidP="00517184">
            <w:pPr>
              <w:rPr>
                <w:rFonts w:eastAsia="Times New Roman"/>
                <w:bCs/>
              </w:rPr>
            </w:pPr>
          </w:p>
        </w:tc>
        <w:tc>
          <w:tcPr>
            <w:tcW w:w="3159" w:type="dxa"/>
          </w:tcPr>
          <w:p w14:paraId="1519C16A" w14:textId="77777777" w:rsidR="00F12C2D" w:rsidRPr="0085005D" w:rsidRDefault="00F12C2D" w:rsidP="00517184">
            <w:pPr>
              <w:rPr>
                <w:rFonts w:eastAsia="Times New Roman"/>
                <w:b/>
                <w:bCs/>
              </w:rPr>
            </w:pPr>
          </w:p>
        </w:tc>
        <w:tc>
          <w:tcPr>
            <w:tcW w:w="236" w:type="dxa"/>
          </w:tcPr>
          <w:p w14:paraId="181DBF20" w14:textId="77777777" w:rsidR="00F12C2D" w:rsidRPr="0085005D" w:rsidRDefault="00F12C2D" w:rsidP="00517184">
            <w:pPr>
              <w:rPr>
                <w:rFonts w:eastAsia="Times New Roman"/>
                <w:b/>
                <w:bCs/>
              </w:rPr>
            </w:pPr>
          </w:p>
        </w:tc>
        <w:tc>
          <w:tcPr>
            <w:tcW w:w="1459" w:type="dxa"/>
          </w:tcPr>
          <w:p w14:paraId="4839EA45" w14:textId="77777777" w:rsidR="00F12C2D" w:rsidRDefault="00F12C2D" w:rsidP="00517184">
            <w:pPr>
              <w:rPr>
                <w:rFonts w:eastAsia="Times New Roman"/>
                <w:b/>
                <w:bCs/>
              </w:rPr>
            </w:pPr>
          </w:p>
        </w:tc>
        <w:tc>
          <w:tcPr>
            <w:tcW w:w="292" w:type="dxa"/>
          </w:tcPr>
          <w:p w14:paraId="70DD2305" w14:textId="77777777" w:rsidR="00F12C2D" w:rsidRPr="00B65D9D" w:rsidRDefault="00F12C2D" w:rsidP="00517184">
            <w:pPr>
              <w:rPr>
                <w:rFonts w:eastAsia="Times New Roman"/>
                <w:bCs/>
              </w:rPr>
            </w:pPr>
          </w:p>
        </w:tc>
        <w:tc>
          <w:tcPr>
            <w:tcW w:w="3413" w:type="dxa"/>
          </w:tcPr>
          <w:p w14:paraId="6E955B5E" w14:textId="77777777" w:rsidR="00F12C2D" w:rsidRPr="0085005D" w:rsidRDefault="00F12C2D" w:rsidP="00517184">
            <w:pPr>
              <w:rPr>
                <w:rFonts w:eastAsia="Times New Roman"/>
                <w:b/>
                <w:bCs/>
              </w:rPr>
            </w:pPr>
          </w:p>
        </w:tc>
      </w:tr>
      <w:tr w:rsidR="00F12C2D" w:rsidRPr="0085005D" w14:paraId="792E2A58" w14:textId="77777777" w:rsidTr="00517184">
        <w:trPr>
          <w:trHeight w:val="185"/>
        </w:trPr>
        <w:tc>
          <w:tcPr>
            <w:tcW w:w="1389" w:type="dxa"/>
          </w:tcPr>
          <w:p w14:paraId="744FCEF5" w14:textId="77777777" w:rsidR="00F12C2D" w:rsidRDefault="00F12C2D" w:rsidP="00517184">
            <w:pPr>
              <w:rPr>
                <w:rFonts w:eastAsia="Times New Roman"/>
                <w:b/>
                <w:bCs/>
              </w:rPr>
            </w:pPr>
          </w:p>
        </w:tc>
        <w:tc>
          <w:tcPr>
            <w:tcW w:w="292" w:type="dxa"/>
          </w:tcPr>
          <w:p w14:paraId="34C38F9B" w14:textId="77777777" w:rsidR="00F12C2D" w:rsidRPr="00B65D9D" w:rsidRDefault="00F12C2D" w:rsidP="00517184">
            <w:pPr>
              <w:rPr>
                <w:rFonts w:eastAsia="Times New Roman"/>
                <w:bCs/>
              </w:rPr>
            </w:pPr>
          </w:p>
        </w:tc>
        <w:tc>
          <w:tcPr>
            <w:tcW w:w="3159" w:type="dxa"/>
          </w:tcPr>
          <w:p w14:paraId="4D68F7DD" w14:textId="77777777" w:rsidR="00F12C2D" w:rsidRPr="0085005D" w:rsidRDefault="00F12C2D" w:rsidP="00517184">
            <w:pPr>
              <w:rPr>
                <w:rFonts w:eastAsia="Times New Roman"/>
                <w:b/>
                <w:bCs/>
              </w:rPr>
            </w:pPr>
          </w:p>
        </w:tc>
        <w:tc>
          <w:tcPr>
            <w:tcW w:w="236" w:type="dxa"/>
          </w:tcPr>
          <w:p w14:paraId="4EF9A8DC" w14:textId="77777777" w:rsidR="00F12C2D" w:rsidRPr="0085005D" w:rsidRDefault="00F12C2D" w:rsidP="00517184">
            <w:pPr>
              <w:rPr>
                <w:rFonts w:eastAsia="Times New Roman"/>
                <w:b/>
                <w:bCs/>
              </w:rPr>
            </w:pPr>
          </w:p>
        </w:tc>
        <w:tc>
          <w:tcPr>
            <w:tcW w:w="1459" w:type="dxa"/>
          </w:tcPr>
          <w:p w14:paraId="5ACFD603" w14:textId="77777777" w:rsidR="00F12C2D" w:rsidRDefault="00F12C2D" w:rsidP="00517184">
            <w:pPr>
              <w:rPr>
                <w:rFonts w:eastAsia="Times New Roman"/>
                <w:b/>
                <w:bCs/>
              </w:rPr>
            </w:pPr>
          </w:p>
        </w:tc>
        <w:tc>
          <w:tcPr>
            <w:tcW w:w="292" w:type="dxa"/>
          </w:tcPr>
          <w:p w14:paraId="725225FA" w14:textId="77777777" w:rsidR="00F12C2D" w:rsidRPr="00B65D9D" w:rsidRDefault="00F12C2D" w:rsidP="00517184">
            <w:pPr>
              <w:rPr>
                <w:rFonts w:eastAsia="Times New Roman"/>
                <w:bCs/>
              </w:rPr>
            </w:pPr>
          </w:p>
        </w:tc>
        <w:tc>
          <w:tcPr>
            <w:tcW w:w="3413" w:type="dxa"/>
          </w:tcPr>
          <w:p w14:paraId="5487CF72" w14:textId="77777777" w:rsidR="00F12C2D" w:rsidRPr="0085005D" w:rsidRDefault="00F12C2D" w:rsidP="00517184">
            <w:pPr>
              <w:rPr>
                <w:rFonts w:eastAsia="Times New Roman"/>
                <w:b/>
                <w:bCs/>
              </w:rPr>
            </w:pPr>
          </w:p>
        </w:tc>
      </w:tr>
      <w:tr w:rsidR="00F12C2D" w:rsidRPr="0085005D" w14:paraId="5E4EDCAF" w14:textId="77777777" w:rsidTr="00517184">
        <w:trPr>
          <w:trHeight w:val="185"/>
        </w:trPr>
        <w:tc>
          <w:tcPr>
            <w:tcW w:w="1389" w:type="dxa"/>
          </w:tcPr>
          <w:p w14:paraId="7B1B5B51" w14:textId="40D6243F" w:rsidR="00F12C2D" w:rsidRDefault="00F12C2D" w:rsidP="00517184">
            <w:pPr>
              <w:rPr>
                <w:rFonts w:eastAsia="Times New Roman"/>
                <w:b/>
                <w:bCs/>
              </w:rPr>
            </w:pPr>
          </w:p>
        </w:tc>
        <w:tc>
          <w:tcPr>
            <w:tcW w:w="292" w:type="dxa"/>
          </w:tcPr>
          <w:p w14:paraId="638B1B40" w14:textId="42F80B4B" w:rsidR="00F12C2D" w:rsidRPr="00B65D9D" w:rsidRDefault="00F12C2D" w:rsidP="00517184">
            <w:pPr>
              <w:rPr>
                <w:rFonts w:eastAsia="Times New Roman"/>
                <w:bCs/>
              </w:rPr>
            </w:pPr>
          </w:p>
        </w:tc>
        <w:tc>
          <w:tcPr>
            <w:tcW w:w="3159" w:type="dxa"/>
          </w:tcPr>
          <w:p w14:paraId="6AA14495" w14:textId="77777777" w:rsidR="00F12C2D" w:rsidRPr="004130C9" w:rsidRDefault="00F12C2D" w:rsidP="00517184">
            <w:pPr>
              <w:rPr>
                <w:rFonts w:eastAsia="Times New Roman"/>
                <w:bCs/>
              </w:rPr>
            </w:pPr>
          </w:p>
        </w:tc>
        <w:tc>
          <w:tcPr>
            <w:tcW w:w="236" w:type="dxa"/>
          </w:tcPr>
          <w:p w14:paraId="47D0FC45" w14:textId="77777777" w:rsidR="00F12C2D" w:rsidRPr="0085005D" w:rsidRDefault="00F12C2D" w:rsidP="00517184">
            <w:pPr>
              <w:rPr>
                <w:rFonts w:eastAsia="Times New Roman"/>
                <w:b/>
                <w:bCs/>
              </w:rPr>
            </w:pPr>
          </w:p>
        </w:tc>
        <w:tc>
          <w:tcPr>
            <w:tcW w:w="1459" w:type="dxa"/>
          </w:tcPr>
          <w:p w14:paraId="376AAB60" w14:textId="3F8DEE34" w:rsidR="00F12C2D" w:rsidRPr="0085005D" w:rsidRDefault="00F12C2D" w:rsidP="00517184">
            <w:pPr>
              <w:rPr>
                <w:rFonts w:eastAsia="Times New Roman"/>
                <w:b/>
                <w:bCs/>
              </w:rPr>
            </w:pPr>
          </w:p>
        </w:tc>
        <w:tc>
          <w:tcPr>
            <w:tcW w:w="292" w:type="dxa"/>
          </w:tcPr>
          <w:p w14:paraId="123D4038" w14:textId="74CB8A84" w:rsidR="00F12C2D" w:rsidRPr="0085005D" w:rsidRDefault="00F12C2D" w:rsidP="00517184">
            <w:pPr>
              <w:rPr>
                <w:rFonts w:eastAsia="Times New Roman"/>
                <w:b/>
                <w:bCs/>
              </w:rPr>
            </w:pPr>
          </w:p>
        </w:tc>
        <w:tc>
          <w:tcPr>
            <w:tcW w:w="3413" w:type="dxa"/>
          </w:tcPr>
          <w:p w14:paraId="52D55C9D" w14:textId="18A7B4B0" w:rsidR="00F12C2D" w:rsidRPr="0085005D" w:rsidRDefault="00F12C2D" w:rsidP="00517184">
            <w:pPr>
              <w:rPr>
                <w:rFonts w:eastAsia="Times New Roman"/>
                <w:b/>
                <w:bCs/>
              </w:rPr>
            </w:pPr>
          </w:p>
        </w:tc>
      </w:tr>
      <w:tr w:rsidR="00F12C2D" w14:paraId="28E804A5" w14:textId="77777777" w:rsidTr="00517184">
        <w:trPr>
          <w:trHeight w:val="185"/>
        </w:trPr>
        <w:tc>
          <w:tcPr>
            <w:tcW w:w="1389" w:type="dxa"/>
          </w:tcPr>
          <w:p w14:paraId="127503C3" w14:textId="04C6C879" w:rsidR="00F12C2D" w:rsidRDefault="00F12C2D" w:rsidP="00517184">
            <w:pPr>
              <w:rPr>
                <w:rFonts w:eastAsia="Times New Roman"/>
                <w:b/>
                <w:bCs/>
              </w:rPr>
            </w:pPr>
          </w:p>
        </w:tc>
        <w:tc>
          <w:tcPr>
            <w:tcW w:w="292" w:type="dxa"/>
          </w:tcPr>
          <w:p w14:paraId="2E1E0FAE" w14:textId="7483F123" w:rsidR="00F12C2D" w:rsidRPr="00B65D9D" w:rsidRDefault="00F12C2D" w:rsidP="00517184">
            <w:pPr>
              <w:rPr>
                <w:rFonts w:eastAsia="Times New Roman"/>
              </w:rPr>
            </w:pPr>
          </w:p>
        </w:tc>
        <w:tc>
          <w:tcPr>
            <w:tcW w:w="3159" w:type="dxa"/>
          </w:tcPr>
          <w:p w14:paraId="524C56C2" w14:textId="77777777" w:rsidR="00F12C2D" w:rsidRDefault="00F12C2D" w:rsidP="00517184">
            <w:pPr>
              <w:rPr>
                <w:rFonts w:eastAsia="Times New Roman"/>
              </w:rPr>
            </w:pPr>
          </w:p>
        </w:tc>
        <w:tc>
          <w:tcPr>
            <w:tcW w:w="236" w:type="dxa"/>
          </w:tcPr>
          <w:p w14:paraId="55A9346E" w14:textId="77777777" w:rsidR="00F12C2D" w:rsidRDefault="00F12C2D" w:rsidP="00517184">
            <w:pPr>
              <w:rPr>
                <w:rFonts w:eastAsia="Times New Roman"/>
              </w:rPr>
            </w:pPr>
          </w:p>
        </w:tc>
        <w:tc>
          <w:tcPr>
            <w:tcW w:w="1459" w:type="dxa"/>
          </w:tcPr>
          <w:p w14:paraId="574D45A3" w14:textId="07161082" w:rsidR="00F12C2D" w:rsidRDefault="00F12C2D" w:rsidP="00517184">
            <w:pPr>
              <w:rPr>
                <w:rFonts w:eastAsia="Times New Roman"/>
              </w:rPr>
            </w:pPr>
          </w:p>
        </w:tc>
        <w:tc>
          <w:tcPr>
            <w:tcW w:w="292" w:type="dxa"/>
          </w:tcPr>
          <w:p w14:paraId="4A756AB6" w14:textId="1EA04F7C" w:rsidR="00F12C2D" w:rsidRDefault="00F12C2D" w:rsidP="00517184">
            <w:pPr>
              <w:rPr>
                <w:rFonts w:eastAsia="Times New Roman"/>
              </w:rPr>
            </w:pPr>
          </w:p>
        </w:tc>
        <w:tc>
          <w:tcPr>
            <w:tcW w:w="3413" w:type="dxa"/>
          </w:tcPr>
          <w:p w14:paraId="158BA28F" w14:textId="72396338" w:rsidR="00F12C2D" w:rsidRDefault="00F12C2D" w:rsidP="00517184">
            <w:pPr>
              <w:rPr>
                <w:rFonts w:eastAsia="Times New Roman"/>
              </w:rPr>
            </w:pPr>
          </w:p>
        </w:tc>
      </w:tr>
      <w:tr w:rsidR="00F12C2D" w14:paraId="7A63BC2B" w14:textId="77777777" w:rsidTr="00517184">
        <w:trPr>
          <w:trHeight w:val="559"/>
        </w:trPr>
        <w:tc>
          <w:tcPr>
            <w:tcW w:w="1389" w:type="dxa"/>
          </w:tcPr>
          <w:p w14:paraId="6806E65C" w14:textId="1022233D" w:rsidR="00F12C2D" w:rsidRDefault="00F12C2D" w:rsidP="00517184">
            <w:pPr>
              <w:rPr>
                <w:rFonts w:eastAsia="Times New Roman"/>
                <w:b/>
                <w:bCs/>
              </w:rPr>
            </w:pPr>
          </w:p>
        </w:tc>
        <w:tc>
          <w:tcPr>
            <w:tcW w:w="292" w:type="dxa"/>
          </w:tcPr>
          <w:p w14:paraId="6BC04F01" w14:textId="4FF1F3C8" w:rsidR="00F12C2D" w:rsidRPr="00B65D9D" w:rsidRDefault="00F12C2D" w:rsidP="00517184">
            <w:pPr>
              <w:rPr>
                <w:rFonts w:eastAsia="Times New Roman"/>
              </w:rPr>
            </w:pPr>
          </w:p>
        </w:tc>
        <w:tc>
          <w:tcPr>
            <w:tcW w:w="3159" w:type="dxa"/>
          </w:tcPr>
          <w:p w14:paraId="4BA3D5AB" w14:textId="77777777" w:rsidR="00F12C2D" w:rsidRDefault="00F12C2D" w:rsidP="00517184">
            <w:pPr>
              <w:rPr>
                <w:rFonts w:eastAsia="Times New Roman"/>
              </w:rPr>
            </w:pPr>
          </w:p>
        </w:tc>
        <w:tc>
          <w:tcPr>
            <w:tcW w:w="236" w:type="dxa"/>
          </w:tcPr>
          <w:p w14:paraId="6748E825" w14:textId="77777777" w:rsidR="00F12C2D" w:rsidRDefault="00F12C2D" w:rsidP="00517184">
            <w:pPr>
              <w:rPr>
                <w:rFonts w:eastAsia="Times New Roman"/>
              </w:rPr>
            </w:pPr>
          </w:p>
        </w:tc>
        <w:tc>
          <w:tcPr>
            <w:tcW w:w="1459" w:type="dxa"/>
          </w:tcPr>
          <w:p w14:paraId="72FECA46" w14:textId="2A9FCFC1" w:rsidR="00F12C2D" w:rsidRDefault="00F12C2D" w:rsidP="00517184">
            <w:pPr>
              <w:rPr>
                <w:rFonts w:eastAsia="Times New Roman"/>
              </w:rPr>
            </w:pPr>
          </w:p>
        </w:tc>
        <w:tc>
          <w:tcPr>
            <w:tcW w:w="292" w:type="dxa"/>
          </w:tcPr>
          <w:p w14:paraId="33A2E2C8" w14:textId="45280049" w:rsidR="00F12C2D" w:rsidRDefault="00F12C2D" w:rsidP="00517184">
            <w:pPr>
              <w:rPr>
                <w:rFonts w:eastAsia="Times New Roman"/>
              </w:rPr>
            </w:pPr>
          </w:p>
        </w:tc>
        <w:tc>
          <w:tcPr>
            <w:tcW w:w="3413" w:type="dxa"/>
          </w:tcPr>
          <w:p w14:paraId="3B3EFC59" w14:textId="59058E11" w:rsidR="00F12C2D" w:rsidRDefault="00F12C2D" w:rsidP="00517184">
            <w:pPr>
              <w:rPr>
                <w:rFonts w:eastAsia="Times New Roman"/>
              </w:rPr>
            </w:pPr>
          </w:p>
        </w:tc>
      </w:tr>
    </w:tbl>
    <w:p w14:paraId="2EFB3A3B" w14:textId="77777777" w:rsidR="000B6545" w:rsidRDefault="000B6545" w:rsidP="0085005D">
      <w:pPr>
        <w:rPr>
          <w:rFonts w:eastAsia="Times New Roman"/>
        </w:rPr>
      </w:pPr>
    </w:p>
    <w:p w14:paraId="75655079" w14:textId="0388DC30" w:rsidR="00B65D9D" w:rsidRPr="00A72EC8" w:rsidRDefault="00B65D9D" w:rsidP="00B65D9D">
      <w:pPr>
        <w:rPr>
          <w:rFonts w:eastAsia="Times New Roman"/>
          <w:b/>
        </w:rPr>
      </w:pPr>
    </w:p>
    <w:p w14:paraId="57BCEA37" w14:textId="798D83C5" w:rsidR="0053511F" w:rsidRDefault="0053511F" w:rsidP="0085005D">
      <w:pPr>
        <w:rPr>
          <w:rFonts w:eastAsia="Times New Roman"/>
        </w:rPr>
      </w:pPr>
      <w:r>
        <w:rPr>
          <w:rFonts w:eastAsia="Times New Roman"/>
        </w:rPr>
        <w:br w:type="page"/>
      </w:r>
    </w:p>
    <w:p w14:paraId="3197EFCD" w14:textId="6E161A86" w:rsidR="005B1988" w:rsidRDefault="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Table of Content:</w:t>
      </w:r>
    </w:p>
    <w:p w14:paraId="61046995" w14:textId="77777777" w:rsidR="00213018" w:rsidRDefault="00213018">
      <w:pPr>
        <w:rPr>
          <w:rFonts w:ascii="Arial Narrow" w:eastAsia="Times New Roman" w:hAnsi="Arial Narrow" w:cs="Arial"/>
          <w:b/>
          <w:bCs/>
          <w:caps/>
          <w:kern w:val="32"/>
          <w:sz w:val="28"/>
          <w:szCs w:val="28"/>
        </w:rPr>
      </w:pPr>
    </w:p>
    <w:sdt>
      <w:sdtPr>
        <w:rPr>
          <w:rFonts w:asciiTheme="minorHAnsi" w:eastAsiaTheme="minorHAnsi" w:hAnsiTheme="minorHAnsi" w:cstheme="minorBidi"/>
          <w:color w:val="auto"/>
          <w:sz w:val="22"/>
          <w:szCs w:val="22"/>
        </w:rPr>
        <w:id w:val="720552971"/>
        <w:docPartObj>
          <w:docPartGallery w:val="Table of Contents"/>
          <w:docPartUnique/>
        </w:docPartObj>
      </w:sdtPr>
      <w:sdtEndPr>
        <w:rPr>
          <w:rFonts w:eastAsiaTheme="minorEastAsia"/>
          <w:b/>
          <w:bCs/>
          <w:noProof/>
        </w:rPr>
      </w:sdtEndPr>
      <w:sdtContent>
        <w:p w14:paraId="2CD755BA" w14:textId="594CBD9F" w:rsidR="005B1988" w:rsidRDefault="005B1988" w:rsidP="00F42E37">
          <w:pPr>
            <w:pStyle w:val="TOCHeading"/>
            <w:tabs>
              <w:tab w:val="left" w:pos="2129"/>
            </w:tabs>
          </w:pPr>
        </w:p>
        <w:p w14:paraId="63348E8E" w14:textId="37C7F2A2" w:rsidR="000E5DC0" w:rsidRDefault="005B1988" w:rsidP="000E5DC0">
          <w:pPr>
            <w:pStyle w:val="TOC2"/>
            <w:tabs>
              <w:tab w:val="left" w:pos="660"/>
              <w:tab w:val="right" w:leader="dot" w:pos="9350"/>
            </w:tabs>
            <w:ind w:left="0"/>
            <w:rPr>
              <w:noProof/>
              <w:lang w:val="en-IN" w:eastAsia="en-IN"/>
            </w:rPr>
          </w:pPr>
          <w:r>
            <w:fldChar w:fldCharType="begin"/>
          </w:r>
          <w:r>
            <w:instrText xml:space="preserve"> TOC \o "1-3" \h \z \u </w:instrText>
          </w:r>
          <w:r>
            <w:fldChar w:fldCharType="separate"/>
          </w:r>
          <w:hyperlink w:anchor="_Toc112157471" w:history="1">
            <w:r w:rsidR="000E5DC0" w:rsidRPr="000C0F63">
              <w:rPr>
                <w:rStyle w:val="Hyperlink"/>
                <w:rFonts w:ascii="Trebuchet MS" w:eastAsia="Times New Roman" w:hAnsi="Trebuchet MS" w:cs="Arial"/>
                <w:b/>
                <w:bCs/>
                <w:iCs/>
                <w:noProof/>
              </w:rPr>
              <w:t>1.</w:t>
            </w:r>
            <w:r w:rsidR="000E5DC0">
              <w:rPr>
                <w:noProof/>
                <w:lang w:val="en-IN" w:eastAsia="en-IN"/>
              </w:rPr>
              <w:t xml:space="preserve"> </w:t>
            </w:r>
            <w:r w:rsidR="000E5DC0" w:rsidRPr="000C0F63">
              <w:rPr>
                <w:rStyle w:val="Hyperlink"/>
                <w:rFonts w:ascii="Trebuchet MS" w:eastAsia="Times New Roman" w:hAnsi="Trebuchet MS" w:cs="Arial"/>
                <w:b/>
                <w:bCs/>
                <w:iCs/>
                <w:noProof/>
              </w:rPr>
              <w:t>Introduction-Claim Process</w:t>
            </w:r>
            <w:r w:rsidR="000E5DC0">
              <w:rPr>
                <w:noProof/>
                <w:webHidden/>
              </w:rPr>
              <w:tab/>
            </w:r>
            <w:r w:rsidR="000E5DC0">
              <w:rPr>
                <w:noProof/>
                <w:webHidden/>
              </w:rPr>
              <w:fldChar w:fldCharType="begin"/>
            </w:r>
            <w:r w:rsidR="000E5DC0">
              <w:rPr>
                <w:noProof/>
                <w:webHidden/>
              </w:rPr>
              <w:instrText xml:space="preserve"> PAGEREF _Toc112157471 \h </w:instrText>
            </w:r>
            <w:r w:rsidR="000E5DC0">
              <w:rPr>
                <w:noProof/>
                <w:webHidden/>
              </w:rPr>
            </w:r>
            <w:r w:rsidR="000E5DC0">
              <w:rPr>
                <w:noProof/>
                <w:webHidden/>
              </w:rPr>
              <w:fldChar w:fldCharType="separate"/>
            </w:r>
            <w:r w:rsidR="00565FE6">
              <w:rPr>
                <w:noProof/>
                <w:webHidden/>
              </w:rPr>
              <w:t>5</w:t>
            </w:r>
            <w:r w:rsidR="000E5DC0">
              <w:rPr>
                <w:noProof/>
                <w:webHidden/>
              </w:rPr>
              <w:fldChar w:fldCharType="end"/>
            </w:r>
          </w:hyperlink>
        </w:p>
        <w:p w14:paraId="724DB76C" w14:textId="40925592" w:rsidR="000E5DC0" w:rsidRDefault="00567EF7" w:rsidP="000E5DC0">
          <w:pPr>
            <w:pStyle w:val="TOC3"/>
            <w:tabs>
              <w:tab w:val="left" w:pos="880"/>
              <w:tab w:val="right" w:leader="dot" w:pos="9350"/>
            </w:tabs>
            <w:ind w:left="0"/>
            <w:rPr>
              <w:noProof/>
              <w:lang w:val="en-IN" w:eastAsia="en-IN"/>
            </w:rPr>
          </w:pPr>
          <w:hyperlink w:anchor="_Toc112157472" w:history="1">
            <w:r w:rsidR="000E5DC0" w:rsidRPr="000C0F63">
              <w:rPr>
                <w:rStyle w:val="Hyperlink"/>
                <w:rFonts w:ascii="Trebuchet MS" w:hAnsi="Trebuchet MS"/>
                <w:b/>
                <w:bCs/>
                <w:noProof/>
              </w:rPr>
              <w:t>2.</w:t>
            </w:r>
            <w:r w:rsidR="000E5DC0">
              <w:rPr>
                <w:rStyle w:val="Hyperlink"/>
                <w:rFonts w:ascii="Trebuchet MS" w:hAnsi="Trebuchet MS"/>
                <w:b/>
                <w:bCs/>
                <w:noProof/>
              </w:rPr>
              <w:t xml:space="preserve"> </w:t>
            </w:r>
            <w:r w:rsidR="000E5DC0" w:rsidRPr="000C0F63">
              <w:rPr>
                <w:rStyle w:val="Hyperlink"/>
                <w:rFonts w:ascii="Trebuchet MS" w:hAnsi="Trebuchet MS"/>
                <w:b/>
                <w:bCs/>
                <w:noProof/>
              </w:rPr>
              <w:t>Invoking Interim Claims</w:t>
            </w:r>
            <w:r w:rsidR="000E5DC0">
              <w:rPr>
                <w:noProof/>
                <w:webHidden/>
              </w:rPr>
              <w:tab/>
            </w:r>
            <w:r w:rsidR="000E5DC0">
              <w:rPr>
                <w:noProof/>
                <w:webHidden/>
              </w:rPr>
              <w:fldChar w:fldCharType="begin"/>
            </w:r>
            <w:r w:rsidR="000E5DC0">
              <w:rPr>
                <w:noProof/>
                <w:webHidden/>
              </w:rPr>
              <w:instrText xml:space="preserve"> PAGEREF _Toc112157472 \h </w:instrText>
            </w:r>
            <w:r w:rsidR="000E5DC0">
              <w:rPr>
                <w:noProof/>
                <w:webHidden/>
              </w:rPr>
            </w:r>
            <w:r w:rsidR="000E5DC0">
              <w:rPr>
                <w:noProof/>
                <w:webHidden/>
              </w:rPr>
              <w:fldChar w:fldCharType="separate"/>
            </w:r>
            <w:r w:rsidR="00565FE6">
              <w:rPr>
                <w:noProof/>
                <w:webHidden/>
              </w:rPr>
              <w:t>5</w:t>
            </w:r>
            <w:r w:rsidR="000E5DC0">
              <w:rPr>
                <w:noProof/>
                <w:webHidden/>
              </w:rPr>
              <w:fldChar w:fldCharType="end"/>
            </w:r>
          </w:hyperlink>
        </w:p>
        <w:p w14:paraId="2A82A245" w14:textId="49FAE16E" w:rsidR="000E5DC0" w:rsidRDefault="00567EF7" w:rsidP="000E5DC0">
          <w:pPr>
            <w:pStyle w:val="TOC2"/>
            <w:tabs>
              <w:tab w:val="left" w:pos="880"/>
              <w:tab w:val="right" w:leader="dot" w:pos="9350"/>
            </w:tabs>
            <w:ind w:left="0"/>
            <w:rPr>
              <w:noProof/>
              <w:lang w:val="en-IN" w:eastAsia="en-IN"/>
            </w:rPr>
          </w:pPr>
          <w:hyperlink w:anchor="_Toc112157473" w:history="1">
            <w:r w:rsidR="000E5DC0" w:rsidRPr="000C0F63">
              <w:rPr>
                <w:rStyle w:val="Hyperlink"/>
                <w:rFonts w:ascii="Trebuchet MS" w:eastAsia="Times New Roman" w:hAnsi="Trebuchet MS" w:cs="Arial"/>
                <w:b/>
                <w:bCs/>
                <w:iCs/>
                <w:noProof/>
              </w:rPr>
              <w:t>2.1</w:t>
            </w:r>
            <w:r w:rsidR="000E5DC0">
              <w:rPr>
                <w:rStyle w:val="Hyperlink"/>
                <w:rFonts w:ascii="Trebuchet MS" w:eastAsia="Times New Roman" w:hAnsi="Trebuchet MS" w:cs="Arial"/>
                <w:b/>
                <w:bCs/>
                <w:iCs/>
                <w:noProof/>
              </w:rPr>
              <w:t xml:space="preserve">.   </w:t>
            </w:r>
            <w:r w:rsidR="000E5DC0" w:rsidRPr="000C0F63">
              <w:rPr>
                <w:rStyle w:val="Hyperlink"/>
                <w:rFonts w:ascii="Trebuchet MS" w:eastAsia="Times New Roman" w:hAnsi="Trebuchet MS" w:cs="Arial"/>
                <w:b/>
                <w:bCs/>
                <w:iCs/>
                <w:noProof/>
              </w:rPr>
              <w:t>Interim Claim- MLI Creator Login</w:t>
            </w:r>
            <w:r w:rsidR="000E5DC0">
              <w:rPr>
                <w:noProof/>
                <w:webHidden/>
              </w:rPr>
              <w:tab/>
            </w:r>
            <w:r w:rsidR="000E5DC0">
              <w:rPr>
                <w:noProof/>
                <w:webHidden/>
              </w:rPr>
              <w:fldChar w:fldCharType="begin"/>
            </w:r>
            <w:r w:rsidR="000E5DC0">
              <w:rPr>
                <w:noProof/>
                <w:webHidden/>
              </w:rPr>
              <w:instrText xml:space="preserve"> PAGEREF _Toc112157473 \h </w:instrText>
            </w:r>
            <w:r w:rsidR="000E5DC0">
              <w:rPr>
                <w:noProof/>
                <w:webHidden/>
              </w:rPr>
            </w:r>
            <w:r w:rsidR="000E5DC0">
              <w:rPr>
                <w:noProof/>
                <w:webHidden/>
              </w:rPr>
              <w:fldChar w:fldCharType="separate"/>
            </w:r>
            <w:r w:rsidR="00565FE6">
              <w:rPr>
                <w:noProof/>
                <w:webHidden/>
              </w:rPr>
              <w:t>5</w:t>
            </w:r>
            <w:r w:rsidR="000E5DC0">
              <w:rPr>
                <w:noProof/>
                <w:webHidden/>
              </w:rPr>
              <w:fldChar w:fldCharType="end"/>
            </w:r>
          </w:hyperlink>
        </w:p>
        <w:p w14:paraId="70980A9A" w14:textId="7E0A1C53" w:rsidR="000E5DC0" w:rsidRDefault="00567EF7" w:rsidP="000E5DC0">
          <w:pPr>
            <w:pStyle w:val="TOC2"/>
            <w:tabs>
              <w:tab w:val="left" w:pos="880"/>
              <w:tab w:val="right" w:leader="dot" w:pos="9350"/>
            </w:tabs>
            <w:ind w:left="0"/>
            <w:rPr>
              <w:noProof/>
              <w:lang w:val="en-IN" w:eastAsia="en-IN"/>
            </w:rPr>
          </w:pPr>
          <w:hyperlink w:anchor="_Toc112157474" w:history="1">
            <w:r w:rsidR="000E5DC0" w:rsidRPr="000C0F63">
              <w:rPr>
                <w:rStyle w:val="Hyperlink"/>
                <w:rFonts w:ascii="Trebuchet MS" w:eastAsia="Times New Roman" w:hAnsi="Trebuchet MS" w:cs="Arial"/>
                <w:b/>
                <w:bCs/>
                <w:iCs/>
                <w:noProof/>
              </w:rPr>
              <w:t>2.2.</w:t>
            </w:r>
            <w:r w:rsidR="000E5DC0">
              <w:rPr>
                <w:rStyle w:val="Hyperlink"/>
                <w:rFonts w:ascii="Trebuchet MS" w:eastAsia="Times New Roman" w:hAnsi="Trebuchet MS" w:cs="Arial"/>
                <w:b/>
                <w:bCs/>
                <w:iCs/>
                <w:noProof/>
              </w:rPr>
              <w:t xml:space="preserve">   </w:t>
            </w:r>
            <w:r w:rsidR="000E5DC0" w:rsidRPr="000C0F63">
              <w:rPr>
                <w:rStyle w:val="Hyperlink"/>
                <w:rFonts w:ascii="Trebuchet MS" w:eastAsia="Times New Roman" w:hAnsi="Trebuchet MS" w:cs="Arial"/>
                <w:b/>
                <w:bCs/>
                <w:iCs/>
                <w:noProof/>
              </w:rPr>
              <w:t>Interim Claim: MLI Approver Login</w:t>
            </w:r>
            <w:r w:rsidR="000E5DC0">
              <w:rPr>
                <w:noProof/>
                <w:webHidden/>
              </w:rPr>
              <w:tab/>
            </w:r>
            <w:r w:rsidR="000E5DC0">
              <w:rPr>
                <w:noProof/>
                <w:webHidden/>
              </w:rPr>
              <w:fldChar w:fldCharType="begin"/>
            </w:r>
            <w:r w:rsidR="000E5DC0">
              <w:rPr>
                <w:noProof/>
                <w:webHidden/>
              </w:rPr>
              <w:instrText xml:space="preserve"> PAGEREF _Toc112157474 \h </w:instrText>
            </w:r>
            <w:r w:rsidR="000E5DC0">
              <w:rPr>
                <w:noProof/>
                <w:webHidden/>
              </w:rPr>
            </w:r>
            <w:r w:rsidR="000E5DC0">
              <w:rPr>
                <w:noProof/>
                <w:webHidden/>
              </w:rPr>
              <w:fldChar w:fldCharType="separate"/>
            </w:r>
            <w:r w:rsidR="00565FE6">
              <w:rPr>
                <w:noProof/>
                <w:webHidden/>
              </w:rPr>
              <w:t>6</w:t>
            </w:r>
            <w:r w:rsidR="000E5DC0">
              <w:rPr>
                <w:noProof/>
                <w:webHidden/>
              </w:rPr>
              <w:fldChar w:fldCharType="end"/>
            </w:r>
          </w:hyperlink>
        </w:p>
        <w:p w14:paraId="13DBB879" w14:textId="1E771A87" w:rsidR="000E5DC0" w:rsidRDefault="00567EF7" w:rsidP="000E5DC0">
          <w:pPr>
            <w:pStyle w:val="TOC2"/>
            <w:tabs>
              <w:tab w:val="left" w:pos="880"/>
              <w:tab w:val="right" w:leader="dot" w:pos="9350"/>
            </w:tabs>
            <w:ind w:left="0"/>
            <w:rPr>
              <w:noProof/>
              <w:lang w:val="en-IN" w:eastAsia="en-IN"/>
            </w:rPr>
          </w:pPr>
          <w:hyperlink w:anchor="_Toc112157475" w:history="1">
            <w:r w:rsidR="000E5DC0" w:rsidRPr="000C0F63">
              <w:rPr>
                <w:rStyle w:val="Hyperlink"/>
                <w:rFonts w:ascii="Trebuchet MS" w:eastAsia="Times New Roman" w:hAnsi="Trebuchet MS" w:cs="Arial"/>
                <w:b/>
                <w:bCs/>
                <w:iCs/>
                <w:noProof/>
              </w:rPr>
              <w:t>2.3.</w:t>
            </w:r>
            <w:r w:rsidR="000E5DC0">
              <w:rPr>
                <w:rStyle w:val="Hyperlink"/>
                <w:rFonts w:ascii="Trebuchet MS" w:eastAsia="Times New Roman" w:hAnsi="Trebuchet MS" w:cs="Arial"/>
                <w:b/>
                <w:bCs/>
                <w:iCs/>
                <w:noProof/>
              </w:rPr>
              <w:t xml:space="preserve">   </w:t>
            </w:r>
            <w:r w:rsidR="000E5DC0" w:rsidRPr="000C0F63">
              <w:rPr>
                <w:rStyle w:val="Hyperlink"/>
                <w:rFonts w:ascii="Trebuchet MS" w:eastAsia="Times New Roman" w:hAnsi="Trebuchet MS" w:cs="Arial"/>
                <w:b/>
                <w:bCs/>
                <w:iCs/>
                <w:noProof/>
              </w:rPr>
              <w:t>Interim Claim Form: NCGTC Creator</w:t>
            </w:r>
            <w:r w:rsidR="000E5DC0">
              <w:rPr>
                <w:noProof/>
                <w:webHidden/>
              </w:rPr>
              <w:tab/>
            </w:r>
            <w:r w:rsidR="000E5DC0">
              <w:rPr>
                <w:noProof/>
                <w:webHidden/>
              </w:rPr>
              <w:fldChar w:fldCharType="begin"/>
            </w:r>
            <w:r w:rsidR="000E5DC0">
              <w:rPr>
                <w:noProof/>
                <w:webHidden/>
              </w:rPr>
              <w:instrText xml:space="preserve"> PAGEREF _Toc112157475 \h </w:instrText>
            </w:r>
            <w:r w:rsidR="000E5DC0">
              <w:rPr>
                <w:noProof/>
                <w:webHidden/>
              </w:rPr>
            </w:r>
            <w:r w:rsidR="000E5DC0">
              <w:rPr>
                <w:noProof/>
                <w:webHidden/>
              </w:rPr>
              <w:fldChar w:fldCharType="separate"/>
            </w:r>
            <w:r w:rsidR="00565FE6">
              <w:rPr>
                <w:noProof/>
                <w:webHidden/>
              </w:rPr>
              <w:t>8</w:t>
            </w:r>
            <w:r w:rsidR="000E5DC0">
              <w:rPr>
                <w:noProof/>
                <w:webHidden/>
              </w:rPr>
              <w:fldChar w:fldCharType="end"/>
            </w:r>
          </w:hyperlink>
        </w:p>
        <w:p w14:paraId="6F40BD9D" w14:textId="2A10A101" w:rsidR="000E5DC0" w:rsidRDefault="00567EF7" w:rsidP="000E5DC0">
          <w:pPr>
            <w:pStyle w:val="TOC2"/>
            <w:tabs>
              <w:tab w:val="left" w:pos="880"/>
              <w:tab w:val="right" w:leader="dot" w:pos="9350"/>
            </w:tabs>
            <w:ind w:left="0"/>
            <w:rPr>
              <w:noProof/>
              <w:lang w:val="en-IN" w:eastAsia="en-IN"/>
            </w:rPr>
          </w:pPr>
          <w:hyperlink w:anchor="_Toc112157476" w:history="1">
            <w:r w:rsidR="000E5DC0" w:rsidRPr="000C0F63">
              <w:rPr>
                <w:rStyle w:val="Hyperlink"/>
                <w:rFonts w:ascii="Trebuchet MS" w:eastAsia="Times New Roman" w:hAnsi="Trebuchet MS" w:cs="Arial"/>
                <w:b/>
                <w:bCs/>
                <w:iCs/>
                <w:noProof/>
              </w:rPr>
              <w:t>2.4.</w:t>
            </w:r>
            <w:r w:rsidR="000E5DC0">
              <w:rPr>
                <w:rStyle w:val="Hyperlink"/>
                <w:rFonts w:ascii="Trebuchet MS" w:eastAsia="Times New Roman" w:hAnsi="Trebuchet MS" w:cs="Arial"/>
                <w:b/>
                <w:bCs/>
                <w:iCs/>
                <w:noProof/>
              </w:rPr>
              <w:t xml:space="preserve">   </w:t>
            </w:r>
            <w:r w:rsidR="000E5DC0" w:rsidRPr="000C0F63">
              <w:rPr>
                <w:rStyle w:val="Hyperlink"/>
                <w:rFonts w:ascii="Trebuchet MS" w:eastAsia="Times New Roman" w:hAnsi="Trebuchet MS" w:cs="Arial"/>
                <w:b/>
                <w:bCs/>
                <w:iCs/>
                <w:noProof/>
              </w:rPr>
              <w:t>Interim Claim Form: NCGTC Approver</w:t>
            </w:r>
            <w:r w:rsidR="000E5DC0">
              <w:rPr>
                <w:noProof/>
                <w:webHidden/>
              </w:rPr>
              <w:tab/>
            </w:r>
            <w:r w:rsidR="000E5DC0">
              <w:rPr>
                <w:noProof/>
                <w:webHidden/>
              </w:rPr>
              <w:fldChar w:fldCharType="begin"/>
            </w:r>
            <w:r w:rsidR="000E5DC0">
              <w:rPr>
                <w:noProof/>
                <w:webHidden/>
              </w:rPr>
              <w:instrText xml:space="preserve"> PAGEREF _Toc112157476 \h </w:instrText>
            </w:r>
            <w:r w:rsidR="000E5DC0">
              <w:rPr>
                <w:noProof/>
                <w:webHidden/>
              </w:rPr>
            </w:r>
            <w:r w:rsidR="000E5DC0">
              <w:rPr>
                <w:noProof/>
                <w:webHidden/>
              </w:rPr>
              <w:fldChar w:fldCharType="separate"/>
            </w:r>
            <w:r w:rsidR="00565FE6">
              <w:rPr>
                <w:noProof/>
                <w:webHidden/>
              </w:rPr>
              <w:t>9</w:t>
            </w:r>
            <w:r w:rsidR="000E5DC0">
              <w:rPr>
                <w:noProof/>
                <w:webHidden/>
              </w:rPr>
              <w:fldChar w:fldCharType="end"/>
            </w:r>
          </w:hyperlink>
        </w:p>
        <w:p w14:paraId="21B73110" w14:textId="5FEE2073" w:rsidR="000E5DC0" w:rsidRDefault="00567EF7" w:rsidP="000E5DC0">
          <w:pPr>
            <w:pStyle w:val="TOC2"/>
            <w:tabs>
              <w:tab w:val="left" w:pos="660"/>
              <w:tab w:val="right" w:leader="dot" w:pos="9350"/>
            </w:tabs>
            <w:ind w:left="0"/>
            <w:rPr>
              <w:noProof/>
              <w:lang w:val="en-IN" w:eastAsia="en-IN"/>
            </w:rPr>
          </w:pPr>
          <w:hyperlink w:anchor="_Toc112157477" w:history="1">
            <w:r w:rsidR="000E5DC0" w:rsidRPr="000C0F63">
              <w:rPr>
                <w:rStyle w:val="Hyperlink"/>
                <w:rFonts w:ascii="Trebuchet MS" w:eastAsia="Times New Roman" w:hAnsi="Trebuchet MS" w:cs="Arial"/>
                <w:b/>
                <w:bCs/>
                <w:iCs/>
                <w:noProof/>
              </w:rPr>
              <w:t>3.</w:t>
            </w:r>
            <w:r w:rsidR="000E5DC0">
              <w:rPr>
                <w:noProof/>
                <w:lang w:val="en-IN" w:eastAsia="en-IN"/>
              </w:rPr>
              <w:t xml:space="preserve">  </w:t>
            </w:r>
            <w:r w:rsidR="000E5DC0" w:rsidRPr="000C0F63">
              <w:rPr>
                <w:rStyle w:val="Hyperlink"/>
                <w:rFonts w:ascii="Trebuchet MS" w:eastAsia="Times New Roman" w:hAnsi="Trebuchet MS" w:cs="Arial"/>
                <w:b/>
                <w:bCs/>
                <w:iCs/>
                <w:noProof/>
              </w:rPr>
              <w:t>Outward Payment Management</w:t>
            </w:r>
            <w:r w:rsidR="000E5DC0">
              <w:rPr>
                <w:noProof/>
                <w:webHidden/>
              </w:rPr>
              <w:tab/>
            </w:r>
            <w:r w:rsidR="000E5DC0">
              <w:rPr>
                <w:noProof/>
                <w:webHidden/>
              </w:rPr>
              <w:fldChar w:fldCharType="begin"/>
            </w:r>
            <w:r w:rsidR="000E5DC0">
              <w:rPr>
                <w:noProof/>
                <w:webHidden/>
              </w:rPr>
              <w:instrText xml:space="preserve"> PAGEREF _Toc112157477 \h </w:instrText>
            </w:r>
            <w:r w:rsidR="000E5DC0">
              <w:rPr>
                <w:noProof/>
                <w:webHidden/>
              </w:rPr>
            </w:r>
            <w:r w:rsidR="000E5DC0">
              <w:rPr>
                <w:noProof/>
                <w:webHidden/>
              </w:rPr>
              <w:fldChar w:fldCharType="separate"/>
            </w:r>
            <w:r w:rsidR="00565FE6">
              <w:rPr>
                <w:noProof/>
                <w:webHidden/>
              </w:rPr>
              <w:t>10</w:t>
            </w:r>
            <w:r w:rsidR="000E5DC0">
              <w:rPr>
                <w:noProof/>
                <w:webHidden/>
              </w:rPr>
              <w:fldChar w:fldCharType="end"/>
            </w:r>
          </w:hyperlink>
        </w:p>
        <w:p w14:paraId="0BE20490" w14:textId="057EE5A6" w:rsidR="000E5DC0" w:rsidRDefault="00567EF7" w:rsidP="000E5DC0">
          <w:pPr>
            <w:pStyle w:val="TOC2"/>
            <w:tabs>
              <w:tab w:val="left" w:pos="660"/>
              <w:tab w:val="right" w:leader="dot" w:pos="9350"/>
            </w:tabs>
            <w:ind w:left="0"/>
            <w:rPr>
              <w:noProof/>
              <w:lang w:val="en-IN" w:eastAsia="en-IN"/>
            </w:rPr>
          </w:pPr>
          <w:hyperlink w:anchor="_Toc112157478" w:history="1">
            <w:r w:rsidR="000E5DC0" w:rsidRPr="000C0F63">
              <w:rPr>
                <w:rStyle w:val="Hyperlink"/>
                <w:rFonts w:ascii="Trebuchet MS" w:eastAsia="Times New Roman" w:hAnsi="Trebuchet MS" w:cs="Arial"/>
                <w:b/>
                <w:bCs/>
                <w:iCs/>
                <w:noProof/>
              </w:rPr>
              <w:t>4.</w:t>
            </w:r>
            <w:r w:rsidR="000E5DC0">
              <w:rPr>
                <w:rStyle w:val="Hyperlink"/>
                <w:rFonts w:ascii="Trebuchet MS" w:eastAsia="Times New Roman" w:hAnsi="Trebuchet MS" w:cs="Arial"/>
                <w:b/>
                <w:bCs/>
                <w:iCs/>
                <w:noProof/>
              </w:rPr>
              <w:t xml:space="preserve">   </w:t>
            </w:r>
            <w:r w:rsidR="000E5DC0" w:rsidRPr="000C0F63">
              <w:rPr>
                <w:rStyle w:val="Hyperlink"/>
                <w:rFonts w:ascii="Trebuchet MS" w:eastAsia="Times New Roman" w:hAnsi="Trebuchet MS" w:cs="Arial"/>
                <w:b/>
                <w:bCs/>
                <w:iCs/>
                <w:noProof/>
              </w:rPr>
              <w:t>Invoking Final Claims</w:t>
            </w:r>
            <w:r w:rsidR="000E5DC0">
              <w:rPr>
                <w:noProof/>
                <w:webHidden/>
              </w:rPr>
              <w:tab/>
            </w:r>
            <w:r w:rsidR="000E5DC0">
              <w:rPr>
                <w:noProof/>
                <w:webHidden/>
              </w:rPr>
              <w:fldChar w:fldCharType="begin"/>
            </w:r>
            <w:r w:rsidR="000E5DC0">
              <w:rPr>
                <w:noProof/>
                <w:webHidden/>
              </w:rPr>
              <w:instrText xml:space="preserve"> PAGEREF _Toc112157478 \h </w:instrText>
            </w:r>
            <w:r w:rsidR="000E5DC0">
              <w:rPr>
                <w:noProof/>
                <w:webHidden/>
              </w:rPr>
            </w:r>
            <w:r w:rsidR="000E5DC0">
              <w:rPr>
                <w:noProof/>
                <w:webHidden/>
              </w:rPr>
              <w:fldChar w:fldCharType="separate"/>
            </w:r>
            <w:r w:rsidR="00565FE6">
              <w:rPr>
                <w:noProof/>
                <w:webHidden/>
              </w:rPr>
              <w:t>10</w:t>
            </w:r>
            <w:r w:rsidR="000E5DC0">
              <w:rPr>
                <w:noProof/>
                <w:webHidden/>
              </w:rPr>
              <w:fldChar w:fldCharType="end"/>
            </w:r>
          </w:hyperlink>
        </w:p>
        <w:p w14:paraId="78D5C24E" w14:textId="1BE79EAF" w:rsidR="000E5DC0" w:rsidRDefault="00567EF7" w:rsidP="000E5DC0">
          <w:pPr>
            <w:pStyle w:val="TOC2"/>
            <w:tabs>
              <w:tab w:val="left" w:pos="880"/>
              <w:tab w:val="right" w:leader="dot" w:pos="9350"/>
            </w:tabs>
            <w:ind w:left="0"/>
            <w:rPr>
              <w:noProof/>
              <w:lang w:val="en-IN" w:eastAsia="en-IN"/>
            </w:rPr>
          </w:pPr>
          <w:hyperlink w:anchor="_Toc112157479" w:history="1">
            <w:r w:rsidR="000E5DC0" w:rsidRPr="000C0F63">
              <w:rPr>
                <w:rStyle w:val="Hyperlink"/>
                <w:rFonts w:ascii="Trebuchet MS" w:eastAsia="Times New Roman" w:hAnsi="Trebuchet MS" w:cs="Arial"/>
                <w:b/>
                <w:bCs/>
                <w:iCs/>
                <w:noProof/>
              </w:rPr>
              <w:t>4.1</w:t>
            </w:r>
            <w:r w:rsidR="000E5DC0">
              <w:rPr>
                <w:rStyle w:val="Hyperlink"/>
                <w:rFonts w:ascii="Trebuchet MS" w:eastAsia="Times New Roman" w:hAnsi="Trebuchet MS" w:cs="Arial"/>
                <w:b/>
                <w:bCs/>
                <w:iCs/>
                <w:noProof/>
              </w:rPr>
              <w:t xml:space="preserve">.   </w:t>
            </w:r>
            <w:r w:rsidR="000E5DC0" w:rsidRPr="000C0F63">
              <w:rPr>
                <w:rStyle w:val="Hyperlink"/>
                <w:rFonts w:ascii="Trebuchet MS" w:eastAsia="Times New Roman" w:hAnsi="Trebuchet MS" w:cs="Arial"/>
                <w:b/>
                <w:bCs/>
                <w:iCs/>
                <w:noProof/>
              </w:rPr>
              <w:t>Final Claim- MLI creator Form</w:t>
            </w:r>
            <w:r w:rsidR="000E5DC0">
              <w:rPr>
                <w:noProof/>
                <w:webHidden/>
              </w:rPr>
              <w:tab/>
            </w:r>
            <w:r w:rsidR="000E5DC0">
              <w:rPr>
                <w:noProof/>
                <w:webHidden/>
              </w:rPr>
              <w:fldChar w:fldCharType="begin"/>
            </w:r>
            <w:r w:rsidR="000E5DC0">
              <w:rPr>
                <w:noProof/>
                <w:webHidden/>
              </w:rPr>
              <w:instrText xml:space="preserve"> PAGEREF _Toc112157479 \h </w:instrText>
            </w:r>
            <w:r w:rsidR="000E5DC0">
              <w:rPr>
                <w:noProof/>
                <w:webHidden/>
              </w:rPr>
            </w:r>
            <w:r w:rsidR="000E5DC0">
              <w:rPr>
                <w:noProof/>
                <w:webHidden/>
              </w:rPr>
              <w:fldChar w:fldCharType="separate"/>
            </w:r>
            <w:r w:rsidR="00565FE6">
              <w:rPr>
                <w:noProof/>
                <w:webHidden/>
              </w:rPr>
              <w:t>11</w:t>
            </w:r>
            <w:r w:rsidR="000E5DC0">
              <w:rPr>
                <w:noProof/>
                <w:webHidden/>
              </w:rPr>
              <w:fldChar w:fldCharType="end"/>
            </w:r>
          </w:hyperlink>
        </w:p>
        <w:p w14:paraId="3B8C1ACE" w14:textId="3E31AD23" w:rsidR="000E5DC0" w:rsidRDefault="00567EF7" w:rsidP="000E5DC0">
          <w:pPr>
            <w:pStyle w:val="TOC2"/>
            <w:tabs>
              <w:tab w:val="left" w:pos="880"/>
              <w:tab w:val="right" w:leader="dot" w:pos="9350"/>
            </w:tabs>
            <w:ind w:left="0"/>
            <w:rPr>
              <w:noProof/>
              <w:lang w:val="en-IN" w:eastAsia="en-IN"/>
            </w:rPr>
          </w:pPr>
          <w:hyperlink w:anchor="_Toc112157480" w:history="1">
            <w:r w:rsidR="000E5DC0" w:rsidRPr="000C0F63">
              <w:rPr>
                <w:rStyle w:val="Hyperlink"/>
                <w:rFonts w:ascii="Trebuchet MS" w:eastAsia="Times New Roman" w:hAnsi="Trebuchet MS" w:cs="Arial"/>
                <w:b/>
                <w:bCs/>
                <w:iCs/>
                <w:noProof/>
              </w:rPr>
              <w:t>4.2.</w:t>
            </w:r>
            <w:r w:rsidR="000E5DC0">
              <w:rPr>
                <w:rStyle w:val="Hyperlink"/>
                <w:rFonts w:ascii="Trebuchet MS" w:eastAsia="Times New Roman" w:hAnsi="Trebuchet MS" w:cs="Arial"/>
                <w:b/>
                <w:bCs/>
                <w:iCs/>
                <w:noProof/>
              </w:rPr>
              <w:t xml:space="preserve">   </w:t>
            </w:r>
            <w:r w:rsidR="000E5DC0" w:rsidRPr="000C0F63">
              <w:rPr>
                <w:rStyle w:val="Hyperlink"/>
                <w:rFonts w:ascii="Trebuchet MS" w:eastAsia="Times New Roman" w:hAnsi="Trebuchet MS" w:cs="Arial"/>
                <w:b/>
                <w:bCs/>
                <w:iCs/>
                <w:noProof/>
              </w:rPr>
              <w:t>Final Claim: MLI Approver Login</w:t>
            </w:r>
            <w:r w:rsidR="000E5DC0">
              <w:rPr>
                <w:noProof/>
                <w:webHidden/>
              </w:rPr>
              <w:tab/>
            </w:r>
            <w:r w:rsidR="000E5DC0">
              <w:rPr>
                <w:noProof/>
                <w:webHidden/>
              </w:rPr>
              <w:fldChar w:fldCharType="begin"/>
            </w:r>
            <w:r w:rsidR="000E5DC0">
              <w:rPr>
                <w:noProof/>
                <w:webHidden/>
              </w:rPr>
              <w:instrText xml:space="preserve"> PAGEREF _Toc112157480 \h </w:instrText>
            </w:r>
            <w:r w:rsidR="000E5DC0">
              <w:rPr>
                <w:noProof/>
                <w:webHidden/>
              </w:rPr>
            </w:r>
            <w:r w:rsidR="000E5DC0">
              <w:rPr>
                <w:noProof/>
                <w:webHidden/>
              </w:rPr>
              <w:fldChar w:fldCharType="separate"/>
            </w:r>
            <w:r w:rsidR="00565FE6">
              <w:rPr>
                <w:noProof/>
                <w:webHidden/>
              </w:rPr>
              <w:t>12</w:t>
            </w:r>
            <w:r w:rsidR="000E5DC0">
              <w:rPr>
                <w:noProof/>
                <w:webHidden/>
              </w:rPr>
              <w:fldChar w:fldCharType="end"/>
            </w:r>
          </w:hyperlink>
        </w:p>
        <w:p w14:paraId="08ED1D0B" w14:textId="19EC1EE2" w:rsidR="000E5DC0" w:rsidRDefault="00567EF7" w:rsidP="000E5DC0">
          <w:pPr>
            <w:pStyle w:val="TOC2"/>
            <w:tabs>
              <w:tab w:val="left" w:pos="880"/>
              <w:tab w:val="right" w:leader="dot" w:pos="9350"/>
            </w:tabs>
            <w:ind w:left="0"/>
            <w:rPr>
              <w:noProof/>
              <w:lang w:val="en-IN" w:eastAsia="en-IN"/>
            </w:rPr>
          </w:pPr>
          <w:hyperlink w:anchor="_Toc112157481" w:history="1">
            <w:r w:rsidR="000E5DC0" w:rsidRPr="000C0F63">
              <w:rPr>
                <w:rStyle w:val="Hyperlink"/>
                <w:rFonts w:ascii="Trebuchet MS" w:eastAsia="Times New Roman" w:hAnsi="Trebuchet MS" w:cs="Arial"/>
                <w:b/>
                <w:bCs/>
                <w:iCs/>
                <w:noProof/>
              </w:rPr>
              <w:t>4.3.</w:t>
            </w:r>
            <w:r w:rsidR="000E5DC0">
              <w:rPr>
                <w:rStyle w:val="Hyperlink"/>
                <w:rFonts w:ascii="Trebuchet MS" w:eastAsia="Times New Roman" w:hAnsi="Trebuchet MS" w:cs="Arial"/>
                <w:b/>
                <w:bCs/>
                <w:iCs/>
                <w:noProof/>
              </w:rPr>
              <w:t xml:space="preserve">   </w:t>
            </w:r>
            <w:r w:rsidR="000E5DC0" w:rsidRPr="000C0F63">
              <w:rPr>
                <w:rStyle w:val="Hyperlink"/>
                <w:rFonts w:ascii="Trebuchet MS" w:eastAsia="Times New Roman" w:hAnsi="Trebuchet MS" w:cs="Arial"/>
                <w:b/>
                <w:bCs/>
                <w:iCs/>
                <w:noProof/>
              </w:rPr>
              <w:t>Final Claim: NCGTC Creator</w:t>
            </w:r>
            <w:r w:rsidR="000E5DC0">
              <w:rPr>
                <w:noProof/>
                <w:webHidden/>
              </w:rPr>
              <w:tab/>
            </w:r>
            <w:r w:rsidR="000E5DC0">
              <w:rPr>
                <w:noProof/>
                <w:webHidden/>
              </w:rPr>
              <w:fldChar w:fldCharType="begin"/>
            </w:r>
            <w:r w:rsidR="000E5DC0">
              <w:rPr>
                <w:noProof/>
                <w:webHidden/>
              </w:rPr>
              <w:instrText xml:space="preserve"> PAGEREF _Toc112157481 \h </w:instrText>
            </w:r>
            <w:r w:rsidR="000E5DC0">
              <w:rPr>
                <w:noProof/>
                <w:webHidden/>
              </w:rPr>
            </w:r>
            <w:r w:rsidR="000E5DC0">
              <w:rPr>
                <w:noProof/>
                <w:webHidden/>
              </w:rPr>
              <w:fldChar w:fldCharType="separate"/>
            </w:r>
            <w:r w:rsidR="00565FE6">
              <w:rPr>
                <w:noProof/>
                <w:webHidden/>
              </w:rPr>
              <w:t>13</w:t>
            </w:r>
            <w:r w:rsidR="000E5DC0">
              <w:rPr>
                <w:noProof/>
                <w:webHidden/>
              </w:rPr>
              <w:fldChar w:fldCharType="end"/>
            </w:r>
          </w:hyperlink>
        </w:p>
        <w:p w14:paraId="0B7FD80F" w14:textId="042D696D" w:rsidR="000E5DC0" w:rsidRDefault="00567EF7" w:rsidP="000E5DC0">
          <w:pPr>
            <w:pStyle w:val="TOC2"/>
            <w:tabs>
              <w:tab w:val="left" w:pos="880"/>
              <w:tab w:val="right" w:leader="dot" w:pos="9350"/>
            </w:tabs>
            <w:ind w:left="0"/>
            <w:rPr>
              <w:noProof/>
              <w:lang w:val="en-IN" w:eastAsia="en-IN"/>
            </w:rPr>
          </w:pPr>
          <w:hyperlink w:anchor="_Toc112157482" w:history="1">
            <w:r w:rsidR="000E5DC0" w:rsidRPr="000C0F63">
              <w:rPr>
                <w:rStyle w:val="Hyperlink"/>
                <w:rFonts w:ascii="Trebuchet MS" w:eastAsia="Times New Roman" w:hAnsi="Trebuchet MS" w:cs="Arial"/>
                <w:b/>
                <w:bCs/>
                <w:iCs/>
                <w:noProof/>
              </w:rPr>
              <w:t>4.4.</w:t>
            </w:r>
            <w:r w:rsidR="000E5DC0">
              <w:rPr>
                <w:rStyle w:val="Hyperlink"/>
                <w:rFonts w:ascii="Trebuchet MS" w:eastAsia="Times New Roman" w:hAnsi="Trebuchet MS" w:cs="Arial"/>
                <w:b/>
                <w:bCs/>
                <w:iCs/>
                <w:noProof/>
              </w:rPr>
              <w:t xml:space="preserve">   </w:t>
            </w:r>
            <w:r w:rsidR="000E5DC0" w:rsidRPr="000C0F63">
              <w:rPr>
                <w:rStyle w:val="Hyperlink"/>
                <w:rFonts w:ascii="Trebuchet MS" w:eastAsia="Times New Roman" w:hAnsi="Trebuchet MS" w:cs="Arial"/>
                <w:b/>
                <w:bCs/>
                <w:iCs/>
                <w:noProof/>
              </w:rPr>
              <w:t>Final Claim: NCGTC Approver</w:t>
            </w:r>
            <w:r w:rsidR="000E5DC0">
              <w:rPr>
                <w:noProof/>
                <w:webHidden/>
              </w:rPr>
              <w:tab/>
            </w:r>
            <w:r w:rsidR="000E5DC0">
              <w:rPr>
                <w:noProof/>
                <w:webHidden/>
              </w:rPr>
              <w:fldChar w:fldCharType="begin"/>
            </w:r>
            <w:r w:rsidR="000E5DC0">
              <w:rPr>
                <w:noProof/>
                <w:webHidden/>
              </w:rPr>
              <w:instrText xml:space="preserve"> PAGEREF _Toc112157482 \h </w:instrText>
            </w:r>
            <w:r w:rsidR="000E5DC0">
              <w:rPr>
                <w:noProof/>
                <w:webHidden/>
              </w:rPr>
            </w:r>
            <w:r w:rsidR="000E5DC0">
              <w:rPr>
                <w:noProof/>
                <w:webHidden/>
              </w:rPr>
              <w:fldChar w:fldCharType="separate"/>
            </w:r>
            <w:r w:rsidR="00565FE6">
              <w:rPr>
                <w:noProof/>
                <w:webHidden/>
              </w:rPr>
              <w:t>13</w:t>
            </w:r>
            <w:r w:rsidR="000E5DC0">
              <w:rPr>
                <w:noProof/>
                <w:webHidden/>
              </w:rPr>
              <w:fldChar w:fldCharType="end"/>
            </w:r>
          </w:hyperlink>
        </w:p>
        <w:p w14:paraId="42907F9B" w14:textId="3B94FDDB" w:rsidR="000E5DC0" w:rsidRDefault="00567EF7" w:rsidP="000E5DC0">
          <w:pPr>
            <w:pStyle w:val="TOC2"/>
            <w:tabs>
              <w:tab w:val="left" w:pos="660"/>
              <w:tab w:val="right" w:leader="dot" w:pos="9350"/>
            </w:tabs>
            <w:ind w:left="0"/>
            <w:rPr>
              <w:noProof/>
              <w:lang w:val="en-IN" w:eastAsia="en-IN"/>
            </w:rPr>
          </w:pPr>
          <w:hyperlink w:anchor="_Toc112157483" w:history="1">
            <w:r w:rsidR="000E5DC0" w:rsidRPr="000C0F63">
              <w:rPr>
                <w:rStyle w:val="Hyperlink"/>
                <w:rFonts w:ascii="Trebuchet MS" w:eastAsia="Times New Roman" w:hAnsi="Trebuchet MS" w:cs="Arial"/>
                <w:b/>
                <w:bCs/>
                <w:iCs/>
                <w:noProof/>
              </w:rPr>
              <w:t>5.</w:t>
            </w:r>
            <w:r w:rsidR="000E5DC0">
              <w:rPr>
                <w:noProof/>
                <w:lang w:val="en-IN" w:eastAsia="en-IN"/>
              </w:rPr>
              <w:t xml:space="preserve">   </w:t>
            </w:r>
            <w:r w:rsidR="000E5DC0" w:rsidRPr="000C0F63">
              <w:rPr>
                <w:rStyle w:val="Hyperlink"/>
                <w:rFonts w:ascii="Trebuchet MS" w:eastAsia="Times New Roman" w:hAnsi="Trebuchet MS" w:cs="Arial"/>
                <w:b/>
                <w:bCs/>
                <w:iCs/>
                <w:noProof/>
              </w:rPr>
              <w:t>Outward Payment Management</w:t>
            </w:r>
            <w:r w:rsidR="000E5DC0">
              <w:rPr>
                <w:noProof/>
                <w:webHidden/>
              </w:rPr>
              <w:tab/>
            </w:r>
            <w:r w:rsidR="000E5DC0">
              <w:rPr>
                <w:noProof/>
                <w:webHidden/>
              </w:rPr>
              <w:fldChar w:fldCharType="begin"/>
            </w:r>
            <w:r w:rsidR="000E5DC0">
              <w:rPr>
                <w:noProof/>
                <w:webHidden/>
              </w:rPr>
              <w:instrText xml:space="preserve"> PAGEREF _Toc112157483 \h </w:instrText>
            </w:r>
            <w:r w:rsidR="000E5DC0">
              <w:rPr>
                <w:noProof/>
                <w:webHidden/>
              </w:rPr>
            </w:r>
            <w:r w:rsidR="000E5DC0">
              <w:rPr>
                <w:noProof/>
                <w:webHidden/>
              </w:rPr>
              <w:fldChar w:fldCharType="separate"/>
            </w:r>
            <w:r w:rsidR="00565FE6">
              <w:rPr>
                <w:noProof/>
                <w:webHidden/>
              </w:rPr>
              <w:t>14</w:t>
            </w:r>
            <w:r w:rsidR="000E5DC0">
              <w:rPr>
                <w:noProof/>
                <w:webHidden/>
              </w:rPr>
              <w:fldChar w:fldCharType="end"/>
            </w:r>
          </w:hyperlink>
        </w:p>
        <w:p w14:paraId="3C7C3413" w14:textId="2176A9C7" w:rsidR="000E5DC0" w:rsidRDefault="00567EF7" w:rsidP="000E5DC0">
          <w:pPr>
            <w:pStyle w:val="TOC2"/>
            <w:tabs>
              <w:tab w:val="left" w:pos="660"/>
              <w:tab w:val="right" w:leader="dot" w:pos="9350"/>
            </w:tabs>
            <w:ind w:left="0"/>
            <w:rPr>
              <w:noProof/>
              <w:lang w:val="en-IN" w:eastAsia="en-IN"/>
            </w:rPr>
          </w:pPr>
          <w:hyperlink w:anchor="_Toc112157484" w:history="1">
            <w:r w:rsidR="000E5DC0" w:rsidRPr="000C0F63">
              <w:rPr>
                <w:rStyle w:val="Hyperlink"/>
                <w:rFonts w:ascii="Trebuchet MS" w:eastAsia="Times New Roman" w:hAnsi="Trebuchet MS" w:cs="Arial"/>
                <w:b/>
                <w:bCs/>
                <w:iCs/>
                <w:noProof/>
              </w:rPr>
              <w:t>6.</w:t>
            </w:r>
            <w:r w:rsidR="000E5DC0">
              <w:rPr>
                <w:rStyle w:val="Hyperlink"/>
                <w:rFonts w:ascii="Trebuchet MS" w:eastAsia="Times New Roman" w:hAnsi="Trebuchet MS" w:cs="Arial"/>
                <w:b/>
                <w:bCs/>
                <w:iCs/>
                <w:noProof/>
              </w:rPr>
              <w:t xml:space="preserve">   </w:t>
            </w:r>
            <w:r w:rsidR="000E5DC0" w:rsidRPr="000C0F63">
              <w:rPr>
                <w:rStyle w:val="Hyperlink"/>
                <w:rFonts w:ascii="Trebuchet MS" w:eastAsia="Times New Roman" w:hAnsi="Trebuchet MS" w:cs="Arial"/>
                <w:b/>
                <w:bCs/>
                <w:iCs/>
                <w:noProof/>
              </w:rPr>
              <w:t>Rejecting the Claims</w:t>
            </w:r>
            <w:r w:rsidR="000E5DC0">
              <w:rPr>
                <w:noProof/>
                <w:webHidden/>
              </w:rPr>
              <w:tab/>
            </w:r>
            <w:r w:rsidR="000E5DC0">
              <w:rPr>
                <w:noProof/>
                <w:webHidden/>
              </w:rPr>
              <w:fldChar w:fldCharType="begin"/>
            </w:r>
            <w:r w:rsidR="000E5DC0">
              <w:rPr>
                <w:noProof/>
                <w:webHidden/>
              </w:rPr>
              <w:instrText xml:space="preserve"> PAGEREF _Toc112157484 \h </w:instrText>
            </w:r>
            <w:r w:rsidR="000E5DC0">
              <w:rPr>
                <w:noProof/>
                <w:webHidden/>
              </w:rPr>
            </w:r>
            <w:r w:rsidR="000E5DC0">
              <w:rPr>
                <w:noProof/>
                <w:webHidden/>
              </w:rPr>
              <w:fldChar w:fldCharType="separate"/>
            </w:r>
            <w:r w:rsidR="00565FE6">
              <w:rPr>
                <w:noProof/>
                <w:webHidden/>
              </w:rPr>
              <w:t>15</w:t>
            </w:r>
            <w:r w:rsidR="000E5DC0">
              <w:rPr>
                <w:noProof/>
                <w:webHidden/>
              </w:rPr>
              <w:fldChar w:fldCharType="end"/>
            </w:r>
          </w:hyperlink>
        </w:p>
        <w:p w14:paraId="03E6A3C8" w14:textId="33CB566C" w:rsidR="000E5DC0" w:rsidRDefault="00567EF7" w:rsidP="000E5DC0">
          <w:pPr>
            <w:pStyle w:val="TOC2"/>
            <w:tabs>
              <w:tab w:val="left" w:pos="660"/>
              <w:tab w:val="right" w:leader="dot" w:pos="9350"/>
            </w:tabs>
            <w:ind w:left="0"/>
            <w:rPr>
              <w:noProof/>
              <w:lang w:val="en-IN" w:eastAsia="en-IN"/>
            </w:rPr>
          </w:pPr>
          <w:hyperlink w:anchor="_Toc112157485" w:history="1">
            <w:r w:rsidR="000E5DC0" w:rsidRPr="000C0F63">
              <w:rPr>
                <w:rStyle w:val="Hyperlink"/>
                <w:rFonts w:ascii="Trebuchet MS" w:eastAsia="Times New Roman" w:hAnsi="Trebuchet MS" w:cs="Arial"/>
                <w:b/>
                <w:bCs/>
                <w:iCs/>
                <w:noProof/>
              </w:rPr>
              <w:t>7.</w:t>
            </w:r>
            <w:r w:rsidR="000E5DC0">
              <w:rPr>
                <w:rStyle w:val="Hyperlink"/>
                <w:rFonts w:ascii="Trebuchet MS" w:eastAsia="Times New Roman" w:hAnsi="Trebuchet MS" w:cs="Arial"/>
                <w:b/>
                <w:bCs/>
                <w:iCs/>
                <w:noProof/>
              </w:rPr>
              <w:t xml:space="preserve">   </w:t>
            </w:r>
            <w:r w:rsidR="000E5DC0" w:rsidRPr="000C0F63">
              <w:rPr>
                <w:rStyle w:val="Hyperlink"/>
                <w:rFonts w:ascii="Trebuchet MS" w:eastAsia="Times New Roman" w:hAnsi="Trebuchet MS" w:cs="Arial"/>
                <w:b/>
                <w:bCs/>
                <w:iCs/>
                <w:noProof/>
              </w:rPr>
              <w:t>Flow for Processing Claims the Claims</w:t>
            </w:r>
            <w:r w:rsidR="000E5DC0">
              <w:rPr>
                <w:noProof/>
                <w:webHidden/>
              </w:rPr>
              <w:tab/>
            </w:r>
            <w:r w:rsidR="000E5DC0">
              <w:rPr>
                <w:noProof/>
                <w:webHidden/>
              </w:rPr>
              <w:fldChar w:fldCharType="begin"/>
            </w:r>
            <w:r w:rsidR="000E5DC0">
              <w:rPr>
                <w:noProof/>
                <w:webHidden/>
              </w:rPr>
              <w:instrText xml:space="preserve"> PAGEREF _Toc112157485 \h </w:instrText>
            </w:r>
            <w:r w:rsidR="000E5DC0">
              <w:rPr>
                <w:noProof/>
                <w:webHidden/>
              </w:rPr>
            </w:r>
            <w:r w:rsidR="000E5DC0">
              <w:rPr>
                <w:noProof/>
                <w:webHidden/>
              </w:rPr>
              <w:fldChar w:fldCharType="separate"/>
            </w:r>
            <w:r w:rsidR="00565FE6">
              <w:rPr>
                <w:noProof/>
                <w:webHidden/>
              </w:rPr>
              <w:t>15</w:t>
            </w:r>
            <w:r w:rsidR="000E5DC0">
              <w:rPr>
                <w:noProof/>
                <w:webHidden/>
              </w:rPr>
              <w:fldChar w:fldCharType="end"/>
            </w:r>
          </w:hyperlink>
        </w:p>
        <w:p w14:paraId="4225F231" w14:textId="69E8BC58" w:rsidR="000E5DC0" w:rsidRDefault="00567EF7" w:rsidP="000E5DC0">
          <w:pPr>
            <w:pStyle w:val="TOC2"/>
            <w:tabs>
              <w:tab w:val="right" w:leader="dot" w:pos="9350"/>
            </w:tabs>
            <w:ind w:left="0"/>
            <w:rPr>
              <w:noProof/>
              <w:lang w:val="en-IN" w:eastAsia="en-IN"/>
            </w:rPr>
          </w:pPr>
          <w:hyperlink w:anchor="_Toc112157486" w:history="1">
            <w:r w:rsidR="000E5DC0" w:rsidRPr="000C0F63">
              <w:rPr>
                <w:rStyle w:val="Hyperlink"/>
                <w:rFonts w:ascii="Trebuchet MS" w:eastAsia="Times New Roman" w:hAnsi="Trebuchet MS" w:cs="Arial"/>
                <w:b/>
                <w:bCs/>
                <w:iCs/>
                <w:noProof/>
              </w:rPr>
              <w:t>8.</w:t>
            </w:r>
            <w:r w:rsidR="000E5DC0">
              <w:rPr>
                <w:rStyle w:val="Hyperlink"/>
                <w:rFonts w:ascii="Trebuchet MS" w:eastAsia="Times New Roman" w:hAnsi="Trebuchet MS" w:cs="Arial"/>
                <w:b/>
                <w:bCs/>
                <w:iCs/>
                <w:noProof/>
              </w:rPr>
              <w:t xml:space="preserve">  </w:t>
            </w:r>
            <w:r w:rsidR="000E5DC0" w:rsidRPr="000C0F63">
              <w:rPr>
                <w:rStyle w:val="Hyperlink"/>
                <w:rFonts w:ascii="Trebuchet MS" w:eastAsia="Times New Roman" w:hAnsi="Trebuchet MS" w:cs="Arial"/>
                <w:b/>
                <w:bCs/>
                <w:iCs/>
                <w:noProof/>
              </w:rPr>
              <w:t>Claim Calculation Illustration</w:t>
            </w:r>
            <w:r w:rsidR="000E5DC0">
              <w:rPr>
                <w:noProof/>
                <w:webHidden/>
              </w:rPr>
              <w:tab/>
            </w:r>
            <w:r w:rsidR="000E5DC0">
              <w:rPr>
                <w:noProof/>
                <w:webHidden/>
              </w:rPr>
              <w:fldChar w:fldCharType="begin"/>
            </w:r>
            <w:r w:rsidR="000E5DC0">
              <w:rPr>
                <w:noProof/>
                <w:webHidden/>
              </w:rPr>
              <w:instrText xml:space="preserve"> PAGEREF _Toc112157486 \h </w:instrText>
            </w:r>
            <w:r w:rsidR="000E5DC0">
              <w:rPr>
                <w:noProof/>
                <w:webHidden/>
              </w:rPr>
            </w:r>
            <w:r w:rsidR="000E5DC0">
              <w:rPr>
                <w:noProof/>
                <w:webHidden/>
              </w:rPr>
              <w:fldChar w:fldCharType="separate"/>
            </w:r>
            <w:r w:rsidR="00565FE6">
              <w:rPr>
                <w:noProof/>
                <w:webHidden/>
              </w:rPr>
              <w:t>17</w:t>
            </w:r>
            <w:r w:rsidR="000E5DC0">
              <w:rPr>
                <w:noProof/>
                <w:webHidden/>
              </w:rPr>
              <w:fldChar w:fldCharType="end"/>
            </w:r>
          </w:hyperlink>
        </w:p>
        <w:p w14:paraId="44C92707" w14:textId="713DF503" w:rsidR="000E5DC0" w:rsidRDefault="00567EF7" w:rsidP="000E5DC0">
          <w:pPr>
            <w:pStyle w:val="TOC2"/>
            <w:tabs>
              <w:tab w:val="right" w:leader="dot" w:pos="9350"/>
            </w:tabs>
            <w:ind w:left="0"/>
            <w:rPr>
              <w:noProof/>
              <w:lang w:val="en-IN" w:eastAsia="en-IN"/>
            </w:rPr>
          </w:pPr>
          <w:hyperlink w:anchor="_Toc112157487" w:history="1">
            <w:r w:rsidR="000E5DC0" w:rsidRPr="000C0F63">
              <w:rPr>
                <w:rStyle w:val="Hyperlink"/>
                <w:rFonts w:ascii="Trebuchet MS" w:eastAsia="Times New Roman" w:hAnsi="Trebuchet MS" w:cs="Arial"/>
                <w:b/>
                <w:bCs/>
                <w:iCs/>
                <w:noProof/>
              </w:rPr>
              <w:t xml:space="preserve">9. </w:t>
            </w:r>
            <w:r w:rsidR="000E5DC0">
              <w:rPr>
                <w:rStyle w:val="Hyperlink"/>
                <w:rFonts w:ascii="Trebuchet MS" w:eastAsia="Times New Roman" w:hAnsi="Trebuchet MS" w:cs="Arial"/>
                <w:b/>
                <w:bCs/>
                <w:iCs/>
                <w:noProof/>
              </w:rPr>
              <w:t xml:space="preserve">  </w:t>
            </w:r>
            <w:r w:rsidR="000E5DC0" w:rsidRPr="000C0F63">
              <w:rPr>
                <w:rStyle w:val="Hyperlink"/>
                <w:rFonts w:ascii="Trebuchet MS" w:eastAsia="Times New Roman" w:hAnsi="Trebuchet MS" w:cs="Arial"/>
                <w:b/>
                <w:bCs/>
                <w:iCs/>
                <w:noProof/>
              </w:rPr>
              <w:t>Recovery</w:t>
            </w:r>
            <w:r w:rsidR="000E5DC0">
              <w:rPr>
                <w:noProof/>
                <w:webHidden/>
              </w:rPr>
              <w:tab/>
            </w:r>
            <w:r w:rsidR="000E5DC0">
              <w:rPr>
                <w:noProof/>
                <w:webHidden/>
              </w:rPr>
              <w:fldChar w:fldCharType="begin"/>
            </w:r>
            <w:r w:rsidR="000E5DC0">
              <w:rPr>
                <w:noProof/>
                <w:webHidden/>
              </w:rPr>
              <w:instrText xml:space="preserve"> PAGEREF _Toc112157487 \h </w:instrText>
            </w:r>
            <w:r w:rsidR="000E5DC0">
              <w:rPr>
                <w:noProof/>
                <w:webHidden/>
              </w:rPr>
            </w:r>
            <w:r w:rsidR="000E5DC0">
              <w:rPr>
                <w:noProof/>
                <w:webHidden/>
              </w:rPr>
              <w:fldChar w:fldCharType="separate"/>
            </w:r>
            <w:r w:rsidR="00565FE6">
              <w:rPr>
                <w:noProof/>
                <w:webHidden/>
              </w:rPr>
              <w:t>22</w:t>
            </w:r>
            <w:r w:rsidR="000E5DC0">
              <w:rPr>
                <w:noProof/>
                <w:webHidden/>
              </w:rPr>
              <w:fldChar w:fldCharType="end"/>
            </w:r>
          </w:hyperlink>
        </w:p>
        <w:p w14:paraId="73EB2097" w14:textId="6E6EE210" w:rsidR="000E5DC0" w:rsidRDefault="00567EF7" w:rsidP="000E5DC0">
          <w:pPr>
            <w:pStyle w:val="TOC2"/>
            <w:tabs>
              <w:tab w:val="left" w:pos="880"/>
              <w:tab w:val="right" w:leader="dot" w:pos="9350"/>
            </w:tabs>
            <w:ind w:left="0"/>
            <w:rPr>
              <w:noProof/>
              <w:lang w:val="en-IN" w:eastAsia="en-IN"/>
            </w:rPr>
          </w:pPr>
          <w:hyperlink w:anchor="_Toc112157488" w:history="1">
            <w:r w:rsidR="000E5DC0" w:rsidRPr="000C0F63">
              <w:rPr>
                <w:rStyle w:val="Hyperlink"/>
                <w:rFonts w:ascii="Trebuchet MS" w:eastAsia="Times New Roman" w:hAnsi="Trebuchet MS" w:cs="Arial"/>
                <w:b/>
                <w:bCs/>
                <w:iCs/>
                <w:noProof/>
              </w:rPr>
              <w:t>9.1</w:t>
            </w:r>
            <w:r w:rsidR="000E5DC0">
              <w:rPr>
                <w:rStyle w:val="Hyperlink"/>
                <w:rFonts w:ascii="Trebuchet MS" w:eastAsia="Times New Roman" w:hAnsi="Trebuchet MS" w:cs="Arial"/>
                <w:b/>
                <w:bCs/>
                <w:iCs/>
                <w:noProof/>
              </w:rPr>
              <w:t xml:space="preserve">.   </w:t>
            </w:r>
            <w:r w:rsidR="000E5DC0" w:rsidRPr="000C0F63">
              <w:rPr>
                <w:rStyle w:val="Hyperlink"/>
                <w:rFonts w:ascii="Trebuchet MS" w:eastAsia="Times New Roman" w:hAnsi="Trebuchet MS" w:cs="Arial"/>
                <w:b/>
                <w:bCs/>
                <w:iCs/>
                <w:noProof/>
              </w:rPr>
              <w:t>Recovery- MLI Creator login</w:t>
            </w:r>
            <w:r w:rsidR="000E5DC0">
              <w:rPr>
                <w:noProof/>
                <w:webHidden/>
              </w:rPr>
              <w:tab/>
            </w:r>
            <w:r w:rsidR="000E5DC0">
              <w:rPr>
                <w:noProof/>
                <w:webHidden/>
              </w:rPr>
              <w:fldChar w:fldCharType="begin"/>
            </w:r>
            <w:r w:rsidR="000E5DC0">
              <w:rPr>
                <w:noProof/>
                <w:webHidden/>
              </w:rPr>
              <w:instrText xml:space="preserve"> PAGEREF _Toc112157488 \h </w:instrText>
            </w:r>
            <w:r w:rsidR="000E5DC0">
              <w:rPr>
                <w:noProof/>
                <w:webHidden/>
              </w:rPr>
            </w:r>
            <w:r w:rsidR="000E5DC0">
              <w:rPr>
                <w:noProof/>
                <w:webHidden/>
              </w:rPr>
              <w:fldChar w:fldCharType="separate"/>
            </w:r>
            <w:r w:rsidR="00565FE6">
              <w:rPr>
                <w:noProof/>
                <w:webHidden/>
              </w:rPr>
              <w:t>22</w:t>
            </w:r>
            <w:r w:rsidR="000E5DC0">
              <w:rPr>
                <w:noProof/>
                <w:webHidden/>
              </w:rPr>
              <w:fldChar w:fldCharType="end"/>
            </w:r>
          </w:hyperlink>
        </w:p>
        <w:p w14:paraId="1E4E3406" w14:textId="60B6A02A" w:rsidR="000E5DC0" w:rsidRDefault="00567EF7" w:rsidP="000E5DC0">
          <w:pPr>
            <w:pStyle w:val="TOC2"/>
            <w:tabs>
              <w:tab w:val="left" w:pos="880"/>
              <w:tab w:val="right" w:leader="dot" w:pos="9350"/>
            </w:tabs>
            <w:ind w:left="0"/>
            <w:rPr>
              <w:noProof/>
              <w:lang w:val="en-IN" w:eastAsia="en-IN"/>
            </w:rPr>
          </w:pPr>
          <w:hyperlink w:anchor="_Toc112157489" w:history="1">
            <w:r w:rsidR="000E5DC0" w:rsidRPr="000C0F63">
              <w:rPr>
                <w:rStyle w:val="Hyperlink"/>
                <w:rFonts w:ascii="Trebuchet MS" w:eastAsia="Times New Roman" w:hAnsi="Trebuchet MS" w:cs="Arial"/>
                <w:b/>
                <w:bCs/>
                <w:iCs/>
                <w:noProof/>
              </w:rPr>
              <w:t>9.2</w:t>
            </w:r>
            <w:r w:rsidR="000E5DC0">
              <w:rPr>
                <w:rStyle w:val="Hyperlink"/>
                <w:rFonts w:ascii="Trebuchet MS" w:eastAsia="Times New Roman" w:hAnsi="Trebuchet MS" w:cs="Arial"/>
                <w:b/>
                <w:bCs/>
                <w:iCs/>
                <w:noProof/>
              </w:rPr>
              <w:t xml:space="preserve">.   </w:t>
            </w:r>
            <w:r w:rsidR="000E5DC0" w:rsidRPr="000C0F63">
              <w:rPr>
                <w:rStyle w:val="Hyperlink"/>
                <w:rFonts w:ascii="Trebuchet MS" w:eastAsia="Times New Roman" w:hAnsi="Trebuchet MS" w:cs="Arial"/>
                <w:b/>
                <w:bCs/>
                <w:iCs/>
                <w:noProof/>
              </w:rPr>
              <w:t>Recovery: MLI Approver Login</w:t>
            </w:r>
            <w:r w:rsidR="000E5DC0">
              <w:rPr>
                <w:noProof/>
                <w:webHidden/>
              </w:rPr>
              <w:tab/>
            </w:r>
            <w:r w:rsidR="000E5DC0">
              <w:rPr>
                <w:noProof/>
                <w:webHidden/>
              </w:rPr>
              <w:fldChar w:fldCharType="begin"/>
            </w:r>
            <w:r w:rsidR="000E5DC0">
              <w:rPr>
                <w:noProof/>
                <w:webHidden/>
              </w:rPr>
              <w:instrText xml:space="preserve"> PAGEREF _Toc112157489 \h </w:instrText>
            </w:r>
            <w:r w:rsidR="000E5DC0">
              <w:rPr>
                <w:noProof/>
                <w:webHidden/>
              </w:rPr>
            </w:r>
            <w:r w:rsidR="000E5DC0">
              <w:rPr>
                <w:noProof/>
                <w:webHidden/>
              </w:rPr>
              <w:fldChar w:fldCharType="separate"/>
            </w:r>
            <w:r w:rsidR="00565FE6">
              <w:rPr>
                <w:noProof/>
                <w:webHidden/>
              </w:rPr>
              <w:t>23</w:t>
            </w:r>
            <w:r w:rsidR="000E5DC0">
              <w:rPr>
                <w:noProof/>
                <w:webHidden/>
              </w:rPr>
              <w:fldChar w:fldCharType="end"/>
            </w:r>
          </w:hyperlink>
        </w:p>
        <w:p w14:paraId="392E84B3" w14:textId="30ECB670" w:rsidR="000E5DC0" w:rsidRDefault="00567EF7" w:rsidP="000E5DC0">
          <w:pPr>
            <w:pStyle w:val="TOC2"/>
            <w:tabs>
              <w:tab w:val="left" w:pos="880"/>
              <w:tab w:val="right" w:leader="dot" w:pos="9350"/>
            </w:tabs>
            <w:ind w:left="0"/>
            <w:rPr>
              <w:noProof/>
              <w:lang w:val="en-IN" w:eastAsia="en-IN"/>
            </w:rPr>
          </w:pPr>
          <w:hyperlink w:anchor="_Toc112157490" w:history="1">
            <w:r w:rsidR="000E5DC0" w:rsidRPr="000C0F63">
              <w:rPr>
                <w:rStyle w:val="Hyperlink"/>
                <w:rFonts w:ascii="Trebuchet MS" w:eastAsia="Times New Roman" w:hAnsi="Trebuchet MS" w:cs="Arial"/>
                <w:b/>
                <w:bCs/>
                <w:iCs/>
                <w:noProof/>
              </w:rPr>
              <w:t>9.3</w:t>
            </w:r>
            <w:r w:rsidR="000E5DC0">
              <w:rPr>
                <w:rStyle w:val="Hyperlink"/>
                <w:rFonts w:ascii="Trebuchet MS" w:eastAsia="Times New Roman" w:hAnsi="Trebuchet MS" w:cs="Arial"/>
                <w:b/>
                <w:bCs/>
                <w:iCs/>
                <w:noProof/>
              </w:rPr>
              <w:t xml:space="preserve">.   </w:t>
            </w:r>
            <w:r w:rsidR="000E5DC0" w:rsidRPr="000C0F63">
              <w:rPr>
                <w:rStyle w:val="Hyperlink"/>
                <w:rFonts w:ascii="Trebuchet MS" w:eastAsia="Times New Roman" w:hAnsi="Trebuchet MS" w:cs="Arial"/>
                <w:b/>
                <w:bCs/>
                <w:iCs/>
                <w:noProof/>
              </w:rPr>
              <w:t>Payment Management (Reconciliation)</w:t>
            </w:r>
            <w:r w:rsidR="000E5DC0">
              <w:rPr>
                <w:noProof/>
                <w:webHidden/>
              </w:rPr>
              <w:tab/>
            </w:r>
            <w:r w:rsidR="000E5DC0">
              <w:rPr>
                <w:noProof/>
                <w:webHidden/>
              </w:rPr>
              <w:fldChar w:fldCharType="begin"/>
            </w:r>
            <w:r w:rsidR="000E5DC0">
              <w:rPr>
                <w:noProof/>
                <w:webHidden/>
              </w:rPr>
              <w:instrText xml:space="preserve"> PAGEREF _Toc112157490 \h </w:instrText>
            </w:r>
            <w:r w:rsidR="000E5DC0">
              <w:rPr>
                <w:noProof/>
                <w:webHidden/>
              </w:rPr>
            </w:r>
            <w:r w:rsidR="000E5DC0">
              <w:rPr>
                <w:noProof/>
                <w:webHidden/>
              </w:rPr>
              <w:fldChar w:fldCharType="separate"/>
            </w:r>
            <w:r w:rsidR="00565FE6">
              <w:rPr>
                <w:noProof/>
                <w:webHidden/>
              </w:rPr>
              <w:t>23</w:t>
            </w:r>
            <w:r w:rsidR="000E5DC0">
              <w:rPr>
                <w:noProof/>
                <w:webHidden/>
              </w:rPr>
              <w:fldChar w:fldCharType="end"/>
            </w:r>
          </w:hyperlink>
        </w:p>
        <w:p w14:paraId="48A59B8C" w14:textId="395BA2EE" w:rsidR="000E5DC0" w:rsidRDefault="00567EF7" w:rsidP="000E5DC0">
          <w:pPr>
            <w:pStyle w:val="TOC2"/>
            <w:tabs>
              <w:tab w:val="left" w:pos="880"/>
              <w:tab w:val="right" w:leader="dot" w:pos="9350"/>
            </w:tabs>
            <w:ind w:left="0"/>
            <w:rPr>
              <w:noProof/>
              <w:lang w:val="en-IN" w:eastAsia="en-IN"/>
            </w:rPr>
          </w:pPr>
          <w:hyperlink w:anchor="_Toc112157491" w:history="1">
            <w:r w:rsidR="000E5DC0" w:rsidRPr="000C0F63">
              <w:rPr>
                <w:rStyle w:val="Hyperlink"/>
                <w:rFonts w:ascii="Trebuchet MS" w:eastAsia="Times New Roman" w:hAnsi="Trebuchet MS" w:cs="Arial"/>
                <w:b/>
                <w:bCs/>
                <w:iCs/>
                <w:noProof/>
              </w:rPr>
              <w:t>9.4</w:t>
            </w:r>
            <w:r w:rsidR="000E5DC0">
              <w:rPr>
                <w:noProof/>
                <w:lang w:val="en-IN" w:eastAsia="en-IN"/>
              </w:rPr>
              <w:t xml:space="preserve">.    </w:t>
            </w:r>
            <w:r w:rsidR="000E5DC0" w:rsidRPr="000C0F63">
              <w:rPr>
                <w:rStyle w:val="Hyperlink"/>
                <w:rFonts w:ascii="Trebuchet MS" w:eastAsia="Times New Roman" w:hAnsi="Trebuchet MS" w:cs="Arial"/>
                <w:b/>
                <w:bCs/>
                <w:iCs/>
                <w:noProof/>
              </w:rPr>
              <w:t>Approve Recovery payment</w:t>
            </w:r>
            <w:r w:rsidR="000E5DC0">
              <w:rPr>
                <w:noProof/>
                <w:webHidden/>
              </w:rPr>
              <w:tab/>
            </w:r>
            <w:r w:rsidR="000E5DC0">
              <w:rPr>
                <w:noProof/>
                <w:webHidden/>
              </w:rPr>
              <w:fldChar w:fldCharType="begin"/>
            </w:r>
            <w:r w:rsidR="000E5DC0">
              <w:rPr>
                <w:noProof/>
                <w:webHidden/>
              </w:rPr>
              <w:instrText xml:space="preserve"> PAGEREF _Toc112157491 \h </w:instrText>
            </w:r>
            <w:r w:rsidR="000E5DC0">
              <w:rPr>
                <w:noProof/>
                <w:webHidden/>
              </w:rPr>
            </w:r>
            <w:r w:rsidR="000E5DC0">
              <w:rPr>
                <w:noProof/>
                <w:webHidden/>
              </w:rPr>
              <w:fldChar w:fldCharType="separate"/>
            </w:r>
            <w:r w:rsidR="00565FE6">
              <w:rPr>
                <w:noProof/>
                <w:webHidden/>
              </w:rPr>
              <w:t>24</w:t>
            </w:r>
            <w:r w:rsidR="000E5DC0">
              <w:rPr>
                <w:noProof/>
                <w:webHidden/>
              </w:rPr>
              <w:fldChar w:fldCharType="end"/>
            </w:r>
          </w:hyperlink>
        </w:p>
        <w:p w14:paraId="144D1F81" w14:textId="0E63CCB5" w:rsidR="000E5DC0" w:rsidRDefault="00567EF7" w:rsidP="000E5DC0">
          <w:pPr>
            <w:pStyle w:val="TOC3"/>
            <w:tabs>
              <w:tab w:val="right" w:leader="dot" w:pos="9350"/>
            </w:tabs>
            <w:ind w:left="0"/>
            <w:rPr>
              <w:noProof/>
              <w:lang w:val="en-IN" w:eastAsia="en-IN"/>
            </w:rPr>
          </w:pPr>
          <w:hyperlink w:anchor="_Toc112157492" w:history="1">
            <w:r w:rsidR="000E5DC0" w:rsidRPr="000C0F63">
              <w:rPr>
                <w:rStyle w:val="Hyperlink"/>
                <w:rFonts w:ascii="Trebuchet MS" w:hAnsi="Trebuchet MS"/>
                <w:b/>
                <w:bCs/>
                <w:noProof/>
              </w:rPr>
              <w:t>10.</w:t>
            </w:r>
            <w:r w:rsidR="000E5DC0">
              <w:rPr>
                <w:rStyle w:val="Hyperlink"/>
                <w:rFonts w:ascii="Trebuchet MS" w:hAnsi="Trebuchet MS"/>
                <w:b/>
                <w:bCs/>
                <w:noProof/>
              </w:rPr>
              <w:t xml:space="preserve"> </w:t>
            </w:r>
            <w:r w:rsidR="000E5DC0" w:rsidRPr="000C0F63">
              <w:rPr>
                <w:rStyle w:val="Hyperlink"/>
                <w:rFonts w:ascii="Trebuchet MS" w:hAnsi="Trebuchet MS"/>
                <w:b/>
                <w:bCs/>
                <w:noProof/>
              </w:rPr>
              <w:t>Allotting Recovery Unique Identifiers – Recovery Id</w:t>
            </w:r>
            <w:r w:rsidR="000E5DC0">
              <w:rPr>
                <w:noProof/>
                <w:webHidden/>
              </w:rPr>
              <w:tab/>
            </w:r>
            <w:r w:rsidR="000E5DC0">
              <w:rPr>
                <w:noProof/>
                <w:webHidden/>
              </w:rPr>
              <w:fldChar w:fldCharType="begin"/>
            </w:r>
            <w:r w:rsidR="000E5DC0">
              <w:rPr>
                <w:noProof/>
                <w:webHidden/>
              </w:rPr>
              <w:instrText xml:space="preserve"> PAGEREF _Toc112157492 \h </w:instrText>
            </w:r>
            <w:r w:rsidR="000E5DC0">
              <w:rPr>
                <w:noProof/>
                <w:webHidden/>
              </w:rPr>
            </w:r>
            <w:r w:rsidR="000E5DC0">
              <w:rPr>
                <w:noProof/>
                <w:webHidden/>
              </w:rPr>
              <w:fldChar w:fldCharType="separate"/>
            </w:r>
            <w:r w:rsidR="00565FE6">
              <w:rPr>
                <w:noProof/>
                <w:webHidden/>
              </w:rPr>
              <w:t>25</w:t>
            </w:r>
            <w:r w:rsidR="000E5DC0">
              <w:rPr>
                <w:noProof/>
                <w:webHidden/>
              </w:rPr>
              <w:fldChar w:fldCharType="end"/>
            </w:r>
          </w:hyperlink>
        </w:p>
        <w:p w14:paraId="6DBE62F0" w14:textId="5774053C" w:rsidR="000E5DC0" w:rsidRDefault="00567EF7" w:rsidP="000E5DC0">
          <w:pPr>
            <w:pStyle w:val="TOC3"/>
            <w:tabs>
              <w:tab w:val="right" w:leader="dot" w:pos="9350"/>
            </w:tabs>
            <w:ind w:left="0"/>
            <w:rPr>
              <w:noProof/>
              <w:lang w:val="en-IN" w:eastAsia="en-IN"/>
            </w:rPr>
          </w:pPr>
          <w:hyperlink w:anchor="_Toc112157493" w:history="1">
            <w:r w:rsidR="000E5DC0" w:rsidRPr="000C0F63">
              <w:rPr>
                <w:rStyle w:val="Hyperlink"/>
                <w:rFonts w:ascii="Trebuchet MS" w:hAnsi="Trebuchet MS"/>
                <w:b/>
                <w:bCs/>
                <w:noProof/>
              </w:rPr>
              <w:t>11. Allotting Batch Recovery Unique Identifier – Batch Recovery Id</w:t>
            </w:r>
            <w:r w:rsidR="000E5DC0">
              <w:rPr>
                <w:noProof/>
                <w:webHidden/>
              </w:rPr>
              <w:tab/>
            </w:r>
            <w:r w:rsidR="000E5DC0">
              <w:rPr>
                <w:noProof/>
                <w:webHidden/>
              </w:rPr>
              <w:fldChar w:fldCharType="begin"/>
            </w:r>
            <w:r w:rsidR="000E5DC0">
              <w:rPr>
                <w:noProof/>
                <w:webHidden/>
              </w:rPr>
              <w:instrText xml:space="preserve"> PAGEREF _Toc112157493 \h </w:instrText>
            </w:r>
            <w:r w:rsidR="000E5DC0">
              <w:rPr>
                <w:noProof/>
                <w:webHidden/>
              </w:rPr>
            </w:r>
            <w:r w:rsidR="000E5DC0">
              <w:rPr>
                <w:noProof/>
                <w:webHidden/>
              </w:rPr>
              <w:fldChar w:fldCharType="separate"/>
            </w:r>
            <w:r w:rsidR="00565FE6">
              <w:rPr>
                <w:noProof/>
                <w:webHidden/>
              </w:rPr>
              <w:t>25</w:t>
            </w:r>
            <w:r w:rsidR="000E5DC0">
              <w:rPr>
                <w:noProof/>
                <w:webHidden/>
              </w:rPr>
              <w:fldChar w:fldCharType="end"/>
            </w:r>
          </w:hyperlink>
        </w:p>
        <w:p w14:paraId="3BE6918A" w14:textId="7268207D" w:rsidR="000E5DC0" w:rsidRDefault="00567EF7" w:rsidP="000E5DC0">
          <w:pPr>
            <w:pStyle w:val="TOC3"/>
            <w:tabs>
              <w:tab w:val="right" w:leader="dot" w:pos="9350"/>
            </w:tabs>
            <w:ind w:left="0"/>
            <w:rPr>
              <w:noProof/>
              <w:lang w:val="en-IN" w:eastAsia="en-IN"/>
            </w:rPr>
          </w:pPr>
          <w:hyperlink w:anchor="_Toc112157494" w:history="1">
            <w:r w:rsidR="000E5DC0" w:rsidRPr="000C0F63">
              <w:rPr>
                <w:rStyle w:val="Hyperlink"/>
                <w:rFonts w:ascii="Trebuchet MS" w:hAnsi="Trebuchet MS"/>
                <w:b/>
                <w:bCs/>
                <w:noProof/>
              </w:rPr>
              <w:t xml:space="preserve">12. </w:t>
            </w:r>
            <w:r w:rsidR="000E5DC0">
              <w:rPr>
                <w:rStyle w:val="Hyperlink"/>
                <w:rFonts w:ascii="Trebuchet MS" w:hAnsi="Trebuchet MS"/>
                <w:b/>
                <w:bCs/>
                <w:noProof/>
              </w:rPr>
              <w:t xml:space="preserve"> </w:t>
            </w:r>
            <w:r w:rsidR="000E5DC0" w:rsidRPr="000C0F63">
              <w:rPr>
                <w:rStyle w:val="Hyperlink"/>
                <w:rFonts w:ascii="Trebuchet MS" w:hAnsi="Trebuchet MS"/>
                <w:b/>
                <w:bCs/>
                <w:noProof/>
              </w:rPr>
              <w:t>Reports</w:t>
            </w:r>
            <w:r w:rsidR="000E5DC0">
              <w:rPr>
                <w:noProof/>
                <w:webHidden/>
              </w:rPr>
              <w:tab/>
            </w:r>
            <w:r w:rsidR="000E5DC0">
              <w:rPr>
                <w:noProof/>
                <w:webHidden/>
              </w:rPr>
              <w:fldChar w:fldCharType="begin"/>
            </w:r>
            <w:r w:rsidR="000E5DC0">
              <w:rPr>
                <w:noProof/>
                <w:webHidden/>
              </w:rPr>
              <w:instrText xml:space="preserve"> PAGEREF _Toc112157494 \h </w:instrText>
            </w:r>
            <w:r w:rsidR="000E5DC0">
              <w:rPr>
                <w:noProof/>
                <w:webHidden/>
              </w:rPr>
            </w:r>
            <w:r w:rsidR="000E5DC0">
              <w:rPr>
                <w:noProof/>
                <w:webHidden/>
              </w:rPr>
              <w:fldChar w:fldCharType="separate"/>
            </w:r>
            <w:r w:rsidR="00565FE6">
              <w:rPr>
                <w:noProof/>
                <w:webHidden/>
              </w:rPr>
              <w:t>25</w:t>
            </w:r>
            <w:r w:rsidR="000E5DC0">
              <w:rPr>
                <w:noProof/>
                <w:webHidden/>
              </w:rPr>
              <w:fldChar w:fldCharType="end"/>
            </w:r>
          </w:hyperlink>
        </w:p>
        <w:p w14:paraId="176A3AD2" w14:textId="3315C470" w:rsidR="000E5DC0" w:rsidRDefault="00567EF7" w:rsidP="000E5DC0">
          <w:pPr>
            <w:pStyle w:val="TOC3"/>
            <w:tabs>
              <w:tab w:val="right" w:leader="dot" w:pos="9350"/>
            </w:tabs>
            <w:ind w:left="0"/>
            <w:rPr>
              <w:noProof/>
              <w:lang w:val="en-IN" w:eastAsia="en-IN"/>
            </w:rPr>
          </w:pPr>
          <w:hyperlink w:anchor="_Toc112157495" w:history="1">
            <w:r w:rsidR="000E5DC0" w:rsidRPr="000C0F63">
              <w:rPr>
                <w:rStyle w:val="Hyperlink"/>
                <w:rFonts w:ascii="Trebuchet MS" w:hAnsi="Trebuchet MS"/>
                <w:b/>
                <w:bCs/>
                <w:noProof/>
              </w:rPr>
              <w:t xml:space="preserve">13. </w:t>
            </w:r>
            <w:r w:rsidR="000E5DC0">
              <w:rPr>
                <w:rStyle w:val="Hyperlink"/>
                <w:rFonts w:ascii="Trebuchet MS" w:hAnsi="Trebuchet MS"/>
                <w:b/>
                <w:bCs/>
                <w:noProof/>
              </w:rPr>
              <w:t xml:space="preserve"> </w:t>
            </w:r>
            <w:r w:rsidR="000E5DC0" w:rsidRPr="000C0F63">
              <w:rPr>
                <w:rStyle w:val="Hyperlink"/>
                <w:rFonts w:ascii="Trebuchet MS" w:eastAsia="Times New Roman" w:hAnsi="Trebuchet MS" w:cs="Arial"/>
                <w:b/>
                <w:bCs/>
                <w:iCs/>
                <w:noProof/>
              </w:rPr>
              <w:t>Marking the CG as Claimed</w:t>
            </w:r>
            <w:r w:rsidR="000E5DC0">
              <w:rPr>
                <w:noProof/>
                <w:webHidden/>
              </w:rPr>
              <w:tab/>
            </w:r>
            <w:r w:rsidR="000E5DC0">
              <w:rPr>
                <w:noProof/>
                <w:webHidden/>
              </w:rPr>
              <w:fldChar w:fldCharType="begin"/>
            </w:r>
            <w:r w:rsidR="000E5DC0">
              <w:rPr>
                <w:noProof/>
                <w:webHidden/>
              </w:rPr>
              <w:instrText xml:space="preserve"> PAGEREF _Toc112157495 \h </w:instrText>
            </w:r>
            <w:r w:rsidR="000E5DC0">
              <w:rPr>
                <w:noProof/>
                <w:webHidden/>
              </w:rPr>
            </w:r>
            <w:r w:rsidR="000E5DC0">
              <w:rPr>
                <w:noProof/>
                <w:webHidden/>
              </w:rPr>
              <w:fldChar w:fldCharType="separate"/>
            </w:r>
            <w:r w:rsidR="00565FE6">
              <w:rPr>
                <w:noProof/>
                <w:webHidden/>
              </w:rPr>
              <w:t>26</w:t>
            </w:r>
            <w:r w:rsidR="000E5DC0">
              <w:rPr>
                <w:noProof/>
                <w:webHidden/>
              </w:rPr>
              <w:fldChar w:fldCharType="end"/>
            </w:r>
          </w:hyperlink>
        </w:p>
        <w:p w14:paraId="615F3C0A" w14:textId="24B26A27" w:rsidR="000E5DC0" w:rsidRDefault="00567EF7" w:rsidP="000E5DC0">
          <w:pPr>
            <w:pStyle w:val="TOC3"/>
            <w:tabs>
              <w:tab w:val="left" w:pos="1320"/>
              <w:tab w:val="right" w:leader="dot" w:pos="9350"/>
            </w:tabs>
            <w:ind w:left="0"/>
            <w:rPr>
              <w:noProof/>
              <w:lang w:val="en-IN" w:eastAsia="en-IN"/>
            </w:rPr>
          </w:pPr>
          <w:hyperlink w:anchor="_Toc112157496" w:history="1">
            <w:r w:rsidR="000E5DC0" w:rsidRPr="000C0F63">
              <w:rPr>
                <w:rStyle w:val="Hyperlink"/>
                <w:rFonts w:ascii="Trebuchet MS" w:hAnsi="Trebuchet MS"/>
                <w:b/>
                <w:bCs/>
                <w:noProof/>
              </w:rPr>
              <w:t>13.1</w:t>
            </w:r>
            <w:r w:rsidR="000E5DC0">
              <w:rPr>
                <w:rStyle w:val="Hyperlink"/>
                <w:rFonts w:ascii="Trebuchet MS" w:hAnsi="Trebuchet MS"/>
                <w:b/>
                <w:bCs/>
                <w:noProof/>
              </w:rPr>
              <w:t xml:space="preserve">.    </w:t>
            </w:r>
            <w:r w:rsidR="000E5DC0" w:rsidRPr="000C0F63">
              <w:rPr>
                <w:rStyle w:val="Hyperlink"/>
                <w:rFonts w:ascii="Trebuchet MS" w:hAnsi="Trebuchet MS"/>
                <w:b/>
                <w:bCs/>
                <w:noProof/>
              </w:rPr>
              <w:t>Making entry in Claims Table (Interim and Final Claim)</w:t>
            </w:r>
            <w:r w:rsidR="000E5DC0">
              <w:rPr>
                <w:noProof/>
                <w:webHidden/>
              </w:rPr>
              <w:tab/>
            </w:r>
            <w:r w:rsidR="000E5DC0">
              <w:rPr>
                <w:noProof/>
                <w:webHidden/>
              </w:rPr>
              <w:fldChar w:fldCharType="begin"/>
            </w:r>
            <w:r w:rsidR="000E5DC0">
              <w:rPr>
                <w:noProof/>
                <w:webHidden/>
              </w:rPr>
              <w:instrText xml:space="preserve"> PAGEREF _Toc112157496 \h </w:instrText>
            </w:r>
            <w:r w:rsidR="000E5DC0">
              <w:rPr>
                <w:noProof/>
                <w:webHidden/>
              </w:rPr>
            </w:r>
            <w:r w:rsidR="000E5DC0">
              <w:rPr>
                <w:noProof/>
                <w:webHidden/>
              </w:rPr>
              <w:fldChar w:fldCharType="separate"/>
            </w:r>
            <w:r w:rsidR="00565FE6">
              <w:rPr>
                <w:noProof/>
                <w:webHidden/>
              </w:rPr>
              <w:t>26</w:t>
            </w:r>
            <w:r w:rsidR="000E5DC0">
              <w:rPr>
                <w:noProof/>
                <w:webHidden/>
              </w:rPr>
              <w:fldChar w:fldCharType="end"/>
            </w:r>
          </w:hyperlink>
        </w:p>
        <w:p w14:paraId="1D8F3CDA" w14:textId="14738495" w:rsidR="000E5DC0" w:rsidRDefault="00567EF7" w:rsidP="000E5DC0">
          <w:pPr>
            <w:pStyle w:val="TOC2"/>
            <w:tabs>
              <w:tab w:val="right" w:leader="dot" w:pos="9350"/>
            </w:tabs>
            <w:ind w:left="0"/>
            <w:rPr>
              <w:noProof/>
              <w:lang w:val="en-IN" w:eastAsia="en-IN"/>
            </w:rPr>
          </w:pPr>
          <w:hyperlink w:anchor="_Toc112157497" w:history="1">
            <w:r w:rsidR="000E5DC0" w:rsidRPr="000C0F63">
              <w:rPr>
                <w:rStyle w:val="Hyperlink"/>
                <w:rFonts w:ascii="Trebuchet MS" w:eastAsia="Times New Roman" w:hAnsi="Trebuchet MS" w:cs="Arial"/>
                <w:b/>
                <w:bCs/>
                <w:iCs/>
                <w:noProof/>
              </w:rPr>
              <w:t>Points Pending for Further Clarification</w:t>
            </w:r>
            <w:r w:rsidR="000E5DC0">
              <w:rPr>
                <w:noProof/>
                <w:webHidden/>
              </w:rPr>
              <w:tab/>
            </w:r>
            <w:r w:rsidR="000E5DC0">
              <w:rPr>
                <w:noProof/>
                <w:webHidden/>
              </w:rPr>
              <w:fldChar w:fldCharType="begin"/>
            </w:r>
            <w:r w:rsidR="000E5DC0">
              <w:rPr>
                <w:noProof/>
                <w:webHidden/>
              </w:rPr>
              <w:instrText xml:space="preserve"> PAGEREF _Toc112157497 \h </w:instrText>
            </w:r>
            <w:r w:rsidR="000E5DC0">
              <w:rPr>
                <w:noProof/>
                <w:webHidden/>
              </w:rPr>
            </w:r>
            <w:r w:rsidR="000E5DC0">
              <w:rPr>
                <w:noProof/>
                <w:webHidden/>
              </w:rPr>
              <w:fldChar w:fldCharType="separate"/>
            </w:r>
            <w:r w:rsidR="00565FE6">
              <w:rPr>
                <w:noProof/>
                <w:webHidden/>
              </w:rPr>
              <w:t>26</w:t>
            </w:r>
            <w:r w:rsidR="000E5DC0">
              <w:rPr>
                <w:noProof/>
                <w:webHidden/>
              </w:rPr>
              <w:fldChar w:fldCharType="end"/>
            </w:r>
          </w:hyperlink>
        </w:p>
        <w:p w14:paraId="68752386" w14:textId="28147C4F" w:rsidR="005B1988" w:rsidRPr="00B55DA2" w:rsidRDefault="005B1988" w:rsidP="005B1988">
          <w:r>
            <w:rPr>
              <w:b/>
              <w:bCs/>
              <w:noProof/>
            </w:rPr>
            <w:fldChar w:fldCharType="end"/>
          </w:r>
        </w:p>
      </w:sdtContent>
    </w:sdt>
    <w:p w14:paraId="34D01D5D" w14:textId="77777777" w:rsidR="005B4465" w:rsidRDefault="005B4465">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Glossary</w:t>
      </w:r>
    </w:p>
    <w:p w14:paraId="0D4B2594" w14:textId="313BEFF5" w:rsidR="005B4465" w:rsidRDefault="005B4465" w:rsidP="005B4465">
      <w:pPr>
        <w:jc w:val="both"/>
      </w:pPr>
      <w:r>
        <w:t xml:space="preserve">Glossary of Important Terms </w:t>
      </w:r>
      <w:r w:rsidR="00F52645">
        <w:t>user across different Version of BRD for this scheme</w:t>
      </w:r>
    </w:p>
    <w:tbl>
      <w:tblPr>
        <w:tblStyle w:val="GridTable1Light-Accent4"/>
        <w:tblW w:w="0" w:type="auto"/>
        <w:tblLook w:val="04A0" w:firstRow="1" w:lastRow="0" w:firstColumn="1" w:lastColumn="0" w:noHBand="0" w:noVBand="1"/>
      </w:tblPr>
      <w:tblGrid>
        <w:gridCol w:w="601"/>
        <w:gridCol w:w="833"/>
        <w:gridCol w:w="7916"/>
      </w:tblGrid>
      <w:tr w:rsidR="00221755" w:rsidRPr="00F66835" w14:paraId="2B83A8F6" w14:textId="77777777" w:rsidTr="000C4AE1">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hideMark/>
          </w:tcPr>
          <w:p w14:paraId="7B8DB2C0" w14:textId="77777777" w:rsidR="00221755" w:rsidRPr="00CB44D2" w:rsidRDefault="00221755" w:rsidP="00221755">
            <w:pPr>
              <w:jc w:val="both"/>
              <w:rPr>
                <w:rFonts w:ascii="Calibri" w:eastAsia="Times New Roman" w:hAnsi="Calibri" w:cs="Times New Roman"/>
                <w:bCs w:val="0"/>
                <w:sz w:val="20"/>
                <w:szCs w:val="20"/>
              </w:rPr>
            </w:pPr>
            <w:r w:rsidRPr="00CB44D2">
              <w:rPr>
                <w:rFonts w:ascii="Calibri" w:eastAsia="Times New Roman" w:hAnsi="Calibri" w:cs="Times New Roman"/>
                <w:sz w:val="20"/>
                <w:szCs w:val="20"/>
              </w:rPr>
              <w:t>S. No.</w:t>
            </w:r>
          </w:p>
        </w:tc>
        <w:tc>
          <w:tcPr>
            <w:tcW w:w="0" w:type="auto"/>
            <w:hideMark/>
          </w:tcPr>
          <w:p w14:paraId="060F5FD9" w14:textId="77777777" w:rsidR="00221755" w:rsidRPr="00CB44D2"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
            </w:pPr>
            <w:r w:rsidRPr="00CB44D2">
              <w:rPr>
                <w:rFonts w:ascii="Calibri" w:eastAsia="Times New Roman" w:hAnsi="Calibri" w:cs="Times New Roman"/>
                <w:sz w:val="20"/>
                <w:szCs w:val="20"/>
              </w:rPr>
              <w:t>Term</w:t>
            </w:r>
          </w:p>
        </w:tc>
        <w:tc>
          <w:tcPr>
            <w:tcW w:w="0" w:type="auto"/>
            <w:hideMark/>
          </w:tcPr>
          <w:p w14:paraId="16DCB11F" w14:textId="77777777" w:rsidR="00221755" w:rsidRPr="00CB44D2"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
            </w:pPr>
            <w:r w:rsidRPr="00CB44D2">
              <w:rPr>
                <w:rFonts w:ascii="Calibri" w:eastAsia="Times New Roman" w:hAnsi="Calibri" w:cs="Times New Roman"/>
                <w:sz w:val="20"/>
                <w:szCs w:val="20"/>
              </w:rPr>
              <w:t>Description</w:t>
            </w:r>
          </w:p>
        </w:tc>
      </w:tr>
      <w:tr w:rsidR="000C4AE1" w:rsidRPr="00F66835" w14:paraId="2650DD34" w14:textId="77777777" w:rsidTr="000C4AE1">
        <w:trPr>
          <w:trHeight w:val="308"/>
        </w:trPr>
        <w:tc>
          <w:tcPr>
            <w:cnfStyle w:val="001000000000" w:firstRow="0" w:lastRow="0" w:firstColumn="1" w:lastColumn="0" w:oddVBand="0" w:evenVBand="0" w:oddHBand="0" w:evenHBand="0" w:firstRowFirstColumn="0" w:firstRowLastColumn="0" w:lastRowFirstColumn="0" w:lastRowLastColumn="0"/>
            <w:tcW w:w="0" w:type="auto"/>
          </w:tcPr>
          <w:p w14:paraId="214598C5" w14:textId="285D0428" w:rsidR="000C4AE1" w:rsidRPr="00C16446" w:rsidRDefault="000C4AE1" w:rsidP="000C4AE1">
            <w:pPr>
              <w:jc w:val="both"/>
              <w:rPr>
                <w:rFonts w:ascii="Calibri" w:eastAsia="Times New Roman" w:hAnsi="Calibri" w:cs="Times New Roman"/>
                <w:sz w:val="20"/>
                <w:szCs w:val="20"/>
              </w:rPr>
            </w:pPr>
            <w:r w:rsidRPr="00C16446">
              <w:rPr>
                <w:rFonts w:ascii="Calibri" w:eastAsia="Times New Roman" w:hAnsi="Calibri" w:cs="Times New Roman"/>
                <w:sz w:val="20"/>
                <w:szCs w:val="20"/>
              </w:rPr>
              <w:t>1</w:t>
            </w:r>
          </w:p>
        </w:tc>
        <w:tc>
          <w:tcPr>
            <w:tcW w:w="0" w:type="auto"/>
            <w:vAlign w:val="center"/>
          </w:tcPr>
          <w:p w14:paraId="060276BE" w14:textId="48E2CF81" w:rsidR="000C4AE1" w:rsidRPr="00CB44D2" w:rsidRDefault="006C2335" w:rsidP="000C4AE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LGSCAS</w:t>
            </w:r>
          </w:p>
        </w:tc>
        <w:tc>
          <w:tcPr>
            <w:tcW w:w="0" w:type="auto"/>
            <w:vAlign w:val="center"/>
          </w:tcPr>
          <w:p w14:paraId="2791FAD7" w14:textId="647136E1" w:rsidR="000C4AE1" w:rsidRPr="00CB44D2" w:rsidRDefault="006C2335" w:rsidP="000C4AE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C2335">
              <w:rPr>
                <w:rFonts w:ascii="Calibri" w:hAnsi="Calibri" w:cs="Calibri"/>
                <w:color w:val="000000"/>
              </w:rPr>
              <w:t>Loan Guarantee Scheme for COVID Affected Sector</w:t>
            </w:r>
            <w:r>
              <w:rPr>
                <w:rFonts w:ascii="Calibri" w:hAnsi="Calibri" w:cs="Calibri"/>
                <w:color w:val="000000"/>
              </w:rPr>
              <w:t>s</w:t>
            </w:r>
          </w:p>
        </w:tc>
      </w:tr>
      <w:tr w:rsidR="00A8289E" w:rsidRPr="00F66835" w14:paraId="09A1D5DE" w14:textId="77777777" w:rsidTr="000C4AE1">
        <w:trPr>
          <w:trHeight w:val="308"/>
        </w:trPr>
        <w:tc>
          <w:tcPr>
            <w:cnfStyle w:val="001000000000" w:firstRow="0" w:lastRow="0" w:firstColumn="1" w:lastColumn="0" w:oddVBand="0" w:evenVBand="0" w:oddHBand="0" w:evenHBand="0" w:firstRowFirstColumn="0" w:firstRowLastColumn="0" w:lastRowFirstColumn="0" w:lastRowLastColumn="0"/>
            <w:tcW w:w="0" w:type="auto"/>
            <w:hideMark/>
          </w:tcPr>
          <w:p w14:paraId="74F5AFC5" w14:textId="3843ECD0" w:rsidR="00A8289E" w:rsidRPr="00C16446" w:rsidRDefault="00C16446" w:rsidP="000C4AE1">
            <w:pPr>
              <w:jc w:val="both"/>
              <w:rPr>
                <w:rFonts w:ascii="Calibri" w:eastAsia="Times New Roman" w:hAnsi="Calibri" w:cs="Times New Roman"/>
                <w:bCs w:val="0"/>
                <w:sz w:val="20"/>
                <w:szCs w:val="20"/>
              </w:rPr>
            </w:pPr>
            <w:r w:rsidRPr="00C16446">
              <w:rPr>
                <w:rFonts w:ascii="Calibri" w:eastAsia="Times New Roman" w:hAnsi="Calibri" w:cs="Times New Roman"/>
                <w:sz w:val="20"/>
                <w:szCs w:val="20"/>
              </w:rPr>
              <w:t>2</w:t>
            </w:r>
          </w:p>
        </w:tc>
        <w:tc>
          <w:tcPr>
            <w:tcW w:w="0" w:type="auto"/>
            <w:vAlign w:val="center"/>
            <w:hideMark/>
          </w:tcPr>
          <w:p w14:paraId="10650092" w14:textId="605E7B22" w:rsidR="00A8289E" w:rsidRPr="00CB44D2" w:rsidRDefault="00A8289E" w:rsidP="000C4AE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CGPAN</w:t>
            </w:r>
          </w:p>
        </w:tc>
        <w:tc>
          <w:tcPr>
            <w:tcW w:w="0" w:type="auto"/>
            <w:vAlign w:val="center"/>
            <w:hideMark/>
          </w:tcPr>
          <w:p w14:paraId="0DD39904" w14:textId="4DC720D7" w:rsidR="00A8289E" w:rsidRPr="00CB44D2" w:rsidRDefault="00A8289E" w:rsidP="000C4AE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Credit Guarantee Permanent Account Number – a Unique Credit Guarantee Number generated by NCGTC processing system while issuing the Credit Guarantee.</w:t>
            </w:r>
          </w:p>
        </w:tc>
      </w:tr>
      <w:tr w:rsidR="00A8289E" w:rsidRPr="00F66835" w14:paraId="0D128F8C" w14:textId="77777777" w:rsidTr="000C4AE1">
        <w:trPr>
          <w:trHeight w:val="895"/>
        </w:trPr>
        <w:tc>
          <w:tcPr>
            <w:cnfStyle w:val="001000000000" w:firstRow="0" w:lastRow="0" w:firstColumn="1" w:lastColumn="0" w:oddVBand="0" w:evenVBand="0" w:oddHBand="0" w:evenHBand="0" w:firstRowFirstColumn="0" w:firstRowLastColumn="0" w:lastRowFirstColumn="0" w:lastRowLastColumn="0"/>
            <w:tcW w:w="0" w:type="auto"/>
            <w:hideMark/>
          </w:tcPr>
          <w:p w14:paraId="1F98D268" w14:textId="5C1588C1" w:rsidR="00A8289E" w:rsidRPr="00C16446" w:rsidRDefault="00C16446" w:rsidP="000C4AE1">
            <w:pPr>
              <w:jc w:val="both"/>
              <w:rPr>
                <w:rFonts w:ascii="Calibri" w:eastAsia="Times New Roman" w:hAnsi="Calibri" w:cs="Times New Roman"/>
                <w:bCs w:val="0"/>
                <w:sz w:val="20"/>
                <w:szCs w:val="20"/>
              </w:rPr>
            </w:pPr>
            <w:r w:rsidRPr="00C16446">
              <w:rPr>
                <w:rFonts w:ascii="Calibri" w:eastAsia="Times New Roman" w:hAnsi="Calibri" w:cs="Times New Roman"/>
                <w:sz w:val="20"/>
                <w:szCs w:val="20"/>
              </w:rPr>
              <w:t>3</w:t>
            </w:r>
          </w:p>
        </w:tc>
        <w:tc>
          <w:tcPr>
            <w:tcW w:w="0" w:type="auto"/>
            <w:vAlign w:val="center"/>
            <w:hideMark/>
          </w:tcPr>
          <w:p w14:paraId="44CC9FB2" w14:textId="098E1904" w:rsidR="00A8289E" w:rsidRPr="00CB44D2" w:rsidRDefault="00A8289E" w:rsidP="000C4AE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MLI</w:t>
            </w:r>
          </w:p>
        </w:tc>
        <w:tc>
          <w:tcPr>
            <w:tcW w:w="0" w:type="auto"/>
            <w:vAlign w:val="center"/>
            <w:hideMark/>
          </w:tcPr>
          <w:p w14:paraId="7917472D" w14:textId="79F7663F" w:rsidR="00A8289E" w:rsidRPr="00CB44D2" w:rsidRDefault="00A8289E" w:rsidP="000C4AE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Member Leading Institute. These will be Banks, Factors, and Para- Banks etc. Institutes predominantly in business of Money Lending’s.</w:t>
            </w:r>
          </w:p>
        </w:tc>
      </w:tr>
      <w:tr w:rsidR="00C16446" w:rsidRPr="00F66835" w14:paraId="5E86A7A8" w14:textId="77777777" w:rsidTr="00783CF3">
        <w:trPr>
          <w:trHeight w:val="475"/>
        </w:trPr>
        <w:tc>
          <w:tcPr>
            <w:cnfStyle w:val="001000000000" w:firstRow="0" w:lastRow="0" w:firstColumn="1" w:lastColumn="0" w:oddVBand="0" w:evenVBand="0" w:oddHBand="0" w:evenHBand="0" w:firstRowFirstColumn="0" w:firstRowLastColumn="0" w:lastRowFirstColumn="0" w:lastRowLastColumn="0"/>
            <w:tcW w:w="0" w:type="auto"/>
          </w:tcPr>
          <w:p w14:paraId="3F6FE255" w14:textId="4F827F7A" w:rsidR="00C16446" w:rsidRPr="00C16446" w:rsidRDefault="00C16446" w:rsidP="00C16446">
            <w:pPr>
              <w:jc w:val="both"/>
              <w:rPr>
                <w:rFonts w:ascii="Calibri" w:eastAsia="Times New Roman" w:hAnsi="Calibri" w:cs="Times New Roman"/>
                <w:sz w:val="20"/>
                <w:szCs w:val="20"/>
              </w:rPr>
            </w:pPr>
            <w:r w:rsidRPr="00C16446">
              <w:rPr>
                <w:rFonts w:ascii="Calibri" w:eastAsia="Times New Roman" w:hAnsi="Calibri" w:cs="Times New Roman"/>
                <w:sz w:val="20"/>
                <w:szCs w:val="20"/>
              </w:rPr>
              <w:t>4</w:t>
            </w:r>
          </w:p>
        </w:tc>
        <w:tc>
          <w:tcPr>
            <w:tcW w:w="0" w:type="auto"/>
            <w:vAlign w:val="center"/>
          </w:tcPr>
          <w:p w14:paraId="424AB49D" w14:textId="1E1594DF" w:rsidR="00C16446" w:rsidRDefault="00C16446" w:rsidP="00C16446">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AID</w:t>
            </w:r>
          </w:p>
        </w:tc>
        <w:tc>
          <w:tcPr>
            <w:tcW w:w="0" w:type="auto"/>
            <w:vAlign w:val="center"/>
          </w:tcPr>
          <w:p w14:paraId="46FFCDCA" w14:textId="3CFCF080" w:rsidR="00C16446" w:rsidRDefault="00C16446" w:rsidP="00C16446">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Amount In Default</w:t>
            </w:r>
          </w:p>
        </w:tc>
      </w:tr>
      <w:tr w:rsidR="00C16446" w:rsidRPr="00F66835" w14:paraId="19A9F0C8" w14:textId="77777777" w:rsidTr="00783CF3">
        <w:trPr>
          <w:trHeight w:val="566"/>
        </w:trPr>
        <w:tc>
          <w:tcPr>
            <w:cnfStyle w:val="001000000000" w:firstRow="0" w:lastRow="0" w:firstColumn="1" w:lastColumn="0" w:oddVBand="0" w:evenVBand="0" w:oddHBand="0" w:evenHBand="0" w:firstRowFirstColumn="0" w:firstRowLastColumn="0" w:lastRowFirstColumn="0" w:lastRowLastColumn="0"/>
            <w:tcW w:w="0" w:type="auto"/>
          </w:tcPr>
          <w:p w14:paraId="2814DEBB" w14:textId="5CB6EB7F" w:rsidR="00C16446" w:rsidRPr="00C16446" w:rsidRDefault="00C16446" w:rsidP="00C16446">
            <w:pPr>
              <w:jc w:val="both"/>
              <w:rPr>
                <w:rFonts w:ascii="Calibri" w:eastAsia="Times New Roman" w:hAnsi="Calibri" w:cs="Times New Roman"/>
                <w:sz w:val="20"/>
                <w:szCs w:val="20"/>
              </w:rPr>
            </w:pPr>
            <w:r w:rsidRPr="00C16446">
              <w:rPr>
                <w:rFonts w:ascii="Calibri" w:eastAsia="Times New Roman" w:hAnsi="Calibri" w:cs="Times New Roman"/>
                <w:sz w:val="20"/>
                <w:szCs w:val="20"/>
              </w:rPr>
              <w:t>5</w:t>
            </w:r>
          </w:p>
        </w:tc>
        <w:tc>
          <w:tcPr>
            <w:tcW w:w="0" w:type="auto"/>
            <w:vAlign w:val="center"/>
          </w:tcPr>
          <w:p w14:paraId="43B172F7" w14:textId="4EA32EE6" w:rsidR="00C16446" w:rsidRDefault="00C16446" w:rsidP="00C16446">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EID</w:t>
            </w:r>
          </w:p>
        </w:tc>
        <w:tc>
          <w:tcPr>
            <w:tcW w:w="0" w:type="auto"/>
            <w:vAlign w:val="center"/>
          </w:tcPr>
          <w:p w14:paraId="09944F11" w14:textId="654B0392" w:rsidR="00C16446" w:rsidRDefault="00C16446" w:rsidP="00C16446">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443853">
              <w:rPr>
                <w:rFonts w:ascii="Calibri" w:hAnsi="Calibri" w:cs="Calibri"/>
                <w:color w:val="000000"/>
                <w:sz w:val="20"/>
                <w:szCs w:val="20"/>
              </w:rPr>
              <w:t>Eligible  Interim  Claim</w:t>
            </w:r>
          </w:p>
        </w:tc>
      </w:tr>
      <w:tr w:rsidR="00C16446" w:rsidRPr="00F66835" w14:paraId="17DEBADA" w14:textId="77777777" w:rsidTr="00783CF3">
        <w:trPr>
          <w:trHeight w:val="546"/>
        </w:trPr>
        <w:tc>
          <w:tcPr>
            <w:cnfStyle w:val="001000000000" w:firstRow="0" w:lastRow="0" w:firstColumn="1" w:lastColumn="0" w:oddVBand="0" w:evenVBand="0" w:oddHBand="0" w:evenHBand="0" w:firstRowFirstColumn="0" w:firstRowLastColumn="0" w:lastRowFirstColumn="0" w:lastRowLastColumn="0"/>
            <w:tcW w:w="0" w:type="auto"/>
            <w:hideMark/>
          </w:tcPr>
          <w:p w14:paraId="05F4986E" w14:textId="152749D9" w:rsidR="00C16446" w:rsidRPr="00C16446" w:rsidRDefault="00C16446" w:rsidP="00C16446">
            <w:pPr>
              <w:jc w:val="both"/>
              <w:rPr>
                <w:rFonts w:ascii="Calibri" w:eastAsia="Times New Roman" w:hAnsi="Calibri" w:cs="Times New Roman"/>
                <w:bCs w:val="0"/>
                <w:sz w:val="20"/>
                <w:szCs w:val="20"/>
              </w:rPr>
            </w:pPr>
            <w:r w:rsidRPr="00C16446">
              <w:rPr>
                <w:rFonts w:ascii="Calibri" w:eastAsia="Times New Roman" w:hAnsi="Calibri" w:cs="Times New Roman"/>
                <w:sz w:val="20"/>
                <w:szCs w:val="20"/>
              </w:rPr>
              <w:t>6</w:t>
            </w:r>
          </w:p>
        </w:tc>
        <w:tc>
          <w:tcPr>
            <w:tcW w:w="0" w:type="auto"/>
            <w:vAlign w:val="center"/>
            <w:hideMark/>
          </w:tcPr>
          <w:p w14:paraId="13885648" w14:textId="7DB7F891" w:rsidR="00C16446" w:rsidRPr="00CB44D2" w:rsidRDefault="00C16446" w:rsidP="00C1644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NCGTC</w:t>
            </w:r>
          </w:p>
        </w:tc>
        <w:tc>
          <w:tcPr>
            <w:tcW w:w="0" w:type="auto"/>
            <w:vAlign w:val="center"/>
            <w:hideMark/>
          </w:tcPr>
          <w:p w14:paraId="7062C2F9" w14:textId="2FCEFE05" w:rsidR="00C16446" w:rsidRPr="00CB44D2" w:rsidRDefault="00C16446" w:rsidP="00C1644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National Credit Guarantee Trustee Company Ltd</w:t>
            </w:r>
          </w:p>
        </w:tc>
      </w:tr>
      <w:tr w:rsidR="00C16446" w:rsidRPr="00F66835" w14:paraId="4356695E" w14:textId="77777777" w:rsidTr="000C4AE1">
        <w:trPr>
          <w:trHeight w:val="611"/>
        </w:trPr>
        <w:tc>
          <w:tcPr>
            <w:cnfStyle w:val="001000000000" w:firstRow="0" w:lastRow="0" w:firstColumn="1" w:lastColumn="0" w:oddVBand="0" w:evenVBand="0" w:oddHBand="0" w:evenHBand="0" w:firstRowFirstColumn="0" w:firstRowLastColumn="0" w:lastRowFirstColumn="0" w:lastRowLastColumn="0"/>
            <w:tcW w:w="0" w:type="auto"/>
            <w:hideMark/>
          </w:tcPr>
          <w:p w14:paraId="0F068A35" w14:textId="03A15EF1" w:rsidR="00C16446" w:rsidRPr="00C16446" w:rsidRDefault="00C16446" w:rsidP="00C16446">
            <w:pPr>
              <w:jc w:val="both"/>
              <w:rPr>
                <w:rFonts w:ascii="Calibri" w:eastAsia="Times New Roman" w:hAnsi="Calibri" w:cs="Times New Roman"/>
                <w:bCs w:val="0"/>
                <w:sz w:val="20"/>
                <w:szCs w:val="20"/>
              </w:rPr>
            </w:pPr>
            <w:r w:rsidRPr="00C16446">
              <w:rPr>
                <w:rFonts w:ascii="Calibri" w:eastAsia="Times New Roman" w:hAnsi="Calibri" w:cs="Times New Roman"/>
                <w:bCs w:val="0"/>
                <w:sz w:val="20"/>
                <w:szCs w:val="20"/>
              </w:rPr>
              <w:t>7</w:t>
            </w:r>
          </w:p>
        </w:tc>
        <w:tc>
          <w:tcPr>
            <w:tcW w:w="0" w:type="auto"/>
            <w:vAlign w:val="center"/>
            <w:hideMark/>
          </w:tcPr>
          <w:p w14:paraId="08F0C22A" w14:textId="6DCCC48E" w:rsidR="00C16446" w:rsidRPr="00CB44D2" w:rsidRDefault="00C16446" w:rsidP="00C1644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SURGE</w:t>
            </w:r>
          </w:p>
        </w:tc>
        <w:tc>
          <w:tcPr>
            <w:tcW w:w="0" w:type="auto"/>
            <w:vAlign w:val="center"/>
            <w:hideMark/>
          </w:tcPr>
          <w:p w14:paraId="17556D7F" w14:textId="27221A11" w:rsidR="00C16446" w:rsidRPr="00CB44D2" w:rsidRDefault="00C16446" w:rsidP="00C1644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Software System Developed and Commissioned by NCGTC for Managing Credit Guarantee Business Process. SURGE – System for Underwriting, Reassurance &amp; Guarantee Endorsement</w:t>
            </w:r>
          </w:p>
        </w:tc>
      </w:tr>
      <w:tr w:rsidR="00DD2A73" w:rsidRPr="00F66835" w14:paraId="39CE106E" w14:textId="77777777" w:rsidTr="000C4AE1">
        <w:trPr>
          <w:trHeight w:val="611"/>
        </w:trPr>
        <w:tc>
          <w:tcPr>
            <w:cnfStyle w:val="001000000000" w:firstRow="0" w:lastRow="0" w:firstColumn="1" w:lastColumn="0" w:oddVBand="0" w:evenVBand="0" w:oddHBand="0" w:evenHBand="0" w:firstRowFirstColumn="0" w:firstRowLastColumn="0" w:lastRowFirstColumn="0" w:lastRowLastColumn="0"/>
            <w:tcW w:w="0" w:type="auto"/>
          </w:tcPr>
          <w:p w14:paraId="5D350054" w14:textId="578C0488" w:rsidR="00DD2A73" w:rsidRPr="00C16446" w:rsidRDefault="00DD2A73" w:rsidP="00C16446">
            <w:pPr>
              <w:jc w:val="both"/>
              <w:rPr>
                <w:rFonts w:ascii="Calibri" w:eastAsia="Times New Roman" w:hAnsi="Calibri" w:cs="Times New Roman"/>
                <w:sz w:val="20"/>
                <w:szCs w:val="20"/>
              </w:rPr>
            </w:pPr>
            <w:r>
              <w:rPr>
                <w:rFonts w:ascii="Calibri" w:eastAsia="Times New Roman" w:hAnsi="Calibri" w:cs="Times New Roman"/>
                <w:sz w:val="20"/>
                <w:szCs w:val="20"/>
              </w:rPr>
              <w:t>8</w:t>
            </w:r>
          </w:p>
        </w:tc>
        <w:tc>
          <w:tcPr>
            <w:tcW w:w="0" w:type="auto"/>
            <w:vAlign w:val="center"/>
          </w:tcPr>
          <w:p w14:paraId="555A6B7C" w14:textId="3B40364F" w:rsidR="00DD2A73" w:rsidRPr="00CB44D2" w:rsidRDefault="00DD2A73" w:rsidP="00C1644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MLI</w:t>
            </w:r>
          </w:p>
        </w:tc>
        <w:tc>
          <w:tcPr>
            <w:tcW w:w="0" w:type="auto"/>
            <w:vAlign w:val="center"/>
          </w:tcPr>
          <w:p w14:paraId="08DA4D24" w14:textId="5434394C" w:rsidR="00DD2A73" w:rsidRPr="00CB44D2" w:rsidRDefault="00DD2A73" w:rsidP="00C1644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 xml:space="preserve">Member Leading Institute. </w:t>
            </w:r>
          </w:p>
        </w:tc>
      </w:tr>
    </w:tbl>
    <w:p w14:paraId="5B500377" w14:textId="77777777" w:rsidR="005B4465" w:rsidRPr="005B4465" w:rsidRDefault="005B4465" w:rsidP="005B4465">
      <w:pPr>
        <w:jc w:val="both"/>
      </w:pPr>
    </w:p>
    <w:bookmarkEnd w:id="0"/>
    <w:p w14:paraId="38984DFD" w14:textId="77777777" w:rsidR="00F40904" w:rsidRDefault="00F40904">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4DC67492" w14:textId="77310004" w:rsidR="00C34E48" w:rsidRPr="00414D01" w:rsidRDefault="00C34E48" w:rsidP="00414D01">
      <w:pPr>
        <w:pStyle w:val="Heading2"/>
        <w:numPr>
          <w:ilvl w:val="0"/>
          <w:numId w:val="45"/>
        </w:numPr>
        <w:spacing w:before="60" w:after="60" w:line="276" w:lineRule="auto"/>
        <w:jc w:val="both"/>
        <w:rPr>
          <w:rFonts w:ascii="Trebuchet MS" w:eastAsia="Times New Roman" w:hAnsi="Trebuchet MS" w:cs="Arial"/>
          <w:b/>
          <w:bCs/>
          <w:iCs/>
          <w:color w:val="000000" w:themeColor="text1"/>
          <w:sz w:val="28"/>
          <w:szCs w:val="28"/>
        </w:rPr>
      </w:pPr>
      <w:bookmarkStart w:id="1" w:name="_Toc112157471"/>
      <w:bookmarkStart w:id="2" w:name="_Toc473636755"/>
      <w:r w:rsidRPr="00414D01">
        <w:rPr>
          <w:rFonts w:ascii="Trebuchet MS" w:eastAsia="Times New Roman" w:hAnsi="Trebuchet MS" w:cs="Arial"/>
          <w:b/>
          <w:bCs/>
          <w:iCs/>
          <w:color w:val="000000" w:themeColor="text1"/>
          <w:sz w:val="28"/>
          <w:szCs w:val="28"/>
        </w:rPr>
        <w:lastRenderedPageBreak/>
        <w:t>Introduction-</w:t>
      </w:r>
      <w:r w:rsidR="00D93610" w:rsidRPr="00414D01">
        <w:rPr>
          <w:rFonts w:ascii="Trebuchet MS" w:eastAsia="Times New Roman" w:hAnsi="Trebuchet MS" w:cs="Arial"/>
          <w:b/>
          <w:bCs/>
          <w:iCs/>
          <w:color w:val="000000" w:themeColor="text1"/>
          <w:sz w:val="28"/>
          <w:szCs w:val="28"/>
        </w:rPr>
        <w:t>Claim</w:t>
      </w:r>
      <w:r w:rsidRPr="00414D01">
        <w:rPr>
          <w:rFonts w:ascii="Trebuchet MS" w:eastAsia="Times New Roman" w:hAnsi="Trebuchet MS" w:cs="Arial"/>
          <w:b/>
          <w:bCs/>
          <w:iCs/>
          <w:color w:val="000000" w:themeColor="text1"/>
          <w:sz w:val="28"/>
          <w:szCs w:val="28"/>
        </w:rPr>
        <w:t xml:space="preserve"> </w:t>
      </w:r>
      <w:r w:rsidR="00D93610" w:rsidRPr="00414D01">
        <w:rPr>
          <w:rFonts w:ascii="Trebuchet MS" w:eastAsia="Times New Roman" w:hAnsi="Trebuchet MS" w:cs="Arial"/>
          <w:b/>
          <w:bCs/>
          <w:iCs/>
          <w:color w:val="000000" w:themeColor="text1"/>
          <w:sz w:val="28"/>
          <w:szCs w:val="28"/>
        </w:rPr>
        <w:t>Process</w:t>
      </w:r>
      <w:bookmarkEnd w:id="1"/>
    </w:p>
    <w:p w14:paraId="49DD6F98" w14:textId="787C77E7" w:rsidR="00822456" w:rsidRDefault="00D93610" w:rsidP="00822456">
      <w:pPr>
        <w:jc w:val="both"/>
      </w:pPr>
      <w:r>
        <w:t>Claim</w:t>
      </w:r>
      <w:r w:rsidR="00D66371">
        <w:t xml:space="preserve"> module </w:t>
      </w:r>
      <w:r w:rsidR="00651D48">
        <w:t>t</w:t>
      </w:r>
      <w:r w:rsidR="00D66371">
        <w:t>o be developed for MLI to update</w:t>
      </w:r>
      <w:r>
        <w:t xml:space="preserve"> claim </w:t>
      </w:r>
      <w:r w:rsidR="00D66371">
        <w:t>file on S</w:t>
      </w:r>
      <w:r>
        <w:t>URGE</w:t>
      </w:r>
      <w:r w:rsidR="00651D48">
        <w:t xml:space="preserve"> portal</w:t>
      </w:r>
      <w:r w:rsidR="001336E3">
        <w:t>.</w:t>
      </w:r>
      <w:r w:rsidR="001336E3" w:rsidRPr="001336E3">
        <w:t xml:space="preserve"> </w:t>
      </w:r>
      <w:r w:rsidR="00D66371" w:rsidRPr="00D66371">
        <w:t xml:space="preserve">Claims under this guarantee scheme for each CG will be handled in two steps: As a ‘First Claim’ to obtain 75% of cover amount and ‘Full &amp; Final Claim’ for remaining 25%. As a part of the scheme, MLI’s need to pass the recovered losses from its borrower to NCGTC. All such recoveries will be considered </w:t>
      </w:r>
      <w:r w:rsidR="00D66371">
        <w:t xml:space="preserve">after </w:t>
      </w:r>
      <w:r w:rsidR="00D66371" w:rsidRPr="00D66371">
        <w:t xml:space="preserve">final claim settlement. </w:t>
      </w:r>
    </w:p>
    <w:p w14:paraId="7E07F32A" w14:textId="1A31860C" w:rsidR="00D66371" w:rsidRDefault="00D66371" w:rsidP="00D66371">
      <w:pPr>
        <w:jc w:val="both"/>
      </w:pPr>
      <w:r>
        <w:t xml:space="preserve">This document is divided in three sections – </w:t>
      </w:r>
    </w:p>
    <w:p w14:paraId="12089563" w14:textId="354880D2" w:rsidR="00D66371" w:rsidRDefault="00D66371" w:rsidP="004F39EC">
      <w:pPr>
        <w:pStyle w:val="ListParagraph"/>
        <w:numPr>
          <w:ilvl w:val="0"/>
          <w:numId w:val="10"/>
        </w:numPr>
        <w:jc w:val="both"/>
      </w:pPr>
      <w:r>
        <w:t>Invoking Claims – Enables MLI’s to lodge ‘</w:t>
      </w:r>
      <w:r w:rsidR="00291515">
        <w:t>Interim</w:t>
      </w:r>
      <w:r>
        <w:t xml:space="preserve"> Claim’ for issued CG’s</w:t>
      </w:r>
    </w:p>
    <w:p w14:paraId="337A8B00" w14:textId="195B43B8" w:rsidR="00D66371" w:rsidRDefault="00D66371" w:rsidP="004F39EC">
      <w:pPr>
        <w:pStyle w:val="ListParagraph"/>
        <w:numPr>
          <w:ilvl w:val="0"/>
          <w:numId w:val="10"/>
        </w:numPr>
        <w:jc w:val="both"/>
      </w:pPr>
      <w:r>
        <w:t>Final Claim Settlement – Allows MLI’s to settle the claim in ‘Full &amp; Final’</w:t>
      </w:r>
    </w:p>
    <w:p w14:paraId="5D41BB5D" w14:textId="34B69C81" w:rsidR="00E6382C" w:rsidRDefault="00E6382C" w:rsidP="00E6382C">
      <w:pPr>
        <w:pStyle w:val="ListParagraph"/>
        <w:numPr>
          <w:ilvl w:val="0"/>
          <w:numId w:val="10"/>
        </w:numPr>
      </w:pPr>
      <w:r w:rsidRPr="00E6382C">
        <w:t>Post Claim Recoveries – Enables MLI’s to pass on losses recovered from their respective borrowers. Recoveries passed to NCGTC are in accordance to the scheme rules.</w:t>
      </w:r>
    </w:p>
    <w:p w14:paraId="7F3353BE" w14:textId="036C28E0" w:rsidR="00D66371" w:rsidRDefault="00D66371" w:rsidP="00D66371">
      <w:pPr>
        <w:jc w:val="both"/>
      </w:pPr>
      <w:r>
        <w:t>The above three sections forms part of the entire claim settlement processes under this scheme.</w:t>
      </w:r>
    </w:p>
    <w:p w14:paraId="6768D7CA" w14:textId="4240ED84" w:rsidR="00C54874" w:rsidRDefault="00C54874" w:rsidP="00D66371">
      <w:pPr>
        <w:jc w:val="both"/>
      </w:pPr>
    </w:p>
    <w:p w14:paraId="19C4E08D" w14:textId="54A363BD" w:rsidR="00C54874" w:rsidRPr="00C54874" w:rsidRDefault="00C54874" w:rsidP="00D859E9">
      <w:pPr>
        <w:pStyle w:val="Heading3"/>
        <w:keepLines w:val="0"/>
        <w:numPr>
          <w:ilvl w:val="0"/>
          <w:numId w:val="45"/>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3" w:name="_Toc17393543"/>
      <w:bookmarkStart w:id="4" w:name="_Toc112157472"/>
      <w:r w:rsidRPr="00C54874">
        <w:rPr>
          <w:rFonts w:ascii="Trebuchet MS" w:hAnsi="Trebuchet MS"/>
          <w:b/>
          <w:bCs/>
          <w:color w:val="000000" w:themeColor="text1"/>
          <w:szCs w:val="22"/>
        </w:rPr>
        <w:t xml:space="preserve">Invoking </w:t>
      </w:r>
      <w:r w:rsidR="00F9316C">
        <w:rPr>
          <w:rFonts w:ascii="Trebuchet MS" w:hAnsi="Trebuchet MS"/>
          <w:b/>
          <w:bCs/>
          <w:color w:val="000000" w:themeColor="text1"/>
          <w:szCs w:val="22"/>
        </w:rPr>
        <w:t xml:space="preserve">Interim </w:t>
      </w:r>
      <w:r w:rsidRPr="00C54874">
        <w:rPr>
          <w:rFonts w:ascii="Trebuchet MS" w:hAnsi="Trebuchet MS"/>
          <w:b/>
          <w:bCs/>
          <w:color w:val="000000" w:themeColor="text1"/>
          <w:szCs w:val="22"/>
        </w:rPr>
        <w:t>Claims</w:t>
      </w:r>
      <w:bookmarkEnd w:id="3"/>
      <w:bookmarkEnd w:id="4"/>
    </w:p>
    <w:p w14:paraId="748E825E" w14:textId="062B7D89" w:rsidR="007266B0" w:rsidRDefault="00C54874" w:rsidP="00D66371">
      <w:pPr>
        <w:jc w:val="both"/>
      </w:pPr>
      <w:r>
        <w:t xml:space="preserve">Once MLI </w:t>
      </w:r>
      <w:r w:rsidR="00E6382C">
        <w:t>has marked the CGPAN as NPA</w:t>
      </w:r>
      <w:r>
        <w:t xml:space="preserve"> and needs to claim</w:t>
      </w:r>
      <w:r w:rsidR="00E6382C">
        <w:t xml:space="preserve"> the guarantee cover from NCGTC.MLI to use claim module </w:t>
      </w:r>
      <w:r>
        <w:t>t</w:t>
      </w:r>
      <w:r w:rsidR="004F29F0">
        <w:t>o lodge the claims for such CGPAN</w:t>
      </w:r>
      <w:r>
        <w:t>. This section elaborates the requirements and broad level flows for this envisaged process.</w:t>
      </w:r>
    </w:p>
    <w:p w14:paraId="08577C1F" w14:textId="68264BCA" w:rsidR="00831091" w:rsidRDefault="00E6382C" w:rsidP="001336E3">
      <w:pPr>
        <w:jc w:val="both"/>
      </w:pPr>
      <w:r>
        <w:t xml:space="preserve"> </w:t>
      </w:r>
    </w:p>
    <w:p w14:paraId="759A32B1" w14:textId="1071D89E" w:rsidR="00C63794" w:rsidRPr="002D0D43" w:rsidRDefault="00EE0515" w:rsidP="00D859E9">
      <w:pPr>
        <w:pStyle w:val="Heading2"/>
        <w:numPr>
          <w:ilvl w:val="1"/>
          <w:numId w:val="46"/>
        </w:numPr>
        <w:spacing w:before="60" w:after="60" w:line="276" w:lineRule="auto"/>
        <w:jc w:val="both"/>
        <w:rPr>
          <w:rFonts w:ascii="Trebuchet MS" w:eastAsia="Times New Roman" w:hAnsi="Trebuchet MS" w:cs="Arial"/>
          <w:b/>
          <w:bCs/>
          <w:iCs/>
          <w:color w:val="000000" w:themeColor="text1"/>
          <w:sz w:val="28"/>
          <w:szCs w:val="28"/>
        </w:rPr>
      </w:pPr>
      <w:bookmarkStart w:id="5" w:name="_Toc93254507"/>
      <w:bookmarkStart w:id="6" w:name="_Toc112157473"/>
      <w:r w:rsidRPr="002D0D43">
        <w:rPr>
          <w:rFonts w:ascii="Trebuchet MS" w:eastAsia="Times New Roman" w:hAnsi="Trebuchet MS" w:cs="Arial"/>
          <w:b/>
          <w:bCs/>
          <w:iCs/>
          <w:color w:val="000000" w:themeColor="text1"/>
          <w:sz w:val="28"/>
          <w:szCs w:val="28"/>
        </w:rPr>
        <w:t>Interim Claim</w:t>
      </w:r>
      <w:r w:rsidR="00611B6E" w:rsidRPr="002D0D43">
        <w:rPr>
          <w:rFonts w:ascii="Trebuchet MS" w:eastAsia="Times New Roman" w:hAnsi="Trebuchet MS" w:cs="Arial"/>
          <w:b/>
          <w:bCs/>
          <w:iCs/>
          <w:color w:val="000000" w:themeColor="text1"/>
          <w:sz w:val="28"/>
          <w:szCs w:val="28"/>
        </w:rPr>
        <w:t xml:space="preserve">- </w:t>
      </w:r>
      <w:bookmarkEnd w:id="5"/>
      <w:r w:rsidR="00654D5B" w:rsidRPr="002D0D43">
        <w:rPr>
          <w:rFonts w:ascii="Trebuchet MS" w:eastAsia="Times New Roman" w:hAnsi="Trebuchet MS" w:cs="Arial"/>
          <w:b/>
          <w:bCs/>
          <w:iCs/>
          <w:color w:val="000000" w:themeColor="text1"/>
          <w:sz w:val="28"/>
          <w:szCs w:val="28"/>
        </w:rPr>
        <w:t>MLI Creator Login</w:t>
      </w:r>
      <w:bookmarkEnd w:id="6"/>
    </w:p>
    <w:p w14:paraId="6AF3EB9F" w14:textId="08F1BAE9" w:rsidR="00C63794" w:rsidRDefault="00C63794" w:rsidP="00C54874">
      <w:pPr>
        <w:pStyle w:val="ListParagraph"/>
        <w:ind w:left="576"/>
        <w:jc w:val="both"/>
      </w:pPr>
      <w:r w:rsidRPr="00C63794">
        <w:t>For invoking claim by MLI</w:t>
      </w:r>
      <w:r w:rsidR="00E6382C">
        <w:t xml:space="preserve">, </w:t>
      </w:r>
      <w:r w:rsidRPr="00C63794">
        <w:t>form to be developed with below fields</w:t>
      </w:r>
    </w:p>
    <w:p w14:paraId="09483481" w14:textId="77777777" w:rsidR="001B2EEF" w:rsidRDefault="001B2EEF" w:rsidP="00C54874">
      <w:pPr>
        <w:pStyle w:val="ListParagraph"/>
        <w:ind w:left="576"/>
        <w:jc w:val="both"/>
      </w:pPr>
    </w:p>
    <w:p w14:paraId="5DF2CDEF" w14:textId="45EB6A69" w:rsidR="00C63794" w:rsidRPr="001B0FFF" w:rsidRDefault="00C63794" w:rsidP="00C63794">
      <w:pPr>
        <w:pStyle w:val="ListParagraph"/>
        <w:numPr>
          <w:ilvl w:val="0"/>
          <w:numId w:val="6"/>
        </w:numPr>
        <w:jc w:val="both"/>
      </w:pPr>
      <w:r w:rsidRPr="001B0FFF">
        <w:rPr>
          <w:rFonts w:ascii="Calibri" w:eastAsia="Times New Roman" w:hAnsi="Calibri" w:cs="Calibri"/>
          <w:b/>
          <w:color w:val="000000"/>
          <w:lang w:val="en-IN" w:eastAsia="en-IN"/>
        </w:rPr>
        <w:t xml:space="preserve">CGPAN: </w:t>
      </w:r>
      <w:r w:rsidRPr="001B0FFF">
        <w:rPr>
          <w:rFonts w:ascii="Calibri" w:eastAsia="Times New Roman" w:hAnsi="Calibri" w:cs="Calibri"/>
          <w:color w:val="000000"/>
          <w:lang w:val="en-IN" w:eastAsia="en-IN"/>
        </w:rPr>
        <w:t>User Entry – Alphanumeric. Mandatory</w:t>
      </w:r>
    </w:p>
    <w:p w14:paraId="735E1A61" w14:textId="5B9D661A" w:rsidR="00C63794" w:rsidRDefault="00C63794" w:rsidP="00C63794">
      <w:pPr>
        <w:pStyle w:val="ListParagraph"/>
        <w:ind w:left="1080"/>
        <w:jc w:val="both"/>
        <w:rPr>
          <w:rFonts w:ascii="Calibri" w:eastAsia="Times New Roman" w:hAnsi="Calibri" w:cs="Calibri"/>
          <w:color w:val="000000"/>
          <w:lang w:val="en-IN" w:eastAsia="en-IN"/>
        </w:rPr>
      </w:pPr>
      <w:r w:rsidRPr="001B0FFF">
        <w:rPr>
          <w:rFonts w:ascii="Calibri" w:eastAsia="Times New Roman" w:hAnsi="Calibri" w:cs="Calibri"/>
          <w:color w:val="000000"/>
          <w:lang w:val="en-IN" w:eastAsia="en-IN"/>
        </w:rPr>
        <w:t>MLI to enter the CGPAN</w:t>
      </w:r>
      <w:r w:rsidR="001B0FFF" w:rsidRPr="001B0FFF">
        <w:rPr>
          <w:rFonts w:ascii="Calibri" w:eastAsia="Times New Roman" w:hAnsi="Calibri" w:cs="Calibri"/>
          <w:color w:val="000000"/>
          <w:lang w:val="en-IN" w:eastAsia="en-IN"/>
        </w:rPr>
        <w:t xml:space="preserve"> for invoking claim</w:t>
      </w:r>
    </w:p>
    <w:p w14:paraId="4C4E0641" w14:textId="551D297F" w:rsidR="001B0FFF" w:rsidRDefault="001B0FFF" w:rsidP="001B0FFF">
      <w:pPr>
        <w:pStyle w:val="ListParagraph"/>
        <w:ind w:left="1080"/>
        <w:jc w:val="both"/>
        <w:rPr>
          <w:rFonts w:cstheme="minorHAnsi"/>
        </w:rPr>
      </w:pPr>
      <w:r w:rsidRPr="00716297">
        <w:rPr>
          <w:rFonts w:cstheme="minorHAnsi"/>
        </w:rPr>
        <w:t>CGPAN should be in NPA state</w:t>
      </w:r>
    </w:p>
    <w:p w14:paraId="71731AF5" w14:textId="09F49761" w:rsidR="001B0FFF" w:rsidRDefault="001B0FFF" w:rsidP="001B2EEF">
      <w:pPr>
        <w:pStyle w:val="ListParagraph"/>
        <w:ind w:left="1080"/>
        <w:jc w:val="both"/>
        <w:rPr>
          <w:rFonts w:cstheme="minorHAnsi"/>
        </w:rPr>
      </w:pPr>
      <w:r w:rsidRPr="001B0FFF">
        <w:rPr>
          <w:rFonts w:cstheme="minorHAnsi"/>
        </w:rPr>
        <w:t>CGPAN should not be already in claim process or settled</w:t>
      </w:r>
    </w:p>
    <w:p w14:paraId="2623529F" w14:textId="05C26D70" w:rsidR="00627C6E" w:rsidRDefault="00467AB5" w:rsidP="00467AB5">
      <w:pPr>
        <w:pStyle w:val="ListParagraph"/>
        <w:ind w:left="1080"/>
        <w:jc w:val="both"/>
        <w:rPr>
          <w:rFonts w:cstheme="minorHAnsi"/>
        </w:rPr>
      </w:pPr>
      <w:r>
        <w:rPr>
          <w:rFonts w:cstheme="minorHAnsi"/>
        </w:rPr>
        <w:t>CGPAN should not be in closed</w:t>
      </w:r>
      <w:r w:rsidRPr="00716297">
        <w:rPr>
          <w:rFonts w:cstheme="minorHAnsi"/>
        </w:rPr>
        <w:t xml:space="preserve"> state</w:t>
      </w:r>
    </w:p>
    <w:p w14:paraId="0EED1551" w14:textId="77777777" w:rsidR="00467AB5" w:rsidRPr="00467AB5" w:rsidRDefault="00467AB5" w:rsidP="00467AB5">
      <w:pPr>
        <w:pStyle w:val="ListParagraph"/>
        <w:ind w:left="1080"/>
        <w:jc w:val="both"/>
        <w:rPr>
          <w:rFonts w:cstheme="minorHAnsi"/>
        </w:rPr>
      </w:pPr>
    </w:p>
    <w:p w14:paraId="37981649" w14:textId="1B80DDAF" w:rsidR="00627C6E" w:rsidRPr="001B0FFF" w:rsidRDefault="00627C6E" w:rsidP="00627C6E">
      <w:pPr>
        <w:pStyle w:val="ListParagraph"/>
        <w:numPr>
          <w:ilvl w:val="0"/>
          <w:numId w:val="6"/>
        </w:numPr>
        <w:jc w:val="both"/>
        <w:rPr>
          <w:b/>
        </w:rPr>
      </w:pPr>
      <w:r w:rsidRPr="00627C6E">
        <w:rPr>
          <w:rFonts w:cstheme="minorHAnsi"/>
          <w:b/>
        </w:rPr>
        <w:t>Sanction Amount</w:t>
      </w:r>
      <w:r>
        <w:rPr>
          <w:rFonts w:cstheme="minorHAnsi"/>
          <w:b/>
        </w:rPr>
        <w:t xml:space="preserve">: </w:t>
      </w:r>
      <w:r>
        <w:rPr>
          <w:rFonts w:ascii="Calibri" w:eastAsia="Times New Roman" w:hAnsi="Calibri" w:cs="Calibri"/>
          <w:color w:val="000000"/>
          <w:lang w:val="en-IN" w:eastAsia="en-IN"/>
        </w:rPr>
        <w:t>Auto-fetch</w:t>
      </w:r>
    </w:p>
    <w:p w14:paraId="0A149D3B" w14:textId="36EF3C9A" w:rsidR="00627C6E" w:rsidRDefault="00627C6E" w:rsidP="00627C6E">
      <w:pPr>
        <w:pStyle w:val="ListParagraph"/>
        <w:ind w:left="1080"/>
        <w:jc w:val="both"/>
        <w:rPr>
          <w:rFonts w:cstheme="minorHAnsi"/>
        </w:rPr>
      </w:pPr>
      <w:r w:rsidRPr="00627C6E">
        <w:rPr>
          <w:rFonts w:cstheme="minorHAnsi"/>
        </w:rPr>
        <w:t xml:space="preserve">Sanction amount to be displayed as per the </w:t>
      </w:r>
      <w:r>
        <w:rPr>
          <w:rFonts w:cstheme="minorHAnsi"/>
        </w:rPr>
        <w:t>CGPAN entered</w:t>
      </w:r>
    </w:p>
    <w:p w14:paraId="04341062" w14:textId="77777777" w:rsidR="00467AB5" w:rsidRDefault="00467AB5" w:rsidP="00627C6E">
      <w:pPr>
        <w:pStyle w:val="ListParagraph"/>
        <w:ind w:left="1080"/>
        <w:jc w:val="both"/>
        <w:rPr>
          <w:rFonts w:cstheme="minorHAnsi"/>
        </w:rPr>
      </w:pPr>
    </w:p>
    <w:p w14:paraId="4EE13F19" w14:textId="7C23D45A" w:rsidR="00467AB5" w:rsidRDefault="00467AB5" w:rsidP="00467AB5">
      <w:pPr>
        <w:pStyle w:val="ListParagraph"/>
        <w:numPr>
          <w:ilvl w:val="0"/>
          <w:numId w:val="6"/>
        </w:numPr>
        <w:jc w:val="both"/>
        <w:rPr>
          <w:rFonts w:cstheme="minorHAnsi"/>
        </w:rPr>
      </w:pPr>
      <w:r w:rsidRPr="00977A65">
        <w:rPr>
          <w:rFonts w:cstheme="minorHAnsi"/>
          <w:b/>
        </w:rPr>
        <w:t>Value of Collateral</w:t>
      </w:r>
      <w:r>
        <w:rPr>
          <w:rFonts w:cstheme="minorHAnsi"/>
        </w:rPr>
        <w:t xml:space="preserve">: </w:t>
      </w:r>
      <w:r w:rsidR="00291515">
        <w:rPr>
          <w:rFonts w:ascii="Calibri" w:eastAsia="Times New Roman" w:hAnsi="Calibri" w:cs="Calibri"/>
          <w:color w:val="000000"/>
          <w:lang w:val="en-IN" w:eastAsia="en-IN"/>
        </w:rPr>
        <w:t>Auto-fetch</w:t>
      </w:r>
    </w:p>
    <w:p w14:paraId="5568F265" w14:textId="3D498CE7" w:rsidR="00467AB5" w:rsidRDefault="00291515" w:rsidP="00467AB5">
      <w:pPr>
        <w:pStyle w:val="ListParagraph"/>
        <w:ind w:left="1080"/>
        <w:jc w:val="both"/>
        <w:rPr>
          <w:rFonts w:cstheme="minorHAnsi"/>
        </w:rPr>
      </w:pPr>
      <w:r>
        <w:rPr>
          <w:rFonts w:cstheme="minorHAnsi"/>
        </w:rPr>
        <w:t>Value of Collateral</w:t>
      </w:r>
      <w:r w:rsidRPr="00627C6E">
        <w:rPr>
          <w:rFonts w:cstheme="minorHAnsi"/>
        </w:rPr>
        <w:t xml:space="preserve"> to be displayed as per the </w:t>
      </w:r>
      <w:r>
        <w:rPr>
          <w:rFonts w:cstheme="minorHAnsi"/>
        </w:rPr>
        <w:t>CGPAN entered</w:t>
      </w:r>
    </w:p>
    <w:p w14:paraId="2691257E" w14:textId="77777777" w:rsidR="00627C6E" w:rsidRDefault="00627C6E" w:rsidP="00627C6E">
      <w:pPr>
        <w:pStyle w:val="ListParagraph"/>
        <w:ind w:left="1080"/>
        <w:jc w:val="both"/>
        <w:rPr>
          <w:rFonts w:cstheme="minorHAnsi"/>
        </w:rPr>
      </w:pPr>
    </w:p>
    <w:p w14:paraId="442DF990" w14:textId="7E663DFD" w:rsidR="00627C6E" w:rsidRPr="00E6382C" w:rsidRDefault="00627C6E" w:rsidP="00627C6E">
      <w:pPr>
        <w:pStyle w:val="ListParagraph"/>
        <w:numPr>
          <w:ilvl w:val="0"/>
          <w:numId w:val="6"/>
        </w:numPr>
        <w:jc w:val="both"/>
        <w:rPr>
          <w:b/>
          <w:color w:val="000000" w:themeColor="text1"/>
        </w:rPr>
      </w:pPr>
      <w:r w:rsidRPr="00E6382C">
        <w:rPr>
          <w:rFonts w:cstheme="minorHAnsi"/>
          <w:b/>
          <w:color w:val="000000" w:themeColor="text1"/>
        </w:rPr>
        <w:t xml:space="preserve">Guarantee Cover: </w:t>
      </w:r>
      <w:r w:rsidR="00E6382C">
        <w:rPr>
          <w:rFonts w:ascii="Calibri" w:eastAsia="Times New Roman" w:hAnsi="Calibri" w:cs="Calibri"/>
          <w:color w:val="000000" w:themeColor="text1"/>
          <w:lang w:val="en-IN" w:eastAsia="en-IN"/>
        </w:rPr>
        <w:t>Auto-fetch</w:t>
      </w:r>
    </w:p>
    <w:p w14:paraId="32CBDD9C" w14:textId="33DCC7F4" w:rsidR="00627C6E" w:rsidRDefault="00627C6E" w:rsidP="00E84825">
      <w:pPr>
        <w:pStyle w:val="ListParagraph"/>
        <w:numPr>
          <w:ilvl w:val="0"/>
          <w:numId w:val="43"/>
        </w:numPr>
        <w:jc w:val="both"/>
        <w:rPr>
          <w:rFonts w:cstheme="minorHAnsi"/>
          <w:color w:val="000000" w:themeColor="text1"/>
        </w:rPr>
      </w:pPr>
      <w:r w:rsidRPr="00E6382C">
        <w:rPr>
          <w:rFonts w:cstheme="minorHAnsi"/>
          <w:color w:val="000000" w:themeColor="text1"/>
        </w:rPr>
        <w:t>Guarantee Cover to be displayed as per the CGPAN entered</w:t>
      </w:r>
    </w:p>
    <w:p w14:paraId="218D6712" w14:textId="77777777" w:rsidR="00E84825" w:rsidRPr="00D50E14" w:rsidRDefault="00E84825" w:rsidP="00E84825">
      <w:pPr>
        <w:pStyle w:val="ListParagraph"/>
        <w:numPr>
          <w:ilvl w:val="0"/>
          <w:numId w:val="43"/>
        </w:numPr>
        <w:jc w:val="both"/>
        <w:rPr>
          <w:rFonts w:cstheme="minorHAnsi"/>
          <w:b/>
          <w:color w:val="000000" w:themeColor="text1"/>
        </w:rPr>
      </w:pPr>
      <w:r w:rsidRPr="00D50E14">
        <w:rPr>
          <w:rFonts w:cstheme="minorHAnsi"/>
          <w:b/>
          <w:color w:val="000000" w:themeColor="text1"/>
        </w:rPr>
        <w:t>Scenario 1</w:t>
      </w:r>
    </w:p>
    <w:p w14:paraId="37EF999B" w14:textId="51C3185B" w:rsidR="00E84825" w:rsidRPr="00030060" w:rsidRDefault="00E84825" w:rsidP="00E84825">
      <w:pPr>
        <w:pStyle w:val="ListParagraph"/>
        <w:ind w:left="1800"/>
        <w:jc w:val="both"/>
        <w:rPr>
          <w:rFonts w:cstheme="minorHAnsi"/>
          <w:b/>
          <w:color w:val="000000" w:themeColor="text1"/>
          <w:u w:val="single"/>
        </w:rPr>
      </w:pPr>
      <w:r>
        <w:rPr>
          <w:rFonts w:cstheme="minorHAnsi"/>
          <w:color w:val="000000" w:themeColor="text1"/>
        </w:rPr>
        <w:tab/>
      </w:r>
      <w:r w:rsidR="00635566" w:rsidRPr="00635566">
        <w:rPr>
          <w:rFonts w:cstheme="minorHAnsi"/>
          <w:b/>
          <w:color w:val="000000" w:themeColor="text1"/>
          <w:u w:val="single"/>
        </w:rPr>
        <w:t>Greenfield</w:t>
      </w:r>
      <w:r w:rsidR="00635566" w:rsidRPr="00030060">
        <w:rPr>
          <w:rFonts w:cstheme="minorHAnsi"/>
          <w:b/>
          <w:color w:val="000000" w:themeColor="text1"/>
          <w:u w:val="single"/>
        </w:rPr>
        <w:t xml:space="preserve"> (Aspirational </w:t>
      </w:r>
      <w:r w:rsidRPr="00030060">
        <w:rPr>
          <w:rFonts w:cstheme="minorHAnsi"/>
          <w:b/>
          <w:color w:val="000000" w:themeColor="text1"/>
          <w:u w:val="single"/>
        </w:rPr>
        <w:t>/</w:t>
      </w:r>
      <w:r w:rsidR="00635566" w:rsidRPr="00635566">
        <w:rPr>
          <w:rFonts w:cstheme="minorHAnsi"/>
          <w:b/>
          <w:color w:val="000000" w:themeColor="text1"/>
          <w:u w:val="single"/>
        </w:rPr>
        <w:t xml:space="preserve"> </w:t>
      </w:r>
      <w:r w:rsidR="00635566">
        <w:rPr>
          <w:rFonts w:cstheme="minorHAnsi"/>
          <w:b/>
          <w:color w:val="000000" w:themeColor="text1"/>
          <w:u w:val="single"/>
        </w:rPr>
        <w:t xml:space="preserve">Non - </w:t>
      </w:r>
      <w:r w:rsidR="00635566" w:rsidRPr="00030060">
        <w:rPr>
          <w:rFonts w:cstheme="minorHAnsi"/>
          <w:b/>
          <w:color w:val="000000" w:themeColor="text1"/>
          <w:u w:val="single"/>
        </w:rPr>
        <w:t>Aspirational</w:t>
      </w:r>
      <w:r w:rsidRPr="00030060">
        <w:rPr>
          <w:rFonts w:cstheme="minorHAnsi"/>
          <w:b/>
          <w:color w:val="000000" w:themeColor="text1"/>
          <w:u w:val="single"/>
        </w:rPr>
        <w:t xml:space="preserve">) </w:t>
      </w:r>
      <w:r w:rsidR="00635566">
        <w:rPr>
          <w:rFonts w:cstheme="minorHAnsi"/>
          <w:b/>
          <w:color w:val="000000" w:themeColor="text1"/>
          <w:u w:val="single"/>
        </w:rPr>
        <w:t>&amp;</w:t>
      </w:r>
      <w:r w:rsidR="005906AE" w:rsidRPr="00030060">
        <w:rPr>
          <w:rFonts w:cstheme="minorHAnsi"/>
          <w:b/>
          <w:color w:val="000000" w:themeColor="text1"/>
          <w:u w:val="single"/>
        </w:rPr>
        <w:t xml:space="preserve"> (Brownfield Aspirational)</w:t>
      </w:r>
    </w:p>
    <w:p w14:paraId="5840E102" w14:textId="23BDA02F" w:rsidR="00D50E14" w:rsidRDefault="00E84825" w:rsidP="00E84825">
      <w:pPr>
        <w:pStyle w:val="ListParagraph"/>
        <w:ind w:left="1800"/>
        <w:jc w:val="both"/>
        <w:rPr>
          <w:rFonts w:cstheme="minorHAnsi"/>
          <w:color w:val="000000" w:themeColor="text1"/>
        </w:rPr>
      </w:pPr>
      <w:r>
        <w:rPr>
          <w:rFonts w:cstheme="minorHAnsi"/>
          <w:color w:val="000000" w:themeColor="text1"/>
        </w:rPr>
        <w:t>((Fund based Sanction Amount+</w:t>
      </w:r>
      <w:r w:rsidR="00F344DA">
        <w:rPr>
          <w:rFonts w:cstheme="minorHAnsi"/>
          <w:color w:val="000000" w:themeColor="text1"/>
        </w:rPr>
        <w:t xml:space="preserve"> </w:t>
      </w:r>
      <w:r>
        <w:rPr>
          <w:rFonts w:cstheme="minorHAnsi"/>
          <w:color w:val="000000" w:themeColor="text1"/>
        </w:rPr>
        <w:t>Non-Fund based Sanction Amount)-Value of Collateral)*75%</w:t>
      </w:r>
    </w:p>
    <w:p w14:paraId="65B1E9AB" w14:textId="77777777" w:rsidR="00E84825" w:rsidRPr="00E84825" w:rsidRDefault="00E84825" w:rsidP="00E84825">
      <w:pPr>
        <w:pStyle w:val="ListParagraph"/>
        <w:ind w:left="1800"/>
        <w:jc w:val="both"/>
        <w:rPr>
          <w:rFonts w:cstheme="minorHAnsi"/>
          <w:color w:val="000000" w:themeColor="text1"/>
        </w:rPr>
      </w:pPr>
    </w:p>
    <w:p w14:paraId="6CD2320C" w14:textId="725ADF28" w:rsidR="00291515" w:rsidRPr="00D50E14" w:rsidRDefault="00D50E14" w:rsidP="00D50E14">
      <w:pPr>
        <w:pStyle w:val="ListParagraph"/>
        <w:numPr>
          <w:ilvl w:val="0"/>
          <w:numId w:val="43"/>
        </w:numPr>
        <w:jc w:val="both"/>
        <w:rPr>
          <w:rFonts w:cstheme="minorHAnsi"/>
          <w:color w:val="000000" w:themeColor="text1"/>
        </w:rPr>
      </w:pPr>
      <w:r w:rsidRPr="00D50E14">
        <w:rPr>
          <w:rFonts w:cstheme="minorHAnsi"/>
          <w:b/>
          <w:color w:val="000000" w:themeColor="text1"/>
        </w:rPr>
        <w:lastRenderedPageBreak/>
        <w:t xml:space="preserve">Scenario </w:t>
      </w:r>
      <w:r>
        <w:rPr>
          <w:rFonts w:cstheme="minorHAnsi"/>
          <w:b/>
          <w:color w:val="000000" w:themeColor="text1"/>
        </w:rPr>
        <w:t>2</w:t>
      </w:r>
    </w:p>
    <w:p w14:paraId="283022B7" w14:textId="13184CCF" w:rsidR="00D50E14" w:rsidRPr="00635566" w:rsidRDefault="00D50E14" w:rsidP="00D50E14">
      <w:pPr>
        <w:pStyle w:val="ListParagraph"/>
        <w:ind w:left="1800"/>
        <w:jc w:val="both"/>
        <w:rPr>
          <w:rFonts w:cstheme="minorHAnsi"/>
          <w:b/>
          <w:color w:val="000000" w:themeColor="text1"/>
          <w:u w:val="single"/>
        </w:rPr>
      </w:pPr>
      <w:r w:rsidRPr="00635566">
        <w:rPr>
          <w:rFonts w:cstheme="minorHAnsi"/>
          <w:b/>
          <w:color w:val="000000" w:themeColor="text1"/>
          <w:u w:val="single"/>
        </w:rPr>
        <w:t>Brownfield ___Non - Aspirational</w:t>
      </w:r>
    </w:p>
    <w:p w14:paraId="59B099E0" w14:textId="3CB6DE7A" w:rsidR="00D50E14" w:rsidRDefault="00D50E14" w:rsidP="009A5B68">
      <w:pPr>
        <w:pStyle w:val="ListParagraph"/>
        <w:ind w:left="1800"/>
        <w:jc w:val="both"/>
        <w:rPr>
          <w:rFonts w:cstheme="minorHAnsi"/>
          <w:color w:val="000000" w:themeColor="text1"/>
        </w:rPr>
      </w:pPr>
      <w:r>
        <w:rPr>
          <w:rFonts w:cstheme="minorHAnsi"/>
          <w:color w:val="000000" w:themeColor="text1"/>
        </w:rPr>
        <w:t>((Fund based Sanction Amount+</w:t>
      </w:r>
      <w:r w:rsidR="00F344DA">
        <w:rPr>
          <w:rFonts w:cstheme="minorHAnsi"/>
          <w:color w:val="000000" w:themeColor="text1"/>
        </w:rPr>
        <w:t xml:space="preserve"> </w:t>
      </w:r>
      <w:r>
        <w:rPr>
          <w:rFonts w:cstheme="minorHAnsi"/>
          <w:color w:val="000000" w:themeColor="text1"/>
        </w:rPr>
        <w:t>Non-Fund based Sanction Amount)-Value of Collateral)*50%</w:t>
      </w:r>
    </w:p>
    <w:p w14:paraId="232FFF6A" w14:textId="169463E5" w:rsidR="00D50E14" w:rsidRDefault="00D50E14" w:rsidP="00D50E14">
      <w:pPr>
        <w:pStyle w:val="ListParagraph"/>
        <w:ind w:left="1800"/>
        <w:jc w:val="both"/>
        <w:rPr>
          <w:rFonts w:cstheme="minorHAnsi"/>
          <w:color w:val="000000" w:themeColor="text1"/>
        </w:rPr>
      </w:pPr>
      <w:r>
        <w:rPr>
          <w:rFonts w:cstheme="minorHAnsi"/>
          <w:b/>
          <w:color w:val="000000" w:themeColor="text1"/>
        </w:rPr>
        <w:tab/>
      </w:r>
    </w:p>
    <w:p w14:paraId="186842E7" w14:textId="3163AE97" w:rsidR="00291515" w:rsidRPr="00291515" w:rsidRDefault="00291515" w:rsidP="00291515">
      <w:pPr>
        <w:pStyle w:val="ListParagraph"/>
        <w:ind w:left="1080"/>
        <w:jc w:val="both"/>
        <w:rPr>
          <w:rFonts w:cstheme="minorHAnsi"/>
          <w:color w:val="000000" w:themeColor="text1"/>
        </w:rPr>
      </w:pPr>
    </w:p>
    <w:p w14:paraId="32B7B681" w14:textId="6A3B290B" w:rsidR="00C63794" w:rsidRPr="001B0FFF" w:rsidRDefault="00C63794" w:rsidP="00C63794">
      <w:pPr>
        <w:pStyle w:val="ListParagraph"/>
        <w:numPr>
          <w:ilvl w:val="0"/>
          <w:numId w:val="6"/>
        </w:numPr>
        <w:jc w:val="both"/>
        <w:rPr>
          <w:b/>
        </w:rPr>
      </w:pPr>
      <w:r w:rsidRPr="001B0FFF">
        <w:rPr>
          <w:rFonts w:ascii="Calibri" w:hAnsi="Calibri"/>
          <w:b/>
          <w:color w:val="000000"/>
        </w:rPr>
        <w:t>Total Outstanding as on the date of NPA (Principle and Interest):</w:t>
      </w:r>
      <w:r w:rsidRPr="001B0FFF">
        <w:rPr>
          <w:rFonts w:ascii="Calibri" w:eastAsia="Times New Roman" w:hAnsi="Calibri" w:cs="Calibri"/>
          <w:color w:val="000000"/>
          <w:lang w:val="en-IN" w:eastAsia="en-IN"/>
        </w:rPr>
        <w:t xml:space="preserve"> User Entry – Numeric. Mandatory</w:t>
      </w:r>
    </w:p>
    <w:p w14:paraId="7AA26B93" w14:textId="14C3EE36" w:rsidR="001B0FFF" w:rsidRDefault="001B0FFF" w:rsidP="001B0FFF">
      <w:pPr>
        <w:pStyle w:val="ListParagraph"/>
        <w:ind w:left="1080"/>
        <w:jc w:val="both"/>
        <w:rPr>
          <w:rFonts w:ascii="Calibri" w:hAnsi="Calibri"/>
          <w:color w:val="000000"/>
        </w:rPr>
      </w:pPr>
      <w:r w:rsidRPr="001B0FFF">
        <w:rPr>
          <w:rFonts w:ascii="Calibri" w:hAnsi="Calibri"/>
          <w:color w:val="000000"/>
        </w:rPr>
        <w:t>MLI to enter the Total Outstanding as on the date of NPA (Principle and Interest)</w:t>
      </w:r>
    </w:p>
    <w:p w14:paraId="4A406AE7" w14:textId="6D267C61" w:rsidR="00C63794" w:rsidRDefault="001B0FFF" w:rsidP="00727393">
      <w:pPr>
        <w:pStyle w:val="ListParagraph"/>
        <w:spacing w:line="256" w:lineRule="auto"/>
        <w:ind w:left="1080"/>
        <w:jc w:val="both"/>
        <w:rPr>
          <w:rFonts w:cstheme="minorHAnsi"/>
        </w:rPr>
      </w:pPr>
      <w:r w:rsidRPr="00716297">
        <w:rPr>
          <w:rFonts w:cstheme="minorHAnsi"/>
        </w:rPr>
        <w:t xml:space="preserve">The Total Dues amount as on date of NPA </w:t>
      </w:r>
      <w:r>
        <w:rPr>
          <w:rFonts w:cstheme="minorHAnsi"/>
        </w:rPr>
        <w:t>for a CGPAN should be more than zero</w:t>
      </w:r>
    </w:p>
    <w:p w14:paraId="787E96F0" w14:textId="77777777" w:rsidR="00D16EFB" w:rsidRDefault="00D16EFB" w:rsidP="00727393">
      <w:pPr>
        <w:pStyle w:val="ListParagraph"/>
        <w:spacing w:line="256" w:lineRule="auto"/>
        <w:ind w:left="1080"/>
        <w:jc w:val="both"/>
        <w:rPr>
          <w:rFonts w:cstheme="minorHAnsi"/>
        </w:rPr>
      </w:pPr>
    </w:p>
    <w:p w14:paraId="0D0B67F6" w14:textId="77777777" w:rsidR="00727393" w:rsidRPr="00727393" w:rsidRDefault="00727393" w:rsidP="00727393">
      <w:pPr>
        <w:pStyle w:val="ListParagraph"/>
        <w:spacing w:line="256" w:lineRule="auto"/>
        <w:ind w:left="1080"/>
        <w:jc w:val="both"/>
        <w:rPr>
          <w:rFonts w:cstheme="minorHAnsi"/>
        </w:rPr>
      </w:pPr>
    </w:p>
    <w:p w14:paraId="0C610222" w14:textId="1DA55118" w:rsidR="00C63794" w:rsidRPr="001B0FFF" w:rsidRDefault="00C63794" w:rsidP="00C63794">
      <w:pPr>
        <w:pStyle w:val="ListParagraph"/>
        <w:numPr>
          <w:ilvl w:val="0"/>
          <w:numId w:val="6"/>
        </w:numPr>
        <w:jc w:val="both"/>
        <w:rPr>
          <w:b/>
        </w:rPr>
      </w:pPr>
      <w:r w:rsidRPr="001B0FFF">
        <w:rPr>
          <w:rFonts w:ascii="Calibri" w:eastAsia="Times New Roman" w:hAnsi="Calibri" w:cs="Calibri"/>
          <w:b/>
          <w:color w:val="000000"/>
          <w:lang w:eastAsia="en-IN"/>
        </w:rPr>
        <w:t>Total Outstanding as on the date of interim Claim Lodgment (Net of Recoveries):</w:t>
      </w:r>
      <w:r w:rsidRPr="001B0FFF">
        <w:rPr>
          <w:rFonts w:ascii="Calibri" w:eastAsia="Times New Roman" w:hAnsi="Calibri" w:cs="Calibri"/>
          <w:color w:val="000000"/>
          <w:lang w:val="en-IN" w:eastAsia="en-IN"/>
        </w:rPr>
        <w:t xml:space="preserve"> User Entry – Numeric. Mandatory</w:t>
      </w:r>
    </w:p>
    <w:p w14:paraId="6A24CB7A" w14:textId="76B054FF" w:rsidR="001B0FFF" w:rsidRDefault="001B0FFF" w:rsidP="001B0FFF">
      <w:pPr>
        <w:pStyle w:val="ListParagraph"/>
        <w:ind w:left="1080"/>
        <w:jc w:val="both"/>
        <w:rPr>
          <w:rFonts w:ascii="Calibri" w:eastAsia="Times New Roman" w:hAnsi="Calibri" w:cs="Calibri"/>
          <w:color w:val="000000"/>
          <w:lang w:eastAsia="en-IN"/>
        </w:rPr>
      </w:pPr>
      <w:r w:rsidRPr="001B0FFF">
        <w:rPr>
          <w:rFonts w:ascii="Calibri" w:hAnsi="Calibri"/>
          <w:color w:val="000000"/>
        </w:rPr>
        <w:t xml:space="preserve">MLI </w:t>
      </w:r>
      <w:r>
        <w:rPr>
          <w:rFonts w:ascii="Calibri" w:hAnsi="Calibri"/>
          <w:color w:val="000000"/>
        </w:rPr>
        <w:t xml:space="preserve">to enter </w:t>
      </w:r>
      <w:r w:rsidRPr="001B0FFF">
        <w:rPr>
          <w:rFonts w:ascii="Calibri" w:eastAsia="Times New Roman" w:hAnsi="Calibri" w:cs="Calibri"/>
          <w:color w:val="000000"/>
          <w:lang w:eastAsia="en-IN"/>
        </w:rPr>
        <w:t>Total Outstanding as on the date of interim Claim Lodgment (Net of Recoveries)</w:t>
      </w:r>
    </w:p>
    <w:p w14:paraId="381CF9B5" w14:textId="0080E8CF" w:rsidR="001B0FFF" w:rsidRDefault="001B0FFF" w:rsidP="001B0FFF">
      <w:pPr>
        <w:pStyle w:val="ListParagraph"/>
        <w:spacing w:line="256" w:lineRule="auto"/>
        <w:ind w:left="1080"/>
        <w:jc w:val="both"/>
        <w:rPr>
          <w:rFonts w:cstheme="minorHAnsi"/>
        </w:rPr>
      </w:pPr>
      <w:r w:rsidRPr="00716297">
        <w:rPr>
          <w:rFonts w:cstheme="minorHAnsi"/>
        </w:rPr>
        <w:t xml:space="preserve">The Total Dues amount as on Date of Claim Lodgment </w:t>
      </w:r>
      <w:r>
        <w:rPr>
          <w:rFonts w:cstheme="minorHAnsi"/>
        </w:rPr>
        <w:t>for a CGPAN more than zero</w:t>
      </w:r>
    </w:p>
    <w:p w14:paraId="1653376D" w14:textId="7B1A7BDE" w:rsidR="00C63794" w:rsidRPr="00E6382C" w:rsidRDefault="00DA60C2" w:rsidP="001B0FFF">
      <w:pPr>
        <w:pStyle w:val="ListParagraph"/>
        <w:spacing w:line="256" w:lineRule="auto"/>
        <w:ind w:left="1080"/>
        <w:jc w:val="both"/>
        <w:rPr>
          <w:rFonts w:cstheme="minorHAnsi"/>
          <w:color w:val="000000" w:themeColor="text1"/>
        </w:rPr>
      </w:pPr>
      <w:r>
        <w:rPr>
          <w:rFonts w:cstheme="minorHAnsi"/>
          <w:color w:val="000000" w:themeColor="text1"/>
        </w:rPr>
        <w:t>The Total Due amount as on</w:t>
      </w:r>
      <w:r w:rsidR="001B0FFF" w:rsidRPr="00E6382C">
        <w:rPr>
          <w:rFonts w:cstheme="minorHAnsi"/>
          <w:color w:val="000000" w:themeColor="text1"/>
        </w:rPr>
        <w:t xml:space="preserve"> date of NPA </w:t>
      </w:r>
      <w:r w:rsidR="00F8315F" w:rsidRPr="00E6382C">
        <w:rPr>
          <w:rFonts w:cstheme="minorHAnsi"/>
          <w:color w:val="000000" w:themeColor="text1"/>
        </w:rPr>
        <w:t>should not be less than</w:t>
      </w:r>
      <w:r>
        <w:rPr>
          <w:rFonts w:cstheme="minorHAnsi"/>
          <w:color w:val="000000" w:themeColor="text1"/>
        </w:rPr>
        <w:t xml:space="preserve"> Total Due amount as on date of claim</w:t>
      </w:r>
    </w:p>
    <w:p w14:paraId="6A5F2AE2" w14:textId="77777777" w:rsidR="001B0FFF" w:rsidRPr="001B0FFF" w:rsidRDefault="001B0FFF" w:rsidP="001B0FFF">
      <w:pPr>
        <w:pStyle w:val="ListParagraph"/>
        <w:spacing w:line="256" w:lineRule="auto"/>
        <w:ind w:left="1080"/>
        <w:jc w:val="both"/>
        <w:rPr>
          <w:rFonts w:cstheme="minorHAnsi"/>
          <w:color w:val="FF0000"/>
        </w:rPr>
      </w:pPr>
    </w:p>
    <w:p w14:paraId="5D885151" w14:textId="4C124517" w:rsidR="00C63794" w:rsidRPr="001B0FFF" w:rsidRDefault="00C63794" w:rsidP="00C63794">
      <w:pPr>
        <w:pStyle w:val="ListParagraph"/>
        <w:numPr>
          <w:ilvl w:val="0"/>
          <w:numId w:val="6"/>
        </w:numPr>
        <w:jc w:val="both"/>
      </w:pPr>
      <w:r w:rsidRPr="001B0FFF">
        <w:rPr>
          <w:b/>
        </w:rPr>
        <w:t xml:space="preserve">Upload Borrower Outstanding: </w:t>
      </w:r>
      <w:r w:rsidRPr="001B0FFF">
        <w:rPr>
          <w:rFonts w:ascii="Calibri" w:eastAsia="Times New Roman" w:hAnsi="Calibri" w:cs="Calibri"/>
          <w:color w:val="000000"/>
          <w:lang w:val="en-IN" w:eastAsia="en-IN"/>
        </w:rPr>
        <w:t>User Entry – Document upload. Mandatory</w:t>
      </w:r>
    </w:p>
    <w:p w14:paraId="73F15D31" w14:textId="365D920B" w:rsidR="001B0FFF" w:rsidRPr="001B0FFF" w:rsidRDefault="001B0FFF" w:rsidP="001B0FFF">
      <w:pPr>
        <w:pStyle w:val="ListParagraph"/>
        <w:ind w:left="1080"/>
        <w:jc w:val="both"/>
      </w:pPr>
      <w:r w:rsidRPr="001B0FFF">
        <w:t xml:space="preserve">MLI to upload the Borrower Outstanding </w:t>
      </w:r>
      <w:r w:rsidR="00F8315F">
        <w:t>document in PDF format (Max 1 M</w:t>
      </w:r>
      <w:r>
        <w:t>b)</w:t>
      </w:r>
    </w:p>
    <w:p w14:paraId="3C3CFE7D" w14:textId="78F80297" w:rsidR="00C63794" w:rsidRPr="001B0FFF" w:rsidRDefault="00C63794" w:rsidP="00C63794">
      <w:pPr>
        <w:pStyle w:val="ListParagraph"/>
        <w:ind w:left="1080"/>
        <w:rPr>
          <w:b/>
        </w:rPr>
      </w:pPr>
    </w:p>
    <w:p w14:paraId="1FA91AE8" w14:textId="07FE3E70" w:rsidR="00C63794" w:rsidRPr="001B0FFF" w:rsidRDefault="00C63794" w:rsidP="00C63794">
      <w:pPr>
        <w:pStyle w:val="ListParagraph"/>
        <w:numPr>
          <w:ilvl w:val="0"/>
          <w:numId w:val="6"/>
        </w:numPr>
        <w:rPr>
          <w:b/>
        </w:rPr>
      </w:pPr>
      <w:r w:rsidRPr="001B0FFF">
        <w:rPr>
          <w:b/>
        </w:rPr>
        <w:t xml:space="preserve">Upload Recall Notice: </w:t>
      </w:r>
      <w:r w:rsidRPr="001B0FFF">
        <w:rPr>
          <w:rFonts w:ascii="Calibri" w:eastAsia="Times New Roman" w:hAnsi="Calibri" w:cs="Calibri"/>
          <w:color w:val="000000"/>
          <w:lang w:val="en-IN" w:eastAsia="en-IN"/>
        </w:rPr>
        <w:t>User Entry – Document upload. Mandatory</w:t>
      </w:r>
    </w:p>
    <w:p w14:paraId="3FADF7AC" w14:textId="329E528B" w:rsidR="001B0FFF" w:rsidRPr="001B0FFF" w:rsidRDefault="001B0FFF" w:rsidP="001B0FFF">
      <w:pPr>
        <w:pStyle w:val="ListParagraph"/>
        <w:ind w:left="1080"/>
      </w:pPr>
      <w:r w:rsidRPr="001B0FFF">
        <w:t xml:space="preserve">MLI to upload the </w:t>
      </w:r>
      <w:r>
        <w:t>recall notice</w:t>
      </w:r>
      <w:r w:rsidRPr="001B0FFF">
        <w:t xml:space="preserve"> </w:t>
      </w:r>
      <w:r>
        <w:t>document in PDF format (Max 500 kb)</w:t>
      </w:r>
    </w:p>
    <w:p w14:paraId="0A52AC6F" w14:textId="0AC76CE4" w:rsidR="00C63794" w:rsidRPr="001B0FFF" w:rsidRDefault="00C63794" w:rsidP="00C63794">
      <w:pPr>
        <w:pStyle w:val="ListParagraph"/>
        <w:ind w:left="1080"/>
        <w:rPr>
          <w:b/>
        </w:rPr>
      </w:pPr>
    </w:p>
    <w:p w14:paraId="17D693A8" w14:textId="3DCE5F32" w:rsidR="00C63794" w:rsidRPr="001B0FFF" w:rsidRDefault="00C63794" w:rsidP="00C63794">
      <w:pPr>
        <w:pStyle w:val="ListParagraph"/>
        <w:numPr>
          <w:ilvl w:val="0"/>
          <w:numId w:val="6"/>
        </w:numPr>
        <w:rPr>
          <w:b/>
        </w:rPr>
      </w:pPr>
      <w:r w:rsidRPr="001B0FFF">
        <w:rPr>
          <w:b/>
        </w:rPr>
        <w:t xml:space="preserve">Upload Proof of Legal Proceeding: </w:t>
      </w:r>
      <w:r w:rsidRPr="001B0FFF">
        <w:rPr>
          <w:rFonts w:ascii="Calibri" w:eastAsia="Times New Roman" w:hAnsi="Calibri" w:cs="Calibri"/>
          <w:color w:val="000000"/>
          <w:lang w:val="en-IN" w:eastAsia="en-IN"/>
        </w:rPr>
        <w:t>User Entry – Document upload. Mandatory</w:t>
      </w:r>
    </w:p>
    <w:p w14:paraId="3126E38C" w14:textId="10F066A5" w:rsidR="001B0FFF" w:rsidRPr="001B0FFF" w:rsidRDefault="001B0FFF" w:rsidP="001B0FFF">
      <w:pPr>
        <w:pStyle w:val="ListParagraph"/>
        <w:ind w:left="1080"/>
        <w:rPr>
          <w:b/>
        </w:rPr>
      </w:pPr>
      <w:r w:rsidRPr="001B0FFF">
        <w:t xml:space="preserve">MLI to upload the </w:t>
      </w:r>
      <w:r>
        <w:t>legal proceeding</w:t>
      </w:r>
      <w:r w:rsidRPr="001B0FFF">
        <w:t xml:space="preserve"> </w:t>
      </w:r>
      <w:r>
        <w:t>document in PDF format (Max 500 kb)</w:t>
      </w:r>
    </w:p>
    <w:p w14:paraId="6792C898" w14:textId="02D3081E" w:rsidR="00C63794" w:rsidRPr="001B0FFF" w:rsidRDefault="00C63794" w:rsidP="00C63794">
      <w:pPr>
        <w:pStyle w:val="ListParagraph"/>
        <w:ind w:left="1080"/>
        <w:rPr>
          <w:b/>
        </w:rPr>
      </w:pPr>
    </w:p>
    <w:p w14:paraId="1F82B9DA" w14:textId="20F98BC9" w:rsidR="00C63794" w:rsidRPr="001B0FFF" w:rsidRDefault="00C63794" w:rsidP="00C63794">
      <w:pPr>
        <w:pStyle w:val="ListParagraph"/>
        <w:numPr>
          <w:ilvl w:val="0"/>
          <w:numId w:val="6"/>
        </w:numPr>
        <w:rPr>
          <w:b/>
        </w:rPr>
      </w:pPr>
      <w:r w:rsidRPr="001B0FFF">
        <w:rPr>
          <w:b/>
        </w:rPr>
        <w:t xml:space="preserve">Upload </w:t>
      </w:r>
      <w:r w:rsidR="00DA60C2">
        <w:rPr>
          <w:b/>
        </w:rPr>
        <w:t>Other Document</w:t>
      </w:r>
      <w:r w:rsidRPr="001B0FFF">
        <w:rPr>
          <w:b/>
        </w:rPr>
        <w:t xml:space="preserve">: </w:t>
      </w:r>
      <w:r w:rsidRPr="001B0FFF">
        <w:rPr>
          <w:rFonts w:ascii="Calibri" w:eastAsia="Times New Roman" w:hAnsi="Calibri" w:cs="Calibri"/>
          <w:color w:val="000000"/>
          <w:lang w:val="en-IN" w:eastAsia="en-IN"/>
        </w:rPr>
        <w:t xml:space="preserve">User Entry – Document upload. </w:t>
      </w:r>
      <w:r w:rsidR="00DA60C2">
        <w:rPr>
          <w:rFonts w:ascii="Calibri" w:eastAsia="Times New Roman" w:hAnsi="Calibri" w:cs="Calibri"/>
          <w:color w:val="000000"/>
          <w:lang w:val="en-IN" w:eastAsia="en-IN"/>
        </w:rPr>
        <w:t>Optional</w:t>
      </w:r>
    </w:p>
    <w:p w14:paraId="48C8CD66" w14:textId="29840584" w:rsidR="001B0FFF" w:rsidRDefault="001B0FFF" w:rsidP="00E6382C">
      <w:pPr>
        <w:pStyle w:val="ListParagraph"/>
        <w:ind w:left="1080"/>
      </w:pPr>
      <w:r w:rsidRPr="001B0FFF">
        <w:t xml:space="preserve">MLI to upload the </w:t>
      </w:r>
      <w:r w:rsidR="00DA60C2">
        <w:t>any other relevant</w:t>
      </w:r>
      <w:r w:rsidRPr="001B0FFF">
        <w:t xml:space="preserve"> </w:t>
      </w:r>
      <w:r>
        <w:t>document in PDF format (Max 500 kb)</w:t>
      </w:r>
    </w:p>
    <w:p w14:paraId="65A394D5" w14:textId="5BA82060" w:rsidR="008C6D54" w:rsidRDefault="00644E5C" w:rsidP="00644E5C">
      <w:pPr>
        <w:jc w:val="both"/>
        <w:rPr>
          <w:rFonts w:cstheme="minorHAnsi"/>
        </w:rPr>
      </w:pPr>
      <w:r w:rsidRPr="00716297">
        <w:rPr>
          <w:rFonts w:cstheme="minorHAnsi"/>
        </w:rPr>
        <w:t xml:space="preserve">MLI creator will </w:t>
      </w:r>
      <w:r w:rsidR="001B0FFF">
        <w:rPr>
          <w:rFonts w:cstheme="minorHAnsi"/>
        </w:rPr>
        <w:t>submit</w:t>
      </w:r>
      <w:r w:rsidR="00654D5B">
        <w:rPr>
          <w:rFonts w:cstheme="minorHAnsi"/>
        </w:rPr>
        <w:t xml:space="preserve"> the</w:t>
      </w:r>
      <w:r w:rsidR="001B2EEF">
        <w:rPr>
          <w:rFonts w:cstheme="minorHAnsi"/>
        </w:rPr>
        <w:t xml:space="preserve"> interim claim </w:t>
      </w:r>
      <w:r w:rsidR="001B0FFF">
        <w:rPr>
          <w:rFonts w:cstheme="minorHAnsi"/>
        </w:rPr>
        <w:t>form</w:t>
      </w:r>
      <w:r w:rsidRPr="00716297">
        <w:rPr>
          <w:rFonts w:cstheme="minorHAnsi"/>
        </w:rPr>
        <w:t xml:space="preserve"> to MLI approver and</w:t>
      </w:r>
      <w:r w:rsidR="00E6382C">
        <w:rPr>
          <w:rFonts w:cstheme="minorHAnsi"/>
        </w:rPr>
        <w:t xml:space="preserve"> unique</w:t>
      </w:r>
      <w:r w:rsidR="008C6D54">
        <w:rPr>
          <w:rFonts w:cstheme="minorHAnsi"/>
        </w:rPr>
        <w:t xml:space="preserve"> Application reference number would be generated.</w:t>
      </w:r>
    </w:p>
    <w:p w14:paraId="7CE8C712" w14:textId="3C8C62C7" w:rsidR="00644E5C" w:rsidRPr="00716297" w:rsidRDefault="00E6382C" w:rsidP="00644E5C">
      <w:pPr>
        <w:jc w:val="both"/>
        <w:rPr>
          <w:rFonts w:cstheme="minorHAnsi"/>
        </w:rPr>
      </w:pPr>
      <w:r>
        <w:rPr>
          <w:rFonts w:cstheme="minorHAnsi"/>
        </w:rPr>
        <w:t>Status will be updated as</w:t>
      </w:r>
      <w:r w:rsidR="00644E5C">
        <w:rPr>
          <w:rFonts w:cstheme="minorHAnsi"/>
        </w:rPr>
        <w:t xml:space="preserve"> ‘Approval awaited’</w:t>
      </w:r>
    </w:p>
    <w:p w14:paraId="38AD5B14" w14:textId="6B7BB40A" w:rsidR="001A7B49" w:rsidRDefault="001A7B49" w:rsidP="00537BE2">
      <w:pPr>
        <w:jc w:val="both"/>
      </w:pPr>
    </w:p>
    <w:p w14:paraId="54DC5882" w14:textId="18BEEBE6" w:rsidR="00F31235" w:rsidRPr="002D0D43" w:rsidRDefault="00321201" w:rsidP="00F9316C">
      <w:pPr>
        <w:pStyle w:val="Heading2"/>
        <w:numPr>
          <w:ilvl w:val="1"/>
          <w:numId w:val="36"/>
        </w:numPr>
        <w:spacing w:before="60" w:after="60" w:line="276" w:lineRule="auto"/>
        <w:jc w:val="both"/>
        <w:rPr>
          <w:rFonts w:ascii="Trebuchet MS" w:eastAsia="Times New Roman" w:hAnsi="Trebuchet MS" w:cs="Arial"/>
          <w:b/>
          <w:bCs/>
          <w:iCs/>
          <w:color w:val="000000" w:themeColor="text1"/>
          <w:sz w:val="28"/>
          <w:szCs w:val="28"/>
        </w:rPr>
      </w:pPr>
      <w:bookmarkStart w:id="7" w:name="_Toc112157474"/>
      <w:r w:rsidRPr="002D0D43">
        <w:rPr>
          <w:rFonts w:ascii="Trebuchet MS" w:eastAsia="Times New Roman" w:hAnsi="Trebuchet MS" w:cs="Arial"/>
          <w:b/>
          <w:bCs/>
          <w:iCs/>
          <w:color w:val="000000" w:themeColor="text1"/>
          <w:sz w:val="28"/>
          <w:szCs w:val="28"/>
        </w:rPr>
        <w:t xml:space="preserve">Interim </w:t>
      </w:r>
      <w:r w:rsidR="00593A35" w:rsidRPr="002D0D43">
        <w:rPr>
          <w:rFonts w:ascii="Trebuchet MS" w:eastAsia="Times New Roman" w:hAnsi="Trebuchet MS" w:cs="Arial"/>
          <w:b/>
          <w:bCs/>
          <w:iCs/>
          <w:color w:val="000000" w:themeColor="text1"/>
          <w:sz w:val="28"/>
          <w:szCs w:val="28"/>
        </w:rPr>
        <w:t xml:space="preserve">Claim: </w:t>
      </w:r>
      <w:r w:rsidR="00F31235" w:rsidRPr="002D0D43">
        <w:rPr>
          <w:rFonts w:ascii="Trebuchet MS" w:eastAsia="Times New Roman" w:hAnsi="Trebuchet MS" w:cs="Arial"/>
          <w:b/>
          <w:bCs/>
          <w:iCs/>
          <w:color w:val="000000" w:themeColor="text1"/>
          <w:sz w:val="28"/>
          <w:szCs w:val="28"/>
        </w:rPr>
        <w:t xml:space="preserve">MLI </w:t>
      </w:r>
      <w:r w:rsidR="00593A35" w:rsidRPr="002D0D43">
        <w:rPr>
          <w:rFonts w:ascii="Trebuchet MS" w:eastAsia="Times New Roman" w:hAnsi="Trebuchet MS" w:cs="Arial"/>
          <w:b/>
          <w:bCs/>
          <w:iCs/>
          <w:color w:val="000000" w:themeColor="text1"/>
          <w:sz w:val="28"/>
          <w:szCs w:val="28"/>
        </w:rPr>
        <w:t>Approver Login</w:t>
      </w:r>
      <w:bookmarkEnd w:id="7"/>
    </w:p>
    <w:p w14:paraId="569DB9EC" w14:textId="50E273F0" w:rsidR="00644E5C" w:rsidRPr="001B0FFF" w:rsidRDefault="00321201" w:rsidP="001B0FFF">
      <w:pPr>
        <w:ind w:left="360"/>
      </w:pPr>
      <w:r>
        <w:t xml:space="preserve">Interim </w:t>
      </w:r>
      <w:r w:rsidR="001B0FFF">
        <w:t xml:space="preserve">claim sent by MLI creator can be </w:t>
      </w:r>
      <w:r w:rsidR="00593A35">
        <w:t xml:space="preserve">viewed in the MLI approver login </w:t>
      </w:r>
      <w:r w:rsidR="001B0FFF">
        <w:t>under Home page</w:t>
      </w:r>
      <w:r w:rsidR="00644E5C" w:rsidRPr="00716297">
        <w:rPr>
          <w:rFonts w:cstheme="minorHAnsi"/>
        </w:rPr>
        <w:t>.</w:t>
      </w:r>
    </w:p>
    <w:p w14:paraId="1C5EDC1D" w14:textId="1112AE65" w:rsidR="008C6D54" w:rsidRPr="00627C6E" w:rsidRDefault="008C6D54" w:rsidP="008C6D54">
      <w:pPr>
        <w:pStyle w:val="ListParagraph"/>
        <w:numPr>
          <w:ilvl w:val="0"/>
          <w:numId w:val="31"/>
        </w:numPr>
        <w:jc w:val="both"/>
      </w:pPr>
      <w:r w:rsidRPr="001B0FFF">
        <w:rPr>
          <w:rFonts w:ascii="Calibri" w:eastAsia="Times New Roman" w:hAnsi="Calibri" w:cs="Calibri"/>
          <w:b/>
          <w:color w:val="000000"/>
          <w:lang w:val="en-IN" w:eastAsia="en-IN"/>
        </w:rPr>
        <w:t xml:space="preserve">CGPAN: </w:t>
      </w:r>
      <w:r>
        <w:rPr>
          <w:rFonts w:ascii="Calibri" w:eastAsia="Times New Roman" w:hAnsi="Calibri" w:cs="Calibri"/>
          <w:color w:val="000000"/>
          <w:lang w:val="en-IN" w:eastAsia="en-IN"/>
        </w:rPr>
        <w:t xml:space="preserve">Auto-fetch </w:t>
      </w:r>
      <w:r w:rsidR="00627C6E">
        <w:rPr>
          <w:rFonts w:ascii="Calibri" w:eastAsia="Times New Roman" w:hAnsi="Calibri" w:cs="Calibri"/>
          <w:color w:val="000000"/>
          <w:lang w:val="en-IN" w:eastAsia="en-IN"/>
        </w:rPr>
        <w:t>`</w:t>
      </w:r>
    </w:p>
    <w:p w14:paraId="41AB667B" w14:textId="2B930DD6" w:rsidR="00627C6E" w:rsidRPr="00F8315F" w:rsidRDefault="00627C6E" w:rsidP="00627C6E">
      <w:pPr>
        <w:pStyle w:val="ListParagraph"/>
        <w:numPr>
          <w:ilvl w:val="0"/>
          <w:numId w:val="31"/>
        </w:numPr>
        <w:jc w:val="both"/>
        <w:rPr>
          <w:b/>
        </w:rPr>
      </w:pPr>
      <w:r w:rsidRPr="00627C6E">
        <w:rPr>
          <w:rFonts w:cstheme="minorHAnsi"/>
          <w:b/>
        </w:rPr>
        <w:t>Sanction Amount</w:t>
      </w:r>
      <w:r>
        <w:rPr>
          <w:rFonts w:cstheme="minorHAnsi"/>
          <w:b/>
        </w:rPr>
        <w:t xml:space="preserve">: </w:t>
      </w:r>
      <w:r>
        <w:rPr>
          <w:rFonts w:ascii="Calibri" w:eastAsia="Times New Roman" w:hAnsi="Calibri" w:cs="Calibri"/>
          <w:color w:val="000000"/>
          <w:lang w:val="en-IN" w:eastAsia="en-IN"/>
        </w:rPr>
        <w:t>Auto-fetch</w:t>
      </w:r>
    </w:p>
    <w:p w14:paraId="438684BD" w14:textId="79E54AC3" w:rsidR="00F8315F" w:rsidRPr="001B0FFF" w:rsidRDefault="00F8315F" w:rsidP="00627C6E">
      <w:pPr>
        <w:pStyle w:val="ListParagraph"/>
        <w:numPr>
          <w:ilvl w:val="0"/>
          <w:numId w:val="31"/>
        </w:numPr>
        <w:jc w:val="both"/>
        <w:rPr>
          <w:b/>
        </w:rPr>
      </w:pPr>
      <w:r>
        <w:rPr>
          <w:rFonts w:cstheme="minorHAnsi"/>
          <w:b/>
        </w:rPr>
        <w:t>Value of Collateral :</w:t>
      </w:r>
      <w:r w:rsidRPr="00F8315F">
        <w:t>Auto-Fetch</w:t>
      </w:r>
    </w:p>
    <w:p w14:paraId="14B91948" w14:textId="7C2E5BAF" w:rsidR="00627C6E" w:rsidRPr="001B0FFF" w:rsidRDefault="00627C6E" w:rsidP="008C6D54">
      <w:pPr>
        <w:pStyle w:val="ListParagraph"/>
        <w:numPr>
          <w:ilvl w:val="0"/>
          <w:numId w:val="31"/>
        </w:numPr>
        <w:jc w:val="both"/>
      </w:pPr>
      <w:r w:rsidRPr="00627C6E">
        <w:rPr>
          <w:rFonts w:cstheme="minorHAnsi"/>
          <w:b/>
        </w:rPr>
        <w:t>Guarantee Cover</w:t>
      </w:r>
      <w:r>
        <w:rPr>
          <w:rFonts w:cstheme="minorHAnsi"/>
          <w:b/>
        </w:rPr>
        <w:t xml:space="preserve">: </w:t>
      </w:r>
      <w:r>
        <w:rPr>
          <w:rFonts w:ascii="Calibri" w:eastAsia="Times New Roman" w:hAnsi="Calibri" w:cs="Calibri"/>
          <w:color w:val="000000"/>
          <w:lang w:val="en-IN" w:eastAsia="en-IN"/>
        </w:rPr>
        <w:t>Auto-fetch</w:t>
      </w:r>
    </w:p>
    <w:p w14:paraId="166D5D56" w14:textId="536CB143" w:rsidR="008C6D54" w:rsidRPr="001B0FFF" w:rsidRDefault="008C6D54" w:rsidP="008C6D54">
      <w:pPr>
        <w:pStyle w:val="ListParagraph"/>
        <w:numPr>
          <w:ilvl w:val="0"/>
          <w:numId w:val="31"/>
        </w:numPr>
        <w:jc w:val="both"/>
        <w:rPr>
          <w:b/>
        </w:rPr>
      </w:pPr>
      <w:r w:rsidRPr="001B0FFF">
        <w:rPr>
          <w:rFonts w:ascii="Calibri" w:hAnsi="Calibri"/>
          <w:b/>
          <w:color w:val="000000"/>
        </w:rPr>
        <w:t>Total Outstanding as on the date of NPA (Principle and Interest):</w:t>
      </w:r>
      <w:r w:rsidRPr="001B0FFF">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4A5F617C" w14:textId="611B9FAA" w:rsidR="008C6D54" w:rsidRPr="002F395A" w:rsidRDefault="008C6D54" w:rsidP="002F395A">
      <w:pPr>
        <w:pStyle w:val="ListParagraph"/>
        <w:numPr>
          <w:ilvl w:val="0"/>
          <w:numId w:val="31"/>
        </w:numPr>
        <w:jc w:val="both"/>
        <w:rPr>
          <w:b/>
        </w:rPr>
      </w:pPr>
      <w:r w:rsidRPr="001B0FFF">
        <w:rPr>
          <w:rFonts w:ascii="Calibri" w:eastAsia="Times New Roman" w:hAnsi="Calibri" w:cs="Calibri"/>
          <w:b/>
          <w:color w:val="000000"/>
          <w:lang w:eastAsia="en-IN"/>
        </w:rPr>
        <w:lastRenderedPageBreak/>
        <w:t>Total Outstanding as on the date of interim Claim Lodgment (Net of Recoveries</w:t>
      </w:r>
      <w:r w:rsidR="002F395A">
        <w:rPr>
          <w:rFonts w:ascii="Calibri" w:eastAsia="Times New Roman" w:hAnsi="Calibri" w:cs="Calibri"/>
          <w:b/>
          <w:color w:val="000000"/>
          <w:lang w:eastAsia="en-IN"/>
        </w:rPr>
        <w:t>)</w:t>
      </w:r>
      <w:r w:rsidR="002F395A" w:rsidRPr="002F395A">
        <w:rPr>
          <w:rFonts w:ascii="Calibri" w:hAnsi="Calibri"/>
          <w:b/>
          <w:color w:val="000000"/>
        </w:rPr>
        <w:t xml:space="preserve"> </w:t>
      </w:r>
      <w:r w:rsidR="002F395A" w:rsidRPr="001B0FFF">
        <w:rPr>
          <w:rFonts w:ascii="Calibri" w:hAnsi="Calibri"/>
          <w:b/>
          <w:color w:val="000000"/>
        </w:rPr>
        <w:t>:</w:t>
      </w:r>
      <w:r w:rsidR="002F395A" w:rsidRPr="001B0FFF">
        <w:rPr>
          <w:rFonts w:ascii="Calibri" w:eastAsia="Times New Roman" w:hAnsi="Calibri" w:cs="Calibri"/>
          <w:color w:val="000000"/>
          <w:lang w:val="en-IN" w:eastAsia="en-IN"/>
        </w:rPr>
        <w:t xml:space="preserve"> </w:t>
      </w:r>
      <w:r w:rsidR="002F395A">
        <w:rPr>
          <w:rFonts w:ascii="Calibri" w:eastAsia="Times New Roman" w:hAnsi="Calibri" w:cs="Calibri"/>
          <w:color w:val="000000"/>
          <w:lang w:val="en-IN" w:eastAsia="en-IN"/>
        </w:rPr>
        <w:t>Auto-fetch</w:t>
      </w:r>
    </w:p>
    <w:p w14:paraId="0A6BEBAA" w14:textId="08380A2D" w:rsidR="008C6D54" w:rsidRPr="001B0FFF" w:rsidRDefault="008C6D54" w:rsidP="008C6D54">
      <w:pPr>
        <w:pStyle w:val="ListParagraph"/>
        <w:numPr>
          <w:ilvl w:val="0"/>
          <w:numId w:val="31"/>
        </w:numPr>
        <w:jc w:val="both"/>
        <w:rPr>
          <w:b/>
        </w:rPr>
      </w:pPr>
      <w:r w:rsidRPr="001B0FFF">
        <w:rPr>
          <w:b/>
        </w:rPr>
        <w:t xml:space="preserve">Upload Borrower Outstanding: </w:t>
      </w:r>
      <w:r>
        <w:rPr>
          <w:rFonts w:ascii="Calibri" w:eastAsia="Times New Roman" w:hAnsi="Calibri" w:cs="Calibri"/>
          <w:color w:val="000000"/>
          <w:lang w:val="en-IN" w:eastAsia="en-IN"/>
        </w:rPr>
        <w:t>Auto-fetch</w:t>
      </w:r>
      <w:r w:rsidR="00977A65">
        <w:rPr>
          <w:rFonts w:ascii="Calibri" w:eastAsia="Times New Roman" w:hAnsi="Calibri" w:cs="Calibri"/>
          <w:color w:val="000000"/>
          <w:lang w:val="en-IN" w:eastAsia="en-IN"/>
        </w:rPr>
        <w:t>-</w:t>
      </w:r>
      <w:r w:rsidR="009C4809">
        <w:rPr>
          <w:rFonts w:ascii="Calibri" w:eastAsia="Times New Roman" w:hAnsi="Calibri" w:cs="Calibri"/>
          <w:color w:val="000000"/>
          <w:lang w:val="en-IN" w:eastAsia="en-IN"/>
        </w:rPr>
        <w:t>Document</w:t>
      </w:r>
    </w:p>
    <w:p w14:paraId="339263AD" w14:textId="1B558A8F" w:rsidR="008C6D54" w:rsidRPr="001B0FFF" w:rsidRDefault="008C6D54" w:rsidP="008C6D54">
      <w:pPr>
        <w:pStyle w:val="ListParagraph"/>
        <w:numPr>
          <w:ilvl w:val="0"/>
          <w:numId w:val="31"/>
        </w:numPr>
        <w:rPr>
          <w:b/>
        </w:rPr>
      </w:pPr>
      <w:r w:rsidRPr="001B0FFF">
        <w:rPr>
          <w:b/>
        </w:rPr>
        <w:t>Upload Recall Notice</w:t>
      </w:r>
      <w:r>
        <w:rPr>
          <w:b/>
        </w:rPr>
        <w:t xml:space="preserve">: </w:t>
      </w:r>
      <w:r w:rsidR="00977A65">
        <w:rPr>
          <w:rFonts w:ascii="Calibri" w:eastAsia="Times New Roman" w:hAnsi="Calibri" w:cs="Calibri"/>
          <w:color w:val="000000"/>
          <w:lang w:val="en-IN" w:eastAsia="en-IN"/>
        </w:rPr>
        <w:t>Auto-fetch-</w:t>
      </w:r>
      <w:r w:rsidR="009C4809">
        <w:rPr>
          <w:rFonts w:ascii="Calibri" w:eastAsia="Times New Roman" w:hAnsi="Calibri" w:cs="Calibri"/>
          <w:color w:val="000000"/>
          <w:lang w:val="en-IN" w:eastAsia="en-IN"/>
        </w:rPr>
        <w:t>Document</w:t>
      </w:r>
    </w:p>
    <w:p w14:paraId="026F905E" w14:textId="60679DF4" w:rsidR="008C6D54" w:rsidRPr="008C6D54" w:rsidRDefault="008C6D54" w:rsidP="009C4809">
      <w:pPr>
        <w:pStyle w:val="ListParagraph"/>
        <w:numPr>
          <w:ilvl w:val="0"/>
          <w:numId w:val="31"/>
        </w:numPr>
        <w:rPr>
          <w:rFonts w:cstheme="minorHAnsi"/>
        </w:rPr>
      </w:pPr>
      <w:r w:rsidRPr="001B0FFF">
        <w:rPr>
          <w:b/>
        </w:rPr>
        <w:t xml:space="preserve">Upload Proof of Legal Proceeding: </w:t>
      </w:r>
      <w:r w:rsidR="00977A65">
        <w:rPr>
          <w:rFonts w:ascii="Calibri" w:eastAsia="Times New Roman" w:hAnsi="Calibri" w:cs="Calibri"/>
          <w:color w:val="000000"/>
          <w:lang w:val="en-IN" w:eastAsia="en-IN"/>
        </w:rPr>
        <w:t>Auto-fetch-</w:t>
      </w:r>
      <w:r w:rsidR="009C4809">
        <w:rPr>
          <w:rFonts w:ascii="Calibri" w:eastAsia="Times New Roman" w:hAnsi="Calibri" w:cs="Calibri"/>
          <w:color w:val="000000"/>
          <w:lang w:val="en-IN" w:eastAsia="en-IN"/>
        </w:rPr>
        <w:t>Document</w:t>
      </w:r>
    </w:p>
    <w:p w14:paraId="09F5EDFD" w14:textId="3A7595A8" w:rsidR="008C6D54" w:rsidRDefault="008C6D54" w:rsidP="008C6D54">
      <w:pPr>
        <w:pStyle w:val="ListParagraph"/>
        <w:numPr>
          <w:ilvl w:val="0"/>
          <w:numId w:val="31"/>
        </w:numPr>
        <w:rPr>
          <w:rFonts w:cstheme="minorHAnsi"/>
        </w:rPr>
      </w:pPr>
      <w:r>
        <w:rPr>
          <w:b/>
        </w:rPr>
        <w:t>Action:</w:t>
      </w:r>
      <w:r>
        <w:rPr>
          <w:rFonts w:cstheme="minorHAnsi"/>
        </w:rPr>
        <w:t xml:space="preserve"> Drop-Down with values “Approve”,”</w:t>
      </w:r>
      <w:r w:rsidRPr="008C6D54">
        <w:rPr>
          <w:rFonts w:cstheme="minorHAnsi"/>
        </w:rPr>
        <w:t xml:space="preserve"> </w:t>
      </w:r>
      <w:r>
        <w:rPr>
          <w:rFonts w:cstheme="minorHAnsi"/>
        </w:rPr>
        <w:t>Reject”. Mandatory</w:t>
      </w:r>
    </w:p>
    <w:p w14:paraId="16AFB4C6" w14:textId="3735440F" w:rsidR="008C6D54" w:rsidRDefault="008C6D54" w:rsidP="008C6D54">
      <w:pPr>
        <w:pStyle w:val="ListParagraph"/>
        <w:ind w:left="1080"/>
      </w:pPr>
      <w:r w:rsidRPr="008C6D54">
        <w:t>MLI approver to Approve or reject the file</w:t>
      </w:r>
    </w:p>
    <w:p w14:paraId="1180BC82" w14:textId="77777777" w:rsidR="008C6D54" w:rsidRPr="008C6D54" w:rsidRDefault="008C6D54" w:rsidP="008C6D54">
      <w:pPr>
        <w:pStyle w:val="ListParagraph"/>
        <w:ind w:left="1080"/>
        <w:rPr>
          <w:rFonts w:cstheme="minorHAnsi"/>
        </w:rPr>
      </w:pPr>
    </w:p>
    <w:p w14:paraId="0EF6F9FC" w14:textId="1722301A" w:rsidR="008C6D54" w:rsidRDefault="008C6D54" w:rsidP="008C6D54">
      <w:pPr>
        <w:pStyle w:val="ListParagraph"/>
        <w:numPr>
          <w:ilvl w:val="0"/>
          <w:numId w:val="31"/>
        </w:numPr>
        <w:rPr>
          <w:rFonts w:cstheme="minorHAnsi"/>
        </w:rPr>
      </w:pPr>
      <w:r w:rsidRPr="008C6D54">
        <w:rPr>
          <w:rFonts w:cstheme="minorHAnsi"/>
          <w:b/>
        </w:rPr>
        <w:t>Remarks</w:t>
      </w:r>
      <w:r>
        <w:rPr>
          <w:rFonts w:cstheme="minorHAnsi"/>
          <w:b/>
        </w:rPr>
        <w:t xml:space="preserve">: </w:t>
      </w:r>
      <w:r w:rsidRPr="008C6D54">
        <w:rPr>
          <w:rFonts w:cstheme="minorHAnsi"/>
        </w:rPr>
        <w:t xml:space="preserve">User entry – </w:t>
      </w:r>
      <w:r>
        <w:rPr>
          <w:rFonts w:cstheme="minorHAnsi"/>
        </w:rPr>
        <w:t>Alphanumeric</w:t>
      </w:r>
      <w:r w:rsidRPr="008C6D54">
        <w:rPr>
          <w:rFonts w:cstheme="minorHAnsi"/>
        </w:rPr>
        <w:t>. Mandatory</w:t>
      </w:r>
    </w:p>
    <w:p w14:paraId="159C0434" w14:textId="1C77EC17" w:rsidR="008C6D54" w:rsidRPr="008C6D54" w:rsidRDefault="008C6D54" w:rsidP="008C6D54">
      <w:pPr>
        <w:pStyle w:val="ListParagraph"/>
        <w:ind w:left="1080"/>
        <w:rPr>
          <w:rFonts w:cstheme="minorHAnsi"/>
        </w:rPr>
      </w:pPr>
      <w:r w:rsidRPr="008C6D54">
        <w:rPr>
          <w:rFonts w:cstheme="minorHAnsi"/>
        </w:rPr>
        <w:t xml:space="preserve">MLI approver to enter </w:t>
      </w:r>
      <w:r>
        <w:rPr>
          <w:rFonts w:cstheme="minorHAnsi"/>
        </w:rPr>
        <w:t>the</w:t>
      </w:r>
      <w:r w:rsidRPr="008C6D54">
        <w:rPr>
          <w:rFonts w:cstheme="minorHAnsi"/>
        </w:rPr>
        <w:t xml:space="preserve"> remarks</w:t>
      </w:r>
    </w:p>
    <w:p w14:paraId="4EDA9AE0" w14:textId="0C4169BA" w:rsidR="008C6D54" w:rsidRPr="008C6D54" w:rsidRDefault="008C6D54" w:rsidP="008C6D54">
      <w:pPr>
        <w:pStyle w:val="ListParagraph"/>
        <w:ind w:left="1080"/>
        <w:rPr>
          <w:rFonts w:cstheme="minorHAnsi"/>
          <w:b/>
        </w:rPr>
      </w:pPr>
    </w:p>
    <w:p w14:paraId="6C936AB1" w14:textId="6EC9CD6C" w:rsidR="008C6D54" w:rsidRDefault="00644E5C" w:rsidP="008C6D54">
      <w:pPr>
        <w:pStyle w:val="ListParagraph"/>
        <w:numPr>
          <w:ilvl w:val="0"/>
          <w:numId w:val="31"/>
        </w:numPr>
        <w:rPr>
          <w:rFonts w:cstheme="minorHAnsi"/>
        </w:rPr>
      </w:pPr>
      <w:r w:rsidRPr="008C6D54">
        <w:rPr>
          <w:rFonts w:cstheme="minorHAnsi"/>
          <w:b/>
        </w:rPr>
        <w:t>Generate Management certificate</w:t>
      </w:r>
      <w:r w:rsidRPr="008C6D54">
        <w:rPr>
          <w:rFonts w:cstheme="minorHAnsi"/>
        </w:rPr>
        <w:t>: User entry – checkbox. Mandatory</w:t>
      </w:r>
    </w:p>
    <w:p w14:paraId="15EC7495" w14:textId="5559231F" w:rsidR="008C6D54" w:rsidRDefault="008C6D54" w:rsidP="008C6D54">
      <w:pPr>
        <w:pStyle w:val="ListParagraph"/>
        <w:ind w:left="1080"/>
        <w:rPr>
          <w:rFonts w:cstheme="minorHAnsi"/>
        </w:rPr>
      </w:pPr>
      <w:r w:rsidRPr="008C6D54">
        <w:rPr>
          <w:rFonts w:cstheme="minorHAnsi"/>
        </w:rPr>
        <w:t>MLI approver to click on the link to generate Management certificate</w:t>
      </w:r>
    </w:p>
    <w:p w14:paraId="57A5459C" w14:textId="77777777" w:rsidR="008C6D54" w:rsidRPr="008C6D54" w:rsidRDefault="008C6D54" w:rsidP="008C6D54">
      <w:pPr>
        <w:pStyle w:val="ListParagraph"/>
        <w:ind w:left="1080"/>
        <w:rPr>
          <w:rFonts w:cstheme="minorHAnsi"/>
        </w:rPr>
      </w:pPr>
    </w:p>
    <w:p w14:paraId="326D9780" w14:textId="6FC5D0D0" w:rsidR="00644E5C" w:rsidRDefault="00644E5C" w:rsidP="008C6D54">
      <w:pPr>
        <w:pStyle w:val="ListParagraph"/>
        <w:numPr>
          <w:ilvl w:val="0"/>
          <w:numId w:val="31"/>
        </w:numPr>
        <w:rPr>
          <w:rFonts w:cstheme="minorHAnsi"/>
        </w:rPr>
      </w:pPr>
      <w:r w:rsidRPr="008C6D54">
        <w:rPr>
          <w:rFonts w:cstheme="minorHAnsi"/>
          <w:b/>
        </w:rPr>
        <w:t>We (the MLI) certify and provide Management certificate</w:t>
      </w:r>
      <w:r w:rsidRPr="008C6D54">
        <w:rPr>
          <w:rFonts w:cstheme="minorHAnsi"/>
        </w:rPr>
        <w:t>: User entry – checkbox. Mandatory</w:t>
      </w:r>
    </w:p>
    <w:p w14:paraId="642F45CB" w14:textId="77777777" w:rsidR="00DA60C2" w:rsidRPr="00DA60C2" w:rsidRDefault="00DA60C2" w:rsidP="00DA60C2">
      <w:pPr>
        <w:rPr>
          <w:rFonts w:cstheme="minorHAnsi"/>
        </w:rPr>
      </w:pPr>
    </w:p>
    <w:p w14:paraId="1442D5A7" w14:textId="4B18642C" w:rsidR="00DA60C2" w:rsidRDefault="00DA60C2" w:rsidP="00DA60C2">
      <w:pPr>
        <w:rPr>
          <w:rFonts w:cstheme="minorHAnsi"/>
        </w:rPr>
      </w:pPr>
      <w:r>
        <w:rPr>
          <w:noProof/>
          <w:lang w:val="en-IN" w:eastAsia="en-IN"/>
        </w:rPr>
        <mc:AlternateContent>
          <mc:Choice Requires="wps">
            <w:drawing>
              <wp:anchor distT="0" distB="0" distL="114300" distR="114300" simplePos="0" relativeHeight="251785216" behindDoc="0" locked="0" layoutInCell="1" allowOverlap="1" wp14:anchorId="296A9892" wp14:editId="5D9CD1F3">
                <wp:simplePos x="0" y="0"/>
                <wp:positionH relativeFrom="margin">
                  <wp:posOffset>613124</wp:posOffset>
                </wp:positionH>
                <wp:positionV relativeFrom="paragraph">
                  <wp:posOffset>55263</wp:posOffset>
                </wp:positionV>
                <wp:extent cx="4487431" cy="3055048"/>
                <wp:effectExtent l="0" t="0" r="27940" b="12065"/>
                <wp:wrapNone/>
                <wp:docPr id="1" name="Rounded Rectangle 1"/>
                <wp:cNvGraphicFramePr/>
                <a:graphic xmlns:a="http://schemas.openxmlformats.org/drawingml/2006/main">
                  <a:graphicData uri="http://schemas.microsoft.com/office/word/2010/wordprocessingShape">
                    <wps:wsp>
                      <wps:cNvSpPr/>
                      <wps:spPr>
                        <a:xfrm>
                          <a:off x="0" y="0"/>
                          <a:ext cx="4487431" cy="305504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AA05562" w14:textId="77777777" w:rsidR="00565FE6" w:rsidRDefault="00565FE6" w:rsidP="00DA60C2">
                            <w:pPr>
                              <w:spacing w:after="0"/>
                              <w:jc w:val="both"/>
                            </w:pPr>
                            <w:r>
                              <w:t>Management certificate</w:t>
                            </w:r>
                          </w:p>
                          <w:p w14:paraId="33F86B1E" w14:textId="77777777" w:rsidR="00565FE6" w:rsidRDefault="00565FE6" w:rsidP="00DA60C2">
                            <w:pPr>
                              <w:spacing w:after="0"/>
                              <w:jc w:val="both"/>
                            </w:pPr>
                          </w:p>
                          <w:p w14:paraId="5C32218F" w14:textId="77777777" w:rsidR="00565FE6" w:rsidRPr="00D533A8" w:rsidRDefault="00565FE6" w:rsidP="00DA60C2">
                            <w:pPr>
                              <w:rPr>
                                <w:rFonts w:cs="Segoe UI"/>
                                <w:bCs/>
                                <w:color w:val="444444"/>
                                <w:sz w:val="20"/>
                                <w:szCs w:val="20"/>
                                <w:shd w:val="clear" w:color="auto" w:fill="FFFFFF"/>
                              </w:rPr>
                            </w:pPr>
                            <w:r>
                              <w:rPr>
                                <w:rFonts w:cs="Segoe UI"/>
                                <w:bCs/>
                                <w:color w:val="444444"/>
                                <w:sz w:val="20"/>
                                <w:szCs w:val="20"/>
                                <w:shd w:val="clear" w:color="auto" w:fill="FFFFFF"/>
                              </w:rPr>
                              <w:t xml:space="preserve">        </w:t>
                            </w:r>
                            <w:r w:rsidRPr="00D533A8">
                              <w:rPr>
                                <w:rFonts w:cs="Segoe UI"/>
                                <w:bCs/>
                                <w:color w:val="444444"/>
                                <w:sz w:val="20"/>
                                <w:szCs w:val="20"/>
                                <w:shd w:val="clear" w:color="auto" w:fill="FFFFFF"/>
                              </w:rPr>
                              <w:t>I, the authorized officer of the member Lending institution indicated below, hereby certify that:</w:t>
                            </w:r>
                          </w:p>
                          <w:p w14:paraId="0A3E459E" w14:textId="24B7A0E8" w:rsidR="00565FE6" w:rsidRPr="00B22891" w:rsidRDefault="00565FE6" w:rsidP="00DA60C2">
                            <w:pPr>
                              <w:pStyle w:val="ListParagraph"/>
                              <w:numPr>
                                <w:ilvl w:val="0"/>
                                <w:numId w:val="41"/>
                              </w:numPr>
                              <w:rPr>
                                <w:rFonts w:cs="Segoe UI"/>
                                <w:bCs/>
                                <w:color w:val="444444"/>
                                <w:sz w:val="20"/>
                                <w:szCs w:val="20"/>
                                <w:shd w:val="clear" w:color="auto" w:fill="FFFFFF"/>
                              </w:rPr>
                            </w:pPr>
                            <w:r w:rsidRPr="00B22891">
                              <w:rPr>
                                <w:rFonts w:cs="Segoe UI"/>
                                <w:bCs/>
                                <w:color w:val="444444"/>
                                <w:sz w:val="20"/>
                                <w:szCs w:val="20"/>
                                <w:shd w:val="clear" w:color="auto" w:fill="FFFFFF"/>
                              </w:rPr>
                              <w:t>The i</w:t>
                            </w:r>
                            <w:r>
                              <w:rPr>
                                <w:rFonts w:cs="Segoe UI"/>
                                <w:bCs/>
                                <w:color w:val="444444"/>
                                <w:sz w:val="20"/>
                                <w:szCs w:val="20"/>
                                <w:shd w:val="clear" w:color="auto" w:fill="FFFFFF"/>
                              </w:rPr>
                              <w:t>nformation provided in Claim</w:t>
                            </w:r>
                            <w:r w:rsidRPr="00B22891">
                              <w:rPr>
                                <w:rFonts w:cs="Segoe UI"/>
                                <w:bCs/>
                                <w:color w:val="444444"/>
                                <w:sz w:val="20"/>
                                <w:szCs w:val="20"/>
                                <w:shd w:val="clear" w:color="auto" w:fill="FFFFFF"/>
                              </w:rPr>
                              <w:t xml:space="preserve"> Form are true &amp; correct.</w:t>
                            </w:r>
                          </w:p>
                          <w:p w14:paraId="120169A3" w14:textId="0A8A3184" w:rsidR="00565FE6" w:rsidRPr="00B22891" w:rsidRDefault="00565FE6" w:rsidP="00DA60C2">
                            <w:pPr>
                              <w:pStyle w:val="ListParagraph"/>
                              <w:numPr>
                                <w:ilvl w:val="0"/>
                                <w:numId w:val="41"/>
                              </w:numPr>
                              <w:rPr>
                                <w:sz w:val="20"/>
                                <w:szCs w:val="20"/>
                              </w:rPr>
                            </w:pPr>
                            <w:r w:rsidRPr="00B22891">
                              <w:rPr>
                                <w:rFonts w:cs="Segoe UI"/>
                                <w:bCs/>
                                <w:color w:val="444444"/>
                                <w:sz w:val="20"/>
                                <w:szCs w:val="20"/>
                                <w:shd w:val="clear" w:color="auto" w:fill="FFFFFF"/>
                              </w:rPr>
                              <w:t>In case any of the information provided by us is found to be incorrect, the guarantee cover</w:t>
                            </w:r>
                            <w:r w:rsidRPr="00B22891">
                              <w:rPr>
                                <w:rFonts w:cs="Segoe UI"/>
                                <w:bCs/>
                                <w:color w:val="444444"/>
                                <w:sz w:val="20"/>
                                <w:szCs w:val="20"/>
                              </w:rPr>
                              <w:t xml:space="preserve"> </w:t>
                            </w:r>
                            <w:r w:rsidRPr="00B22891">
                              <w:rPr>
                                <w:rFonts w:cs="Segoe UI"/>
                                <w:bCs/>
                                <w:color w:val="444444"/>
                                <w:sz w:val="20"/>
                                <w:szCs w:val="20"/>
                                <w:shd w:val="clear" w:color="auto" w:fill="FFFFFF"/>
                              </w:rPr>
                              <w:t>provided by Trust/Trustee under</w:t>
                            </w:r>
                            <w:r>
                              <w:rPr>
                                <w:rFonts w:cs="Segoe UI"/>
                                <w:bCs/>
                                <w:color w:val="444444"/>
                                <w:sz w:val="20"/>
                                <w:szCs w:val="20"/>
                                <w:shd w:val="clear" w:color="auto" w:fill="FFFFFF"/>
                              </w:rPr>
                              <w:t xml:space="preserve"> LGSCAS </w:t>
                            </w:r>
                            <w:r w:rsidRPr="00B22891">
                              <w:rPr>
                                <w:rFonts w:cs="Segoe UI"/>
                                <w:bCs/>
                                <w:color w:val="444444"/>
                                <w:sz w:val="20"/>
                                <w:szCs w:val="20"/>
                                <w:shd w:val="clear" w:color="auto" w:fill="FFFFFF"/>
                              </w:rPr>
                              <w:t>shall become Null &amp; Void and the Trust/Trustee</w:t>
                            </w:r>
                            <w:r w:rsidRPr="00B22891">
                              <w:rPr>
                                <w:rFonts w:cs="Segoe UI"/>
                                <w:bCs/>
                                <w:color w:val="444444"/>
                                <w:sz w:val="20"/>
                                <w:szCs w:val="20"/>
                              </w:rPr>
                              <w:t xml:space="preserve"> </w:t>
                            </w:r>
                            <w:r w:rsidRPr="00B22891">
                              <w:rPr>
                                <w:rFonts w:cs="Segoe UI"/>
                                <w:bCs/>
                                <w:color w:val="444444"/>
                                <w:sz w:val="20"/>
                                <w:szCs w:val="20"/>
                                <w:shd w:val="clear" w:color="auto" w:fill="FFFFFF"/>
                              </w:rPr>
                              <w:t>or its constituents shall be free to take such action as deemed necessary.</w:t>
                            </w:r>
                          </w:p>
                          <w:p w14:paraId="5B3E3E45" w14:textId="77777777" w:rsidR="00565FE6" w:rsidRPr="00B22891" w:rsidRDefault="00565FE6" w:rsidP="00DA60C2">
                            <w:pPr>
                              <w:pStyle w:val="ListParagraph"/>
                              <w:rPr>
                                <w:sz w:val="20"/>
                                <w:szCs w:val="20"/>
                              </w:rPr>
                            </w:pPr>
                          </w:p>
                          <w:p w14:paraId="7DE7D5C6" w14:textId="77777777" w:rsidR="00565FE6" w:rsidRPr="00B22891" w:rsidRDefault="00565FE6" w:rsidP="00DA60C2">
                            <w:pPr>
                              <w:pStyle w:val="ListParagraph"/>
                              <w:shd w:val="clear" w:color="auto" w:fill="FFFFFF"/>
                              <w:spacing w:before="764" w:after="15" w:line="240" w:lineRule="auto"/>
                              <w:rPr>
                                <w:rFonts w:eastAsia="Times New Roman" w:cs="Segoe UI"/>
                                <w:bCs/>
                                <w:color w:val="444444"/>
                                <w:sz w:val="20"/>
                                <w:szCs w:val="20"/>
                              </w:rPr>
                            </w:pPr>
                            <w:r w:rsidRPr="00B22891">
                              <w:rPr>
                                <w:rFonts w:eastAsia="Times New Roman" w:cs="Segoe UI"/>
                                <w:bCs/>
                                <w:color w:val="444444"/>
                                <w:sz w:val="20"/>
                                <w:szCs w:val="20"/>
                              </w:rPr>
                              <w:t>MLI N</w:t>
                            </w:r>
                            <w:r>
                              <w:rPr>
                                <w:rFonts w:eastAsia="Times New Roman" w:cs="Segoe UI"/>
                                <w:bCs/>
                                <w:color w:val="444444"/>
                                <w:sz w:val="20"/>
                                <w:szCs w:val="20"/>
                              </w:rPr>
                              <w:t>ame</w:t>
                            </w:r>
                            <w:r w:rsidRPr="00B22891">
                              <w:rPr>
                                <w:rFonts w:eastAsia="Times New Roman" w:cs="Segoe UI"/>
                                <w:bCs/>
                                <w:color w:val="444444"/>
                                <w:sz w:val="20"/>
                                <w:szCs w:val="20"/>
                              </w:rPr>
                              <w:t>: </w:t>
                            </w:r>
                            <w:r>
                              <w:rPr>
                                <w:rFonts w:eastAsia="Times New Roman" w:cs="Segoe UI"/>
                                <w:bCs/>
                                <w:color w:val="444444"/>
                                <w:sz w:val="20"/>
                                <w:szCs w:val="20"/>
                              </w:rPr>
                              <w:t>&lt;name of the mli&gt;</w:t>
                            </w:r>
                          </w:p>
                          <w:p w14:paraId="4200FEAC" w14:textId="77777777" w:rsidR="00565FE6" w:rsidRPr="00B22891" w:rsidRDefault="00565FE6" w:rsidP="00DA60C2">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User Name</w:t>
                            </w:r>
                            <w:r w:rsidRPr="00B22891">
                              <w:rPr>
                                <w:rFonts w:eastAsia="Times New Roman" w:cs="Segoe UI"/>
                                <w:bCs/>
                                <w:color w:val="444444"/>
                                <w:sz w:val="20"/>
                                <w:szCs w:val="20"/>
                              </w:rPr>
                              <w:t>: </w:t>
                            </w:r>
                            <w:r>
                              <w:rPr>
                                <w:rFonts w:eastAsia="Times New Roman" w:cs="Segoe UI"/>
                                <w:bCs/>
                                <w:color w:val="444444"/>
                                <w:sz w:val="20"/>
                                <w:szCs w:val="20"/>
                              </w:rPr>
                              <w:t>&lt;user id of checker as per login&gt;</w:t>
                            </w:r>
                          </w:p>
                          <w:p w14:paraId="3B36DC22" w14:textId="77777777" w:rsidR="00565FE6" w:rsidRPr="00B22891" w:rsidRDefault="00565FE6" w:rsidP="00DA60C2">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First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first name of checker as per login &gt;</w:t>
                            </w:r>
                          </w:p>
                          <w:p w14:paraId="42A7E16A" w14:textId="77777777" w:rsidR="00565FE6" w:rsidRPr="00B22891" w:rsidRDefault="00565FE6" w:rsidP="00DA60C2">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Last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last name of checker as per login &gt;</w:t>
                            </w:r>
                          </w:p>
                          <w:p w14:paraId="3D7F69E9" w14:textId="77777777" w:rsidR="00565FE6" w:rsidRDefault="00565FE6" w:rsidP="00DA60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6A9892" id="Rounded Rectangle 1" o:spid="_x0000_s1028" style="position:absolute;margin-left:48.3pt;margin-top:4.35pt;width:353.35pt;height:240.5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" fillcolor="white [3201]" strokecolor="#70ad47 [3209]" strokeweight="1pt">
                <v:stroke joinstyle="miter"/>
                <v:textbox>
                  <w:txbxContent>
                    <w:p w14:paraId="3AA05562" w14:textId="77777777" w:rsidR="00565FE6" w:rsidRDefault="00565FE6" w:rsidP="00DA60C2">
                      <w:pPr>
                        <w:spacing w:after="0"/>
                        <w:jc w:val="both"/>
                      </w:pPr>
                      <w:r>
                        <w:t>Management certificate</w:t>
                      </w:r>
                    </w:p>
                    <w:p w14:paraId="33F86B1E" w14:textId="77777777" w:rsidR="00565FE6" w:rsidRDefault="00565FE6" w:rsidP="00DA60C2">
                      <w:pPr>
                        <w:spacing w:after="0"/>
                        <w:jc w:val="both"/>
                      </w:pPr>
                    </w:p>
                    <w:p w14:paraId="5C32218F" w14:textId="77777777" w:rsidR="00565FE6" w:rsidRPr="00D533A8" w:rsidRDefault="00565FE6" w:rsidP="00DA60C2">
                      <w:pPr>
                        <w:rPr>
                          <w:rFonts w:cs="Segoe UI"/>
                          <w:bCs/>
                          <w:color w:val="444444"/>
                          <w:sz w:val="20"/>
                          <w:szCs w:val="20"/>
                          <w:shd w:val="clear" w:color="auto" w:fill="FFFFFF"/>
                        </w:rPr>
                      </w:pPr>
                      <w:r>
                        <w:rPr>
                          <w:rFonts w:cs="Segoe UI"/>
                          <w:bCs/>
                          <w:color w:val="444444"/>
                          <w:sz w:val="20"/>
                          <w:szCs w:val="20"/>
                          <w:shd w:val="clear" w:color="auto" w:fill="FFFFFF"/>
                        </w:rPr>
                        <w:t xml:space="preserve">        </w:t>
                      </w:r>
                      <w:r w:rsidRPr="00D533A8">
                        <w:rPr>
                          <w:rFonts w:cs="Segoe UI"/>
                          <w:bCs/>
                          <w:color w:val="444444"/>
                          <w:sz w:val="20"/>
                          <w:szCs w:val="20"/>
                          <w:shd w:val="clear" w:color="auto" w:fill="FFFFFF"/>
                        </w:rPr>
                        <w:t>I, the authorized officer of the member Lending institution indicated below, hereby certify that:</w:t>
                      </w:r>
                    </w:p>
                    <w:p w14:paraId="0A3E459E" w14:textId="24B7A0E8" w:rsidR="00565FE6" w:rsidRPr="00B22891" w:rsidRDefault="00565FE6" w:rsidP="00DA60C2">
                      <w:pPr>
                        <w:pStyle w:val="ListParagraph"/>
                        <w:numPr>
                          <w:ilvl w:val="0"/>
                          <w:numId w:val="41"/>
                        </w:numPr>
                        <w:rPr>
                          <w:rFonts w:cs="Segoe UI"/>
                          <w:bCs/>
                          <w:color w:val="444444"/>
                          <w:sz w:val="20"/>
                          <w:szCs w:val="20"/>
                          <w:shd w:val="clear" w:color="auto" w:fill="FFFFFF"/>
                        </w:rPr>
                      </w:pPr>
                      <w:r w:rsidRPr="00B22891">
                        <w:rPr>
                          <w:rFonts w:cs="Segoe UI"/>
                          <w:bCs/>
                          <w:color w:val="444444"/>
                          <w:sz w:val="20"/>
                          <w:szCs w:val="20"/>
                          <w:shd w:val="clear" w:color="auto" w:fill="FFFFFF"/>
                        </w:rPr>
                        <w:t>The i</w:t>
                      </w:r>
                      <w:r>
                        <w:rPr>
                          <w:rFonts w:cs="Segoe UI"/>
                          <w:bCs/>
                          <w:color w:val="444444"/>
                          <w:sz w:val="20"/>
                          <w:szCs w:val="20"/>
                          <w:shd w:val="clear" w:color="auto" w:fill="FFFFFF"/>
                        </w:rPr>
                        <w:t>nformation provided in Claim</w:t>
                      </w:r>
                      <w:r w:rsidRPr="00B22891">
                        <w:rPr>
                          <w:rFonts w:cs="Segoe UI"/>
                          <w:bCs/>
                          <w:color w:val="444444"/>
                          <w:sz w:val="20"/>
                          <w:szCs w:val="20"/>
                          <w:shd w:val="clear" w:color="auto" w:fill="FFFFFF"/>
                        </w:rPr>
                        <w:t xml:space="preserve"> Form are true &amp; correct.</w:t>
                      </w:r>
                    </w:p>
                    <w:p w14:paraId="120169A3" w14:textId="0A8A3184" w:rsidR="00565FE6" w:rsidRPr="00B22891" w:rsidRDefault="00565FE6" w:rsidP="00DA60C2">
                      <w:pPr>
                        <w:pStyle w:val="ListParagraph"/>
                        <w:numPr>
                          <w:ilvl w:val="0"/>
                          <w:numId w:val="41"/>
                        </w:numPr>
                        <w:rPr>
                          <w:sz w:val="20"/>
                          <w:szCs w:val="20"/>
                        </w:rPr>
                      </w:pPr>
                      <w:r w:rsidRPr="00B22891">
                        <w:rPr>
                          <w:rFonts w:cs="Segoe UI"/>
                          <w:bCs/>
                          <w:color w:val="444444"/>
                          <w:sz w:val="20"/>
                          <w:szCs w:val="20"/>
                          <w:shd w:val="clear" w:color="auto" w:fill="FFFFFF"/>
                        </w:rPr>
                        <w:t>In case any of the information provided by us is found to be incorrect, the guarantee cover</w:t>
                      </w:r>
                      <w:r w:rsidRPr="00B22891">
                        <w:rPr>
                          <w:rFonts w:cs="Segoe UI"/>
                          <w:bCs/>
                          <w:color w:val="444444"/>
                          <w:sz w:val="20"/>
                          <w:szCs w:val="20"/>
                        </w:rPr>
                        <w:t xml:space="preserve"> </w:t>
                      </w:r>
                      <w:r w:rsidRPr="00B22891">
                        <w:rPr>
                          <w:rFonts w:cs="Segoe UI"/>
                          <w:bCs/>
                          <w:color w:val="444444"/>
                          <w:sz w:val="20"/>
                          <w:szCs w:val="20"/>
                          <w:shd w:val="clear" w:color="auto" w:fill="FFFFFF"/>
                        </w:rPr>
                        <w:t>provided by Trust/Trustee under</w:t>
                      </w:r>
                      <w:r>
                        <w:rPr>
                          <w:rFonts w:cs="Segoe UI"/>
                          <w:bCs/>
                          <w:color w:val="444444"/>
                          <w:sz w:val="20"/>
                          <w:szCs w:val="20"/>
                          <w:shd w:val="clear" w:color="auto" w:fill="FFFFFF"/>
                        </w:rPr>
                        <w:t xml:space="preserve"> LGSCAS </w:t>
                      </w:r>
                      <w:r w:rsidRPr="00B22891">
                        <w:rPr>
                          <w:rFonts w:cs="Segoe UI"/>
                          <w:bCs/>
                          <w:color w:val="444444"/>
                          <w:sz w:val="20"/>
                          <w:szCs w:val="20"/>
                          <w:shd w:val="clear" w:color="auto" w:fill="FFFFFF"/>
                        </w:rPr>
                        <w:t>shall become Null &amp; Void and the Trust/Trustee</w:t>
                      </w:r>
                      <w:r w:rsidRPr="00B22891">
                        <w:rPr>
                          <w:rFonts w:cs="Segoe UI"/>
                          <w:bCs/>
                          <w:color w:val="444444"/>
                          <w:sz w:val="20"/>
                          <w:szCs w:val="20"/>
                        </w:rPr>
                        <w:t xml:space="preserve"> </w:t>
                      </w:r>
                      <w:r w:rsidRPr="00B22891">
                        <w:rPr>
                          <w:rFonts w:cs="Segoe UI"/>
                          <w:bCs/>
                          <w:color w:val="444444"/>
                          <w:sz w:val="20"/>
                          <w:szCs w:val="20"/>
                          <w:shd w:val="clear" w:color="auto" w:fill="FFFFFF"/>
                        </w:rPr>
                        <w:t>or its constituents shall be free to take such action as deemed necessary.</w:t>
                      </w:r>
                    </w:p>
                    <w:p w14:paraId="5B3E3E45" w14:textId="77777777" w:rsidR="00565FE6" w:rsidRPr="00B22891" w:rsidRDefault="00565FE6" w:rsidP="00DA60C2">
                      <w:pPr>
                        <w:pStyle w:val="ListParagraph"/>
                        <w:rPr>
                          <w:sz w:val="20"/>
                          <w:szCs w:val="20"/>
                        </w:rPr>
                      </w:pPr>
                    </w:p>
                    <w:p w14:paraId="7DE7D5C6" w14:textId="77777777" w:rsidR="00565FE6" w:rsidRPr="00B22891" w:rsidRDefault="00565FE6" w:rsidP="00DA60C2">
                      <w:pPr>
                        <w:pStyle w:val="ListParagraph"/>
                        <w:shd w:val="clear" w:color="auto" w:fill="FFFFFF"/>
                        <w:spacing w:before="764" w:after="15" w:line="240" w:lineRule="auto"/>
                        <w:rPr>
                          <w:rFonts w:eastAsia="Times New Roman" w:cs="Segoe UI"/>
                          <w:bCs/>
                          <w:color w:val="444444"/>
                          <w:sz w:val="20"/>
                          <w:szCs w:val="20"/>
                        </w:rPr>
                      </w:pPr>
                      <w:r w:rsidRPr="00B22891">
                        <w:rPr>
                          <w:rFonts w:eastAsia="Times New Roman" w:cs="Segoe UI"/>
                          <w:bCs/>
                          <w:color w:val="444444"/>
                          <w:sz w:val="20"/>
                          <w:szCs w:val="20"/>
                        </w:rPr>
                        <w:t>MLI N</w:t>
                      </w:r>
                      <w:r>
                        <w:rPr>
                          <w:rFonts w:eastAsia="Times New Roman" w:cs="Segoe UI"/>
                          <w:bCs/>
                          <w:color w:val="444444"/>
                          <w:sz w:val="20"/>
                          <w:szCs w:val="20"/>
                        </w:rPr>
                        <w:t>ame</w:t>
                      </w:r>
                      <w:r w:rsidRPr="00B22891">
                        <w:rPr>
                          <w:rFonts w:eastAsia="Times New Roman" w:cs="Segoe UI"/>
                          <w:bCs/>
                          <w:color w:val="444444"/>
                          <w:sz w:val="20"/>
                          <w:szCs w:val="20"/>
                        </w:rPr>
                        <w:t>: </w:t>
                      </w:r>
                      <w:r>
                        <w:rPr>
                          <w:rFonts w:eastAsia="Times New Roman" w:cs="Segoe UI"/>
                          <w:bCs/>
                          <w:color w:val="444444"/>
                          <w:sz w:val="20"/>
                          <w:szCs w:val="20"/>
                        </w:rPr>
                        <w:t>&lt;name of the mli&gt;</w:t>
                      </w:r>
                    </w:p>
                    <w:p w14:paraId="4200FEAC" w14:textId="77777777" w:rsidR="00565FE6" w:rsidRPr="00B22891" w:rsidRDefault="00565FE6" w:rsidP="00DA60C2">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User Name</w:t>
                      </w:r>
                      <w:r w:rsidRPr="00B22891">
                        <w:rPr>
                          <w:rFonts w:eastAsia="Times New Roman" w:cs="Segoe UI"/>
                          <w:bCs/>
                          <w:color w:val="444444"/>
                          <w:sz w:val="20"/>
                          <w:szCs w:val="20"/>
                        </w:rPr>
                        <w:t>: </w:t>
                      </w:r>
                      <w:r>
                        <w:rPr>
                          <w:rFonts w:eastAsia="Times New Roman" w:cs="Segoe UI"/>
                          <w:bCs/>
                          <w:color w:val="444444"/>
                          <w:sz w:val="20"/>
                          <w:szCs w:val="20"/>
                        </w:rPr>
                        <w:t>&lt;user id of checker as per login&gt;</w:t>
                      </w:r>
                    </w:p>
                    <w:p w14:paraId="3B36DC22" w14:textId="77777777" w:rsidR="00565FE6" w:rsidRPr="00B22891" w:rsidRDefault="00565FE6" w:rsidP="00DA60C2">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First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first name of checker as per login &gt;</w:t>
                      </w:r>
                    </w:p>
                    <w:p w14:paraId="42A7E16A" w14:textId="77777777" w:rsidR="00565FE6" w:rsidRPr="00B22891" w:rsidRDefault="00565FE6" w:rsidP="00DA60C2">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Last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last name of checker as per login &gt;</w:t>
                      </w:r>
                    </w:p>
                    <w:p w14:paraId="3D7F69E9" w14:textId="77777777" w:rsidR="00565FE6" w:rsidRDefault="00565FE6" w:rsidP="00DA60C2">
                      <w:pPr>
                        <w:jc w:val="center"/>
                      </w:pPr>
                    </w:p>
                  </w:txbxContent>
                </v:textbox>
                <w10:wrap anchorx="margin"/>
              </v:roundrect>
            </w:pict>
          </mc:Fallback>
        </mc:AlternateContent>
      </w:r>
    </w:p>
    <w:p w14:paraId="7CEA78DA" w14:textId="4BF32D29" w:rsidR="00DA60C2" w:rsidRDefault="00DA60C2" w:rsidP="00DA60C2">
      <w:pPr>
        <w:rPr>
          <w:rFonts w:cstheme="minorHAnsi"/>
        </w:rPr>
      </w:pPr>
    </w:p>
    <w:p w14:paraId="37FA6506" w14:textId="37BBF666" w:rsidR="00DA60C2" w:rsidRDefault="00DA60C2" w:rsidP="00DA60C2">
      <w:pPr>
        <w:rPr>
          <w:rFonts w:cstheme="minorHAnsi"/>
        </w:rPr>
      </w:pPr>
    </w:p>
    <w:p w14:paraId="1C025885" w14:textId="77777777" w:rsidR="00DA60C2" w:rsidRDefault="00DA60C2" w:rsidP="00DA60C2">
      <w:pPr>
        <w:rPr>
          <w:rFonts w:cstheme="minorHAnsi"/>
        </w:rPr>
      </w:pPr>
    </w:p>
    <w:p w14:paraId="210AA8C8" w14:textId="77777777" w:rsidR="00DA60C2" w:rsidRDefault="00DA60C2" w:rsidP="00DA60C2">
      <w:pPr>
        <w:rPr>
          <w:rFonts w:cstheme="minorHAnsi"/>
        </w:rPr>
      </w:pPr>
    </w:p>
    <w:p w14:paraId="30F9B88E" w14:textId="77777777" w:rsidR="00DA60C2" w:rsidRDefault="00DA60C2" w:rsidP="00DA60C2">
      <w:pPr>
        <w:rPr>
          <w:rFonts w:cstheme="minorHAnsi"/>
        </w:rPr>
      </w:pPr>
    </w:p>
    <w:p w14:paraId="7729E664" w14:textId="77777777" w:rsidR="00DA60C2" w:rsidRDefault="00DA60C2" w:rsidP="00DA60C2">
      <w:pPr>
        <w:rPr>
          <w:rFonts w:cstheme="minorHAnsi"/>
        </w:rPr>
      </w:pPr>
    </w:p>
    <w:p w14:paraId="1D787D1F" w14:textId="77777777" w:rsidR="00DA60C2" w:rsidRDefault="00DA60C2" w:rsidP="00DA60C2">
      <w:pPr>
        <w:rPr>
          <w:rFonts w:cstheme="minorHAnsi"/>
        </w:rPr>
      </w:pPr>
    </w:p>
    <w:p w14:paraId="630B2808" w14:textId="77777777" w:rsidR="00DA60C2" w:rsidRDefault="00DA60C2" w:rsidP="00DA60C2">
      <w:pPr>
        <w:rPr>
          <w:rFonts w:cstheme="minorHAnsi"/>
        </w:rPr>
      </w:pPr>
    </w:p>
    <w:p w14:paraId="3E0B95DF" w14:textId="77777777" w:rsidR="00DA60C2" w:rsidRDefault="00DA60C2" w:rsidP="00DA60C2">
      <w:pPr>
        <w:rPr>
          <w:rFonts w:cstheme="minorHAnsi"/>
        </w:rPr>
      </w:pPr>
    </w:p>
    <w:p w14:paraId="5D81531E" w14:textId="77777777" w:rsidR="00DA60C2" w:rsidRPr="00DA60C2" w:rsidRDefault="00DA60C2" w:rsidP="00DA60C2">
      <w:pPr>
        <w:rPr>
          <w:rFonts w:cstheme="minorHAnsi"/>
        </w:rPr>
      </w:pPr>
    </w:p>
    <w:p w14:paraId="6815939C" w14:textId="77777777" w:rsidR="00DA60C2" w:rsidRDefault="00DA60C2" w:rsidP="008C6D54">
      <w:pPr>
        <w:pStyle w:val="ListParagraph"/>
        <w:ind w:left="1080"/>
        <w:rPr>
          <w:rFonts w:cstheme="minorHAnsi"/>
        </w:rPr>
      </w:pPr>
    </w:p>
    <w:p w14:paraId="12E8AA9C" w14:textId="39CBAD69" w:rsidR="008C6D54" w:rsidRDefault="008C6D54" w:rsidP="008C6D54">
      <w:pPr>
        <w:pStyle w:val="ListParagraph"/>
        <w:ind w:left="1080"/>
        <w:rPr>
          <w:rFonts w:cstheme="minorHAnsi"/>
        </w:rPr>
      </w:pPr>
      <w:r w:rsidRPr="008C6D54">
        <w:rPr>
          <w:rFonts w:cstheme="minorHAnsi"/>
        </w:rPr>
        <w:t>MLI have to select the check box to enable the approve button</w:t>
      </w:r>
    </w:p>
    <w:p w14:paraId="55C86FE2" w14:textId="77777777" w:rsidR="008C6D54" w:rsidRPr="008C6D54" w:rsidRDefault="008C6D54" w:rsidP="008C6D54">
      <w:pPr>
        <w:pStyle w:val="ListParagraph"/>
        <w:ind w:left="1080"/>
        <w:rPr>
          <w:rFonts w:cstheme="minorHAnsi"/>
        </w:rPr>
      </w:pPr>
    </w:p>
    <w:p w14:paraId="3159D494" w14:textId="434B10EF" w:rsidR="00644E5C" w:rsidRDefault="00644E5C" w:rsidP="00644E5C">
      <w:pPr>
        <w:ind w:left="720"/>
        <w:rPr>
          <w:rFonts w:cstheme="minorHAnsi"/>
        </w:rPr>
      </w:pPr>
      <w:r w:rsidRPr="00716297">
        <w:rPr>
          <w:rFonts w:cstheme="minorHAnsi"/>
        </w:rPr>
        <w:t xml:space="preserve">MLI </w:t>
      </w:r>
      <w:r>
        <w:rPr>
          <w:rFonts w:cstheme="minorHAnsi"/>
        </w:rPr>
        <w:t xml:space="preserve">approver to submit the </w:t>
      </w:r>
      <w:r w:rsidR="008C6D54">
        <w:rPr>
          <w:rFonts w:cstheme="minorHAnsi"/>
        </w:rPr>
        <w:t>form</w:t>
      </w:r>
      <w:r>
        <w:rPr>
          <w:rFonts w:cstheme="minorHAnsi"/>
        </w:rPr>
        <w:t xml:space="preserve"> </w:t>
      </w:r>
      <w:r w:rsidR="008C6D54">
        <w:rPr>
          <w:rFonts w:cstheme="minorHAnsi"/>
        </w:rPr>
        <w:t xml:space="preserve">after </w:t>
      </w:r>
      <w:r w:rsidRPr="00716297">
        <w:rPr>
          <w:rFonts w:cstheme="minorHAnsi"/>
        </w:rPr>
        <w:t>genera</w:t>
      </w:r>
      <w:r>
        <w:rPr>
          <w:rFonts w:cstheme="minorHAnsi"/>
        </w:rPr>
        <w:t>tion of Management certificate and Status is updated as ‘NCGTC Approval awaited’</w:t>
      </w:r>
    </w:p>
    <w:p w14:paraId="5E3D0BC1" w14:textId="5997DC6B" w:rsidR="00644E5C" w:rsidRDefault="00644E5C" w:rsidP="00644E5C">
      <w:pPr>
        <w:ind w:left="720"/>
        <w:rPr>
          <w:rFonts w:cstheme="minorHAnsi"/>
        </w:rPr>
      </w:pPr>
      <w:r w:rsidRPr="00716297">
        <w:rPr>
          <w:rFonts w:cstheme="minorHAnsi"/>
        </w:rPr>
        <w:t xml:space="preserve">If the </w:t>
      </w:r>
      <w:r w:rsidR="008C6D54">
        <w:rPr>
          <w:rFonts w:cstheme="minorHAnsi"/>
        </w:rPr>
        <w:t>form is by</w:t>
      </w:r>
      <w:r w:rsidRPr="00716297">
        <w:rPr>
          <w:rFonts w:cstheme="minorHAnsi"/>
        </w:rPr>
        <w:t xml:space="preserve"> rejected MLI</w:t>
      </w:r>
      <w:r>
        <w:rPr>
          <w:rFonts w:cstheme="minorHAnsi"/>
        </w:rPr>
        <w:t xml:space="preserve"> approver, MLI creator </w:t>
      </w:r>
      <w:r w:rsidRPr="00716297">
        <w:rPr>
          <w:rFonts w:cstheme="minorHAnsi"/>
        </w:rPr>
        <w:t xml:space="preserve">can </w:t>
      </w:r>
      <w:r w:rsidR="008C6D54">
        <w:rPr>
          <w:rFonts w:cstheme="minorHAnsi"/>
        </w:rPr>
        <w:t>submit new form</w:t>
      </w:r>
      <w:r w:rsidRPr="00716297">
        <w:rPr>
          <w:rFonts w:cstheme="minorHAnsi"/>
        </w:rPr>
        <w:t xml:space="preserve"> for </w:t>
      </w:r>
      <w:r w:rsidR="008C6D54">
        <w:rPr>
          <w:rFonts w:cstheme="minorHAnsi"/>
        </w:rPr>
        <w:t>Interim claim</w:t>
      </w:r>
    </w:p>
    <w:p w14:paraId="31EFCCB0" w14:textId="6D3E4877" w:rsidR="002D2966" w:rsidRDefault="002D2966" w:rsidP="00644E5C">
      <w:pPr>
        <w:ind w:left="720"/>
        <w:rPr>
          <w:rFonts w:cstheme="minorHAnsi"/>
        </w:rPr>
      </w:pPr>
    </w:p>
    <w:p w14:paraId="096EE3A9" w14:textId="4CD75D24" w:rsidR="002D2966" w:rsidRDefault="002D2966" w:rsidP="00644E5C">
      <w:pPr>
        <w:ind w:left="720"/>
        <w:rPr>
          <w:rFonts w:cstheme="minorHAnsi"/>
        </w:rPr>
      </w:pPr>
    </w:p>
    <w:p w14:paraId="7D1D055E" w14:textId="0C032AAD" w:rsidR="002D2966" w:rsidRDefault="002D2966" w:rsidP="00644E5C">
      <w:pPr>
        <w:ind w:left="720"/>
        <w:rPr>
          <w:rFonts w:cstheme="minorHAnsi"/>
        </w:rPr>
      </w:pPr>
    </w:p>
    <w:p w14:paraId="7088D402" w14:textId="77777777" w:rsidR="002D2966" w:rsidRDefault="002D2966" w:rsidP="00644E5C">
      <w:pPr>
        <w:ind w:left="720"/>
        <w:rPr>
          <w:rFonts w:cstheme="minorHAnsi"/>
        </w:rPr>
      </w:pPr>
    </w:p>
    <w:p w14:paraId="2FCE0630" w14:textId="44CEA85A" w:rsidR="00D05273" w:rsidRDefault="00D05273" w:rsidP="00E6382C">
      <w:pPr>
        <w:jc w:val="both"/>
      </w:pPr>
    </w:p>
    <w:p w14:paraId="087CE381" w14:textId="501813FF" w:rsidR="002C3C71" w:rsidRPr="002D0D43" w:rsidRDefault="00321201" w:rsidP="00280BC3">
      <w:pPr>
        <w:pStyle w:val="Heading2"/>
        <w:numPr>
          <w:ilvl w:val="1"/>
          <w:numId w:val="36"/>
        </w:numPr>
        <w:spacing w:before="60" w:after="60" w:line="276" w:lineRule="auto"/>
        <w:jc w:val="both"/>
        <w:rPr>
          <w:rFonts w:ascii="Trebuchet MS" w:eastAsia="Times New Roman" w:hAnsi="Trebuchet MS" w:cs="Arial"/>
          <w:b/>
          <w:bCs/>
          <w:iCs/>
          <w:color w:val="000000" w:themeColor="text1"/>
          <w:sz w:val="28"/>
          <w:szCs w:val="28"/>
        </w:rPr>
      </w:pPr>
      <w:bookmarkStart w:id="8" w:name="_Toc112157475"/>
      <w:r w:rsidRPr="002D0D43">
        <w:rPr>
          <w:rFonts w:ascii="Trebuchet MS" w:eastAsia="Times New Roman" w:hAnsi="Trebuchet MS" w:cs="Arial"/>
          <w:b/>
          <w:bCs/>
          <w:iCs/>
          <w:color w:val="000000" w:themeColor="text1"/>
          <w:sz w:val="28"/>
          <w:szCs w:val="28"/>
        </w:rPr>
        <w:t>Interim</w:t>
      </w:r>
      <w:r w:rsidR="007118B6" w:rsidRPr="002D0D43">
        <w:rPr>
          <w:rFonts w:ascii="Trebuchet MS" w:eastAsia="Times New Roman" w:hAnsi="Trebuchet MS" w:cs="Arial"/>
          <w:b/>
          <w:bCs/>
          <w:iCs/>
          <w:color w:val="000000" w:themeColor="text1"/>
          <w:sz w:val="28"/>
          <w:szCs w:val="28"/>
        </w:rPr>
        <w:t xml:space="preserve"> </w:t>
      </w:r>
      <w:r w:rsidR="007B2833" w:rsidRPr="002D0D43">
        <w:rPr>
          <w:rFonts w:ascii="Trebuchet MS" w:eastAsia="Times New Roman" w:hAnsi="Trebuchet MS" w:cs="Arial"/>
          <w:b/>
          <w:bCs/>
          <w:iCs/>
          <w:color w:val="000000" w:themeColor="text1"/>
          <w:sz w:val="28"/>
          <w:szCs w:val="28"/>
        </w:rPr>
        <w:t>Claim Form</w:t>
      </w:r>
      <w:r w:rsidR="001F4119" w:rsidRPr="002D0D43">
        <w:rPr>
          <w:rFonts w:ascii="Trebuchet MS" w:eastAsia="Times New Roman" w:hAnsi="Trebuchet MS" w:cs="Arial"/>
          <w:b/>
          <w:bCs/>
          <w:iCs/>
          <w:color w:val="000000" w:themeColor="text1"/>
          <w:sz w:val="28"/>
          <w:szCs w:val="28"/>
        </w:rPr>
        <w:t>:</w:t>
      </w:r>
      <w:r w:rsidR="007B2833" w:rsidRPr="002D0D43">
        <w:rPr>
          <w:rFonts w:ascii="Trebuchet MS" w:eastAsia="Times New Roman" w:hAnsi="Trebuchet MS" w:cs="Arial"/>
          <w:b/>
          <w:bCs/>
          <w:iCs/>
          <w:color w:val="000000" w:themeColor="text1"/>
          <w:sz w:val="28"/>
          <w:szCs w:val="28"/>
        </w:rPr>
        <w:t xml:space="preserve"> </w:t>
      </w:r>
      <w:r w:rsidR="002C3C71" w:rsidRPr="002D0D43">
        <w:rPr>
          <w:rFonts w:ascii="Trebuchet MS" w:eastAsia="Times New Roman" w:hAnsi="Trebuchet MS" w:cs="Arial"/>
          <w:b/>
          <w:bCs/>
          <w:iCs/>
          <w:color w:val="000000" w:themeColor="text1"/>
          <w:sz w:val="28"/>
          <w:szCs w:val="28"/>
        </w:rPr>
        <w:t xml:space="preserve">NCGTC </w:t>
      </w:r>
      <w:r w:rsidRPr="002D0D43">
        <w:rPr>
          <w:rFonts w:ascii="Trebuchet MS" w:eastAsia="Times New Roman" w:hAnsi="Trebuchet MS" w:cs="Arial"/>
          <w:b/>
          <w:bCs/>
          <w:iCs/>
          <w:color w:val="000000" w:themeColor="text1"/>
          <w:sz w:val="28"/>
          <w:szCs w:val="28"/>
        </w:rPr>
        <w:t>Creator</w:t>
      </w:r>
      <w:bookmarkEnd w:id="8"/>
    </w:p>
    <w:p w14:paraId="56639B68" w14:textId="7FE237BE" w:rsidR="00644E5C" w:rsidRPr="00716297" w:rsidRDefault="00644E5C" w:rsidP="00280BC3">
      <w:pPr>
        <w:ind w:left="360"/>
        <w:jc w:val="both"/>
        <w:rPr>
          <w:rFonts w:cstheme="minorHAnsi"/>
        </w:rPr>
      </w:pPr>
      <w:r>
        <w:rPr>
          <w:rFonts w:cstheme="minorHAnsi"/>
        </w:rPr>
        <w:t>Interim</w:t>
      </w:r>
      <w:r w:rsidRPr="00716297">
        <w:rPr>
          <w:rFonts w:cstheme="minorHAnsi"/>
        </w:rPr>
        <w:t xml:space="preserve"> claim sent by MLI creator will </w:t>
      </w:r>
      <w:r>
        <w:rPr>
          <w:rFonts w:cstheme="minorHAnsi"/>
        </w:rPr>
        <w:t xml:space="preserve">be </w:t>
      </w:r>
      <w:r w:rsidRPr="00716297">
        <w:rPr>
          <w:rFonts w:cstheme="minorHAnsi"/>
        </w:rPr>
        <w:t>viewed in the MLI approver login as Valid and Invalid records under Input file management.</w:t>
      </w:r>
    </w:p>
    <w:p w14:paraId="468D506B" w14:textId="2F0538CB" w:rsidR="008C6D54" w:rsidRPr="00627C6E" w:rsidRDefault="008C6D54" w:rsidP="008C6D54">
      <w:pPr>
        <w:pStyle w:val="ListParagraph"/>
        <w:numPr>
          <w:ilvl w:val="0"/>
          <w:numId w:val="32"/>
        </w:numPr>
        <w:jc w:val="both"/>
      </w:pPr>
      <w:r w:rsidRPr="001B0FFF">
        <w:rPr>
          <w:rFonts w:ascii="Calibri" w:eastAsia="Times New Roman" w:hAnsi="Calibri" w:cs="Calibri"/>
          <w:b/>
          <w:color w:val="000000"/>
          <w:lang w:val="en-IN" w:eastAsia="en-IN"/>
        </w:rPr>
        <w:t xml:space="preserve">CGPAN: </w:t>
      </w:r>
      <w:r>
        <w:rPr>
          <w:rFonts w:ascii="Calibri" w:eastAsia="Times New Roman" w:hAnsi="Calibri" w:cs="Calibri"/>
          <w:color w:val="000000"/>
          <w:lang w:val="en-IN" w:eastAsia="en-IN"/>
        </w:rPr>
        <w:t xml:space="preserve">Auto-fetch </w:t>
      </w:r>
    </w:p>
    <w:p w14:paraId="1D432415" w14:textId="78B0DE92" w:rsidR="00627C6E" w:rsidRPr="00F8315F" w:rsidRDefault="00627C6E" w:rsidP="00627C6E">
      <w:pPr>
        <w:pStyle w:val="ListParagraph"/>
        <w:numPr>
          <w:ilvl w:val="0"/>
          <w:numId w:val="32"/>
        </w:numPr>
        <w:jc w:val="both"/>
        <w:rPr>
          <w:b/>
        </w:rPr>
      </w:pPr>
      <w:r w:rsidRPr="00627C6E">
        <w:rPr>
          <w:rFonts w:cstheme="minorHAnsi"/>
          <w:b/>
        </w:rPr>
        <w:t>Sanction Amount</w:t>
      </w:r>
      <w:r>
        <w:rPr>
          <w:rFonts w:cstheme="minorHAnsi"/>
          <w:b/>
        </w:rPr>
        <w:t xml:space="preserve">: </w:t>
      </w:r>
      <w:r>
        <w:rPr>
          <w:rFonts w:ascii="Calibri" w:eastAsia="Times New Roman" w:hAnsi="Calibri" w:cs="Calibri"/>
          <w:color w:val="000000"/>
          <w:lang w:val="en-IN" w:eastAsia="en-IN"/>
        </w:rPr>
        <w:t>Auto-fetch</w:t>
      </w:r>
    </w:p>
    <w:p w14:paraId="7FEF0267" w14:textId="143BBE60" w:rsidR="00F8315F" w:rsidRPr="002D2966" w:rsidRDefault="00F8315F" w:rsidP="002D2966">
      <w:pPr>
        <w:pStyle w:val="ListParagraph"/>
        <w:numPr>
          <w:ilvl w:val="0"/>
          <w:numId w:val="32"/>
        </w:numPr>
        <w:jc w:val="both"/>
        <w:rPr>
          <w:b/>
        </w:rPr>
      </w:pPr>
      <w:r>
        <w:rPr>
          <w:rFonts w:cstheme="minorHAnsi"/>
          <w:b/>
        </w:rPr>
        <w:t>Value of Collateral :</w:t>
      </w:r>
      <w:r>
        <w:rPr>
          <w:b/>
        </w:rPr>
        <w:t xml:space="preserve"> </w:t>
      </w:r>
      <w:r w:rsidRPr="00F8315F">
        <w:t>Auto-Fetch</w:t>
      </w:r>
    </w:p>
    <w:p w14:paraId="766085C1" w14:textId="0780EDC8" w:rsidR="00627C6E" w:rsidRPr="00D16EFB" w:rsidRDefault="00627C6E" w:rsidP="00627C6E">
      <w:pPr>
        <w:pStyle w:val="ListParagraph"/>
        <w:numPr>
          <w:ilvl w:val="0"/>
          <w:numId w:val="32"/>
        </w:numPr>
        <w:jc w:val="both"/>
      </w:pPr>
      <w:r w:rsidRPr="00627C6E">
        <w:rPr>
          <w:rFonts w:cstheme="minorHAnsi"/>
          <w:b/>
        </w:rPr>
        <w:t>Guarantee Cover</w:t>
      </w:r>
      <w:r>
        <w:rPr>
          <w:rFonts w:cstheme="minorHAnsi"/>
          <w:b/>
        </w:rPr>
        <w:t xml:space="preserve">: </w:t>
      </w:r>
      <w:r>
        <w:rPr>
          <w:rFonts w:ascii="Calibri" w:eastAsia="Times New Roman" w:hAnsi="Calibri" w:cs="Calibri"/>
          <w:color w:val="000000"/>
          <w:lang w:val="en-IN" w:eastAsia="en-IN"/>
        </w:rPr>
        <w:t>Auto-fetch</w:t>
      </w:r>
    </w:p>
    <w:p w14:paraId="4573A0D7" w14:textId="77777777" w:rsidR="009C4809" w:rsidRPr="009C4809" w:rsidRDefault="009C4809" w:rsidP="009C4809">
      <w:pPr>
        <w:pStyle w:val="ListParagraph"/>
        <w:numPr>
          <w:ilvl w:val="0"/>
          <w:numId w:val="32"/>
        </w:numPr>
        <w:jc w:val="both"/>
      </w:pPr>
      <w:r>
        <w:rPr>
          <w:rFonts w:cstheme="minorHAnsi"/>
          <w:b/>
        </w:rPr>
        <w:t xml:space="preserve">Date of NPA: </w:t>
      </w:r>
      <w:r>
        <w:rPr>
          <w:rFonts w:ascii="Calibri" w:eastAsia="Times New Roman" w:hAnsi="Calibri" w:cs="Calibri"/>
          <w:color w:val="000000"/>
          <w:lang w:val="en-IN" w:eastAsia="en-IN"/>
        </w:rPr>
        <w:t>Auto-fetch</w:t>
      </w:r>
    </w:p>
    <w:p w14:paraId="7FEE3E27" w14:textId="77777777" w:rsidR="009C4809" w:rsidRDefault="009C4809" w:rsidP="009C4809">
      <w:pPr>
        <w:pStyle w:val="ListParagraph"/>
        <w:ind w:left="1080"/>
        <w:jc w:val="both"/>
        <w:rPr>
          <w:rFonts w:cstheme="minorHAnsi"/>
        </w:rPr>
      </w:pPr>
      <w:r w:rsidRPr="009C4809">
        <w:rPr>
          <w:rFonts w:cstheme="minorHAnsi"/>
        </w:rPr>
        <w:t>Date update by MLI during NPA marking</w:t>
      </w:r>
    </w:p>
    <w:p w14:paraId="71D36D81" w14:textId="77777777" w:rsidR="009C4809" w:rsidRPr="009C4809" w:rsidRDefault="009C4809" w:rsidP="009C4809">
      <w:pPr>
        <w:pStyle w:val="ListParagraph"/>
        <w:ind w:left="1080"/>
        <w:jc w:val="both"/>
      </w:pPr>
    </w:p>
    <w:p w14:paraId="571CDA22" w14:textId="77777777" w:rsidR="009C4809" w:rsidRPr="009C4809" w:rsidRDefault="009C4809" w:rsidP="009C4809">
      <w:pPr>
        <w:pStyle w:val="ListParagraph"/>
        <w:numPr>
          <w:ilvl w:val="0"/>
          <w:numId w:val="32"/>
        </w:numPr>
        <w:jc w:val="both"/>
      </w:pPr>
      <w:r>
        <w:rPr>
          <w:rFonts w:cstheme="minorHAnsi"/>
          <w:b/>
        </w:rPr>
        <w:t xml:space="preserve">Date of Charge Creation: </w:t>
      </w:r>
      <w:r>
        <w:rPr>
          <w:rFonts w:ascii="Calibri" w:eastAsia="Times New Roman" w:hAnsi="Calibri" w:cs="Calibri"/>
          <w:color w:val="000000"/>
          <w:lang w:val="en-IN" w:eastAsia="en-IN"/>
        </w:rPr>
        <w:t>Auto-fetch</w:t>
      </w:r>
    </w:p>
    <w:p w14:paraId="08E93654" w14:textId="77777777" w:rsidR="009C4809" w:rsidRDefault="009C4809" w:rsidP="009C4809">
      <w:pPr>
        <w:pStyle w:val="ListParagraph"/>
        <w:ind w:left="1080"/>
        <w:jc w:val="both"/>
        <w:rPr>
          <w:rFonts w:cstheme="minorHAnsi"/>
        </w:rPr>
      </w:pPr>
      <w:r w:rsidRPr="009C4809">
        <w:rPr>
          <w:rFonts w:cstheme="minorHAnsi"/>
        </w:rPr>
        <w:t xml:space="preserve">Date of Charge Creation </w:t>
      </w:r>
      <w:r>
        <w:rPr>
          <w:rFonts w:cstheme="minorHAnsi"/>
        </w:rPr>
        <w:t>updated by MLI during charge Creation</w:t>
      </w:r>
    </w:p>
    <w:p w14:paraId="75D5DE2C" w14:textId="77777777" w:rsidR="009C4809" w:rsidRPr="009C4809" w:rsidRDefault="009C4809" w:rsidP="009C4809">
      <w:pPr>
        <w:pStyle w:val="ListParagraph"/>
        <w:ind w:left="1080"/>
        <w:jc w:val="both"/>
      </w:pPr>
    </w:p>
    <w:p w14:paraId="28B93DE4" w14:textId="77777777" w:rsidR="009C4809" w:rsidRPr="009C4809" w:rsidRDefault="009C4809" w:rsidP="009C4809">
      <w:pPr>
        <w:pStyle w:val="ListParagraph"/>
        <w:numPr>
          <w:ilvl w:val="0"/>
          <w:numId w:val="32"/>
        </w:numPr>
        <w:jc w:val="both"/>
        <w:rPr>
          <w:b/>
        </w:rPr>
      </w:pPr>
      <w:r w:rsidRPr="00D16EFB">
        <w:rPr>
          <w:b/>
        </w:rPr>
        <w:t>DCCO Date</w:t>
      </w:r>
      <w:r>
        <w:rPr>
          <w:b/>
        </w:rPr>
        <w:t xml:space="preserve">: </w:t>
      </w:r>
      <w:r>
        <w:rPr>
          <w:rFonts w:ascii="Calibri" w:eastAsia="Times New Roman" w:hAnsi="Calibri" w:cs="Calibri"/>
          <w:color w:val="000000"/>
          <w:lang w:val="en-IN" w:eastAsia="en-IN"/>
        </w:rPr>
        <w:t>Auto-fetch</w:t>
      </w:r>
    </w:p>
    <w:p w14:paraId="2EE908DF" w14:textId="3B70EEE8" w:rsidR="009C4809" w:rsidRDefault="009C4809" w:rsidP="002D2966">
      <w:pPr>
        <w:pStyle w:val="ListParagraph"/>
        <w:ind w:left="1080"/>
        <w:jc w:val="both"/>
        <w:rPr>
          <w:rFonts w:cstheme="minorHAnsi"/>
        </w:rPr>
      </w:pPr>
      <w:r w:rsidRPr="009C4809">
        <w:rPr>
          <w:rFonts w:cstheme="minorHAnsi"/>
        </w:rPr>
        <w:t xml:space="preserve">Date of Charge Creation </w:t>
      </w:r>
      <w:r>
        <w:rPr>
          <w:rFonts w:cstheme="minorHAnsi"/>
        </w:rPr>
        <w:t>updated by MLI during charge Creation</w:t>
      </w:r>
    </w:p>
    <w:p w14:paraId="768A00F0" w14:textId="77777777" w:rsidR="002D2966" w:rsidRPr="002D2966" w:rsidRDefault="002D2966" w:rsidP="002D2966">
      <w:pPr>
        <w:pStyle w:val="ListParagraph"/>
        <w:ind w:left="1080"/>
        <w:jc w:val="both"/>
        <w:rPr>
          <w:rFonts w:cstheme="minorHAnsi"/>
        </w:rPr>
      </w:pPr>
    </w:p>
    <w:p w14:paraId="3652ED17" w14:textId="7DBC37E4" w:rsidR="008C6D54" w:rsidRPr="000561BE" w:rsidRDefault="008C6D54" w:rsidP="008C6D54">
      <w:pPr>
        <w:pStyle w:val="ListParagraph"/>
        <w:numPr>
          <w:ilvl w:val="0"/>
          <w:numId w:val="32"/>
        </w:numPr>
        <w:jc w:val="both"/>
        <w:rPr>
          <w:b/>
        </w:rPr>
      </w:pPr>
      <w:r w:rsidRPr="001B0FFF">
        <w:rPr>
          <w:rFonts w:ascii="Calibri" w:hAnsi="Calibri"/>
          <w:b/>
          <w:color w:val="000000"/>
        </w:rPr>
        <w:t>Total Outstanding as on the date of NPA (Principle and Interest):</w:t>
      </w:r>
      <w:r w:rsidRPr="001B0FFF">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38B91FF6" w14:textId="77777777" w:rsidR="000561BE" w:rsidRPr="001B0FFF" w:rsidRDefault="000561BE" w:rsidP="000561BE">
      <w:pPr>
        <w:pStyle w:val="ListParagraph"/>
        <w:ind w:left="1080"/>
        <w:jc w:val="both"/>
        <w:rPr>
          <w:b/>
        </w:rPr>
      </w:pPr>
    </w:p>
    <w:p w14:paraId="265E6B7E" w14:textId="5C736B53" w:rsidR="008C6D54" w:rsidRPr="000561BE" w:rsidRDefault="008C6D54" w:rsidP="008C6D54">
      <w:pPr>
        <w:pStyle w:val="ListParagraph"/>
        <w:numPr>
          <w:ilvl w:val="0"/>
          <w:numId w:val="32"/>
        </w:numPr>
        <w:jc w:val="both"/>
        <w:rPr>
          <w:rFonts w:cstheme="minorHAnsi"/>
          <w:color w:val="FF0000"/>
        </w:rPr>
      </w:pPr>
      <w:r w:rsidRPr="001B0FFF">
        <w:rPr>
          <w:rFonts w:ascii="Calibri" w:eastAsia="Times New Roman" w:hAnsi="Calibri" w:cs="Calibri"/>
          <w:b/>
          <w:color w:val="000000"/>
          <w:lang w:eastAsia="en-IN"/>
        </w:rPr>
        <w:t>Total Outstanding as on the date of interim Claim Lodgment (Net of Recoveries</w:t>
      </w:r>
      <w:r w:rsidR="00F8315F">
        <w:rPr>
          <w:rFonts w:ascii="Calibri" w:eastAsia="Times New Roman" w:hAnsi="Calibri" w:cs="Calibri"/>
          <w:b/>
          <w:color w:val="000000"/>
          <w:lang w:eastAsia="en-IN"/>
        </w:rPr>
        <w:t>):</w:t>
      </w:r>
      <w:r w:rsidR="00F8315F" w:rsidRPr="00F8315F">
        <w:rPr>
          <w:rFonts w:ascii="Calibri" w:eastAsia="Times New Roman" w:hAnsi="Calibri" w:cs="Calibri"/>
          <w:color w:val="000000"/>
          <w:lang w:val="en-IN" w:eastAsia="en-IN"/>
        </w:rPr>
        <w:t xml:space="preserve"> </w:t>
      </w:r>
      <w:r w:rsidR="00F8315F">
        <w:rPr>
          <w:rFonts w:ascii="Calibri" w:eastAsia="Times New Roman" w:hAnsi="Calibri" w:cs="Calibri"/>
          <w:color w:val="000000"/>
          <w:lang w:val="en-IN" w:eastAsia="en-IN"/>
        </w:rPr>
        <w:t>Auto-fetch</w:t>
      </w:r>
    </w:p>
    <w:p w14:paraId="52E94191" w14:textId="35DAC7A4" w:rsidR="000561BE" w:rsidRPr="000561BE" w:rsidRDefault="000561BE" w:rsidP="000561BE">
      <w:pPr>
        <w:jc w:val="both"/>
        <w:rPr>
          <w:rFonts w:cstheme="minorHAnsi"/>
          <w:color w:val="FF0000"/>
        </w:rPr>
      </w:pPr>
    </w:p>
    <w:p w14:paraId="1E634735" w14:textId="77777777" w:rsidR="000561BE" w:rsidRPr="00431421" w:rsidRDefault="000561BE" w:rsidP="000561BE">
      <w:pPr>
        <w:pStyle w:val="ListParagraph"/>
        <w:numPr>
          <w:ilvl w:val="0"/>
          <w:numId w:val="32"/>
        </w:numPr>
        <w:rPr>
          <w:b/>
        </w:rPr>
      </w:pPr>
      <w:r w:rsidRPr="00431421">
        <w:rPr>
          <w:b/>
        </w:rPr>
        <w:t>Corrected value of total dues as on date of NPA</w:t>
      </w:r>
      <w:r>
        <w:rPr>
          <w:b/>
        </w:rPr>
        <w:t xml:space="preserve">: </w:t>
      </w:r>
      <w:r w:rsidRPr="008C6D54">
        <w:rPr>
          <w:rFonts w:cstheme="minorHAnsi"/>
        </w:rPr>
        <w:t xml:space="preserve">User entry – </w:t>
      </w:r>
      <w:r>
        <w:rPr>
          <w:rFonts w:cstheme="minorHAnsi"/>
        </w:rPr>
        <w:t>Numeric</w:t>
      </w:r>
      <w:r w:rsidRPr="008C6D54">
        <w:rPr>
          <w:rFonts w:cstheme="minorHAnsi"/>
        </w:rPr>
        <w:t xml:space="preserve">. </w:t>
      </w:r>
      <w:r>
        <w:rPr>
          <w:rFonts w:cstheme="minorHAnsi"/>
        </w:rPr>
        <w:t>Optional</w:t>
      </w:r>
    </w:p>
    <w:p w14:paraId="61AF79FE" w14:textId="77777777" w:rsidR="000561BE" w:rsidRDefault="000561BE" w:rsidP="000561BE">
      <w:pPr>
        <w:pStyle w:val="ListParagraph"/>
        <w:ind w:left="1080"/>
      </w:pPr>
      <w:r w:rsidRPr="00431421">
        <w:t xml:space="preserve">NCGTC creator to enter </w:t>
      </w:r>
      <w:r>
        <w:t xml:space="preserve">the total </w:t>
      </w:r>
      <w:r w:rsidRPr="00431421">
        <w:t>dues if there is difference in ledger</w:t>
      </w:r>
    </w:p>
    <w:p w14:paraId="23E7F8E4" w14:textId="77777777" w:rsidR="000561BE" w:rsidRPr="000561BE" w:rsidRDefault="000561BE" w:rsidP="000561BE">
      <w:pPr>
        <w:pStyle w:val="ListParagraph"/>
        <w:ind w:left="1080"/>
      </w:pPr>
      <w:r w:rsidRPr="000561BE">
        <w:t xml:space="preserve">Corrected value of total dues as on date of NPA is considered </w:t>
      </w:r>
      <w:r>
        <w:t xml:space="preserve">for calculation </w:t>
      </w:r>
      <w:r w:rsidRPr="000561BE">
        <w:t>if the values is updated by NCGTC</w:t>
      </w:r>
    </w:p>
    <w:p w14:paraId="154400B9" w14:textId="77777777" w:rsidR="000561BE" w:rsidRDefault="000561BE" w:rsidP="000561BE">
      <w:pPr>
        <w:pStyle w:val="ListParagraph"/>
        <w:ind w:left="1080"/>
        <w:rPr>
          <w:b/>
        </w:rPr>
      </w:pPr>
    </w:p>
    <w:p w14:paraId="6CDC6E07" w14:textId="77777777" w:rsidR="000561BE" w:rsidRPr="000561BE" w:rsidRDefault="000561BE" w:rsidP="000561BE">
      <w:pPr>
        <w:pStyle w:val="ListParagraph"/>
        <w:numPr>
          <w:ilvl w:val="0"/>
          <w:numId w:val="32"/>
        </w:numPr>
        <w:rPr>
          <w:b/>
        </w:rPr>
      </w:pPr>
      <w:r w:rsidRPr="00431421">
        <w:rPr>
          <w:b/>
        </w:rPr>
        <w:t>Corrected value of total dues as on date of claim</w:t>
      </w:r>
      <w:r>
        <w:rPr>
          <w:b/>
        </w:rPr>
        <w:t xml:space="preserve">: </w:t>
      </w:r>
      <w:r w:rsidRPr="008C6D54">
        <w:rPr>
          <w:rFonts w:cstheme="minorHAnsi"/>
        </w:rPr>
        <w:t xml:space="preserve">User entry – </w:t>
      </w:r>
      <w:r>
        <w:rPr>
          <w:rFonts w:cstheme="minorHAnsi"/>
        </w:rPr>
        <w:t>Numeric</w:t>
      </w:r>
      <w:r w:rsidRPr="008C6D54">
        <w:rPr>
          <w:rFonts w:cstheme="minorHAnsi"/>
        </w:rPr>
        <w:t xml:space="preserve">. </w:t>
      </w:r>
      <w:r>
        <w:rPr>
          <w:rFonts w:cstheme="minorHAnsi"/>
        </w:rPr>
        <w:t>Optional</w:t>
      </w:r>
    </w:p>
    <w:p w14:paraId="5F7604EB" w14:textId="77777777" w:rsidR="000561BE" w:rsidRDefault="000561BE" w:rsidP="000561BE">
      <w:pPr>
        <w:pStyle w:val="ListParagraph"/>
        <w:ind w:left="1080"/>
      </w:pPr>
      <w:r w:rsidRPr="00431421">
        <w:t xml:space="preserve">NCGTC creator to enter </w:t>
      </w:r>
      <w:r>
        <w:t xml:space="preserve">the total </w:t>
      </w:r>
      <w:r w:rsidRPr="00431421">
        <w:t>dues if there is difference in ledger</w:t>
      </w:r>
    </w:p>
    <w:p w14:paraId="626541D5" w14:textId="25579A8C" w:rsidR="000561BE" w:rsidRDefault="000561BE" w:rsidP="000561BE">
      <w:pPr>
        <w:pStyle w:val="ListParagraph"/>
        <w:ind w:left="1080"/>
      </w:pPr>
      <w:r w:rsidRPr="000561BE">
        <w:t xml:space="preserve">Corrected value of total dues as on date of </w:t>
      </w:r>
      <w:r>
        <w:t>claim</w:t>
      </w:r>
      <w:r w:rsidRPr="000561BE">
        <w:t xml:space="preserve"> is considered </w:t>
      </w:r>
      <w:r>
        <w:t xml:space="preserve">for calculation </w:t>
      </w:r>
      <w:r w:rsidRPr="000561BE">
        <w:t>if the values is updated by NCGTC</w:t>
      </w:r>
    </w:p>
    <w:p w14:paraId="2CD0B757" w14:textId="77777777" w:rsidR="000561BE" w:rsidRPr="000561BE" w:rsidRDefault="000561BE" w:rsidP="000561BE">
      <w:pPr>
        <w:pStyle w:val="ListParagraph"/>
        <w:ind w:left="1080"/>
      </w:pPr>
    </w:p>
    <w:p w14:paraId="0F4E75FA" w14:textId="0673B8D3" w:rsidR="008C6D54" w:rsidRPr="001B0FFF" w:rsidRDefault="008C6D54" w:rsidP="008C6D54">
      <w:pPr>
        <w:pStyle w:val="ListParagraph"/>
        <w:numPr>
          <w:ilvl w:val="0"/>
          <w:numId w:val="32"/>
        </w:numPr>
        <w:jc w:val="both"/>
        <w:rPr>
          <w:b/>
        </w:rPr>
      </w:pPr>
      <w:r w:rsidRPr="001B0FFF">
        <w:rPr>
          <w:b/>
        </w:rPr>
        <w:t xml:space="preserve"> Borrower Outstanding: </w:t>
      </w:r>
      <w:r>
        <w:rPr>
          <w:rFonts w:ascii="Calibri" w:eastAsia="Times New Roman" w:hAnsi="Calibri" w:cs="Calibri"/>
          <w:color w:val="000000"/>
          <w:lang w:val="en-IN" w:eastAsia="en-IN"/>
        </w:rPr>
        <w:t>Auto-fetch</w:t>
      </w:r>
      <w:r w:rsidR="009C4809">
        <w:rPr>
          <w:rFonts w:ascii="Calibri" w:eastAsia="Times New Roman" w:hAnsi="Calibri" w:cs="Calibri"/>
          <w:color w:val="000000"/>
          <w:lang w:val="en-IN" w:eastAsia="en-IN"/>
        </w:rPr>
        <w:t>- Document</w:t>
      </w:r>
    </w:p>
    <w:p w14:paraId="5010A9F2" w14:textId="1388A071" w:rsidR="008C6D54" w:rsidRPr="001B0FFF" w:rsidRDefault="008C6D54" w:rsidP="008C6D54">
      <w:pPr>
        <w:pStyle w:val="ListParagraph"/>
        <w:numPr>
          <w:ilvl w:val="0"/>
          <w:numId w:val="32"/>
        </w:numPr>
        <w:rPr>
          <w:b/>
        </w:rPr>
      </w:pPr>
      <w:r w:rsidRPr="001B0FFF">
        <w:rPr>
          <w:b/>
        </w:rPr>
        <w:t xml:space="preserve"> Recall Notice</w:t>
      </w:r>
      <w:r>
        <w:rPr>
          <w:b/>
        </w:rPr>
        <w:t xml:space="preserve">: </w:t>
      </w:r>
      <w:r w:rsidR="00977A65">
        <w:rPr>
          <w:rFonts w:ascii="Calibri" w:eastAsia="Times New Roman" w:hAnsi="Calibri" w:cs="Calibri"/>
          <w:color w:val="000000"/>
          <w:lang w:val="en-IN" w:eastAsia="en-IN"/>
        </w:rPr>
        <w:t>Auto-fetch-</w:t>
      </w:r>
      <w:r w:rsidR="009C4809" w:rsidRPr="009C4809">
        <w:rPr>
          <w:rFonts w:ascii="Calibri" w:eastAsia="Times New Roman" w:hAnsi="Calibri" w:cs="Calibri"/>
          <w:color w:val="000000"/>
          <w:lang w:val="en-IN" w:eastAsia="en-IN"/>
        </w:rPr>
        <w:t xml:space="preserve"> </w:t>
      </w:r>
      <w:r w:rsidR="009C4809">
        <w:rPr>
          <w:rFonts w:ascii="Calibri" w:eastAsia="Times New Roman" w:hAnsi="Calibri" w:cs="Calibri"/>
          <w:color w:val="000000"/>
          <w:lang w:val="en-IN" w:eastAsia="en-IN"/>
        </w:rPr>
        <w:t>Document</w:t>
      </w:r>
    </w:p>
    <w:p w14:paraId="2A54969C" w14:textId="7516DBDA" w:rsidR="008C6D54" w:rsidRPr="001B0FFF" w:rsidRDefault="008C6D54" w:rsidP="008C6D54">
      <w:pPr>
        <w:pStyle w:val="ListParagraph"/>
        <w:numPr>
          <w:ilvl w:val="0"/>
          <w:numId w:val="32"/>
        </w:numPr>
        <w:rPr>
          <w:b/>
        </w:rPr>
      </w:pPr>
      <w:r w:rsidRPr="001B0FFF">
        <w:rPr>
          <w:b/>
        </w:rPr>
        <w:t xml:space="preserve">Proof of Legal Proceeding: </w:t>
      </w:r>
      <w:r w:rsidR="00977A65">
        <w:rPr>
          <w:rFonts w:ascii="Calibri" w:eastAsia="Times New Roman" w:hAnsi="Calibri" w:cs="Calibri"/>
          <w:color w:val="000000"/>
          <w:lang w:val="en-IN" w:eastAsia="en-IN"/>
        </w:rPr>
        <w:t>Auto-fetch-</w:t>
      </w:r>
      <w:r w:rsidR="009C4809" w:rsidRPr="009C4809">
        <w:rPr>
          <w:rFonts w:ascii="Calibri" w:eastAsia="Times New Roman" w:hAnsi="Calibri" w:cs="Calibri"/>
          <w:color w:val="000000"/>
          <w:lang w:val="en-IN" w:eastAsia="en-IN"/>
        </w:rPr>
        <w:t xml:space="preserve"> </w:t>
      </w:r>
      <w:r w:rsidR="009C4809">
        <w:rPr>
          <w:rFonts w:ascii="Calibri" w:eastAsia="Times New Roman" w:hAnsi="Calibri" w:cs="Calibri"/>
          <w:color w:val="000000"/>
          <w:lang w:val="en-IN" w:eastAsia="en-IN"/>
        </w:rPr>
        <w:t>Document</w:t>
      </w:r>
    </w:p>
    <w:p w14:paraId="0A22B584" w14:textId="4E95E650" w:rsidR="008C6D54" w:rsidRPr="00EC4B65" w:rsidRDefault="007B1C66" w:rsidP="008C6D54">
      <w:pPr>
        <w:pStyle w:val="ListParagraph"/>
        <w:numPr>
          <w:ilvl w:val="0"/>
          <w:numId w:val="32"/>
        </w:numPr>
        <w:rPr>
          <w:rFonts w:cstheme="minorHAnsi"/>
        </w:rPr>
      </w:pPr>
      <w:r>
        <w:rPr>
          <w:b/>
        </w:rPr>
        <w:t>Other Documents</w:t>
      </w:r>
      <w:r w:rsidR="008C6D54" w:rsidRPr="008C6D54">
        <w:rPr>
          <w:b/>
        </w:rPr>
        <w:t xml:space="preserve">: </w:t>
      </w:r>
      <w:r w:rsidR="00977A65">
        <w:rPr>
          <w:rFonts w:ascii="Calibri" w:eastAsia="Times New Roman" w:hAnsi="Calibri" w:cs="Calibri"/>
          <w:color w:val="000000"/>
          <w:lang w:val="en-IN" w:eastAsia="en-IN"/>
        </w:rPr>
        <w:t>Auto-fetch-</w:t>
      </w:r>
      <w:r w:rsidR="009C4809" w:rsidRPr="009C4809">
        <w:rPr>
          <w:rFonts w:ascii="Calibri" w:eastAsia="Times New Roman" w:hAnsi="Calibri" w:cs="Calibri"/>
          <w:color w:val="000000"/>
          <w:lang w:val="en-IN" w:eastAsia="en-IN"/>
        </w:rPr>
        <w:t xml:space="preserve"> </w:t>
      </w:r>
      <w:r w:rsidR="009C4809">
        <w:rPr>
          <w:rFonts w:ascii="Calibri" w:eastAsia="Times New Roman" w:hAnsi="Calibri" w:cs="Calibri"/>
          <w:color w:val="000000"/>
          <w:lang w:val="en-IN" w:eastAsia="en-IN"/>
        </w:rPr>
        <w:t>Document</w:t>
      </w:r>
    </w:p>
    <w:p w14:paraId="299E0E59" w14:textId="77777777" w:rsidR="00F8315F" w:rsidRDefault="00F8315F" w:rsidP="00F8315F">
      <w:pPr>
        <w:pStyle w:val="ListParagraph"/>
        <w:ind w:left="1080"/>
      </w:pPr>
    </w:p>
    <w:p w14:paraId="455023AD" w14:textId="25F354BC" w:rsidR="00EC4B65" w:rsidRPr="00EC4B65" w:rsidRDefault="00EC4B65" w:rsidP="00EC4B65">
      <w:pPr>
        <w:pStyle w:val="ListParagraph"/>
        <w:numPr>
          <w:ilvl w:val="0"/>
          <w:numId w:val="32"/>
        </w:numPr>
        <w:rPr>
          <w:rFonts w:cstheme="minorHAnsi"/>
        </w:rPr>
      </w:pPr>
      <w:r w:rsidRPr="00EC4B65">
        <w:rPr>
          <w:b/>
        </w:rPr>
        <w:t>Amount in Default</w:t>
      </w:r>
      <w:r>
        <w:rPr>
          <w:b/>
        </w:rPr>
        <w:t xml:space="preserve">: </w:t>
      </w:r>
      <w:r w:rsidR="00977A65">
        <w:rPr>
          <w:rFonts w:ascii="Calibri" w:eastAsia="Times New Roman" w:hAnsi="Calibri" w:cs="Calibri"/>
          <w:color w:val="000000"/>
          <w:lang w:val="en-IN" w:eastAsia="en-IN"/>
        </w:rPr>
        <w:t>Auto-fetch</w:t>
      </w:r>
    </w:p>
    <w:p w14:paraId="2E7583D5" w14:textId="481AF776" w:rsidR="00EC4B65" w:rsidRDefault="00EC4B65" w:rsidP="00EC4B65">
      <w:pPr>
        <w:pStyle w:val="ListParagraph"/>
        <w:ind w:left="1080"/>
      </w:pPr>
      <w:r w:rsidRPr="00EC4B65">
        <w:lastRenderedPageBreak/>
        <w:t xml:space="preserve">System to calculate and display the </w:t>
      </w:r>
      <w:r>
        <w:t>Amount in default</w:t>
      </w:r>
    </w:p>
    <w:p w14:paraId="4D944C8C" w14:textId="633F5F1F" w:rsidR="002D2966" w:rsidRDefault="002D2966" w:rsidP="00EC4B65">
      <w:pPr>
        <w:pStyle w:val="ListParagraph"/>
        <w:ind w:left="1080"/>
      </w:pPr>
    </w:p>
    <w:p w14:paraId="2EB86B03" w14:textId="3186FD8E" w:rsidR="00F8315F" w:rsidRPr="00EC4B65" w:rsidRDefault="00F8315F" w:rsidP="00F8315F">
      <w:pPr>
        <w:pStyle w:val="ListParagraph"/>
        <w:numPr>
          <w:ilvl w:val="0"/>
          <w:numId w:val="32"/>
        </w:numPr>
        <w:rPr>
          <w:rFonts w:cstheme="minorHAnsi"/>
        </w:rPr>
      </w:pPr>
      <w:r>
        <w:rPr>
          <w:b/>
        </w:rPr>
        <w:t xml:space="preserve">Eligible Claim </w:t>
      </w:r>
      <w:r w:rsidR="001C29B5">
        <w:rPr>
          <w:b/>
        </w:rPr>
        <w:t>Amount</w:t>
      </w:r>
      <w:r>
        <w:rPr>
          <w:b/>
        </w:rPr>
        <w:t>:</w:t>
      </w:r>
      <w:r>
        <w:rPr>
          <w:rFonts w:cstheme="minorHAnsi"/>
        </w:rPr>
        <w:t xml:space="preserve"> </w:t>
      </w:r>
      <w:r w:rsidR="00977A65">
        <w:rPr>
          <w:rFonts w:ascii="Calibri" w:eastAsia="Times New Roman" w:hAnsi="Calibri" w:cs="Calibri"/>
          <w:color w:val="000000"/>
          <w:lang w:val="en-IN" w:eastAsia="en-IN"/>
        </w:rPr>
        <w:t>Auto-fetch</w:t>
      </w:r>
    </w:p>
    <w:p w14:paraId="6AAD7B8D" w14:textId="6DBD6AF2" w:rsidR="00EC4B65" w:rsidRDefault="00F8315F" w:rsidP="00977A65">
      <w:pPr>
        <w:pStyle w:val="ListParagraph"/>
        <w:ind w:left="1080"/>
      </w:pPr>
      <w:r w:rsidRPr="00EC4B65">
        <w:t>System to calculate and display the eligible claim</w:t>
      </w:r>
    </w:p>
    <w:p w14:paraId="16BCB855" w14:textId="77777777" w:rsidR="00977A65" w:rsidRPr="00977A65" w:rsidRDefault="00977A65" w:rsidP="00977A65">
      <w:pPr>
        <w:pStyle w:val="ListParagraph"/>
        <w:ind w:left="1080"/>
      </w:pPr>
    </w:p>
    <w:p w14:paraId="709A506F" w14:textId="1EBBE1B0" w:rsidR="008C6D54" w:rsidRDefault="008C6D54" w:rsidP="008C6D54">
      <w:pPr>
        <w:pStyle w:val="ListParagraph"/>
        <w:numPr>
          <w:ilvl w:val="0"/>
          <w:numId w:val="32"/>
        </w:numPr>
        <w:rPr>
          <w:rFonts w:cstheme="minorHAnsi"/>
        </w:rPr>
      </w:pPr>
      <w:r>
        <w:rPr>
          <w:b/>
        </w:rPr>
        <w:t>Action:</w:t>
      </w:r>
      <w:r>
        <w:rPr>
          <w:rFonts w:cstheme="minorHAnsi"/>
        </w:rPr>
        <w:t xml:space="preserve"> D</w:t>
      </w:r>
      <w:r w:rsidR="00E6382C">
        <w:rPr>
          <w:rFonts w:cstheme="minorHAnsi"/>
        </w:rPr>
        <w:t>rop-Down with values “Approve”, “</w:t>
      </w:r>
      <w:r>
        <w:rPr>
          <w:rFonts w:cstheme="minorHAnsi"/>
        </w:rPr>
        <w:t>Reject”. Mandatory</w:t>
      </w:r>
    </w:p>
    <w:p w14:paraId="6B0C971A" w14:textId="4A1DD9D9" w:rsidR="008C6D54" w:rsidRDefault="00EC4B65" w:rsidP="008C6D54">
      <w:pPr>
        <w:pStyle w:val="ListParagraph"/>
        <w:ind w:left="1080"/>
      </w:pPr>
      <w:r>
        <w:t xml:space="preserve">NCGTC creator </w:t>
      </w:r>
      <w:r w:rsidR="008C6D54" w:rsidRPr="008C6D54">
        <w:t xml:space="preserve">to Approve or reject the </w:t>
      </w:r>
      <w:r>
        <w:t>claim</w:t>
      </w:r>
    </w:p>
    <w:p w14:paraId="5D0DA61F" w14:textId="77777777" w:rsidR="008C6D54" w:rsidRPr="008C6D54" w:rsidRDefault="008C6D54" w:rsidP="008C6D54">
      <w:pPr>
        <w:pStyle w:val="ListParagraph"/>
        <w:ind w:left="1080"/>
        <w:rPr>
          <w:rFonts w:cstheme="minorHAnsi"/>
        </w:rPr>
      </w:pPr>
    </w:p>
    <w:p w14:paraId="6FAADFD5" w14:textId="77777777" w:rsidR="008C6D54" w:rsidRDefault="008C6D54" w:rsidP="008C6D54">
      <w:pPr>
        <w:pStyle w:val="ListParagraph"/>
        <w:numPr>
          <w:ilvl w:val="0"/>
          <w:numId w:val="32"/>
        </w:numPr>
        <w:rPr>
          <w:rFonts w:cstheme="minorHAnsi"/>
        </w:rPr>
      </w:pPr>
      <w:r w:rsidRPr="008C6D54">
        <w:rPr>
          <w:rFonts w:cstheme="minorHAnsi"/>
          <w:b/>
        </w:rPr>
        <w:t>Remarks</w:t>
      </w:r>
      <w:r>
        <w:rPr>
          <w:rFonts w:cstheme="minorHAnsi"/>
          <w:b/>
        </w:rPr>
        <w:t xml:space="preserve">: </w:t>
      </w:r>
      <w:r w:rsidRPr="008C6D54">
        <w:rPr>
          <w:rFonts w:cstheme="minorHAnsi"/>
        </w:rPr>
        <w:t xml:space="preserve">User entry – </w:t>
      </w:r>
      <w:r>
        <w:rPr>
          <w:rFonts w:cstheme="minorHAnsi"/>
        </w:rPr>
        <w:t>Alphanumeric</w:t>
      </w:r>
      <w:r w:rsidRPr="008C6D54">
        <w:rPr>
          <w:rFonts w:cstheme="minorHAnsi"/>
        </w:rPr>
        <w:t>. Mandatory</w:t>
      </w:r>
    </w:p>
    <w:p w14:paraId="558530F4" w14:textId="0BDB5917" w:rsidR="008C6D54" w:rsidRDefault="00EC4B65" w:rsidP="00EC4B65">
      <w:pPr>
        <w:pStyle w:val="ListParagraph"/>
        <w:ind w:left="1080"/>
        <w:rPr>
          <w:rFonts w:cstheme="minorHAnsi"/>
        </w:rPr>
      </w:pPr>
      <w:r>
        <w:rPr>
          <w:rFonts w:cstheme="minorHAnsi"/>
        </w:rPr>
        <w:t>NCGTC creator</w:t>
      </w:r>
      <w:r w:rsidR="008C6D54" w:rsidRPr="008C6D54">
        <w:rPr>
          <w:rFonts w:cstheme="minorHAnsi"/>
        </w:rPr>
        <w:t xml:space="preserve"> to enter </w:t>
      </w:r>
      <w:r w:rsidR="008C6D54">
        <w:rPr>
          <w:rFonts w:cstheme="minorHAnsi"/>
        </w:rPr>
        <w:t>the</w:t>
      </w:r>
      <w:r w:rsidR="008C6D54" w:rsidRPr="008C6D54">
        <w:rPr>
          <w:rFonts w:cstheme="minorHAnsi"/>
        </w:rPr>
        <w:t xml:space="preserve"> remarks</w:t>
      </w:r>
    </w:p>
    <w:p w14:paraId="3467302F" w14:textId="77777777" w:rsidR="00EC4B65" w:rsidRPr="00EC4B65" w:rsidRDefault="00EC4B65" w:rsidP="00EC4B65">
      <w:pPr>
        <w:pStyle w:val="ListParagraph"/>
        <w:ind w:left="1080"/>
        <w:rPr>
          <w:rFonts w:cstheme="minorHAnsi"/>
        </w:rPr>
      </w:pPr>
    </w:p>
    <w:p w14:paraId="71B3DFCC" w14:textId="24EA1A1D" w:rsidR="008C6D54" w:rsidRDefault="00EC4B65" w:rsidP="008C6D54">
      <w:pPr>
        <w:pStyle w:val="ListParagraph"/>
        <w:numPr>
          <w:ilvl w:val="0"/>
          <w:numId w:val="32"/>
        </w:numPr>
        <w:rPr>
          <w:rFonts w:cstheme="minorHAnsi"/>
        </w:rPr>
      </w:pPr>
      <w:r>
        <w:rPr>
          <w:rFonts w:cstheme="minorHAnsi"/>
          <w:b/>
        </w:rPr>
        <w:t>View</w:t>
      </w:r>
      <w:r w:rsidR="008C6D54" w:rsidRPr="008C6D54">
        <w:rPr>
          <w:rFonts w:cstheme="minorHAnsi"/>
          <w:b/>
        </w:rPr>
        <w:t xml:space="preserve"> Management certificate</w:t>
      </w:r>
      <w:r w:rsidR="008C6D54" w:rsidRPr="008C6D54">
        <w:rPr>
          <w:rFonts w:cstheme="minorHAnsi"/>
        </w:rPr>
        <w:t>:</w:t>
      </w:r>
      <w:r w:rsidRPr="00EC4B65">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62A444C2" w14:textId="0AF0E968" w:rsidR="008C6D54" w:rsidRPr="008C6D54" w:rsidRDefault="00EC4B65" w:rsidP="008C6D54">
      <w:pPr>
        <w:pStyle w:val="ListParagraph"/>
        <w:ind w:left="1080"/>
        <w:rPr>
          <w:rFonts w:cstheme="minorHAnsi"/>
        </w:rPr>
      </w:pPr>
      <w:r>
        <w:rPr>
          <w:rFonts w:cstheme="minorHAnsi"/>
        </w:rPr>
        <w:t>NCGTC can click and view Management certificate</w:t>
      </w:r>
    </w:p>
    <w:p w14:paraId="07926B71" w14:textId="77777777" w:rsidR="008C6D54" w:rsidRDefault="008C6D54" w:rsidP="008C6D54">
      <w:pPr>
        <w:pStyle w:val="ListParagraph"/>
        <w:ind w:left="1080"/>
        <w:rPr>
          <w:rFonts w:cstheme="minorHAnsi"/>
        </w:rPr>
      </w:pPr>
    </w:p>
    <w:p w14:paraId="17307098" w14:textId="4F9940C4" w:rsidR="008C6D54" w:rsidRDefault="00EC4B65" w:rsidP="008C6D54">
      <w:pPr>
        <w:ind w:left="720"/>
        <w:rPr>
          <w:rFonts w:cstheme="minorHAnsi"/>
        </w:rPr>
      </w:pPr>
      <w:r>
        <w:rPr>
          <w:rFonts w:cstheme="minorHAnsi"/>
        </w:rPr>
        <w:t>NCGTC creator to submit the form</w:t>
      </w:r>
      <w:r w:rsidR="008C6D54">
        <w:rPr>
          <w:rFonts w:cstheme="minorHAnsi"/>
        </w:rPr>
        <w:t xml:space="preserve"> </w:t>
      </w:r>
      <w:r w:rsidR="00E6382C">
        <w:rPr>
          <w:rFonts w:cstheme="minorHAnsi"/>
        </w:rPr>
        <w:t>.</w:t>
      </w:r>
      <w:r w:rsidR="008C6D54">
        <w:rPr>
          <w:rFonts w:cstheme="minorHAnsi"/>
        </w:rPr>
        <w:t xml:space="preserve">Status is updated as ‘NCGTC </w:t>
      </w:r>
      <w:r>
        <w:rPr>
          <w:rFonts w:cstheme="minorHAnsi"/>
        </w:rPr>
        <w:t xml:space="preserve">final </w:t>
      </w:r>
      <w:r w:rsidR="008C6D54">
        <w:rPr>
          <w:rFonts w:cstheme="minorHAnsi"/>
        </w:rPr>
        <w:t>Approval awaited’</w:t>
      </w:r>
    </w:p>
    <w:p w14:paraId="385C46F1" w14:textId="6790188E" w:rsidR="008C6D54" w:rsidRDefault="008C6D54" w:rsidP="008C6D54">
      <w:pPr>
        <w:ind w:left="720"/>
        <w:rPr>
          <w:rFonts w:cstheme="minorHAnsi"/>
        </w:rPr>
      </w:pPr>
      <w:r w:rsidRPr="00716297">
        <w:rPr>
          <w:rFonts w:cstheme="minorHAnsi"/>
        </w:rPr>
        <w:t xml:space="preserve">If the </w:t>
      </w:r>
      <w:r>
        <w:rPr>
          <w:rFonts w:cstheme="minorHAnsi"/>
        </w:rPr>
        <w:t>form is by</w:t>
      </w:r>
      <w:r w:rsidRPr="00716297">
        <w:rPr>
          <w:rFonts w:cstheme="minorHAnsi"/>
        </w:rPr>
        <w:t xml:space="preserve"> rejected </w:t>
      </w:r>
      <w:r w:rsidR="00EC4B65">
        <w:rPr>
          <w:rFonts w:cstheme="minorHAnsi"/>
        </w:rPr>
        <w:t>NCGTC creator</w:t>
      </w:r>
      <w:r>
        <w:rPr>
          <w:rFonts w:cstheme="minorHAnsi"/>
        </w:rPr>
        <w:t xml:space="preserve">, MLI creator </w:t>
      </w:r>
      <w:r w:rsidRPr="00716297">
        <w:rPr>
          <w:rFonts w:cstheme="minorHAnsi"/>
        </w:rPr>
        <w:t xml:space="preserve">can </w:t>
      </w:r>
      <w:r>
        <w:rPr>
          <w:rFonts w:cstheme="minorHAnsi"/>
        </w:rPr>
        <w:t>submit new form</w:t>
      </w:r>
      <w:r w:rsidRPr="00716297">
        <w:rPr>
          <w:rFonts w:cstheme="minorHAnsi"/>
        </w:rPr>
        <w:t xml:space="preserve"> for </w:t>
      </w:r>
      <w:r>
        <w:rPr>
          <w:rFonts w:cstheme="minorHAnsi"/>
        </w:rPr>
        <w:t>Interim claim</w:t>
      </w:r>
    </w:p>
    <w:p w14:paraId="67A3DA44" w14:textId="22647E30" w:rsidR="00477CD8" w:rsidRDefault="00477CD8" w:rsidP="008C6D54">
      <w:pPr>
        <w:ind w:left="720"/>
        <w:rPr>
          <w:rFonts w:cstheme="minorHAnsi"/>
        </w:rPr>
      </w:pPr>
      <w:r>
        <w:rPr>
          <w:rFonts w:cstheme="minorHAnsi"/>
        </w:rPr>
        <w:t>Note: Provide link to view details of other CGPANs and their NPA/Claim Status based on ITPAN (template for view to be provided by NCGTC later)</w:t>
      </w:r>
    </w:p>
    <w:p w14:paraId="1E0ADBFA" w14:textId="77777777" w:rsidR="00F8315F" w:rsidRDefault="00F8315F" w:rsidP="008C6D54">
      <w:pPr>
        <w:ind w:left="720"/>
        <w:rPr>
          <w:rFonts w:cstheme="minorHAnsi"/>
        </w:rPr>
      </w:pPr>
    </w:p>
    <w:p w14:paraId="4CC69E63" w14:textId="1BFAF056" w:rsidR="0073441B" w:rsidRPr="002D0D43" w:rsidRDefault="0073441B" w:rsidP="00F9316C">
      <w:pPr>
        <w:pStyle w:val="Heading2"/>
        <w:numPr>
          <w:ilvl w:val="1"/>
          <w:numId w:val="36"/>
        </w:numPr>
        <w:spacing w:before="60" w:after="60" w:line="276" w:lineRule="auto"/>
        <w:jc w:val="both"/>
        <w:rPr>
          <w:rFonts w:ascii="Trebuchet MS" w:eastAsia="Times New Roman" w:hAnsi="Trebuchet MS" w:cs="Arial"/>
          <w:b/>
          <w:bCs/>
          <w:iCs/>
          <w:color w:val="000000" w:themeColor="text1"/>
          <w:sz w:val="28"/>
          <w:szCs w:val="28"/>
        </w:rPr>
      </w:pPr>
      <w:bookmarkStart w:id="9" w:name="_Toc112157476"/>
      <w:r w:rsidRPr="002D0D43">
        <w:rPr>
          <w:rFonts w:ascii="Trebuchet MS" w:eastAsia="Times New Roman" w:hAnsi="Trebuchet MS" w:cs="Arial"/>
          <w:b/>
          <w:bCs/>
          <w:iCs/>
          <w:color w:val="000000" w:themeColor="text1"/>
          <w:sz w:val="28"/>
          <w:szCs w:val="28"/>
        </w:rPr>
        <w:t>Interim Claim Form: NCGTC Approver</w:t>
      </w:r>
      <w:bookmarkEnd w:id="9"/>
    </w:p>
    <w:p w14:paraId="52A3C587" w14:textId="6AE11996" w:rsidR="00644E5C" w:rsidRPr="00716297" w:rsidRDefault="00644E5C" w:rsidP="00644E5C">
      <w:pPr>
        <w:pStyle w:val="ListParagraph"/>
        <w:jc w:val="both"/>
        <w:rPr>
          <w:rFonts w:cstheme="minorHAnsi"/>
        </w:rPr>
      </w:pPr>
      <w:r>
        <w:rPr>
          <w:rFonts w:cstheme="minorHAnsi"/>
        </w:rPr>
        <w:t xml:space="preserve">Interim </w:t>
      </w:r>
      <w:r w:rsidRPr="00716297">
        <w:rPr>
          <w:rFonts w:cstheme="minorHAnsi"/>
        </w:rPr>
        <w:t>Claim file with approved records are sent to NCGTC Approver will be displayed in Approve Input file under NCGTC Approver login.</w:t>
      </w:r>
    </w:p>
    <w:p w14:paraId="275F47B0" w14:textId="59FDBBDB" w:rsidR="00644E5C" w:rsidRPr="00644E5C" w:rsidRDefault="00644E5C" w:rsidP="00644E5C">
      <w:pPr>
        <w:pStyle w:val="ListParagraph"/>
        <w:jc w:val="both"/>
        <w:rPr>
          <w:rFonts w:cstheme="minorHAnsi"/>
        </w:rPr>
      </w:pPr>
      <w:r w:rsidRPr="00716297">
        <w:rPr>
          <w:rFonts w:cstheme="minorHAnsi"/>
        </w:rPr>
        <w:t xml:space="preserve">  </w:t>
      </w:r>
    </w:p>
    <w:p w14:paraId="0D4DE41C" w14:textId="32BB939F" w:rsidR="00644E5C" w:rsidRDefault="00644E5C" w:rsidP="00644E5C">
      <w:pPr>
        <w:pStyle w:val="ListParagraph"/>
        <w:jc w:val="both"/>
        <w:rPr>
          <w:rFonts w:cstheme="minorHAnsi"/>
        </w:rPr>
      </w:pPr>
      <w:r>
        <w:rPr>
          <w:rFonts w:cstheme="minorHAnsi"/>
        </w:rPr>
        <w:t>Following fields are displayed on Home Page</w:t>
      </w:r>
      <w:r w:rsidR="009C4809">
        <w:rPr>
          <w:rFonts w:cstheme="minorHAnsi"/>
        </w:rPr>
        <w:t xml:space="preserve"> and details will be Auto populated as details submitted by MLI</w:t>
      </w:r>
    </w:p>
    <w:p w14:paraId="0034D05B" w14:textId="77777777" w:rsidR="00644E5C" w:rsidRDefault="00644E5C" w:rsidP="00644E5C">
      <w:pPr>
        <w:pStyle w:val="ListParagraph"/>
        <w:jc w:val="both"/>
        <w:rPr>
          <w:rFonts w:cstheme="minorHAnsi"/>
        </w:rPr>
      </w:pPr>
    </w:p>
    <w:p w14:paraId="786995AE" w14:textId="3A80BCEF" w:rsidR="00EC4B65" w:rsidRPr="00627C6E" w:rsidRDefault="00EC4B65" w:rsidP="00EC4B65">
      <w:pPr>
        <w:pStyle w:val="ListParagraph"/>
        <w:numPr>
          <w:ilvl w:val="0"/>
          <w:numId w:val="33"/>
        </w:numPr>
        <w:jc w:val="both"/>
      </w:pPr>
      <w:r w:rsidRPr="001B0FFF">
        <w:rPr>
          <w:rFonts w:ascii="Calibri" w:eastAsia="Times New Roman" w:hAnsi="Calibri" w:cs="Calibri"/>
          <w:b/>
          <w:color w:val="000000"/>
          <w:lang w:val="en-IN" w:eastAsia="en-IN"/>
        </w:rPr>
        <w:t xml:space="preserve">CGPAN: </w:t>
      </w:r>
      <w:r>
        <w:rPr>
          <w:rFonts w:ascii="Calibri" w:eastAsia="Times New Roman" w:hAnsi="Calibri" w:cs="Calibri"/>
          <w:color w:val="000000"/>
          <w:lang w:val="en-IN" w:eastAsia="en-IN"/>
        </w:rPr>
        <w:t xml:space="preserve">Auto-fetch </w:t>
      </w:r>
    </w:p>
    <w:p w14:paraId="4F12CFE8" w14:textId="071E7200" w:rsidR="00627C6E" w:rsidRPr="00F8315F" w:rsidRDefault="00627C6E" w:rsidP="00627C6E">
      <w:pPr>
        <w:pStyle w:val="ListParagraph"/>
        <w:numPr>
          <w:ilvl w:val="0"/>
          <w:numId w:val="33"/>
        </w:numPr>
        <w:jc w:val="both"/>
        <w:rPr>
          <w:b/>
        </w:rPr>
      </w:pPr>
      <w:r w:rsidRPr="00627C6E">
        <w:rPr>
          <w:rFonts w:cstheme="minorHAnsi"/>
          <w:b/>
        </w:rPr>
        <w:t>Sanction Amount</w:t>
      </w:r>
      <w:r>
        <w:rPr>
          <w:rFonts w:cstheme="minorHAnsi"/>
          <w:b/>
        </w:rPr>
        <w:t xml:space="preserve">: </w:t>
      </w:r>
      <w:r>
        <w:rPr>
          <w:rFonts w:ascii="Calibri" w:eastAsia="Times New Roman" w:hAnsi="Calibri" w:cs="Calibri"/>
          <w:color w:val="000000"/>
          <w:lang w:val="en-IN" w:eastAsia="en-IN"/>
        </w:rPr>
        <w:t>Auto-fetch</w:t>
      </w:r>
    </w:p>
    <w:p w14:paraId="36081EAD" w14:textId="6F8589AA" w:rsidR="00F8315F" w:rsidRPr="001B0FFF" w:rsidRDefault="00F8315F" w:rsidP="00627C6E">
      <w:pPr>
        <w:pStyle w:val="ListParagraph"/>
        <w:numPr>
          <w:ilvl w:val="0"/>
          <w:numId w:val="33"/>
        </w:numPr>
        <w:jc w:val="both"/>
        <w:rPr>
          <w:b/>
        </w:rPr>
      </w:pPr>
      <w:r>
        <w:rPr>
          <w:rFonts w:cstheme="minorHAnsi"/>
          <w:b/>
        </w:rPr>
        <w:t xml:space="preserve">Value of Collateral : </w:t>
      </w:r>
      <w:r>
        <w:rPr>
          <w:rFonts w:ascii="Calibri" w:eastAsia="Times New Roman" w:hAnsi="Calibri" w:cs="Calibri"/>
          <w:color w:val="000000"/>
          <w:lang w:val="en-IN" w:eastAsia="en-IN"/>
        </w:rPr>
        <w:t>Auto-fetch</w:t>
      </w:r>
    </w:p>
    <w:p w14:paraId="77DCF696" w14:textId="09CB9CDC" w:rsidR="00627C6E" w:rsidRPr="001B0FFF" w:rsidRDefault="00627C6E" w:rsidP="00627C6E">
      <w:pPr>
        <w:pStyle w:val="ListParagraph"/>
        <w:numPr>
          <w:ilvl w:val="0"/>
          <w:numId w:val="33"/>
        </w:numPr>
        <w:jc w:val="both"/>
      </w:pPr>
      <w:r w:rsidRPr="00627C6E">
        <w:rPr>
          <w:rFonts w:cstheme="minorHAnsi"/>
          <w:b/>
        </w:rPr>
        <w:t>Guarantee Cover</w:t>
      </w:r>
      <w:r>
        <w:rPr>
          <w:rFonts w:cstheme="minorHAnsi"/>
          <w:b/>
        </w:rPr>
        <w:t xml:space="preserve">: </w:t>
      </w:r>
      <w:r>
        <w:rPr>
          <w:rFonts w:ascii="Calibri" w:eastAsia="Times New Roman" w:hAnsi="Calibri" w:cs="Calibri"/>
          <w:color w:val="000000"/>
          <w:lang w:val="en-IN" w:eastAsia="en-IN"/>
        </w:rPr>
        <w:t>Auto-fetch</w:t>
      </w:r>
    </w:p>
    <w:p w14:paraId="05A03CA9" w14:textId="77777777" w:rsidR="00EC4B65" w:rsidRPr="001B0FFF" w:rsidRDefault="00EC4B65" w:rsidP="00EC4B65">
      <w:pPr>
        <w:pStyle w:val="ListParagraph"/>
        <w:numPr>
          <w:ilvl w:val="0"/>
          <w:numId w:val="33"/>
        </w:numPr>
        <w:jc w:val="both"/>
        <w:rPr>
          <w:b/>
        </w:rPr>
      </w:pPr>
      <w:r w:rsidRPr="001B0FFF">
        <w:rPr>
          <w:rFonts w:ascii="Calibri" w:hAnsi="Calibri"/>
          <w:b/>
          <w:color w:val="000000"/>
        </w:rPr>
        <w:t>Total Outstanding as on the date of NPA (Principle and Interest):</w:t>
      </w:r>
      <w:r w:rsidRPr="001B0FFF">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6F43CA07" w14:textId="4F86093D" w:rsidR="00EC4B65" w:rsidRPr="000561BE" w:rsidRDefault="00EC4B65" w:rsidP="00EC4B65">
      <w:pPr>
        <w:pStyle w:val="ListParagraph"/>
        <w:numPr>
          <w:ilvl w:val="0"/>
          <w:numId w:val="33"/>
        </w:numPr>
        <w:jc w:val="both"/>
        <w:rPr>
          <w:rFonts w:cstheme="minorHAnsi"/>
          <w:color w:val="FF0000"/>
        </w:rPr>
      </w:pPr>
      <w:r w:rsidRPr="001B0FFF">
        <w:rPr>
          <w:rFonts w:ascii="Calibri" w:eastAsia="Times New Roman" w:hAnsi="Calibri" w:cs="Calibri"/>
          <w:b/>
          <w:color w:val="000000"/>
          <w:lang w:eastAsia="en-IN"/>
        </w:rPr>
        <w:t>Total Outstanding as on the date of interim Claim Lodgment (Net of Recoveries</w:t>
      </w:r>
      <w:r w:rsidR="00D16EFB">
        <w:rPr>
          <w:rFonts w:ascii="Calibri" w:eastAsia="Times New Roman" w:hAnsi="Calibri" w:cs="Calibri"/>
          <w:b/>
          <w:color w:val="000000"/>
          <w:lang w:eastAsia="en-IN"/>
        </w:rPr>
        <w:t>):</w:t>
      </w:r>
      <w:r w:rsidR="00D16EFB" w:rsidRPr="00D16EFB">
        <w:rPr>
          <w:rFonts w:ascii="Calibri" w:eastAsia="Times New Roman" w:hAnsi="Calibri" w:cs="Calibri"/>
          <w:color w:val="000000"/>
          <w:lang w:val="en-IN" w:eastAsia="en-IN"/>
        </w:rPr>
        <w:t xml:space="preserve"> </w:t>
      </w:r>
      <w:r w:rsidR="00D16EFB">
        <w:rPr>
          <w:rFonts w:ascii="Calibri" w:eastAsia="Times New Roman" w:hAnsi="Calibri" w:cs="Calibri"/>
          <w:color w:val="000000"/>
          <w:lang w:val="en-IN" w:eastAsia="en-IN"/>
        </w:rPr>
        <w:t>Auto-fetch</w:t>
      </w:r>
    </w:p>
    <w:p w14:paraId="641D5175" w14:textId="385D484D" w:rsidR="000561BE" w:rsidRPr="000561BE" w:rsidRDefault="000561BE" w:rsidP="00EC4B65">
      <w:pPr>
        <w:pStyle w:val="ListParagraph"/>
        <w:numPr>
          <w:ilvl w:val="0"/>
          <w:numId w:val="33"/>
        </w:numPr>
        <w:jc w:val="both"/>
        <w:rPr>
          <w:rFonts w:cstheme="minorHAnsi"/>
          <w:color w:val="FF0000"/>
        </w:rPr>
      </w:pPr>
      <w:r w:rsidRPr="00431421">
        <w:rPr>
          <w:b/>
        </w:rPr>
        <w:t>Corrected value of total dues as on date of NPA</w:t>
      </w:r>
      <w:r>
        <w:rPr>
          <w:b/>
        </w:rPr>
        <w:t xml:space="preserve">: </w:t>
      </w:r>
      <w:r>
        <w:rPr>
          <w:rFonts w:ascii="Calibri" w:eastAsia="Times New Roman" w:hAnsi="Calibri" w:cs="Calibri"/>
          <w:color w:val="000000"/>
          <w:lang w:val="en-IN" w:eastAsia="en-IN"/>
        </w:rPr>
        <w:t>Auto-fetch</w:t>
      </w:r>
    </w:p>
    <w:p w14:paraId="6DAB8058" w14:textId="67B10498" w:rsidR="000561BE" w:rsidRPr="00D16EFB" w:rsidRDefault="000561BE" w:rsidP="00EC4B65">
      <w:pPr>
        <w:pStyle w:val="ListParagraph"/>
        <w:numPr>
          <w:ilvl w:val="0"/>
          <w:numId w:val="33"/>
        </w:numPr>
        <w:jc w:val="both"/>
        <w:rPr>
          <w:rFonts w:cstheme="minorHAnsi"/>
          <w:color w:val="FF0000"/>
        </w:rPr>
      </w:pPr>
      <w:r w:rsidRPr="00431421">
        <w:rPr>
          <w:b/>
        </w:rPr>
        <w:t>Corrected value of total dues as on date of claim</w:t>
      </w:r>
      <w:r>
        <w:rPr>
          <w:b/>
        </w:rPr>
        <w:t>:</w:t>
      </w:r>
      <w:r w:rsidRPr="000561BE">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73CCCB9C" w14:textId="5182A415" w:rsidR="00D16EFB" w:rsidRPr="009C4809" w:rsidRDefault="00D16EFB" w:rsidP="00D16EFB">
      <w:pPr>
        <w:pStyle w:val="ListParagraph"/>
        <w:numPr>
          <w:ilvl w:val="0"/>
          <w:numId w:val="33"/>
        </w:numPr>
        <w:jc w:val="both"/>
      </w:pPr>
      <w:r>
        <w:rPr>
          <w:rFonts w:cstheme="minorHAnsi"/>
          <w:b/>
        </w:rPr>
        <w:t xml:space="preserve">Date of NPA: </w:t>
      </w:r>
      <w:r>
        <w:rPr>
          <w:rFonts w:ascii="Calibri" w:eastAsia="Times New Roman" w:hAnsi="Calibri" w:cs="Calibri"/>
          <w:color w:val="000000"/>
          <w:lang w:val="en-IN" w:eastAsia="en-IN"/>
        </w:rPr>
        <w:t>Auto-fetch</w:t>
      </w:r>
    </w:p>
    <w:p w14:paraId="79EAB32A" w14:textId="278FD3A5" w:rsidR="009C4809" w:rsidRPr="009C4809" w:rsidRDefault="009C4809" w:rsidP="009C4809">
      <w:pPr>
        <w:pStyle w:val="ListParagraph"/>
        <w:ind w:left="1080"/>
        <w:jc w:val="both"/>
      </w:pPr>
      <w:r w:rsidRPr="009C4809">
        <w:rPr>
          <w:rFonts w:cstheme="minorHAnsi"/>
        </w:rPr>
        <w:t xml:space="preserve">Date </w:t>
      </w:r>
      <w:r w:rsidR="00DB6D97">
        <w:rPr>
          <w:rFonts w:cstheme="minorHAnsi"/>
        </w:rPr>
        <w:t>update by MLI during NPA marking</w:t>
      </w:r>
    </w:p>
    <w:p w14:paraId="12AC1995" w14:textId="4CBBA3C9" w:rsidR="00D16EFB" w:rsidRPr="009C4809" w:rsidRDefault="00D16EFB" w:rsidP="00D16EFB">
      <w:pPr>
        <w:pStyle w:val="ListParagraph"/>
        <w:numPr>
          <w:ilvl w:val="0"/>
          <w:numId w:val="33"/>
        </w:numPr>
        <w:jc w:val="both"/>
      </w:pPr>
      <w:r>
        <w:rPr>
          <w:rFonts w:cstheme="minorHAnsi"/>
          <w:b/>
        </w:rPr>
        <w:t xml:space="preserve">Date of Charge Creation: </w:t>
      </w:r>
      <w:r>
        <w:rPr>
          <w:rFonts w:ascii="Calibri" w:eastAsia="Times New Roman" w:hAnsi="Calibri" w:cs="Calibri"/>
          <w:color w:val="000000"/>
          <w:lang w:val="en-IN" w:eastAsia="en-IN"/>
        </w:rPr>
        <w:t>Auto-fetch</w:t>
      </w:r>
    </w:p>
    <w:p w14:paraId="55872EF5" w14:textId="23E5E42F" w:rsidR="009C4809" w:rsidRDefault="009C4809" w:rsidP="009C4809">
      <w:pPr>
        <w:pStyle w:val="ListParagraph"/>
        <w:ind w:left="1080"/>
        <w:jc w:val="both"/>
        <w:rPr>
          <w:rFonts w:cstheme="minorHAnsi"/>
        </w:rPr>
      </w:pPr>
      <w:r w:rsidRPr="009C4809">
        <w:rPr>
          <w:rFonts w:cstheme="minorHAnsi"/>
        </w:rPr>
        <w:t xml:space="preserve">Date of Charge Creation </w:t>
      </w:r>
      <w:r>
        <w:rPr>
          <w:rFonts w:cstheme="minorHAnsi"/>
        </w:rPr>
        <w:t>updated by MLI during charge Creation</w:t>
      </w:r>
    </w:p>
    <w:p w14:paraId="3E0E3DCE" w14:textId="77777777" w:rsidR="009C4809" w:rsidRPr="009C4809" w:rsidRDefault="009C4809" w:rsidP="009C4809">
      <w:pPr>
        <w:pStyle w:val="ListParagraph"/>
        <w:ind w:left="1080"/>
        <w:jc w:val="both"/>
      </w:pPr>
    </w:p>
    <w:p w14:paraId="222284B1" w14:textId="37D3DBA1" w:rsidR="00D16EFB" w:rsidRPr="009C4809" w:rsidRDefault="00D16EFB" w:rsidP="00D16EFB">
      <w:pPr>
        <w:pStyle w:val="ListParagraph"/>
        <w:numPr>
          <w:ilvl w:val="0"/>
          <w:numId w:val="33"/>
        </w:numPr>
        <w:jc w:val="both"/>
        <w:rPr>
          <w:b/>
        </w:rPr>
      </w:pPr>
      <w:r w:rsidRPr="00D16EFB">
        <w:rPr>
          <w:b/>
        </w:rPr>
        <w:t>DCCO Date</w:t>
      </w:r>
      <w:r>
        <w:rPr>
          <w:b/>
        </w:rPr>
        <w:t xml:space="preserve">: </w:t>
      </w:r>
      <w:r>
        <w:rPr>
          <w:rFonts w:ascii="Calibri" w:eastAsia="Times New Roman" w:hAnsi="Calibri" w:cs="Calibri"/>
          <w:color w:val="000000"/>
          <w:lang w:val="en-IN" w:eastAsia="en-IN"/>
        </w:rPr>
        <w:t>Auto-fetch</w:t>
      </w:r>
    </w:p>
    <w:p w14:paraId="4F885072" w14:textId="55096CE3" w:rsidR="009C4809" w:rsidRDefault="009C4809" w:rsidP="009C4809">
      <w:pPr>
        <w:pStyle w:val="ListParagraph"/>
        <w:ind w:left="1080"/>
        <w:jc w:val="both"/>
        <w:rPr>
          <w:rFonts w:cstheme="minorHAnsi"/>
        </w:rPr>
      </w:pPr>
      <w:r>
        <w:rPr>
          <w:rFonts w:cstheme="minorHAnsi"/>
        </w:rPr>
        <w:t>DCCO date</w:t>
      </w:r>
      <w:r w:rsidRPr="009C4809">
        <w:rPr>
          <w:rFonts w:cstheme="minorHAnsi"/>
        </w:rPr>
        <w:t xml:space="preserve"> </w:t>
      </w:r>
      <w:r>
        <w:rPr>
          <w:rFonts w:cstheme="minorHAnsi"/>
        </w:rPr>
        <w:t>updated by MLI to be displayed</w:t>
      </w:r>
    </w:p>
    <w:p w14:paraId="65A31701" w14:textId="77777777" w:rsidR="009C4809" w:rsidRPr="00D16EFB" w:rsidRDefault="009C4809" w:rsidP="009C4809">
      <w:pPr>
        <w:pStyle w:val="ListParagraph"/>
        <w:ind w:left="1080"/>
        <w:jc w:val="both"/>
        <w:rPr>
          <w:b/>
        </w:rPr>
      </w:pPr>
    </w:p>
    <w:p w14:paraId="16AA55F2" w14:textId="01444FD1" w:rsidR="00EC4B65" w:rsidRPr="001B0FFF" w:rsidRDefault="00EC4B65" w:rsidP="00EC4B65">
      <w:pPr>
        <w:pStyle w:val="ListParagraph"/>
        <w:numPr>
          <w:ilvl w:val="0"/>
          <w:numId w:val="33"/>
        </w:numPr>
        <w:jc w:val="both"/>
        <w:rPr>
          <w:b/>
        </w:rPr>
      </w:pPr>
      <w:r w:rsidRPr="001B0FFF">
        <w:rPr>
          <w:b/>
        </w:rPr>
        <w:t xml:space="preserve"> Borrower Outstanding: </w:t>
      </w:r>
      <w:r w:rsidR="009C4809">
        <w:rPr>
          <w:rFonts w:ascii="Calibri" w:eastAsia="Times New Roman" w:hAnsi="Calibri" w:cs="Calibri"/>
          <w:color w:val="000000"/>
          <w:lang w:val="en-IN" w:eastAsia="en-IN"/>
        </w:rPr>
        <w:t>Auto-fetch-Document</w:t>
      </w:r>
    </w:p>
    <w:p w14:paraId="1FAFF1DE" w14:textId="7F3C973F" w:rsidR="00EC4B65" w:rsidRPr="001B0FFF" w:rsidRDefault="00EC4B65" w:rsidP="00EC4B65">
      <w:pPr>
        <w:pStyle w:val="ListParagraph"/>
        <w:numPr>
          <w:ilvl w:val="0"/>
          <w:numId w:val="33"/>
        </w:numPr>
        <w:rPr>
          <w:b/>
        </w:rPr>
      </w:pPr>
      <w:r w:rsidRPr="001B0FFF">
        <w:rPr>
          <w:b/>
        </w:rPr>
        <w:t xml:space="preserve"> Recall Notice</w:t>
      </w:r>
      <w:r>
        <w:rPr>
          <w:b/>
        </w:rPr>
        <w:t xml:space="preserve">: </w:t>
      </w:r>
      <w:r w:rsidR="009C4809">
        <w:rPr>
          <w:rFonts w:ascii="Calibri" w:eastAsia="Times New Roman" w:hAnsi="Calibri" w:cs="Calibri"/>
          <w:color w:val="000000"/>
          <w:lang w:val="en-IN" w:eastAsia="en-IN"/>
        </w:rPr>
        <w:t>Auto-fetch-Document</w:t>
      </w:r>
    </w:p>
    <w:p w14:paraId="3BDE9A08" w14:textId="08E0E718" w:rsidR="00EC4B65" w:rsidRPr="001B0FFF" w:rsidRDefault="00EC4B65" w:rsidP="00EC4B65">
      <w:pPr>
        <w:pStyle w:val="ListParagraph"/>
        <w:numPr>
          <w:ilvl w:val="0"/>
          <w:numId w:val="33"/>
        </w:numPr>
        <w:rPr>
          <w:b/>
        </w:rPr>
      </w:pPr>
      <w:r w:rsidRPr="001B0FFF">
        <w:rPr>
          <w:b/>
        </w:rPr>
        <w:t xml:space="preserve">Proof of Legal Proceeding: </w:t>
      </w:r>
      <w:r w:rsidR="009C4809">
        <w:rPr>
          <w:rFonts w:ascii="Calibri" w:eastAsia="Times New Roman" w:hAnsi="Calibri" w:cs="Calibri"/>
          <w:color w:val="000000"/>
          <w:lang w:val="en-IN" w:eastAsia="en-IN"/>
        </w:rPr>
        <w:t>Auto-fetch-Document</w:t>
      </w:r>
    </w:p>
    <w:p w14:paraId="65C7EA37" w14:textId="798B0906" w:rsidR="00EC4B65" w:rsidRPr="00EC4B65" w:rsidRDefault="00DB6D97" w:rsidP="00EC4B65">
      <w:pPr>
        <w:pStyle w:val="ListParagraph"/>
        <w:numPr>
          <w:ilvl w:val="0"/>
          <w:numId w:val="33"/>
        </w:numPr>
        <w:rPr>
          <w:rFonts w:cstheme="minorHAnsi"/>
        </w:rPr>
      </w:pPr>
      <w:r>
        <w:rPr>
          <w:b/>
        </w:rPr>
        <w:t>Other Document</w:t>
      </w:r>
      <w:r w:rsidR="00EC4B65" w:rsidRPr="008C6D54">
        <w:rPr>
          <w:b/>
        </w:rPr>
        <w:t xml:space="preserve">: </w:t>
      </w:r>
      <w:r w:rsidR="00977A65">
        <w:rPr>
          <w:rFonts w:ascii="Calibri" w:eastAsia="Times New Roman" w:hAnsi="Calibri" w:cs="Calibri"/>
          <w:color w:val="000000"/>
          <w:lang w:val="en-IN" w:eastAsia="en-IN"/>
        </w:rPr>
        <w:t>A</w:t>
      </w:r>
      <w:r w:rsidR="009C4809">
        <w:rPr>
          <w:rFonts w:ascii="Calibri" w:eastAsia="Times New Roman" w:hAnsi="Calibri" w:cs="Calibri"/>
          <w:color w:val="000000"/>
          <w:lang w:val="en-IN" w:eastAsia="en-IN"/>
        </w:rPr>
        <w:t>uto-fetch-Document</w:t>
      </w:r>
    </w:p>
    <w:p w14:paraId="41711A7E" w14:textId="77777777" w:rsidR="00EC4B65" w:rsidRPr="00EC4B65" w:rsidRDefault="00EC4B65" w:rsidP="00EC4B65">
      <w:pPr>
        <w:pStyle w:val="ListParagraph"/>
        <w:numPr>
          <w:ilvl w:val="0"/>
          <w:numId w:val="33"/>
        </w:numPr>
        <w:rPr>
          <w:rFonts w:cstheme="minorHAnsi"/>
        </w:rPr>
      </w:pPr>
      <w:r>
        <w:rPr>
          <w:b/>
        </w:rPr>
        <w:t>Eligible Claim :</w:t>
      </w:r>
      <w:r>
        <w:rPr>
          <w:rFonts w:cstheme="minorHAnsi"/>
        </w:rPr>
        <w:t xml:space="preserve"> </w:t>
      </w:r>
      <w:r>
        <w:rPr>
          <w:rFonts w:ascii="Calibri" w:eastAsia="Times New Roman" w:hAnsi="Calibri" w:cs="Calibri"/>
          <w:color w:val="000000"/>
          <w:lang w:val="en-IN" w:eastAsia="en-IN"/>
        </w:rPr>
        <w:t>Auto-fetch</w:t>
      </w:r>
    </w:p>
    <w:p w14:paraId="2B123DCC" w14:textId="3F60B76E" w:rsidR="00EC4B65" w:rsidRDefault="00EC4B65" w:rsidP="00EC4B65">
      <w:pPr>
        <w:pStyle w:val="ListParagraph"/>
        <w:ind w:left="1080"/>
      </w:pPr>
      <w:r w:rsidRPr="00EC4B65">
        <w:t>System to calculate and display the eligible claim</w:t>
      </w:r>
    </w:p>
    <w:p w14:paraId="7C69DDFC" w14:textId="77777777" w:rsidR="00EC4B65" w:rsidRDefault="00EC4B65" w:rsidP="00EC4B65">
      <w:pPr>
        <w:pStyle w:val="ListParagraph"/>
        <w:ind w:left="1080"/>
      </w:pPr>
    </w:p>
    <w:p w14:paraId="58A0DF10" w14:textId="41E54937" w:rsidR="00EC4B65" w:rsidRPr="00EC4B65" w:rsidRDefault="00EC4B65" w:rsidP="00EC4B65">
      <w:pPr>
        <w:pStyle w:val="ListParagraph"/>
        <w:numPr>
          <w:ilvl w:val="0"/>
          <w:numId w:val="33"/>
        </w:numPr>
        <w:rPr>
          <w:rFonts w:cstheme="minorHAnsi"/>
        </w:rPr>
      </w:pPr>
      <w:r w:rsidRPr="00EC4B65">
        <w:rPr>
          <w:b/>
        </w:rPr>
        <w:t>Amount in Default</w:t>
      </w:r>
      <w:r>
        <w:rPr>
          <w:b/>
        </w:rPr>
        <w:t xml:space="preserve">: </w:t>
      </w:r>
      <w:r>
        <w:rPr>
          <w:rFonts w:ascii="Calibri" w:eastAsia="Times New Roman" w:hAnsi="Calibri" w:cs="Calibri"/>
          <w:color w:val="000000"/>
          <w:lang w:val="en-IN" w:eastAsia="en-IN"/>
        </w:rPr>
        <w:t>Auto-fetch</w:t>
      </w:r>
    </w:p>
    <w:p w14:paraId="76B0405F" w14:textId="09ADA5C3" w:rsidR="00EC4B65" w:rsidRDefault="00EC4B65" w:rsidP="00EC4B65">
      <w:pPr>
        <w:pStyle w:val="ListParagraph"/>
        <w:ind w:left="1080"/>
      </w:pPr>
      <w:r w:rsidRPr="00EC4B65">
        <w:t xml:space="preserve">System to calculate and display the </w:t>
      </w:r>
      <w:r>
        <w:t>Amount in default</w:t>
      </w:r>
    </w:p>
    <w:p w14:paraId="65BCE4BB" w14:textId="77777777" w:rsidR="00F8315F" w:rsidRDefault="00F8315F" w:rsidP="00EC4B65">
      <w:pPr>
        <w:pStyle w:val="ListParagraph"/>
        <w:ind w:left="1080"/>
      </w:pPr>
    </w:p>
    <w:p w14:paraId="2EB146F7" w14:textId="77777777" w:rsidR="00F8315F" w:rsidRPr="008C6D54" w:rsidRDefault="00F8315F" w:rsidP="00F8315F">
      <w:pPr>
        <w:pStyle w:val="ListParagraph"/>
        <w:numPr>
          <w:ilvl w:val="0"/>
          <w:numId w:val="33"/>
        </w:numPr>
        <w:rPr>
          <w:rFonts w:cstheme="minorHAnsi"/>
          <w:b/>
        </w:rPr>
      </w:pPr>
      <w:r w:rsidRPr="008C6D54">
        <w:rPr>
          <w:rFonts w:cstheme="minorHAnsi"/>
          <w:b/>
        </w:rPr>
        <w:t xml:space="preserve">NCGTC Creator </w:t>
      </w:r>
      <w:r>
        <w:rPr>
          <w:rFonts w:cstheme="minorHAnsi"/>
          <w:b/>
        </w:rPr>
        <w:t xml:space="preserve">Remarks- </w:t>
      </w:r>
      <w:r>
        <w:rPr>
          <w:rFonts w:ascii="Calibri" w:eastAsia="Times New Roman" w:hAnsi="Calibri" w:cs="Calibri"/>
          <w:color w:val="000000"/>
          <w:lang w:val="en-IN" w:eastAsia="en-IN"/>
        </w:rPr>
        <w:t>Auto-fetch</w:t>
      </w:r>
    </w:p>
    <w:p w14:paraId="4491A3A7" w14:textId="41E02503" w:rsidR="00EC4B65" w:rsidRDefault="00F8315F" w:rsidP="00F8315F">
      <w:pPr>
        <w:pStyle w:val="ListParagraph"/>
        <w:ind w:left="1080"/>
        <w:rPr>
          <w:rFonts w:cstheme="minorHAnsi"/>
        </w:rPr>
      </w:pPr>
      <w:r w:rsidRPr="008C6D54">
        <w:rPr>
          <w:rFonts w:cstheme="minorHAnsi"/>
        </w:rPr>
        <w:t>Remarks enter by MLI</w:t>
      </w:r>
      <w:r>
        <w:rPr>
          <w:rFonts w:cstheme="minorHAnsi"/>
        </w:rPr>
        <w:t xml:space="preserve"> creato</w:t>
      </w:r>
      <w:r w:rsidRPr="008C6D54">
        <w:rPr>
          <w:rFonts w:cstheme="minorHAnsi"/>
        </w:rPr>
        <w:t>r to be displayed</w:t>
      </w:r>
    </w:p>
    <w:p w14:paraId="4EF8C26D" w14:textId="77777777" w:rsidR="00F8315F" w:rsidRPr="00F8315F" w:rsidRDefault="00F8315F" w:rsidP="00F8315F">
      <w:pPr>
        <w:pStyle w:val="ListParagraph"/>
        <w:ind w:left="1080"/>
        <w:rPr>
          <w:rFonts w:cstheme="minorHAnsi"/>
        </w:rPr>
      </w:pPr>
    </w:p>
    <w:p w14:paraId="75D995C5" w14:textId="77777777" w:rsidR="00EC4B65" w:rsidRDefault="00EC4B65" w:rsidP="00EC4B65">
      <w:pPr>
        <w:pStyle w:val="ListParagraph"/>
        <w:numPr>
          <w:ilvl w:val="0"/>
          <w:numId w:val="33"/>
        </w:numPr>
        <w:rPr>
          <w:rFonts w:cstheme="minorHAnsi"/>
        </w:rPr>
      </w:pPr>
      <w:r>
        <w:rPr>
          <w:b/>
        </w:rPr>
        <w:t>Action:</w:t>
      </w:r>
      <w:r>
        <w:rPr>
          <w:rFonts w:cstheme="minorHAnsi"/>
        </w:rPr>
        <w:t xml:space="preserve"> Drop-Down with values “Approve”,”</w:t>
      </w:r>
      <w:r w:rsidRPr="008C6D54">
        <w:rPr>
          <w:rFonts w:cstheme="minorHAnsi"/>
        </w:rPr>
        <w:t xml:space="preserve"> </w:t>
      </w:r>
      <w:r>
        <w:rPr>
          <w:rFonts w:cstheme="minorHAnsi"/>
        </w:rPr>
        <w:t>Reject”. Mandatory</w:t>
      </w:r>
    </w:p>
    <w:p w14:paraId="1D77C6EF" w14:textId="65E628E8" w:rsidR="00F8315F" w:rsidRDefault="00EC4B65" w:rsidP="00EC4B65">
      <w:pPr>
        <w:pStyle w:val="ListParagraph"/>
        <w:ind w:left="1080"/>
      </w:pPr>
      <w:r>
        <w:t>NCGTC</w:t>
      </w:r>
      <w:r w:rsidRPr="008C6D54">
        <w:t xml:space="preserve"> approver to A</w:t>
      </w:r>
      <w:r>
        <w:t>pprove or reject the claim</w:t>
      </w:r>
    </w:p>
    <w:p w14:paraId="1DF5738B" w14:textId="77777777" w:rsidR="00EC4B65" w:rsidRPr="008C6D54" w:rsidRDefault="00EC4B65" w:rsidP="00EC4B65">
      <w:pPr>
        <w:pStyle w:val="ListParagraph"/>
        <w:ind w:left="1080"/>
        <w:rPr>
          <w:rFonts w:cstheme="minorHAnsi"/>
        </w:rPr>
      </w:pPr>
    </w:p>
    <w:p w14:paraId="6C5E4E72" w14:textId="77777777" w:rsidR="00EC4B65" w:rsidRDefault="00EC4B65" w:rsidP="00EC4B65">
      <w:pPr>
        <w:pStyle w:val="ListParagraph"/>
        <w:numPr>
          <w:ilvl w:val="0"/>
          <w:numId w:val="33"/>
        </w:numPr>
        <w:rPr>
          <w:rFonts w:cstheme="minorHAnsi"/>
        </w:rPr>
      </w:pPr>
      <w:r w:rsidRPr="008C6D54">
        <w:rPr>
          <w:rFonts w:cstheme="minorHAnsi"/>
          <w:b/>
        </w:rPr>
        <w:t>Remarks</w:t>
      </w:r>
      <w:r>
        <w:rPr>
          <w:rFonts w:cstheme="minorHAnsi"/>
          <w:b/>
        </w:rPr>
        <w:t xml:space="preserve">: </w:t>
      </w:r>
      <w:r w:rsidRPr="008C6D54">
        <w:rPr>
          <w:rFonts w:cstheme="minorHAnsi"/>
        </w:rPr>
        <w:t xml:space="preserve">User entry – </w:t>
      </w:r>
      <w:r>
        <w:rPr>
          <w:rFonts w:cstheme="minorHAnsi"/>
        </w:rPr>
        <w:t>Alphanumeric</w:t>
      </w:r>
      <w:r w:rsidRPr="008C6D54">
        <w:rPr>
          <w:rFonts w:cstheme="minorHAnsi"/>
        </w:rPr>
        <w:t>. Mandatory</w:t>
      </w:r>
    </w:p>
    <w:p w14:paraId="78F45908" w14:textId="40D8A3BF" w:rsidR="00EC4B65" w:rsidRDefault="00EC4B65" w:rsidP="00EC4B65">
      <w:pPr>
        <w:pStyle w:val="ListParagraph"/>
        <w:ind w:left="1080"/>
        <w:rPr>
          <w:rFonts w:cstheme="minorHAnsi"/>
        </w:rPr>
      </w:pPr>
      <w:r>
        <w:rPr>
          <w:rFonts w:cstheme="minorHAnsi"/>
        </w:rPr>
        <w:t>NCGTC</w:t>
      </w:r>
      <w:r w:rsidRPr="008C6D54">
        <w:rPr>
          <w:rFonts w:cstheme="minorHAnsi"/>
        </w:rPr>
        <w:t xml:space="preserve"> approver to enter </w:t>
      </w:r>
      <w:r>
        <w:rPr>
          <w:rFonts w:cstheme="minorHAnsi"/>
        </w:rPr>
        <w:t>the</w:t>
      </w:r>
      <w:r w:rsidRPr="008C6D54">
        <w:rPr>
          <w:rFonts w:cstheme="minorHAnsi"/>
        </w:rPr>
        <w:t xml:space="preserve"> remarks</w:t>
      </w:r>
    </w:p>
    <w:p w14:paraId="00EBF522" w14:textId="7CF7C971" w:rsidR="00EC4B65" w:rsidRPr="008C6D54" w:rsidRDefault="00EC4B65" w:rsidP="00EC4B65">
      <w:pPr>
        <w:pStyle w:val="ListParagraph"/>
        <w:ind w:left="1080"/>
        <w:rPr>
          <w:rFonts w:cstheme="minorHAnsi"/>
          <w:b/>
        </w:rPr>
      </w:pPr>
    </w:p>
    <w:p w14:paraId="7727BE83" w14:textId="77777777" w:rsidR="00EC4B65" w:rsidRDefault="00EC4B65" w:rsidP="00EC4B65">
      <w:pPr>
        <w:pStyle w:val="ListParagraph"/>
        <w:numPr>
          <w:ilvl w:val="0"/>
          <w:numId w:val="33"/>
        </w:numPr>
        <w:rPr>
          <w:rFonts w:cstheme="minorHAnsi"/>
        </w:rPr>
      </w:pPr>
      <w:r>
        <w:rPr>
          <w:rFonts w:cstheme="minorHAnsi"/>
          <w:b/>
        </w:rPr>
        <w:t>View</w:t>
      </w:r>
      <w:r w:rsidRPr="008C6D54">
        <w:rPr>
          <w:rFonts w:cstheme="minorHAnsi"/>
          <w:b/>
        </w:rPr>
        <w:t xml:space="preserve"> Management certificate</w:t>
      </w:r>
      <w:r w:rsidRPr="008C6D54">
        <w:rPr>
          <w:rFonts w:cstheme="minorHAnsi"/>
        </w:rPr>
        <w:t>:</w:t>
      </w:r>
      <w:r w:rsidRPr="00EC4B65">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4AC4AB64" w14:textId="77777777" w:rsidR="00EC4B65" w:rsidRDefault="00EC4B65" w:rsidP="00EC4B65">
      <w:pPr>
        <w:pStyle w:val="ListParagraph"/>
        <w:ind w:left="1080"/>
        <w:rPr>
          <w:rFonts w:cstheme="minorHAnsi"/>
        </w:rPr>
      </w:pPr>
      <w:r w:rsidRPr="008C6D54">
        <w:rPr>
          <w:rFonts w:cstheme="minorHAnsi"/>
        </w:rPr>
        <w:t>MLI approver to click on the link to generate Management certificate</w:t>
      </w:r>
    </w:p>
    <w:p w14:paraId="279FE319" w14:textId="3FE7DD62" w:rsidR="00644E5C" w:rsidRPr="00B77E42" w:rsidRDefault="00644E5C" w:rsidP="00B77E42">
      <w:pPr>
        <w:spacing w:after="0"/>
        <w:jc w:val="both"/>
        <w:rPr>
          <w:rFonts w:cstheme="minorHAnsi"/>
        </w:rPr>
      </w:pPr>
    </w:p>
    <w:p w14:paraId="77D5704C" w14:textId="52748634" w:rsidR="00644E5C" w:rsidRDefault="00EC4B65" w:rsidP="00644E5C">
      <w:pPr>
        <w:pStyle w:val="ListParagraph"/>
        <w:jc w:val="both"/>
        <w:rPr>
          <w:rFonts w:cstheme="minorHAnsi"/>
        </w:rPr>
      </w:pPr>
      <w:r>
        <w:rPr>
          <w:rFonts w:cstheme="minorHAnsi"/>
        </w:rPr>
        <w:t>NCGTC approver can view the documents/Management certificate and approve/Reject</w:t>
      </w:r>
      <w:r w:rsidR="00477CD8">
        <w:rPr>
          <w:rFonts w:cstheme="minorHAnsi"/>
        </w:rPr>
        <w:t>/Return</w:t>
      </w:r>
      <w:r>
        <w:rPr>
          <w:rFonts w:cstheme="minorHAnsi"/>
        </w:rPr>
        <w:t xml:space="preserve"> the form</w:t>
      </w:r>
    </w:p>
    <w:p w14:paraId="7FD1F552" w14:textId="225C2518" w:rsidR="00A605B7" w:rsidRDefault="00A605B7" w:rsidP="00644E5C">
      <w:pPr>
        <w:pStyle w:val="ListParagraph"/>
        <w:jc w:val="both"/>
        <w:rPr>
          <w:rFonts w:cstheme="minorHAnsi"/>
        </w:rPr>
      </w:pPr>
      <w:r>
        <w:rPr>
          <w:rFonts w:cstheme="minorHAnsi"/>
        </w:rPr>
        <w:t>Status is updated as Approved</w:t>
      </w:r>
    </w:p>
    <w:p w14:paraId="47AB3A21" w14:textId="07B1DFA9" w:rsidR="00477CD8" w:rsidRPr="006027C8" w:rsidRDefault="009368F5" w:rsidP="006027C8">
      <w:pPr>
        <w:ind w:firstLine="720"/>
        <w:jc w:val="both"/>
        <w:rPr>
          <w:rFonts w:cstheme="minorHAnsi"/>
        </w:rPr>
      </w:pPr>
      <w:r>
        <w:rPr>
          <w:rFonts w:cstheme="minorHAnsi"/>
        </w:rPr>
        <w:t>In case of return the form</w:t>
      </w:r>
      <w:r w:rsidRPr="009368F5">
        <w:rPr>
          <w:rFonts w:cstheme="minorHAnsi"/>
        </w:rPr>
        <w:t xml:space="preserve"> should go to NCGTC creator</w:t>
      </w:r>
      <w:r w:rsidR="006027C8">
        <w:rPr>
          <w:rFonts w:cstheme="minorHAnsi"/>
        </w:rPr>
        <w:t>, to resubmit the form</w:t>
      </w:r>
    </w:p>
    <w:p w14:paraId="1960E0C1" w14:textId="7ABD351B" w:rsidR="00B146D2" w:rsidRDefault="00EC4B65" w:rsidP="00B146D2">
      <w:pPr>
        <w:ind w:left="720"/>
        <w:jc w:val="both"/>
        <w:rPr>
          <w:rFonts w:cstheme="minorHAnsi"/>
        </w:rPr>
      </w:pPr>
      <w:r>
        <w:rPr>
          <w:rFonts w:cstheme="minorHAnsi"/>
        </w:rPr>
        <w:t>Once the file is approved it is displayed in NCGTC accountant login for claim settlement.</w:t>
      </w:r>
      <w:r w:rsidR="00B146D2" w:rsidRPr="00B146D2">
        <w:rPr>
          <w:rFonts w:cstheme="minorHAnsi"/>
        </w:rPr>
        <w:t xml:space="preserve"> </w:t>
      </w:r>
    </w:p>
    <w:p w14:paraId="44C9548B" w14:textId="77777777" w:rsidR="00477CD8" w:rsidRDefault="00477CD8" w:rsidP="00477CD8">
      <w:pPr>
        <w:ind w:left="720"/>
        <w:rPr>
          <w:rFonts w:cstheme="minorHAnsi"/>
        </w:rPr>
      </w:pPr>
      <w:r>
        <w:rPr>
          <w:rFonts w:cstheme="minorHAnsi"/>
        </w:rPr>
        <w:t>Note: Provide link to view details of other CGPANs and their NPA/Claim Status based on ITPAN (template for view to be provided by NCGTC later)</w:t>
      </w:r>
    </w:p>
    <w:p w14:paraId="6566AFCB" w14:textId="22CA6BEE" w:rsidR="00EC4B65" w:rsidRPr="00644E5C" w:rsidRDefault="00EC4B65" w:rsidP="00644E5C">
      <w:pPr>
        <w:pStyle w:val="ListParagraph"/>
        <w:jc w:val="both"/>
        <w:rPr>
          <w:rFonts w:cstheme="minorHAnsi"/>
        </w:rPr>
      </w:pPr>
    </w:p>
    <w:p w14:paraId="1D003349" w14:textId="1A3CF8C6" w:rsidR="002C7C80" w:rsidRPr="002D0D43" w:rsidRDefault="00834EDC" w:rsidP="00184332">
      <w:pPr>
        <w:pStyle w:val="Heading2"/>
        <w:numPr>
          <w:ilvl w:val="0"/>
          <w:numId w:val="36"/>
        </w:numPr>
        <w:spacing w:before="60" w:after="60" w:line="276" w:lineRule="auto"/>
        <w:jc w:val="both"/>
        <w:rPr>
          <w:rFonts w:ascii="Trebuchet MS" w:eastAsia="Times New Roman" w:hAnsi="Trebuchet MS" w:cs="Arial"/>
          <w:b/>
          <w:bCs/>
          <w:iCs/>
          <w:color w:val="000000" w:themeColor="text1"/>
          <w:sz w:val="28"/>
          <w:szCs w:val="28"/>
        </w:rPr>
      </w:pPr>
      <w:bookmarkStart w:id="10" w:name="_Toc112157477"/>
      <w:r w:rsidRPr="002D0D43">
        <w:rPr>
          <w:rFonts w:ascii="Trebuchet MS" w:eastAsia="Times New Roman" w:hAnsi="Trebuchet MS" w:cs="Arial"/>
          <w:b/>
          <w:bCs/>
          <w:iCs/>
          <w:color w:val="000000" w:themeColor="text1"/>
          <w:sz w:val="28"/>
          <w:szCs w:val="28"/>
        </w:rPr>
        <w:t>Outward Payment Management</w:t>
      </w:r>
      <w:bookmarkEnd w:id="10"/>
      <w:r w:rsidRPr="002D0D43">
        <w:rPr>
          <w:rFonts w:ascii="Trebuchet MS" w:eastAsia="Times New Roman" w:hAnsi="Trebuchet MS" w:cs="Arial"/>
          <w:b/>
          <w:bCs/>
          <w:iCs/>
          <w:color w:val="000000" w:themeColor="text1"/>
          <w:sz w:val="28"/>
          <w:szCs w:val="28"/>
        </w:rPr>
        <w:t xml:space="preserve"> </w:t>
      </w:r>
    </w:p>
    <w:p w14:paraId="51FD258E" w14:textId="1D9E77A7" w:rsidR="00DB6D97" w:rsidRDefault="00DB6D97" w:rsidP="00DB6D97">
      <w:r>
        <w:t>To be integrated with existing payment management system.</w:t>
      </w:r>
    </w:p>
    <w:p w14:paraId="6959304A" w14:textId="77777777" w:rsidR="00DB6D97" w:rsidRPr="00DB6D97" w:rsidRDefault="00DB6D97" w:rsidP="00DB6D97"/>
    <w:p w14:paraId="34531030" w14:textId="1A0B6BC8" w:rsidR="0073441B" w:rsidRPr="002D0D43" w:rsidRDefault="00F9316C" w:rsidP="005E7111">
      <w:pPr>
        <w:pStyle w:val="Heading2"/>
        <w:numPr>
          <w:ilvl w:val="0"/>
          <w:numId w:val="36"/>
        </w:numPr>
        <w:spacing w:before="60" w:after="60" w:line="276" w:lineRule="auto"/>
        <w:jc w:val="both"/>
        <w:rPr>
          <w:rFonts w:ascii="Trebuchet MS" w:eastAsia="Times New Roman" w:hAnsi="Trebuchet MS" w:cs="Arial"/>
          <w:b/>
          <w:bCs/>
          <w:iCs/>
          <w:color w:val="000000" w:themeColor="text1"/>
          <w:sz w:val="28"/>
          <w:szCs w:val="28"/>
        </w:rPr>
      </w:pPr>
      <w:bookmarkStart w:id="11" w:name="_Toc112157478"/>
      <w:r w:rsidRPr="002D0D43">
        <w:rPr>
          <w:rFonts w:ascii="Trebuchet MS" w:eastAsia="Times New Roman" w:hAnsi="Trebuchet MS" w:cs="Arial"/>
          <w:b/>
          <w:bCs/>
          <w:iCs/>
          <w:color w:val="000000" w:themeColor="text1"/>
          <w:sz w:val="28"/>
          <w:szCs w:val="28"/>
        </w:rPr>
        <w:t xml:space="preserve">Invoking </w:t>
      </w:r>
      <w:r w:rsidR="0073441B" w:rsidRPr="002D0D43">
        <w:rPr>
          <w:rFonts w:ascii="Trebuchet MS" w:eastAsia="Times New Roman" w:hAnsi="Trebuchet MS" w:cs="Arial"/>
          <w:b/>
          <w:bCs/>
          <w:iCs/>
          <w:color w:val="000000" w:themeColor="text1"/>
          <w:sz w:val="28"/>
          <w:szCs w:val="28"/>
        </w:rPr>
        <w:t>Final Claims</w:t>
      </w:r>
      <w:bookmarkEnd w:id="11"/>
    </w:p>
    <w:p w14:paraId="4B2C206F" w14:textId="553F79DC" w:rsidR="0073441B" w:rsidRDefault="0073441B" w:rsidP="0073441B">
      <w:pPr>
        <w:jc w:val="both"/>
      </w:pPr>
      <w:r w:rsidRPr="0073441B">
        <w:t>MLI’s can proceed for full and final clai</w:t>
      </w:r>
      <w:r w:rsidR="001B2EEF">
        <w:t>m settlement, only for those CGPAN</w:t>
      </w:r>
      <w:r w:rsidRPr="0073441B">
        <w:t xml:space="preserve"> whose</w:t>
      </w:r>
      <w:r w:rsidR="001B2EEF">
        <w:t xml:space="preserve"> interim</w:t>
      </w:r>
      <w:r w:rsidRPr="0073441B">
        <w:t xml:space="preserve"> claims has been invoked. There may or may not be any recoveries in the interim for the respective CG</w:t>
      </w:r>
      <w:r w:rsidR="001B2EEF">
        <w:t>PAN</w:t>
      </w:r>
      <w:r w:rsidRPr="0073441B">
        <w:t xml:space="preserve"> whose claim is being settled in Full.  </w:t>
      </w:r>
    </w:p>
    <w:p w14:paraId="7B73D2C3" w14:textId="73AB7412" w:rsidR="00654D5B" w:rsidRPr="002D0D43" w:rsidRDefault="00286579" w:rsidP="005E7111">
      <w:pPr>
        <w:pStyle w:val="Heading2"/>
        <w:numPr>
          <w:ilvl w:val="1"/>
          <w:numId w:val="47"/>
        </w:numPr>
        <w:spacing w:before="60" w:after="60" w:line="276" w:lineRule="auto"/>
        <w:jc w:val="both"/>
        <w:rPr>
          <w:rFonts w:ascii="Trebuchet MS" w:eastAsia="Times New Roman" w:hAnsi="Trebuchet MS" w:cs="Arial"/>
          <w:b/>
          <w:bCs/>
          <w:iCs/>
          <w:color w:val="000000" w:themeColor="text1"/>
          <w:sz w:val="28"/>
          <w:szCs w:val="28"/>
        </w:rPr>
      </w:pPr>
      <w:bookmarkStart w:id="12" w:name="_Toc112157479"/>
      <w:r w:rsidRPr="002D0D43">
        <w:rPr>
          <w:rFonts w:ascii="Trebuchet MS" w:eastAsia="Times New Roman" w:hAnsi="Trebuchet MS" w:cs="Arial"/>
          <w:b/>
          <w:bCs/>
          <w:iCs/>
          <w:color w:val="000000" w:themeColor="text1"/>
          <w:sz w:val="28"/>
          <w:szCs w:val="28"/>
        </w:rPr>
        <w:lastRenderedPageBreak/>
        <w:t>Final</w:t>
      </w:r>
      <w:r w:rsidR="0073441B" w:rsidRPr="002D0D43">
        <w:rPr>
          <w:rFonts w:ascii="Trebuchet MS" w:eastAsia="Times New Roman" w:hAnsi="Trebuchet MS" w:cs="Arial"/>
          <w:b/>
          <w:bCs/>
          <w:iCs/>
          <w:color w:val="000000" w:themeColor="text1"/>
          <w:sz w:val="28"/>
          <w:szCs w:val="28"/>
        </w:rPr>
        <w:t xml:space="preserve"> Claim-</w:t>
      </w:r>
      <w:r w:rsidR="00654D5B" w:rsidRPr="002D0D43">
        <w:rPr>
          <w:rFonts w:ascii="Trebuchet MS" w:eastAsia="Times New Roman" w:hAnsi="Trebuchet MS" w:cs="Arial"/>
          <w:b/>
          <w:bCs/>
          <w:iCs/>
          <w:color w:val="000000" w:themeColor="text1"/>
          <w:sz w:val="28"/>
          <w:szCs w:val="28"/>
        </w:rPr>
        <w:t xml:space="preserve"> MLI creator</w:t>
      </w:r>
      <w:r w:rsidR="0073441B" w:rsidRPr="002D0D43">
        <w:rPr>
          <w:rFonts w:ascii="Trebuchet MS" w:eastAsia="Times New Roman" w:hAnsi="Trebuchet MS" w:cs="Arial"/>
          <w:b/>
          <w:bCs/>
          <w:iCs/>
          <w:color w:val="000000" w:themeColor="text1"/>
          <w:sz w:val="28"/>
          <w:szCs w:val="28"/>
        </w:rPr>
        <w:t xml:space="preserve"> </w:t>
      </w:r>
      <w:r w:rsidR="001B2EEF" w:rsidRPr="002D0D43">
        <w:rPr>
          <w:rFonts w:ascii="Trebuchet MS" w:eastAsia="Times New Roman" w:hAnsi="Trebuchet MS" w:cs="Arial"/>
          <w:b/>
          <w:bCs/>
          <w:iCs/>
          <w:color w:val="000000" w:themeColor="text1"/>
          <w:sz w:val="28"/>
          <w:szCs w:val="28"/>
        </w:rPr>
        <w:t>Form</w:t>
      </w:r>
      <w:bookmarkEnd w:id="12"/>
    </w:p>
    <w:p w14:paraId="0B409B6E" w14:textId="5DC7F0B5" w:rsidR="001B2EEF" w:rsidRDefault="00654D5B" w:rsidP="00654D5B">
      <w:pPr>
        <w:pStyle w:val="ListParagraph"/>
        <w:ind w:left="576"/>
        <w:jc w:val="both"/>
      </w:pPr>
      <w:r>
        <w:t xml:space="preserve">MLI creator can submit Final claim once Interim claim is settled by NCGTC. </w:t>
      </w:r>
      <w:r w:rsidR="001B2EEF" w:rsidRPr="00C63794">
        <w:t>For invoking</w:t>
      </w:r>
      <w:r>
        <w:t xml:space="preserve"> final</w:t>
      </w:r>
      <w:r w:rsidR="001B2EEF" w:rsidRPr="00C63794">
        <w:t xml:space="preserve"> claim by MLI a form to be developed with below fields</w:t>
      </w:r>
    </w:p>
    <w:p w14:paraId="489778E4" w14:textId="77777777" w:rsidR="001B2EEF" w:rsidRDefault="001B2EEF" w:rsidP="001B2EEF">
      <w:pPr>
        <w:pStyle w:val="ListParagraph"/>
        <w:ind w:left="576"/>
        <w:jc w:val="both"/>
      </w:pPr>
    </w:p>
    <w:p w14:paraId="7605A9ED" w14:textId="77777777" w:rsidR="001B2EEF" w:rsidRPr="001B0FFF" w:rsidRDefault="001B2EEF" w:rsidP="001B2EEF">
      <w:pPr>
        <w:pStyle w:val="ListParagraph"/>
        <w:numPr>
          <w:ilvl w:val="0"/>
          <w:numId w:val="34"/>
        </w:numPr>
        <w:jc w:val="both"/>
      </w:pPr>
      <w:r w:rsidRPr="001B0FFF">
        <w:rPr>
          <w:rFonts w:ascii="Calibri" w:eastAsia="Times New Roman" w:hAnsi="Calibri" w:cs="Calibri"/>
          <w:b/>
          <w:color w:val="000000"/>
          <w:lang w:val="en-IN" w:eastAsia="en-IN"/>
        </w:rPr>
        <w:t xml:space="preserve">CGPAN: </w:t>
      </w:r>
      <w:r w:rsidRPr="001B0FFF">
        <w:rPr>
          <w:rFonts w:ascii="Calibri" w:eastAsia="Times New Roman" w:hAnsi="Calibri" w:cs="Calibri"/>
          <w:color w:val="000000"/>
          <w:lang w:val="en-IN" w:eastAsia="en-IN"/>
        </w:rPr>
        <w:t>User Entry – Alphanumeric. Mandatory</w:t>
      </w:r>
    </w:p>
    <w:p w14:paraId="5254E6E7" w14:textId="37C09767" w:rsidR="001B2EEF" w:rsidRDefault="001B2EEF" w:rsidP="001B2EEF">
      <w:pPr>
        <w:pStyle w:val="ListParagraph"/>
        <w:ind w:left="1080"/>
        <w:jc w:val="both"/>
        <w:rPr>
          <w:rFonts w:ascii="Calibri" w:eastAsia="Times New Roman" w:hAnsi="Calibri" w:cs="Calibri"/>
          <w:color w:val="000000"/>
          <w:lang w:val="en-IN" w:eastAsia="en-IN"/>
        </w:rPr>
      </w:pPr>
      <w:r w:rsidRPr="001B0FFF">
        <w:rPr>
          <w:rFonts w:ascii="Calibri" w:eastAsia="Times New Roman" w:hAnsi="Calibri" w:cs="Calibri"/>
          <w:color w:val="000000"/>
          <w:lang w:val="en-IN" w:eastAsia="en-IN"/>
        </w:rPr>
        <w:t xml:space="preserve">MLI to enter the CGPAN for invoking </w:t>
      </w:r>
      <w:r w:rsidR="00654D5B">
        <w:rPr>
          <w:rFonts w:ascii="Calibri" w:eastAsia="Times New Roman" w:hAnsi="Calibri" w:cs="Calibri"/>
          <w:color w:val="000000"/>
          <w:lang w:val="en-IN" w:eastAsia="en-IN"/>
        </w:rPr>
        <w:t xml:space="preserve">final </w:t>
      </w:r>
      <w:r w:rsidRPr="001B0FFF">
        <w:rPr>
          <w:rFonts w:ascii="Calibri" w:eastAsia="Times New Roman" w:hAnsi="Calibri" w:cs="Calibri"/>
          <w:color w:val="000000"/>
          <w:lang w:val="en-IN" w:eastAsia="en-IN"/>
        </w:rPr>
        <w:t>claim</w:t>
      </w:r>
    </w:p>
    <w:p w14:paraId="1E2B04DC" w14:textId="77777777" w:rsidR="001B2EEF" w:rsidRDefault="001B2EEF" w:rsidP="001B2EEF">
      <w:pPr>
        <w:pStyle w:val="ListParagraph"/>
        <w:ind w:left="1080"/>
        <w:jc w:val="both"/>
        <w:rPr>
          <w:rFonts w:cstheme="minorHAnsi"/>
        </w:rPr>
      </w:pPr>
      <w:r w:rsidRPr="00716297">
        <w:rPr>
          <w:rFonts w:cstheme="minorHAnsi"/>
        </w:rPr>
        <w:t>CGPAN should be in NPA state</w:t>
      </w:r>
    </w:p>
    <w:p w14:paraId="736636B3" w14:textId="1BC8A5AC" w:rsidR="001B2EEF" w:rsidRDefault="00DB6D97" w:rsidP="001B2EEF">
      <w:pPr>
        <w:pStyle w:val="ListParagraph"/>
        <w:ind w:left="1080"/>
        <w:jc w:val="both"/>
        <w:rPr>
          <w:rFonts w:cstheme="minorHAnsi"/>
        </w:rPr>
      </w:pPr>
      <w:r>
        <w:rPr>
          <w:rFonts w:cstheme="minorHAnsi"/>
        </w:rPr>
        <w:t>CGPAN should</w:t>
      </w:r>
      <w:r w:rsidR="001B2EEF" w:rsidRPr="001B0FFF">
        <w:rPr>
          <w:rFonts w:cstheme="minorHAnsi"/>
        </w:rPr>
        <w:t xml:space="preserve"> be already in</w:t>
      </w:r>
      <w:r w:rsidR="00654D5B">
        <w:rPr>
          <w:rFonts w:cstheme="minorHAnsi"/>
        </w:rPr>
        <w:t xml:space="preserve"> Interim claim s</w:t>
      </w:r>
      <w:r w:rsidR="001B2EEF" w:rsidRPr="001B0FFF">
        <w:rPr>
          <w:rFonts w:cstheme="minorHAnsi"/>
        </w:rPr>
        <w:t>ettled</w:t>
      </w:r>
      <w:r w:rsidR="00654D5B">
        <w:rPr>
          <w:rFonts w:cstheme="minorHAnsi"/>
        </w:rPr>
        <w:t xml:space="preserve"> state</w:t>
      </w:r>
    </w:p>
    <w:p w14:paraId="6A18103B" w14:textId="1C3A1C09" w:rsidR="00654D5B" w:rsidRDefault="00654D5B" w:rsidP="001B2EEF">
      <w:pPr>
        <w:pStyle w:val="ListParagraph"/>
        <w:ind w:left="1080"/>
        <w:jc w:val="both"/>
        <w:rPr>
          <w:rFonts w:cstheme="minorHAnsi"/>
        </w:rPr>
      </w:pPr>
      <w:r>
        <w:rPr>
          <w:rFonts w:cstheme="minorHAnsi"/>
        </w:rPr>
        <w:t>CGPAN should not be in Final Claim process or Settled state</w:t>
      </w:r>
    </w:p>
    <w:p w14:paraId="378B2398" w14:textId="17805FB1" w:rsidR="00627C6E" w:rsidRDefault="007266B0" w:rsidP="001B2EEF">
      <w:pPr>
        <w:pStyle w:val="ListParagraph"/>
        <w:ind w:left="1080"/>
        <w:jc w:val="both"/>
        <w:rPr>
          <w:rFonts w:cstheme="minorHAnsi"/>
        </w:rPr>
      </w:pPr>
      <w:r>
        <w:rPr>
          <w:rFonts w:cstheme="minorHAnsi"/>
        </w:rPr>
        <w:t>CGPAN should not be closed</w:t>
      </w:r>
    </w:p>
    <w:p w14:paraId="67B5CE87" w14:textId="3FC7E44F" w:rsidR="007266B0" w:rsidRPr="007266B0" w:rsidRDefault="007266B0" w:rsidP="007266B0">
      <w:pPr>
        <w:pStyle w:val="ListParagraph"/>
        <w:numPr>
          <w:ilvl w:val="0"/>
          <w:numId w:val="34"/>
        </w:numPr>
        <w:jc w:val="both"/>
        <w:rPr>
          <w:b/>
        </w:rPr>
      </w:pPr>
      <w:r w:rsidRPr="007266B0">
        <w:rPr>
          <w:rFonts w:cstheme="minorHAnsi"/>
          <w:b/>
        </w:rPr>
        <w:t xml:space="preserve">Sanction Amount: </w:t>
      </w:r>
      <w:r w:rsidRPr="007266B0">
        <w:rPr>
          <w:rFonts w:ascii="Calibri" w:eastAsia="Times New Roman" w:hAnsi="Calibri" w:cs="Calibri"/>
          <w:color w:val="000000"/>
          <w:lang w:val="en-IN" w:eastAsia="en-IN"/>
        </w:rPr>
        <w:t>Auto-fetch</w:t>
      </w:r>
    </w:p>
    <w:p w14:paraId="6328B2DE" w14:textId="1D0C8188" w:rsidR="007266B0" w:rsidRDefault="007266B0" w:rsidP="007266B0">
      <w:pPr>
        <w:pStyle w:val="ListParagraph"/>
        <w:ind w:left="1080"/>
        <w:jc w:val="both"/>
        <w:rPr>
          <w:rFonts w:cstheme="minorHAnsi"/>
        </w:rPr>
      </w:pPr>
      <w:r w:rsidRPr="00627C6E">
        <w:rPr>
          <w:rFonts w:cstheme="minorHAnsi"/>
        </w:rPr>
        <w:t xml:space="preserve">Sanction amount to be displayed as per the </w:t>
      </w:r>
      <w:r>
        <w:rPr>
          <w:rFonts w:cstheme="minorHAnsi"/>
        </w:rPr>
        <w:t>CGPAN entered</w:t>
      </w:r>
    </w:p>
    <w:p w14:paraId="013185BA" w14:textId="6BDD1F73" w:rsidR="007266B0" w:rsidRPr="003851A7" w:rsidRDefault="007266B0" w:rsidP="00477CD8">
      <w:pPr>
        <w:pStyle w:val="ListParagraph"/>
        <w:numPr>
          <w:ilvl w:val="0"/>
          <w:numId w:val="34"/>
        </w:numPr>
        <w:jc w:val="both"/>
        <w:rPr>
          <w:rFonts w:cstheme="minorHAnsi"/>
        </w:rPr>
      </w:pPr>
      <w:r w:rsidRPr="003851A7">
        <w:rPr>
          <w:rFonts w:cstheme="minorHAnsi"/>
          <w:b/>
        </w:rPr>
        <w:t>Value of Collateral</w:t>
      </w:r>
      <w:r w:rsidRPr="003851A7">
        <w:rPr>
          <w:rFonts w:cstheme="minorHAnsi"/>
        </w:rPr>
        <w:t xml:space="preserve">: </w:t>
      </w:r>
      <w:r w:rsidR="00A605B7" w:rsidRPr="003851A7">
        <w:rPr>
          <w:rFonts w:cstheme="minorHAnsi"/>
        </w:rPr>
        <w:t>Auto-Fetch</w:t>
      </w:r>
    </w:p>
    <w:p w14:paraId="63E3EB50" w14:textId="76D4BE95" w:rsidR="007266B0" w:rsidRPr="007266B0" w:rsidRDefault="007266B0" w:rsidP="007266B0">
      <w:pPr>
        <w:pStyle w:val="ListParagraph"/>
        <w:numPr>
          <w:ilvl w:val="0"/>
          <w:numId w:val="34"/>
        </w:numPr>
        <w:jc w:val="both"/>
        <w:rPr>
          <w:b/>
        </w:rPr>
      </w:pPr>
      <w:r w:rsidRPr="007266B0">
        <w:rPr>
          <w:rFonts w:cstheme="minorHAnsi"/>
          <w:b/>
        </w:rPr>
        <w:t xml:space="preserve">Guarantee Cover: </w:t>
      </w:r>
      <w:r>
        <w:rPr>
          <w:rFonts w:ascii="Calibri" w:eastAsia="Times New Roman" w:hAnsi="Calibri" w:cs="Calibri"/>
          <w:lang w:val="en-IN" w:eastAsia="en-IN"/>
        </w:rPr>
        <w:t>Auto-</w:t>
      </w:r>
      <w:r w:rsidR="001C29B5">
        <w:rPr>
          <w:rFonts w:ascii="Calibri" w:eastAsia="Times New Roman" w:hAnsi="Calibri" w:cs="Calibri"/>
          <w:lang w:val="en-IN" w:eastAsia="en-IN"/>
        </w:rPr>
        <w:t>Fetch</w:t>
      </w:r>
    </w:p>
    <w:p w14:paraId="221E22B8" w14:textId="77777777" w:rsidR="008037DB" w:rsidRDefault="007266B0" w:rsidP="008037DB">
      <w:pPr>
        <w:pStyle w:val="ListParagraph"/>
        <w:numPr>
          <w:ilvl w:val="0"/>
          <w:numId w:val="43"/>
        </w:numPr>
        <w:jc w:val="both"/>
        <w:rPr>
          <w:rFonts w:cstheme="minorHAnsi"/>
        </w:rPr>
      </w:pPr>
      <w:r w:rsidRPr="007266B0">
        <w:rPr>
          <w:rFonts w:cstheme="minorHAnsi"/>
        </w:rPr>
        <w:t>Guarantee Cover to be dis</w:t>
      </w:r>
      <w:r w:rsidR="00F21398">
        <w:rPr>
          <w:rFonts w:cstheme="minorHAnsi"/>
        </w:rPr>
        <w:t>played as per the CGPAN entered</w:t>
      </w:r>
      <w:r w:rsidR="008037DB">
        <w:rPr>
          <w:rFonts w:cstheme="minorHAnsi"/>
        </w:rPr>
        <w:t>.</w:t>
      </w:r>
    </w:p>
    <w:p w14:paraId="74BCADFF" w14:textId="77777777" w:rsidR="008037DB" w:rsidRPr="00D50E14" w:rsidRDefault="008037DB" w:rsidP="008037DB">
      <w:pPr>
        <w:pStyle w:val="ListParagraph"/>
        <w:numPr>
          <w:ilvl w:val="0"/>
          <w:numId w:val="43"/>
        </w:numPr>
        <w:jc w:val="both"/>
        <w:rPr>
          <w:rFonts w:cstheme="minorHAnsi"/>
          <w:b/>
          <w:color w:val="000000" w:themeColor="text1"/>
        </w:rPr>
      </w:pPr>
      <w:r w:rsidRPr="00D50E14">
        <w:rPr>
          <w:rFonts w:cstheme="minorHAnsi"/>
          <w:b/>
          <w:color w:val="000000" w:themeColor="text1"/>
        </w:rPr>
        <w:t>Scenario 1</w:t>
      </w:r>
    </w:p>
    <w:p w14:paraId="056C007C" w14:textId="10439C12" w:rsidR="008037DB" w:rsidRPr="00030060" w:rsidRDefault="008037DB" w:rsidP="008037DB">
      <w:pPr>
        <w:pStyle w:val="ListParagraph"/>
        <w:ind w:left="1800"/>
        <w:jc w:val="both"/>
        <w:rPr>
          <w:rFonts w:cstheme="minorHAnsi"/>
          <w:b/>
          <w:color w:val="000000" w:themeColor="text1"/>
          <w:u w:val="single"/>
        </w:rPr>
      </w:pPr>
      <w:r w:rsidRPr="00635566">
        <w:rPr>
          <w:rFonts w:cstheme="minorHAnsi"/>
          <w:b/>
          <w:color w:val="000000" w:themeColor="text1"/>
          <w:u w:val="single"/>
        </w:rPr>
        <w:t>Greenfield</w:t>
      </w:r>
      <w:r w:rsidRPr="00030060">
        <w:rPr>
          <w:rFonts w:cstheme="minorHAnsi"/>
          <w:b/>
          <w:color w:val="000000" w:themeColor="text1"/>
          <w:u w:val="single"/>
        </w:rPr>
        <w:t xml:space="preserve"> (Aspirational /</w:t>
      </w:r>
      <w:r w:rsidRPr="00635566">
        <w:rPr>
          <w:rFonts w:cstheme="minorHAnsi"/>
          <w:b/>
          <w:color w:val="000000" w:themeColor="text1"/>
          <w:u w:val="single"/>
        </w:rPr>
        <w:t xml:space="preserve"> </w:t>
      </w:r>
      <w:r>
        <w:rPr>
          <w:rFonts w:cstheme="minorHAnsi"/>
          <w:b/>
          <w:color w:val="000000" w:themeColor="text1"/>
          <w:u w:val="single"/>
        </w:rPr>
        <w:t xml:space="preserve">Non - </w:t>
      </w:r>
      <w:r w:rsidRPr="00030060">
        <w:rPr>
          <w:rFonts w:cstheme="minorHAnsi"/>
          <w:b/>
          <w:color w:val="000000" w:themeColor="text1"/>
          <w:u w:val="single"/>
        </w:rPr>
        <w:t xml:space="preserve">Aspirational) </w:t>
      </w:r>
      <w:r>
        <w:rPr>
          <w:rFonts w:cstheme="minorHAnsi"/>
          <w:b/>
          <w:color w:val="000000" w:themeColor="text1"/>
          <w:u w:val="single"/>
        </w:rPr>
        <w:t>&amp;</w:t>
      </w:r>
      <w:r w:rsidRPr="00030060">
        <w:rPr>
          <w:rFonts w:cstheme="minorHAnsi"/>
          <w:b/>
          <w:color w:val="000000" w:themeColor="text1"/>
          <w:u w:val="single"/>
        </w:rPr>
        <w:t xml:space="preserve"> (Brownfield Aspirational)</w:t>
      </w:r>
    </w:p>
    <w:p w14:paraId="1B5B3771" w14:textId="057F6081" w:rsidR="008037DB" w:rsidRDefault="008037DB" w:rsidP="008037DB">
      <w:pPr>
        <w:pStyle w:val="ListParagraph"/>
        <w:ind w:left="1800"/>
        <w:jc w:val="both"/>
        <w:rPr>
          <w:rFonts w:cstheme="minorHAnsi"/>
          <w:color w:val="000000" w:themeColor="text1"/>
        </w:rPr>
      </w:pPr>
      <w:r>
        <w:rPr>
          <w:rFonts w:cstheme="minorHAnsi"/>
          <w:color w:val="000000" w:themeColor="text1"/>
        </w:rPr>
        <w:t>((Fund based Sanction Amount+</w:t>
      </w:r>
      <w:r w:rsidR="00720DBB">
        <w:rPr>
          <w:rFonts w:cstheme="minorHAnsi"/>
          <w:color w:val="000000" w:themeColor="text1"/>
        </w:rPr>
        <w:t xml:space="preserve"> </w:t>
      </w:r>
      <w:r>
        <w:rPr>
          <w:rFonts w:cstheme="minorHAnsi"/>
          <w:color w:val="000000" w:themeColor="text1"/>
        </w:rPr>
        <w:t>Non-Fund based Sanction Amount)-Value of Collateral)*75%</w:t>
      </w:r>
    </w:p>
    <w:p w14:paraId="156AABD7" w14:textId="77777777" w:rsidR="008037DB" w:rsidRPr="00E84825" w:rsidRDefault="008037DB" w:rsidP="008037DB">
      <w:pPr>
        <w:pStyle w:val="ListParagraph"/>
        <w:ind w:left="1800"/>
        <w:jc w:val="both"/>
        <w:rPr>
          <w:rFonts w:cstheme="minorHAnsi"/>
          <w:color w:val="000000" w:themeColor="text1"/>
        </w:rPr>
      </w:pPr>
    </w:p>
    <w:p w14:paraId="384F1D04" w14:textId="77777777" w:rsidR="008037DB" w:rsidRPr="00D50E14" w:rsidRDefault="008037DB" w:rsidP="008037DB">
      <w:pPr>
        <w:pStyle w:val="ListParagraph"/>
        <w:numPr>
          <w:ilvl w:val="0"/>
          <w:numId w:val="43"/>
        </w:numPr>
        <w:jc w:val="both"/>
        <w:rPr>
          <w:rFonts w:cstheme="minorHAnsi"/>
          <w:color w:val="000000" w:themeColor="text1"/>
        </w:rPr>
      </w:pPr>
      <w:r w:rsidRPr="00D50E14">
        <w:rPr>
          <w:rFonts w:cstheme="minorHAnsi"/>
          <w:b/>
          <w:color w:val="000000" w:themeColor="text1"/>
        </w:rPr>
        <w:t xml:space="preserve">Scenario </w:t>
      </w:r>
      <w:r>
        <w:rPr>
          <w:rFonts w:cstheme="minorHAnsi"/>
          <w:b/>
          <w:color w:val="000000" w:themeColor="text1"/>
        </w:rPr>
        <w:t>2</w:t>
      </w:r>
    </w:p>
    <w:p w14:paraId="4E18E7FC" w14:textId="77777777" w:rsidR="008037DB" w:rsidRPr="00635566" w:rsidRDefault="008037DB" w:rsidP="008037DB">
      <w:pPr>
        <w:pStyle w:val="ListParagraph"/>
        <w:ind w:left="1800"/>
        <w:jc w:val="both"/>
        <w:rPr>
          <w:rFonts w:cstheme="minorHAnsi"/>
          <w:b/>
          <w:color w:val="000000" w:themeColor="text1"/>
          <w:u w:val="single"/>
        </w:rPr>
      </w:pPr>
      <w:r w:rsidRPr="00635566">
        <w:rPr>
          <w:rFonts w:cstheme="minorHAnsi"/>
          <w:b/>
          <w:color w:val="000000" w:themeColor="text1"/>
          <w:u w:val="single"/>
        </w:rPr>
        <w:t>Brownfield ___Non - Aspirational</w:t>
      </w:r>
    </w:p>
    <w:p w14:paraId="334D5582" w14:textId="39F70180" w:rsidR="001B2EEF" w:rsidRPr="001B2EEF" w:rsidRDefault="008037DB" w:rsidP="008037DB">
      <w:pPr>
        <w:pStyle w:val="ListParagraph"/>
        <w:ind w:left="1800"/>
        <w:jc w:val="both"/>
        <w:rPr>
          <w:rFonts w:cstheme="minorHAnsi"/>
        </w:rPr>
      </w:pPr>
      <w:r>
        <w:rPr>
          <w:rFonts w:cstheme="minorHAnsi"/>
          <w:color w:val="000000" w:themeColor="text1"/>
        </w:rPr>
        <w:t>((Fund based Sanction Amount+</w:t>
      </w:r>
      <w:r w:rsidR="0045337E">
        <w:rPr>
          <w:rFonts w:cstheme="minorHAnsi"/>
          <w:color w:val="000000" w:themeColor="text1"/>
        </w:rPr>
        <w:t xml:space="preserve"> </w:t>
      </w:r>
      <w:r>
        <w:rPr>
          <w:rFonts w:cstheme="minorHAnsi"/>
          <w:color w:val="000000" w:themeColor="text1"/>
        </w:rPr>
        <w:t>Non-Fund based Sanction Amount)-Value of Collateral)*50%</w:t>
      </w:r>
      <w:r w:rsidR="003851A7">
        <w:rPr>
          <w:rFonts w:cstheme="minorHAnsi"/>
        </w:rPr>
        <w:tab/>
      </w:r>
    </w:p>
    <w:p w14:paraId="66D1868A" w14:textId="0B482A62" w:rsidR="001B2EEF" w:rsidRPr="00654D5B" w:rsidRDefault="001B2EEF" w:rsidP="00654D5B">
      <w:pPr>
        <w:pStyle w:val="ListParagraph"/>
        <w:numPr>
          <w:ilvl w:val="0"/>
          <w:numId w:val="34"/>
        </w:numPr>
        <w:jc w:val="both"/>
      </w:pPr>
      <w:r w:rsidRPr="001B0FFF">
        <w:rPr>
          <w:rFonts w:ascii="Calibri" w:hAnsi="Calibri"/>
          <w:b/>
          <w:color w:val="000000"/>
        </w:rPr>
        <w:t>Total Outstanding as on the date of NPA (Principle and Interest):</w:t>
      </w:r>
      <w:r w:rsidRPr="001B0FFF">
        <w:rPr>
          <w:rFonts w:ascii="Calibri" w:eastAsia="Times New Roman" w:hAnsi="Calibri" w:cs="Calibri"/>
          <w:color w:val="000000"/>
          <w:lang w:val="en-IN" w:eastAsia="en-IN"/>
        </w:rPr>
        <w:t xml:space="preserve"> </w:t>
      </w:r>
      <w:r w:rsidR="00654D5B">
        <w:rPr>
          <w:rFonts w:ascii="Calibri" w:eastAsia="Times New Roman" w:hAnsi="Calibri" w:cs="Calibri"/>
          <w:color w:val="000000"/>
          <w:lang w:val="en-IN" w:eastAsia="en-IN"/>
        </w:rPr>
        <w:t>Auto-fetch</w:t>
      </w:r>
    </w:p>
    <w:p w14:paraId="4FA28BAC" w14:textId="68AC3C5C" w:rsidR="00FB0A39" w:rsidRPr="001E3239" w:rsidRDefault="00654D5B" w:rsidP="001E3239">
      <w:pPr>
        <w:pStyle w:val="ListParagraph"/>
        <w:ind w:left="1080"/>
        <w:jc w:val="both"/>
        <w:rPr>
          <w:b/>
        </w:rPr>
      </w:pPr>
      <w:r w:rsidRPr="00654D5B">
        <w:rPr>
          <w:rFonts w:ascii="Calibri" w:hAnsi="Calibri"/>
          <w:color w:val="000000"/>
        </w:rPr>
        <w:t>Outstanding amount entered by MLI during interim claim to be displayed</w:t>
      </w:r>
      <w:r w:rsidR="002F0F83">
        <w:rPr>
          <w:rFonts w:ascii="Calibri" w:hAnsi="Calibri"/>
          <w:color w:val="000000"/>
        </w:rPr>
        <w:t>.</w:t>
      </w:r>
    </w:p>
    <w:p w14:paraId="693DADFF" w14:textId="77777777" w:rsidR="004A2822" w:rsidRPr="004A2822" w:rsidRDefault="00FB0A39" w:rsidP="006A575D">
      <w:pPr>
        <w:pStyle w:val="ListParagraph"/>
        <w:numPr>
          <w:ilvl w:val="0"/>
          <w:numId w:val="34"/>
        </w:numPr>
        <w:jc w:val="both"/>
        <w:rPr>
          <w:b/>
        </w:rPr>
      </w:pPr>
      <w:r w:rsidRPr="004A2822">
        <w:rPr>
          <w:rFonts w:ascii="Calibri" w:eastAsia="Times New Roman" w:hAnsi="Calibri" w:cs="Calibri"/>
          <w:b/>
          <w:color w:val="000000" w:themeColor="text1"/>
          <w:lang w:eastAsia="en-IN"/>
        </w:rPr>
        <w:t xml:space="preserve">Total Outstanding as on the date of Final Claim Lodgment (Net of Recoveries): </w:t>
      </w:r>
      <w:r w:rsidR="004A2822">
        <w:rPr>
          <w:rFonts w:ascii="Calibri" w:eastAsia="Times New Roman" w:hAnsi="Calibri" w:cs="Calibri"/>
          <w:color w:val="000000"/>
          <w:lang w:val="en-IN" w:eastAsia="en-IN"/>
        </w:rPr>
        <w:t>Auto-fetch</w:t>
      </w:r>
      <w:r w:rsidR="004A2822" w:rsidRPr="004A2822">
        <w:rPr>
          <w:rFonts w:ascii="Calibri" w:hAnsi="Calibri"/>
          <w:color w:val="000000"/>
        </w:rPr>
        <w:t xml:space="preserve"> </w:t>
      </w:r>
      <w:r w:rsidR="004A2822">
        <w:rPr>
          <w:rFonts w:ascii="Calibri" w:hAnsi="Calibri"/>
          <w:color w:val="000000"/>
        </w:rPr>
        <w:t xml:space="preserve">  </w:t>
      </w:r>
    </w:p>
    <w:p w14:paraId="01DC589B" w14:textId="7E48F0F7" w:rsidR="002F0F83" w:rsidRPr="004A2822" w:rsidRDefault="002F0F83" w:rsidP="004A2822">
      <w:pPr>
        <w:pStyle w:val="ListParagraph"/>
        <w:ind w:left="1080"/>
        <w:jc w:val="both"/>
        <w:rPr>
          <w:b/>
        </w:rPr>
      </w:pPr>
      <w:r w:rsidRPr="004A2822">
        <w:rPr>
          <w:rFonts w:ascii="Calibri" w:hAnsi="Calibri"/>
          <w:color w:val="000000"/>
        </w:rPr>
        <w:t>Outstanding amount entered by MLI during interim claim to be displayed.</w:t>
      </w:r>
    </w:p>
    <w:p w14:paraId="05F01A05" w14:textId="77777777" w:rsidR="00300905" w:rsidRPr="00F344DA" w:rsidRDefault="002F0F83" w:rsidP="00300905">
      <w:pPr>
        <w:pStyle w:val="ListParagraph"/>
        <w:numPr>
          <w:ilvl w:val="0"/>
          <w:numId w:val="34"/>
        </w:numPr>
        <w:jc w:val="both"/>
        <w:rPr>
          <w:rFonts w:cstheme="minorHAnsi"/>
          <w:color w:val="000000" w:themeColor="text1"/>
        </w:rPr>
      </w:pPr>
      <w:r w:rsidRPr="00F344DA">
        <w:rPr>
          <w:b/>
          <w:color w:val="000000" w:themeColor="text1"/>
        </w:rPr>
        <w:t xml:space="preserve">Recovery after interim claim lodge: </w:t>
      </w:r>
      <w:r w:rsidRPr="00F344DA">
        <w:rPr>
          <w:rFonts w:ascii="Calibri" w:eastAsia="Times New Roman" w:hAnsi="Calibri" w:cs="Calibri"/>
          <w:color w:val="000000" w:themeColor="text1"/>
          <w:lang w:eastAsia="en-IN"/>
        </w:rPr>
        <w:t>User entry- Numeric. Mandatory</w:t>
      </w:r>
    </w:p>
    <w:p w14:paraId="13ED0471" w14:textId="11E1F7C2" w:rsidR="002F0F83" w:rsidRPr="00300905" w:rsidRDefault="002F0F83" w:rsidP="00300905">
      <w:pPr>
        <w:pStyle w:val="ListParagraph"/>
        <w:ind w:left="1080"/>
        <w:jc w:val="both"/>
        <w:rPr>
          <w:rFonts w:cstheme="minorHAnsi"/>
          <w:color w:val="000000" w:themeColor="text1"/>
        </w:rPr>
      </w:pPr>
      <w:r w:rsidRPr="00300905">
        <w:rPr>
          <w:rFonts w:ascii="Calibri" w:eastAsia="Times New Roman" w:hAnsi="Calibri" w:cs="Calibri"/>
          <w:color w:val="000000" w:themeColor="text1"/>
          <w:lang w:eastAsia="en-IN"/>
        </w:rPr>
        <w:t xml:space="preserve">MLI to enter the </w:t>
      </w:r>
      <w:r w:rsidR="00300905" w:rsidRPr="00300905">
        <w:rPr>
          <w:rFonts w:ascii="Calibri" w:eastAsia="Times New Roman" w:hAnsi="Calibri" w:cs="Calibri"/>
          <w:color w:val="000000" w:themeColor="text1"/>
          <w:lang w:eastAsia="en-IN"/>
        </w:rPr>
        <w:t xml:space="preserve">Recovery </w:t>
      </w:r>
      <w:r w:rsidRPr="00300905">
        <w:rPr>
          <w:rFonts w:ascii="Calibri" w:eastAsia="Times New Roman" w:hAnsi="Calibri" w:cs="Calibri"/>
          <w:color w:val="000000" w:themeColor="text1"/>
          <w:lang w:eastAsia="en-IN"/>
        </w:rPr>
        <w:t xml:space="preserve">amount </w:t>
      </w:r>
      <w:r w:rsidR="009060B3">
        <w:rPr>
          <w:rFonts w:ascii="Calibri" w:eastAsia="Times New Roman" w:hAnsi="Calibri" w:cs="Calibri"/>
          <w:color w:val="000000" w:themeColor="text1"/>
          <w:lang w:eastAsia="en-IN"/>
        </w:rPr>
        <w:t>from the date of interim claim lodgment till</w:t>
      </w:r>
      <w:r w:rsidRPr="00300905">
        <w:rPr>
          <w:rFonts w:ascii="Calibri" w:eastAsia="Times New Roman" w:hAnsi="Calibri" w:cs="Calibri"/>
          <w:color w:val="000000" w:themeColor="text1"/>
          <w:lang w:eastAsia="en-IN"/>
        </w:rPr>
        <w:t xml:space="preserve"> Final Claim</w:t>
      </w:r>
      <w:r w:rsidR="009060B3">
        <w:rPr>
          <w:rFonts w:ascii="Calibri" w:eastAsia="Times New Roman" w:hAnsi="Calibri" w:cs="Calibri"/>
          <w:color w:val="000000" w:themeColor="text1"/>
          <w:lang w:eastAsia="en-IN"/>
        </w:rPr>
        <w:t xml:space="preserve"> date lodge</w:t>
      </w:r>
      <w:r w:rsidRPr="00300905">
        <w:rPr>
          <w:rFonts w:cstheme="minorHAnsi"/>
          <w:color w:val="000000" w:themeColor="text1"/>
        </w:rPr>
        <w:t>.</w:t>
      </w:r>
    </w:p>
    <w:p w14:paraId="7DFD337E" w14:textId="40219FFB" w:rsidR="001B2EEF" w:rsidRPr="001B0FFF" w:rsidRDefault="001B2EEF" w:rsidP="001B2EEF">
      <w:pPr>
        <w:pStyle w:val="ListParagraph"/>
        <w:numPr>
          <w:ilvl w:val="0"/>
          <w:numId w:val="34"/>
        </w:numPr>
        <w:jc w:val="both"/>
      </w:pPr>
      <w:r w:rsidRPr="001B0FFF">
        <w:rPr>
          <w:b/>
        </w:rPr>
        <w:t xml:space="preserve">Borrower Outstanding: </w:t>
      </w:r>
      <w:r w:rsidRPr="001B0FFF">
        <w:rPr>
          <w:rFonts w:ascii="Calibri" w:eastAsia="Times New Roman" w:hAnsi="Calibri" w:cs="Calibri"/>
          <w:color w:val="000000"/>
          <w:lang w:val="en-IN" w:eastAsia="en-IN"/>
        </w:rPr>
        <w:t>User Entry – Document upload. Mandatory</w:t>
      </w:r>
    </w:p>
    <w:p w14:paraId="0F5252D1" w14:textId="46CBE6A8" w:rsidR="00654D5B" w:rsidRDefault="001B2EEF" w:rsidP="003851A7">
      <w:pPr>
        <w:pStyle w:val="ListParagraph"/>
        <w:ind w:left="1080"/>
        <w:jc w:val="both"/>
      </w:pPr>
      <w:r w:rsidRPr="001B0FFF">
        <w:t xml:space="preserve">MLI to upload the Borrower Outstanding </w:t>
      </w:r>
      <w:r>
        <w:t xml:space="preserve">document in PDF format (Max </w:t>
      </w:r>
      <w:r w:rsidR="00D16EFB">
        <w:t>1m</w:t>
      </w:r>
      <w:r>
        <w:t>b)</w:t>
      </w:r>
    </w:p>
    <w:p w14:paraId="5CA84397" w14:textId="1B45A8EE" w:rsidR="00654D5B" w:rsidRPr="001B0FFF" w:rsidRDefault="00654D5B" w:rsidP="00654D5B">
      <w:pPr>
        <w:pStyle w:val="ListParagraph"/>
        <w:numPr>
          <w:ilvl w:val="0"/>
          <w:numId w:val="34"/>
        </w:numPr>
        <w:rPr>
          <w:b/>
        </w:rPr>
      </w:pPr>
      <w:r>
        <w:rPr>
          <w:b/>
        </w:rPr>
        <w:t>Completion of legal remedies</w:t>
      </w:r>
      <w:r w:rsidRPr="001B0FFF">
        <w:rPr>
          <w:b/>
        </w:rPr>
        <w:t xml:space="preserve">: </w:t>
      </w:r>
      <w:r w:rsidRPr="001B0FFF">
        <w:rPr>
          <w:rFonts w:ascii="Calibri" w:eastAsia="Times New Roman" w:hAnsi="Calibri" w:cs="Calibri"/>
          <w:color w:val="000000"/>
          <w:lang w:val="en-IN" w:eastAsia="en-IN"/>
        </w:rPr>
        <w:t>User Entry – Document upload. Mandatory</w:t>
      </w:r>
    </w:p>
    <w:p w14:paraId="47C29065" w14:textId="5C378C50" w:rsidR="001B2EEF" w:rsidRDefault="00654D5B" w:rsidP="00A605B7">
      <w:pPr>
        <w:pStyle w:val="ListParagraph"/>
        <w:ind w:left="1080"/>
      </w:pPr>
      <w:r w:rsidRPr="001B0FFF">
        <w:t xml:space="preserve">MLI to upload the </w:t>
      </w:r>
      <w:r>
        <w:t>completion of legal remedies</w:t>
      </w:r>
      <w:r w:rsidRPr="001B0FFF">
        <w:t xml:space="preserve"> </w:t>
      </w:r>
      <w:r>
        <w:t xml:space="preserve">document in PDF format (Max 500 </w:t>
      </w:r>
      <w:r w:rsidR="00A605B7">
        <w:t>kb)</w:t>
      </w:r>
    </w:p>
    <w:p w14:paraId="0E2A4079" w14:textId="77777777" w:rsidR="001B2EEF" w:rsidRDefault="001B2EEF" w:rsidP="00654D5B">
      <w:pPr>
        <w:ind w:left="720"/>
        <w:jc w:val="both"/>
        <w:rPr>
          <w:rFonts w:cstheme="minorHAnsi"/>
        </w:rPr>
      </w:pPr>
      <w:r w:rsidRPr="00716297">
        <w:rPr>
          <w:rFonts w:cstheme="minorHAnsi"/>
        </w:rPr>
        <w:t xml:space="preserve">MLI creator will </w:t>
      </w:r>
      <w:r>
        <w:rPr>
          <w:rFonts w:cstheme="minorHAnsi"/>
        </w:rPr>
        <w:t>submit</w:t>
      </w:r>
      <w:r w:rsidRPr="00716297">
        <w:rPr>
          <w:rFonts w:cstheme="minorHAnsi"/>
        </w:rPr>
        <w:t xml:space="preserve"> the </w:t>
      </w:r>
      <w:r>
        <w:rPr>
          <w:rFonts w:cstheme="minorHAnsi"/>
        </w:rPr>
        <w:t>form</w:t>
      </w:r>
      <w:r w:rsidRPr="00716297">
        <w:rPr>
          <w:rFonts w:cstheme="minorHAnsi"/>
        </w:rPr>
        <w:t xml:space="preserve"> to MLI approver and</w:t>
      </w:r>
      <w:r>
        <w:rPr>
          <w:rFonts w:cstheme="minorHAnsi"/>
        </w:rPr>
        <w:t xml:space="preserve"> an Application reference number would be generated.</w:t>
      </w:r>
    </w:p>
    <w:p w14:paraId="6708185C" w14:textId="1EAC2A74" w:rsidR="001B2EEF" w:rsidRDefault="001B2EEF" w:rsidP="00F9316C">
      <w:pPr>
        <w:ind w:left="720"/>
        <w:jc w:val="both"/>
        <w:rPr>
          <w:rFonts w:cstheme="minorHAnsi"/>
        </w:rPr>
      </w:pPr>
      <w:r>
        <w:rPr>
          <w:rFonts w:cstheme="minorHAnsi"/>
        </w:rPr>
        <w:t>Status of the for</w:t>
      </w:r>
      <w:r w:rsidRPr="00716297">
        <w:rPr>
          <w:rFonts w:cstheme="minorHAnsi"/>
        </w:rPr>
        <w:t xml:space="preserve"> w</w:t>
      </w:r>
      <w:r>
        <w:rPr>
          <w:rFonts w:cstheme="minorHAnsi"/>
        </w:rPr>
        <w:t>ill change to ‘Approval awaited’</w:t>
      </w:r>
    </w:p>
    <w:p w14:paraId="4DE57570" w14:textId="744A2638" w:rsidR="00546897" w:rsidRDefault="00546897" w:rsidP="00F9316C">
      <w:pPr>
        <w:ind w:left="720"/>
        <w:jc w:val="both"/>
        <w:rPr>
          <w:rFonts w:cstheme="minorHAnsi"/>
        </w:rPr>
      </w:pPr>
    </w:p>
    <w:p w14:paraId="5BA938EA" w14:textId="5C0EEE2D" w:rsidR="00546897" w:rsidRDefault="00546897" w:rsidP="00F9316C">
      <w:pPr>
        <w:ind w:left="720"/>
        <w:jc w:val="both"/>
        <w:rPr>
          <w:rFonts w:cstheme="minorHAnsi"/>
        </w:rPr>
      </w:pPr>
    </w:p>
    <w:p w14:paraId="43D42DE2" w14:textId="77777777" w:rsidR="00546897" w:rsidRPr="00F9316C" w:rsidRDefault="00546897" w:rsidP="00F9316C">
      <w:pPr>
        <w:ind w:left="720"/>
        <w:jc w:val="both"/>
        <w:rPr>
          <w:rFonts w:cstheme="minorHAnsi"/>
        </w:rPr>
      </w:pPr>
    </w:p>
    <w:p w14:paraId="59712C58" w14:textId="14FDE28B" w:rsidR="00F9316C" w:rsidRPr="002D0D43" w:rsidRDefault="0073441B" w:rsidP="005E7111">
      <w:pPr>
        <w:pStyle w:val="Heading2"/>
        <w:numPr>
          <w:ilvl w:val="1"/>
          <w:numId w:val="36"/>
        </w:numPr>
        <w:spacing w:before="60" w:after="60" w:line="276" w:lineRule="auto"/>
        <w:ind w:left="709" w:hanging="709"/>
        <w:jc w:val="both"/>
        <w:rPr>
          <w:rFonts w:ascii="Trebuchet MS" w:eastAsia="Times New Roman" w:hAnsi="Trebuchet MS" w:cs="Arial"/>
          <w:b/>
          <w:bCs/>
          <w:iCs/>
          <w:color w:val="000000" w:themeColor="text1"/>
          <w:sz w:val="28"/>
          <w:szCs w:val="28"/>
        </w:rPr>
      </w:pPr>
      <w:r w:rsidRPr="002D0D43">
        <w:rPr>
          <w:rFonts w:ascii="Trebuchet MS" w:eastAsia="Times New Roman" w:hAnsi="Trebuchet MS" w:cs="Arial"/>
          <w:b/>
          <w:bCs/>
          <w:iCs/>
          <w:color w:val="000000" w:themeColor="text1"/>
          <w:sz w:val="28"/>
          <w:szCs w:val="28"/>
        </w:rPr>
        <w:lastRenderedPageBreak/>
        <w:t xml:space="preserve"> </w:t>
      </w:r>
      <w:bookmarkStart w:id="13" w:name="_Toc112157480"/>
      <w:r w:rsidR="00286579" w:rsidRPr="002D0D43">
        <w:rPr>
          <w:rFonts w:ascii="Trebuchet MS" w:eastAsia="Times New Roman" w:hAnsi="Trebuchet MS" w:cs="Arial"/>
          <w:b/>
          <w:bCs/>
          <w:iCs/>
          <w:color w:val="000000" w:themeColor="text1"/>
          <w:sz w:val="28"/>
          <w:szCs w:val="28"/>
        </w:rPr>
        <w:t>Final</w:t>
      </w:r>
      <w:r w:rsidRPr="002D0D43">
        <w:rPr>
          <w:rFonts w:ascii="Trebuchet MS" w:eastAsia="Times New Roman" w:hAnsi="Trebuchet MS" w:cs="Arial"/>
          <w:b/>
          <w:bCs/>
          <w:iCs/>
          <w:color w:val="000000" w:themeColor="text1"/>
          <w:sz w:val="28"/>
          <w:szCs w:val="28"/>
        </w:rPr>
        <w:t xml:space="preserve"> Claim: MLI Approver Login</w:t>
      </w:r>
      <w:bookmarkEnd w:id="13"/>
    </w:p>
    <w:p w14:paraId="1570B821" w14:textId="7FED443C" w:rsidR="00F9316C" w:rsidRPr="001B0FFF" w:rsidRDefault="00F9316C" w:rsidP="00F9316C">
      <w:pPr>
        <w:ind w:left="360"/>
      </w:pPr>
      <w:r>
        <w:t>Final claim sent by MLI creator can be viewed in the MLI approver login under Home page</w:t>
      </w:r>
      <w:r w:rsidRPr="00716297">
        <w:rPr>
          <w:rFonts w:cstheme="minorHAnsi"/>
        </w:rPr>
        <w:t>.</w:t>
      </w:r>
    </w:p>
    <w:p w14:paraId="0A5F9C1A" w14:textId="77777777" w:rsidR="00627C6E" w:rsidRPr="00627C6E" w:rsidRDefault="00F9316C" w:rsidP="00F9316C">
      <w:pPr>
        <w:pStyle w:val="ListParagraph"/>
        <w:numPr>
          <w:ilvl w:val="0"/>
          <w:numId w:val="35"/>
        </w:numPr>
        <w:jc w:val="both"/>
      </w:pPr>
      <w:r w:rsidRPr="001B0FFF">
        <w:rPr>
          <w:rFonts w:ascii="Calibri" w:eastAsia="Times New Roman" w:hAnsi="Calibri" w:cs="Calibri"/>
          <w:b/>
          <w:color w:val="000000"/>
          <w:lang w:val="en-IN" w:eastAsia="en-IN"/>
        </w:rPr>
        <w:t xml:space="preserve">CGPAN: </w:t>
      </w:r>
      <w:r>
        <w:rPr>
          <w:rFonts w:ascii="Calibri" w:eastAsia="Times New Roman" w:hAnsi="Calibri" w:cs="Calibri"/>
          <w:color w:val="000000"/>
          <w:lang w:val="en-IN" w:eastAsia="en-IN"/>
        </w:rPr>
        <w:t>Auto-fetch</w:t>
      </w:r>
    </w:p>
    <w:p w14:paraId="073B415E" w14:textId="07737491" w:rsidR="00627C6E" w:rsidRPr="00D16EFB" w:rsidRDefault="00627C6E" w:rsidP="00627C6E">
      <w:pPr>
        <w:pStyle w:val="ListParagraph"/>
        <w:numPr>
          <w:ilvl w:val="0"/>
          <w:numId w:val="35"/>
        </w:numPr>
        <w:jc w:val="both"/>
        <w:rPr>
          <w:b/>
        </w:rPr>
      </w:pPr>
      <w:r w:rsidRPr="00627C6E">
        <w:rPr>
          <w:rFonts w:cstheme="minorHAnsi"/>
          <w:b/>
        </w:rPr>
        <w:t xml:space="preserve">Sanction Amount: </w:t>
      </w:r>
      <w:r w:rsidRPr="00627C6E">
        <w:rPr>
          <w:rFonts w:ascii="Calibri" w:eastAsia="Times New Roman" w:hAnsi="Calibri" w:cs="Calibri"/>
          <w:color w:val="000000"/>
          <w:lang w:val="en-IN" w:eastAsia="en-IN"/>
        </w:rPr>
        <w:t>Auto-fetch</w:t>
      </w:r>
    </w:p>
    <w:p w14:paraId="19A04213" w14:textId="6FC5AC20" w:rsidR="00D16EFB" w:rsidRPr="00D16EFB" w:rsidRDefault="00D16EFB" w:rsidP="00627C6E">
      <w:pPr>
        <w:pStyle w:val="ListParagraph"/>
        <w:numPr>
          <w:ilvl w:val="0"/>
          <w:numId w:val="35"/>
        </w:numPr>
        <w:jc w:val="both"/>
        <w:rPr>
          <w:b/>
        </w:rPr>
      </w:pPr>
      <w:r w:rsidRPr="00D16EFB">
        <w:rPr>
          <w:rFonts w:ascii="Calibri" w:eastAsia="Times New Roman" w:hAnsi="Calibri" w:cs="Calibri"/>
          <w:b/>
          <w:color w:val="000000"/>
          <w:lang w:val="en-IN" w:eastAsia="en-IN"/>
        </w:rPr>
        <w:t>Value of Collateral</w:t>
      </w:r>
      <w:r>
        <w:rPr>
          <w:rFonts w:ascii="Calibri" w:eastAsia="Times New Roman" w:hAnsi="Calibri" w:cs="Calibri"/>
          <w:b/>
          <w:color w:val="000000"/>
          <w:lang w:val="en-IN" w:eastAsia="en-IN"/>
        </w:rPr>
        <w:t>:</w:t>
      </w:r>
      <w:r w:rsidRPr="00D16EFB">
        <w:rPr>
          <w:rFonts w:ascii="Calibri" w:eastAsia="Times New Roman" w:hAnsi="Calibri" w:cs="Calibri"/>
          <w:color w:val="000000"/>
          <w:lang w:val="en-IN" w:eastAsia="en-IN"/>
        </w:rPr>
        <w:t xml:space="preserve"> </w:t>
      </w:r>
      <w:r w:rsidRPr="00627C6E">
        <w:rPr>
          <w:rFonts w:ascii="Calibri" w:eastAsia="Times New Roman" w:hAnsi="Calibri" w:cs="Calibri"/>
          <w:color w:val="000000"/>
          <w:lang w:val="en-IN" w:eastAsia="en-IN"/>
        </w:rPr>
        <w:t>Auto-fetch</w:t>
      </w:r>
    </w:p>
    <w:p w14:paraId="2054870F" w14:textId="29DFB6D6" w:rsidR="00F9316C" w:rsidRPr="00D16EFB" w:rsidRDefault="00627C6E" w:rsidP="00627C6E">
      <w:pPr>
        <w:pStyle w:val="ListParagraph"/>
        <w:numPr>
          <w:ilvl w:val="0"/>
          <w:numId w:val="35"/>
        </w:numPr>
        <w:jc w:val="both"/>
      </w:pPr>
      <w:r w:rsidRPr="00627C6E">
        <w:rPr>
          <w:rFonts w:cstheme="minorHAnsi"/>
          <w:b/>
        </w:rPr>
        <w:t>Guarantee Cover</w:t>
      </w:r>
      <w:r>
        <w:rPr>
          <w:rFonts w:cstheme="minorHAnsi"/>
          <w:b/>
        </w:rPr>
        <w:t xml:space="preserve">: </w:t>
      </w:r>
      <w:r>
        <w:rPr>
          <w:rFonts w:ascii="Calibri" w:eastAsia="Times New Roman" w:hAnsi="Calibri" w:cs="Calibri"/>
          <w:color w:val="000000"/>
          <w:lang w:val="en-IN" w:eastAsia="en-IN"/>
        </w:rPr>
        <w:t>Auto-fetch</w:t>
      </w:r>
    </w:p>
    <w:p w14:paraId="65CDFF59" w14:textId="77777777" w:rsidR="00F9316C" w:rsidRPr="001B0FFF" w:rsidRDefault="00F9316C" w:rsidP="00F9316C">
      <w:pPr>
        <w:pStyle w:val="ListParagraph"/>
        <w:numPr>
          <w:ilvl w:val="0"/>
          <w:numId w:val="35"/>
        </w:numPr>
        <w:jc w:val="both"/>
        <w:rPr>
          <w:b/>
        </w:rPr>
      </w:pPr>
      <w:r w:rsidRPr="001B0FFF">
        <w:rPr>
          <w:rFonts w:ascii="Calibri" w:hAnsi="Calibri"/>
          <w:b/>
          <w:color w:val="000000"/>
        </w:rPr>
        <w:t>Total Outstanding as on the date of NPA (Principle and Interest):</w:t>
      </w:r>
      <w:r w:rsidRPr="001B0FFF">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2AC9DC50" w14:textId="6B28D63F" w:rsidR="00F9316C" w:rsidRPr="00AC3467" w:rsidRDefault="00F9316C" w:rsidP="00F9316C">
      <w:pPr>
        <w:pStyle w:val="ListParagraph"/>
        <w:numPr>
          <w:ilvl w:val="0"/>
          <w:numId w:val="35"/>
        </w:numPr>
        <w:jc w:val="both"/>
        <w:rPr>
          <w:rFonts w:cstheme="minorHAnsi"/>
          <w:color w:val="FF0000"/>
        </w:rPr>
      </w:pPr>
      <w:r w:rsidRPr="001B0FFF">
        <w:rPr>
          <w:rFonts w:ascii="Calibri" w:eastAsia="Times New Roman" w:hAnsi="Calibri" w:cs="Calibri"/>
          <w:b/>
          <w:color w:val="000000"/>
          <w:lang w:eastAsia="en-IN"/>
        </w:rPr>
        <w:t xml:space="preserve">Total Outstanding as on the date of </w:t>
      </w:r>
      <w:r w:rsidR="00D16EFB">
        <w:rPr>
          <w:rFonts w:ascii="Calibri" w:eastAsia="Times New Roman" w:hAnsi="Calibri" w:cs="Calibri"/>
          <w:b/>
          <w:color w:val="000000"/>
          <w:lang w:eastAsia="en-IN"/>
        </w:rPr>
        <w:t>Final</w:t>
      </w:r>
      <w:r w:rsidRPr="001B0FFF">
        <w:rPr>
          <w:rFonts w:ascii="Calibri" w:eastAsia="Times New Roman" w:hAnsi="Calibri" w:cs="Calibri"/>
          <w:b/>
          <w:color w:val="000000"/>
          <w:lang w:eastAsia="en-IN"/>
        </w:rPr>
        <w:t xml:space="preserve"> Claim Lodgment (Net of Recoveries</w:t>
      </w:r>
      <w:r w:rsidR="00453A23">
        <w:rPr>
          <w:rFonts w:ascii="Calibri" w:eastAsia="Times New Roman" w:hAnsi="Calibri" w:cs="Calibri"/>
          <w:b/>
          <w:color w:val="000000"/>
          <w:lang w:eastAsia="en-IN"/>
        </w:rPr>
        <w:t>)</w:t>
      </w:r>
      <w:r w:rsidR="00AC3467" w:rsidRPr="00AC3467">
        <w:rPr>
          <w:rFonts w:ascii="Calibri" w:hAnsi="Calibri"/>
          <w:b/>
          <w:color w:val="000000"/>
        </w:rPr>
        <w:t xml:space="preserve"> </w:t>
      </w:r>
      <w:r w:rsidR="00AC3467" w:rsidRPr="001B0FFF">
        <w:rPr>
          <w:rFonts w:ascii="Calibri" w:hAnsi="Calibri"/>
          <w:b/>
          <w:color w:val="000000"/>
        </w:rPr>
        <w:t>):</w:t>
      </w:r>
      <w:r w:rsidR="00AC3467" w:rsidRPr="001B0FFF">
        <w:rPr>
          <w:rFonts w:ascii="Calibri" w:eastAsia="Times New Roman" w:hAnsi="Calibri" w:cs="Calibri"/>
          <w:color w:val="000000"/>
          <w:lang w:val="en-IN" w:eastAsia="en-IN"/>
        </w:rPr>
        <w:t xml:space="preserve"> </w:t>
      </w:r>
      <w:r w:rsidR="00AC3467">
        <w:rPr>
          <w:rFonts w:ascii="Calibri" w:eastAsia="Times New Roman" w:hAnsi="Calibri" w:cs="Calibri"/>
          <w:color w:val="000000"/>
          <w:lang w:val="en-IN" w:eastAsia="en-IN"/>
        </w:rPr>
        <w:t>Auto-fetch</w:t>
      </w:r>
    </w:p>
    <w:p w14:paraId="7A2223FF" w14:textId="46CA22FD" w:rsidR="00AC3467" w:rsidRPr="00AC3467" w:rsidRDefault="00AC3467" w:rsidP="00AC3467">
      <w:pPr>
        <w:pStyle w:val="ListParagraph"/>
        <w:numPr>
          <w:ilvl w:val="0"/>
          <w:numId w:val="35"/>
        </w:numPr>
        <w:jc w:val="both"/>
        <w:rPr>
          <w:rFonts w:cstheme="minorHAnsi"/>
          <w:color w:val="000000" w:themeColor="text1"/>
        </w:rPr>
      </w:pPr>
      <w:r w:rsidRPr="00F344DA">
        <w:rPr>
          <w:b/>
          <w:color w:val="000000" w:themeColor="text1"/>
        </w:rPr>
        <w:t>Recovery</w:t>
      </w:r>
      <w:r w:rsidRPr="0094075F">
        <w:rPr>
          <w:b/>
          <w:color w:val="000000" w:themeColor="text1"/>
        </w:rPr>
        <w:t xml:space="preserve"> after interim claim lodge: </w:t>
      </w:r>
      <w:r>
        <w:rPr>
          <w:rFonts w:ascii="Calibri" w:eastAsia="Times New Roman" w:hAnsi="Calibri" w:cs="Calibri"/>
          <w:color w:val="000000"/>
          <w:lang w:val="en-IN" w:eastAsia="en-IN"/>
        </w:rPr>
        <w:t>Auto-fetch</w:t>
      </w:r>
    </w:p>
    <w:p w14:paraId="1D15C0E2" w14:textId="438BDB5E" w:rsidR="00F9316C" w:rsidRPr="001B0FFF" w:rsidRDefault="00F9316C" w:rsidP="00F9316C">
      <w:pPr>
        <w:pStyle w:val="ListParagraph"/>
        <w:numPr>
          <w:ilvl w:val="0"/>
          <w:numId w:val="35"/>
        </w:numPr>
        <w:jc w:val="both"/>
        <w:rPr>
          <w:b/>
        </w:rPr>
      </w:pPr>
      <w:r w:rsidRPr="001B0FFF">
        <w:rPr>
          <w:b/>
        </w:rPr>
        <w:t xml:space="preserve">Borrower Outstanding: </w:t>
      </w:r>
      <w:r w:rsidR="00977A65">
        <w:rPr>
          <w:rFonts w:ascii="Calibri" w:eastAsia="Times New Roman" w:hAnsi="Calibri" w:cs="Calibri"/>
          <w:color w:val="000000"/>
          <w:lang w:val="en-IN" w:eastAsia="en-IN"/>
        </w:rPr>
        <w:t>Auto-fetch-</w:t>
      </w:r>
      <w:r w:rsidR="00A605B7">
        <w:rPr>
          <w:rFonts w:ascii="Calibri" w:eastAsia="Times New Roman" w:hAnsi="Calibri" w:cs="Calibri"/>
          <w:color w:val="000000"/>
          <w:lang w:val="en-IN" w:eastAsia="en-IN"/>
        </w:rPr>
        <w:t>Document</w:t>
      </w:r>
    </w:p>
    <w:p w14:paraId="07370CA4" w14:textId="367C4D51" w:rsidR="00F9316C" w:rsidRPr="00453A23" w:rsidRDefault="00F9316C" w:rsidP="00453A23">
      <w:pPr>
        <w:pStyle w:val="ListParagraph"/>
        <w:numPr>
          <w:ilvl w:val="0"/>
          <w:numId w:val="35"/>
        </w:numPr>
        <w:rPr>
          <w:b/>
        </w:rPr>
      </w:pPr>
      <w:r w:rsidRPr="001B0FFF">
        <w:rPr>
          <w:b/>
        </w:rPr>
        <w:t xml:space="preserve">Proof of </w:t>
      </w:r>
      <w:r w:rsidR="00453A23">
        <w:rPr>
          <w:b/>
        </w:rPr>
        <w:t>Completion of Legal Action</w:t>
      </w:r>
      <w:r w:rsidRPr="001B0FFF">
        <w:rPr>
          <w:b/>
        </w:rPr>
        <w:t xml:space="preserve">: </w:t>
      </w:r>
      <w:r w:rsidR="00977A65">
        <w:rPr>
          <w:rFonts w:ascii="Calibri" w:eastAsia="Times New Roman" w:hAnsi="Calibri" w:cs="Calibri"/>
          <w:color w:val="000000"/>
          <w:lang w:val="en-IN" w:eastAsia="en-IN"/>
        </w:rPr>
        <w:t>Auto-fetch-</w:t>
      </w:r>
      <w:r w:rsidR="00A605B7">
        <w:rPr>
          <w:rFonts w:ascii="Calibri" w:eastAsia="Times New Roman" w:hAnsi="Calibri" w:cs="Calibri"/>
          <w:color w:val="000000"/>
          <w:lang w:val="en-IN" w:eastAsia="en-IN"/>
        </w:rPr>
        <w:t>Document</w:t>
      </w:r>
    </w:p>
    <w:p w14:paraId="65ECA753" w14:textId="77777777" w:rsidR="00F9316C" w:rsidRDefault="00F9316C" w:rsidP="00F9316C">
      <w:pPr>
        <w:pStyle w:val="ListParagraph"/>
        <w:numPr>
          <w:ilvl w:val="0"/>
          <w:numId w:val="35"/>
        </w:numPr>
        <w:rPr>
          <w:rFonts w:cstheme="minorHAnsi"/>
        </w:rPr>
      </w:pPr>
      <w:r>
        <w:rPr>
          <w:b/>
        </w:rPr>
        <w:t>Action:</w:t>
      </w:r>
      <w:r>
        <w:rPr>
          <w:rFonts w:cstheme="minorHAnsi"/>
        </w:rPr>
        <w:t xml:space="preserve"> Drop-Down with values “Approve”,”</w:t>
      </w:r>
      <w:r w:rsidRPr="008C6D54">
        <w:rPr>
          <w:rFonts w:cstheme="minorHAnsi"/>
        </w:rPr>
        <w:t xml:space="preserve"> </w:t>
      </w:r>
      <w:r>
        <w:rPr>
          <w:rFonts w:cstheme="minorHAnsi"/>
        </w:rPr>
        <w:t>Reject”. Mandatory</w:t>
      </w:r>
    </w:p>
    <w:p w14:paraId="42DBFA63" w14:textId="77777777" w:rsidR="00F9316C" w:rsidRDefault="00F9316C" w:rsidP="00F9316C">
      <w:pPr>
        <w:pStyle w:val="ListParagraph"/>
        <w:ind w:left="1080"/>
      </w:pPr>
      <w:r w:rsidRPr="008C6D54">
        <w:t>MLI approver to Approve or reject the file</w:t>
      </w:r>
    </w:p>
    <w:p w14:paraId="0C217CA3" w14:textId="77777777" w:rsidR="00F9316C" w:rsidRPr="008C6D54" w:rsidRDefault="00F9316C" w:rsidP="00F9316C">
      <w:pPr>
        <w:pStyle w:val="ListParagraph"/>
        <w:ind w:left="1080"/>
        <w:rPr>
          <w:rFonts w:cstheme="minorHAnsi"/>
        </w:rPr>
      </w:pPr>
    </w:p>
    <w:p w14:paraId="7BB7366E" w14:textId="77777777" w:rsidR="00F9316C" w:rsidRDefault="00F9316C" w:rsidP="00F9316C">
      <w:pPr>
        <w:pStyle w:val="ListParagraph"/>
        <w:numPr>
          <w:ilvl w:val="0"/>
          <w:numId w:val="35"/>
        </w:numPr>
        <w:rPr>
          <w:rFonts w:cstheme="minorHAnsi"/>
        </w:rPr>
      </w:pPr>
      <w:r w:rsidRPr="008C6D54">
        <w:rPr>
          <w:rFonts w:cstheme="minorHAnsi"/>
          <w:b/>
        </w:rPr>
        <w:t>Remarks</w:t>
      </w:r>
      <w:r>
        <w:rPr>
          <w:rFonts w:cstheme="minorHAnsi"/>
          <w:b/>
        </w:rPr>
        <w:t xml:space="preserve">: </w:t>
      </w:r>
      <w:r w:rsidRPr="008C6D54">
        <w:rPr>
          <w:rFonts w:cstheme="minorHAnsi"/>
        </w:rPr>
        <w:t xml:space="preserve">User entry – </w:t>
      </w:r>
      <w:r>
        <w:rPr>
          <w:rFonts w:cstheme="minorHAnsi"/>
        </w:rPr>
        <w:t>Alphanumeric</w:t>
      </w:r>
      <w:r w:rsidRPr="008C6D54">
        <w:rPr>
          <w:rFonts w:cstheme="minorHAnsi"/>
        </w:rPr>
        <w:t>. Mandatory</w:t>
      </w:r>
    </w:p>
    <w:p w14:paraId="3EB00329" w14:textId="77777777" w:rsidR="00F9316C" w:rsidRPr="008C6D54" w:rsidRDefault="00F9316C" w:rsidP="00F9316C">
      <w:pPr>
        <w:pStyle w:val="ListParagraph"/>
        <w:ind w:left="1080"/>
        <w:rPr>
          <w:rFonts w:cstheme="minorHAnsi"/>
        </w:rPr>
      </w:pPr>
      <w:r w:rsidRPr="008C6D54">
        <w:rPr>
          <w:rFonts w:cstheme="minorHAnsi"/>
        </w:rPr>
        <w:t xml:space="preserve">MLI approver to enter </w:t>
      </w:r>
      <w:r>
        <w:rPr>
          <w:rFonts w:cstheme="minorHAnsi"/>
        </w:rPr>
        <w:t>the</w:t>
      </w:r>
      <w:r w:rsidRPr="008C6D54">
        <w:rPr>
          <w:rFonts w:cstheme="minorHAnsi"/>
        </w:rPr>
        <w:t xml:space="preserve"> remarks</w:t>
      </w:r>
    </w:p>
    <w:p w14:paraId="017616A3" w14:textId="77777777" w:rsidR="00F9316C" w:rsidRPr="008C6D54" w:rsidRDefault="00F9316C" w:rsidP="00F9316C">
      <w:pPr>
        <w:pStyle w:val="ListParagraph"/>
        <w:ind w:left="1080"/>
        <w:rPr>
          <w:rFonts w:cstheme="minorHAnsi"/>
          <w:b/>
        </w:rPr>
      </w:pPr>
    </w:p>
    <w:p w14:paraId="2A4F1D6B" w14:textId="77777777" w:rsidR="00F9316C" w:rsidRDefault="00F9316C" w:rsidP="00F9316C">
      <w:pPr>
        <w:pStyle w:val="ListParagraph"/>
        <w:numPr>
          <w:ilvl w:val="0"/>
          <w:numId w:val="35"/>
        </w:numPr>
        <w:rPr>
          <w:rFonts w:cstheme="minorHAnsi"/>
        </w:rPr>
      </w:pPr>
      <w:r w:rsidRPr="008C6D54">
        <w:rPr>
          <w:rFonts w:cstheme="minorHAnsi"/>
          <w:b/>
        </w:rPr>
        <w:t>Generate Management certificate</w:t>
      </w:r>
      <w:r w:rsidRPr="008C6D54">
        <w:rPr>
          <w:rFonts w:cstheme="minorHAnsi"/>
        </w:rPr>
        <w:t>: User entry – checkbox. Mandatory</w:t>
      </w:r>
    </w:p>
    <w:p w14:paraId="3828602C" w14:textId="77777777" w:rsidR="00F9316C" w:rsidRDefault="00F9316C" w:rsidP="00F9316C">
      <w:pPr>
        <w:pStyle w:val="ListParagraph"/>
        <w:ind w:left="1080"/>
        <w:rPr>
          <w:rFonts w:cstheme="minorHAnsi"/>
        </w:rPr>
      </w:pPr>
      <w:r w:rsidRPr="008C6D54">
        <w:rPr>
          <w:rFonts w:cstheme="minorHAnsi"/>
        </w:rPr>
        <w:t>MLI approver to click on the link to generate Management certificate</w:t>
      </w:r>
    </w:p>
    <w:p w14:paraId="7FFE5634" w14:textId="77777777" w:rsidR="00F9316C" w:rsidRPr="008C6D54" w:rsidRDefault="00F9316C" w:rsidP="00F9316C">
      <w:pPr>
        <w:pStyle w:val="ListParagraph"/>
        <w:ind w:left="1080"/>
        <w:rPr>
          <w:rFonts w:cstheme="minorHAnsi"/>
        </w:rPr>
      </w:pPr>
    </w:p>
    <w:p w14:paraId="348CE72E" w14:textId="3E1E50AA" w:rsidR="00627C6E" w:rsidRDefault="00F9316C" w:rsidP="00627C6E">
      <w:pPr>
        <w:pStyle w:val="ListParagraph"/>
        <w:numPr>
          <w:ilvl w:val="0"/>
          <w:numId w:val="35"/>
        </w:numPr>
        <w:rPr>
          <w:rFonts w:cstheme="minorHAnsi"/>
        </w:rPr>
      </w:pPr>
      <w:r w:rsidRPr="008C6D54">
        <w:rPr>
          <w:rFonts w:cstheme="minorHAnsi"/>
          <w:b/>
        </w:rPr>
        <w:t>We (the MLI) certify and provide Management certificate</w:t>
      </w:r>
      <w:r w:rsidR="00627C6E">
        <w:rPr>
          <w:rFonts w:cstheme="minorHAnsi"/>
        </w:rPr>
        <w:t xml:space="preserve">: User entry – checkbox. </w:t>
      </w:r>
      <w:r w:rsidRPr="008C6D54">
        <w:rPr>
          <w:rFonts w:cstheme="minorHAnsi"/>
        </w:rPr>
        <w:t>Mandatory</w:t>
      </w:r>
    </w:p>
    <w:p w14:paraId="2C0951B1" w14:textId="7C4F1E4E" w:rsidR="00573CE3" w:rsidRDefault="00573CE3" w:rsidP="00573CE3">
      <w:pPr>
        <w:rPr>
          <w:rFonts w:cstheme="minorHAnsi"/>
        </w:rPr>
      </w:pPr>
      <w:r>
        <w:rPr>
          <w:noProof/>
          <w:lang w:val="en-IN" w:eastAsia="en-IN"/>
        </w:rPr>
        <mc:AlternateContent>
          <mc:Choice Requires="wps">
            <w:drawing>
              <wp:anchor distT="0" distB="0" distL="114300" distR="114300" simplePos="0" relativeHeight="251794432" behindDoc="0" locked="0" layoutInCell="1" allowOverlap="1" wp14:anchorId="5EEFC4AD" wp14:editId="0F6B7C82">
                <wp:simplePos x="0" y="0"/>
                <wp:positionH relativeFrom="margin">
                  <wp:posOffset>516862</wp:posOffset>
                </wp:positionH>
                <wp:positionV relativeFrom="paragraph">
                  <wp:posOffset>-2346</wp:posOffset>
                </wp:positionV>
                <wp:extent cx="4486910" cy="3054985"/>
                <wp:effectExtent l="0" t="0" r="27940" b="12065"/>
                <wp:wrapNone/>
                <wp:docPr id="21" name="Rounded Rectangle 21"/>
                <wp:cNvGraphicFramePr/>
                <a:graphic xmlns:a="http://schemas.openxmlformats.org/drawingml/2006/main">
                  <a:graphicData uri="http://schemas.microsoft.com/office/word/2010/wordprocessingShape">
                    <wps:wsp>
                      <wps:cNvSpPr/>
                      <wps:spPr>
                        <a:xfrm>
                          <a:off x="0" y="0"/>
                          <a:ext cx="4486910" cy="30549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CDE38A1" w14:textId="77777777" w:rsidR="00565FE6" w:rsidRDefault="00565FE6" w:rsidP="00573CE3">
                            <w:pPr>
                              <w:spacing w:after="0"/>
                              <w:jc w:val="both"/>
                            </w:pPr>
                            <w:r>
                              <w:t>Management certificate</w:t>
                            </w:r>
                          </w:p>
                          <w:p w14:paraId="042F618B" w14:textId="77777777" w:rsidR="00565FE6" w:rsidRDefault="00565FE6" w:rsidP="00573CE3">
                            <w:pPr>
                              <w:spacing w:after="0"/>
                              <w:jc w:val="both"/>
                            </w:pPr>
                          </w:p>
                          <w:p w14:paraId="28BDB7F0" w14:textId="77777777" w:rsidR="00565FE6" w:rsidRPr="00D533A8" w:rsidRDefault="00565FE6" w:rsidP="00573CE3">
                            <w:pPr>
                              <w:rPr>
                                <w:rFonts w:cs="Segoe UI"/>
                                <w:bCs/>
                                <w:color w:val="444444"/>
                                <w:sz w:val="20"/>
                                <w:szCs w:val="20"/>
                                <w:shd w:val="clear" w:color="auto" w:fill="FFFFFF"/>
                              </w:rPr>
                            </w:pPr>
                            <w:r>
                              <w:rPr>
                                <w:rFonts w:cs="Segoe UI"/>
                                <w:bCs/>
                                <w:color w:val="444444"/>
                                <w:sz w:val="20"/>
                                <w:szCs w:val="20"/>
                                <w:shd w:val="clear" w:color="auto" w:fill="FFFFFF"/>
                              </w:rPr>
                              <w:t xml:space="preserve">        </w:t>
                            </w:r>
                            <w:r w:rsidRPr="00D533A8">
                              <w:rPr>
                                <w:rFonts w:cs="Segoe UI"/>
                                <w:bCs/>
                                <w:color w:val="444444"/>
                                <w:sz w:val="20"/>
                                <w:szCs w:val="20"/>
                                <w:shd w:val="clear" w:color="auto" w:fill="FFFFFF"/>
                              </w:rPr>
                              <w:t>I, the authorized officer of the member Lending institution indicated below, hereby certify that:</w:t>
                            </w:r>
                          </w:p>
                          <w:p w14:paraId="11462CA2" w14:textId="77777777" w:rsidR="00565FE6" w:rsidRPr="00B22891" w:rsidRDefault="00565FE6" w:rsidP="00573CE3">
                            <w:pPr>
                              <w:pStyle w:val="ListParagraph"/>
                              <w:numPr>
                                <w:ilvl w:val="0"/>
                                <w:numId w:val="41"/>
                              </w:numPr>
                              <w:rPr>
                                <w:rFonts w:cs="Segoe UI"/>
                                <w:bCs/>
                                <w:color w:val="444444"/>
                                <w:sz w:val="20"/>
                                <w:szCs w:val="20"/>
                                <w:shd w:val="clear" w:color="auto" w:fill="FFFFFF"/>
                              </w:rPr>
                            </w:pPr>
                            <w:r w:rsidRPr="00B22891">
                              <w:rPr>
                                <w:rFonts w:cs="Segoe UI"/>
                                <w:bCs/>
                                <w:color w:val="444444"/>
                                <w:sz w:val="20"/>
                                <w:szCs w:val="20"/>
                                <w:shd w:val="clear" w:color="auto" w:fill="FFFFFF"/>
                              </w:rPr>
                              <w:t>The i</w:t>
                            </w:r>
                            <w:r>
                              <w:rPr>
                                <w:rFonts w:cs="Segoe UI"/>
                                <w:bCs/>
                                <w:color w:val="444444"/>
                                <w:sz w:val="20"/>
                                <w:szCs w:val="20"/>
                                <w:shd w:val="clear" w:color="auto" w:fill="FFFFFF"/>
                              </w:rPr>
                              <w:t>nformation provided in Claim</w:t>
                            </w:r>
                            <w:r w:rsidRPr="00B22891">
                              <w:rPr>
                                <w:rFonts w:cs="Segoe UI"/>
                                <w:bCs/>
                                <w:color w:val="444444"/>
                                <w:sz w:val="20"/>
                                <w:szCs w:val="20"/>
                                <w:shd w:val="clear" w:color="auto" w:fill="FFFFFF"/>
                              </w:rPr>
                              <w:t xml:space="preserve"> Form are true &amp; correct.</w:t>
                            </w:r>
                          </w:p>
                          <w:p w14:paraId="4C2B1067" w14:textId="729A497A" w:rsidR="00565FE6" w:rsidRPr="00B22891" w:rsidRDefault="00565FE6" w:rsidP="00573CE3">
                            <w:pPr>
                              <w:pStyle w:val="ListParagraph"/>
                              <w:numPr>
                                <w:ilvl w:val="0"/>
                                <w:numId w:val="41"/>
                              </w:numPr>
                              <w:rPr>
                                <w:sz w:val="20"/>
                                <w:szCs w:val="20"/>
                              </w:rPr>
                            </w:pPr>
                            <w:r w:rsidRPr="00B22891">
                              <w:rPr>
                                <w:rFonts w:cs="Segoe UI"/>
                                <w:bCs/>
                                <w:color w:val="444444"/>
                                <w:sz w:val="20"/>
                                <w:szCs w:val="20"/>
                                <w:shd w:val="clear" w:color="auto" w:fill="FFFFFF"/>
                              </w:rPr>
                              <w:t>In case any of the information provided by us is found to be incorrect, the guarantee cover</w:t>
                            </w:r>
                            <w:r w:rsidRPr="00B22891">
                              <w:rPr>
                                <w:rFonts w:cs="Segoe UI"/>
                                <w:bCs/>
                                <w:color w:val="444444"/>
                                <w:sz w:val="20"/>
                                <w:szCs w:val="20"/>
                              </w:rPr>
                              <w:t xml:space="preserve"> </w:t>
                            </w:r>
                            <w:r w:rsidRPr="00B22891">
                              <w:rPr>
                                <w:rFonts w:cs="Segoe UI"/>
                                <w:bCs/>
                                <w:color w:val="444444"/>
                                <w:sz w:val="20"/>
                                <w:szCs w:val="20"/>
                                <w:shd w:val="clear" w:color="auto" w:fill="FFFFFF"/>
                              </w:rPr>
                              <w:t>provided by Trust/Trustee under</w:t>
                            </w:r>
                            <w:r>
                              <w:rPr>
                                <w:rFonts w:cs="Segoe UI"/>
                                <w:bCs/>
                                <w:color w:val="444444"/>
                                <w:sz w:val="20"/>
                                <w:szCs w:val="20"/>
                                <w:shd w:val="clear" w:color="auto" w:fill="FFFFFF"/>
                              </w:rPr>
                              <w:t xml:space="preserve"> LGSCAS </w:t>
                            </w:r>
                            <w:r w:rsidRPr="00B22891">
                              <w:rPr>
                                <w:rFonts w:cs="Segoe UI"/>
                                <w:bCs/>
                                <w:color w:val="444444"/>
                                <w:sz w:val="20"/>
                                <w:szCs w:val="20"/>
                                <w:shd w:val="clear" w:color="auto" w:fill="FFFFFF"/>
                              </w:rPr>
                              <w:t>shall become Null &amp; Void and the Trust/Trustee</w:t>
                            </w:r>
                            <w:r w:rsidRPr="00B22891">
                              <w:rPr>
                                <w:rFonts w:cs="Segoe UI"/>
                                <w:bCs/>
                                <w:color w:val="444444"/>
                                <w:sz w:val="20"/>
                                <w:szCs w:val="20"/>
                              </w:rPr>
                              <w:t xml:space="preserve"> </w:t>
                            </w:r>
                            <w:r w:rsidRPr="00B22891">
                              <w:rPr>
                                <w:rFonts w:cs="Segoe UI"/>
                                <w:bCs/>
                                <w:color w:val="444444"/>
                                <w:sz w:val="20"/>
                                <w:szCs w:val="20"/>
                                <w:shd w:val="clear" w:color="auto" w:fill="FFFFFF"/>
                              </w:rPr>
                              <w:t>or its constituents shall be free to take such action as deemed necessary.</w:t>
                            </w:r>
                          </w:p>
                          <w:p w14:paraId="2B21192F" w14:textId="77777777" w:rsidR="00565FE6" w:rsidRPr="00B22891" w:rsidRDefault="00565FE6" w:rsidP="00573CE3">
                            <w:pPr>
                              <w:pStyle w:val="ListParagraph"/>
                              <w:rPr>
                                <w:sz w:val="20"/>
                                <w:szCs w:val="20"/>
                              </w:rPr>
                            </w:pPr>
                          </w:p>
                          <w:p w14:paraId="2FCFEAC7" w14:textId="77777777" w:rsidR="00565FE6" w:rsidRPr="00B22891" w:rsidRDefault="00565FE6" w:rsidP="00573CE3">
                            <w:pPr>
                              <w:pStyle w:val="ListParagraph"/>
                              <w:shd w:val="clear" w:color="auto" w:fill="FFFFFF"/>
                              <w:spacing w:before="764" w:after="15" w:line="240" w:lineRule="auto"/>
                              <w:rPr>
                                <w:rFonts w:eastAsia="Times New Roman" w:cs="Segoe UI"/>
                                <w:bCs/>
                                <w:color w:val="444444"/>
                                <w:sz w:val="20"/>
                                <w:szCs w:val="20"/>
                              </w:rPr>
                            </w:pPr>
                            <w:r w:rsidRPr="00B22891">
                              <w:rPr>
                                <w:rFonts w:eastAsia="Times New Roman" w:cs="Segoe UI"/>
                                <w:bCs/>
                                <w:color w:val="444444"/>
                                <w:sz w:val="20"/>
                                <w:szCs w:val="20"/>
                              </w:rPr>
                              <w:t>MLI N</w:t>
                            </w:r>
                            <w:r>
                              <w:rPr>
                                <w:rFonts w:eastAsia="Times New Roman" w:cs="Segoe UI"/>
                                <w:bCs/>
                                <w:color w:val="444444"/>
                                <w:sz w:val="20"/>
                                <w:szCs w:val="20"/>
                              </w:rPr>
                              <w:t>ame</w:t>
                            </w:r>
                            <w:r w:rsidRPr="00B22891">
                              <w:rPr>
                                <w:rFonts w:eastAsia="Times New Roman" w:cs="Segoe UI"/>
                                <w:bCs/>
                                <w:color w:val="444444"/>
                                <w:sz w:val="20"/>
                                <w:szCs w:val="20"/>
                              </w:rPr>
                              <w:t>: </w:t>
                            </w:r>
                            <w:r>
                              <w:rPr>
                                <w:rFonts w:eastAsia="Times New Roman" w:cs="Segoe UI"/>
                                <w:bCs/>
                                <w:color w:val="444444"/>
                                <w:sz w:val="20"/>
                                <w:szCs w:val="20"/>
                              </w:rPr>
                              <w:t>&lt;name of the mli&gt;</w:t>
                            </w:r>
                          </w:p>
                          <w:p w14:paraId="566EB1CD" w14:textId="77777777" w:rsidR="00565FE6" w:rsidRPr="00B22891" w:rsidRDefault="00565FE6" w:rsidP="00573C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User Name</w:t>
                            </w:r>
                            <w:r w:rsidRPr="00B22891">
                              <w:rPr>
                                <w:rFonts w:eastAsia="Times New Roman" w:cs="Segoe UI"/>
                                <w:bCs/>
                                <w:color w:val="444444"/>
                                <w:sz w:val="20"/>
                                <w:szCs w:val="20"/>
                              </w:rPr>
                              <w:t>: </w:t>
                            </w:r>
                            <w:r>
                              <w:rPr>
                                <w:rFonts w:eastAsia="Times New Roman" w:cs="Segoe UI"/>
                                <w:bCs/>
                                <w:color w:val="444444"/>
                                <w:sz w:val="20"/>
                                <w:szCs w:val="20"/>
                              </w:rPr>
                              <w:t>&lt;user id of checker as per login&gt;</w:t>
                            </w:r>
                          </w:p>
                          <w:p w14:paraId="6FA7F9AF" w14:textId="77777777" w:rsidR="00565FE6" w:rsidRPr="00B22891" w:rsidRDefault="00565FE6" w:rsidP="00573C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First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first name of checker as per login &gt;</w:t>
                            </w:r>
                          </w:p>
                          <w:p w14:paraId="1A22A437" w14:textId="77777777" w:rsidR="00565FE6" w:rsidRPr="00B22891" w:rsidRDefault="00565FE6" w:rsidP="00573C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Last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last name of checker as per login &gt;</w:t>
                            </w:r>
                          </w:p>
                          <w:p w14:paraId="3E028C5A" w14:textId="77777777" w:rsidR="00565FE6" w:rsidRDefault="00565FE6" w:rsidP="00573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EFC4AD" id="Rounded Rectangle 21" o:spid="_x0000_s1029" style="position:absolute;margin-left:40.7pt;margin-top:-.2pt;width:353.3pt;height:240.5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" fillcolor="white [3201]" strokecolor="#70ad47 [3209]" strokeweight="1pt">
                <v:stroke joinstyle="miter"/>
                <v:textbox>
                  <w:txbxContent>
                    <w:p w14:paraId="4CDE38A1" w14:textId="77777777" w:rsidR="00565FE6" w:rsidRDefault="00565FE6" w:rsidP="00573CE3">
                      <w:pPr>
                        <w:spacing w:after="0"/>
                        <w:jc w:val="both"/>
                      </w:pPr>
                      <w:r>
                        <w:t>Management certificate</w:t>
                      </w:r>
                    </w:p>
                    <w:p w14:paraId="042F618B" w14:textId="77777777" w:rsidR="00565FE6" w:rsidRDefault="00565FE6" w:rsidP="00573CE3">
                      <w:pPr>
                        <w:spacing w:after="0"/>
                        <w:jc w:val="both"/>
                      </w:pPr>
                    </w:p>
                    <w:p w14:paraId="28BDB7F0" w14:textId="77777777" w:rsidR="00565FE6" w:rsidRPr="00D533A8" w:rsidRDefault="00565FE6" w:rsidP="00573CE3">
                      <w:pPr>
                        <w:rPr>
                          <w:rFonts w:cs="Segoe UI"/>
                          <w:bCs/>
                          <w:color w:val="444444"/>
                          <w:sz w:val="20"/>
                          <w:szCs w:val="20"/>
                          <w:shd w:val="clear" w:color="auto" w:fill="FFFFFF"/>
                        </w:rPr>
                      </w:pPr>
                      <w:r>
                        <w:rPr>
                          <w:rFonts w:cs="Segoe UI"/>
                          <w:bCs/>
                          <w:color w:val="444444"/>
                          <w:sz w:val="20"/>
                          <w:szCs w:val="20"/>
                          <w:shd w:val="clear" w:color="auto" w:fill="FFFFFF"/>
                        </w:rPr>
                        <w:t xml:space="preserve">        </w:t>
                      </w:r>
                      <w:r w:rsidRPr="00D533A8">
                        <w:rPr>
                          <w:rFonts w:cs="Segoe UI"/>
                          <w:bCs/>
                          <w:color w:val="444444"/>
                          <w:sz w:val="20"/>
                          <w:szCs w:val="20"/>
                          <w:shd w:val="clear" w:color="auto" w:fill="FFFFFF"/>
                        </w:rPr>
                        <w:t>I, the authorized officer of the member Lending institution indicated below, hereby certify that:</w:t>
                      </w:r>
                    </w:p>
                    <w:p w14:paraId="11462CA2" w14:textId="77777777" w:rsidR="00565FE6" w:rsidRPr="00B22891" w:rsidRDefault="00565FE6" w:rsidP="00573CE3">
                      <w:pPr>
                        <w:pStyle w:val="ListParagraph"/>
                        <w:numPr>
                          <w:ilvl w:val="0"/>
                          <w:numId w:val="41"/>
                        </w:numPr>
                        <w:rPr>
                          <w:rFonts w:cs="Segoe UI"/>
                          <w:bCs/>
                          <w:color w:val="444444"/>
                          <w:sz w:val="20"/>
                          <w:szCs w:val="20"/>
                          <w:shd w:val="clear" w:color="auto" w:fill="FFFFFF"/>
                        </w:rPr>
                      </w:pPr>
                      <w:r w:rsidRPr="00B22891">
                        <w:rPr>
                          <w:rFonts w:cs="Segoe UI"/>
                          <w:bCs/>
                          <w:color w:val="444444"/>
                          <w:sz w:val="20"/>
                          <w:szCs w:val="20"/>
                          <w:shd w:val="clear" w:color="auto" w:fill="FFFFFF"/>
                        </w:rPr>
                        <w:t>The i</w:t>
                      </w:r>
                      <w:r>
                        <w:rPr>
                          <w:rFonts w:cs="Segoe UI"/>
                          <w:bCs/>
                          <w:color w:val="444444"/>
                          <w:sz w:val="20"/>
                          <w:szCs w:val="20"/>
                          <w:shd w:val="clear" w:color="auto" w:fill="FFFFFF"/>
                        </w:rPr>
                        <w:t>nformation provided in Claim</w:t>
                      </w:r>
                      <w:r w:rsidRPr="00B22891">
                        <w:rPr>
                          <w:rFonts w:cs="Segoe UI"/>
                          <w:bCs/>
                          <w:color w:val="444444"/>
                          <w:sz w:val="20"/>
                          <w:szCs w:val="20"/>
                          <w:shd w:val="clear" w:color="auto" w:fill="FFFFFF"/>
                        </w:rPr>
                        <w:t xml:space="preserve"> Form are true &amp; correct.</w:t>
                      </w:r>
                    </w:p>
                    <w:p w14:paraId="4C2B1067" w14:textId="729A497A" w:rsidR="00565FE6" w:rsidRPr="00B22891" w:rsidRDefault="00565FE6" w:rsidP="00573CE3">
                      <w:pPr>
                        <w:pStyle w:val="ListParagraph"/>
                        <w:numPr>
                          <w:ilvl w:val="0"/>
                          <w:numId w:val="41"/>
                        </w:numPr>
                        <w:rPr>
                          <w:sz w:val="20"/>
                          <w:szCs w:val="20"/>
                        </w:rPr>
                      </w:pPr>
                      <w:r w:rsidRPr="00B22891">
                        <w:rPr>
                          <w:rFonts w:cs="Segoe UI"/>
                          <w:bCs/>
                          <w:color w:val="444444"/>
                          <w:sz w:val="20"/>
                          <w:szCs w:val="20"/>
                          <w:shd w:val="clear" w:color="auto" w:fill="FFFFFF"/>
                        </w:rPr>
                        <w:t>In case any of the information provided by us is found to be incorrect, the guarantee cover</w:t>
                      </w:r>
                      <w:r w:rsidRPr="00B22891">
                        <w:rPr>
                          <w:rFonts w:cs="Segoe UI"/>
                          <w:bCs/>
                          <w:color w:val="444444"/>
                          <w:sz w:val="20"/>
                          <w:szCs w:val="20"/>
                        </w:rPr>
                        <w:t xml:space="preserve"> </w:t>
                      </w:r>
                      <w:r w:rsidRPr="00B22891">
                        <w:rPr>
                          <w:rFonts w:cs="Segoe UI"/>
                          <w:bCs/>
                          <w:color w:val="444444"/>
                          <w:sz w:val="20"/>
                          <w:szCs w:val="20"/>
                          <w:shd w:val="clear" w:color="auto" w:fill="FFFFFF"/>
                        </w:rPr>
                        <w:t>provided by Trust/Trustee under</w:t>
                      </w:r>
                      <w:r>
                        <w:rPr>
                          <w:rFonts w:cs="Segoe UI"/>
                          <w:bCs/>
                          <w:color w:val="444444"/>
                          <w:sz w:val="20"/>
                          <w:szCs w:val="20"/>
                          <w:shd w:val="clear" w:color="auto" w:fill="FFFFFF"/>
                        </w:rPr>
                        <w:t xml:space="preserve"> LGSCAS </w:t>
                      </w:r>
                      <w:r w:rsidRPr="00B22891">
                        <w:rPr>
                          <w:rFonts w:cs="Segoe UI"/>
                          <w:bCs/>
                          <w:color w:val="444444"/>
                          <w:sz w:val="20"/>
                          <w:szCs w:val="20"/>
                          <w:shd w:val="clear" w:color="auto" w:fill="FFFFFF"/>
                        </w:rPr>
                        <w:t>shall become Null &amp; Void and the Trust/Trustee</w:t>
                      </w:r>
                      <w:r w:rsidRPr="00B22891">
                        <w:rPr>
                          <w:rFonts w:cs="Segoe UI"/>
                          <w:bCs/>
                          <w:color w:val="444444"/>
                          <w:sz w:val="20"/>
                          <w:szCs w:val="20"/>
                        </w:rPr>
                        <w:t xml:space="preserve"> </w:t>
                      </w:r>
                      <w:r w:rsidRPr="00B22891">
                        <w:rPr>
                          <w:rFonts w:cs="Segoe UI"/>
                          <w:bCs/>
                          <w:color w:val="444444"/>
                          <w:sz w:val="20"/>
                          <w:szCs w:val="20"/>
                          <w:shd w:val="clear" w:color="auto" w:fill="FFFFFF"/>
                        </w:rPr>
                        <w:t>or its constituents shall be free to take such action as deemed necessary.</w:t>
                      </w:r>
                    </w:p>
                    <w:p w14:paraId="2B21192F" w14:textId="77777777" w:rsidR="00565FE6" w:rsidRPr="00B22891" w:rsidRDefault="00565FE6" w:rsidP="00573CE3">
                      <w:pPr>
                        <w:pStyle w:val="ListParagraph"/>
                        <w:rPr>
                          <w:sz w:val="20"/>
                          <w:szCs w:val="20"/>
                        </w:rPr>
                      </w:pPr>
                    </w:p>
                    <w:p w14:paraId="2FCFEAC7" w14:textId="77777777" w:rsidR="00565FE6" w:rsidRPr="00B22891" w:rsidRDefault="00565FE6" w:rsidP="00573CE3">
                      <w:pPr>
                        <w:pStyle w:val="ListParagraph"/>
                        <w:shd w:val="clear" w:color="auto" w:fill="FFFFFF"/>
                        <w:spacing w:before="764" w:after="15" w:line="240" w:lineRule="auto"/>
                        <w:rPr>
                          <w:rFonts w:eastAsia="Times New Roman" w:cs="Segoe UI"/>
                          <w:bCs/>
                          <w:color w:val="444444"/>
                          <w:sz w:val="20"/>
                          <w:szCs w:val="20"/>
                        </w:rPr>
                      </w:pPr>
                      <w:r w:rsidRPr="00B22891">
                        <w:rPr>
                          <w:rFonts w:eastAsia="Times New Roman" w:cs="Segoe UI"/>
                          <w:bCs/>
                          <w:color w:val="444444"/>
                          <w:sz w:val="20"/>
                          <w:szCs w:val="20"/>
                        </w:rPr>
                        <w:t>MLI N</w:t>
                      </w:r>
                      <w:r>
                        <w:rPr>
                          <w:rFonts w:eastAsia="Times New Roman" w:cs="Segoe UI"/>
                          <w:bCs/>
                          <w:color w:val="444444"/>
                          <w:sz w:val="20"/>
                          <w:szCs w:val="20"/>
                        </w:rPr>
                        <w:t>ame</w:t>
                      </w:r>
                      <w:r w:rsidRPr="00B22891">
                        <w:rPr>
                          <w:rFonts w:eastAsia="Times New Roman" w:cs="Segoe UI"/>
                          <w:bCs/>
                          <w:color w:val="444444"/>
                          <w:sz w:val="20"/>
                          <w:szCs w:val="20"/>
                        </w:rPr>
                        <w:t>: </w:t>
                      </w:r>
                      <w:r>
                        <w:rPr>
                          <w:rFonts w:eastAsia="Times New Roman" w:cs="Segoe UI"/>
                          <w:bCs/>
                          <w:color w:val="444444"/>
                          <w:sz w:val="20"/>
                          <w:szCs w:val="20"/>
                        </w:rPr>
                        <w:t>&lt;name of the mli&gt;</w:t>
                      </w:r>
                    </w:p>
                    <w:p w14:paraId="566EB1CD" w14:textId="77777777" w:rsidR="00565FE6" w:rsidRPr="00B22891" w:rsidRDefault="00565FE6" w:rsidP="00573C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User Name</w:t>
                      </w:r>
                      <w:r w:rsidRPr="00B22891">
                        <w:rPr>
                          <w:rFonts w:eastAsia="Times New Roman" w:cs="Segoe UI"/>
                          <w:bCs/>
                          <w:color w:val="444444"/>
                          <w:sz w:val="20"/>
                          <w:szCs w:val="20"/>
                        </w:rPr>
                        <w:t>: </w:t>
                      </w:r>
                      <w:r>
                        <w:rPr>
                          <w:rFonts w:eastAsia="Times New Roman" w:cs="Segoe UI"/>
                          <w:bCs/>
                          <w:color w:val="444444"/>
                          <w:sz w:val="20"/>
                          <w:szCs w:val="20"/>
                        </w:rPr>
                        <w:t>&lt;user id of checker as per login&gt;</w:t>
                      </w:r>
                    </w:p>
                    <w:p w14:paraId="6FA7F9AF" w14:textId="77777777" w:rsidR="00565FE6" w:rsidRPr="00B22891" w:rsidRDefault="00565FE6" w:rsidP="00573C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First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first name of checker as per login &gt;</w:t>
                      </w:r>
                    </w:p>
                    <w:p w14:paraId="1A22A437" w14:textId="77777777" w:rsidR="00565FE6" w:rsidRPr="00B22891" w:rsidRDefault="00565FE6" w:rsidP="00573C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Last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last name of checker as per login &gt;</w:t>
                      </w:r>
                    </w:p>
                    <w:p w14:paraId="3E028C5A" w14:textId="77777777" w:rsidR="00565FE6" w:rsidRDefault="00565FE6" w:rsidP="00573CE3">
                      <w:pPr>
                        <w:jc w:val="center"/>
                      </w:pPr>
                    </w:p>
                  </w:txbxContent>
                </v:textbox>
                <w10:wrap anchorx="margin"/>
              </v:roundrect>
            </w:pict>
          </mc:Fallback>
        </mc:AlternateContent>
      </w:r>
      <w:r>
        <w:rPr>
          <w:rFonts w:cstheme="minorHAnsi"/>
        </w:rPr>
        <w:tab/>
      </w:r>
      <w:r>
        <w:rPr>
          <w:rFonts w:cstheme="minorHAnsi"/>
        </w:rPr>
        <w:tab/>
      </w:r>
    </w:p>
    <w:p w14:paraId="134F33C6" w14:textId="50CE5D27" w:rsidR="00573CE3" w:rsidRDefault="00573CE3" w:rsidP="00573CE3">
      <w:pPr>
        <w:rPr>
          <w:rFonts w:cstheme="minorHAnsi"/>
        </w:rPr>
      </w:pPr>
    </w:p>
    <w:p w14:paraId="3E01DE3A" w14:textId="6214E25B" w:rsidR="00573CE3" w:rsidRDefault="00573CE3" w:rsidP="00573CE3">
      <w:pPr>
        <w:rPr>
          <w:rFonts w:cstheme="minorHAnsi"/>
        </w:rPr>
      </w:pPr>
    </w:p>
    <w:p w14:paraId="313615FE" w14:textId="5C777365" w:rsidR="00573CE3" w:rsidRDefault="00573CE3" w:rsidP="00573CE3">
      <w:pPr>
        <w:rPr>
          <w:rFonts w:cstheme="minorHAnsi"/>
        </w:rPr>
      </w:pPr>
    </w:p>
    <w:p w14:paraId="140EB17D" w14:textId="1CC1DA51" w:rsidR="00573CE3" w:rsidRDefault="00573CE3" w:rsidP="00573CE3">
      <w:pPr>
        <w:rPr>
          <w:rFonts w:cstheme="minorHAnsi"/>
        </w:rPr>
      </w:pPr>
    </w:p>
    <w:p w14:paraId="2CDFD308" w14:textId="2C51C650" w:rsidR="00573CE3" w:rsidRDefault="00573CE3" w:rsidP="00573CE3">
      <w:pPr>
        <w:rPr>
          <w:rFonts w:cstheme="minorHAnsi"/>
        </w:rPr>
      </w:pPr>
    </w:p>
    <w:p w14:paraId="5831A967" w14:textId="1E5894AB" w:rsidR="00573CE3" w:rsidRDefault="00573CE3" w:rsidP="00573CE3">
      <w:pPr>
        <w:rPr>
          <w:rFonts w:cstheme="minorHAnsi"/>
        </w:rPr>
      </w:pPr>
    </w:p>
    <w:p w14:paraId="474C2AEE" w14:textId="0A6BF660" w:rsidR="00573CE3" w:rsidRDefault="00573CE3" w:rsidP="00573CE3">
      <w:pPr>
        <w:rPr>
          <w:rFonts w:cstheme="minorHAnsi"/>
        </w:rPr>
      </w:pPr>
    </w:p>
    <w:p w14:paraId="6AD784D5" w14:textId="5F8E6182" w:rsidR="00573CE3" w:rsidRDefault="00573CE3" w:rsidP="00573CE3">
      <w:pPr>
        <w:rPr>
          <w:rFonts w:cstheme="minorHAnsi"/>
        </w:rPr>
      </w:pPr>
    </w:p>
    <w:p w14:paraId="743F9AC1" w14:textId="1004D273" w:rsidR="00573CE3" w:rsidRDefault="00573CE3" w:rsidP="00573CE3">
      <w:pPr>
        <w:rPr>
          <w:rFonts w:cstheme="minorHAnsi"/>
        </w:rPr>
      </w:pPr>
    </w:p>
    <w:p w14:paraId="240A44A5" w14:textId="77777777" w:rsidR="00573CE3" w:rsidRPr="00573CE3" w:rsidRDefault="00573CE3" w:rsidP="00573CE3">
      <w:pPr>
        <w:rPr>
          <w:rFonts w:cstheme="minorHAnsi"/>
        </w:rPr>
      </w:pPr>
    </w:p>
    <w:p w14:paraId="756E555B" w14:textId="1455A44D" w:rsidR="00F9316C" w:rsidRPr="00627C6E" w:rsidRDefault="00F9316C" w:rsidP="00627C6E">
      <w:pPr>
        <w:pStyle w:val="ListParagraph"/>
        <w:ind w:left="1080"/>
        <w:rPr>
          <w:rFonts w:cstheme="minorHAnsi"/>
        </w:rPr>
      </w:pPr>
      <w:r w:rsidRPr="00627C6E">
        <w:rPr>
          <w:rFonts w:cstheme="minorHAnsi"/>
        </w:rPr>
        <w:t>MLI have to select the check box to enable the approve button</w:t>
      </w:r>
    </w:p>
    <w:p w14:paraId="24CD8B62" w14:textId="77777777" w:rsidR="00F9316C" w:rsidRPr="008C6D54" w:rsidRDefault="00F9316C" w:rsidP="00F9316C">
      <w:pPr>
        <w:pStyle w:val="ListParagraph"/>
        <w:ind w:left="1080"/>
        <w:rPr>
          <w:rFonts w:cstheme="minorHAnsi"/>
        </w:rPr>
      </w:pPr>
    </w:p>
    <w:p w14:paraId="7C68E3DF" w14:textId="77777777" w:rsidR="00F9316C" w:rsidRDefault="00F9316C" w:rsidP="00F9316C">
      <w:pPr>
        <w:ind w:left="720"/>
        <w:rPr>
          <w:rFonts w:cstheme="minorHAnsi"/>
        </w:rPr>
      </w:pPr>
      <w:r w:rsidRPr="00716297">
        <w:rPr>
          <w:rFonts w:cstheme="minorHAnsi"/>
        </w:rPr>
        <w:lastRenderedPageBreak/>
        <w:t xml:space="preserve">MLI </w:t>
      </w:r>
      <w:r>
        <w:rPr>
          <w:rFonts w:cstheme="minorHAnsi"/>
        </w:rPr>
        <w:t xml:space="preserve">approver to submit the form after </w:t>
      </w:r>
      <w:r w:rsidRPr="00716297">
        <w:rPr>
          <w:rFonts w:cstheme="minorHAnsi"/>
        </w:rPr>
        <w:t>genera</w:t>
      </w:r>
      <w:r>
        <w:rPr>
          <w:rFonts w:cstheme="minorHAnsi"/>
        </w:rPr>
        <w:t>tion of Management certificate and Status is updated as ‘NCGTC Approval awaited’</w:t>
      </w:r>
    </w:p>
    <w:p w14:paraId="5EFAE7D5" w14:textId="7B72E7A0" w:rsidR="00F9316C" w:rsidRDefault="00F9316C" w:rsidP="00F9316C">
      <w:pPr>
        <w:ind w:left="720"/>
        <w:rPr>
          <w:rFonts w:cstheme="minorHAnsi"/>
        </w:rPr>
      </w:pPr>
      <w:r w:rsidRPr="00716297">
        <w:rPr>
          <w:rFonts w:cstheme="minorHAnsi"/>
        </w:rPr>
        <w:t xml:space="preserve">If the </w:t>
      </w:r>
      <w:r>
        <w:rPr>
          <w:rFonts w:cstheme="minorHAnsi"/>
        </w:rPr>
        <w:t>form is by</w:t>
      </w:r>
      <w:r w:rsidRPr="00716297">
        <w:rPr>
          <w:rFonts w:cstheme="minorHAnsi"/>
        </w:rPr>
        <w:t xml:space="preserve"> rejected MLI</w:t>
      </w:r>
      <w:r>
        <w:rPr>
          <w:rFonts w:cstheme="minorHAnsi"/>
        </w:rPr>
        <w:t xml:space="preserve"> approver, MLI creator </w:t>
      </w:r>
      <w:r w:rsidRPr="00716297">
        <w:rPr>
          <w:rFonts w:cstheme="minorHAnsi"/>
        </w:rPr>
        <w:t xml:space="preserve">can </w:t>
      </w:r>
      <w:r>
        <w:rPr>
          <w:rFonts w:cstheme="minorHAnsi"/>
        </w:rPr>
        <w:t>submit new form</w:t>
      </w:r>
      <w:r w:rsidRPr="00716297">
        <w:rPr>
          <w:rFonts w:cstheme="minorHAnsi"/>
        </w:rPr>
        <w:t xml:space="preserve"> for </w:t>
      </w:r>
      <w:r>
        <w:rPr>
          <w:rFonts w:cstheme="minorHAnsi"/>
        </w:rPr>
        <w:t>Interim claim</w:t>
      </w:r>
    </w:p>
    <w:p w14:paraId="022CCE67" w14:textId="77777777" w:rsidR="00CD7505" w:rsidRDefault="00CD7505" w:rsidP="00F9316C">
      <w:pPr>
        <w:ind w:left="720"/>
        <w:rPr>
          <w:rFonts w:cstheme="minorHAnsi"/>
        </w:rPr>
      </w:pPr>
    </w:p>
    <w:p w14:paraId="5A3BE076" w14:textId="70AB0506" w:rsidR="0073441B" w:rsidRPr="00CD7505" w:rsidRDefault="00286579" w:rsidP="00CD7505">
      <w:pPr>
        <w:pStyle w:val="Heading2"/>
        <w:numPr>
          <w:ilvl w:val="1"/>
          <w:numId w:val="36"/>
        </w:numPr>
        <w:spacing w:before="60" w:after="60" w:line="276" w:lineRule="auto"/>
        <w:ind w:left="709" w:hanging="709"/>
        <w:jc w:val="both"/>
        <w:rPr>
          <w:rFonts w:ascii="Trebuchet MS" w:eastAsia="Times New Roman" w:hAnsi="Trebuchet MS" w:cs="Arial"/>
          <w:b/>
          <w:bCs/>
          <w:iCs/>
          <w:color w:val="000000" w:themeColor="text1"/>
          <w:sz w:val="28"/>
          <w:szCs w:val="28"/>
        </w:rPr>
      </w:pPr>
      <w:bookmarkStart w:id="14" w:name="_Toc112157481"/>
      <w:r w:rsidRPr="002D0D43">
        <w:rPr>
          <w:rFonts w:ascii="Trebuchet MS" w:eastAsia="Times New Roman" w:hAnsi="Trebuchet MS" w:cs="Arial"/>
          <w:b/>
          <w:bCs/>
          <w:iCs/>
          <w:color w:val="000000" w:themeColor="text1"/>
          <w:sz w:val="28"/>
          <w:szCs w:val="28"/>
        </w:rPr>
        <w:t>Final</w:t>
      </w:r>
      <w:r w:rsidR="0073441B" w:rsidRPr="002D0D43">
        <w:rPr>
          <w:rFonts w:ascii="Trebuchet MS" w:eastAsia="Times New Roman" w:hAnsi="Trebuchet MS" w:cs="Arial"/>
          <w:b/>
          <w:bCs/>
          <w:iCs/>
          <w:color w:val="000000" w:themeColor="text1"/>
          <w:sz w:val="28"/>
          <w:szCs w:val="28"/>
        </w:rPr>
        <w:t xml:space="preserve"> Claim: NCGTC Creator</w:t>
      </w:r>
      <w:bookmarkEnd w:id="14"/>
    </w:p>
    <w:p w14:paraId="153C7E57" w14:textId="77777777" w:rsidR="00F9316C" w:rsidRPr="00716297" w:rsidRDefault="00F9316C" w:rsidP="00F9316C">
      <w:pPr>
        <w:ind w:left="360"/>
        <w:rPr>
          <w:rFonts w:cstheme="minorHAnsi"/>
        </w:rPr>
      </w:pPr>
      <w:r>
        <w:rPr>
          <w:rFonts w:cstheme="minorHAnsi"/>
        </w:rPr>
        <w:t>Interim</w:t>
      </w:r>
      <w:r w:rsidRPr="00716297">
        <w:rPr>
          <w:rFonts w:cstheme="minorHAnsi"/>
        </w:rPr>
        <w:t xml:space="preserve"> claim sent by MLI creator will </w:t>
      </w:r>
      <w:r>
        <w:rPr>
          <w:rFonts w:cstheme="minorHAnsi"/>
        </w:rPr>
        <w:t xml:space="preserve">be </w:t>
      </w:r>
      <w:r w:rsidRPr="00716297">
        <w:rPr>
          <w:rFonts w:cstheme="minorHAnsi"/>
        </w:rPr>
        <w:t>viewed in the MLI approver login as Valid and Invalid records under Input file management.</w:t>
      </w:r>
    </w:p>
    <w:p w14:paraId="4D7BC006" w14:textId="77777777" w:rsidR="00627C6E" w:rsidRPr="00627C6E" w:rsidRDefault="00F9316C" w:rsidP="00B85C71">
      <w:pPr>
        <w:pStyle w:val="ListParagraph"/>
        <w:numPr>
          <w:ilvl w:val="0"/>
          <w:numId w:val="42"/>
        </w:numPr>
        <w:jc w:val="both"/>
      </w:pPr>
      <w:r w:rsidRPr="00F9316C">
        <w:rPr>
          <w:rFonts w:ascii="Calibri" w:eastAsia="Times New Roman" w:hAnsi="Calibri" w:cs="Calibri"/>
          <w:b/>
          <w:color w:val="000000"/>
          <w:lang w:val="en-IN" w:eastAsia="en-IN"/>
        </w:rPr>
        <w:t xml:space="preserve">CGPAN: </w:t>
      </w:r>
      <w:r w:rsidRPr="00F9316C">
        <w:rPr>
          <w:rFonts w:ascii="Calibri" w:eastAsia="Times New Roman" w:hAnsi="Calibri" w:cs="Calibri"/>
          <w:color w:val="000000"/>
          <w:lang w:val="en-IN" w:eastAsia="en-IN"/>
        </w:rPr>
        <w:t>Auto-fetch</w:t>
      </w:r>
    </w:p>
    <w:p w14:paraId="579B55F9" w14:textId="37C28AB4" w:rsidR="00453A23" w:rsidRPr="00B85C71" w:rsidRDefault="00627C6E" w:rsidP="00477CD8">
      <w:pPr>
        <w:pStyle w:val="ListParagraph"/>
        <w:numPr>
          <w:ilvl w:val="0"/>
          <w:numId w:val="42"/>
        </w:numPr>
        <w:jc w:val="both"/>
        <w:rPr>
          <w:b/>
        </w:rPr>
      </w:pPr>
      <w:r w:rsidRPr="00B85C71">
        <w:rPr>
          <w:rFonts w:cstheme="minorHAnsi"/>
          <w:b/>
        </w:rPr>
        <w:t xml:space="preserve">Sanction Amount: </w:t>
      </w:r>
      <w:r w:rsidRPr="00B85C71">
        <w:rPr>
          <w:rFonts w:ascii="Calibri" w:eastAsia="Times New Roman" w:hAnsi="Calibri" w:cs="Calibri"/>
          <w:color w:val="000000"/>
          <w:lang w:val="en-IN" w:eastAsia="en-IN"/>
        </w:rPr>
        <w:t>Auto-fetch</w:t>
      </w:r>
    </w:p>
    <w:p w14:paraId="4CC79A29" w14:textId="1E8BD810" w:rsidR="00F9316C" w:rsidRPr="00B85C71" w:rsidRDefault="00627C6E" w:rsidP="00B85C71">
      <w:pPr>
        <w:pStyle w:val="ListParagraph"/>
        <w:numPr>
          <w:ilvl w:val="0"/>
          <w:numId w:val="42"/>
        </w:numPr>
        <w:jc w:val="both"/>
      </w:pPr>
      <w:r w:rsidRPr="00627C6E">
        <w:rPr>
          <w:rFonts w:cstheme="minorHAnsi"/>
          <w:b/>
        </w:rPr>
        <w:t>Guarantee Cover</w:t>
      </w:r>
      <w:r>
        <w:rPr>
          <w:rFonts w:cstheme="minorHAnsi"/>
          <w:b/>
        </w:rPr>
        <w:t xml:space="preserve">: </w:t>
      </w:r>
      <w:r>
        <w:rPr>
          <w:rFonts w:ascii="Calibri" w:eastAsia="Times New Roman" w:hAnsi="Calibri" w:cs="Calibri"/>
          <w:color w:val="000000"/>
          <w:lang w:val="en-IN" w:eastAsia="en-IN"/>
        </w:rPr>
        <w:t>Auto-fetch</w:t>
      </w:r>
      <w:r w:rsidR="00F9316C" w:rsidRPr="00627C6E">
        <w:rPr>
          <w:rFonts w:ascii="Calibri" w:eastAsia="Times New Roman" w:hAnsi="Calibri" w:cs="Calibri"/>
          <w:color w:val="000000"/>
          <w:lang w:val="en-IN" w:eastAsia="en-IN"/>
        </w:rPr>
        <w:t xml:space="preserve"> </w:t>
      </w:r>
    </w:p>
    <w:p w14:paraId="648EA8CE" w14:textId="7FD95177" w:rsidR="00B85C71" w:rsidRPr="00B85C71" w:rsidRDefault="00B85C71" w:rsidP="00B85C71">
      <w:pPr>
        <w:pStyle w:val="ListParagraph"/>
        <w:numPr>
          <w:ilvl w:val="0"/>
          <w:numId w:val="42"/>
        </w:numPr>
        <w:jc w:val="both"/>
      </w:pPr>
      <w:r>
        <w:rPr>
          <w:rFonts w:cstheme="minorHAnsi"/>
          <w:b/>
        </w:rPr>
        <w:t xml:space="preserve">Date of NPA: </w:t>
      </w:r>
      <w:r>
        <w:rPr>
          <w:rFonts w:ascii="Calibri" w:eastAsia="Times New Roman" w:hAnsi="Calibri" w:cs="Calibri"/>
          <w:color w:val="000000"/>
          <w:lang w:val="en-IN" w:eastAsia="en-IN"/>
        </w:rPr>
        <w:t>Auto-fetch</w:t>
      </w:r>
    </w:p>
    <w:p w14:paraId="13A12A2E" w14:textId="77777777" w:rsidR="00D16EFB" w:rsidRPr="00D16EFB" w:rsidRDefault="00D16EFB" w:rsidP="00B85C71">
      <w:pPr>
        <w:pStyle w:val="ListParagraph"/>
        <w:numPr>
          <w:ilvl w:val="0"/>
          <w:numId w:val="42"/>
        </w:numPr>
        <w:jc w:val="both"/>
      </w:pPr>
      <w:r>
        <w:rPr>
          <w:rFonts w:cstheme="minorHAnsi"/>
          <w:b/>
        </w:rPr>
        <w:t xml:space="preserve">Date of Charge Creation: </w:t>
      </w:r>
      <w:r>
        <w:rPr>
          <w:rFonts w:ascii="Calibri" w:eastAsia="Times New Roman" w:hAnsi="Calibri" w:cs="Calibri"/>
          <w:color w:val="000000"/>
          <w:lang w:val="en-IN" w:eastAsia="en-IN"/>
        </w:rPr>
        <w:t>Auto-fetch</w:t>
      </w:r>
    </w:p>
    <w:p w14:paraId="28DBD864" w14:textId="77777777" w:rsidR="00D16EFB" w:rsidRPr="00D16EFB" w:rsidRDefault="00D16EFB" w:rsidP="00B85C71">
      <w:pPr>
        <w:pStyle w:val="ListParagraph"/>
        <w:numPr>
          <w:ilvl w:val="0"/>
          <w:numId w:val="42"/>
        </w:numPr>
        <w:jc w:val="both"/>
        <w:rPr>
          <w:b/>
        </w:rPr>
      </w:pPr>
      <w:r w:rsidRPr="00D16EFB">
        <w:rPr>
          <w:b/>
        </w:rPr>
        <w:t>DCCO Date</w:t>
      </w:r>
      <w:r>
        <w:rPr>
          <w:b/>
        </w:rPr>
        <w:t xml:space="preserve">: </w:t>
      </w:r>
      <w:r>
        <w:rPr>
          <w:rFonts w:ascii="Calibri" w:eastAsia="Times New Roman" w:hAnsi="Calibri" w:cs="Calibri"/>
          <w:color w:val="000000"/>
          <w:lang w:val="en-IN" w:eastAsia="en-IN"/>
        </w:rPr>
        <w:t>Auto-fetch</w:t>
      </w:r>
    </w:p>
    <w:p w14:paraId="75EC95EE" w14:textId="7D7960B4" w:rsidR="00D16EFB" w:rsidRPr="00D16EFB" w:rsidRDefault="00D16EFB" w:rsidP="00B85C71">
      <w:pPr>
        <w:pStyle w:val="ListParagraph"/>
        <w:numPr>
          <w:ilvl w:val="0"/>
          <w:numId w:val="42"/>
        </w:numPr>
        <w:jc w:val="both"/>
        <w:rPr>
          <w:b/>
        </w:rPr>
      </w:pPr>
      <w:r>
        <w:rPr>
          <w:b/>
        </w:rPr>
        <w:t xml:space="preserve">Date of Interim Claim Lodgment: </w:t>
      </w:r>
      <w:r>
        <w:rPr>
          <w:rFonts w:ascii="Calibri" w:eastAsia="Times New Roman" w:hAnsi="Calibri" w:cs="Calibri"/>
          <w:color w:val="000000"/>
          <w:lang w:val="en-IN" w:eastAsia="en-IN"/>
        </w:rPr>
        <w:t>Auto-fetch</w:t>
      </w:r>
    </w:p>
    <w:p w14:paraId="2071E678" w14:textId="77777777" w:rsidR="00F9316C" w:rsidRPr="001B0FFF" w:rsidRDefault="00F9316C" w:rsidP="00B85C71">
      <w:pPr>
        <w:pStyle w:val="ListParagraph"/>
        <w:numPr>
          <w:ilvl w:val="0"/>
          <w:numId w:val="42"/>
        </w:numPr>
        <w:jc w:val="both"/>
        <w:rPr>
          <w:b/>
        </w:rPr>
      </w:pPr>
      <w:r w:rsidRPr="001B0FFF">
        <w:rPr>
          <w:rFonts w:ascii="Calibri" w:hAnsi="Calibri"/>
          <w:b/>
          <w:color w:val="000000"/>
        </w:rPr>
        <w:t>Total Outstanding as on the date of NPA (Principle and Interest):</w:t>
      </w:r>
      <w:r w:rsidRPr="001B0FFF">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2BC236D5" w14:textId="2338D2CC" w:rsidR="00D16EFB" w:rsidRPr="00A415CA" w:rsidRDefault="00627C6E" w:rsidP="00477CD8">
      <w:pPr>
        <w:pStyle w:val="ListParagraph"/>
        <w:numPr>
          <w:ilvl w:val="0"/>
          <w:numId w:val="42"/>
        </w:numPr>
        <w:jc w:val="both"/>
        <w:rPr>
          <w:rFonts w:cstheme="minorHAnsi"/>
          <w:color w:val="FF0000"/>
        </w:rPr>
      </w:pPr>
      <w:r w:rsidRPr="00B85C71">
        <w:rPr>
          <w:rFonts w:ascii="Calibri" w:eastAsia="Times New Roman" w:hAnsi="Calibri" w:cs="Calibri"/>
          <w:b/>
          <w:color w:val="000000"/>
          <w:lang w:eastAsia="en-IN"/>
        </w:rPr>
        <w:t>T</w:t>
      </w:r>
      <w:r w:rsidR="00F9316C" w:rsidRPr="00B85C71">
        <w:rPr>
          <w:rFonts w:ascii="Calibri" w:eastAsia="Times New Roman" w:hAnsi="Calibri" w:cs="Calibri"/>
          <w:b/>
          <w:color w:val="000000"/>
          <w:lang w:eastAsia="en-IN"/>
        </w:rPr>
        <w:t xml:space="preserve">otal Outstanding as on the date of </w:t>
      </w:r>
      <w:r w:rsidR="00D16EFB" w:rsidRPr="00B85C71">
        <w:rPr>
          <w:rFonts w:ascii="Calibri" w:eastAsia="Times New Roman" w:hAnsi="Calibri" w:cs="Calibri"/>
          <w:b/>
          <w:color w:val="000000"/>
          <w:lang w:eastAsia="en-IN"/>
        </w:rPr>
        <w:t>Final</w:t>
      </w:r>
      <w:r w:rsidR="00F9316C" w:rsidRPr="00B85C71">
        <w:rPr>
          <w:rFonts w:ascii="Calibri" w:eastAsia="Times New Roman" w:hAnsi="Calibri" w:cs="Calibri"/>
          <w:b/>
          <w:color w:val="000000"/>
          <w:lang w:eastAsia="en-IN"/>
        </w:rPr>
        <w:t xml:space="preserve"> Claim Lodgment (Net of Recoveries</w:t>
      </w:r>
      <w:r w:rsidR="00D16EFB" w:rsidRPr="00B85C71">
        <w:rPr>
          <w:rFonts w:ascii="Calibri" w:eastAsia="Times New Roman" w:hAnsi="Calibri" w:cs="Calibri"/>
          <w:b/>
          <w:color w:val="000000"/>
          <w:lang w:eastAsia="en-IN"/>
        </w:rPr>
        <w:t xml:space="preserve">): </w:t>
      </w:r>
      <w:r w:rsidR="00B85C71" w:rsidRPr="00B85C71">
        <w:rPr>
          <w:rFonts w:ascii="Calibri" w:eastAsia="Times New Roman" w:hAnsi="Calibri" w:cs="Calibri"/>
          <w:color w:val="000000"/>
          <w:lang w:eastAsia="en-IN"/>
        </w:rPr>
        <w:t xml:space="preserve">Auto </w:t>
      </w:r>
      <w:r w:rsidR="00431421">
        <w:rPr>
          <w:rFonts w:ascii="Calibri" w:eastAsia="Times New Roman" w:hAnsi="Calibri" w:cs="Calibri"/>
          <w:color w:val="000000"/>
          <w:lang w:eastAsia="en-IN"/>
        </w:rPr>
        <w:t>–</w:t>
      </w:r>
      <w:r w:rsidR="00B85C71" w:rsidRPr="00B85C71">
        <w:rPr>
          <w:rFonts w:ascii="Calibri" w:eastAsia="Times New Roman" w:hAnsi="Calibri" w:cs="Calibri"/>
          <w:color w:val="000000"/>
          <w:lang w:eastAsia="en-IN"/>
        </w:rPr>
        <w:t xml:space="preserve"> fetch</w:t>
      </w:r>
    </w:p>
    <w:p w14:paraId="29A6F437" w14:textId="1F6B6CFF" w:rsidR="00A415CA" w:rsidRPr="00F344DA" w:rsidRDefault="00A415CA" w:rsidP="00477CD8">
      <w:pPr>
        <w:pStyle w:val="ListParagraph"/>
        <w:numPr>
          <w:ilvl w:val="0"/>
          <w:numId w:val="42"/>
        </w:numPr>
        <w:jc w:val="both"/>
        <w:rPr>
          <w:rFonts w:cstheme="minorHAnsi"/>
          <w:color w:val="FF0000"/>
        </w:rPr>
      </w:pPr>
      <w:r w:rsidRPr="00F344DA">
        <w:rPr>
          <w:b/>
          <w:color w:val="000000" w:themeColor="text1"/>
        </w:rPr>
        <w:t>Recovery after interim claim lodge:</w:t>
      </w:r>
      <w:r w:rsidRPr="00F344DA">
        <w:rPr>
          <w:rFonts w:ascii="Calibri" w:eastAsia="Times New Roman" w:hAnsi="Calibri" w:cs="Calibri"/>
          <w:color w:val="000000"/>
          <w:lang w:eastAsia="en-IN"/>
        </w:rPr>
        <w:t xml:space="preserve"> Auto – fetch</w:t>
      </w:r>
      <w:r w:rsidR="00403BF3" w:rsidRPr="00F344DA">
        <w:rPr>
          <w:rFonts w:ascii="Calibri" w:eastAsia="Times New Roman" w:hAnsi="Calibri" w:cs="Calibri"/>
          <w:color w:val="000000"/>
          <w:lang w:eastAsia="en-IN"/>
        </w:rPr>
        <w:t xml:space="preserve"> &amp; </w:t>
      </w:r>
      <w:r w:rsidR="00403BF3" w:rsidRPr="00F344DA">
        <w:rPr>
          <w:rFonts w:ascii="Calibri" w:eastAsia="Times New Roman" w:hAnsi="Calibri" w:cs="Calibri"/>
          <w:color w:val="000000" w:themeColor="text1"/>
          <w:lang w:eastAsia="en-IN"/>
        </w:rPr>
        <w:t>User entry- Numeric.</w:t>
      </w:r>
    </w:p>
    <w:p w14:paraId="329AB177" w14:textId="62E110A9" w:rsidR="00F9316C" w:rsidRPr="00F344DA" w:rsidRDefault="00F9316C" w:rsidP="00B85C71">
      <w:pPr>
        <w:pStyle w:val="ListParagraph"/>
        <w:numPr>
          <w:ilvl w:val="0"/>
          <w:numId w:val="42"/>
        </w:numPr>
        <w:jc w:val="both"/>
        <w:rPr>
          <w:b/>
        </w:rPr>
      </w:pPr>
      <w:r w:rsidRPr="00F344DA">
        <w:rPr>
          <w:b/>
        </w:rPr>
        <w:t xml:space="preserve">Borrower Outstanding: </w:t>
      </w:r>
      <w:r w:rsidRPr="00F344DA">
        <w:rPr>
          <w:rFonts w:ascii="Calibri" w:eastAsia="Times New Roman" w:hAnsi="Calibri" w:cs="Calibri"/>
          <w:color w:val="000000"/>
          <w:lang w:val="en-IN" w:eastAsia="en-IN"/>
        </w:rPr>
        <w:t>Auto-</w:t>
      </w:r>
      <w:r w:rsidR="00B0106E" w:rsidRPr="00F344DA">
        <w:rPr>
          <w:rFonts w:ascii="Calibri" w:eastAsia="Times New Roman" w:hAnsi="Calibri" w:cs="Calibri"/>
          <w:color w:val="000000"/>
          <w:lang w:val="en-IN" w:eastAsia="en-IN"/>
        </w:rPr>
        <w:t>Fetch</w:t>
      </w:r>
      <w:r w:rsidR="00254BBD" w:rsidRPr="00F344DA">
        <w:rPr>
          <w:rFonts w:ascii="Calibri" w:eastAsia="Times New Roman" w:hAnsi="Calibri" w:cs="Calibri"/>
          <w:color w:val="000000"/>
          <w:lang w:val="en-IN" w:eastAsia="en-IN"/>
        </w:rPr>
        <w:t>-Document</w:t>
      </w:r>
    </w:p>
    <w:p w14:paraId="7EA23AA0" w14:textId="77C1DD29" w:rsidR="00F9316C" w:rsidRPr="00F344DA" w:rsidRDefault="00F9316C" w:rsidP="00B85C71">
      <w:pPr>
        <w:pStyle w:val="ListParagraph"/>
        <w:numPr>
          <w:ilvl w:val="0"/>
          <w:numId w:val="42"/>
        </w:numPr>
        <w:rPr>
          <w:b/>
        </w:rPr>
      </w:pPr>
      <w:r w:rsidRPr="00F344DA">
        <w:rPr>
          <w:b/>
        </w:rPr>
        <w:t xml:space="preserve">Proof of Legal Proceeding: </w:t>
      </w:r>
      <w:r w:rsidRPr="00F344DA">
        <w:rPr>
          <w:rFonts w:ascii="Calibri" w:eastAsia="Times New Roman" w:hAnsi="Calibri" w:cs="Calibri"/>
          <w:color w:val="000000"/>
          <w:lang w:val="en-IN" w:eastAsia="en-IN"/>
        </w:rPr>
        <w:t>Auto-fetch</w:t>
      </w:r>
      <w:r w:rsidR="00254BBD" w:rsidRPr="00F344DA">
        <w:rPr>
          <w:rFonts w:ascii="Calibri" w:eastAsia="Times New Roman" w:hAnsi="Calibri" w:cs="Calibri"/>
          <w:color w:val="000000"/>
          <w:lang w:val="en-IN" w:eastAsia="en-IN"/>
        </w:rPr>
        <w:t>- Document</w:t>
      </w:r>
    </w:p>
    <w:p w14:paraId="3A6702DF" w14:textId="77777777" w:rsidR="009060B3" w:rsidRPr="00F344DA" w:rsidRDefault="009060B3" w:rsidP="009060B3">
      <w:pPr>
        <w:pStyle w:val="ListParagraph"/>
        <w:numPr>
          <w:ilvl w:val="0"/>
          <w:numId w:val="42"/>
        </w:numPr>
        <w:rPr>
          <w:rFonts w:cstheme="minorHAnsi"/>
        </w:rPr>
      </w:pPr>
      <w:r w:rsidRPr="00F344DA">
        <w:rPr>
          <w:b/>
        </w:rPr>
        <w:t xml:space="preserve">Amount in Default: </w:t>
      </w:r>
      <w:r w:rsidRPr="00F344DA">
        <w:rPr>
          <w:rFonts w:ascii="Calibri" w:eastAsia="Times New Roman" w:hAnsi="Calibri" w:cs="Calibri"/>
          <w:color w:val="000000"/>
          <w:lang w:val="en-IN" w:eastAsia="en-IN"/>
        </w:rPr>
        <w:t>Auto-fetch</w:t>
      </w:r>
    </w:p>
    <w:p w14:paraId="058E1BB7" w14:textId="5A11C8AC" w:rsidR="009060B3" w:rsidRPr="00F344DA" w:rsidRDefault="009060B3" w:rsidP="009060B3">
      <w:pPr>
        <w:pStyle w:val="ListParagraph"/>
        <w:ind w:left="1080"/>
      </w:pPr>
      <w:r w:rsidRPr="00F344DA">
        <w:t>System to calculate and display the Amount in default</w:t>
      </w:r>
    </w:p>
    <w:p w14:paraId="6E233542" w14:textId="4022003D" w:rsidR="00F9316C" w:rsidRPr="00EC4B65" w:rsidRDefault="00F9316C" w:rsidP="00B85C71">
      <w:pPr>
        <w:pStyle w:val="ListParagraph"/>
        <w:numPr>
          <w:ilvl w:val="0"/>
          <w:numId w:val="42"/>
        </w:numPr>
        <w:rPr>
          <w:rFonts w:cstheme="minorHAnsi"/>
        </w:rPr>
      </w:pPr>
      <w:r w:rsidRPr="00F344DA">
        <w:rPr>
          <w:b/>
        </w:rPr>
        <w:t>Eligible</w:t>
      </w:r>
      <w:r w:rsidR="00254BBD" w:rsidRPr="00F344DA">
        <w:rPr>
          <w:b/>
        </w:rPr>
        <w:t xml:space="preserve"> Final </w:t>
      </w:r>
      <w:r w:rsidRPr="00F344DA">
        <w:rPr>
          <w:b/>
        </w:rPr>
        <w:t xml:space="preserve"> Claim :</w:t>
      </w:r>
      <w:r w:rsidRPr="00F344DA">
        <w:rPr>
          <w:rFonts w:cstheme="minorHAnsi"/>
        </w:rPr>
        <w:t xml:space="preserve"> </w:t>
      </w:r>
      <w:r w:rsidRPr="00F344DA">
        <w:rPr>
          <w:rFonts w:ascii="Calibri" w:eastAsia="Times New Roman" w:hAnsi="Calibri" w:cs="Calibri"/>
          <w:color w:val="000000"/>
          <w:lang w:val="en-IN" w:eastAsia="en-IN"/>
        </w:rPr>
        <w:t>Auto</w:t>
      </w:r>
      <w:r>
        <w:rPr>
          <w:rFonts w:ascii="Calibri" w:eastAsia="Times New Roman" w:hAnsi="Calibri" w:cs="Calibri"/>
          <w:color w:val="000000"/>
          <w:lang w:val="en-IN" w:eastAsia="en-IN"/>
        </w:rPr>
        <w:t>-fetch</w:t>
      </w:r>
    </w:p>
    <w:p w14:paraId="76807781" w14:textId="7E03C49D" w:rsidR="00254BBD" w:rsidRDefault="00F9316C" w:rsidP="00F9316C">
      <w:pPr>
        <w:pStyle w:val="ListParagraph"/>
        <w:ind w:left="1080"/>
      </w:pPr>
      <w:r w:rsidRPr="00EC4B65">
        <w:t>System to calculate and display the eligible claim</w:t>
      </w:r>
    </w:p>
    <w:p w14:paraId="631271AD" w14:textId="77777777" w:rsidR="00F9316C" w:rsidRDefault="00F9316C" w:rsidP="00B85C71">
      <w:pPr>
        <w:pStyle w:val="ListParagraph"/>
        <w:numPr>
          <w:ilvl w:val="0"/>
          <w:numId w:val="42"/>
        </w:numPr>
        <w:rPr>
          <w:rFonts w:cstheme="minorHAnsi"/>
        </w:rPr>
      </w:pPr>
      <w:r>
        <w:rPr>
          <w:b/>
        </w:rPr>
        <w:t>Action:</w:t>
      </w:r>
      <w:r>
        <w:rPr>
          <w:rFonts w:cstheme="minorHAnsi"/>
        </w:rPr>
        <w:t xml:space="preserve"> Drop-Down with values “Approve”,”</w:t>
      </w:r>
      <w:r w:rsidRPr="008C6D54">
        <w:rPr>
          <w:rFonts w:cstheme="minorHAnsi"/>
        </w:rPr>
        <w:t xml:space="preserve"> </w:t>
      </w:r>
      <w:r>
        <w:rPr>
          <w:rFonts w:cstheme="minorHAnsi"/>
        </w:rPr>
        <w:t>Reject”. Mandatory</w:t>
      </w:r>
    </w:p>
    <w:p w14:paraId="7251B889" w14:textId="137E7331" w:rsidR="00F9316C" w:rsidRPr="00DD1510" w:rsidRDefault="00F9316C" w:rsidP="00F9316C">
      <w:pPr>
        <w:pStyle w:val="ListParagraph"/>
        <w:ind w:left="1080"/>
      </w:pPr>
      <w:r>
        <w:t xml:space="preserve">NCGTC creator </w:t>
      </w:r>
      <w:r w:rsidRPr="008C6D54">
        <w:t xml:space="preserve">to Approve or reject the </w:t>
      </w:r>
      <w:r w:rsidR="00DD1510">
        <w:t>claim</w:t>
      </w:r>
    </w:p>
    <w:p w14:paraId="442146F2" w14:textId="77777777" w:rsidR="00F9316C" w:rsidRDefault="00F9316C" w:rsidP="00B85C71">
      <w:pPr>
        <w:pStyle w:val="ListParagraph"/>
        <w:numPr>
          <w:ilvl w:val="0"/>
          <w:numId w:val="42"/>
        </w:numPr>
        <w:rPr>
          <w:rFonts w:cstheme="minorHAnsi"/>
        </w:rPr>
      </w:pPr>
      <w:r w:rsidRPr="008C6D54">
        <w:rPr>
          <w:rFonts w:cstheme="minorHAnsi"/>
          <w:b/>
        </w:rPr>
        <w:t>Remarks</w:t>
      </w:r>
      <w:r>
        <w:rPr>
          <w:rFonts w:cstheme="minorHAnsi"/>
          <w:b/>
        </w:rPr>
        <w:t xml:space="preserve">: </w:t>
      </w:r>
      <w:r w:rsidRPr="008C6D54">
        <w:rPr>
          <w:rFonts w:cstheme="minorHAnsi"/>
        </w:rPr>
        <w:t xml:space="preserve">User entry – </w:t>
      </w:r>
      <w:r>
        <w:rPr>
          <w:rFonts w:cstheme="minorHAnsi"/>
        </w:rPr>
        <w:t>Alphanumeric</w:t>
      </w:r>
      <w:r w:rsidRPr="008C6D54">
        <w:rPr>
          <w:rFonts w:cstheme="minorHAnsi"/>
        </w:rPr>
        <w:t>. Mandatory</w:t>
      </w:r>
    </w:p>
    <w:p w14:paraId="0FCF74C5" w14:textId="24EE0EF9" w:rsidR="00F9316C" w:rsidRPr="00EC4B65" w:rsidRDefault="00F9316C" w:rsidP="00F9316C">
      <w:pPr>
        <w:pStyle w:val="ListParagraph"/>
        <w:ind w:left="1080"/>
        <w:rPr>
          <w:rFonts w:cstheme="minorHAnsi"/>
        </w:rPr>
      </w:pPr>
      <w:r>
        <w:rPr>
          <w:rFonts w:cstheme="minorHAnsi"/>
        </w:rPr>
        <w:t>NCGTC creator</w:t>
      </w:r>
      <w:r w:rsidRPr="008C6D54">
        <w:rPr>
          <w:rFonts w:cstheme="minorHAnsi"/>
        </w:rPr>
        <w:t xml:space="preserve"> to enter </w:t>
      </w:r>
      <w:r>
        <w:rPr>
          <w:rFonts w:cstheme="minorHAnsi"/>
        </w:rPr>
        <w:t>the</w:t>
      </w:r>
      <w:r w:rsidRPr="008C6D54">
        <w:rPr>
          <w:rFonts w:cstheme="minorHAnsi"/>
        </w:rPr>
        <w:t xml:space="preserve"> remarks</w:t>
      </w:r>
    </w:p>
    <w:p w14:paraId="24BF69A2" w14:textId="77777777" w:rsidR="00F9316C" w:rsidRDefault="00F9316C" w:rsidP="00B85C71">
      <w:pPr>
        <w:pStyle w:val="ListParagraph"/>
        <w:numPr>
          <w:ilvl w:val="0"/>
          <w:numId w:val="42"/>
        </w:numPr>
        <w:rPr>
          <w:rFonts w:cstheme="minorHAnsi"/>
        </w:rPr>
      </w:pPr>
      <w:r>
        <w:rPr>
          <w:rFonts w:cstheme="minorHAnsi"/>
          <w:b/>
        </w:rPr>
        <w:t>View</w:t>
      </w:r>
      <w:r w:rsidRPr="008C6D54">
        <w:rPr>
          <w:rFonts w:cstheme="minorHAnsi"/>
          <w:b/>
        </w:rPr>
        <w:t xml:space="preserve"> Management certificate</w:t>
      </w:r>
      <w:r w:rsidRPr="008C6D54">
        <w:rPr>
          <w:rFonts w:cstheme="minorHAnsi"/>
        </w:rPr>
        <w:t>:</w:t>
      </w:r>
      <w:r w:rsidRPr="00EC4B65">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78303724" w14:textId="51824CA6" w:rsidR="00F9316C" w:rsidRPr="00DF2617" w:rsidRDefault="00F9316C" w:rsidP="00DF2617">
      <w:pPr>
        <w:pStyle w:val="ListParagraph"/>
        <w:ind w:left="1080"/>
        <w:rPr>
          <w:rFonts w:cstheme="minorHAnsi"/>
        </w:rPr>
      </w:pPr>
      <w:r>
        <w:rPr>
          <w:rFonts w:cstheme="minorHAnsi"/>
        </w:rPr>
        <w:t>NCGTC can click and view Management certificate</w:t>
      </w:r>
    </w:p>
    <w:p w14:paraId="6CC046E1" w14:textId="77777777" w:rsidR="00F9316C" w:rsidRDefault="00F9316C" w:rsidP="00F9316C">
      <w:pPr>
        <w:ind w:left="720"/>
        <w:rPr>
          <w:rFonts w:cstheme="minorHAnsi"/>
        </w:rPr>
      </w:pPr>
      <w:r>
        <w:rPr>
          <w:rFonts w:cstheme="minorHAnsi"/>
        </w:rPr>
        <w:t>NCGTC creator to submit the form Status is updated as ‘NCGTC final Approval awaited’</w:t>
      </w:r>
    </w:p>
    <w:p w14:paraId="766F148B" w14:textId="600ACFB4" w:rsidR="00F9316C" w:rsidRDefault="00F9316C" w:rsidP="00254BBD">
      <w:pPr>
        <w:ind w:left="720"/>
        <w:rPr>
          <w:rFonts w:cstheme="minorHAnsi"/>
        </w:rPr>
      </w:pPr>
      <w:r w:rsidRPr="00716297">
        <w:rPr>
          <w:rFonts w:cstheme="minorHAnsi"/>
        </w:rPr>
        <w:t xml:space="preserve">If the </w:t>
      </w:r>
      <w:r>
        <w:rPr>
          <w:rFonts w:cstheme="minorHAnsi"/>
        </w:rPr>
        <w:t>form is by</w:t>
      </w:r>
      <w:r w:rsidRPr="00716297">
        <w:rPr>
          <w:rFonts w:cstheme="minorHAnsi"/>
        </w:rPr>
        <w:t xml:space="preserve"> rejected </w:t>
      </w:r>
      <w:r>
        <w:rPr>
          <w:rFonts w:cstheme="minorHAnsi"/>
        </w:rPr>
        <w:t xml:space="preserve">NCGTC creator, MLI creator </w:t>
      </w:r>
      <w:r w:rsidRPr="00716297">
        <w:rPr>
          <w:rFonts w:cstheme="minorHAnsi"/>
        </w:rPr>
        <w:t xml:space="preserve">can </w:t>
      </w:r>
      <w:r>
        <w:rPr>
          <w:rFonts w:cstheme="minorHAnsi"/>
        </w:rPr>
        <w:t>submit new form</w:t>
      </w:r>
      <w:r w:rsidRPr="00716297">
        <w:rPr>
          <w:rFonts w:cstheme="minorHAnsi"/>
        </w:rPr>
        <w:t xml:space="preserve"> for </w:t>
      </w:r>
      <w:r w:rsidR="00B85C71">
        <w:rPr>
          <w:rFonts w:cstheme="minorHAnsi"/>
        </w:rPr>
        <w:t>Final</w:t>
      </w:r>
      <w:r>
        <w:rPr>
          <w:rFonts w:cstheme="minorHAnsi"/>
        </w:rPr>
        <w:t xml:space="preserve"> claim</w:t>
      </w:r>
    </w:p>
    <w:p w14:paraId="19CF0BC7" w14:textId="4B103811" w:rsidR="002D0D43" w:rsidRDefault="002D0D43" w:rsidP="00254BBD">
      <w:pPr>
        <w:ind w:left="720"/>
        <w:rPr>
          <w:rFonts w:cstheme="minorHAnsi"/>
        </w:rPr>
      </w:pPr>
    </w:p>
    <w:p w14:paraId="1E740824" w14:textId="47CA789D" w:rsidR="00F9316C" w:rsidRPr="002D0D43" w:rsidRDefault="00B63FAA" w:rsidP="005E7111">
      <w:pPr>
        <w:pStyle w:val="Heading2"/>
        <w:numPr>
          <w:ilvl w:val="1"/>
          <w:numId w:val="36"/>
        </w:numPr>
        <w:spacing w:before="60" w:after="60" w:line="276" w:lineRule="auto"/>
        <w:jc w:val="both"/>
        <w:rPr>
          <w:rFonts w:ascii="Trebuchet MS" w:eastAsia="Times New Roman" w:hAnsi="Trebuchet MS" w:cs="Arial"/>
          <w:b/>
          <w:bCs/>
          <w:iCs/>
          <w:color w:val="000000" w:themeColor="text1"/>
          <w:sz w:val="28"/>
          <w:szCs w:val="28"/>
        </w:rPr>
      </w:pPr>
      <w:bookmarkStart w:id="15" w:name="_Toc112157482"/>
      <w:r w:rsidRPr="002D0D43">
        <w:rPr>
          <w:rFonts w:ascii="Trebuchet MS" w:eastAsia="Times New Roman" w:hAnsi="Trebuchet MS" w:cs="Arial"/>
          <w:b/>
          <w:bCs/>
          <w:iCs/>
          <w:color w:val="000000" w:themeColor="text1"/>
          <w:sz w:val="28"/>
          <w:szCs w:val="28"/>
        </w:rPr>
        <w:t>Final</w:t>
      </w:r>
      <w:r w:rsidR="00222AEB" w:rsidRPr="002D0D43">
        <w:rPr>
          <w:rFonts w:ascii="Trebuchet MS" w:eastAsia="Times New Roman" w:hAnsi="Trebuchet MS" w:cs="Arial"/>
          <w:b/>
          <w:bCs/>
          <w:iCs/>
          <w:color w:val="000000" w:themeColor="text1"/>
          <w:sz w:val="28"/>
          <w:szCs w:val="28"/>
        </w:rPr>
        <w:t xml:space="preserve"> Claim</w:t>
      </w:r>
      <w:r w:rsidRPr="002D0D43">
        <w:rPr>
          <w:rFonts w:ascii="Trebuchet MS" w:eastAsia="Times New Roman" w:hAnsi="Trebuchet MS" w:cs="Arial"/>
          <w:b/>
          <w:bCs/>
          <w:iCs/>
          <w:color w:val="000000" w:themeColor="text1"/>
          <w:sz w:val="28"/>
          <w:szCs w:val="28"/>
        </w:rPr>
        <w:t>:</w:t>
      </w:r>
      <w:r w:rsidR="00F9316C" w:rsidRPr="002D0D43">
        <w:rPr>
          <w:rFonts w:ascii="Trebuchet MS" w:eastAsia="Times New Roman" w:hAnsi="Trebuchet MS" w:cs="Arial"/>
          <w:b/>
          <w:bCs/>
          <w:iCs/>
          <w:color w:val="000000" w:themeColor="text1"/>
          <w:sz w:val="28"/>
          <w:szCs w:val="28"/>
        </w:rPr>
        <w:t xml:space="preserve"> NCGTC Approver</w:t>
      </w:r>
      <w:bookmarkEnd w:id="15"/>
    </w:p>
    <w:p w14:paraId="6469196E" w14:textId="0E667840" w:rsidR="00F9316C" w:rsidRPr="00716297" w:rsidRDefault="00B85C71" w:rsidP="00F9316C">
      <w:pPr>
        <w:pStyle w:val="ListParagraph"/>
        <w:jc w:val="both"/>
        <w:rPr>
          <w:rFonts w:cstheme="minorHAnsi"/>
        </w:rPr>
      </w:pPr>
      <w:r>
        <w:rPr>
          <w:rFonts w:cstheme="minorHAnsi"/>
        </w:rPr>
        <w:t>Final</w:t>
      </w:r>
      <w:r w:rsidR="00F9316C">
        <w:rPr>
          <w:rFonts w:cstheme="minorHAnsi"/>
        </w:rPr>
        <w:t xml:space="preserve"> </w:t>
      </w:r>
      <w:r w:rsidR="00F9316C" w:rsidRPr="00716297">
        <w:rPr>
          <w:rFonts w:cstheme="minorHAnsi"/>
        </w:rPr>
        <w:t>Claim file with approved records are sent to NCGTC Approver will be displayed in Approve Input file under NCGTC Approver login.</w:t>
      </w:r>
    </w:p>
    <w:p w14:paraId="2F016E53" w14:textId="77777777" w:rsidR="00F9316C" w:rsidRPr="00644E5C" w:rsidRDefault="00F9316C" w:rsidP="00F9316C">
      <w:pPr>
        <w:pStyle w:val="ListParagraph"/>
        <w:jc w:val="both"/>
        <w:rPr>
          <w:rFonts w:cstheme="minorHAnsi"/>
        </w:rPr>
      </w:pPr>
      <w:r w:rsidRPr="00716297">
        <w:rPr>
          <w:rFonts w:cstheme="minorHAnsi"/>
        </w:rPr>
        <w:t xml:space="preserve">  </w:t>
      </w:r>
    </w:p>
    <w:p w14:paraId="64F22610" w14:textId="77777777" w:rsidR="00F9316C" w:rsidRDefault="00F9316C" w:rsidP="00F9316C">
      <w:pPr>
        <w:pStyle w:val="ListParagraph"/>
        <w:jc w:val="both"/>
        <w:rPr>
          <w:rFonts w:cstheme="minorHAnsi"/>
        </w:rPr>
      </w:pPr>
      <w:r>
        <w:rPr>
          <w:rFonts w:cstheme="minorHAnsi"/>
        </w:rPr>
        <w:t>Following fields are displayed on Home Page</w:t>
      </w:r>
    </w:p>
    <w:p w14:paraId="38AB31B1" w14:textId="77777777" w:rsidR="00F9316C" w:rsidRDefault="00F9316C" w:rsidP="00F9316C">
      <w:pPr>
        <w:pStyle w:val="ListParagraph"/>
        <w:jc w:val="both"/>
        <w:rPr>
          <w:rFonts w:cstheme="minorHAnsi"/>
        </w:rPr>
      </w:pPr>
    </w:p>
    <w:p w14:paraId="29D61E77" w14:textId="77777777" w:rsidR="00627C6E" w:rsidRPr="00627C6E" w:rsidRDefault="00F9316C" w:rsidP="00F9316C">
      <w:pPr>
        <w:pStyle w:val="ListParagraph"/>
        <w:numPr>
          <w:ilvl w:val="0"/>
          <w:numId w:val="38"/>
        </w:numPr>
        <w:jc w:val="both"/>
      </w:pPr>
      <w:r w:rsidRPr="001B0FFF">
        <w:rPr>
          <w:rFonts w:ascii="Calibri" w:eastAsia="Times New Roman" w:hAnsi="Calibri" w:cs="Calibri"/>
          <w:b/>
          <w:color w:val="000000"/>
          <w:lang w:val="en-IN" w:eastAsia="en-IN"/>
        </w:rPr>
        <w:t xml:space="preserve">CGPAN: </w:t>
      </w:r>
      <w:r>
        <w:rPr>
          <w:rFonts w:ascii="Calibri" w:eastAsia="Times New Roman" w:hAnsi="Calibri" w:cs="Calibri"/>
          <w:color w:val="000000"/>
          <w:lang w:val="en-IN" w:eastAsia="en-IN"/>
        </w:rPr>
        <w:t>Auto-fetch</w:t>
      </w:r>
    </w:p>
    <w:p w14:paraId="439EBBD0" w14:textId="77777777" w:rsidR="00627C6E" w:rsidRPr="001B0FFF" w:rsidRDefault="00627C6E" w:rsidP="00627C6E">
      <w:pPr>
        <w:pStyle w:val="ListParagraph"/>
        <w:numPr>
          <w:ilvl w:val="0"/>
          <w:numId w:val="38"/>
        </w:numPr>
        <w:jc w:val="both"/>
        <w:rPr>
          <w:b/>
        </w:rPr>
      </w:pPr>
      <w:r w:rsidRPr="00627C6E">
        <w:rPr>
          <w:rFonts w:cstheme="minorHAnsi"/>
          <w:b/>
        </w:rPr>
        <w:lastRenderedPageBreak/>
        <w:t>Sanction Amount</w:t>
      </w:r>
      <w:r>
        <w:rPr>
          <w:rFonts w:cstheme="minorHAnsi"/>
          <w:b/>
        </w:rPr>
        <w:t xml:space="preserve">: </w:t>
      </w:r>
      <w:r>
        <w:rPr>
          <w:rFonts w:ascii="Calibri" w:eastAsia="Times New Roman" w:hAnsi="Calibri" w:cs="Calibri"/>
          <w:color w:val="000000"/>
          <w:lang w:val="en-IN" w:eastAsia="en-IN"/>
        </w:rPr>
        <w:t>Auto-fetch</w:t>
      </w:r>
    </w:p>
    <w:p w14:paraId="1A9E3323" w14:textId="77870A28" w:rsidR="00F9316C" w:rsidRPr="00222AEB" w:rsidRDefault="00627C6E" w:rsidP="00627C6E">
      <w:pPr>
        <w:pStyle w:val="ListParagraph"/>
        <w:numPr>
          <w:ilvl w:val="0"/>
          <w:numId w:val="38"/>
        </w:numPr>
        <w:jc w:val="both"/>
      </w:pPr>
      <w:r w:rsidRPr="00627C6E">
        <w:rPr>
          <w:rFonts w:cstheme="minorHAnsi"/>
          <w:b/>
        </w:rPr>
        <w:t>Guarantee Cover</w:t>
      </w:r>
      <w:r>
        <w:rPr>
          <w:rFonts w:cstheme="minorHAnsi"/>
          <w:b/>
        </w:rPr>
        <w:t xml:space="preserve">: </w:t>
      </w:r>
      <w:r>
        <w:rPr>
          <w:rFonts w:ascii="Calibri" w:eastAsia="Times New Roman" w:hAnsi="Calibri" w:cs="Calibri"/>
          <w:color w:val="000000"/>
          <w:lang w:val="en-IN" w:eastAsia="en-IN"/>
        </w:rPr>
        <w:t>Auto-fetch</w:t>
      </w:r>
      <w:r w:rsidR="00F9316C" w:rsidRPr="00627C6E">
        <w:rPr>
          <w:rFonts w:ascii="Calibri" w:eastAsia="Times New Roman" w:hAnsi="Calibri" w:cs="Calibri"/>
          <w:color w:val="000000"/>
          <w:lang w:val="en-IN" w:eastAsia="en-IN"/>
        </w:rPr>
        <w:t xml:space="preserve"> </w:t>
      </w:r>
    </w:p>
    <w:p w14:paraId="282FA5F2" w14:textId="77777777" w:rsidR="00222AEB" w:rsidRPr="00D16EFB" w:rsidRDefault="00222AEB" w:rsidP="00222AEB">
      <w:pPr>
        <w:pStyle w:val="ListParagraph"/>
        <w:numPr>
          <w:ilvl w:val="0"/>
          <w:numId w:val="38"/>
        </w:numPr>
        <w:jc w:val="both"/>
      </w:pPr>
      <w:r>
        <w:rPr>
          <w:rFonts w:cstheme="minorHAnsi"/>
          <w:b/>
        </w:rPr>
        <w:t xml:space="preserve">Date of NPA: </w:t>
      </w:r>
      <w:r>
        <w:rPr>
          <w:rFonts w:ascii="Calibri" w:eastAsia="Times New Roman" w:hAnsi="Calibri" w:cs="Calibri"/>
          <w:color w:val="000000"/>
          <w:lang w:val="en-IN" w:eastAsia="en-IN"/>
        </w:rPr>
        <w:t>Auto-fetch</w:t>
      </w:r>
    </w:p>
    <w:p w14:paraId="46FE053D" w14:textId="77777777" w:rsidR="00222AEB" w:rsidRPr="00D16EFB" w:rsidRDefault="00222AEB" w:rsidP="00222AEB">
      <w:pPr>
        <w:pStyle w:val="ListParagraph"/>
        <w:numPr>
          <w:ilvl w:val="0"/>
          <w:numId w:val="38"/>
        </w:numPr>
        <w:jc w:val="both"/>
      </w:pPr>
      <w:r>
        <w:rPr>
          <w:rFonts w:cstheme="minorHAnsi"/>
          <w:b/>
        </w:rPr>
        <w:t xml:space="preserve">Date of Charge Creation: </w:t>
      </w:r>
      <w:r>
        <w:rPr>
          <w:rFonts w:ascii="Calibri" w:eastAsia="Times New Roman" w:hAnsi="Calibri" w:cs="Calibri"/>
          <w:color w:val="000000"/>
          <w:lang w:val="en-IN" w:eastAsia="en-IN"/>
        </w:rPr>
        <w:t>Auto-fetch</w:t>
      </w:r>
    </w:p>
    <w:p w14:paraId="1A1BC436" w14:textId="77777777" w:rsidR="00222AEB" w:rsidRPr="00D16EFB" w:rsidRDefault="00222AEB" w:rsidP="00222AEB">
      <w:pPr>
        <w:pStyle w:val="ListParagraph"/>
        <w:numPr>
          <w:ilvl w:val="0"/>
          <w:numId w:val="38"/>
        </w:numPr>
        <w:jc w:val="both"/>
        <w:rPr>
          <w:b/>
        </w:rPr>
      </w:pPr>
      <w:r w:rsidRPr="00D16EFB">
        <w:rPr>
          <w:b/>
        </w:rPr>
        <w:t>DCCO Date</w:t>
      </w:r>
      <w:r>
        <w:rPr>
          <w:b/>
        </w:rPr>
        <w:t xml:space="preserve">: </w:t>
      </w:r>
      <w:r>
        <w:rPr>
          <w:rFonts w:ascii="Calibri" w:eastAsia="Times New Roman" w:hAnsi="Calibri" w:cs="Calibri"/>
          <w:color w:val="000000"/>
          <w:lang w:val="en-IN" w:eastAsia="en-IN"/>
        </w:rPr>
        <w:t>Auto-fetch</w:t>
      </w:r>
    </w:p>
    <w:p w14:paraId="129D97D2" w14:textId="3643174C" w:rsidR="00222AEB" w:rsidRPr="001B0FFF" w:rsidRDefault="00222AEB" w:rsidP="00222AEB">
      <w:pPr>
        <w:pStyle w:val="ListParagraph"/>
        <w:numPr>
          <w:ilvl w:val="0"/>
          <w:numId w:val="38"/>
        </w:numPr>
        <w:jc w:val="both"/>
      </w:pPr>
      <w:r>
        <w:rPr>
          <w:b/>
        </w:rPr>
        <w:t xml:space="preserve">Date of Interim Claim Lodgment: </w:t>
      </w:r>
      <w:r>
        <w:rPr>
          <w:rFonts w:ascii="Calibri" w:eastAsia="Times New Roman" w:hAnsi="Calibri" w:cs="Calibri"/>
          <w:color w:val="000000"/>
          <w:lang w:val="en-IN" w:eastAsia="en-IN"/>
        </w:rPr>
        <w:t>Auto-fetch</w:t>
      </w:r>
    </w:p>
    <w:p w14:paraId="421C8567" w14:textId="77777777" w:rsidR="00F9316C" w:rsidRPr="001B0FFF" w:rsidRDefault="00F9316C" w:rsidP="00F9316C">
      <w:pPr>
        <w:pStyle w:val="ListParagraph"/>
        <w:numPr>
          <w:ilvl w:val="0"/>
          <w:numId w:val="38"/>
        </w:numPr>
        <w:jc w:val="both"/>
        <w:rPr>
          <w:b/>
        </w:rPr>
      </w:pPr>
      <w:r w:rsidRPr="001B0FFF">
        <w:rPr>
          <w:rFonts w:ascii="Calibri" w:hAnsi="Calibri"/>
          <w:b/>
          <w:color w:val="000000"/>
        </w:rPr>
        <w:t>Total Outstanding as on the date of NPA (Principle and Interest):</w:t>
      </w:r>
      <w:r w:rsidRPr="001B0FFF">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5B36A964" w14:textId="1E1C6D7C" w:rsidR="00F9316C" w:rsidRPr="00300905" w:rsidRDefault="00F9316C" w:rsidP="00F9316C">
      <w:pPr>
        <w:pStyle w:val="ListParagraph"/>
        <w:numPr>
          <w:ilvl w:val="0"/>
          <w:numId w:val="38"/>
        </w:numPr>
        <w:jc w:val="both"/>
        <w:rPr>
          <w:rFonts w:cstheme="minorHAnsi"/>
          <w:color w:val="FF0000"/>
        </w:rPr>
      </w:pPr>
      <w:r w:rsidRPr="001B0FFF">
        <w:rPr>
          <w:rFonts w:ascii="Calibri" w:eastAsia="Times New Roman" w:hAnsi="Calibri" w:cs="Calibri"/>
          <w:b/>
          <w:color w:val="000000"/>
          <w:lang w:eastAsia="en-IN"/>
        </w:rPr>
        <w:t xml:space="preserve">Total Outstanding as on the date of </w:t>
      </w:r>
      <w:r w:rsidR="00222AEB">
        <w:rPr>
          <w:rFonts w:ascii="Calibri" w:eastAsia="Times New Roman" w:hAnsi="Calibri" w:cs="Calibri"/>
          <w:b/>
          <w:color w:val="000000"/>
          <w:lang w:eastAsia="en-IN"/>
        </w:rPr>
        <w:t>Final</w:t>
      </w:r>
      <w:r w:rsidRPr="001B0FFF">
        <w:rPr>
          <w:rFonts w:ascii="Calibri" w:eastAsia="Times New Roman" w:hAnsi="Calibri" w:cs="Calibri"/>
          <w:b/>
          <w:color w:val="000000"/>
          <w:lang w:eastAsia="en-IN"/>
        </w:rPr>
        <w:t xml:space="preserve"> Claim Lodgment (Net of Recoveries</w:t>
      </w:r>
      <w:r w:rsidR="00222AEB">
        <w:rPr>
          <w:rFonts w:ascii="Calibri" w:eastAsia="Times New Roman" w:hAnsi="Calibri" w:cs="Calibri"/>
          <w:b/>
          <w:color w:val="000000"/>
          <w:lang w:eastAsia="en-IN"/>
        </w:rPr>
        <w:t>):</w:t>
      </w:r>
      <w:r w:rsidR="00222AEB" w:rsidRPr="00222AEB">
        <w:rPr>
          <w:rFonts w:ascii="Calibri" w:eastAsia="Times New Roman" w:hAnsi="Calibri" w:cs="Calibri"/>
          <w:color w:val="000000"/>
          <w:lang w:val="en-IN" w:eastAsia="en-IN"/>
        </w:rPr>
        <w:t xml:space="preserve"> </w:t>
      </w:r>
      <w:r w:rsidR="00222AEB">
        <w:rPr>
          <w:rFonts w:ascii="Calibri" w:eastAsia="Times New Roman" w:hAnsi="Calibri" w:cs="Calibri"/>
          <w:color w:val="000000"/>
          <w:lang w:val="en-IN" w:eastAsia="en-IN"/>
        </w:rPr>
        <w:t>Auto-fetch</w:t>
      </w:r>
    </w:p>
    <w:p w14:paraId="6C908BD7" w14:textId="19AD38F1" w:rsidR="00300905" w:rsidRPr="00300905" w:rsidRDefault="00300905" w:rsidP="00300905">
      <w:pPr>
        <w:pStyle w:val="ListParagraph"/>
        <w:numPr>
          <w:ilvl w:val="0"/>
          <w:numId w:val="38"/>
        </w:numPr>
        <w:jc w:val="both"/>
        <w:rPr>
          <w:rFonts w:cstheme="minorHAnsi"/>
          <w:color w:val="FF0000"/>
        </w:rPr>
      </w:pPr>
      <w:r w:rsidRPr="00F344DA">
        <w:rPr>
          <w:b/>
          <w:color w:val="000000" w:themeColor="text1"/>
        </w:rPr>
        <w:t>Recovery</w:t>
      </w:r>
      <w:r w:rsidRPr="0094075F">
        <w:rPr>
          <w:b/>
          <w:color w:val="000000" w:themeColor="text1"/>
        </w:rPr>
        <w:t xml:space="preserve"> after interim claim lodge</w:t>
      </w:r>
      <w:r>
        <w:rPr>
          <w:b/>
          <w:color w:val="000000" w:themeColor="text1"/>
        </w:rPr>
        <w:t>:</w:t>
      </w:r>
      <w:r w:rsidRPr="00A415CA">
        <w:rPr>
          <w:rFonts w:ascii="Calibri" w:eastAsia="Times New Roman" w:hAnsi="Calibri" w:cs="Calibri"/>
          <w:color w:val="000000"/>
          <w:lang w:eastAsia="en-IN"/>
        </w:rPr>
        <w:t xml:space="preserve"> </w:t>
      </w:r>
      <w:r w:rsidRPr="00B85C71">
        <w:rPr>
          <w:rFonts w:ascii="Calibri" w:eastAsia="Times New Roman" w:hAnsi="Calibri" w:cs="Calibri"/>
          <w:color w:val="000000"/>
          <w:lang w:eastAsia="en-IN"/>
        </w:rPr>
        <w:t xml:space="preserve">Auto </w:t>
      </w:r>
      <w:r>
        <w:rPr>
          <w:rFonts w:ascii="Calibri" w:eastAsia="Times New Roman" w:hAnsi="Calibri" w:cs="Calibri"/>
          <w:color w:val="000000"/>
          <w:lang w:eastAsia="en-IN"/>
        </w:rPr>
        <w:t>–</w:t>
      </w:r>
      <w:r w:rsidRPr="00B85C71">
        <w:rPr>
          <w:rFonts w:ascii="Calibri" w:eastAsia="Times New Roman" w:hAnsi="Calibri" w:cs="Calibri"/>
          <w:color w:val="000000"/>
          <w:lang w:eastAsia="en-IN"/>
        </w:rPr>
        <w:t xml:space="preserve"> fetch</w:t>
      </w:r>
    </w:p>
    <w:p w14:paraId="5C4FA96F" w14:textId="0CD21218" w:rsidR="00977A65" w:rsidRPr="00B85C71" w:rsidRDefault="00F9316C" w:rsidP="00B85C71">
      <w:pPr>
        <w:pStyle w:val="ListParagraph"/>
        <w:numPr>
          <w:ilvl w:val="0"/>
          <w:numId w:val="38"/>
        </w:numPr>
        <w:jc w:val="both"/>
        <w:rPr>
          <w:b/>
        </w:rPr>
      </w:pPr>
      <w:r w:rsidRPr="001B0FFF">
        <w:rPr>
          <w:b/>
        </w:rPr>
        <w:t xml:space="preserve">Borrower Outstanding: </w:t>
      </w:r>
      <w:r w:rsidR="00977A65">
        <w:rPr>
          <w:rFonts w:ascii="Calibri" w:eastAsia="Times New Roman" w:hAnsi="Calibri" w:cs="Calibri"/>
          <w:color w:val="000000"/>
          <w:lang w:val="en-IN" w:eastAsia="en-IN"/>
        </w:rPr>
        <w:t>Auto-fetch-</w:t>
      </w:r>
      <w:r w:rsidR="00254BBD">
        <w:rPr>
          <w:rFonts w:ascii="Calibri" w:eastAsia="Times New Roman" w:hAnsi="Calibri" w:cs="Calibri"/>
          <w:color w:val="000000"/>
          <w:lang w:val="en-IN" w:eastAsia="en-IN"/>
        </w:rPr>
        <w:t>Document</w:t>
      </w:r>
    </w:p>
    <w:p w14:paraId="1D5F17DA" w14:textId="3C1F0EDD" w:rsidR="00F9316C" w:rsidRPr="009060B3" w:rsidRDefault="00F9316C" w:rsidP="00977A65">
      <w:pPr>
        <w:pStyle w:val="ListParagraph"/>
        <w:numPr>
          <w:ilvl w:val="0"/>
          <w:numId w:val="38"/>
        </w:numPr>
        <w:rPr>
          <w:b/>
        </w:rPr>
      </w:pPr>
      <w:r w:rsidRPr="00977A65">
        <w:rPr>
          <w:b/>
        </w:rPr>
        <w:t xml:space="preserve">Proof of Legal Proceeding: </w:t>
      </w:r>
      <w:r w:rsidR="00977A65">
        <w:rPr>
          <w:rFonts w:ascii="Calibri" w:eastAsia="Times New Roman" w:hAnsi="Calibri" w:cs="Calibri"/>
          <w:color w:val="000000"/>
          <w:lang w:val="en-IN" w:eastAsia="en-IN"/>
        </w:rPr>
        <w:t>Auto-fetch-</w:t>
      </w:r>
      <w:r w:rsidR="00254BBD" w:rsidRPr="00254BBD">
        <w:rPr>
          <w:rFonts w:ascii="Calibri" w:eastAsia="Times New Roman" w:hAnsi="Calibri" w:cs="Calibri"/>
          <w:color w:val="000000"/>
          <w:lang w:val="en-IN" w:eastAsia="en-IN"/>
        </w:rPr>
        <w:t xml:space="preserve"> </w:t>
      </w:r>
      <w:r w:rsidR="00254BBD">
        <w:rPr>
          <w:rFonts w:ascii="Calibri" w:eastAsia="Times New Roman" w:hAnsi="Calibri" w:cs="Calibri"/>
          <w:color w:val="000000"/>
          <w:lang w:val="en-IN" w:eastAsia="en-IN"/>
        </w:rPr>
        <w:t>Document</w:t>
      </w:r>
    </w:p>
    <w:p w14:paraId="4D25DC60" w14:textId="77777777" w:rsidR="009060B3" w:rsidRPr="00EC4B65" w:rsidRDefault="009060B3" w:rsidP="009060B3">
      <w:pPr>
        <w:pStyle w:val="ListParagraph"/>
        <w:numPr>
          <w:ilvl w:val="0"/>
          <w:numId w:val="38"/>
        </w:numPr>
        <w:rPr>
          <w:rFonts w:cstheme="minorHAnsi"/>
        </w:rPr>
      </w:pPr>
      <w:r w:rsidRPr="00EC4B65">
        <w:rPr>
          <w:b/>
        </w:rPr>
        <w:t>Amount in Default</w:t>
      </w:r>
      <w:r>
        <w:rPr>
          <w:b/>
        </w:rPr>
        <w:t xml:space="preserve">: </w:t>
      </w:r>
      <w:r>
        <w:rPr>
          <w:rFonts w:ascii="Calibri" w:eastAsia="Times New Roman" w:hAnsi="Calibri" w:cs="Calibri"/>
          <w:color w:val="000000"/>
          <w:lang w:val="en-IN" w:eastAsia="en-IN"/>
        </w:rPr>
        <w:t>Auto-fetch</w:t>
      </w:r>
    </w:p>
    <w:p w14:paraId="774C659E" w14:textId="71A59513" w:rsidR="009060B3" w:rsidRPr="009060B3" w:rsidRDefault="009060B3" w:rsidP="009060B3">
      <w:pPr>
        <w:pStyle w:val="ListParagraph"/>
        <w:ind w:left="1080"/>
      </w:pPr>
      <w:r w:rsidRPr="00EC4B65">
        <w:t xml:space="preserve">System to calculate and display the </w:t>
      </w:r>
      <w:r>
        <w:t>Amount in default</w:t>
      </w:r>
    </w:p>
    <w:p w14:paraId="23BE0736" w14:textId="459F94C1" w:rsidR="00F9316C" w:rsidRPr="00EC4B65" w:rsidRDefault="00F9316C" w:rsidP="00F9316C">
      <w:pPr>
        <w:pStyle w:val="ListParagraph"/>
        <w:numPr>
          <w:ilvl w:val="0"/>
          <w:numId w:val="38"/>
        </w:numPr>
        <w:rPr>
          <w:rFonts w:cstheme="minorHAnsi"/>
        </w:rPr>
      </w:pPr>
      <w:r>
        <w:rPr>
          <w:b/>
        </w:rPr>
        <w:t>Eligible Final Claim :</w:t>
      </w:r>
      <w:r>
        <w:rPr>
          <w:rFonts w:cstheme="minorHAnsi"/>
        </w:rPr>
        <w:t xml:space="preserve"> </w:t>
      </w:r>
      <w:r>
        <w:rPr>
          <w:rFonts w:ascii="Calibri" w:eastAsia="Times New Roman" w:hAnsi="Calibri" w:cs="Calibri"/>
          <w:color w:val="000000"/>
          <w:lang w:val="en-IN" w:eastAsia="en-IN"/>
        </w:rPr>
        <w:t>Auto-fetch</w:t>
      </w:r>
    </w:p>
    <w:p w14:paraId="1C63A54A" w14:textId="741759D3" w:rsidR="00F9316C" w:rsidRDefault="00F9316C" w:rsidP="00F9316C">
      <w:pPr>
        <w:pStyle w:val="ListParagraph"/>
        <w:ind w:left="1080"/>
      </w:pPr>
      <w:r w:rsidRPr="00EC4B65">
        <w:t>System to calculate and display the eligible claim</w:t>
      </w:r>
    </w:p>
    <w:p w14:paraId="4E297126" w14:textId="77777777" w:rsidR="00F9316C" w:rsidRPr="00EC4B65" w:rsidRDefault="00F9316C" w:rsidP="00F9316C">
      <w:pPr>
        <w:pStyle w:val="ListParagraph"/>
        <w:ind w:left="1080"/>
      </w:pPr>
    </w:p>
    <w:p w14:paraId="26E68F0E" w14:textId="77777777" w:rsidR="00F9316C" w:rsidRDefault="00F9316C" w:rsidP="00F9316C">
      <w:pPr>
        <w:pStyle w:val="ListParagraph"/>
        <w:numPr>
          <w:ilvl w:val="0"/>
          <w:numId w:val="38"/>
        </w:numPr>
        <w:rPr>
          <w:rFonts w:cstheme="minorHAnsi"/>
        </w:rPr>
      </w:pPr>
      <w:r>
        <w:rPr>
          <w:b/>
        </w:rPr>
        <w:t>Action:</w:t>
      </w:r>
      <w:r>
        <w:rPr>
          <w:rFonts w:cstheme="minorHAnsi"/>
        </w:rPr>
        <w:t xml:space="preserve"> Drop-Down with values “Approve”,”</w:t>
      </w:r>
      <w:r w:rsidRPr="008C6D54">
        <w:rPr>
          <w:rFonts w:cstheme="minorHAnsi"/>
        </w:rPr>
        <w:t xml:space="preserve"> </w:t>
      </w:r>
      <w:r>
        <w:rPr>
          <w:rFonts w:cstheme="minorHAnsi"/>
        </w:rPr>
        <w:t>Reject”. Mandatory</w:t>
      </w:r>
    </w:p>
    <w:p w14:paraId="760AD42A" w14:textId="77777777" w:rsidR="00F9316C" w:rsidRDefault="00F9316C" w:rsidP="00F9316C">
      <w:pPr>
        <w:pStyle w:val="ListParagraph"/>
        <w:ind w:left="1080"/>
      </w:pPr>
      <w:r>
        <w:t>NCGTC</w:t>
      </w:r>
      <w:r w:rsidRPr="008C6D54">
        <w:t xml:space="preserve"> approver to A</w:t>
      </w:r>
      <w:r>
        <w:t>pprove or reject the claim</w:t>
      </w:r>
    </w:p>
    <w:p w14:paraId="187A456C" w14:textId="77777777" w:rsidR="00F9316C" w:rsidRPr="008C6D54" w:rsidRDefault="00F9316C" w:rsidP="00F9316C">
      <w:pPr>
        <w:pStyle w:val="ListParagraph"/>
        <w:ind w:left="1080"/>
        <w:rPr>
          <w:rFonts w:cstheme="minorHAnsi"/>
        </w:rPr>
      </w:pPr>
    </w:p>
    <w:p w14:paraId="25C604F2" w14:textId="77777777" w:rsidR="00F9316C" w:rsidRDefault="00F9316C" w:rsidP="00F9316C">
      <w:pPr>
        <w:pStyle w:val="ListParagraph"/>
        <w:numPr>
          <w:ilvl w:val="0"/>
          <w:numId w:val="38"/>
        </w:numPr>
        <w:rPr>
          <w:rFonts w:cstheme="minorHAnsi"/>
        </w:rPr>
      </w:pPr>
      <w:r w:rsidRPr="008C6D54">
        <w:rPr>
          <w:rFonts w:cstheme="minorHAnsi"/>
          <w:b/>
        </w:rPr>
        <w:t>Remarks</w:t>
      </w:r>
      <w:r>
        <w:rPr>
          <w:rFonts w:cstheme="minorHAnsi"/>
          <w:b/>
        </w:rPr>
        <w:t xml:space="preserve">: </w:t>
      </w:r>
      <w:r w:rsidRPr="008C6D54">
        <w:rPr>
          <w:rFonts w:cstheme="minorHAnsi"/>
        </w:rPr>
        <w:t xml:space="preserve">User entry – </w:t>
      </w:r>
      <w:r>
        <w:rPr>
          <w:rFonts w:cstheme="minorHAnsi"/>
        </w:rPr>
        <w:t>Alphanumeric</w:t>
      </w:r>
      <w:r w:rsidRPr="008C6D54">
        <w:rPr>
          <w:rFonts w:cstheme="minorHAnsi"/>
        </w:rPr>
        <w:t>. Mandatory</w:t>
      </w:r>
    </w:p>
    <w:p w14:paraId="17033CCB" w14:textId="54016DCE" w:rsidR="00F9316C" w:rsidRDefault="00F9316C" w:rsidP="0045337E">
      <w:pPr>
        <w:pStyle w:val="ListParagraph"/>
        <w:ind w:left="1080"/>
        <w:rPr>
          <w:rFonts w:cstheme="minorHAnsi"/>
        </w:rPr>
      </w:pPr>
      <w:r>
        <w:rPr>
          <w:rFonts w:cstheme="minorHAnsi"/>
        </w:rPr>
        <w:t>NCGTC</w:t>
      </w:r>
      <w:r w:rsidRPr="008C6D54">
        <w:rPr>
          <w:rFonts w:cstheme="minorHAnsi"/>
        </w:rPr>
        <w:t xml:space="preserve"> approver to enter </w:t>
      </w:r>
      <w:r>
        <w:rPr>
          <w:rFonts w:cstheme="minorHAnsi"/>
        </w:rPr>
        <w:t>the</w:t>
      </w:r>
      <w:r w:rsidRPr="008C6D54">
        <w:rPr>
          <w:rFonts w:cstheme="minorHAnsi"/>
        </w:rPr>
        <w:t xml:space="preserve"> remarks</w:t>
      </w:r>
    </w:p>
    <w:p w14:paraId="55DE5DAA" w14:textId="77777777" w:rsidR="0045337E" w:rsidRPr="00F9316C" w:rsidRDefault="0045337E" w:rsidP="0045337E">
      <w:pPr>
        <w:pStyle w:val="ListParagraph"/>
        <w:ind w:left="1080"/>
        <w:rPr>
          <w:rFonts w:cstheme="minorHAnsi"/>
        </w:rPr>
      </w:pPr>
    </w:p>
    <w:p w14:paraId="723FFF26" w14:textId="77777777" w:rsidR="00F9316C" w:rsidRPr="008C6D54" w:rsidRDefault="00F9316C" w:rsidP="00F9316C">
      <w:pPr>
        <w:pStyle w:val="ListParagraph"/>
        <w:numPr>
          <w:ilvl w:val="0"/>
          <w:numId w:val="38"/>
        </w:numPr>
        <w:rPr>
          <w:rFonts w:cstheme="minorHAnsi"/>
          <w:b/>
        </w:rPr>
      </w:pPr>
      <w:r w:rsidRPr="008C6D54">
        <w:rPr>
          <w:rFonts w:cstheme="minorHAnsi"/>
          <w:b/>
        </w:rPr>
        <w:t xml:space="preserve">NCGTC Creator </w:t>
      </w:r>
      <w:r>
        <w:rPr>
          <w:rFonts w:cstheme="minorHAnsi"/>
          <w:b/>
        </w:rPr>
        <w:t xml:space="preserve">Remarks- </w:t>
      </w:r>
      <w:r>
        <w:rPr>
          <w:rFonts w:ascii="Calibri" w:eastAsia="Times New Roman" w:hAnsi="Calibri" w:cs="Calibri"/>
          <w:color w:val="000000"/>
          <w:lang w:val="en-IN" w:eastAsia="en-IN"/>
        </w:rPr>
        <w:t>Auto-fetch</w:t>
      </w:r>
    </w:p>
    <w:p w14:paraId="1C2C58FB" w14:textId="31215191" w:rsidR="00F9316C" w:rsidRPr="008C6D54" w:rsidRDefault="00F9316C" w:rsidP="00F9316C">
      <w:pPr>
        <w:pStyle w:val="ListParagraph"/>
        <w:ind w:left="1080"/>
        <w:rPr>
          <w:rFonts w:cstheme="minorHAnsi"/>
        </w:rPr>
      </w:pPr>
      <w:r w:rsidRPr="008C6D54">
        <w:rPr>
          <w:rFonts w:cstheme="minorHAnsi"/>
        </w:rPr>
        <w:t xml:space="preserve">Remarks enter by </w:t>
      </w:r>
      <w:r w:rsidR="00B85C71">
        <w:rPr>
          <w:rFonts w:cstheme="minorHAnsi"/>
        </w:rPr>
        <w:t>NCGTC Creator</w:t>
      </w:r>
      <w:r w:rsidRPr="008C6D54">
        <w:rPr>
          <w:rFonts w:cstheme="minorHAnsi"/>
        </w:rPr>
        <w:t xml:space="preserve"> to be displayed</w:t>
      </w:r>
    </w:p>
    <w:p w14:paraId="6C5E588B" w14:textId="77777777" w:rsidR="00F9316C" w:rsidRPr="008C6D54" w:rsidRDefault="00F9316C" w:rsidP="00F9316C">
      <w:pPr>
        <w:pStyle w:val="ListParagraph"/>
        <w:ind w:left="1080"/>
        <w:rPr>
          <w:rFonts w:cstheme="minorHAnsi"/>
          <w:b/>
        </w:rPr>
      </w:pPr>
    </w:p>
    <w:p w14:paraId="274BD9B5" w14:textId="21D9C3AA" w:rsidR="00F9316C" w:rsidRPr="00D52997" w:rsidRDefault="00F9316C" w:rsidP="00D52997">
      <w:pPr>
        <w:pStyle w:val="ListParagraph"/>
        <w:numPr>
          <w:ilvl w:val="0"/>
          <w:numId w:val="38"/>
        </w:numPr>
        <w:rPr>
          <w:rFonts w:cstheme="minorHAnsi"/>
        </w:rPr>
      </w:pPr>
      <w:r>
        <w:rPr>
          <w:rFonts w:cstheme="minorHAnsi"/>
          <w:b/>
        </w:rPr>
        <w:t>View</w:t>
      </w:r>
      <w:r w:rsidRPr="008C6D54">
        <w:rPr>
          <w:rFonts w:cstheme="minorHAnsi"/>
          <w:b/>
        </w:rPr>
        <w:t xml:space="preserve"> Management certificate</w:t>
      </w:r>
      <w:r w:rsidRPr="008C6D54">
        <w:rPr>
          <w:rFonts w:cstheme="minorHAnsi"/>
        </w:rPr>
        <w:t>:</w:t>
      </w:r>
      <w:r w:rsidRPr="00EC4B65">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23EBAD8D" w14:textId="5B9586AD" w:rsidR="00F9316C" w:rsidRDefault="00F9316C" w:rsidP="00F9316C">
      <w:pPr>
        <w:pStyle w:val="ListParagraph"/>
        <w:jc w:val="both"/>
        <w:rPr>
          <w:rFonts w:cstheme="minorHAnsi"/>
        </w:rPr>
      </w:pPr>
      <w:r>
        <w:rPr>
          <w:rFonts w:cstheme="minorHAnsi"/>
        </w:rPr>
        <w:t>NCGTC approver can view the documents/Management certificate and approve/Reject</w:t>
      </w:r>
      <w:r w:rsidR="00C145F9">
        <w:rPr>
          <w:rFonts w:cstheme="minorHAnsi"/>
        </w:rPr>
        <w:t>/Return the form</w:t>
      </w:r>
    </w:p>
    <w:p w14:paraId="125C71FE" w14:textId="77777777" w:rsidR="00C145F9" w:rsidRDefault="00C145F9" w:rsidP="00F9316C">
      <w:pPr>
        <w:pStyle w:val="ListParagraph"/>
        <w:jc w:val="both"/>
        <w:rPr>
          <w:rFonts w:cstheme="minorHAnsi"/>
        </w:rPr>
      </w:pPr>
    </w:p>
    <w:p w14:paraId="75571B18" w14:textId="11E6C5CF" w:rsidR="00C145F9" w:rsidRDefault="00C145F9" w:rsidP="00F9316C">
      <w:pPr>
        <w:pStyle w:val="ListParagraph"/>
        <w:jc w:val="both"/>
        <w:rPr>
          <w:rFonts w:cstheme="minorHAnsi"/>
        </w:rPr>
      </w:pPr>
      <w:r>
        <w:rPr>
          <w:rFonts w:cstheme="minorHAnsi"/>
        </w:rPr>
        <w:t>If file is returned then form will be visible to NCGTC creator in editable format</w:t>
      </w:r>
    </w:p>
    <w:p w14:paraId="79B7C513" w14:textId="1492C6A7" w:rsidR="002D0D43" w:rsidRDefault="00F9316C" w:rsidP="00115FEE">
      <w:pPr>
        <w:ind w:left="720"/>
        <w:jc w:val="both"/>
        <w:rPr>
          <w:rFonts w:cstheme="minorHAnsi"/>
        </w:rPr>
      </w:pPr>
      <w:r>
        <w:rPr>
          <w:rFonts w:cstheme="minorHAnsi"/>
        </w:rPr>
        <w:t>Once the file is approved it is displayed in NCGTC accountant login for claim settlement.</w:t>
      </w:r>
      <w:r w:rsidRPr="00B146D2">
        <w:rPr>
          <w:rFonts w:cstheme="minorHAnsi"/>
        </w:rPr>
        <w:t xml:space="preserve"> </w:t>
      </w:r>
      <w:r w:rsidR="00254BBD">
        <w:rPr>
          <w:rFonts w:cstheme="minorHAnsi"/>
        </w:rPr>
        <w:t>Status is updated as Approved.</w:t>
      </w:r>
    </w:p>
    <w:p w14:paraId="449994FC" w14:textId="028C65BA" w:rsidR="00D52997" w:rsidRDefault="006A575D" w:rsidP="00115FEE">
      <w:pPr>
        <w:ind w:left="720"/>
        <w:jc w:val="both"/>
        <w:rPr>
          <w:rFonts w:cstheme="minorHAnsi"/>
        </w:rPr>
      </w:pPr>
      <w:r>
        <w:rPr>
          <w:rFonts w:cstheme="minorHAnsi"/>
        </w:rPr>
        <w:t xml:space="preserve">Note: </w:t>
      </w:r>
      <w:r w:rsidR="00D52997">
        <w:rPr>
          <w:rFonts w:cstheme="minorHAnsi"/>
        </w:rPr>
        <w:t>Negative</w:t>
      </w:r>
      <w:r w:rsidR="00B80732">
        <w:rPr>
          <w:rFonts w:cstheme="minorHAnsi"/>
        </w:rPr>
        <w:t xml:space="preserve"> claim</w:t>
      </w:r>
      <w:r w:rsidR="00D52997">
        <w:rPr>
          <w:rFonts w:cstheme="minorHAnsi"/>
        </w:rPr>
        <w:t xml:space="preserve"> Amount in final claim - Separate requirement given.</w:t>
      </w:r>
    </w:p>
    <w:p w14:paraId="5F273AAE" w14:textId="77777777" w:rsidR="00A704A0" w:rsidRDefault="00A704A0" w:rsidP="00115FEE">
      <w:pPr>
        <w:ind w:left="720"/>
        <w:jc w:val="both"/>
        <w:rPr>
          <w:rFonts w:cstheme="minorHAnsi"/>
        </w:rPr>
      </w:pPr>
    </w:p>
    <w:p w14:paraId="2DB4CB95" w14:textId="5408CFE7" w:rsidR="004B68E9" w:rsidRPr="002D0D43" w:rsidRDefault="0073441B" w:rsidP="00A704A0">
      <w:pPr>
        <w:pStyle w:val="Heading2"/>
        <w:numPr>
          <w:ilvl w:val="0"/>
          <w:numId w:val="36"/>
        </w:numPr>
        <w:spacing w:before="60" w:after="60" w:line="276" w:lineRule="auto"/>
        <w:jc w:val="both"/>
        <w:rPr>
          <w:rFonts w:ascii="Trebuchet MS" w:eastAsia="Times New Roman" w:hAnsi="Trebuchet MS" w:cs="Arial"/>
          <w:b/>
          <w:bCs/>
          <w:iCs/>
          <w:color w:val="000000" w:themeColor="text1"/>
          <w:sz w:val="28"/>
          <w:szCs w:val="28"/>
        </w:rPr>
      </w:pPr>
      <w:bookmarkStart w:id="16" w:name="_Toc112157483"/>
      <w:r w:rsidRPr="002D0D43">
        <w:rPr>
          <w:rFonts w:ascii="Trebuchet MS" w:eastAsia="Times New Roman" w:hAnsi="Trebuchet MS" w:cs="Arial"/>
          <w:b/>
          <w:bCs/>
          <w:iCs/>
          <w:color w:val="000000" w:themeColor="text1"/>
          <w:sz w:val="28"/>
          <w:szCs w:val="28"/>
        </w:rPr>
        <w:t>Outward Payment Management</w:t>
      </w:r>
      <w:bookmarkEnd w:id="16"/>
      <w:r w:rsidRPr="002D0D43">
        <w:rPr>
          <w:rFonts w:ascii="Trebuchet MS" w:eastAsia="Times New Roman" w:hAnsi="Trebuchet MS" w:cs="Arial"/>
          <w:b/>
          <w:bCs/>
          <w:iCs/>
          <w:color w:val="000000" w:themeColor="text1"/>
          <w:sz w:val="28"/>
          <w:szCs w:val="28"/>
        </w:rPr>
        <w:t xml:space="preserve"> </w:t>
      </w:r>
    </w:p>
    <w:p w14:paraId="5FFA779B" w14:textId="468A884F" w:rsidR="002C7C80" w:rsidRDefault="003851A7" w:rsidP="00115FEE">
      <w:r>
        <w:t>To be integrated with existing outward payment management systems</w:t>
      </w:r>
    </w:p>
    <w:p w14:paraId="4B9C20DB" w14:textId="2C5BBF9C" w:rsidR="00A704A0" w:rsidRDefault="00A704A0" w:rsidP="00115FEE"/>
    <w:p w14:paraId="56D286CE" w14:textId="2876BE8D" w:rsidR="00A704A0" w:rsidRDefault="00A704A0" w:rsidP="00115FEE"/>
    <w:p w14:paraId="6E78F333" w14:textId="046C4738" w:rsidR="0075372A" w:rsidRDefault="0075372A" w:rsidP="00115FEE"/>
    <w:p w14:paraId="0B84EE40" w14:textId="18AC6ECD" w:rsidR="0075372A" w:rsidRPr="00115FEE" w:rsidRDefault="0075372A" w:rsidP="00115FEE"/>
    <w:p w14:paraId="26CB6062" w14:textId="68DDEE67" w:rsidR="002C7C80" w:rsidRPr="002D0D43" w:rsidRDefault="002C7C80" w:rsidP="005E7111">
      <w:pPr>
        <w:pStyle w:val="Heading2"/>
        <w:numPr>
          <w:ilvl w:val="0"/>
          <w:numId w:val="36"/>
        </w:numPr>
        <w:spacing w:before="60" w:after="60" w:line="276" w:lineRule="auto"/>
        <w:jc w:val="both"/>
        <w:rPr>
          <w:rFonts w:ascii="Trebuchet MS" w:eastAsia="Times New Roman" w:hAnsi="Trebuchet MS" w:cs="Arial"/>
          <w:b/>
          <w:bCs/>
          <w:iCs/>
          <w:color w:val="000000" w:themeColor="text1"/>
          <w:sz w:val="28"/>
          <w:szCs w:val="28"/>
        </w:rPr>
      </w:pPr>
      <w:bookmarkStart w:id="17" w:name="_Toc513199756"/>
      <w:bookmarkStart w:id="18" w:name="_Toc17393556"/>
      <w:bookmarkStart w:id="19" w:name="_Toc112157484"/>
      <w:r w:rsidRPr="002D0D43">
        <w:rPr>
          <w:rFonts w:ascii="Trebuchet MS" w:eastAsia="Times New Roman" w:hAnsi="Trebuchet MS" w:cs="Arial"/>
          <w:b/>
          <w:bCs/>
          <w:iCs/>
          <w:color w:val="000000" w:themeColor="text1"/>
          <w:sz w:val="28"/>
          <w:szCs w:val="28"/>
        </w:rPr>
        <w:t>Rejecting the Claims</w:t>
      </w:r>
      <w:bookmarkEnd w:id="17"/>
      <w:bookmarkEnd w:id="18"/>
      <w:bookmarkEnd w:id="19"/>
      <w:r w:rsidRPr="002D0D43">
        <w:rPr>
          <w:rFonts w:ascii="Trebuchet MS" w:eastAsia="Times New Roman" w:hAnsi="Trebuchet MS" w:cs="Arial"/>
          <w:b/>
          <w:bCs/>
          <w:iCs/>
          <w:color w:val="000000" w:themeColor="text1"/>
          <w:sz w:val="28"/>
          <w:szCs w:val="28"/>
        </w:rPr>
        <w:t xml:space="preserve"> </w:t>
      </w:r>
    </w:p>
    <w:p w14:paraId="633D58BB" w14:textId="545FC224" w:rsidR="002C7C80" w:rsidRDefault="002C7C80" w:rsidP="002C7C80">
      <w:pPr>
        <w:jc w:val="both"/>
      </w:pPr>
      <w:r>
        <w:t xml:space="preserve">NCGTC Creator/Approver may reject the interim/ </w:t>
      </w:r>
      <w:r w:rsidR="00254BBD">
        <w:t>final</w:t>
      </w:r>
      <w:r>
        <w:t xml:space="preserve"> claim. Along with the reason/remarks for rejections. </w:t>
      </w:r>
    </w:p>
    <w:p w14:paraId="4381E290" w14:textId="3C4EECC9" w:rsidR="002C7C80" w:rsidRPr="00784FED" w:rsidRDefault="002C7C80" w:rsidP="002C7C80">
      <w:pPr>
        <w:jc w:val="both"/>
      </w:pPr>
      <w:r>
        <w:t>Rejecting claims records will bring the affected CGPAN in state before to claim state (i.e. NPA Guarantee in Force).</w:t>
      </w:r>
      <w:r w:rsidRPr="008E224F">
        <w:rPr>
          <w:i/>
        </w:rPr>
        <w:t xml:space="preserve"> </w:t>
      </w:r>
      <w:r>
        <w:t>Rejection will allow MLI to submit the claim again.</w:t>
      </w:r>
    </w:p>
    <w:p w14:paraId="1A162EB1" w14:textId="6A175AA3" w:rsidR="001C29B5" w:rsidRDefault="002C7C80" w:rsidP="002C7C80">
      <w:pPr>
        <w:jc w:val="both"/>
        <w:rPr>
          <w:i/>
        </w:rPr>
      </w:pPr>
      <w:r w:rsidRPr="00C45A0B">
        <w:t>Note: if the Eligible interim claim/Final claim works out as less than zeroes, then, it is considered and settled as zeroes</w:t>
      </w:r>
      <w:r w:rsidRPr="00DD24A2">
        <w:rPr>
          <w:i/>
        </w:rPr>
        <w:t>.</w:t>
      </w:r>
    </w:p>
    <w:p w14:paraId="1CFD1F45" w14:textId="04D09921" w:rsidR="003B25DE" w:rsidRDefault="003B25DE" w:rsidP="002C7C80">
      <w:pPr>
        <w:jc w:val="both"/>
        <w:rPr>
          <w:i/>
        </w:rPr>
      </w:pPr>
    </w:p>
    <w:p w14:paraId="518F4913" w14:textId="45FC5A60" w:rsidR="0075372A" w:rsidRDefault="0075372A" w:rsidP="002C7C80">
      <w:pPr>
        <w:jc w:val="both"/>
        <w:rPr>
          <w:i/>
        </w:rPr>
      </w:pPr>
    </w:p>
    <w:p w14:paraId="7D23E74B" w14:textId="77777777" w:rsidR="0075372A" w:rsidRDefault="0075372A" w:rsidP="002C7C80">
      <w:pPr>
        <w:jc w:val="both"/>
        <w:rPr>
          <w:i/>
        </w:rPr>
      </w:pPr>
    </w:p>
    <w:p w14:paraId="2FCBBBDF" w14:textId="18A85357" w:rsidR="003B25DE" w:rsidRPr="002D0D43" w:rsidRDefault="003B25DE" w:rsidP="003B25DE">
      <w:pPr>
        <w:pStyle w:val="Heading2"/>
        <w:numPr>
          <w:ilvl w:val="0"/>
          <w:numId w:val="36"/>
        </w:numPr>
        <w:spacing w:before="60" w:after="60" w:line="276" w:lineRule="auto"/>
        <w:jc w:val="both"/>
        <w:rPr>
          <w:rFonts w:ascii="Trebuchet MS" w:eastAsia="Times New Roman" w:hAnsi="Trebuchet MS" w:cs="Arial"/>
          <w:b/>
          <w:bCs/>
          <w:iCs/>
          <w:color w:val="000000" w:themeColor="text1"/>
          <w:sz w:val="28"/>
          <w:szCs w:val="28"/>
        </w:rPr>
      </w:pPr>
      <w:bookmarkStart w:id="20" w:name="_Toc112157485"/>
      <w:r>
        <w:rPr>
          <w:rFonts w:ascii="Trebuchet MS" w:eastAsia="Times New Roman" w:hAnsi="Trebuchet MS" w:cs="Arial"/>
          <w:b/>
          <w:bCs/>
          <w:iCs/>
          <w:color w:val="000000" w:themeColor="text1"/>
          <w:sz w:val="28"/>
          <w:szCs w:val="28"/>
        </w:rPr>
        <w:t>Flow for Processing Claims</w:t>
      </w:r>
      <w:r w:rsidRPr="002D0D43">
        <w:rPr>
          <w:rFonts w:ascii="Trebuchet MS" w:eastAsia="Times New Roman" w:hAnsi="Trebuchet MS" w:cs="Arial"/>
          <w:b/>
          <w:bCs/>
          <w:iCs/>
          <w:color w:val="000000" w:themeColor="text1"/>
          <w:sz w:val="28"/>
          <w:szCs w:val="28"/>
        </w:rPr>
        <w:t xml:space="preserve"> the Claims</w:t>
      </w:r>
      <w:bookmarkEnd w:id="20"/>
      <w:r w:rsidRPr="002D0D43">
        <w:rPr>
          <w:rFonts w:ascii="Trebuchet MS" w:eastAsia="Times New Roman" w:hAnsi="Trebuchet MS" w:cs="Arial"/>
          <w:b/>
          <w:bCs/>
          <w:iCs/>
          <w:color w:val="000000" w:themeColor="text1"/>
          <w:sz w:val="28"/>
          <w:szCs w:val="28"/>
        </w:rPr>
        <w:t xml:space="preserve"> </w:t>
      </w:r>
    </w:p>
    <w:p w14:paraId="7B219DA8" w14:textId="7A4F8887" w:rsidR="00B63FAA" w:rsidRPr="00537BE2" w:rsidRDefault="00B63FAA" w:rsidP="003B25DE">
      <w:pPr>
        <w:jc w:val="both"/>
      </w:pPr>
      <w:r w:rsidRPr="00537BE2">
        <w:t>Processing of the claims will entail following events:</w:t>
      </w:r>
    </w:p>
    <w:p w14:paraId="53AA4166" w14:textId="77777777" w:rsidR="00B63FAA" w:rsidRPr="00537BE2" w:rsidRDefault="00B63FAA" w:rsidP="00B63FAA">
      <w:pPr>
        <w:numPr>
          <w:ilvl w:val="0"/>
          <w:numId w:val="5"/>
        </w:numPr>
        <w:ind w:left="1440"/>
        <w:contextualSpacing/>
        <w:jc w:val="both"/>
      </w:pPr>
      <w:r w:rsidRPr="00537BE2">
        <w:t xml:space="preserve">Calculation of claims as per scheme notification </w:t>
      </w:r>
    </w:p>
    <w:p w14:paraId="459BD147" w14:textId="77777777" w:rsidR="00B63FAA" w:rsidRPr="00537BE2" w:rsidRDefault="00B63FAA" w:rsidP="00B63FAA">
      <w:pPr>
        <w:numPr>
          <w:ilvl w:val="0"/>
          <w:numId w:val="5"/>
        </w:numPr>
        <w:ind w:left="1440"/>
        <w:contextualSpacing/>
        <w:jc w:val="both"/>
      </w:pPr>
      <w:r w:rsidRPr="00537BE2">
        <w:t>Send to Approve or Reject – by NCGTC Creator</w:t>
      </w:r>
    </w:p>
    <w:p w14:paraId="05B867DD" w14:textId="77777777" w:rsidR="00B63FAA" w:rsidRPr="00537BE2" w:rsidRDefault="00B63FAA" w:rsidP="00B63FAA">
      <w:pPr>
        <w:numPr>
          <w:ilvl w:val="0"/>
          <w:numId w:val="5"/>
        </w:numPr>
        <w:ind w:left="1440"/>
        <w:contextualSpacing/>
        <w:jc w:val="both"/>
      </w:pPr>
      <w:r w:rsidRPr="00537BE2">
        <w:t xml:space="preserve">Approving the claim by NCGTC approver </w:t>
      </w:r>
    </w:p>
    <w:p w14:paraId="0E753F50" w14:textId="77777777" w:rsidR="00B63FAA" w:rsidRPr="00537BE2" w:rsidRDefault="00B63FAA" w:rsidP="00B63FAA">
      <w:pPr>
        <w:numPr>
          <w:ilvl w:val="0"/>
          <w:numId w:val="5"/>
        </w:numPr>
        <w:ind w:left="1440"/>
        <w:contextualSpacing/>
        <w:jc w:val="both"/>
      </w:pPr>
      <w:r w:rsidRPr="00537BE2">
        <w:t>Rejecting the claim by NCGTC approver</w:t>
      </w:r>
    </w:p>
    <w:p w14:paraId="430A921D" w14:textId="77777777" w:rsidR="00B63FAA" w:rsidRPr="00537BE2" w:rsidRDefault="00B63FAA" w:rsidP="00B63FAA">
      <w:pPr>
        <w:numPr>
          <w:ilvl w:val="0"/>
          <w:numId w:val="5"/>
        </w:numPr>
        <w:ind w:left="1440"/>
        <w:contextualSpacing/>
        <w:jc w:val="both"/>
      </w:pPr>
      <w:r w:rsidRPr="00537BE2">
        <w:t>Settling the claim</w:t>
      </w:r>
    </w:p>
    <w:p w14:paraId="07944944" w14:textId="46EC50AB" w:rsidR="00B63FAA" w:rsidRDefault="00B63FAA" w:rsidP="00B63FAA">
      <w:pPr>
        <w:ind w:left="720"/>
        <w:jc w:val="both"/>
      </w:pPr>
      <w:r w:rsidRPr="00537BE2">
        <w:t>Each of above is explained below.</w:t>
      </w:r>
    </w:p>
    <w:p w14:paraId="72679E1A" w14:textId="6BB6794A" w:rsidR="006027C8" w:rsidRDefault="006027C8" w:rsidP="00B63FAA">
      <w:pPr>
        <w:ind w:left="720"/>
        <w:jc w:val="both"/>
      </w:pPr>
    </w:p>
    <w:p w14:paraId="5257F8FA" w14:textId="1493506C" w:rsidR="0075372A" w:rsidRDefault="0075372A" w:rsidP="00B63FAA">
      <w:pPr>
        <w:ind w:left="720"/>
        <w:jc w:val="both"/>
      </w:pPr>
    </w:p>
    <w:p w14:paraId="728104D7" w14:textId="35661404" w:rsidR="0075372A" w:rsidRDefault="0075372A" w:rsidP="00B63FAA">
      <w:pPr>
        <w:ind w:left="720"/>
        <w:jc w:val="both"/>
      </w:pPr>
    </w:p>
    <w:p w14:paraId="281AB2CC" w14:textId="24BA75B5" w:rsidR="0075372A" w:rsidRDefault="0075372A" w:rsidP="00B63FAA">
      <w:pPr>
        <w:ind w:left="720"/>
        <w:jc w:val="both"/>
      </w:pPr>
    </w:p>
    <w:p w14:paraId="20425B0D" w14:textId="3F7FE571" w:rsidR="0075372A" w:rsidRDefault="0075372A" w:rsidP="00B63FAA">
      <w:pPr>
        <w:ind w:left="720"/>
        <w:jc w:val="both"/>
      </w:pPr>
    </w:p>
    <w:p w14:paraId="2891F76B" w14:textId="52A67C84" w:rsidR="0075372A" w:rsidRDefault="0075372A" w:rsidP="00B63FAA">
      <w:pPr>
        <w:ind w:left="720"/>
        <w:jc w:val="both"/>
      </w:pPr>
    </w:p>
    <w:p w14:paraId="5803AAB8" w14:textId="31F3A279" w:rsidR="0075372A" w:rsidRDefault="0075372A" w:rsidP="00B63FAA">
      <w:pPr>
        <w:ind w:left="720"/>
        <w:jc w:val="both"/>
      </w:pPr>
    </w:p>
    <w:p w14:paraId="6AACDA97" w14:textId="0E2DFF4E" w:rsidR="0075372A" w:rsidRDefault="0075372A" w:rsidP="00B63FAA">
      <w:pPr>
        <w:ind w:left="720"/>
        <w:jc w:val="both"/>
      </w:pPr>
    </w:p>
    <w:p w14:paraId="15A80385" w14:textId="1FB87A88" w:rsidR="0075372A" w:rsidRDefault="0075372A" w:rsidP="00B63FAA">
      <w:pPr>
        <w:ind w:left="720"/>
        <w:jc w:val="both"/>
      </w:pPr>
    </w:p>
    <w:p w14:paraId="034182E9" w14:textId="5B15028E" w:rsidR="0075372A" w:rsidRDefault="0075372A" w:rsidP="00B63FAA">
      <w:pPr>
        <w:ind w:left="720"/>
        <w:jc w:val="both"/>
      </w:pPr>
    </w:p>
    <w:p w14:paraId="500FFB32" w14:textId="5C139F2F" w:rsidR="0075372A" w:rsidRDefault="0075372A" w:rsidP="00B63FAA">
      <w:pPr>
        <w:ind w:left="720"/>
        <w:jc w:val="both"/>
      </w:pPr>
    </w:p>
    <w:p w14:paraId="77CEC715" w14:textId="300BCFD9" w:rsidR="0075372A" w:rsidRDefault="0075372A" w:rsidP="00B63FAA">
      <w:pPr>
        <w:ind w:left="720"/>
        <w:jc w:val="both"/>
      </w:pPr>
    </w:p>
    <w:p w14:paraId="5AEC5D00" w14:textId="7B583698" w:rsidR="0075372A" w:rsidRDefault="0075372A" w:rsidP="00B63FAA">
      <w:pPr>
        <w:ind w:left="720"/>
        <w:jc w:val="both"/>
      </w:pPr>
    </w:p>
    <w:p w14:paraId="0137C900" w14:textId="77777777" w:rsidR="0075372A" w:rsidRDefault="0075372A" w:rsidP="00B63FAA">
      <w:pPr>
        <w:ind w:left="720"/>
        <w:jc w:val="both"/>
      </w:pPr>
    </w:p>
    <w:p w14:paraId="1C48A81F" w14:textId="3265E4A2" w:rsidR="001E4BF9" w:rsidRDefault="001E4BF9" w:rsidP="00B63FAA">
      <w:pPr>
        <w:jc w:val="both"/>
      </w:pPr>
      <w:r w:rsidRPr="00537BE2">
        <w:rPr>
          <w:noProof/>
          <w:lang w:val="en-IN" w:eastAsia="en-IN"/>
        </w:rPr>
        <mc:AlternateContent>
          <mc:Choice Requires="wps">
            <w:drawing>
              <wp:anchor distT="0" distB="0" distL="114300" distR="114300" simplePos="0" relativeHeight="251790336" behindDoc="0" locked="0" layoutInCell="1" allowOverlap="1" wp14:anchorId="5F749584" wp14:editId="337D1CE8">
                <wp:simplePos x="0" y="0"/>
                <wp:positionH relativeFrom="column">
                  <wp:posOffset>1971304</wp:posOffset>
                </wp:positionH>
                <wp:positionV relativeFrom="paragraph">
                  <wp:posOffset>-106771</wp:posOffset>
                </wp:positionV>
                <wp:extent cx="1419225" cy="590550"/>
                <wp:effectExtent l="0" t="0" r="9525" b="0"/>
                <wp:wrapNone/>
                <wp:docPr id="24" name="Rounded Rectangle 24"/>
                <wp:cNvGraphicFramePr/>
                <a:graphic xmlns:a="http://schemas.openxmlformats.org/drawingml/2006/main">
                  <a:graphicData uri="http://schemas.microsoft.com/office/word/2010/wordprocessingShape">
                    <wps:wsp>
                      <wps:cNvSpPr/>
                      <wps:spPr>
                        <a:xfrm>
                          <a:off x="0" y="0"/>
                          <a:ext cx="1419225" cy="590550"/>
                        </a:xfrm>
                        <a:prstGeom prst="roundRect">
                          <a:avLst/>
                        </a:prstGeom>
                        <a:solidFill>
                          <a:srgbClr val="5B9BD5"/>
                        </a:solidFill>
                        <a:ln w="12700" cap="flat" cmpd="sng" algn="ctr">
                          <a:noFill/>
                          <a:prstDash val="solid"/>
                          <a:miter lim="800000"/>
                        </a:ln>
                        <a:effectLst/>
                      </wps:spPr>
                      <wps:txbx>
                        <w:txbxContent>
                          <w:p w14:paraId="56902992" w14:textId="3D8CF515" w:rsidR="00565FE6" w:rsidRPr="008B2B85" w:rsidRDefault="00565FE6" w:rsidP="001E4BF9">
                            <w:pPr>
                              <w:jc w:val="center"/>
                              <w:rPr>
                                <w:sz w:val="20"/>
                              </w:rPr>
                            </w:pPr>
                            <w:r>
                              <w:rPr>
                                <w:sz w:val="20"/>
                              </w:rPr>
                              <w:t>MLI Creator Submit the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49584" id="Rounded Rectangle 24" o:spid="_x0000_s1030" style="position:absolute;left:0;text-align:left;margin-left:155.2pt;margin-top:-8.4pt;width:111.75pt;height:46.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" fillcolor="#5b9bd5" stroked="f" strokeweight="1pt">
                <v:stroke joinstyle="miter"/>
                <v:textbox>
                  <w:txbxContent>
                    <w:p w14:paraId="56902992" w14:textId="3D8CF515" w:rsidR="00565FE6" w:rsidRPr="008B2B85" w:rsidRDefault="00565FE6" w:rsidP="001E4BF9">
                      <w:pPr>
                        <w:jc w:val="center"/>
                        <w:rPr>
                          <w:sz w:val="20"/>
                        </w:rPr>
                      </w:pPr>
                      <w:r>
                        <w:rPr>
                          <w:sz w:val="20"/>
                        </w:rPr>
                        <w:t>MLI Creator Submit the  Claim</w:t>
                      </w:r>
                    </w:p>
                  </w:txbxContent>
                </v:textbox>
              </v:roundrect>
            </w:pict>
          </mc:Fallback>
        </mc:AlternateContent>
      </w:r>
    </w:p>
    <w:p w14:paraId="5ECB6A4D" w14:textId="3DEC1F5B" w:rsidR="00B63FAA" w:rsidRPr="00537BE2" w:rsidRDefault="001E4BF9" w:rsidP="00B63FAA">
      <w:pPr>
        <w:jc w:val="both"/>
      </w:pPr>
      <w:r w:rsidRPr="00537BE2">
        <w:rPr>
          <w:noProof/>
          <w:lang w:val="en-IN" w:eastAsia="en-IN"/>
        </w:rPr>
        <mc:AlternateContent>
          <mc:Choice Requires="wps">
            <w:drawing>
              <wp:anchor distT="0" distB="0" distL="114300" distR="114300" simplePos="0" relativeHeight="251792384" behindDoc="0" locked="0" layoutInCell="1" allowOverlap="1" wp14:anchorId="211F9AB5" wp14:editId="01EBD9A8">
                <wp:simplePos x="0" y="0"/>
                <wp:positionH relativeFrom="column">
                  <wp:posOffset>2576945</wp:posOffset>
                </wp:positionH>
                <wp:positionV relativeFrom="paragraph">
                  <wp:posOffset>234397</wp:posOffset>
                </wp:positionV>
                <wp:extent cx="266700" cy="257175"/>
                <wp:effectExtent l="0" t="0" r="0" b="9525"/>
                <wp:wrapNone/>
                <wp:docPr id="26" name="Down Arrow 26"/>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1EF4D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26" type="#_x0000_t67" style="position:absolute;margin-left:202.9pt;margin-top:18.45pt;width:21pt;height:20.2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" adj="10800" fillcolor="#9dc3e6" stroked="f" strokeweight=".5pt"/>
            </w:pict>
          </mc:Fallback>
        </mc:AlternateContent>
      </w:r>
      <w:r w:rsidR="00B63FAA" w:rsidRPr="00537BE2">
        <w:rPr>
          <w:noProof/>
          <w:lang w:val="en-IN" w:eastAsia="en-IN"/>
        </w:rPr>
        <mc:AlternateContent>
          <mc:Choice Requires="wps">
            <w:drawing>
              <wp:anchor distT="0" distB="0" distL="114300" distR="114300" simplePos="0" relativeHeight="251773952" behindDoc="0" locked="0" layoutInCell="1" allowOverlap="1" wp14:anchorId="32AAAB65" wp14:editId="587E0EF1">
                <wp:simplePos x="0" y="0"/>
                <wp:positionH relativeFrom="column">
                  <wp:posOffset>2552700</wp:posOffset>
                </wp:positionH>
                <wp:positionV relativeFrom="paragraph">
                  <wp:posOffset>777240</wp:posOffset>
                </wp:positionV>
                <wp:extent cx="266700" cy="257175"/>
                <wp:effectExtent l="0" t="0" r="0" b="9525"/>
                <wp:wrapNone/>
                <wp:docPr id="4" name="Down Arrow 4"/>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B1F5D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201pt;margin-top:61.2pt;width:21pt;height:20.2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" adj="10800" fillcolor="#9dc3e6" stroked="f" strokeweight=".5pt"/>
            </w:pict>
          </mc:Fallback>
        </mc:AlternateContent>
      </w:r>
    </w:p>
    <w:p w14:paraId="3CB9F972" w14:textId="7CBEC72E" w:rsidR="00B63FAA" w:rsidRPr="00537BE2" w:rsidRDefault="00B63FAA" w:rsidP="00B63FAA">
      <w:pPr>
        <w:jc w:val="both"/>
      </w:pPr>
      <w:r w:rsidRPr="00537BE2">
        <w:rPr>
          <w:noProof/>
          <w:lang w:val="en-IN" w:eastAsia="en-IN"/>
        </w:rPr>
        <mc:AlternateContent>
          <mc:Choice Requires="wps">
            <w:drawing>
              <wp:anchor distT="0" distB="0" distL="114300" distR="114300" simplePos="0" relativeHeight="251778048" behindDoc="0" locked="0" layoutInCell="1" allowOverlap="1" wp14:anchorId="7D296343" wp14:editId="37D20A9C">
                <wp:simplePos x="0" y="0"/>
                <wp:positionH relativeFrom="column">
                  <wp:posOffset>1971675</wp:posOffset>
                </wp:positionH>
                <wp:positionV relativeFrom="paragraph">
                  <wp:posOffset>223520</wp:posOffset>
                </wp:positionV>
                <wp:extent cx="1419225" cy="590550"/>
                <wp:effectExtent l="0" t="0" r="9525" b="0"/>
                <wp:wrapNone/>
                <wp:docPr id="30" name="Rounded Rectangle 30"/>
                <wp:cNvGraphicFramePr/>
                <a:graphic xmlns:a="http://schemas.openxmlformats.org/drawingml/2006/main">
                  <a:graphicData uri="http://schemas.microsoft.com/office/word/2010/wordprocessingShape">
                    <wps:wsp>
                      <wps:cNvSpPr/>
                      <wps:spPr>
                        <a:xfrm>
                          <a:off x="0" y="0"/>
                          <a:ext cx="1419225" cy="590550"/>
                        </a:xfrm>
                        <a:prstGeom prst="roundRect">
                          <a:avLst/>
                        </a:prstGeom>
                        <a:solidFill>
                          <a:srgbClr val="5B9BD5"/>
                        </a:solidFill>
                        <a:ln w="12700" cap="flat" cmpd="sng" algn="ctr">
                          <a:noFill/>
                          <a:prstDash val="solid"/>
                          <a:miter lim="800000"/>
                        </a:ln>
                        <a:effectLst/>
                      </wps:spPr>
                      <wps:txbx>
                        <w:txbxContent>
                          <w:p w14:paraId="50156AC8" w14:textId="6A3A62BD" w:rsidR="00565FE6" w:rsidRPr="008B2B85" w:rsidRDefault="00565FE6" w:rsidP="00B63FAA">
                            <w:pPr>
                              <w:jc w:val="center"/>
                              <w:rPr>
                                <w:sz w:val="20"/>
                              </w:rPr>
                            </w:pPr>
                            <w:r>
                              <w:rPr>
                                <w:sz w:val="20"/>
                              </w:rPr>
                              <w:t>MLI  approver Approves the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296343" id="Rounded Rectangle 30" o:spid="_x0000_s1031" style="position:absolute;left:0;text-align:left;margin-left:155.25pt;margin-top:17.6pt;width:111.75pt;height:4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" fillcolor="#5b9bd5" stroked="f" strokeweight="1pt">
                <v:stroke joinstyle="miter"/>
                <v:textbox>
                  <w:txbxContent>
                    <w:p w14:paraId="50156AC8" w14:textId="6A3A62BD" w:rsidR="00565FE6" w:rsidRPr="008B2B85" w:rsidRDefault="00565FE6" w:rsidP="00B63FAA">
                      <w:pPr>
                        <w:jc w:val="center"/>
                        <w:rPr>
                          <w:sz w:val="20"/>
                        </w:rPr>
                      </w:pPr>
                      <w:r>
                        <w:rPr>
                          <w:sz w:val="20"/>
                        </w:rPr>
                        <w:t>MLI  approver Approves the Claim</w:t>
                      </w:r>
                    </w:p>
                  </w:txbxContent>
                </v:textbox>
              </v:roundrect>
            </w:pict>
          </mc:Fallback>
        </mc:AlternateContent>
      </w:r>
    </w:p>
    <w:p w14:paraId="45A34C5A" w14:textId="77777777" w:rsidR="00B63FAA" w:rsidRPr="00537BE2" w:rsidRDefault="00B63FAA" w:rsidP="00B63FAA">
      <w:pPr>
        <w:jc w:val="both"/>
      </w:pPr>
    </w:p>
    <w:p w14:paraId="24B4EC8B" w14:textId="77777777" w:rsidR="00B63FAA" w:rsidRPr="00537BE2" w:rsidRDefault="00B63FAA" w:rsidP="00B63FAA"/>
    <w:p w14:paraId="4BE34DC9" w14:textId="64CE0D35" w:rsidR="00B63FAA" w:rsidRPr="00537BE2" w:rsidRDefault="001E4BF9" w:rsidP="00B63FAA">
      <w:r w:rsidRPr="00537BE2">
        <w:rPr>
          <w:noProof/>
          <w:lang w:val="en-IN" w:eastAsia="en-IN"/>
        </w:rPr>
        <mc:AlternateContent>
          <mc:Choice Requires="wps">
            <w:drawing>
              <wp:anchor distT="0" distB="0" distL="114300" distR="114300" simplePos="0" relativeHeight="251787264" behindDoc="0" locked="0" layoutInCell="1" allowOverlap="1" wp14:anchorId="0242BD73" wp14:editId="595982BD">
                <wp:simplePos x="0" y="0"/>
                <wp:positionH relativeFrom="column">
                  <wp:posOffset>2232560</wp:posOffset>
                </wp:positionH>
                <wp:positionV relativeFrom="paragraph">
                  <wp:posOffset>115676</wp:posOffset>
                </wp:positionV>
                <wp:extent cx="811728" cy="4298868"/>
                <wp:effectExtent l="2609850" t="76200" r="26670" b="26035"/>
                <wp:wrapNone/>
                <wp:docPr id="18" name="Elbow Connector 18"/>
                <wp:cNvGraphicFramePr/>
                <a:graphic xmlns:a="http://schemas.openxmlformats.org/drawingml/2006/main">
                  <a:graphicData uri="http://schemas.microsoft.com/office/word/2010/wordprocessingShape">
                    <wps:wsp>
                      <wps:cNvCnPr/>
                      <wps:spPr>
                        <a:xfrm flipH="1" flipV="1">
                          <a:off x="0" y="0"/>
                          <a:ext cx="811728" cy="4298868"/>
                        </a:xfrm>
                        <a:prstGeom prst="bentConnector3">
                          <a:avLst>
                            <a:gd name="adj1" fmla="val 419304"/>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7D521A9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175.8pt;margin-top:9.1pt;width:63.9pt;height:338.5pt;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" adj="90570" strokecolor="#5b9bd5" strokeweight=".5pt">
                <v:stroke endarrow="block"/>
              </v:shape>
            </w:pict>
          </mc:Fallback>
        </mc:AlternateContent>
      </w:r>
      <w:r w:rsidR="00B63FAA" w:rsidRPr="00537BE2">
        <w:rPr>
          <w:noProof/>
          <w:lang w:val="en-IN" w:eastAsia="en-IN"/>
        </w:rPr>
        <mc:AlternateContent>
          <mc:Choice Requires="wps">
            <w:drawing>
              <wp:anchor distT="0" distB="0" distL="114300" distR="114300" simplePos="0" relativeHeight="251779072" behindDoc="0" locked="0" layoutInCell="1" allowOverlap="1" wp14:anchorId="0FEDD386" wp14:editId="2F59C93C">
                <wp:simplePos x="0" y="0"/>
                <wp:positionH relativeFrom="column">
                  <wp:posOffset>2571750</wp:posOffset>
                </wp:positionH>
                <wp:positionV relativeFrom="paragraph">
                  <wp:posOffset>23495</wp:posOffset>
                </wp:positionV>
                <wp:extent cx="266700" cy="257175"/>
                <wp:effectExtent l="0" t="0" r="0" b="9525"/>
                <wp:wrapNone/>
                <wp:docPr id="33" name="Down Arrow 33"/>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5777CF" id="Down Arrow 33" o:spid="_x0000_s1026" type="#_x0000_t67" style="position:absolute;margin-left:202.5pt;margin-top:1.85pt;width:21pt;height:20.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" adj="10800" fillcolor="#9dc3e6" stroked="f" strokeweight=".5pt"/>
            </w:pict>
          </mc:Fallback>
        </mc:AlternateContent>
      </w:r>
    </w:p>
    <w:p w14:paraId="6A2C082F" w14:textId="562DCDBE" w:rsidR="00B63FAA" w:rsidRPr="00537BE2" w:rsidRDefault="00B63FAA" w:rsidP="00B63FAA">
      <w:r w:rsidRPr="00537BE2">
        <w:rPr>
          <w:noProof/>
          <w:lang w:val="en-IN" w:eastAsia="en-IN"/>
        </w:rPr>
        <mc:AlternateContent>
          <mc:Choice Requires="wps">
            <w:drawing>
              <wp:anchor distT="0" distB="0" distL="114300" distR="114300" simplePos="0" relativeHeight="251772928" behindDoc="0" locked="0" layoutInCell="1" allowOverlap="1" wp14:anchorId="571EC3D9" wp14:editId="094757F2">
                <wp:simplePos x="0" y="0"/>
                <wp:positionH relativeFrom="column">
                  <wp:posOffset>1685925</wp:posOffset>
                </wp:positionH>
                <wp:positionV relativeFrom="paragraph">
                  <wp:posOffset>52070</wp:posOffset>
                </wp:positionV>
                <wp:extent cx="2019300" cy="1057275"/>
                <wp:effectExtent l="0" t="0" r="0" b="9525"/>
                <wp:wrapNone/>
                <wp:docPr id="3" name="Flowchart: Decision 3"/>
                <wp:cNvGraphicFramePr/>
                <a:graphic xmlns:a="http://schemas.openxmlformats.org/drawingml/2006/main">
                  <a:graphicData uri="http://schemas.microsoft.com/office/word/2010/wordprocessingShape">
                    <wps:wsp>
                      <wps:cNvSpPr/>
                      <wps:spPr>
                        <a:xfrm>
                          <a:off x="0" y="0"/>
                          <a:ext cx="2019300" cy="1057275"/>
                        </a:xfrm>
                        <a:prstGeom prst="flowChartDecision">
                          <a:avLst/>
                        </a:prstGeom>
                        <a:solidFill>
                          <a:srgbClr val="5B9BD5"/>
                        </a:solidFill>
                        <a:ln w="12700" cap="flat" cmpd="sng" algn="ctr">
                          <a:noFill/>
                          <a:prstDash val="solid"/>
                          <a:miter lim="800000"/>
                        </a:ln>
                        <a:effectLst/>
                      </wps:spPr>
                      <wps:txbx>
                        <w:txbxContent>
                          <w:p w14:paraId="60AE6773" w14:textId="77777777" w:rsidR="00565FE6" w:rsidRPr="00F472AB" w:rsidRDefault="00565FE6" w:rsidP="00B63FAA">
                            <w:pPr>
                              <w:pStyle w:val="NoSpacing"/>
                              <w:jc w:val="center"/>
                              <w:rPr>
                                <w:sz w:val="18"/>
                              </w:rPr>
                            </w:pPr>
                            <w:r w:rsidRPr="00F472AB">
                              <w:rPr>
                                <w:sz w:val="18"/>
                              </w:rPr>
                              <w:t>(NCGTC Creator)</w:t>
                            </w:r>
                          </w:p>
                          <w:p w14:paraId="1DC39D17" w14:textId="77777777" w:rsidR="00565FE6" w:rsidRPr="00F472AB" w:rsidRDefault="00565FE6" w:rsidP="00B63FAA">
                            <w:pPr>
                              <w:pStyle w:val="NoSpacing"/>
                              <w:jc w:val="center"/>
                              <w:rPr>
                                <w:sz w:val="18"/>
                              </w:rPr>
                            </w:pPr>
                            <w:r w:rsidRPr="00F472AB">
                              <w:rPr>
                                <w:sz w:val="18"/>
                              </w:rPr>
                              <w:t>Investigate/Due Diligence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EC3D9" id="_x0000_t110" coordsize="21600,21600" o:spt="110" path="m10800,l,10800,10800,21600,21600,10800xe">
                <v:stroke joinstyle="miter"/>
                <v:path gradientshapeok="t" o:connecttype="rect" textboxrect="5400,5400,16200,16200"/>
              </v:shapetype>
              <v:shape id="Flowchart: Decision 3" o:spid="_x0000_s1032" type="#_x0000_t110" style="position:absolute;margin-left:132.75pt;margin-top:4.1pt;width:159pt;height:83.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" fillcolor="#5b9bd5" stroked="f" strokeweight="1pt">
                <v:textbox>
                  <w:txbxContent>
                    <w:p w14:paraId="60AE6773" w14:textId="77777777" w:rsidR="00565FE6" w:rsidRPr="00F472AB" w:rsidRDefault="00565FE6" w:rsidP="00B63FAA">
                      <w:pPr>
                        <w:pStyle w:val="NoSpacing"/>
                        <w:jc w:val="center"/>
                        <w:rPr>
                          <w:sz w:val="18"/>
                        </w:rPr>
                      </w:pPr>
                      <w:r w:rsidRPr="00F472AB">
                        <w:rPr>
                          <w:sz w:val="18"/>
                        </w:rPr>
                        <w:t>(NCGTC Creator)</w:t>
                      </w:r>
                    </w:p>
                    <w:p w14:paraId="1DC39D17" w14:textId="77777777" w:rsidR="00565FE6" w:rsidRPr="00F472AB" w:rsidRDefault="00565FE6" w:rsidP="00B63FAA">
                      <w:pPr>
                        <w:pStyle w:val="NoSpacing"/>
                        <w:jc w:val="center"/>
                        <w:rPr>
                          <w:sz w:val="18"/>
                        </w:rPr>
                      </w:pPr>
                      <w:r w:rsidRPr="00F472AB">
                        <w:rPr>
                          <w:sz w:val="18"/>
                        </w:rPr>
                        <w:t>Investigate/Due Diligence</w:t>
                      </w:r>
                    </w:p>
                  </w:txbxContent>
                </v:textbox>
              </v:shape>
            </w:pict>
          </mc:Fallback>
        </mc:AlternateContent>
      </w:r>
    </w:p>
    <w:p w14:paraId="3642F00E" w14:textId="53D27CAE" w:rsidR="00B63FAA" w:rsidRPr="00537BE2" w:rsidRDefault="00B63FAA" w:rsidP="00B63FAA"/>
    <w:p w14:paraId="41002207" w14:textId="5F37DF92" w:rsidR="00B63FAA" w:rsidRPr="00537BE2" w:rsidRDefault="00B63FAA" w:rsidP="00B63FAA">
      <w:r w:rsidRPr="00537BE2">
        <w:rPr>
          <w:noProof/>
          <w:lang w:val="en-IN" w:eastAsia="en-IN"/>
        </w:rPr>
        <mc:AlternateContent>
          <mc:Choice Requires="wps">
            <w:drawing>
              <wp:anchor distT="0" distB="0" distL="114300" distR="114300" simplePos="0" relativeHeight="251777024" behindDoc="0" locked="0" layoutInCell="1" allowOverlap="1" wp14:anchorId="53B9165E" wp14:editId="16913ADA">
                <wp:simplePos x="0" y="0"/>
                <wp:positionH relativeFrom="column">
                  <wp:posOffset>3648075</wp:posOffset>
                </wp:positionH>
                <wp:positionV relativeFrom="paragraph">
                  <wp:posOffset>5080</wp:posOffset>
                </wp:positionV>
                <wp:extent cx="876300" cy="485775"/>
                <wp:effectExtent l="0" t="0" r="76200" b="47625"/>
                <wp:wrapNone/>
                <wp:docPr id="9" name="Elbow Connector 9"/>
                <wp:cNvGraphicFramePr/>
                <a:graphic xmlns:a="http://schemas.openxmlformats.org/drawingml/2006/main">
                  <a:graphicData uri="http://schemas.microsoft.com/office/word/2010/wordprocessingShape">
                    <wps:wsp>
                      <wps:cNvCnPr/>
                      <wps:spPr>
                        <a:xfrm>
                          <a:off x="0" y="0"/>
                          <a:ext cx="876300" cy="485775"/>
                        </a:xfrm>
                        <a:prstGeom prst="bentConnector3">
                          <a:avLst>
                            <a:gd name="adj1" fmla="val 99462"/>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16DBA91" id="Elbow Connector 9" o:spid="_x0000_s1026" type="#_x0000_t34" style="position:absolute;margin-left:287.25pt;margin-top:.4pt;width:69pt;height:38.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" adj="21484" strokecolor="#5b9bd5" strokeweight=".5pt">
                <v:stroke endarrow="block"/>
              </v:shape>
            </w:pict>
          </mc:Fallback>
        </mc:AlternateContent>
      </w:r>
      <w:r w:rsidRPr="00537BE2">
        <w:rPr>
          <w:noProof/>
          <w:lang w:val="en-IN" w:eastAsia="en-IN"/>
        </w:rPr>
        <mc:AlternateContent>
          <mc:Choice Requires="wps">
            <w:drawing>
              <wp:anchor distT="0" distB="0" distL="114300" distR="114300" simplePos="0" relativeHeight="251776000" behindDoc="0" locked="0" layoutInCell="1" allowOverlap="1" wp14:anchorId="3F8CEE81" wp14:editId="1CA6A275">
                <wp:simplePos x="0" y="0"/>
                <wp:positionH relativeFrom="column">
                  <wp:posOffset>837565</wp:posOffset>
                </wp:positionH>
                <wp:positionV relativeFrom="paragraph">
                  <wp:posOffset>5080</wp:posOffset>
                </wp:positionV>
                <wp:extent cx="847725" cy="485775"/>
                <wp:effectExtent l="76200" t="0" r="9525" b="47625"/>
                <wp:wrapNone/>
                <wp:docPr id="7" name="Elbow Connector 7"/>
                <wp:cNvGraphicFramePr/>
                <a:graphic xmlns:a="http://schemas.openxmlformats.org/drawingml/2006/main">
                  <a:graphicData uri="http://schemas.microsoft.com/office/word/2010/wordprocessingShape">
                    <wps:wsp>
                      <wps:cNvCnPr/>
                      <wps:spPr>
                        <a:xfrm flipH="1">
                          <a:off x="0" y="0"/>
                          <a:ext cx="847725" cy="485775"/>
                        </a:xfrm>
                        <a:prstGeom prst="bentConnector3">
                          <a:avLst>
                            <a:gd name="adj1" fmla="val 99462"/>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CB27DCF" id="Elbow Connector 7" o:spid="_x0000_s1026" type="#_x0000_t34" style="position:absolute;margin-left:65.95pt;margin-top:.4pt;width:66.75pt;height:38.2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" adj="21484" strokecolor="#5b9bd5" strokeweight=".5pt">
                <v:stroke endarrow="block"/>
              </v:shape>
            </w:pict>
          </mc:Fallback>
        </mc:AlternateContent>
      </w:r>
    </w:p>
    <w:p w14:paraId="3D263152" w14:textId="64D01640" w:rsidR="00B63FAA" w:rsidRPr="00537BE2" w:rsidRDefault="00B63FAA" w:rsidP="00B63FAA">
      <w:r w:rsidRPr="00537BE2">
        <w:rPr>
          <w:noProof/>
          <w:lang w:val="en-IN" w:eastAsia="en-IN"/>
        </w:rPr>
        <mc:AlternateContent>
          <mc:Choice Requires="wpg">
            <w:drawing>
              <wp:anchor distT="0" distB="0" distL="114300" distR="114300" simplePos="0" relativeHeight="251780096" behindDoc="0" locked="0" layoutInCell="1" allowOverlap="1" wp14:anchorId="3FB322F1" wp14:editId="33A4E1DE">
                <wp:simplePos x="0" y="0"/>
                <wp:positionH relativeFrom="column">
                  <wp:posOffset>2343150</wp:posOffset>
                </wp:positionH>
                <wp:positionV relativeFrom="paragraph">
                  <wp:posOffset>281305</wp:posOffset>
                </wp:positionV>
                <wp:extent cx="4333875" cy="2647950"/>
                <wp:effectExtent l="0" t="0" r="0" b="0"/>
                <wp:wrapNone/>
                <wp:docPr id="46" name="Group 46"/>
                <wp:cNvGraphicFramePr/>
                <a:graphic xmlns:a="http://schemas.openxmlformats.org/drawingml/2006/main">
                  <a:graphicData uri="http://schemas.microsoft.com/office/word/2010/wordprocessingGroup">
                    <wpg:wgp>
                      <wpg:cNvGrpSpPr/>
                      <wpg:grpSpPr>
                        <a:xfrm>
                          <a:off x="0" y="0"/>
                          <a:ext cx="4333875" cy="2647950"/>
                          <a:chOff x="0" y="0"/>
                          <a:chExt cx="4333875" cy="2647950"/>
                        </a:xfrm>
                      </wpg:grpSpPr>
                      <wps:wsp>
                        <wps:cNvPr id="36" name="Straight Arrow Connector 36"/>
                        <wps:cNvCnPr/>
                        <wps:spPr>
                          <a:xfrm flipV="1">
                            <a:off x="2838450" y="1457325"/>
                            <a:ext cx="171450" cy="9525"/>
                          </a:xfrm>
                          <a:prstGeom prst="straightConnector1">
                            <a:avLst/>
                          </a:prstGeom>
                          <a:noFill/>
                          <a:ln w="6350" cap="flat" cmpd="sng" algn="ctr">
                            <a:solidFill>
                              <a:srgbClr val="5B9BD5"/>
                            </a:solidFill>
                            <a:prstDash val="solid"/>
                            <a:miter lim="800000"/>
                            <a:tailEnd type="triangle"/>
                          </a:ln>
                          <a:effectLst/>
                        </wps:spPr>
                        <wps:bodyPr/>
                      </wps:wsp>
                      <wpg:grpSp>
                        <wpg:cNvPr id="45" name="Group 45"/>
                        <wpg:cNvGrpSpPr/>
                        <wpg:grpSpPr>
                          <a:xfrm>
                            <a:off x="0" y="0"/>
                            <a:ext cx="4333875" cy="2647950"/>
                            <a:chOff x="0" y="0"/>
                            <a:chExt cx="4333875" cy="2647950"/>
                          </a:xfrm>
                        </wpg:grpSpPr>
                        <wps:wsp>
                          <wps:cNvPr id="8" name="Rounded Rectangle 8"/>
                          <wps:cNvSpPr/>
                          <wps:spPr>
                            <a:xfrm>
                              <a:off x="1400175" y="0"/>
                              <a:ext cx="1419225" cy="590550"/>
                            </a:xfrm>
                            <a:prstGeom prst="roundRect">
                              <a:avLst/>
                            </a:prstGeom>
                            <a:solidFill>
                              <a:srgbClr val="4472C4">
                                <a:lumMod val="60000"/>
                                <a:lumOff val="40000"/>
                              </a:srgbClr>
                            </a:solidFill>
                            <a:ln w="12700" cap="flat" cmpd="sng" algn="ctr">
                              <a:noFill/>
                              <a:prstDash val="solid"/>
                              <a:miter lim="800000"/>
                            </a:ln>
                            <a:effectLst/>
                          </wps:spPr>
                          <wps:txbx>
                            <w:txbxContent>
                              <w:p w14:paraId="746E4DEC" w14:textId="77777777" w:rsidR="00565FE6" w:rsidRPr="00F472AB" w:rsidRDefault="00565FE6" w:rsidP="00B63FAA">
                                <w:pPr>
                                  <w:jc w:val="center"/>
                                  <w:rPr>
                                    <w:sz w:val="18"/>
                                  </w:rPr>
                                </w:pPr>
                                <w:r w:rsidRPr="00F472AB">
                                  <w:rPr>
                                    <w:sz w:val="18"/>
                                  </w:rPr>
                                  <w:t>Send to Approve</w:t>
                                </w:r>
                              </w:p>
                              <w:p w14:paraId="46B05D61" w14:textId="77777777" w:rsidR="00565FE6" w:rsidRPr="00F472AB" w:rsidRDefault="00565FE6" w:rsidP="00B63FAA">
                                <w:pPr>
                                  <w:jc w:val="center"/>
                                  <w:rPr>
                                    <w:sz w:val="18"/>
                                  </w:rPr>
                                </w:pPr>
                                <w:r w:rsidRPr="00F472AB">
                                  <w:rPr>
                                    <w:sz w:val="18"/>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1990725" y="628650"/>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0" y="933450"/>
                              <a:ext cx="4333875" cy="1714500"/>
                              <a:chOff x="0" y="0"/>
                              <a:chExt cx="4333875" cy="1714500"/>
                            </a:xfrm>
                          </wpg:grpSpPr>
                          <wps:wsp>
                            <wps:cNvPr id="16" name="Text Box 16"/>
                            <wps:cNvSpPr txBox="1"/>
                            <wps:spPr>
                              <a:xfrm>
                                <a:off x="1419225" y="9525"/>
                                <a:ext cx="238125" cy="276225"/>
                              </a:xfrm>
                              <a:prstGeom prst="rect">
                                <a:avLst/>
                              </a:prstGeom>
                              <a:solidFill>
                                <a:sysClr val="window" lastClr="FFFFFF"/>
                              </a:solidFill>
                              <a:ln w="6350">
                                <a:noFill/>
                              </a:ln>
                            </wps:spPr>
                            <wps:txbx>
                              <w:txbxContent>
                                <w:p w14:paraId="76FB3BCF" w14:textId="77777777" w:rsidR="00565FE6" w:rsidRDefault="00565FE6" w:rsidP="00B63FAA">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552700" y="0"/>
                                <a:ext cx="238125" cy="276225"/>
                              </a:xfrm>
                              <a:prstGeom prst="rect">
                                <a:avLst/>
                              </a:prstGeom>
                              <a:solidFill>
                                <a:sysClr val="window" lastClr="FFFFFF"/>
                              </a:solidFill>
                              <a:ln w="6350">
                                <a:noFill/>
                              </a:ln>
                            </wps:spPr>
                            <wps:txbx>
                              <w:txbxContent>
                                <w:p w14:paraId="1F3271C8" w14:textId="77777777" w:rsidR="00565FE6" w:rsidRDefault="00565FE6" w:rsidP="00B63FAA">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0" y="19050"/>
                                <a:ext cx="4333875" cy="1695450"/>
                                <a:chOff x="0" y="0"/>
                                <a:chExt cx="4333875" cy="1695450"/>
                              </a:xfrm>
                            </wpg:grpSpPr>
                            <wps:wsp>
                              <wps:cNvPr id="12" name="Flowchart: Decision 12"/>
                              <wps:cNvSpPr/>
                              <wps:spPr>
                                <a:xfrm>
                                  <a:off x="1390650" y="0"/>
                                  <a:ext cx="1466850" cy="1038225"/>
                                </a:xfrm>
                                <a:prstGeom prst="flowChartDecision">
                                  <a:avLst/>
                                </a:prstGeom>
                                <a:solidFill>
                                  <a:srgbClr val="5B9BD5"/>
                                </a:solidFill>
                                <a:ln w="12700" cap="flat" cmpd="sng" algn="ctr">
                                  <a:noFill/>
                                  <a:prstDash val="solid"/>
                                  <a:miter lim="800000"/>
                                </a:ln>
                                <a:effectLst/>
                              </wps:spPr>
                              <wps:txbx>
                                <w:txbxContent>
                                  <w:p w14:paraId="6D43C99D" w14:textId="77777777" w:rsidR="00565FE6" w:rsidRPr="008B2B85" w:rsidRDefault="00565FE6" w:rsidP="00B63FAA">
                                    <w:pPr>
                                      <w:jc w:val="center"/>
                                      <w:rPr>
                                        <w:sz w:val="18"/>
                                      </w:rPr>
                                    </w:pPr>
                                    <w:r>
                                      <w:rPr>
                                        <w:sz w:val="18"/>
                                      </w:rPr>
                                      <w:t>Claim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0" y="1104900"/>
                                  <a:ext cx="1419225" cy="590550"/>
                                </a:xfrm>
                                <a:prstGeom prst="roundRect">
                                  <a:avLst/>
                                </a:prstGeom>
                                <a:solidFill>
                                  <a:srgbClr val="4472C4">
                                    <a:lumMod val="60000"/>
                                    <a:lumOff val="40000"/>
                                  </a:srgbClr>
                                </a:solidFill>
                                <a:ln w="12700" cap="flat" cmpd="sng" algn="ctr">
                                  <a:noFill/>
                                  <a:prstDash val="solid"/>
                                  <a:miter lim="800000"/>
                                </a:ln>
                                <a:effectLst/>
                              </wps:spPr>
                              <wps:txbx>
                                <w:txbxContent>
                                  <w:p w14:paraId="5C9A8292" w14:textId="0D247A2C" w:rsidR="00565FE6" w:rsidRPr="008B2B85" w:rsidRDefault="00565FE6" w:rsidP="00B63FAA">
                                    <w:pPr>
                                      <w:jc w:val="center"/>
                                      <w:rPr>
                                        <w:sz w:val="20"/>
                                      </w:rPr>
                                    </w:pPr>
                                    <w:r>
                                      <w:rPr>
                                        <w:sz w:val="20"/>
                                      </w:rPr>
                                      <w:t>Reject/Return</w:t>
                                    </w:r>
                                    <w:r w:rsidRPr="008B2B85">
                                      <w:rPr>
                                        <w:sz w:val="20"/>
                                      </w:rPr>
                                      <w:t xml:space="preserve"> Claim</w:t>
                                    </w:r>
                                  </w:p>
                                  <w:p w14:paraId="2E9002AB" w14:textId="77777777" w:rsidR="00565FE6" w:rsidRPr="008B2B85" w:rsidRDefault="00565FE6" w:rsidP="00B63FAA">
                                    <w:pPr>
                                      <w:jc w:val="center"/>
                                      <w:rPr>
                                        <w:sz w:val="20"/>
                                      </w:rPr>
                                    </w:pPr>
                                    <w:r w:rsidRPr="008B2B85">
                                      <w:rPr>
                                        <w:sz w:val="20"/>
                                      </w:rPr>
                                      <w:t xml:space="preserve">(By NCGTC </w:t>
                                    </w:r>
                                    <w:r>
                                      <w:rPr>
                                        <w:sz w:val="20"/>
                                      </w:rPr>
                                      <w:t>Approver</w:t>
                                    </w:r>
                                    <w:r w:rsidRPr="008B2B85">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704850" y="523875"/>
                                  <a:ext cx="847725" cy="485775"/>
                                </a:xfrm>
                                <a:prstGeom prst="bentConnector3">
                                  <a:avLst>
                                    <a:gd name="adj1" fmla="val 99462"/>
                                  </a:avLst>
                                </a:prstGeom>
                                <a:noFill/>
                                <a:ln w="6350" cap="flat" cmpd="sng" algn="ctr">
                                  <a:solidFill>
                                    <a:srgbClr val="5B9BD5"/>
                                  </a:solidFill>
                                  <a:prstDash val="solid"/>
                                  <a:miter lim="800000"/>
                                  <a:tailEnd type="triangle"/>
                                </a:ln>
                                <a:effectLst/>
                              </wps:spPr>
                              <wps:bodyPr/>
                            </wps:wsp>
                            <wps:wsp>
                              <wps:cNvPr id="17" name="Rounded Rectangle 17"/>
                              <wps:cNvSpPr/>
                              <wps:spPr>
                                <a:xfrm>
                                  <a:off x="3019425" y="314325"/>
                                  <a:ext cx="1152525" cy="542925"/>
                                </a:xfrm>
                                <a:prstGeom prst="roundRect">
                                  <a:avLst/>
                                </a:prstGeom>
                                <a:solidFill>
                                  <a:srgbClr val="4472C4">
                                    <a:lumMod val="60000"/>
                                    <a:lumOff val="40000"/>
                                  </a:srgbClr>
                                </a:solidFill>
                                <a:ln w="12700" cap="flat" cmpd="sng" algn="ctr">
                                  <a:noFill/>
                                  <a:prstDash val="solid"/>
                                  <a:miter lim="800000"/>
                                </a:ln>
                                <a:effectLst/>
                              </wps:spPr>
                              <wps:txbx>
                                <w:txbxContent>
                                  <w:p w14:paraId="65C3159D" w14:textId="77777777" w:rsidR="00565FE6" w:rsidRPr="00A75EB4" w:rsidRDefault="00565FE6" w:rsidP="00B63FAA">
                                    <w:pPr>
                                      <w:jc w:val="center"/>
                                      <w:rPr>
                                        <w:sz w:val="16"/>
                                      </w:rPr>
                                    </w:pPr>
                                    <w:r w:rsidRPr="00A75EB4">
                                      <w:rPr>
                                        <w:sz w:val="16"/>
                                      </w:rPr>
                                      <w:t>Approve Claim</w:t>
                                    </w:r>
                                  </w:p>
                                  <w:p w14:paraId="08210A6B" w14:textId="77777777" w:rsidR="00565FE6" w:rsidRPr="00A75EB4" w:rsidRDefault="00565FE6" w:rsidP="00B63FAA">
                                    <w:pPr>
                                      <w:jc w:val="center"/>
                                      <w:rPr>
                                        <w:sz w:val="16"/>
                                      </w:rPr>
                                    </w:pPr>
                                    <w:r w:rsidRPr="00A75EB4">
                                      <w:rPr>
                                        <w:sz w:val="16"/>
                                      </w:rPr>
                                      <w:t>(By NCGTC Approver)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own Arrow 23"/>
                              <wps:cNvSpPr/>
                              <wps:spPr>
                                <a:xfrm>
                                  <a:off x="3495675" y="942975"/>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2914650" y="1257300"/>
                                  <a:ext cx="1419225" cy="295275"/>
                                </a:xfrm>
                                <a:prstGeom prst="rect">
                                  <a:avLst/>
                                </a:prstGeom>
                                <a:noFill/>
                                <a:ln>
                                  <a:noFill/>
                                </a:ln>
                                <a:effectLst/>
                              </wps:spPr>
                              <wps:txbx>
                                <w:txbxContent>
                                  <w:p w14:paraId="7699714D" w14:textId="77777777" w:rsidR="00565FE6" w:rsidRPr="00A75EB4" w:rsidRDefault="00565FE6" w:rsidP="00B63FAA">
                                    <w:pPr>
                                      <w:jc w:val="center"/>
                                      <w:rPr>
                                        <w:sz w:val="20"/>
                                      </w:rPr>
                                    </w:pPr>
                                    <w:r>
                                      <w:rPr>
                                        <w:sz w:val="20"/>
                                      </w:rPr>
                                      <w:t xml:space="preserve">Claim Settlement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3FB322F1" id="Group 46" o:spid="_x0000_s1033" style="position:absolute;margin-left:184.5pt;margin-top:22.15pt;width:341.25pt;height:208.5pt;z-index:251780096" coordsize="43338,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">
                <v:shapetype id="_x0000_t32" coordsize="21600,21600" o:spt="32" o:oned="t" path="m,l21600,21600e" filled="f">
                  <v:path arrowok="t" fillok="f" o:connecttype="none"/>
                  <o:lock v:ext="edit" shapetype="t"/>
                </v:shapetype>
                <v:shape id="Straight Arrow Connector 36" o:spid="_x0000_s1034" type="#_x0000_t32" style="position:absolute;left:28384;top:14573;width:1715;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6MDMEAAADbAAAADwAAAGRycy9kb3ducmV2LnhtbESPT4vCMBTE74LfITzBm6a6INo1Sllc&#10;2IsH/+H10bxtis1LN8lq/fZGEDwOM/MbZrnubCOu5EPtWMFknIEgLp2uuVJwPHyP5iBCRNbYOCYF&#10;dwqwXvV7S8y1u/GOrvtYiQThkKMCE2ObSxlKQxbD2LXEyft13mJM0ldSe7wluG3kNMtm0mLNacFg&#10;S1+Gysv+3yqgTTHxSH+LudkdL7Q4F3J7KpQaDrriE0SkLr7Dr/aPVvAxg+eX9APk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rowMwQAAANsAAAAPAAAAAAAAAAAAAAAA&#10;AKECAABkcnMvZG93bnJldi54bWxQSwUGAAAAAAQABAD5AAAAjwMAAAAA&#10;" strokecolor="#5b9bd5" strokeweight=".5pt">
                  <v:stroke endarrow="block" joinstyle="miter"/>
                </v:shape>
                <v:group id="Group 45" o:spid="_x0000_s1035" style="position:absolute;width:43338;height:26479" coordsize="43338,26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oundrect id="Rounded Rectangle 8" o:spid="_x0000_s1036" style="position:absolute;left:14001;width:14193;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X0WrwA&#10;AADaAAAADwAAAGRycy9kb3ducmV2LnhtbERPuwrCMBTdBf8hXMFFNFVBpBpFBcXBxdd+aa5tsbmp&#10;TazVrzeD4Hg47/myMYWoqXK5ZQXDQQSCOLE651TB5bztT0E4j6yxsEwK3uRguWi35hhr++Ij1Sef&#10;ihDCLkYFmfdlLKVLMjLoBrYkDtzNVgZ9gFUqdYWvEG4KOYqiiTSYc2jIsKRNRsn99DQKzPTzSGvc&#10;3COyvfF1vT7I8S5RqttpVjMQnhr/F//ce60gbA1Xwg2Qi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i1fRavAAAANoAAAAPAAAAAAAAAAAAAAAAAJgCAABkcnMvZG93bnJldi54&#10;bWxQSwUGAAAAAAQABAD1AAAAgQMAAAAA&#10;" fillcolor="#8faadc" stroked="f" strokeweight="1pt">
                    <v:stroke joinstyle="miter"/>
                    <v:textbox>
                      <w:txbxContent>
                        <w:p w14:paraId="746E4DEC" w14:textId="77777777" w:rsidR="00565FE6" w:rsidRPr="00F472AB" w:rsidRDefault="00565FE6" w:rsidP="00B63FAA">
                          <w:pPr>
                            <w:jc w:val="center"/>
                            <w:rPr>
                              <w:sz w:val="18"/>
                            </w:rPr>
                          </w:pPr>
                          <w:r w:rsidRPr="00F472AB">
                            <w:rPr>
                              <w:sz w:val="18"/>
                            </w:rPr>
                            <w:t>Send to Approve</w:t>
                          </w:r>
                        </w:p>
                        <w:p w14:paraId="46B05D61" w14:textId="77777777" w:rsidR="00565FE6" w:rsidRPr="00F472AB" w:rsidRDefault="00565FE6" w:rsidP="00B63FAA">
                          <w:pPr>
                            <w:jc w:val="center"/>
                            <w:rPr>
                              <w:sz w:val="18"/>
                            </w:rPr>
                          </w:pPr>
                          <w:r w:rsidRPr="00F472AB">
                            <w:rPr>
                              <w:sz w:val="18"/>
                            </w:rPr>
                            <w:t>(By NCGTC Creator)</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37" type="#_x0000_t67" style="position:absolute;left:19907;top:6286;width:266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UNf8EA&#10;AADbAAAADwAAAGRycy9kb3ducmV2LnhtbERPS2vCQBC+F/wPywi9lLqxhSLRVcQg5OAlaQ8eh+yY&#10;DWZnQ3bN49+7hUJv8/E9Z3eYbCsG6n3jWMF6lYAgrpxuuFbw831+34DwAVlj65gUzOThsF+87DDV&#10;buSChjLUIoawT1GBCaFLpfSVIYt+5TriyN1cbzFE2NdS9zjGcNvKjyT5khYbjg0GOzoZqu7lwyrI&#10;3uZL0eVm1EXJ2eZx1Wu8BqVel9NxCyLQFP7Ff+5cx/mf8PtLPED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1DX/BAAAA2wAAAA8AAAAAAAAAAAAAAAAAmAIAAGRycy9kb3du&#10;cmV2LnhtbFBLBQYAAAAABAAEAPUAAACGAwAAAAA=&#10;" adj="10800" fillcolor="#9dc3e6" stroked="f" strokeweight=".5pt"/>
                  <v:group id="Group 43" o:spid="_x0000_s1038" style="position:absolute;top:9334;width:43338;height:17145" coordsize="43338,17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Text Box 16" o:spid="_x0000_s1039" type="#_x0000_t202" style="position:absolute;left:14192;top:95;width:238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MSlcIA&#10;AADbAAAADwAAAGRycy9kb3ducmV2LnhtbERPTWvCQBC9F/wPywi96cYepERXEalUwWCNhV6H7JjE&#10;ZmfD7tZEf323IPQ2j/c582VvGnEl52vLCibjBARxYXXNpYLP02b0CsIHZI2NZVJwIw/LxeBpjqm2&#10;HR/pmodSxBD2KSqoQmhTKX1RkUE/ti1x5M7WGQwRulJqh10MN418SZKpNFhzbKiwpXVFxXf+YxR8&#10;dfm7O+x2l492m90P9zzb01um1POwX81ABOrDv/jh3uo4fwp/v8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cxKVwgAAANsAAAAPAAAAAAAAAAAAAAAAAJgCAABkcnMvZG93&#10;bnJldi54bWxQSwUGAAAAAAQABAD1AAAAhwMAAAAA&#10;" fillcolor="window" stroked="f" strokeweight=".5pt">
                      <v:textbox>
                        <w:txbxContent>
                          <w:p w14:paraId="76FB3BCF" w14:textId="77777777" w:rsidR="00565FE6" w:rsidRDefault="00565FE6" w:rsidP="00B63FAA">
                            <w:r>
                              <w:t>N</w:t>
                            </w:r>
                          </w:p>
                        </w:txbxContent>
                      </v:textbox>
                    </v:shape>
                    <v:shape id="Text Box 19" o:spid="_x0000_s1040" type="#_x0000_t202" style="position:absolute;left:25527;width:238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yG58MA&#10;AADbAAAADwAAAGRycy9kb3ducmV2LnhtbERPTWvCQBC9F/wPywi91Y09lDa6ikhLFRrUKHgdsmMS&#10;zc6G3a1J/fXdQsHbPN7nTOe9acSVnK8tKxiPEhDEhdU1lwoO+4+nVxA+IGtsLJOCH/Iwnw0epphq&#10;2/GOrnkoRQxhn6KCKoQ2ldIXFRn0I9sSR+5kncEQoSuldtjFcNPI5yR5kQZrjg0VtrSsqLjk30bB&#10;scs/3Wa9Pm/bVXbb3PLsi94zpR6H/WICIlAf7uJ/90rH+W/w90s8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yG58MAAADbAAAADwAAAAAAAAAAAAAAAACYAgAAZHJzL2Rv&#10;d25yZXYueG1sUEsFBgAAAAAEAAQA9QAAAIgDAAAAAA==&#10;" fillcolor="window" stroked="f" strokeweight=".5pt">
                      <v:textbox>
                        <w:txbxContent>
                          <w:p w14:paraId="1F3271C8" w14:textId="77777777" w:rsidR="00565FE6" w:rsidRDefault="00565FE6" w:rsidP="00B63FAA">
                            <w:r>
                              <w:t>Y</w:t>
                            </w:r>
                          </w:p>
                        </w:txbxContent>
                      </v:textbox>
                    </v:shape>
                    <v:group id="Group 42" o:spid="_x0000_s1041" style="position:absolute;top:190;width:43338;height:16955" coordsize="43338,16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lowchart: Decision 12" o:spid="_x0000_s1042" type="#_x0000_t110" style="position:absolute;left:13906;width:14669;height:10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YousAA&#10;AADbAAAADwAAAGRycy9kb3ducmV2LnhtbERPTWvCQBC9F/wPywi91V1zkBBdJS1WCz1FxfOQnWZj&#10;s7Mhu43pv+8WCr3N433OZje5Tow0hNazhuVCgSCuvWm50XA5vz7lIEJENth5Jg3fFGC3nT1ssDD+&#10;zhWNp9iIFMKhQA02xr6QMtSWHIaF74kT9+EHhzHBoZFmwHsKd53MlFpJhy2nBos9vViqP09fTsMo&#10;r3tJ5fWY35R6txyr4+H2rPXjfCrXICJN8V/8534zaX4Gv7+k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qYousAAAADbAAAADwAAAAAAAAAAAAAAAACYAgAAZHJzL2Rvd25y&#10;ZXYueG1sUEsFBgAAAAAEAAQA9QAAAIUDAAAAAA==&#10;" fillcolor="#5b9bd5" stroked="f" strokeweight="1pt">
                        <v:textbox>
                          <w:txbxContent>
                            <w:p w14:paraId="6D43C99D" w14:textId="77777777" w:rsidR="00565FE6" w:rsidRPr="008B2B85" w:rsidRDefault="00565FE6" w:rsidP="00B63FAA">
                              <w:pPr>
                                <w:jc w:val="center"/>
                                <w:rPr>
                                  <w:sz w:val="18"/>
                                </w:rPr>
                              </w:pPr>
                              <w:r>
                                <w:rPr>
                                  <w:sz w:val="18"/>
                                </w:rPr>
                                <w:t>Claim Approval</w:t>
                              </w:r>
                            </w:p>
                          </w:txbxContent>
                        </v:textbox>
                      </v:shape>
                      <v:roundrect id="Rounded Rectangle 14" o:spid="_x0000_s1043" style="position:absolute;top:11049;width:14192;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8qPr8A&#10;AADbAAAADwAAAGRycy9kb3ducmV2LnhtbERPy6rCMBDdC/cfwghuRFMfiFSjXAXFhRv13v3QjG2x&#10;mdQm1urXG0FwN4fznPmyMYWoqXK5ZQWDfgSCOLE651TB32nTm4JwHlljYZkUPMjBcvHTmmOs7Z0P&#10;VB99KkIIuxgVZN6XsZQuycig69uSOHBnWxn0AVap1BXeQ7gp5DCKJtJgzqEhw5LWGSWX480oMNPn&#10;Na1xfYnIdkf/q9VejraJUp128zsD4anxX/HHvdNh/hjev4QD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nyo+vwAAANsAAAAPAAAAAAAAAAAAAAAAAJgCAABkcnMvZG93bnJl&#10;di54bWxQSwUGAAAAAAQABAD1AAAAhAMAAAAA&#10;" fillcolor="#8faadc" stroked="f" strokeweight="1pt">
                        <v:stroke joinstyle="miter"/>
                        <v:textbox>
                          <w:txbxContent>
                            <w:p w14:paraId="5C9A8292" w14:textId="0D247A2C" w:rsidR="00565FE6" w:rsidRPr="008B2B85" w:rsidRDefault="00565FE6" w:rsidP="00B63FAA">
                              <w:pPr>
                                <w:jc w:val="center"/>
                                <w:rPr>
                                  <w:sz w:val="20"/>
                                </w:rPr>
                              </w:pPr>
                              <w:r>
                                <w:rPr>
                                  <w:sz w:val="20"/>
                                </w:rPr>
                                <w:t>Reject/Return</w:t>
                              </w:r>
                              <w:r w:rsidRPr="008B2B85">
                                <w:rPr>
                                  <w:sz w:val="20"/>
                                </w:rPr>
                                <w:t xml:space="preserve"> Claim</w:t>
                              </w:r>
                            </w:p>
                            <w:p w14:paraId="2E9002AB" w14:textId="77777777" w:rsidR="00565FE6" w:rsidRPr="008B2B85" w:rsidRDefault="00565FE6" w:rsidP="00B63FAA">
                              <w:pPr>
                                <w:jc w:val="center"/>
                                <w:rPr>
                                  <w:sz w:val="20"/>
                                </w:rPr>
                              </w:pPr>
                              <w:r w:rsidRPr="008B2B85">
                                <w:rPr>
                                  <w:sz w:val="20"/>
                                </w:rPr>
                                <w:t xml:space="preserve">(By NCGTC </w:t>
                              </w:r>
                              <w:r>
                                <w:rPr>
                                  <w:sz w:val="20"/>
                                </w:rPr>
                                <w:t>Approver</w:t>
                              </w:r>
                              <w:r w:rsidRPr="008B2B85">
                                <w:rPr>
                                  <w:sz w:val="20"/>
                                </w:rPr>
                                <w: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44" type="#_x0000_t34" style="position:absolute;left:7048;top:5238;width:8477;height:485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s+HcIAAADbAAAADwAAAGRycy9kb3ducmV2LnhtbERPTWvCQBC9C/0PyxS81V2VFptmIyrY&#10;6q1NSs9Ddkyi2dmQ3Wr8926h4G0e73PS5WBbcabeN441TCcKBHHpTMOVhu9i+7QA4QOywdYxabiS&#10;h2X2MEoxMe7CX3TOQyViCPsENdQhdImUvqzJop+4jjhyB9dbDBH2lTQ9XmK4beVMqRdpseHYUGNH&#10;m5rKU/5rNazV6/vHcZF/duqnKOZb3s92m73W48dh9QYi0BDu4n/3zsT5z/D3SzxAZj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s+HcIAAADbAAAADwAAAAAAAAAAAAAA&#10;AAChAgAAZHJzL2Rvd25yZXYueG1sUEsFBgAAAAAEAAQA+QAAAJADAAAAAA==&#10;" adj="21484" strokecolor="#5b9bd5" strokeweight=".5pt">
                        <v:stroke endarrow="block"/>
                      </v:shape>
                      <v:roundrect id="Rounded Rectangle 17" o:spid="_x0000_s1045" style="position:absolute;left:30194;top:3143;width:11525;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0Sb8A&#10;AADbAAAADwAAAGRycy9kb3ducmV2LnhtbERPTYvCMBC9C/sfwgheRFMVVKpRVkHx4EXdvQ/N2Bab&#10;SW1irf56Iwje5vE+Z75sTCFqqlxuWcGgH4EgTqzOOVXwd9r0piCcR9ZYWCYFD3KwXPy05hhre+cD&#10;1UefihDCLkYFmfdlLKVLMjLo+rYkDtzZVgZ9gFUqdYX3EG4KOYyisTSYc2jIsKR1RsnleDMKzPR5&#10;TWtcXyKy3dH/arWXo22iVKfd/M5AeGr8V/xx73SYP4H3L+E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TbRJvwAAANsAAAAPAAAAAAAAAAAAAAAAAJgCAABkcnMvZG93bnJl&#10;di54bWxQSwUGAAAAAAQABAD1AAAAhAMAAAAA&#10;" fillcolor="#8faadc" stroked="f" strokeweight="1pt">
                        <v:stroke joinstyle="miter"/>
                        <v:textbox>
                          <w:txbxContent>
                            <w:p w14:paraId="65C3159D" w14:textId="77777777" w:rsidR="00565FE6" w:rsidRPr="00A75EB4" w:rsidRDefault="00565FE6" w:rsidP="00B63FAA">
                              <w:pPr>
                                <w:jc w:val="center"/>
                                <w:rPr>
                                  <w:sz w:val="16"/>
                                </w:rPr>
                              </w:pPr>
                              <w:r w:rsidRPr="00A75EB4">
                                <w:rPr>
                                  <w:sz w:val="16"/>
                                </w:rPr>
                                <w:t>Approve Claim</w:t>
                              </w:r>
                            </w:p>
                            <w:p w14:paraId="08210A6B" w14:textId="77777777" w:rsidR="00565FE6" w:rsidRPr="00A75EB4" w:rsidRDefault="00565FE6" w:rsidP="00B63FAA">
                              <w:pPr>
                                <w:jc w:val="center"/>
                                <w:rPr>
                                  <w:sz w:val="16"/>
                                </w:rPr>
                              </w:pPr>
                              <w:r w:rsidRPr="00A75EB4">
                                <w:rPr>
                                  <w:sz w:val="16"/>
                                </w:rPr>
                                <w:t>(By NCGTC Approver)</w:t>
                              </w:r>
                            </w:p>
                          </w:txbxContent>
                        </v:textbox>
                      </v:roundrect>
                      <v:shape id="Down Arrow 23" o:spid="_x0000_s1046" type="#_x0000_t67" style="position:absolute;left:34956;top:9429;width:266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nHwsMA&#10;AADbAAAADwAAAGRycy9kb3ducmV2LnhtbESPzWrDMBCE74G+g9hCL6GR40IJbmRTago59GI3hxwX&#10;a2uZWitjKf55+yoQ6HGYmW+YY7HYXkw0+s6xgv0uAUHcON1xq+D8/fl8AOEDssbeMSlYyUORP2yO&#10;mGk3c0VTHVoRIewzVGBCGDIpfWPIot+5gTh6P260GKIcW6lHnCPc9jJNkldpseO4YHCgD0PNb321&#10;Csrt+lUNJzPrqubycL3oPV6CUk+Py/sbiEBL+A/f2yetIH2B25f4A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nHwsMAAADbAAAADwAAAAAAAAAAAAAAAACYAgAAZHJzL2Rv&#10;d25yZXYueG1sUEsFBgAAAAAEAAQA9QAAAIgDAAAAAA==&#10;" adj="10800" fillcolor="#9dc3e6" stroked="f" strokeweight=".5pt"/>
                      <v:shape id="Text Box 34" o:spid="_x0000_s1047" type="#_x0000_t202" style="position:absolute;left:29146;top:12573;width:14192;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14:paraId="7699714D" w14:textId="77777777" w:rsidR="00565FE6" w:rsidRPr="00A75EB4" w:rsidRDefault="00565FE6" w:rsidP="00B63FAA">
                              <w:pPr>
                                <w:jc w:val="center"/>
                                <w:rPr>
                                  <w:sz w:val="20"/>
                                </w:rPr>
                              </w:pPr>
                              <w:r>
                                <w:rPr>
                                  <w:sz w:val="20"/>
                                </w:rPr>
                                <w:t xml:space="preserve">Claim Settlement </w:t>
                              </w:r>
                            </w:p>
                          </w:txbxContent>
                        </v:textbox>
                      </v:shape>
                    </v:group>
                  </v:group>
                </v:group>
              </v:group>
            </w:pict>
          </mc:Fallback>
        </mc:AlternateContent>
      </w:r>
    </w:p>
    <w:p w14:paraId="7D3EFB44" w14:textId="37E6946C" w:rsidR="00B63FAA" w:rsidRPr="00537BE2" w:rsidRDefault="00B63FAA" w:rsidP="00B63FAA">
      <w:r w:rsidRPr="00537BE2">
        <w:rPr>
          <w:noProof/>
          <w:lang w:val="en-IN" w:eastAsia="en-IN"/>
        </w:rPr>
        <mc:AlternateContent>
          <mc:Choice Requires="wps">
            <w:drawing>
              <wp:anchor distT="0" distB="0" distL="114300" distR="114300" simplePos="0" relativeHeight="251774976" behindDoc="0" locked="0" layoutInCell="1" allowOverlap="1" wp14:anchorId="6385AD08" wp14:editId="75E6C35D">
                <wp:simplePos x="0" y="0"/>
                <wp:positionH relativeFrom="column">
                  <wp:posOffset>219075</wp:posOffset>
                </wp:positionH>
                <wp:positionV relativeFrom="paragraph">
                  <wp:posOffset>61595</wp:posOffset>
                </wp:positionV>
                <wp:extent cx="1419225" cy="590550"/>
                <wp:effectExtent l="0" t="0" r="9525" b="0"/>
                <wp:wrapNone/>
                <wp:docPr id="5" name="Rounded Rectangle 5"/>
                <wp:cNvGraphicFramePr/>
                <a:graphic xmlns:a="http://schemas.openxmlformats.org/drawingml/2006/main">
                  <a:graphicData uri="http://schemas.microsoft.com/office/word/2010/wordprocessingShape">
                    <wps:wsp>
                      <wps:cNvSpPr/>
                      <wps:spPr>
                        <a:xfrm>
                          <a:off x="0" y="0"/>
                          <a:ext cx="1419225" cy="590550"/>
                        </a:xfrm>
                        <a:prstGeom prst="roundRect">
                          <a:avLst/>
                        </a:prstGeom>
                        <a:solidFill>
                          <a:srgbClr val="4472C4">
                            <a:lumMod val="60000"/>
                            <a:lumOff val="40000"/>
                          </a:srgbClr>
                        </a:solidFill>
                        <a:ln w="12700" cap="flat" cmpd="sng" algn="ctr">
                          <a:noFill/>
                          <a:prstDash val="solid"/>
                          <a:miter lim="800000"/>
                        </a:ln>
                        <a:effectLst/>
                      </wps:spPr>
                      <wps:txbx>
                        <w:txbxContent>
                          <w:p w14:paraId="779C8D48" w14:textId="77777777" w:rsidR="00565FE6" w:rsidRPr="008B2B85" w:rsidRDefault="00565FE6" w:rsidP="00B63FAA">
                            <w:pPr>
                              <w:jc w:val="center"/>
                              <w:rPr>
                                <w:sz w:val="20"/>
                              </w:rPr>
                            </w:pPr>
                            <w:r>
                              <w:rPr>
                                <w:sz w:val="20"/>
                              </w:rPr>
                              <w:t>Rejects the Claim</w:t>
                            </w:r>
                          </w:p>
                          <w:p w14:paraId="4BE4FC2A" w14:textId="77777777" w:rsidR="00565FE6" w:rsidRPr="008B2B85" w:rsidRDefault="00565FE6" w:rsidP="00B63FAA">
                            <w:pPr>
                              <w:jc w:val="center"/>
                              <w:rPr>
                                <w:sz w:val="20"/>
                              </w:rPr>
                            </w:pPr>
                            <w:r w:rsidRPr="008B2B85">
                              <w:rPr>
                                <w:sz w:val="20"/>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85AD08" id="Rounded Rectangle 5" o:spid="_x0000_s1048" style="position:absolute;margin-left:17.25pt;margin-top:4.85pt;width:111.75pt;height:4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" fillcolor="#8faadc" stroked="f" strokeweight="1pt">
                <v:stroke joinstyle="miter"/>
                <v:textbox>
                  <w:txbxContent>
                    <w:p w14:paraId="779C8D48" w14:textId="77777777" w:rsidR="00565FE6" w:rsidRPr="008B2B85" w:rsidRDefault="00565FE6" w:rsidP="00B63FAA">
                      <w:pPr>
                        <w:jc w:val="center"/>
                        <w:rPr>
                          <w:sz w:val="20"/>
                        </w:rPr>
                      </w:pPr>
                      <w:r>
                        <w:rPr>
                          <w:sz w:val="20"/>
                        </w:rPr>
                        <w:t>Rejects the Claim</w:t>
                      </w:r>
                    </w:p>
                    <w:p w14:paraId="4BE4FC2A" w14:textId="77777777" w:rsidR="00565FE6" w:rsidRPr="008B2B85" w:rsidRDefault="00565FE6" w:rsidP="00B63FAA">
                      <w:pPr>
                        <w:jc w:val="center"/>
                        <w:rPr>
                          <w:sz w:val="20"/>
                        </w:rPr>
                      </w:pPr>
                      <w:r w:rsidRPr="008B2B85">
                        <w:rPr>
                          <w:sz w:val="20"/>
                        </w:rPr>
                        <w:t>(By NCGTC Creator)</w:t>
                      </w:r>
                    </w:p>
                  </w:txbxContent>
                </v:textbox>
              </v:roundrect>
            </w:pict>
          </mc:Fallback>
        </mc:AlternateContent>
      </w:r>
    </w:p>
    <w:p w14:paraId="743A4FCB" w14:textId="7D0C8818" w:rsidR="00B63FAA" w:rsidRPr="00537BE2" w:rsidRDefault="00B63FAA" w:rsidP="00B63FAA"/>
    <w:p w14:paraId="7C1414C1" w14:textId="0F47B36B" w:rsidR="00B63FAA" w:rsidRPr="00537BE2" w:rsidRDefault="00B63FAA" w:rsidP="00B63FAA">
      <w:r w:rsidRPr="00537BE2">
        <w:rPr>
          <w:noProof/>
          <w:lang w:val="en-IN" w:eastAsia="en-IN"/>
        </w:rPr>
        <mc:AlternateContent>
          <mc:Choice Requires="wps">
            <w:drawing>
              <wp:anchor distT="0" distB="0" distL="114300" distR="114300" simplePos="0" relativeHeight="251781120" behindDoc="0" locked="0" layoutInCell="1" allowOverlap="1" wp14:anchorId="6EF2C873" wp14:editId="7300D930">
                <wp:simplePos x="0" y="0"/>
                <wp:positionH relativeFrom="column">
                  <wp:posOffset>876300</wp:posOffset>
                </wp:positionH>
                <wp:positionV relativeFrom="paragraph">
                  <wp:posOffset>100330</wp:posOffset>
                </wp:positionV>
                <wp:extent cx="0" cy="323850"/>
                <wp:effectExtent l="76200" t="0" r="76200" b="57150"/>
                <wp:wrapNone/>
                <wp:docPr id="39" name="Straight Arrow Connector 39"/>
                <wp:cNvGraphicFramePr/>
                <a:graphic xmlns:a="http://schemas.openxmlformats.org/drawingml/2006/main">
                  <a:graphicData uri="http://schemas.microsoft.com/office/word/2010/wordprocessingShape">
                    <wps:wsp>
                      <wps:cNvCnPr/>
                      <wps:spPr>
                        <a:xfrm>
                          <a:off x="0" y="0"/>
                          <a:ext cx="0" cy="3238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7C1CBC1" id="Straight Arrow Connector 39" o:spid="_x0000_s1026" type="#_x0000_t32" style="position:absolute;margin-left:69pt;margin-top:7.9pt;width:0;height:25.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" strokecolor="#5b9bd5" strokeweight=".5pt">
                <v:stroke endarrow="block" joinstyle="miter"/>
              </v:shape>
            </w:pict>
          </mc:Fallback>
        </mc:AlternateContent>
      </w:r>
    </w:p>
    <w:p w14:paraId="296D339D" w14:textId="6C9FFF39" w:rsidR="00B63FAA" w:rsidRPr="00537BE2" w:rsidRDefault="00B63FAA" w:rsidP="00B63FAA">
      <w:r w:rsidRPr="00537BE2">
        <w:rPr>
          <w:noProof/>
          <w:lang w:val="en-IN" w:eastAsia="en-IN"/>
        </w:rPr>
        <mc:AlternateContent>
          <mc:Choice Requires="wps">
            <w:drawing>
              <wp:anchor distT="0" distB="0" distL="114300" distR="114300" simplePos="0" relativeHeight="251782144" behindDoc="0" locked="0" layoutInCell="1" allowOverlap="1" wp14:anchorId="0298F88F" wp14:editId="41842BA3">
                <wp:simplePos x="0" y="0"/>
                <wp:positionH relativeFrom="column">
                  <wp:posOffset>-314325</wp:posOffset>
                </wp:positionH>
                <wp:positionV relativeFrom="paragraph">
                  <wp:posOffset>243840</wp:posOffset>
                </wp:positionV>
                <wp:extent cx="2371725" cy="5429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2371725" cy="542925"/>
                        </a:xfrm>
                        <a:prstGeom prst="rect">
                          <a:avLst/>
                        </a:prstGeom>
                        <a:noFill/>
                        <a:ln>
                          <a:noFill/>
                        </a:ln>
                        <a:effectLst/>
                      </wps:spPr>
                      <wps:txbx>
                        <w:txbxContent>
                          <w:p w14:paraId="2AAABE96" w14:textId="6AE6DF11" w:rsidR="00565FE6" w:rsidRPr="00827EF1" w:rsidRDefault="00565FE6" w:rsidP="00B63FAA">
                            <w:pPr>
                              <w:pStyle w:val="NoSpacing"/>
                              <w:jc w:val="center"/>
                              <w:rPr>
                                <w:sz w:val="20"/>
                              </w:rPr>
                            </w:pPr>
                            <w:r w:rsidRPr="00827EF1">
                              <w:rPr>
                                <w:sz w:val="20"/>
                              </w:rPr>
                              <w:t xml:space="preserve">The Claim </w:t>
                            </w:r>
                            <w:r>
                              <w:rPr>
                                <w:sz w:val="20"/>
                              </w:rPr>
                              <w:t xml:space="preserve">form </w:t>
                            </w:r>
                            <w:r w:rsidRPr="00827EF1">
                              <w:rPr>
                                <w:sz w:val="20"/>
                              </w:rPr>
                              <w:t>is rejected.</w:t>
                            </w:r>
                          </w:p>
                          <w:p w14:paraId="735E4679" w14:textId="7EFE81C6" w:rsidR="00565FE6" w:rsidRPr="00827EF1" w:rsidRDefault="00565FE6" w:rsidP="00B63FAA">
                            <w:pPr>
                              <w:pStyle w:val="NoSpacing"/>
                              <w:jc w:val="center"/>
                              <w:rPr>
                                <w:sz w:val="20"/>
                              </w:rPr>
                            </w:pPr>
                            <w:r>
                              <w:rPr>
                                <w:sz w:val="20"/>
                              </w:rPr>
                              <w:t>MLI will need to</w:t>
                            </w:r>
                            <w:r w:rsidRPr="00827EF1">
                              <w:rPr>
                                <w:sz w:val="20"/>
                              </w:rPr>
                              <w:t xml:space="preserve"> upload a fresh 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8F88F" id="Text Box 6" o:spid="_x0000_s1049" type="#_x0000_t202" style="position:absolute;margin-left:-24.75pt;margin-top:19.2pt;width:186.75pt;height:42.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" filled="f" stroked="f">
                <v:textbox>
                  <w:txbxContent>
                    <w:p w14:paraId="2AAABE96" w14:textId="6AE6DF11" w:rsidR="00565FE6" w:rsidRPr="00827EF1" w:rsidRDefault="00565FE6" w:rsidP="00B63FAA">
                      <w:pPr>
                        <w:pStyle w:val="NoSpacing"/>
                        <w:jc w:val="center"/>
                        <w:rPr>
                          <w:sz w:val="20"/>
                        </w:rPr>
                      </w:pPr>
                      <w:r w:rsidRPr="00827EF1">
                        <w:rPr>
                          <w:sz w:val="20"/>
                        </w:rPr>
                        <w:t xml:space="preserve">The Claim </w:t>
                      </w:r>
                      <w:r>
                        <w:rPr>
                          <w:sz w:val="20"/>
                        </w:rPr>
                        <w:t xml:space="preserve">form </w:t>
                      </w:r>
                      <w:r w:rsidRPr="00827EF1">
                        <w:rPr>
                          <w:sz w:val="20"/>
                        </w:rPr>
                        <w:t>is rejected.</w:t>
                      </w:r>
                    </w:p>
                    <w:p w14:paraId="735E4679" w14:textId="7EFE81C6" w:rsidR="00565FE6" w:rsidRPr="00827EF1" w:rsidRDefault="00565FE6" w:rsidP="00B63FAA">
                      <w:pPr>
                        <w:pStyle w:val="NoSpacing"/>
                        <w:jc w:val="center"/>
                        <w:rPr>
                          <w:sz w:val="20"/>
                        </w:rPr>
                      </w:pPr>
                      <w:r>
                        <w:rPr>
                          <w:sz w:val="20"/>
                        </w:rPr>
                        <w:t>MLI will need to</w:t>
                      </w:r>
                      <w:r w:rsidRPr="00827EF1">
                        <w:rPr>
                          <w:sz w:val="20"/>
                        </w:rPr>
                        <w:t xml:space="preserve"> upload a fresh claim</w:t>
                      </w:r>
                    </w:p>
                  </w:txbxContent>
                </v:textbox>
              </v:shape>
            </w:pict>
          </mc:Fallback>
        </mc:AlternateContent>
      </w:r>
    </w:p>
    <w:p w14:paraId="5D61DF7B" w14:textId="5B4C4E2B" w:rsidR="00B63FAA" w:rsidRPr="00537BE2" w:rsidRDefault="00B63FAA" w:rsidP="00B63FAA"/>
    <w:p w14:paraId="0EC75C89" w14:textId="55D8C7BB" w:rsidR="00B63FAA" w:rsidRPr="00537BE2" w:rsidRDefault="00B63FAA" w:rsidP="00B63FAA">
      <w:r w:rsidRPr="00537BE2">
        <w:rPr>
          <w:noProof/>
          <w:lang w:val="en-IN" w:eastAsia="en-IN"/>
        </w:rPr>
        <mc:AlternateContent>
          <mc:Choice Requires="wps">
            <w:drawing>
              <wp:anchor distT="0" distB="0" distL="114300" distR="114300" simplePos="0" relativeHeight="251783168" behindDoc="0" locked="0" layoutInCell="1" allowOverlap="1" wp14:anchorId="068AF412" wp14:editId="5638CEB5">
                <wp:simplePos x="0" y="0"/>
                <wp:positionH relativeFrom="column">
                  <wp:posOffset>904875</wp:posOffset>
                </wp:positionH>
                <wp:positionV relativeFrom="paragraph">
                  <wp:posOffset>224790</wp:posOffset>
                </wp:positionV>
                <wp:extent cx="1428750" cy="704850"/>
                <wp:effectExtent l="76200" t="38100" r="19050" b="19050"/>
                <wp:wrapNone/>
                <wp:docPr id="10" name="Elbow Connector 10"/>
                <wp:cNvGraphicFramePr/>
                <a:graphic xmlns:a="http://schemas.openxmlformats.org/drawingml/2006/main">
                  <a:graphicData uri="http://schemas.microsoft.com/office/word/2010/wordprocessingShape">
                    <wps:wsp>
                      <wps:cNvCnPr/>
                      <wps:spPr>
                        <a:xfrm flipH="1" flipV="1">
                          <a:off x="0" y="0"/>
                          <a:ext cx="1428750" cy="704850"/>
                        </a:xfrm>
                        <a:prstGeom prst="bentConnector3">
                          <a:avLst>
                            <a:gd name="adj1" fmla="val 99999"/>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1290703" id="Elbow Connector 10" o:spid="_x0000_s1026" type="#_x0000_t34" style="position:absolute;margin-left:71.25pt;margin-top:17.7pt;width:112.5pt;height:55.5pt;flip:x 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" adj="21600" strokecolor="#5b9bd5" strokeweight=".5pt">
                <v:stroke endarrow="block"/>
              </v:shape>
            </w:pict>
          </mc:Fallback>
        </mc:AlternateContent>
      </w:r>
    </w:p>
    <w:p w14:paraId="1135A7FF" w14:textId="10152D59" w:rsidR="00B63FAA" w:rsidRPr="00537BE2" w:rsidRDefault="00B63FAA" w:rsidP="00B63FAA"/>
    <w:p w14:paraId="527AAC44" w14:textId="593EC2DB" w:rsidR="00B63FAA" w:rsidRPr="00537BE2" w:rsidRDefault="00B63FAA" w:rsidP="00B63FAA"/>
    <w:p w14:paraId="472F833F" w14:textId="77777777" w:rsidR="00B63FAA" w:rsidRPr="00537BE2" w:rsidRDefault="00B63FAA" w:rsidP="00B63FAA"/>
    <w:p w14:paraId="5DC642F1" w14:textId="6C0E2B7D" w:rsidR="004B68E9" w:rsidRDefault="001E4BF9" w:rsidP="006746CA">
      <w:pPr>
        <w:pStyle w:val="ListParagraph"/>
        <w:jc w:val="both"/>
      </w:pPr>
      <w:r>
        <w:rPr>
          <w:noProof/>
          <w:lang w:val="en-IN" w:eastAsia="en-IN"/>
        </w:rPr>
        <mc:AlternateContent>
          <mc:Choice Requires="wps">
            <w:drawing>
              <wp:anchor distT="0" distB="0" distL="114300" distR="114300" simplePos="0" relativeHeight="251788288" behindDoc="0" locked="0" layoutInCell="1" allowOverlap="1" wp14:anchorId="76A74674" wp14:editId="69C09188">
                <wp:simplePos x="0" y="0"/>
                <wp:positionH relativeFrom="column">
                  <wp:posOffset>3040083</wp:posOffset>
                </wp:positionH>
                <wp:positionV relativeFrom="paragraph">
                  <wp:posOffset>71565</wp:posOffset>
                </wp:positionV>
                <wp:extent cx="4206" cy="343832"/>
                <wp:effectExtent l="0" t="0" r="34290" b="37465"/>
                <wp:wrapNone/>
                <wp:docPr id="20" name="Straight Connector 20"/>
                <wp:cNvGraphicFramePr/>
                <a:graphic xmlns:a="http://schemas.openxmlformats.org/drawingml/2006/main">
                  <a:graphicData uri="http://schemas.microsoft.com/office/word/2010/wordprocessingShape">
                    <wps:wsp>
                      <wps:cNvCnPr/>
                      <wps:spPr>
                        <a:xfrm>
                          <a:off x="0" y="0"/>
                          <a:ext cx="4206" cy="343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BB05160" id="Straight Connector 20" o:spid="_x0000_s1026" style="position:absolute;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9.4pt,5.65pt" to="239.7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" strokecolor="#5b9bd5 [3204]" strokeweight=".5pt">
                <v:stroke joinstyle="miter"/>
              </v:line>
            </w:pict>
          </mc:Fallback>
        </mc:AlternateContent>
      </w:r>
      <w:r w:rsidR="00B63FAA">
        <w:t xml:space="preserve"> </w:t>
      </w:r>
      <w:r w:rsidR="00B63FAA">
        <w:tab/>
      </w:r>
    </w:p>
    <w:p w14:paraId="5B2D646C" w14:textId="77777777" w:rsidR="002D0D43" w:rsidRDefault="002D0D43" w:rsidP="002D0D43">
      <w:pPr>
        <w:pStyle w:val="ListParagraph"/>
        <w:jc w:val="both"/>
      </w:pPr>
      <w:r>
        <w:t>Return by NCGTC approver</w:t>
      </w:r>
    </w:p>
    <w:p w14:paraId="10ADDAF1" w14:textId="31EFD952" w:rsidR="009B059F" w:rsidRDefault="009B059F" w:rsidP="006746CA">
      <w:pPr>
        <w:pStyle w:val="ListParagraph"/>
        <w:jc w:val="both"/>
      </w:pPr>
    </w:p>
    <w:p w14:paraId="54BA6966" w14:textId="22536A65" w:rsidR="003851A7" w:rsidRDefault="003851A7" w:rsidP="006746CA">
      <w:pPr>
        <w:pStyle w:val="ListParagraph"/>
        <w:jc w:val="both"/>
        <w:rPr>
          <w:color w:val="000000" w:themeColor="text1"/>
        </w:rPr>
      </w:pPr>
    </w:p>
    <w:p w14:paraId="75256FFE" w14:textId="4D868B1B" w:rsidR="0075372A" w:rsidRDefault="0075372A" w:rsidP="006746CA">
      <w:pPr>
        <w:pStyle w:val="ListParagraph"/>
        <w:jc w:val="both"/>
        <w:rPr>
          <w:color w:val="000000" w:themeColor="text1"/>
        </w:rPr>
      </w:pPr>
    </w:p>
    <w:p w14:paraId="3D935B49" w14:textId="2461CC3C" w:rsidR="0075372A" w:rsidRDefault="0075372A" w:rsidP="006746CA">
      <w:pPr>
        <w:pStyle w:val="ListParagraph"/>
        <w:jc w:val="both"/>
        <w:rPr>
          <w:color w:val="000000" w:themeColor="text1"/>
        </w:rPr>
      </w:pPr>
    </w:p>
    <w:p w14:paraId="56E4DD4E" w14:textId="1642379F" w:rsidR="0075372A" w:rsidRDefault="0075372A" w:rsidP="006746CA">
      <w:pPr>
        <w:pStyle w:val="ListParagraph"/>
        <w:jc w:val="both"/>
        <w:rPr>
          <w:color w:val="000000" w:themeColor="text1"/>
        </w:rPr>
      </w:pPr>
    </w:p>
    <w:p w14:paraId="055C8277" w14:textId="224AF38E" w:rsidR="0075372A" w:rsidRDefault="0075372A" w:rsidP="006746CA">
      <w:pPr>
        <w:pStyle w:val="ListParagraph"/>
        <w:jc w:val="both"/>
        <w:rPr>
          <w:color w:val="000000" w:themeColor="text1"/>
        </w:rPr>
      </w:pPr>
    </w:p>
    <w:p w14:paraId="306E5638" w14:textId="1691BD01" w:rsidR="0075372A" w:rsidRDefault="0075372A" w:rsidP="006746CA">
      <w:pPr>
        <w:pStyle w:val="ListParagraph"/>
        <w:jc w:val="both"/>
        <w:rPr>
          <w:color w:val="000000" w:themeColor="text1"/>
        </w:rPr>
      </w:pPr>
    </w:p>
    <w:p w14:paraId="700C854F" w14:textId="5DFD2B46" w:rsidR="0075372A" w:rsidRDefault="0075372A" w:rsidP="006746CA">
      <w:pPr>
        <w:pStyle w:val="ListParagraph"/>
        <w:jc w:val="both"/>
        <w:rPr>
          <w:color w:val="000000" w:themeColor="text1"/>
        </w:rPr>
      </w:pPr>
    </w:p>
    <w:p w14:paraId="5471FA77" w14:textId="77777777" w:rsidR="0075372A" w:rsidRPr="002D0D43" w:rsidRDefault="0075372A" w:rsidP="006746CA">
      <w:pPr>
        <w:pStyle w:val="ListParagraph"/>
        <w:jc w:val="both"/>
        <w:rPr>
          <w:color w:val="000000" w:themeColor="text1"/>
        </w:rPr>
      </w:pPr>
    </w:p>
    <w:p w14:paraId="1C55E2FA" w14:textId="73AC43B1" w:rsidR="003C076E" w:rsidRPr="002D0D43" w:rsidRDefault="00E37210" w:rsidP="00E37210">
      <w:pPr>
        <w:pStyle w:val="Heading2"/>
        <w:spacing w:before="60" w:after="60" w:line="276" w:lineRule="auto"/>
        <w:jc w:val="both"/>
        <w:rPr>
          <w:rFonts w:ascii="Trebuchet MS" w:eastAsia="Times New Roman" w:hAnsi="Trebuchet MS" w:cs="Arial"/>
          <w:b/>
          <w:bCs/>
          <w:iCs/>
          <w:color w:val="000000" w:themeColor="text1"/>
          <w:sz w:val="28"/>
          <w:szCs w:val="28"/>
        </w:rPr>
      </w:pPr>
      <w:bookmarkStart w:id="21" w:name="_Toc112157486"/>
      <w:r>
        <w:rPr>
          <w:rFonts w:ascii="Trebuchet MS" w:eastAsia="Times New Roman" w:hAnsi="Trebuchet MS" w:cs="Arial"/>
          <w:b/>
          <w:bCs/>
          <w:iCs/>
          <w:color w:val="000000" w:themeColor="text1"/>
          <w:sz w:val="28"/>
          <w:szCs w:val="28"/>
        </w:rPr>
        <w:lastRenderedPageBreak/>
        <w:t>8.</w:t>
      </w:r>
      <w:r w:rsidR="003C076E" w:rsidRPr="002D0D43">
        <w:rPr>
          <w:rFonts w:ascii="Trebuchet MS" w:eastAsia="Times New Roman" w:hAnsi="Trebuchet MS" w:cs="Arial"/>
          <w:b/>
          <w:bCs/>
          <w:iCs/>
          <w:color w:val="000000" w:themeColor="text1"/>
          <w:sz w:val="28"/>
          <w:szCs w:val="28"/>
        </w:rPr>
        <w:t>Claim Calculation Illustration</w:t>
      </w:r>
      <w:bookmarkEnd w:id="21"/>
    </w:p>
    <w:p w14:paraId="25F14E90" w14:textId="691F5ABD" w:rsidR="003C076E" w:rsidRDefault="004B68E9" w:rsidP="003C076E">
      <w:pPr>
        <w:jc w:val="both"/>
      </w:pPr>
      <w:r>
        <w:t>To understand the Interim</w:t>
      </w:r>
      <w:r w:rsidR="00627C6E">
        <w:t xml:space="preserve"> and Final </w:t>
      </w:r>
      <w:r w:rsidR="003C076E">
        <w:t>claim calculations, refer to the scenarios mentioned here.</w:t>
      </w:r>
    </w:p>
    <w:p w14:paraId="77567268" w14:textId="0E94723E" w:rsidR="00627C6E" w:rsidRDefault="003C076E" w:rsidP="003C076E">
      <w:pPr>
        <w:jc w:val="both"/>
      </w:pPr>
      <w:r>
        <w:t>Claim Calculation is based on the outstanding amount reported at the time of claim lodgment</w:t>
      </w:r>
    </w:p>
    <w:p w14:paraId="7D7F4CE5" w14:textId="77777777" w:rsidR="00D56E0F" w:rsidRDefault="00D56E0F" w:rsidP="003C076E">
      <w:pPr>
        <w:jc w:val="both"/>
        <w:rPr>
          <w:b/>
        </w:rPr>
      </w:pPr>
    </w:p>
    <w:p w14:paraId="455D0913" w14:textId="351CC183" w:rsidR="00627C6E" w:rsidRDefault="00627C6E" w:rsidP="003C076E">
      <w:pPr>
        <w:jc w:val="both"/>
        <w:rPr>
          <w:b/>
        </w:rPr>
      </w:pPr>
      <w:r w:rsidRPr="00627C6E">
        <w:rPr>
          <w:b/>
        </w:rPr>
        <w:t>Case 1</w:t>
      </w:r>
    </w:p>
    <w:tbl>
      <w:tblPr>
        <w:tblW w:w="9387" w:type="dxa"/>
        <w:tblInd w:w="-10" w:type="dxa"/>
        <w:tblLook w:val="04A0" w:firstRow="1" w:lastRow="0" w:firstColumn="1" w:lastColumn="0" w:noHBand="0" w:noVBand="1"/>
      </w:tblPr>
      <w:tblGrid>
        <w:gridCol w:w="523"/>
        <w:gridCol w:w="7479"/>
        <w:gridCol w:w="1385"/>
      </w:tblGrid>
      <w:tr w:rsidR="000D323E" w:rsidRPr="000D323E" w14:paraId="5F58CF1F" w14:textId="77777777" w:rsidTr="009E1CD9">
        <w:trPr>
          <w:trHeight w:val="293"/>
        </w:trPr>
        <w:tc>
          <w:tcPr>
            <w:tcW w:w="0" w:type="auto"/>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D592120" w14:textId="77777777" w:rsidR="000D323E" w:rsidRPr="000D323E" w:rsidRDefault="000D323E" w:rsidP="000D323E">
            <w:pPr>
              <w:spacing w:after="0" w:line="240" w:lineRule="auto"/>
              <w:jc w:val="center"/>
              <w:rPr>
                <w:rFonts w:ascii="Calibri" w:eastAsia="Times New Roman" w:hAnsi="Calibri" w:cs="Calibri"/>
                <w:b/>
                <w:bCs/>
                <w:color w:val="000000"/>
                <w:lang w:val="en-IN" w:eastAsia="en-IN"/>
              </w:rPr>
            </w:pPr>
            <w:r w:rsidRPr="000D323E">
              <w:rPr>
                <w:rFonts w:ascii="Calibri" w:eastAsia="Times New Roman" w:hAnsi="Calibri" w:cs="Calibri"/>
                <w:b/>
                <w:bCs/>
                <w:color w:val="000000"/>
                <w:lang w:eastAsia="en-IN"/>
              </w:rPr>
              <w:t>Interim Claim</w:t>
            </w:r>
          </w:p>
        </w:tc>
      </w:tr>
      <w:tr w:rsidR="000D323E" w:rsidRPr="000D323E" w14:paraId="68185E03" w14:textId="77777777" w:rsidTr="009E1CD9">
        <w:trPr>
          <w:trHeight w:val="1398"/>
        </w:trPr>
        <w:tc>
          <w:tcPr>
            <w:tcW w:w="0" w:type="auto"/>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6D0EB3E6" w14:textId="77777777" w:rsidR="000D323E" w:rsidRPr="000D323E" w:rsidRDefault="000D323E" w:rsidP="000D323E">
            <w:pPr>
              <w:spacing w:after="0" w:line="240" w:lineRule="auto"/>
              <w:jc w:val="center"/>
              <w:rPr>
                <w:rFonts w:ascii="Calibri" w:eastAsia="Times New Roman" w:hAnsi="Calibri" w:cs="Calibri"/>
                <w:b/>
                <w:bCs/>
                <w:color w:val="000000"/>
                <w:lang w:val="en-IN" w:eastAsia="en-IN"/>
              </w:rPr>
            </w:pPr>
            <w:r w:rsidRPr="000D323E">
              <w:rPr>
                <w:rFonts w:ascii="Calibri" w:eastAsia="Times New Roman" w:hAnsi="Calibri" w:cs="Calibri"/>
                <w:b/>
                <w:bCs/>
                <w:color w:val="000000"/>
                <w:lang w:eastAsia="en-IN"/>
              </w:rPr>
              <w:t>Project Type : Greenfield’s Project/Brown fields(Aspirational District)__Greenfield’s Project Non - Aspirational</w:t>
            </w:r>
          </w:p>
        </w:tc>
      </w:tr>
      <w:tr w:rsidR="000D323E" w:rsidRPr="000D323E" w14:paraId="169CD53D" w14:textId="77777777" w:rsidTr="009E1CD9">
        <w:trPr>
          <w:trHeight w:val="293"/>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9DB82D1" w14:textId="77777777" w:rsidR="000D323E" w:rsidRPr="000D323E" w:rsidRDefault="000D323E" w:rsidP="000D323E">
            <w:pPr>
              <w:spacing w:after="0" w:line="240" w:lineRule="auto"/>
              <w:jc w:val="both"/>
              <w:rPr>
                <w:rFonts w:ascii="Calibri" w:eastAsia="Times New Roman" w:hAnsi="Calibri" w:cs="Calibri"/>
                <w:b/>
                <w:bCs/>
                <w:color w:val="000000"/>
                <w:lang w:val="en-IN" w:eastAsia="en-IN"/>
              </w:rPr>
            </w:pPr>
            <w:r w:rsidRPr="000D323E">
              <w:rPr>
                <w:rFonts w:ascii="Calibri" w:eastAsia="Times New Roman" w:hAnsi="Calibri" w:cs="Calibri"/>
                <w:b/>
                <w:bCs/>
                <w:color w:val="000000"/>
                <w:lang w:eastAsia="en-IN"/>
              </w:rPr>
              <w:t>ID#</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14:paraId="45364AB7" w14:textId="77777777" w:rsidR="000D323E" w:rsidRPr="000D323E" w:rsidRDefault="000D323E" w:rsidP="000D323E">
            <w:pPr>
              <w:spacing w:after="0" w:line="240" w:lineRule="auto"/>
              <w:jc w:val="both"/>
              <w:rPr>
                <w:rFonts w:ascii="Calibri" w:eastAsia="Times New Roman" w:hAnsi="Calibri" w:cs="Calibri"/>
                <w:b/>
                <w:bCs/>
                <w:color w:val="000000"/>
                <w:lang w:val="en-IN" w:eastAsia="en-IN"/>
              </w:rPr>
            </w:pPr>
            <w:r w:rsidRPr="000D323E">
              <w:rPr>
                <w:rFonts w:ascii="Calibri" w:eastAsia="Times New Roman" w:hAnsi="Calibri" w:cs="Calibri"/>
                <w:b/>
                <w:bCs/>
                <w:color w:val="000000"/>
                <w:lang w:eastAsia="en-IN"/>
              </w:rPr>
              <w:t>Description</w:t>
            </w:r>
          </w:p>
        </w:tc>
        <w:tc>
          <w:tcPr>
            <w:tcW w:w="0" w:type="auto"/>
            <w:tcBorders>
              <w:top w:val="single" w:sz="8" w:space="0" w:color="auto"/>
              <w:left w:val="nil"/>
              <w:bottom w:val="single" w:sz="8" w:space="0" w:color="auto"/>
              <w:right w:val="single" w:sz="8" w:space="0" w:color="000000"/>
            </w:tcBorders>
            <w:shd w:val="clear" w:color="auto" w:fill="auto"/>
            <w:noWrap/>
            <w:vAlign w:val="center"/>
            <w:hideMark/>
          </w:tcPr>
          <w:p w14:paraId="4EDD3090" w14:textId="77777777" w:rsidR="000D323E" w:rsidRPr="000D323E" w:rsidRDefault="000D323E" w:rsidP="000D323E">
            <w:pPr>
              <w:spacing w:after="0" w:line="240" w:lineRule="auto"/>
              <w:jc w:val="both"/>
              <w:rPr>
                <w:rFonts w:ascii="Calibri" w:eastAsia="Times New Roman" w:hAnsi="Calibri" w:cs="Calibri"/>
                <w:color w:val="000000"/>
                <w:lang w:val="en-IN" w:eastAsia="en-IN"/>
              </w:rPr>
            </w:pPr>
            <w:r w:rsidRPr="000D323E">
              <w:rPr>
                <w:rFonts w:ascii="Calibri" w:eastAsia="Times New Roman" w:hAnsi="Calibri" w:cs="Calibri"/>
                <w:bCs/>
                <w:color w:val="000000"/>
                <w:lang w:eastAsia="en-IN"/>
              </w:rPr>
              <w:t xml:space="preserve"> Value</w:t>
            </w:r>
          </w:p>
        </w:tc>
      </w:tr>
      <w:tr w:rsidR="000D323E" w:rsidRPr="000D323E" w14:paraId="1F6340A1" w14:textId="77777777" w:rsidTr="009E1CD9">
        <w:trPr>
          <w:trHeight w:val="559"/>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9AD3F3B" w14:textId="77777777" w:rsidR="000D323E" w:rsidRPr="000D323E" w:rsidRDefault="000D323E" w:rsidP="00720DBB">
            <w:pPr>
              <w:spacing w:after="0" w:line="240" w:lineRule="auto"/>
              <w:jc w:val="center"/>
              <w:rPr>
                <w:rFonts w:ascii="Calibri" w:eastAsia="Times New Roman" w:hAnsi="Calibri" w:cs="Calibri"/>
                <w:b/>
                <w:bCs/>
                <w:color w:val="000000"/>
                <w:lang w:val="en-IN" w:eastAsia="en-IN"/>
              </w:rPr>
            </w:pPr>
            <w:r w:rsidRPr="000D323E">
              <w:rPr>
                <w:rFonts w:ascii="Calibri" w:eastAsia="Times New Roman" w:hAnsi="Calibri" w:cs="Calibri"/>
                <w:b/>
                <w:bCs/>
                <w:color w:val="000000"/>
                <w:lang w:eastAsia="en-IN"/>
              </w:rPr>
              <w:t>A</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14:paraId="265F8B82" w14:textId="77777777" w:rsidR="000D323E" w:rsidRPr="000D323E" w:rsidRDefault="000D323E" w:rsidP="000D323E">
            <w:pPr>
              <w:spacing w:after="0" w:line="240" w:lineRule="auto"/>
              <w:jc w:val="both"/>
              <w:rPr>
                <w:rFonts w:ascii="Calibri" w:eastAsia="Times New Roman" w:hAnsi="Calibri" w:cs="Calibri"/>
                <w:b/>
                <w:bCs/>
                <w:color w:val="000000"/>
                <w:lang w:val="en-IN" w:eastAsia="en-IN"/>
              </w:rPr>
            </w:pPr>
            <w:r w:rsidRPr="000D323E">
              <w:rPr>
                <w:rFonts w:ascii="Calibri" w:eastAsia="Times New Roman" w:hAnsi="Calibri" w:cs="Calibri"/>
                <w:b/>
                <w:bCs/>
                <w:color w:val="000000"/>
                <w:lang w:eastAsia="en-IN"/>
              </w:rPr>
              <w:t>Total Sanction amount</w:t>
            </w:r>
            <w:r w:rsidRPr="000D323E">
              <w:rPr>
                <w:rFonts w:ascii="Calibri" w:eastAsia="Times New Roman" w:hAnsi="Calibri" w:cs="Calibri"/>
                <w:b/>
                <w:bCs/>
                <w:color w:val="000000"/>
                <w:sz w:val="20"/>
                <w:szCs w:val="20"/>
                <w:lang w:eastAsia="en-IN"/>
              </w:rPr>
              <w:t xml:space="preserve"> of CGPAN</w:t>
            </w:r>
          </w:p>
        </w:tc>
        <w:tc>
          <w:tcPr>
            <w:tcW w:w="0" w:type="auto"/>
            <w:tcBorders>
              <w:top w:val="single" w:sz="8" w:space="0" w:color="auto"/>
              <w:left w:val="nil"/>
              <w:bottom w:val="single" w:sz="8" w:space="0" w:color="auto"/>
              <w:right w:val="single" w:sz="8" w:space="0" w:color="000000"/>
            </w:tcBorders>
            <w:shd w:val="clear" w:color="auto" w:fill="auto"/>
            <w:noWrap/>
            <w:vAlign w:val="center"/>
            <w:hideMark/>
          </w:tcPr>
          <w:p w14:paraId="3A77C23C" w14:textId="77777777" w:rsidR="000D323E" w:rsidRPr="000D323E" w:rsidRDefault="000D323E" w:rsidP="00952700">
            <w:pPr>
              <w:spacing w:after="0" w:line="240" w:lineRule="auto"/>
              <w:jc w:val="right"/>
              <w:rPr>
                <w:rFonts w:ascii="Calibri" w:eastAsia="Times New Roman" w:hAnsi="Calibri" w:cs="Calibri"/>
                <w:color w:val="000000"/>
                <w:lang w:val="en-IN" w:eastAsia="en-IN"/>
              </w:rPr>
            </w:pPr>
            <w:r w:rsidRPr="000D323E">
              <w:rPr>
                <w:rFonts w:ascii="Calibri" w:eastAsia="Times New Roman" w:hAnsi="Calibri" w:cs="Calibri"/>
                <w:bCs/>
                <w:color w:val="000000"/>
                <w:lang w:eastAsia="en-IN"/>
              </w:rPr>
              <w:t>10,00,00,000</w:t>
            </w:r>
          </w:p>
        </w:tc>
      </w:tr>
      <w:tr w:rsidR="000D323E" w:rsidRPr="000D323E" w14:paraId="23839103" w14:textId="77777777" w:rsidTr="009E1CD9">
        <w:trPr>
          <w:trHeight w:val="559"/>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DB3293E" w14:textId="77777777" w:rsidR="000D323E" w:rsidRPr="000D323E" w:rsidRDefault="000D323E" w:rsidP="00720DBB">
            <w:pPr>
              <w:spacing w:after="0" w:line="240" w:lineRule="auto"/>
              <w:jc w:val="center"/>
              <w:rPr>
                <w:rFonts w:ascii="Calibri" w:eastAsia="Times New Roman" w:hAnsi="Calibri" w:cs="Calibri"/>
                <w:b/>
                <w:bCs/>
                <w:color w:val="000000"/>
                <w:lang w:val="en-IN" w:eastAsia="en-IN"/>
              </w:rPr>
            </w:pPr>
            <w:r w:rsidRPr="000D323E">
              <w:rPr>
                <w:rFonts w:ascii="Calibri" w:eastAsia="Times New Roman" w:hAnsi="Calibri" w:cs="Calibri"/>
                <w:b/>
                <w:bCs/>
                <w:color w:val="000000"/>
                <w:lang w:eastAsia="en-IN"/>
              </w:rPr>
              <w:t>B</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14:paraId="1D4217AD" w14:textId="77777777" w:rsidR="000D323E" w:rsidRPr="000D323E" w:rsidRDefault="000D323E" w:rsidP="000D323E">
            <w:pPr>
              <w:spacing w:after="0" w:line="240" w:lineRule="auto"/>
              <w:jc w:val="both"/>
              <w:rPr>
                <w:rFonts w:ascii="Calibri" w:eastAsia="Times New Roman" w:hAnsi="Calibri" w:cs="Calibri"/>
                <w:b/>
                <w:bCs/>
                <w:color w:val="000000"/>
                <w:lang w:val="en-IN" w:eastAsia="en-IN"/>
              </w:rPr>
            </w:pPr>
            <w:r w:rsidRPr="000D323E">
              <w:rPr>
                <w:rFonts w:ascii="Calibri" w:eastAsia="Times New Roman" w:hAnsi="Calibri" w:cs="Calibri"/>
                <w:b/>
                <w:bCs/>
                <w:color w:val="000000"/>
                <w:lang w:eastAsia="en-IN"/>
              </w:rPr>
              <w:t>Total Collateral Amount</w:t>
            </w:r>
          </w:p>
        </w:tc>
        <w:tc>
          <w:tcPr>
            <w:tcW w:w="0" w:type="auto"/>
            <w:tcBorders>
              <w:top w:val="single" w:sz="8" w:space="0" w:color="auto"/>
              <w:left w:val="nil"/>
              <w:bottom w:val="single" w:sz="8" w:space="0" w:color="auto"/>
              <w:right w:val="single" w:sz="8" w:space="0" w:color="000000"/>
            </w:tcBorders>
            <w:shd w:val="clear" w:color="auto" w:fill="auto"/>
            <w:noWrap/>
            <w:vAlign w:val="center"/>
            <w:hideMark/>
          </w:tcPr>
          <w:p w14:paraId="0B930DC2" w14:textId="77777777" w:rsidR="000D323E" w:rsidRPr="000D323E" w:rsidRDefault="000D323E" w:rsidP="00952700">
            <w:pPr>
              <w:spacing w:after="0" w:line="240" w:lineRule="auto"/>
              <w:jc w:val="right"/>
              <w:rPr>
                <w:rFonts w:ascii="Calibri" w:eastAsia="Times New Roman" w:hAnsi="Calibri" w:cs="Calibri"/>
                <w:color w:val="000000"/>
                <w:lang w:val="en-IN" w:eastAsia="en-IN"/>
              </w:rPr>
            </w:pPr>
            <w:r w:rsidRPr="000D323E">
              <w:rPr>
                <w:rFonts w:ascii="Calibri" w:eastAsia="Times New Roman" w:hAnsi="Calibri" w:cs="Calibri"/>
                <w:bCs/>
                <w:color w:val="000000"/>
                <w:lang w:eastAsia="en-IN"/>
              </w:rPr>
              <w:t>20,00,000</w:t>
            </w:r>
          </w:p>
        </w:tc>
      </w:tr>
      <w:tr w:rsidR="000D323E" w:rsidRPr="000D323E" w14:paraId="7CADDFD3" w14:textId="77777777" w:rsidTr="009E1CD9">
        <w:trPr>
          <w:trHeight w:val="293"/>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95EE926" w14:textId="77777777" w:rsidR="000D323E" w:rsidRPr="000D323E" w:rsidRDefault="000D323E" w:rsidP="0045337E">
            <w:pPr>
              <w:spacing w:after="0" w:line="240" w:lineRule="auto"/>
              <w:jc w:val="center"/>
              <w:rPr>
                <w:rFonts w:ascii="Calibri" w:eastAsia="Times New Roman" w:hAnsi="Calibri" w:cs="Calibri"/>
                <w:b/>
                <w:bCs/>
                <w:color w:val="000000"/>
                <w:lang w:val="en-IN" w:eastAsia="en-IN"/>
              </w:rPr>
            </w:pPr>
            <w:r w:rsidRPr="000D323E">
              <w:rPr>
                <w:rFonts w:ascii="Calibri" w:eastAsia="Times New Roman" w:hAnsi="Calibri" w:cs="Calibri"/>
                <w:b/>
                <w:bCs/>
                <w:color w:val="000000"/>
                <w:lang w:eastAsia="en-IN"/>
              </w:rPr>
              <w:t>C</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14:paraId="19230E1B" w14:textId="77777777" w:rsidR="000D323E" w:rsidRPr="000D323E" w:rsidRDefault="000D323E" w:rsidP="000D323E">
            <w:pPr>
              <w:spacing w:after="0" w:line="240" w:lineRule="auto"/>
              <w:jc w:val="both"/>
              <w:rPr>
                <w:rFonts w:ascii="Calibri" w:eastAsia="Times New Roman" w:hAnsi="Calibri" w:cs="Calibri"/>
                <w:b/>
                <w:bCs/>
                <w:color w:val="000000"/>
                <w:lang w:val="en-IN" w:eastAsia="en-IN"/>
              </w:rPr>
            </w:pPr>
            <w:r w:rsidRPr="000D323E">
              <w:rPr>
                <w:rFonts w:ascii="Calibri" w:eastAsia="Times New Roman" w:hAnsi="Calibri" w:cs="Calibri"/>
                <w:b/>
                <w:bCs/>
                <w:color w:val="000000"/>
                <w:lang w:eastAsia="en-IN"/>
              </w:rPr>
              <w:t>( A-B)</w:t>
            </w:r>
          </w:p>
        </w:tc>
        <w:tc>
          <w:tcPr>
            <w:tcW w:w="0" w:type="auto"/>
            <w:tcBorders>
              <w:top w:val="single" w:sz="8" w:space="0" w:color="auto"/>
              <w:left w:val="nil"/>
              <w:bottom w:val="single" w:sz="8" w:space="0" w:color="auto"/>
              <w:right w:val="single" w:sz="8" w:space="0" w:color="000000"/>
            </w:tcBorders>
            <w:shd w:val="clear" w:color="auto" w:fill="auto"/>
            <w:noWrap/>
            <w:vAlign w:val="center"/>
            <w:hideMark/>
          </w:tcPr>
          <w:p w14:paraId="70E0D73B" w14:textId="77777777" w:rsidR="000D323E" w:rsidRPr="000D323E" w:rsidRDefault="000D323E" w:rsidP="00952700">
            <w:pPr>
              <w:spacing w:after="0" w:line="240" w:lineRule="auto"/>
              <w:jc w:val="right"/>
              <w:rPr>
                <w:rFonts w:ascii="Calibri" w:eastAsia="Times New Roman" w:hAnsi="Calibri" w:cs="Calibri"/>
                <w:color w:val="000000"/>
                <w:lang w:val="en-IN" w:eastAsia="en-IN"/>
              </w:rPr>
            </w:pPr>
            <w:r w:rsidRPr="000D323E">
              <w:rPr>
                <w:rFonts w:ascii="Calibri" w:eastAsia="Times New Roman" w:hAnsi="Calibri" w:cs="Calibri"/>
                <w:bCs/>
                <w:color w:val="000000"/>
                <w:lang w:eastAsia="en-IN"/>
              </w:rPr>
              <w:t>9,80,00,000</w:t>
            </w:r>
          </w:p>
        </w:tc>
      </w:tr>
      <w:tr w:rsidR="000D323E" w:rsidRPr="000D323E" w14:paraId="436A3B0B" w14:textId="77777777" w:rsidTr="00B53911">
        <w:trPr>
          <w:trHeight w:val="559"/>
        </w:trPr>
        <w:tc>
          <w:tcPr>
            <w:tcW w:w="0" w:type="auto"/>
            <w:tcBorders>
              <w:top w:val="nil"/>
              <w:left w:val="single" w:sz="8" w:space="0" w:color="auto"/>
              <w:bottom w:val="single" w:sz="4" w:space="0" w:color="auto"/>
              <w:right w:val="single" w:sz="8" w:space="0" w:color="auto"/>
            </w:tcBorders>
            <w:shd w:val="clear" w:color="auto" w:fill="auto"/>
            <w:noWrap/>
            <w:vAlign w:val="center"/>
            <w:hideMark/>
          </w:tcPr>
          <w:p w14:paraId="3570A959" w14:textId="109B35C5" w:rsidR="000D323E" w:rsidRPr="000D323E" w:rsidRDefault="000D323E" w:rsidP="0045337E">
            <w:pPr>
              <w:spacing w:after="0" w:line="240" w:lineRule="auto"/>
              <w:jc w:val="center"/>
              <w:rPr>
                <w:rFonts w:ascii="Calibri" w:eastAsia="Times New Roman" w:hAnsi="Calibri" w:cs="Calibri"/>
                <w:b/>
                <w:bCs/>
                <w:color w:val="000000"/>
                <w:lang w:val="en-IN" w:eastAsia="en-IN"/>
              </w:rPr>
            </w:pPr>
            <w:r w:rsidRPr="000D323E">
              <w:rPr>
                <w:rFonts w:ascii="Calibri" w:eastAsia="Times New Roman" w:hAnsi="Calibri" w:cs="Calibri"/>
                <w:b/>
                <w:bCs/>
                <w:color w:val="000000"/>
                <w:lang w:eastAsia="en-IN"/>
              </w:rPr>
              <w:t>D</w:t>
            </w:r>
          </w:p>
        </w:tc>
        <w:tc>
          <w:tcPr>
            <w:tcW w:w="0" w:type="auto"/>
            <w:tcBorders>
              <w:top w:val="single" w:sz="8" w:space="0" w:color="auto"/>
              <w:left w:val="nil"/>
              <w:bottom w:val="single" w:sz="4" w:space="0" w:color="auto"/>
              <w:right w:val="single" w:sz="8" w:space="0" w:color="000000"/>
            </w:tcBorders>
            <w:shd w:val="clear" w:color="auto" w:fill="auto"/>
            <w:vAlign w:val="center"/>
            <w:hideMark/>
          </w:tcPr>
          <w:p w14:paraId="3E1D9360" w14:textId="77777777" w:rsidR="000D323E" w:rsidRPr="000D323E" w:rsidRDefault="000D323E" w:rsidP="000D323E">
            <w:pPr>
              <w:spacing w:after="0" w:line="240" w:lineRule="auto"/>
              <w:jc w:val="both"/>
              <w:rPr>
                <w:rFonts w:ascii="Calibri" w:eastAsia="Times New Roman" w:hAnsi="Calibri" w:cs="Calibri"/>
                <w:b/>
                <w:bCs/>
                <w:color w:val="000000"/>
                <w:lang w:val="en-IN" w:eastAsia="en-IN"/>
              </w:rPr>
            </w:pPr>
            <w:r w:rsidRPr="000D323E">
              <w:rPr>
                <w:rFonts w:ascii="Calibri" w:eastAsia="Times New Roman" w:hAnsi="Calibri" w:cs="Calibri"/>
                <w:b/>
                <w:bCs/>
                <w:color w:val="000000"/>
                <w:lang w:eastAsia="en-IN"/>
              </w:rPr>
              <w:t>Guarantee Cover (75% of C)</w:t>
            </w:r>
          </w:p>
        </w:tc>
        <w:tc>
          <w:tcPr>
            <w:tcW w:w="0" w:type="auto"/>
            <w:tcBorders>
              <w:top w:val="single" w:sz="8" w:space="0" w:color="auto"/>
              <w:left w:val="nil"/>
              <w:bottom w:val="single" w:sz="8" w:space="0" w:color="auto"/>
              <w:right w:val="single" w:sz="8" w:space="0" w:color="000000"/>
            </w:tcBorders>
            <w:shd w:val="clear" w:color="auto" w:fill="auto"/>
            <w:noWrap/>
            <w:vAlign w:val="center"/>
            <w:hideMark/>
          </w:tcPr>
          <w:p w14:paraId="0FAB8DC3" w14:textId="77777777" w:rsidR="000D323E" w:rsidRPr="000D323E" w:rsidRDefault="000D323E" w:rsidP="00952700">
            <w:pPr>
              <w:spacing w:after="0" w:line="240" w:lineRule="auto"/>
              <w:jc w:val="right"/>
              <w:rPr>
                <w:rFonts w:ascii="Calibri" w:eastAsia="Times New Roman" w:hAnsi="Calibri" w:cs="Calibri"/>
                <w:color w:val="000000"/>
                <w:lang w:val="en-IN" w:eastAsia="en-IN"/>
              </w:rPr>
            </w:pPr>
            <w:r w:rsidRPr="000D323E">
              <w:rPr>
                <w:rFonts w:ascii="Calibri" w:eastAsia="Times New Roman" w:hAnsi="Calibri" w:cs="Calibri"/>
                <w:bCs/>
                <w:color w:val="000000"/>
                <w:lang w:eastAsia="en-IN"/>
              </w:rPr>
              <w:t>7,35,00,000</w:t>
            </w:r>
          </w:p>
        </w:tc>
      </w:tr>
      <w:tr w:rsidR="000D323E" w:rsidRPr="000D323E" w14:paraId="4BD455FC" w14:textId="77777777" w:rsidTr="004175E4">
        <w:trPr>
          <w:trHeight w:val="115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80097" w14:textId="77777777" w:rsidR="000D323E" w:rsidRPr="000D323E" w:rsidRDefault="000D323E" w:rsidP="0045337E">
            <w:pPr>
              <w:spacing w:after="0" w:line="240" w:lineRule="auto"/>
              <w:jc w:val="center"/>
              <w:rPr>
                <w:rFonts w:ascii="Calibri" w:eastAsia="Times New Roman" w:hAnsi="Calibri" w:cs="Calibri"/>
                <w:b/>
                <w:bCs/>
                <w:color w:val="000000"/>
                <w:lang w:val="en-IN" w:eastAsia="en-IN"/>
              </w:rPr>
            </w:pPr>
            <w:r w:rsidRPr="000D323E">
              <w:rPr>
                <w:rFonts w:ascii="Calibri" w:eastAsia="Times New Roman" w:hAnsi="Calibri" w:cs="Calibri"/>
                <w:b/>
                <w:bCs/>
                <w:color w:val="000000"/>
                <w:lang w:eastAsia="en-IN"/>
              </w:rPr>
              <w:t>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9EB9AC3" w14:textId="77777777" w:rsidR="000D323E" w:rsidRPr="000D323E" w:rsidRDefault="000D323E" w:rsidP="000D323E">
            <w:pPr>
              <w:spacing w:after="0" w:line="240" w:lineRule="auto"/>
              <w:jc w:val="both"/>
              <w:rPr>
                <w:rFonts w:ascii="Calibri" w:eastAsia="Times New Roman" w:hAnsi="Calibri" w:cs="Calibri"/>
                <w:b/>
                <w:bCs/>
                <w:color w:val="000000"/>
                <w:lang w:val="en-IN" w:eastAsia="en-IN"/>
              </w:rPr>
            </w:pPr>
            <w:r w:rsidRPr="000D323E">
              <w:rPr>
                <w:rFonts w:ascii="Calibri" w:eastAsia="Times New Roman" w:hAnsi="Calibri" w:cs="Calibri"/>
                <w:b/>
                <w:bCs/>
                <w:color w:val="000000"/>
                <w:lang w:eastAsia="en-IN"/>
              </w:rPr>
              <w:t>Total Dues(Principal Outstanding &amp; Interest Outstanding) as on date of NPA (Provided by MLI in claim input file)</w:t>
            </w:r>
          </w:p>
        </w:tc>
        <w:tc>
          <w:tcPr>
            <w:tcW w:w="0" w:type="auto"/>
            <w:tcBorders>
              <w:top w:val="single" w:sz="8" w:space="0" w:color="auto"/>
              <w:left w:val="single" w:sz="4" w:space="0" w:color="auto"/>
              <w:bottom w:val="single" w:sz="8" w:space="0" w:color="auto"/>
              <w:right w:val="single" w:sz="8" w:space="0" w:color="000000"/>
            </w:tcBorders>
            <w:shd w:val="clear" w:color="auto" w:fill="auto"/>
            <w:noWrap/>
            <w:vAlign w:val="center"/>
            <w:hideMark/>
          </w:tcPr>
          <w:p w14:paraId="5E9D18FC" w14:textId="77777777" w:rsidR="000D323E" w:rsidRPr="000D323E" w:rsidRDefault="000D323E" w:rsidP="00952700">
            <w:pPr>
              <w:spacing w:after="0" w:line="240" w:lineRule="auto"/>
              <w:jc w:val="right"/>
              <w:rPr>
                <w:rFonts w:ascii="Calibri" w:eastAsia="Times New Roman" w:hAnsi="Calibri" w:cs="Calibri"/>
                <w:color w:val="000000"/>
                <w:lang w:val="en-IN" w:eastAsia="en-IN"/>
              </w:rPr>
            </w:pPr>
            <w:r w:rsidRPr="000D323E">
              <w:rPr>
                <w:rFonts w:ascii="Calibri" w:eastAsia="Times New Roman" w:hAnsi="Calibri" w:cs="Calibri"/>
                <w:color w:val="000000"/>
                <w:lang w:eastAsia="en-IN"/>
              </w:rPr>
              <w:t>4,00,00,000</w:t>
            </w:r>
          </w:p>
        </w:tc>
      </w:tr>
      <w:tr w:rsidR="000D323E" w:rsidRPr="000D323E" w14:paraId="35F50DF1" w14:textId="77777777" w:rsidTr="009E1CD9">
        <w:trPr>
          <w:trHeight w:val="1957"/>
        </w:trPr>
        <w:tc>
          <w:tcPr>
            <w:tcW w:w="0" w:type="auto"/>
            <w:vMerge w:val="restart"/>
            <w:tcBorders>
              <w:top w:val="nil"/>
              <w:left w:val="single" w:sz="8" w:space="0" w:color="auto"/>
              <w:bottom w:val="single" w:sz="8" w:space="0" w:color="000000"/>
              <w:right w:val="single" w:sz="8" w:space="0" w:color="auto"/>
            </w:tcBorders>
            <w:shd w:val="clear" w:color="auto" w:fill="auto"/>
            <w:noWrap/>
            <w:vAlign w:val="center"/>
            <w:hideMark/>
          </w:tcPr>
          <w:p w14:paraId="6F1FCCE8" w14:textId="1F1D8069" w:rsidR="000D323E" w:rsidRPr="000D323E" w:rsidRDefault="00494854" w:rsidP="0045337E">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eastAsia="en-IN"/>
              </w:rPr>
              <w:t>F</w:t>
            </w:r>
          </w:p>
        </w:tc>
        <w:tc>
          <w:tcPr>
            <w:tcW w:w="0" w:type="auto"/>
            <w:tcBorders>
              <w:top w:val="single" w:sz="8" w:space="0" w:color="auto"/>
              <w:left w:val="nil"/>
              <w:bottom w:val="nil"/>
              <w:right w:val="single" w:sz="8" w:space="0" w:color="000000"/>
            </w:tcBorders>
            <w:shd w:val="clear" w:color="auto" w:fill="auto"/>
            <w:vAlign w:val="center"/>
            <w:hideMark/>
          </w:tcPr>
          <w:p w14:paraId="3204D026" w14:textId="77777777" w:rsidR="000D323E" w:rsidRPr="000D323E" w:rsidRDefault="000D323E" w:rsidP="000D323E">
            <w:pPr>
              <w:spacing w:after="0" w:line="240" w:lineRule="auto"/>
              <w:jc w:val="both"/>
              <w:rPr>
                <w:rFonts w:ascii="Calibri" w:eastAsia="Times New Roman" w:hAnsi="Calibri" w:cs="Calibri"/>
                <w:b/>
                <w:bCs/>
                <w:color w:val="000000"/>
                <w:lang w:val="en-IN" w:eastAsia="en-IN"/>
              </w:rPr>
            </w:pPr>
            <w:r w:rsidRPr="000D323E">
              <w:rPr>
                <w:rFonts w:ascii="Calibri" w:eastAsia="Times New Roman" w:hAnsi="Calibri" w:cs="Calibri"/>
                <w:b/>
                <w:bCs/>
                <w:color w:val="000000"/>
                <w:lang w:eastAsia="en-IN"/>
              </w:rPr>
              <w:t>Total Dues(Principal Outstanding &amp; Interest Outstanding) as on date of Claim (Net Recovery)</w:t>
            </w:r>
          </w:p>
        </w:tc>
        <w:tc>
          <w:tcPr>
            <w:tcW w:w="0" w:type="auto"/>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DB222FC" w14:textId="77777777" w:rsidR="000D323E" w:rsidRPr="000D323E" w:rsidRDefault="000D323E" w:rsidP="00952700">
            <w:pPr>
              <w:spacing w:after="0" w:line="240" w:lineRule="auto"/>
              <w:jc w:val="right"/>
              <w:rPr>
                <w:rFonts w:ascii="Calibri" w:eastAsia="Times New Roman" w:hAnsi="Calibri" w:cs="Calibri"/>
                <w:color w:val="000000"/>
                <w:lang w:val="en-IN" w:eastAsia="en-IN"/>
              </w:rPr>
            </w:pPr>
            <w:r w:rsidRPr="000D323E">
              <w:rPr>
                <w:rFonts w:ascii="Calibri" w:eastAsia="Times New Roman" w:hAnsi="Calibri" w:cs="Calibri"/>
                <w:color w:val="000000"/>
                <w:lang w:eastAsia="en-IN"/>
              </w:rPr>
              <w:t>3,00,00,000</w:t>
            </w:r>
          </w:p>
        </w:tc>
      </w:tr>
      <w:tr w:rsidR="000D323E" w:rsidRPr="000D323E" w14:paraId="6DD85596" w14:textId="77777777" w:rsidTr="004175E4">
        <w:trPr>
          <w:trHeight w:val="40"/>
        </w:trPr>
        <w:tc>
          <w:tcPr>
            <w:tcW w:w="0" w:type="auto"/>
            <w:vMerge/>
            <w:tcBorders>
              <w:top w:val="nil"/>
              <w:left w:val="single" w:sz="8" w:space="0" w:color="auto"/>
              <w:bottom w:val="single" w:sz="8" w:space="0" w:color="000000"/>
              <w:right w:val="single" w:sz="8" w:space="0" w:color="auto"/>
            </w:tcBorders>
            <w:vAlign w:val="center"/>
            <w:hideMark/>
          </w:tcPr>
          <w:p w14:paraId="15249BB6" w14:textId="77777777" w:rsidR="000D323E" w:rsidRPr="000D323E" w:rsidRDefault="000D323E" w:rsidP="0045337E">
            <w:pPr>
              <w:spacing w:after="0" w:line="240" w:lineRule="auto"/>
              <w:jc w:val="center"/>
              <w:rPr>
                <w:rFonts w:ascii="Calibri" w:eastAsia="Times New Roman" w:hAnsi="Calibri" w:cs="Calibri"/>
                <w:b/>
                <w:bCs/>
                <w:color w:val="000000"/>
                <w:lang w:val="en-IN" w:eastAsia="en-IN"/>
              </w:rPr>
            </w:pPr>
          </w:p>
        </w:tc>
        <w:tc>
          <w:tcPr>
            <w:tcW w:w="0" w:type="auto"/>
            <w:tcBorders>
              <w:top w:val="nil"/>
              <w:left w:val="nil"/>
              <w:bottom w:val="single" w:sz="8" w:space="0" w:color="auto"/>
              <w:right w:val="single" w:sz="8" w:space="0" w:color="000000"/>
            </w:tcBorders>
            <w:shd w:val="clear" w:color="auto" w:fill="auto"/>
            <w:vAlign w:val="center"/>
            <w:hideMark/>
          </w:tcPr>
          <w:p w14:paraId="387661B2" w14:textId="47CBA04C" w:rsidR="000D323E" w:rsidRPr="000D323E" w:rsidRDefault="000D323E" w:rsidP="000D323E">
            <w:pPr>
              <w:spacing w:after="0" w:line="240" w:lineRule="auto"/>
              <w:jc w:val="both"/>
              <w:rPr>
                <w:rFonts w:ascii="Calibri" w:eastAsia="Times New Roman" w:hAnsi="Calibri" w:cs="Calibri"/>
                <w:b/>
                <w:bCs/>
                <w:color w:val="000000"/>
                <w:lang w:val="en-IN" w:eastAsia="en-IN"/>
              </w:rPr>
            </w:pPr>
          </w:p>
        </w:tc>
        <w:tc>
          <w:tcPr>
            <w:tcW w:w="0" w:type="auto"/>
            <w:vMerge/>
            <w:tcBorders>
              <w:top w:val="single" w:sz="8" w:space="0" w:color="auto"/>
              <w:left w:val="single" w:sz="8" w:space="0" w:color="auto"/>
              <w:bottom w:val="single" w:sz="8" w:space="0" w:color="000000"/>
              <w:right w:val="single" w:sz="8" w:space="0" w:color="000000"/>
            </w:tcBorders>
            <w:vAlign w:val="center"/>
            <w:hideMark/>
          </w:tcPr>
          <w:p w14:paraId="308EB591" w14:textId="77777777" w:rsidR="000D323E" w:rsidRPr="000D323E" w:rsidRDefault="000D323E" w:rsidP="00952700">
            <w:pPr>
              <w:spacing w:after="0" w:line="240" w:lineRule="auto"/>
              <w:jc w:val="right"/>
              <w:rPr>
                <w:rFonts w:ascii="Calibri" w:eastAsia="Times New Roman" w:hAnsi="Calibri" w:cs="Calibri"/>
                <w:color w:val="000000"/>
                <w:lang w:val="en-IN" w:eastAsia="en-IN"/>
              </w:rPr>
            </w:pPr>
          </w:p>
        </w:tc>
      </w:tr>
      <w:tr w:rsidR="000D323E" w:rsidRPr="000D323E" w14:paraId="1FC17CBA" w14:textId="77777777" w:rsidTr="009E1CD9">
        <w:trPr>
          <w:trHeight w:val="545"/>
        </w:trPr>
        <w:tc>
          <w:tcPr>
            <w:tcW w:w="0" w:type="auto"/>
            <w:tcBorders>
              <w:top w:val="nil"/>
              <w:left w:val="single" w:sz="8" w:space="0" w:color="auto"/>
              <w:bottom w:val="nil"/>
              <w:right w:val="single" w:sz="8" w:space="0" w:color="auto"/>
            </w:tcBorders>
            <w:shd w:val="clear" w:color="auto" w:fill="auto"/>
            <w:noWrap/>
            <w:vAlign w:val="center"/>
            <w:hideMark/>
          </w:tcPr>
          <w:p w14:paraId="1F585A7F" w14:textId="2D6A8D73" w:rsidR="000D323E" w:rsidRPr="000D323E" w:rsidRDefault="000D323E" w:rsidP="0045337E">
            <w:pPr>
              <w:spacing w:after="0" w:line="240" w:lineRule="auto"/>
              <w:jc w:val="center"/>
              <w:rPr>
                <w:rFonts w:ascii="Calibri" w:eastAsia="Times New Roman" w:hAnsi="Calibri" w:cs="Calibri"/>
                <w:b/>
                <w:bCs/>
                <w:color w:val="000000"/>
                <w:lang w:val="en-IN" w:eastAsia="en-IN"/>
              </w:rPr>
            </w:pPr>
          </w:p>
        </w:tc>
        <w:tc>
          <w:tcPr>
            <w:tcW w:w="0" w:type="auto"/>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B948F7C" w14:textId="77777777" w:rsidR="000D323E" w:rsidRPr="000D323E" w:rsidRDefault="000D323E" w:rsidP="000D323E">
            <w:pPr>
              <w:spacing w:after="0" w:line="240" w:lineRule="auto"/>
              <w:jc w:val="both"/>
              <w:rPr>
                <w:rFonts w:ascii="Calibri" w:eastAsia="Times New Roman" w:hAnsi="Calibri" w:cs="Calibri"/>
                <w:b/>
                <w:bCs/>
                <w:color w:val="000000"/>
                <w:lang w:val="en-IN" w:eastAsia="en-IN"/>
              </w:rPr>
            </w:pPr>
            <w:r w:rsidRPr="000D323E">
              <w:rPr>
                <w:rFonts w:ascii="Calibri" w:eastAsia="Times New Roman" w:hAnsi="Calibri" w:cs="Calibri"/>
                <w:b/>
                <w:bCs/>
                <w:color w:val="000000"/>
                <w:lang w:eastAsia="en-IN"/>
              </w:rPr>
              <w:t>Corrected value of total dues as on date of NPA</w:t>
            </w:r>
          </w:p>
        </w:tc>
        <w:tc>
          <w:tcPr>
            <w:tcW w:w="0" w:type="auto"/>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2D513741" w14:textId="77777777" w:rsidR="000D323E" w:rsidRPr="000D323E" w:rsidRDefault="000D323E" w:rsidP="00952700">
            <w:pPr>
              <w:spacing w:after="0" w:line="240" w:lineRule="auto"/>
              <w:jc w:val="right"/>
              <w:rPr>
                <w:rFonts w:ascii="Calibri" w:eastAsia="Times New Roman" w:hAnsi="Calibri" w:cs="Calibri"/>
                <w:color w:val="000000"/>
                <w:lang w:val="en-IN" w:eastAsia="en-IN"/>
              </w:rPr>
            </w:pPr>
            <w:r w:rsidRPr="000D323E">
              <w:rPr>
                <w:rFonts w:ascii="Calibri" w:eastAsia="Times New Roman" w:hAnsi="Calibri" w:cs="Calibri"/>
                <w:color w:val="000000"/>
                <w:lang w:eastAsia="en-IN"/>
              </w:rPr>
              <w:t>3,50,00,000</w:t>
            </w:r>
          </w:p>
        </w:tc>
      </w:tr>
      <w:tr w:rsidR="000D323E" w:rsidRPr="000D323E" w14:paraId="55959264" w14:textId="77777777" w:rsidTr="0045337E">
        <w:trPr>
          <w:trHeight w:val="293"/>
        </w:trPr>
        <w:tc>
          <w:tcPr>
            <w:tcW w:w="0" w:type="auto"/>
            <w:tcBorders>
              <w:top w:val="nil"/>
              <w:left w:val="single" w:sz="8" w:space="0" w:color="auto"/>
              <w:bottom w:val="single" w:sz="4" w:space="0" w:color="auto"/>
              <w:right w:val="single" w:sz="8" w:space="0" w:color="auto"/>
            </w:tcBorders>
            <w:shd w:val="clear" w:color="auto" w:fill="auto"/>
            <w:noWrap/>
            <w:vAlign w:val="center"/>
            <w:hideMark/>
          </w:tcPr>
          <w:p w14:paraId="5CDAA351" w14:textId="020A5B3E" w:rsidR="000D323E" w:rsidRPr="000D323E" w:rsidRDefault="0045337E" w:rsidP="0045337E">
            <w:pPr>
              <w:spacing w:after="0" w:line="240" w:lineRule="auto"/>
              <w:rPr>
                <w:rFonts w:ascii="Calibri" w:eastAsia="Times New Roman" w:hAnsi="Calibri" w:cs="Calibri"/>
                <w:b/>
                <w:bCs/>
                <w:color w:val="000000"/>
                <w:lang w:val="en-IN" w:eastAsia="en-IN"/>
              </w:rPr>
            </w:pPr>
            <w:r>
              <w:rPr>
                <w:rFonts w:ascii="Calibri" w:eastAsia="Times New Roman" w:hAnsi="Calibri" w:cs="Calibri"/>
                <w:b/>
                <w:bCs/>
                <w:color w:val="000000"/>
                <w:lang w:eastAsia="en-IN"/>
              </w:rPr>
              <w:t xml:space="preserve">  </w:t>
            </w:r>
            <w:r w:rsidR="00494854">
              <w:rPr>
                <w:rFonts w:ascii="Calibri" w:eastAsia="Times New Roman" w:hAnsi="Calibri" w:cs="Calibri"/>
                <w:b/>
                <w:bCs/>
                <w:color w:val="000000"/>
                <w:lang w:eastAsia="en-IN"/>
              </w:rPr>
              <w:t>G</w:t>
            </w:r>
          </w:p>
        </w:tc>
        <w:tc>
          <w:tcPr>
            <w:tcW w:w="0" w:type="auto"/>
            <w:vMerge/>
            <w:tcBorders>
              <w:top w:val="nil"/>
              <w:left w:val="single" w:sz="8" w:space="0" w:color="auto"/>
              <w:bottom w:val="single" w:sz="4" w:space="0" w:color="auto"/>
              <w:right w:val="single" w:sz="8" w:space="0" w:color="auto"/>
            </w:tcBorders>
            <w:vAlign w:val="center"/>
            <w:hideMark/>
          </w:tcPr>
          <w:p w14:paraId="4AB839A9" w14:textId="77777777" w:rsidR="000D323E" w:rsidRPr="000D323E" w:rsidRDefault="000D323E" w:rsidP="000D323E">
            <w:pPr>
              <w:spacing w:after="0" w:line="240" w:lineRule="auto"/>
              <w:rPr>
                <w:rFonts w:ascii="Calibri" w:eastAsia="Times New Roman" w:hAnsi="Calibri" w:cs="Calibri"/>
                <w:b/>
                <w:bCs/>
                <w:color w:val="000000"/>
                <w:lang w:val="en-IN" w:eastAsia="en-IN"/>
              </w:rPr>
            </w:pPr>
          </w:p>
        </w:tc>
        <w:tc>
          <w:tcPr>
            <w:tcW w:w="0" w:type="auto"/>
            <w:vMerge/>
            <w:tcBorders>
              <w:top w:val="nil"/>
              <w:left w:val="single" w:sz="8" w:space="0" w:color="auto"/>
              <w:bottom w:val="single" w:sz="8" w:space="0" w:color="auto"/>
              <w:right w:val="single" w:sz="8" w:space="0" w:color="auto"/>
            </w:tcBorders>
            <w:vAlign w:val="center"/>
            <w:hideMark/>
          </w:tcPr>
          <w:p w14:paraId="1888DD11" w14:textId="77777777" w:rsidR="000D323E" w:rsidRPr="000D323E" w:rsidRDefault="000D323E" w:rsidP="00952700">
            <w:pPr>
              <w:spacing w:after="0" w:line="240" w:lineRule="auto"/>
              <w:jc w:val="right"/>
              <w:rPr>
                <w:rFonts w:ascii="Calibri" w:eastAsia="Times New Roman" w:hAnsi="Calibri" w:cs="Calibri"/>
                <w:color w:val="000000"/>
                <w:lang w:val="en-IN" w:eastAsia="en-IN"/>
              </w:rPr>
            </w:pPr>
          </w:p>
        </w:tc>
      </w:tr>
      <w:tr w:rsidR="000D323E" w:rsidRPr="000D323E" w14:paraId="17716E03" w14:textId="77777777" w:rsidTr="0045337E">
        <w:trPr>
          <w:trHeight w:val="83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1DEF87" w14:textId="0537CCAD" w:rsidR="000D323E" w:rsidRPr="000D323E" w:rsidRDefault="00494854" w:rsidP="00720DBB">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eastAsia="en-IN"/>
              </w:rPr>
              <w:t>H</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57AE8C8" w14:textId="77777777" w:rsidR="000D323E" w:rsidRPr="000D323E" w:rsidRDefault="000D323E" w:rsidP="000D323E">
            <w:pPr>
              <w:spacing w:after="0" w:line="240" w:lineRule="auto"/>
              <w:jc w:val="both"/>
              <w:rPr>
                <w:rFonts w:ascii="Calibri" w:eastAsia="Times New Roman" w:hAnsi="Calibri" w:cs="Calibri"/>
                <w:b/>
                <w:bCs/>
                <w:color w:val="000000"/>
                <w:lang w:val="en-IN" w:eastAsia="en-IN"/>
              </w:rPr>
            </w:pPr>
            <w:r w:rsidRPr="000D323E">
              <w:rPr>
                <w:rFonts w:ascii="Calibri" w:eastAsia="Times New Roman" w:hAnsi="Calibri" w:cs="Calibri"/>
                <w:b/>
                <w:bCs/>
                <w:color w:val="000000"/>
                <w:lang w:eastAsia="en-IN"/>
              </w:rPr>
              <w:t>Corrected value of total dues as on date of claim</w:t>
            </w:r>
          </w:p>
        </w:tc>
        <w:tc>
          <w:tcPr>
            <w:tcW w:w="0" w:type="auto"/>
            <w:tcBorders>
              <w:top w:val="single" w:sz="8" w:space="0" w:color="auto"/>
              <w:left w:val="single" w:sz="4" w:space="0" w:color="auto"/>
              <w:bottom w:val="single" w:sz="8" w:space="0" w:color="auto"/>
              <w:right w:val="single" w:sz="8" w:space="0" w:color="000000"/>
            </w:tcBorders>
            <w:shd w:val="clear" w:color="auto" w:fill="auto"/>
            <w:noWrap/>
            <w:vAlign w:val="center"/>
            <w:hideMark/>
          </w:tcPr>
          <w:p w14:paraId="77411938" w14:textId="77777777" w:rsidR="000D323E" w:rsidRPr="000D323E" w:rsidRDefault="000D323E" w:rsidP="00952700">
            <w:pPr>
              <w:spacing w:after="0" w:line="240" w:lineRule="auto"/>
              <w:jc w:val="right"/>
              <w:rPr>
                <w:rFonts w:ascii="Calibri" w:eastAsia="Times New Roman" w:hAnsi="Calibri" w:cs="Calibri"/>
                <w:color w:val="000000"/>
                <w:lang w:val="en-IN" w:eastAsia="en-IN"/>
              </w:rPr>
            </w:pPr>
            <w:r w:rsidRPr="000D323E">
              <w:rPr>
                <w:rFonts w:ascii="Calibri" w:eastAsia="Times New Roman" w:hAnsi="Calibri" w:cs="Calibri"/>
                <w:color w:val="000000"/>
                <w:lang w:eastAsia="en-IN"/>
              </w:rPr>
              <w:t>2,50,00,000</w:t>
            </w:r>
          </w:p>
        </w:tc>
      </w:tr>
      <w:tr w:rsidR="000D323E" w:rsidRPr="000D323E" w14:paraId="09EA9F60" w14:textId="77777777" w:rsidTr="0045337E">
        <w:trPr>
          <w:trHeight w:val="517"/>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61585" w14:textId="34BF31A2" w:rsidR="000D323E" w:rsidRPr="000D323E" w:rsidRDefault="00494854" w:rsidP="00720DBB">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eastAsia="en-IN"/>
              </w:rPr>
              <w:t>I</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9C48482" w14:textId="17ADDDC0" w:rsidR="000D323E" w:rsidRPr="000D323E" w:rsidRDefault="000D323E" w:rsidP="00DF7104">
            <w:pPr>
              <w:spacing w:after="0" w:line="240" w:lineRule="auto"/>
              <w:jc w:val="both"/>
              <w:rPr>
                <w:rFonts w:ascii="Calibri" w:eastAsia="Times New Roman" w:hAnsi="Calibri" w:cs="Calibri"/>
                <w:b/>
                <w:bCs/>
                <w:color w:val="000000"/>
                <w:lang w:val="en-IN" w:eastAsia="en-IN"/>
              </w:rPr>
            </w:pPr>
            <w:r w:rsidRPr="000D323E">
              <w:rPr>
                <w:rFonts w:ascii="Calibri" w:eastAsia="Times New Roman" w:hAnsi="Calibri" w:cs="Calibri"/>
                <w:b/>
                <w:bCs/>
                <w:color w:val="000000"/>
                <w:lang w:eastAsia="en-IN"/>
              </w:rPr>
              <w:t xml:space="preserve">Amount in default </w:t>
            </w:r>
            <w:r w:rsidR="00DF7104">
              <w:rPr>
                <w:rFonts w:ascii="Calibri" w:eastAsia="Times New Roman" w:hAnsi="Calibri" w:cs="Calibri"/>
                <w:b/>
                <w:bCs/>
                <w:color w:val="000000"/>
                <w:sz w:val="20"/>
                <w:szCs w:val="20"/>
                <w:lang w:eastAsia="en-IN"/>
              </w:rPr>
              <w:t>( Min (D,E,F</w:t>
            </w:r>
            <w:r w:rsidRPr="000D323E">
              <w:rPr>
                <w:rFonts w:ascii="Calibri" w:eastAsia="Times New Roman" w:hAnsi="Calibri" w:cs="Calibri"/>
                <w:b/>
                <w:bCs/>
                <w:color w:val="000000"/>
                <w:sz w:val="20"/>
                <w:szCs w:val="20"/>
                <w:lang w:eastAsia="en-IN"/>
              </w:rPr>
              <w:t>,</w:t>
            </w:r>
            <w:r w:rsidR="00DF7104">
              <w:rPr>
                <w:rFonts w:ascii="Calibri" w:eastAsia="Times New Roman" w:hAnsi="Calibri" w:cs="Calibri"/>
                <w:b/>
                <w:bCs/>
                <w:color w:val="000000"/>
                <w:sz w:val="20"/>
                <w:szCs w:val="20"/>
                <w:lang w:eastAsia="en-IN"/>
              </w:rPr>
              <w:t>G,H</w:t>
            </w:r>
            <w:r w:rsidRPr="000D323E">
              <w:rPr>
                <w:rFonts w:ascii="Calibri" w:eastAsia="Times New Roman" w:hAnsi="Calibri" w:cs="Calibri"/>
                <w:b/>
                <w:bCs/>
                <w:color w:val="000000"/>
                <w:sz w:val="20"/>
                <w:szCs w:val="20"/>
                <w:lang w:eastAsia="en-IN"/>
              </w:rPr>
              <w:t>)</w:t>
            </w:r>
          </w:p>
        </w:tc>
        <w:tc>
          <w:tcPr>
            <w:tcW w:w="0" w:type="auto"/>
            <w:tcBorders>
              <w:top w:val="single" w:sz="8" w:space="0" w:color="auto"/>
              <w:left w:val="single" w:sz="4" w:space="0" w:color="auto"/>
              <w:bottom w:val="single" w:sz="8" w:space="0" w:color="auto"/>
              <w:right w:val="single" w:sz="8" w:space="0" w:color="000000"/>
            </w:tcBorders>
            <w:shd w:val="clear" w:color="auto" w:fill="auto"/>
            <w:noWrap/>
            <w:vAlign w:val="center"/>
            <w:hideMark/>
          </w:tcPr>
          <w:p w14:paraId="231C2600" w14:textId="77777777" w:rsidR="000D323E" w:rsidRPr="000D323E" w:rsidRDefault="000D323E" w:rsidP="00952700">
            <w:pPr>
              <w:spacing w:after="0" w:line="240" w:lineRule="auto"/>
              <w:jc w:val="right"/>
              <w:rPr>
                <w:rFonts w:ascii="Calibri" w:eastAsia="Times New Roman" w:hAnsi="Calibri" w:cs="Calibri"/>
                <w:color w:val="000000"/>
                <w:lang w:val="en-IN" w:eastAsia="en-IN"/>
              </w:rPr>
            </w:pPr>
            <w:r w:rsidRPr="000D323E">
              <w:rPr>
                <w:rFonts w:ascii="Calibri" w:eastAsia="Times New Roman" w:hAnsi="Calibri" w:cs="Calibri"/>
                <w:color w:val="000000"/>
                <w:lang w:eastAsia="en-IN"/>
              </w:rPr>
              <w:t>2,50,00,000</w:t>
            </w:r>
          </w:p>
        </w:tc>
      </w:tr>
      <w:tr w:rsidR="000D323E" w:rsidRPr="000D323E" w14:paraId="43CFC587" w14:textId="77777777" w:rsidTr="0045337E">
        <w:trPr>
          <w:trHeight w:val="1118"/>
        </w:trPr>
        <w:tc>
          <w:tcPr>
            <w:tcW w:w="0" w:type="auto"/>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08F0E365" w14:textId="18360D6D" w:rsidR="000D323E" w:rsidRPr="000D323E" w:rsidRDefault="00494854" w:rsidP="00720DBB">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eastAsia="en-IN"/>
              </w:rPr>
              <w:lastRenderedPageBreak/>
              <w:t>J</w:t>
            </w:r>
          </w:p>
        </w:tc>
        <w:tc>
          <w:tcPr>
            <w:tcW w:w="0" w:type="auto"/>
            <w:tcBorders>
              <w:top w:val="single" w:sz="4" w:space="0" w:color="auto"/>
              <w:left w:val="nil"/>
              <w:bottom w:val="single" w:sz="8" w:space="0" w:color="auto"/>
              <w:right w:val="single" w:sz="8" w:space="0" w:color="000000"/>
            </w:tcBorders>
            <w:shd w:val="clear" w:color="auto" w:fill="auto"/>
            <w:vAlign w:val="center"/>
            <w:hideMark/>
          </w:tcPr>
          <w:p w14:paraId="1C50520A" w14:textId="77777777" w:rsidR="000D323E" w:rsidRPr="000D323E" w:rsidRDefault="000D323E" w:rsidP="000D323E">
            <w:pPr>
              <w:spacing w:after="0" w:line="240" w:lineRule="auto"/>
              <w:jc w:val="both"/>
              <w:rPr>
                <w:rFonts w:ascii="Calibri" w:eastAsia="Times New Roman" w:hAnsi="Calibri" w:cs="Calibri"/>
                <w:b/>
                <w:bCs/>
                <w:color w:val="000000"/>
                <w:lang w:val="en-IN" w:eastAsia="en-IN"/>
              </w:rPr>
            </w:pPr>
            <w:r w:rsidRPr="000D323E">
              <w:rPr>
                <w:rFonts w:ascii="Calibri" w:eastAsia="Times New Roman" w:hAnsi="Calibri" w:cs="Calibri"/>
                <w:b/>
                <w:bCs/>
                <w:color w:val="000000"/>
                <w:lang w:eastAsia="en-IN"/>
              </w:rPr>
              <w:t>Eligible  Interim  Claim -  Considered for Claim Settlement</w:t>
            </w:r>
          </w:p>
        </w:tc>
        <w:tc>
          <w:tcPr>
            <w:tcW w:w="0" w:type="auto"/>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06813E3" w14:textId="77777777" w:rsidR="000D323E" w:rsidRPr="000D323E" w:rsidRDefault="000D323E" w:rsidP="00952700">
            <w:pPr>
              <w:spacing w:after="0" w:line="240" w:lineRule="auto"/>
              <w:jc w:val="right"/>
              <w:rPr>
                <w:rFonts w:ascii="Calibri" w:eastAsia="Times New Roman" w:hAnsi="Calibri" w:cs="Calibri"/>
                <w:color w:val="000000"/>
                <w:lang w:val="en-IN" w:eastAsia="en-IN"/>
              </w:rPr>
            </w:pPr>
            <w:r w:rsidRPr="000D323E">
              <w:rPr>
                <w:rFonts w:ascii="Calibri" w:eastAsia="Times New Roman" w:hAnsi="Calibri" w:cs="Calibri"/>
                <w:color w:val="000000"/>
                <w:lang w:eastAsia="en-IN"/>
              </w:rPr>
              <w:t>1,87,50,000</w:t>
            </w:r>
          </w:p>
        </w:tc>
      </w:tr>
      <w:tr w:rsidR="000D323E" w:rsidRPr="000D323E" w14:paraId="49F94B8F" w14:textId="77777777" w:rsidTr="009E1CD9">
        <w:trPr>
          <w:trHeight w:val="293"/>
        </w:trPr>
        <w:tc>
          <w:tcPr>
            <w:tcW w:w="0" w:type="auto"/>
            <w:vMerge/>
            <w:tcBorders>
              <w:top w:val="nil"/>
              <w:left w:val="single" w:sz="8" w:space="0" w:color="auto"/>
              <w:bottom w:val="single" w:sz="8" w:space="0" w:color="000000"/>
              <w:right w:val="single" w:sz="8" w:space="0" w:color="auto"/>
            </w:tcBorders>
            <w:vAlign w:val="center"/>
            <w:hideMark/>
          </w:tcPr>
          <w:p w14:paraId="14D9B29F" w14:textId="77777777" w:rsidR="000D323E" w:rsidRPr="000D323E" w:rsidRDefault="000D323E" w:rsidP="00720DBB">
            <w:pPr>
              <w:spacing w:after="0" w:line="240" w:lineRule="auto"/>
              <w:jc w:val="center"/>
              <w:rPr>
                <w:rFonts w:ascii="Calibri" w:eastAsia="Times New Roman" w:hAnsi="Calibri" w:cs="Calibri"/>
                <w:b/>
                <w:bCs/>
                <w:color w:val="000000"/>
                <w:lang w:val="en-IN" w:eastAsia="en-IN"/>
              </w:rPr>
            </w:pPr>
          </w:p>
        </w:tc>
        <w:tc>
          <w:tcPr>
            <w:tcW w:w="0" w:type="auto"/>
            <w:tcBorders>
              <w:top w:val="single" w:sz="8" w:space="0" w:color="auto"/>
              <w:left w:val="nil"/>
              <w:bottom w:val="single" w:sz="8" w:space="0" w:color="auto"/>
              <w:right w:val="single" w:sz="8" w:space="0" w:color="000000"/>
            </w:tcBorders>
            <w:shd w:val="clear" w:color="auto" w:fill="auto"/>
            <w:vAlign w:val="center"/>
            <w:hideMark/>
          </w:tcPr>
          <w:p w14:paraId="7EA64AC9" w14:textId="77777777" w:rsidR="000D323E" w:rsidRPr="000D323E" w:rsidRDefault="000D323E" w:rsidP="000D323E">
            <w:pPr>
              <w:spacing w:after="0" w:line="240" w:lineRule="auto"/>
              <w:jc w:val="both"/>
              <w:rPr>
                <w:rFonts w:ascii="Calibri" w:eastAsia="Times New Roman" w:hAnsi="Calibri" w:cs="Calibri"/>
                <w:b/>
                <w:bCs/>
                <w:color w:val="000000"/>
                <w:lang w:val="en-IN" w:eastAsia="en-IN"/>
              </w:rPr>
            </w:pPr>
            <w:r w:rsidRPr="000D323E">
              <w:rPr>
                <w:rFonts w:ascii="Calibri" w:eastAsia="Times New Roman" w:hAnsi="Calibri" w:cs="Calibri"/>
                <w:b/>
                <w:bCs/>
                <w:color w:val="000000"/>
                <w:lang w:eastAsia="en-IN"/>
              </w:rPr>
              <w:t>75%  of J</w:t>
            </w:r>
          </w:p>
        </w:tc>
        <w:tc>
          <w:tcPr>
            <w:tcW w:w="0" w:type="auto"/>
            <w:vMerge/>
            <w:tcBorders>
              <w:top w:val="single" w:sz="8" w:space="0" w:color="auto"/>
              <w:left w:val="single" w:sz="8" w:space="0" w:color="auto"/>
              <w:bottom w:val="single" w:sz="8" w:space="0" w:color="000000"/>
              <w:right w:val="single" w:sz="8" w:space="0" w:color="000000"/>
            </w:tcBorders>
            <w:vAlign w:val="center"/>
            <w:hideMark/>
          </w:tcPr>
          <w:p w14:paraId="4C8FF6BB" w14:textId="77777777" w:rsidR="000D323E" w:rsidRPr="000D323E" w:rsidRDefault="000D323E" w:rsidP="00952700">
            <w:pPr>
              <w:spacing w:after="0" w:line="240" w:lineRule="auto"/>
              <w:jc w:val="right"/>
              <w:rPr>
                <w:rFonts w:ascii="Calibri" w:eastAsia="Times New Roman" w:hAnsi="Calibri" w:cs="Calibri"/>
                <w:color w:val="000000"/>
                <w:lang w:val="en-IN" w:eastAsia="en-IN"/>
              </w:rPr>
            </w:pPr>
          </w:p>
        </w:tc>
      </w:tr>
      <w:tr w:rsidR="000D323E" w:rsidRPr="000D323E" w14:paraId="3C08131D" w14:textId="77777777" w:rsidTr="009E1CD9">
        <w:trPr>
          <w:trHeight w:val="559"/>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BD48ECD" w14:textId="648D3B72" w:rsidR="000D323E" w:rsidRPr="000D323E" w:rsidRDefault="00494854" w:rsidP="00720DBB">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eastAsia="en-IN"/>
              </w:rPr>
              <w:t>K</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14:paraId="24775738" w14:textId="77777777" w:rsidR="000D323E" w:rsidRPr="000D323E" w:rsidRDefault="000D323E" w:rsidP="000D323E">
            <w:pPr>
              <w:spacing w:after="0" w:line="240" w:lineRule="auto"/>
              <w:jc w:val="both"/>
              <w:rPr>
                <w:rFonts w:ascii="Calibri" w:eastAsia="Times New Roman" w:hAnsi="Calibri" w:cs="Calibri"/>
                <w:b/>
                <w:bCs/>
                <w:color w:val="000000"/>
                <w:lang w:val="en-IN" w:eastAsia="en-IN"/>
              </w:rPr>
            </w:pPr>
            <w:r w:rsidRPr="000D323E">
              <w:rPr>
                <w:rFonts w:ascii="Calibri" w:eastAsia="Times New Roman" w:hAnsi="Calibri" w:cs="Calibri"/>
                <w:b/>
                <w:bCs/>
                <w:color w:val="000000"/>
                <w:lang w:eastAsia="en-IN"/>
              </w:rPr>
              <w:t>Interim Claim Settled</w:t>
            </w:r>
          </w:p>
        </w:tc>
        <w:tc>
          <w:tcPr>
            <w:tcW w:w="0" w:type="auto"/>
            <w:tcBorders>
              <w:top w:val="single" w:sz="8" w:space="0" w:color="auto"/>
              <w:left w:val="nil"/>
              <w:bottom w:val="single" w:sz="8" w:space="0" w:color="auto"/>
              <w:right w:val="single" w:sz="8" w:space="0" w:color="000000"/>
            </w:tcBorders>
            <w:shd w:val="clear" w:color="auto" w:fill="auto"/>
            <w:noWrap/>
            <w:vAlign w:val="center"/>
            <w:hideMark/>
          </w:tcPr>
          <w:p w14:paraId="1159C5DB" w14:textId="77777777" w:rsidR="000D323E" w:rsidRPr="000D323E" w:rsidRDefault="000D323E" w:rsidP="00952700">
            <w:pPr>
              <w:spacing w:after="0" w:line="240" w:lineRule="auto"/>
              <w:jc w:val="right"/>
              <w:rPr>
                <w:rFonts w:ascii="Calibri" w:eastAsia="Times New Roman" w:hAnsi="Calibri" w:cs="Calibri"/>
                <w:color w:val="000000"/>
                <w:lang w:val="en-IN" w:eastAsia="en-IN"/>
              </w:rPr>
            </w:pPr>
            <w:r w:rsidRPr="000D323E">
              <w:rPr>
                <w:rFonts w:ascii="Calibri" w:eastAsia="Times New Roman" w:hAnsi="Calibri" w:cs="Calibri"/>
                <w:bCs/>
                <w:color w:val="000000"/>
                <w:lang w:eastAsia="en-IN"/>
              </w:rPr>
              <w:t>1,87,50,000</w:t>
            </w:r>
          </w:p>
        </w:tc>
      </w:tr>
    </w:tbl>
    <w:p w14:paraId="79B49AE9" w14:textId="752E4511" w:rsidR="00627C6E" w:rsidRDefault="00627C6E" w:rsidP="003C076E">
      <w:pPr>
        <w:jc w:val="both"/>
      </w:pPr>
    </w:p>
    <w:tbl>
      <w:tblPr>
        <w:tblW w:w="0" w:type="auto"/>
        <w:jc w:val="center"/>
        <w:tblLook w:val="04A0" w:firstRow="1" w:lastRow="0" w:firstColumn="1" w:lastColumn="0" w:noHBand="0" w:noVBand="1"/>
      </w:tblPr>
      <w:tblGrid>
        <w:gridCol w:w="529"/>
        <w:gridCol w:w="7471"/>
        <w:gridCol w:w="1340"/>
      </w:tblGrid>
      <w:tr w:rsidR="000D323E" w:rsidRPr="000D323E" w14:paraId="70A81271" w14:textId="77777777" w:rsidTr="00C321E2">
        <w:trPr>
          <w:trHeight w:val="315"/>
          <w:jc w:val="center"/>
        </w:trPr>
        <w:tc>
          <w:tcPr>
            <w:tcW w:w="934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8F45686" w14:textId="77777777" w:rsidR="000D323E" w:rsidRPr="000D323E" w:rsidRDefault="000D323E" w:rsidP="000D323E">
            <w:pPr>
              <w:spacing w:after="0" w:line="240" w:lineRule="auto"/>
              <w:jc w:val="center"/>
              <w:rPr>
                <w:rFonts w:ascii="Calibri" w:eastAsia="Times New Roman" w:hAnsi="Calibri" w:cs="Calibri"/>
                <w:b/>
                <w:bCs/>
                <w:color w:val="000000"/>
                <w:lang w:val="en-IN" w:eastAsia="en-IN"/>
              </w:rPr>
            </w:pPr>
            <w:r w:rsidRPr="00F344DA">
              <w:rPr>
                <w:rFonts w:ascii="Calibri" w:eastAsia="Times New Roman" w:hAnsi="Calibri" w:cs="Calibri"/>
                <w:b/>
                <w:bCs/>
                <w:color w:val="000000"/>
                <w:lang w:eastAsia="en-IN"/>
              </w:rPr>
              <w:t>Final</w:t>
            </w:r>
            <w:r w:rsidRPr="000D323E">
              <w:rPr>
                <w:rFonts w:ascii="Calibri" w:eastAsia="Times New Roman" w:hAnsi="Calibri" w:cs="Calibri"/>
                <w:b/>
                <w:bCs/>
                <w:color w:val="000000"/>
                <w:lang w:eastAsia="en-IN"/>
              </w:rPr>
              <w:t xml:space="preserve"> Claim</w:t>
            </w:r>
          </w:p>
        </w:tc>
      </w:tr>
      <w:tr w:rsidR="000D323E" w:rsidRPr="000D323E" w14:paraId="68951985" w14:textId="77777777" w:rsidTr="00C321E2">
        <w:trPr>
          <w:trHeight w:val="315"/>
          <w:jc w:val="center"/>
        </w:trPr>
        <w:tc>
          <w:tcPr>
            <w:tcW w:w="529" w:type="dxa"/>
            <w:tcBorders>
              <w:top w:val="nil"/>
              <w:left w:val="single" w:sz="8" w:space="0" w:color="auto"/>
              <w:bottom w:val="single" w:sz="8" w:space="0" w:color="auto"/>
              <w:right w:val="single" w:sz="8" w:space="0" w:color="auto"/>
            </w:tcBorders>
            <w:shd w:val="clear" w:color="auto" w:fill="auto"/>
            <w:noWrap/>
            <w:vAlign w:val="center"/>
            <w:hideMark/>
          </w:tcPr>
          <w:p w14:paraId="7AD868FE" w14:textId="77777777" w:rsidR="000D323E" w:rsidRPr="008D043B" w:rsidRDefault="000D323E" w:rsidP="000D323E">
            <w:pPr>
              <w:spacing w:after="0" w:line="240" w:lineRule="auto"/>
              <w:jc w:val="center"/>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A</w:t>
            </w:r>
          </w:p>
        </w:tc>
        <w:tc>
          <w:tcPr>
            <w:tcW w:w="7471" w:type="dxa"/>
            <w:tcBorders>
              <w:top w:val="single" w:sz="8" w:space="0" w:color="auto"/>
              <w:left w:val="nil"/>
              <w:bottom w:val="single" w:sz="8" w:space="0" w:color="auto"/>
              <w:right w:val="single" w:sz="8" w:space="0" w:color="000000"/>
            </w:tcBorders>
            <w:shd w:val="clear" w:color="auto" w:fill="auto"/>
            <w:noWrap/>
            <w:vAlign w:val="center"/>
            <w:hideMark/>
          </w:tcPr>
          <w:p w14:paraId="5B40C07F" w14:textId="77777777" w:rsidR="000D323E" w:rsidRPr="000D323E" w:rsidRDefault="000D323E" w:rsidP="000D323E">
            <w:pPr>
              <w:spacing w:after="0" w:line="240" w:lineRule="auto"/>
              <w:jc w:val="both"/>
              <w:rPr>
                <w:rFonts w:ascii="Calibri" w:eastAsia="Times New Roman" w:hAnsi="Calibri" w:cs="Calibri"/>
                <w:color w:val="000000"/>
                <w:lang w:val="en-IN" w:eastAsia="en-IN"/>
              </w:rPr>
            </w:pPr>
            <w:r w:rsidRPr="000D323E">
              <w:rPr>
                <w:rFonts w:ascii="Calibri" w:eastAsia="Times New Roman" w:hAnsi="Calibri" w:cs="Calibri"/>
                <w:color w:val="000000"/>
                <w:lang w:eastAsia="en-IN"/>
              </w:rPr>
              <w:t>Amount in Default (Interim Claim)</w:t>
            </w:r>
          </w:p>
        </w:tc>
        <w:tc>
          <w:tcPr>
            <w:tcW w:w="1340" w:type="dxa"/>
            <w:tcBorders>
              <w:top w:val="single" w:sz="8" w:space="0" w:color="auto"/>
              <w:left w:val="nil"/>
              <w:bottom w:val="single" w:sz="8" w:space="0" w:color="auto"/>
              <w:right w:val="single" w:sz="8" w:space="0" w:color="000000"/>
            </w:tcBorders>
            <w:shd w:val="clear" w:color="auto" w:fill="auto"/>
            <w:noWrap/>
            <w:vAlign w:val="center"/>
            <w:hideMark/>
          </w:tcPr>
          <w:p w14:paraId="5E25BB73" w14:textId="77777777" w:rsidR="000D323E" w:rsidRPr="000D323E" w:rsidRDefault="000D323E" w:rsidP="00952700">
            <w:pPr>
              <w:spacing w:after="0" w:line="240" w:lineRule="auto"/>
              <w:jc w:val="right"/>
              <w:rPr>
                <w:rFonts w:ascii="Calibri" w:eastAsia="Times New Roman" w:hAnsi="Calibri" w:cs="Calibri"/>
                <w:color w:val="000000"/>
                <w:lang w:val="en-IN" w:eastAsia="en-IN"/>
              </w:rPr>
            </w:pPr>
            <w:r w:rsidRPr="000D323E">
              <w:rPr>
                <w:rFonts w:ascii="Calibri" w:eastAsia="Times New Roman" w:hAnsi="Calibri" w:cs="Calibri"/>
                <w:color w:val="000000"/>
                <w:lang w:eastAsia="en-IN"/>
              </w:rPr>
              <w:t>2,50,00,000</w:t>
            </w:r>
          </w:p>
        </w:tc>
      </w:tr>
      <w:tr w:rsidR="000D323E" w:rsidRPr="000D323E" w14:paraId="0C9380FF" w14:textId="77777777" w:rsidTr="00C321E2">
        <w:trPr>
          <w:trHeight w:val="315"/>
          <w:jc w:val="center"/>
        </w:trPr>
        <w:tc>
          <w:tcPr>
            <w:tcW w:w="529" w:type="dxa"/>
            <w:tcBorders>
              <w:top w:val="nil"/>
              <w:left w:val="single" w:sz="8" w:space="0" w:color="auto"/>
              <w:bottom w:val="single" w:sz="8" w:space="0" w:color="auto"/>
              <w:right w:val="single" w:sz="8" w:space="0" w:color="auto"/>
            </w:tcBorders>
            <w:shd w:val="clear" w:color="auto" w:fill="auto"/>
            <w:noWrap/>
            <w:vAlign w:val="center"/>
            <w:hideMark/>
          </w:tcPr>
          <w:p w14:paraId="236B87F5" w14:textId="1E7A4173" w:rsidR="000D323E" w:rsidRPr="008D043B" w:rsidRDefault="00C321E2" w:rsidP="000D323E">
            <w:pPr>
              <w:spacing w:after="0" w:line="240" w:lineRule="auto"/>
              <w:jc w:val="center"/>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B</w:t>
            </w:r>
          </w:p>
        </w:tc>
        <w:tc>
          <w:tcPr>
            <w:tcW w:w="7471" w:type="dxa"/>
            <w:tcBorders>
              <w:top w:val="single" w:sz="8" w:space="0" w:color="auto"/>
              <w:left w:val="nil"/>
              <w:bottom w:val="single" w:sz="8" w:space="0" w:color="auto"/>
              <w:right w:val="single" w:sz="8" w:space="0" w:color="000000"/>
            </w:tcBorders>
            <w:shd w:val="clear" w:color="auto" w:fill="auto"/>
            <w:noWrap/>
            <w:vAlign w:val="center"/>
            <w:hideMark/>
          </w:tcPr>
          <w:p w14:paraId="6F4B92A0" w14:textId="77777777" w:rsidR="000D323E" w:rsidRPr="000D323E" w:rsidRDefault="000D323E" w:rsidP="000D323E">
            <w:pPr>
              <w:spacing w:after="0" w:line="240" w:lineRule="auto"/>
              <w:jc w:val="both"/>
              <w:rPr>
                <w:rFonts w:ascii="Calibri" w:eastAsia="Times New Roman" w:hAnsi="Calibri" w:cs="Calibri"/>
                <w:color w:val="000000"/>
                <w:lang w:val="en-IN" w:eastAsia="en-IN"/>
              </w:rPr>
            </w:pPr>
            <w:r w:rsidRPr="000D323E">
              <w:rPr>
                <w:rFonts w:ascii="Calibri" w:eastAsia="Times New Roman" w:hAnsi="Calibri" w:cs="Calibri"/>
                <w:color w:val="000000"/>
                <w:lang w:eastAsia="en-IN"/>
              </w:rPr>
              <w:t>Interim Claim Settled</w:t>
            </w:r>
          </w:p>
        </w:tc>
        <w:tc>
          <w:tcPr>
            <w:tcW w:w="1340" w:type="dxa"/>
            <w:tcBorders>
              <w:top w:val="single" w:sz="8" w:space="0" w:color="auto"/>
              <w:left w:val="nil"/>
              <w:bottom w:val="single" w:sz="8" w:space="0" w:color="auto"/>
              <w:right w:val="single" w:sz="8" w:space="0" w:color="000000"/>
            </w:tcBorders>
            <w:shd w:val="clear" w:color="auto" w:fill="auto"/>
            <w:noWrap/>
            <w:vAlign w:val="center"/>
            <w:hideMark/>
          </w:tcPr>
          <w:p w14:paraId="4144EF0C" w14:textId="77777777" w:rsidR="000D323E" w:rsidRPr="000D323E" w:rsidRDefault="000D323E" w:rsidP="00952700">
            <w:pPr>
              <w:spacing w:after="0" w:line="240" w:lineRule="auto"/>
              <w:jc w:val="right"/>
              <w:rPr>
                <w:rFonts w:ascii="Calibri" w:eastAsia="Times New Roman" w:hAnsi="Calibri" w:cs="Calibri"/>
                <w:color w:val="000000"/>
                <w:lang w:val="en-IN" w:eastAsia="en-IN"/>
              </w:rPr>
            </w:pPr>
            <w:r w:rsidRPr="000D323E">
              <w:rPr>
                <w:rFonts w:ascii="Calibri" w:eastAsia="Times New Roman" w:hAnsi="Calibri" w:cs="Calibri"/>
                <w:color w:val="000000"/>
                <w:lang w:eastAsia="en-IN"/>
              </w:rPr>
              <w:t>1,87,50,000</w:t>
            </w:r>
          </w:p>
        </w:tc>
      </w:tr>
      <w:tr w:rsidR="000D323E" w:rsidRPr="000D323E" w14:paraId="73B544B5" w14:textId="77777777" w:rsidTr="00C321E2">
        <w:trPr>
          <w:trHeight w:val="315"/>
          <w:jc w:val="center"/>
        </w:trPr>
        <w:tc>
          <w:tcPr>
            <w:tcW w:w="529" w:type="dxa"/>
            <w:tcBorders>
              <w:top w:val="nil"/>
              <w:left w:val="single" w:sz="8" w:space="0" w:color="auto"/>
              <w:bottom w:val="single" w:sz="8" w:space="0" w:color="auto"/>
              <w:right w:val="single" w:sz="8" w:space="0" w:color="auto"/>
            </w:tcBorders>
            <w:shd w:val="clear" w:color="auto" w:fill="auto"/>
            <w:noWrap/>
            <w:vAlign w:val="center"/>
            <w:hideMark/>
          </w:tcPr>
          <w:p w14:paraId="11C85DC1" w14:textId="18A6460B" w:rsidR="000D323E" w:rsidRPr="008D043B" w:rsidRDefault="00C321E2" w:rsidP="000D323E">
            <w:pPr>
              <w:spacing w:after="0" w:line="240" w:lineRule="auto"/>
              <w:jc w:val="center"/>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C</w:t>
            </w:r>
          </w:p>
        </w:tc>
        <w:tc>
          <w:tcPr>
            <w:tcW w:w="7471" w:type="dxa"/>
            <w:tcBorders>
              <w:top w:val="single" w:sz="8" w:space="0" w:color="auto"/>
              <w:left w:val="nil"/>
              <w:bottom w:val="single" w:sz="8" w:space="0" w:color="auto"/>
              <w:right w:val="single" w:sz="8" w:space="0" w:color="000000"/>
            </w:tcBorders>
            <w:shd w:val="clear" w:color="auto" w:fill="auto"/>
            <w:noWrap/>
            <w:vAlign w:val="center"/>
            <w:hideMark/>
          </w:tcPr>
          <w:p w14:paraId="4EC1618C" w14:textId="61D1481B" w:rsidR="000D323E" w:rsidRPr="000D323E" w:rsidRDefault="000D323E" w:rsidP="003810B7">
            <w:pPr>
              <w:spacing w:after="0" w:line="240" w:lineRule="auto"/>
              <w:jc w:val="both"/>
              <w:rPr>
                <w:rFonts w:ascii="Calibri" w:eastAsia="Times New Roman" w:hAnsi="Calibri" w:cs="Calibri"/>
                <w:color w:val="000000"/>
                <w:lang w:val="en-IN" w:eastAsia="en-IN"/>
              </w:rPr>
            </w:pPr>
            <w:r w:rsidRPr="000D323E">
              <w:rPr>
                <w:rFonts w:ascii="Calibri" w:eastAsia="Times New Roman" w:hAnsi="Calibri" w:cs="Calibri"/>
                <w:color w:val="000000"/>
                <w:lang w:eastAsia="en-IN"/>
              </w:rPr>
              <w:t>Recovery After Interim Claim</w:t>
            </w:r>
            <w:r w:rsidR="003810B7">
              <w:rPr>
                <w:rFonts w:ascii="Calibri" w:eastAsia="Times New Roman" w:hAnsi="Calibri" w:cs="Calibri"/>
                <w:color w:val="000000"/>
                <w:lang w:eastAsia="en-IN"/>
              </w:rPr>
              <w:t xml:space="preserve">  </w:t>
            </w:r>
          </w:p>
        </w:tc>
        <w:tc>
          <w:tcPr>
            <w:tcW w:w="1340" w:type="dxa"/>
            <w:tcBorders>
              <w:top w:val="single" w:sz="8" w:space="0" w:color="auto"/>
              <w:left w:val="nil"/>
              <w:bottom w:val="single" w:sz="8" w:space="0" w:color="auto"/>
              <w:right w:val="single" w:sz="8" w:space="0" w:color="000000"/>
            </w:tcBorders>
            <w:shd w:val="clear" w:color="auto" w:fill="auto"/>
            <w:noWrap/>
            <w:vAlign w:val="center"/>
            <w:hideMark/>
          </w:tcPr>
          <w:p w14:paraId="6BC806AE" w14:textId="77777777" w:rsidR="000D323E" w:rsidRPr="000D323E" w:rsidRDefault="000D323E" w:rsidP="00952700">
            <w:pPr>
              <w:spacing w:after="0" w:line="240" w:lineRule="auto"/>
              <w:jc w:val="right"/>
              <w:rPr>
                <w:rFonts w:ascii="Calibri" w:eastAsia="Times New Roman" w:hAnsi="Calibri" w:cs="Calibri"/>
                <w:color w:val="000000"/>
                <w:lang w:val="en-IN" w:eastAsia="en-IN"/>
              </w:rPr>
            </w:pPr>
            <w:r w:rsidRPr="000D323E">
              <w:rPr>
                <w:rFonts w:ascii="Calibri" w:eastAsia="Times New Roman" w:hAnsi="Calibri" w:cs="Calibri"/>
                <w:color w:val="000000"/>
                <w:lang w:eastAsia="en-IN"/>
              </w:rPr>
              <w:t>1,00,000</w:t>
            </w:r>
          </w:p>
        </w:tc>
      </w:tr>
      <w:tr w:rsidR="000D323E" w:rsidRPr="000D323E" w14:paraId="6C181A90" w14:textId="77777777" w:rsidTr="00C321E2">
        <w:trPr>
          <w:trHeight w:val="315"/>
          <w:jc w:val="center"/>
        </w:trPr>
        <w:tc>
          <w:tcPr>
            <w:tcW w:w="529" w:type="dxa"/>
            <w:tcBorders>
              <w:top w:val="nil"/>
              <w:left w:val="single" w:sz="8" w:space="0" w:color="auto"/>
              <w:bottom w:val="single" w:sz="8" w:space="0" w:color="auto"/>
              <w:right w:val="single" w:sz="8" w:space="0" w:color="auto"/>
            </w:tcBorders>
            <w:shd w:val="clear" w:color="auto" w:fill="auto"/>
            <w:noWrap/>
            <w:vAlign w:val="center"/>
            <w:hideMark/>
          </w:tcPr>
          <w:p w14:paraId="0C19CB91" w14:textId="6710FB44" w:rsidR="000D323E" w:rsidRPr="008D043B" w:rsidRDefault="00C321E2" w:rsidP="000D323E">
            <w:pPr>
              <w:spacing w:after="0" w:line="240" w:lineRule="auto"/>
              <w:jc w:val="center"/>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D</w:t>
            </w:r>
          </w:p>
        </w:tc>
        <w:tc>
          <w:tcPr>
            <w:tcW w:w="7471" w:type="dxa"/>
            <w:tcBorders>
              <w:top w:val="single" w:sz="8" w:space="0" w:color="auto"/>
              <w:left w:val="nil"/>
              <w:bottom w:val="single" w:sz="8" w:space="0" w:color="auto"/>
              <w:right w:val="single" w:sz="8" w:space="0" w:color="000000"/>
            </w:tcBorders>
            <w:shd w:val="clear" w:color="auto" w:fill="auto"/>
            <w:noWrap/>
            <w:vAlign w:val="center"/>
            <w:hideMark/>
          </w:tcPr>
          <w:p w14:paraId="54A33E3C" w14:textId="375C86E5" w:rsidR="000D323E" w:rsidRPr="000D323E" w:rsidRDefault="008D043B" w:rsidP="000D323E">
            <w:pPr>
              <w:spacing w:after="0" w:line="240" w:lineRule="auto"/>
              <w:jc w:val="both"/>
              <w:rPr>
                <w:rFonts w:ascii="Calibri" w:eastAsia="Times New Roman" w:hAnsi="Calibri" w:cs="Calibri"/>
                <w:color w:val="000000"/>
                <w:lang w:val="en-IN" w:eastAsia="en-IN"/>
              </w:rPr>
            </w:pPr>
            <w:r>
              <w:rPr>
                <w:rFonts w:ascii="Calibri" w:eastAsia="Times New Roman" w:hAnsi="Calibri" w:cs="Calibri"/>
                <w:color w:val="000000"/>
                <w:lang w:eastAsia="en-IN"/>
              </w:rPr>
              <w:t>Eligible Final claim (A-B-C</w:t>
            </w:r>
            <w:r w:rsidR="000D323E" w:rsidRPr="000D323E">
              <w:rPr>
                <w:rFonts w:ascii="Calibri" w:eastAsia="Times New Roman" w:hAnsi="Calibri" w:cs="Calibri"/>
                <w:color w:val="000000"/>
                <w:lang w:eastAsia="en-IN"/>
              </w:rPr>
              <w:t>)</w:t>
            </w:r>
          </w:p>
        </w:tc>
        <w:tc>
          <w:tcPr>
            <w:tcW w:w="1340" w:type="dxa"/>
            <w:tcBorders>
              <w:top w:val="single" w:sz="8" w:space="0" w:color="auto"/>
              <w:left w:val="nil"/>
              <w:bottom w:val="single" w:sz="8" w:space="0" w:color="auto"/>
              <w:right w:val="single" w:sz="8" w:space="0" w:color="000000"/>
            </w:tcBorders>
            <w:shd w:val="clear" w:color="auto" w:fill="auto"/>
            <w:noWrap/>
            <w:vAlign w:val="center"/>
            <w:hideMark/>
          </w:tcPr>
          <w:p w14:paraId="1597655B" w14:textId="77777777" w:rsidR="000D323E" w:rsidRPr="000D323E" w:rsidRDefault="000D323E" w:rsidP="00952700">
            <w:pPr>
              <w:spacing w:after="0" w:line="240" w:lineRule="auto"/>
              <w:jc w:val="right"/>
              <w:rPr>
                <w:rFonts w:ascii="Calibri" w:eastAsia="Times New Roman" w:hAnsi="Calibri" w:cs="Calibri"/>
                <w:color w:val="000000"/>
                <w:lang w:val="en-IN" w:eastAsia="en-IN"/>
              </w:rPr>
            </w:pPr>
            <w:r w:rsidRPr="000D323E">
              <w:rPr>
                <w:rFonts w:ascii="Calibri" w:eastAsia="Times New Roman" w:hAnsi="Calibri" w:cs="Calibri"/>
                <w:color w:val="000000"/>
                <w:lang w:eastAsia="en-IN"/>
              </w:rPr>
              <w:t>61,50,000</w:t>
            </w:r>
          </w:p>
        </w:tc>
      </w:tr>
      <w:tr w:rsidR="000D323E" w:rsidRPr="008D043B" w14:paraId="2C332425" w14:textId="77777777" w:rsidTr="00C321E2">
        <w:trPr>
          <w:trHeight w:val="315"/>
          <w:jc w:val="center"/>
        </w:trPr>
        <w:tc>
          <w:tcPr>
            <w:tcW w:w="529" w:type="dxa"/>
            <w:tcBorders>
              <w:top w:val="nil"/>
              <w:left w:val="single" w:sz="8" w:space="0" w:color="auto"/>
              <w:bottom w:val="single" w:sz="8" w:space="0" w:color="auto"/>
              <w:right w:val="single" w:sz="8" w:space="0" w:color="auto"/>
            </w:tcBorders>
            <w:shd w:val="clear" w:color="auto" w:fill="auto"/>
            <w:noWrap/>
            <w:vAlign w:val="center"/>
            <w:hideMark/>
          </w:tcPr>
          <w:p w14:paraId="73C00397" w14:textId="19BFCE3D" w:rsidR="000D323E" w:rsidRPr="008D043B" w:rsidRDefault="00C321E2" w:rsidP="000D323E">
            <w:pPr>
              <w:spacing w:after="0" w:line="240" w:lineRule="auto"/>
              <w:jc w:val="center"/>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E</w:t>
            </w:r>
          </w:p>
        </w:tc>
        <w:tc>
          <w:tcPr>
            <w:tcW w:w="7471" w:type="dxa"/>
            <w:tcBorders>
              <w:top w:val="single" w:sz="8" w:space="0" w:color="auto"/>
              <w:left w:val="nil"/>
              <w:bottom w:val="single" w:sz="8" w:space="0" w:color="auto"/>
              <w:right w:val="single" w:sz="8" w:space="0" w:color="000000"/>
            </w:tcBorders>
            <w:shd w:val="clear" w:color="auto" w:fill="auto"/>
            <w:noWrap/>
            <w:vAlign w:val="center"/>
            <w:hideMark/>
          </w:tcPr>
          <w:p w14:paraId="2856ACAC" w14:textId="77777777" w:rsidR="000D323E" w:rsidRPr="008D043B" w:rsidRDefault="000D323E" w:rsidP="000D323E">
            <w:pPr>
              <w:spacing w:after="0" w:line="240" w:lineRule="auto"/>
              <w:jc w:val="both"/>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Final Claim Settled</w:t>
            </w:r>
          </w:p>
        </w:tc>
        <w:tc>
          <w:tcPr>
            <w:tcW w:w="1340" w:type="dxa"/>
            <w:tcBorders>
              <w:top w:val="single" w:sz="8" w:space="0" w:color="auto"/>
              <w:left w:val="nil"/>
              <w:bottom w:val="single" w:sz="8" w:space="0" w:color="auto"/>
              <w:right w:val="single" w:sz="8" w:space="0" w:color="000000"/>
            </w:tcBorders>
            <w:shd w:val="clear" w:color="auto" w:fill="auto"/>
            <w:noWrap/>
            <w:vAlign w:val="center"/>
            <w:hideMark/>
          </w:tcPr>
          <w:p w14:paraId="202AFCDB" w14:textId="77777777" w:rsidR="000D323E" w:rsidRPr="008D043B" w:rsidRDefault="000D323E" w:rsidP="00952700">
            <w:pPr>
              <w:spacing w:after="0" w:line="240" w:lineRule="auto"/>
              <w:jc w:val="right"/>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61,50,000</w:t>
            </w:r>
          </w:p>
        </w:tc>
      </w:tr>
    </w:tbl>
    <w:p w14:paraId="17B5FAE2" w14:textId="76B3ECF2" w:rsidR="00BD6296" w:rsidRDefault="00BD6296" w:rsidP="003C076E">
      <w:pPr>
        <w:jc w:val="both"/>
        <w:rPr>
          <w:b/>
        </w:rPr>
      </w:pPr>
    </w:p>
    <w:tbl>
      <w:tblPr>
        <w:tblW w:w="0" w:type="auto"/>
        <w:jc w:val="center"/>
        <w:tblLook w:val="04A0" w:firstRow="1" w:lastRow="0" w:firstColumn="1" w:lastColumn="0" w:noHBand="0" w:noVBand="1"/>
      </w:tblPr>
      <w:tblGrid>
        <w:gridCol w:w="529"/>
        <w:gridCol w:w="7471"/>
        <w:gridCol w:w="1340"/>
      </w:tblGrid>
      <w:tr w:rsidR="00952700" w:rsidRPr="000D323E" w14:paraId="2D743263" w14:textId="77777777" w:rsidTr="00952700">
        <w:trPr>
          <w:trHeight w:val="315"/>
          <w:jc w:val="center"/>
        </w:trPr>
        <w:tc>
          <w:tcPr>
            <w:tcW w:w="934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CEEBA77" w14:textId="77777777" w:rsidR="00952700" w:rsidRPr="000D323E" w:rsidRDefault="00952700" w:rsidP="00952700">
            <w:pPr>
              <w:spacing w:after="0" w:line="240" w:lineRule="auto"/>
              <w:jc w:val="center"/>
              <w:rPr>
                <w:rFonts w:ascii="Calibri" w:eastAsia="Times New Roman" w:hAnsi="Calibri" w:cs="Calibri"/>
                <w:b/>
                <w:bCs/>
                <w:color w:val="000000"/>
                <w:lang w:val="en-IN" w:eastAsia="en-IN"/>
              </w:rPr>
            </w:pPr>
            <w:r w:rsidRPr="00F344DA">
              <w:rPr>
                <w:rFonts w:ascii="Calibri" w:eastAsia="Times New Roman" w:hAnsi="Calibri" w:cs="Calibri"/>
                <w:b/>
                <w:bCs/>
                <w:color w:val="000000"/>
                <w:lang w:eastAsia="en-IN"/>
              </w:rPr>
              <w:t>Final</w:t>
            </w:r>
            <w:r w:rsidRPr="000D323E">
              <w:rPr>
                <w:rFonts w:ascii="Calibri" w:eastAsia="Times New Roman" w:hAnsi="Calibri" w:cs="Calibri"/>
                <w:b/>
                <w:bCs/>
                <w:color w:val="000000"/>
                <w:lang w:eastAsia="en-IN"/>
              </w:rPr>
              <w:t xml:space="preserve"> Claim</w:t>
            </w:r>
          </w:p>
        </w:tc>
      </w:tr>
      <w:tr w:rsidR="00952700" w:rsidRPr="000D323E" w14:paraId="4A86C812" w14:textId="77777777" w:rsidTr="00952700">
        <w:trPr>
          <w:trHeight w:val="315"/>
          <w:jc w:val="center"/>
        </w:trPr>
        <w:tc>
          <w:tcPr>
            <w:tcW w:w="529" w:type="dxa"/>
            <w:tcBorders>
              <w:top w:val="nil"/>
              <w:left w:val="single" w:sz="8" w:space="0" w:color="auto"/>
              <w:bottom w:val="single" w:sz="8" w:space="0" w:color="auto"/>
              <w:right w:val="single" w:sz="8" w:space="0" w:color="auto"/>
            </w:tcBorders>
            <w:shd w:val="clear" w:color="auto" w:fill="auto"/>
            <w:noWrap/>
            <w:vAlign w:val="center"/>
            <w:hideMark/>
          </w:tcPr>
          <w:p w14:paraId="5DBDBA8F" w14:textId="77777777" w:rsidR="00952700" w:rsidRPr="008D043B" w:rsidRDefault="00952700" w:rsidP="00952700">
            <w:pPr>
              <w:spacing w:after="0" w:line="240" w:lineRule="auto"/>
              <w:jc w:val="center"/>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A</w:t>
            </w:r>
          </w:p>
        </w:tc>
        <w:tc>
          <w:tcPr>
            <w:tcW w:w="7471" w:type="dxa"/>
            <w:tcBorders>
              <w:top w:val="single" w:sz="8" w:space="0" w:color="auto"/>
              <w:left w:val="nil"/>
              <w:bottom w:val="single" w:sz="8" w:space="0" w:color="auto"/>
              <w:right w:val="single" w:sz="8" w:space="0" w:color="000000"/>
            </w:tcBorders>
            <w:shd w:val="clear" w:color="auto" w:fill="auto"/>
            <w:noWrap/>
            <w:vAlign w:val="center"/>
            <w:hideMark/>
          </w:tcPr>
          <w:p w14:paraId="52AADB70" w14:textId="77777777" w:rsidR="00952700" w:rsidRPr="000D323E" w:rsidRDefault="00952700" w:rsidP="00952700">
            <w:pPr>
              <w:spacing w:after="0" w:line="240" w:lineRule="auto"/>
              <w:jc w:val="both"/>
              <w:rPr>
                <w:rFonts w:ascii="Calibri" w:eastAsia="Times New Roman" w:hAnsi="Calibri" w:cs="Calibri"/>
                <w:color w:val="000000"/>
                <w:lang w:val="en-IN" w:eastAsia="en-IN"/>
              </w:rPr>
            </w:pPr>
            <w:r w:rsidRPr="000D323E">
              <w:rPr>
                <w:rFonts w:ascii="Calibri" w:eastAsia="Times New Roman" w:hAnsi="Calibri" w:cs="Calibri"/>
                <w:color w:val="000000"/>
                <w:lang w:eastAsia="en-IN"/>
              </w:rPr>
              <w:t>Amount in Default (Interim Claim)</w:t>
            </w:r>
          </w:p>
        </w:tc>
        <w:tc>
          <w:tcPr>
            <w:tcW w:w="1340" w:type="dxa"/>
            <w:tcBorders>
              <w:top w:val="single" w:sz="8" w:space="0" w:color="auto"/>
              <w:left w:val="nil"/>
              <w:bottom w:val="single" w:sz="8" w:space="0" w:color="auto"/>
              <w:right w:val="single" w:sz="8" w:space="0" w:color="000000"/>
            </w:tcBorders>
            <w:shd w:val="clear" w:color="auto" w:fill="auto"/>
            <w:noWrap/>
            <w:vAlign w:val="center"/>
            <w:hideMark/>
          </w:tcPr>
          <w:p w14:paraId="7FB12935" w14:textId="77777777" w:rsidR="00952700" w:rsidRPr="000D323E" w:rsidRDefault="00952700" w:rsidP="00952700">
            <w:pPr>
              <w:spacing w:after="0" w:line="240" w:lineRule="auto"/>
              <w:jc w:val="right"/>
              <w:rPr>
                <w:rFonts w:ascii="Calibri" w:eastAsia="Times New Roman" w:hAnsi="Calibri" w:cs="Calibri"/>
                <w:color w:val="000000"/>
                <w:lang w:val="en-IN" w:eastAsia="en-IN"/>
              </w:rPr>
            </w:pPr>
            <w:r w:rsidRPr="000D323E">
              <w:rPr>
                <w:rFonts w:ascii="Calibri" w:eastAsia="Times New Roman" w:hAnsi="Calibri" w:cs="Calibri"/>
                <w:color w:val="000000"/>
                <w:lang w:eastAsia="en-IN"/>
              </w:rPr>
              <w:t>2,50,00,000</w:t>
            </w:r>
          </w:p>
        </w:tc>
      </w:tr>
      <w:tr w:rsidR="00952700" w:rsidRPr="000D323E" w14:paraId="447D40A6" w14:textId="77777777" w:rsidTr="00952700">
        <w:trPr>
          <w:trHeight w:val="315"/>
          <w:jc w:val="center"/>
        </w:trPr>
        <w:tc>
          <w:tcPr>
            <w:tcW w:w="529" w:type="dxa"/>
            <w:tcBorders>
              <w:top w:val="nil"/>
              <w:left w:val="single" w:sz="8" w:space="0" w:color="auto"/>
              <w:bottom w:val="single" w:sz="8" w:space="0" w:color="auto"/>
              <w:right w:val="single" w:sz="8" w:space="0" w:color="auto"/>
            </w:tcBorders>
            <w:shd w:val="clear" w:color="auto" w:fill="auto"/>
            <w:noWrap/>
            <w:vAlign w:val="center"/>
            <w:hideMark/>
          </w:tcPr>
          <w:p w14:paraId="2FB63115" w14:textId="77777777" w:rsidR="00952700" w:rsidRPr="008D043B" w:rsidRDefault="00952700" w:rsidP="00952700">
            <w:pPr>
              <w:spacing w:after="0" w:line="240" w:lineRule="auto"/>
              <w:jc w:val="center"/>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B</w:t>
            </w:r>
          </w:p>
        </w:tc>
        <w:tc>
          <w:tcPr>
            <w:tcW w:w="7471" w:type="dxa"/>
            <w:tcBorders>
              <w:top w:val="single" w:sz="8" w:space="0" w:color="auto"/>
              <w:left w:val="nil"/>
              <w:bottom w:val="single" w:sz="8" w:space="0" w:color="auto"/>
              <w:right w:val="single" w:sz="8" w:space="0" w:color="000000"/>
            </w:tcBorders>
            <w:shd w:val="clear" w:color="auto" w:fill="auto"/>
            <w:noWrap/>
            <w:vAlign w:val="center"/>
            <w:hideMark/>
          </w:tcPr>
          <w:p w14:paraId="7B85C499" w14:textId="77777777" w:rsidR="00952700" w:rsidRPr="000D323E" w:rsidRDefault="00952700" w:rsidP="00952700">
            <w:pPr>
              <w:spacing w:after="0" w:line="240" w:lineRule="auto"/>
              <w:jc w:val="both"/>
              <w:rPr>
                <w:rFonts w:ascii="Calibri" w:eastAsia="Times New Roman" w:hAnsi="Calibri" w:cs="Calibri"/>
                <w:color w:val="000000"/>
                <w:lang w:val="en-IN" w:eastAsia="en-IN"/>
              </w:rPr>
            </w:pPr>
            <w:r w:rsidRPr="000D323E">
              <w:rPr>
                <w:rFonts w:ascii="Calibri" w:eastAsia="Times New Roman" w:hAnsi="Calibri" w:cs="Calibri"/>
                <w:color w:val="000000"/>
                <w:lang w:eastAsia="en-IN"/>
              </w:rPr>
              <w:t>Interim Claim Settled</w:t>
            </w:r>
          </w:p>
        </w:tc>
        <w:tc>
          <w:tcPr>
            <w:tcW w:w="1340" w:type="dxa"/>
            <w:tcBorders>
              <w:top w:val="single" w:sz="8" w:space="0" w:color="auto"/>
              <w:left w:val="nil"/>
              <w:bottom w:val="single" w:sz="8" w:space="0" w:color="auto"/>
              <w:right w:val="single" w:sz="8" w:space="0" w:color="000000"/>
            </w:tcBorders>
            <w:shd w:val="clear" w:color="auto" w:fill="auto"/>
            <w:noWrap/>
            <w:vAlign w:val="center"/>
            <w:hideMark/>
          </w:tcPr>
          <w:p w14:paraId="55D416D8" w14:textId="77777777" w:rsidR="00952700" w:rsidRPr="000D323E" w:rsidRDefault="00952700" w:rsidP="00952700">
            <w:pPr>
              <w:spacing w:after="0" w:line="240" w:lineRule="auto"/>
              <w:jc w:val="right"/>
              <w:rPr>
                <w:rFonts w:ascii="Calibri" w:eastAsia="Times New Roman" w:hAnsi="Calibri" w:cs="Calibri"/>
                <w:color w:val="000000"/>
                <w:lang w:val="en-IN" w:eastAsia="en-IN"/>
              </w:rPr>
            </w:pPr>
            <w:r w:rsidRPr="000D323E">
              <w:rPr>
                <w:rFonts w:ascii="Calibri" w:eastAsia="Times New Roman" w:hAnsi="Calibri" w:cs="Calibri"/>
                <w:color w:val="000000"/>
                <w:lang w:eastAsia="en-IN"/>
              </w:rPr>
              <w:t>1,87,50,000</w:t>
            </w:r>
          </w:p>
        </w:tc>
      </w:tr>
      <w:tr w:rsidR="00952700" w:rsidRPr="000D323E" w14:paraId="577B871D" w14:textId="77777777" w:rsidTr="00952700">
        <w:trPr>
          <w:trHeight w:val="315"/>
          <w:jc w:val="center"/>
        </w:trPr>
        <w:tc>
          <w:tcPr>
            <w:tcW w:w="529" w:type="dxa"/>
            <w:tcBorders>
              <w:top w:val="nil"/>
              <w:left w:val="single" w:sz="8" w:space="0" w:color="auto"/>
              <w:bottom w:val="single" w:sz="8" w:space="0" w:color="auto"/>
              <w:right w:val="single" w:sz="8" w:space="0" w:color="auto"/>
            </w:tcBorders>
            <w:shd w:val="clear" w:color="auto" w:fill="auto"/>
            <w:noWrap/>
            <w:vAlign w:val="center"/>
            <w:hideMark/>
          </w:tcPr>
          <w:p w14:paraId="1425F487" w14:textId="77777777" w:rsidR="00952700" w:rsidRPr="008D043B" w:rsidRDefault="00952700" w:rsidP="00952700">
            <w:pPr>
              <w:spacing w:after="0" w:line="240" w:lineRule="auto"/>
              <w:jc w:val="center"/>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C</w:t>
            </w:r>
          </w:p>
        </w:tc>
        <w:tc>
          <w:tcPr>
            <w:tcW w:w="7471" w:type="dxa"/>
            <w:tcBorders>
              <w:top w:val="single" w:sz="8" w:space="0" w:color="auto"/>
              <w:left w:val="nil"/>
              <w:bottom w:val="single" w:sz="8" w:space="0" w:color="auto"/>
              <w:right w:val="single" w:sz="8" w:space="0" w:color="000000"/>
            </w:tcBorders>
            <w:shd w:val="clear" w:color="auto" w:fill="auto"/>
            <w:noWrap/>
            <w:vAlign w:val="center"/>
            <w:hideMark/>
          </w:tcPr>
          <w:p w14:paraId="0F2298D1" w14:textId="77777777" w:rsidR="00952700" w:rsidRPr="000D323E" w:rsidRDefault="00952700" w:rsidP="00952700">
            <w:pPr>
              <w:spacing w:after="0" w:line="240" w:lineRule="auto"/>
              <w:jc w:val="both"/>
              <w:rPr>
                <w:rFonts w:ascii="Calibri" w:eastAsia="Times New Roman" w:hAnsi="Calibri" w:cs="Calibri"/>
                <w:color w:val="000000"/>
                <w:lang w:val="en-IN" w:eastAsia="en-IN"/>
              </w:rPr>
            </w:pPr>
            <w:r w:rsidRPr="000D323E">
              <w:rPr>
                <w:rFonts w:ascii="Calibri" w:eastAsia="Times New Roman" w:hAnsi="Calibri" w:cs="Calibri"/>
                <w:color w:val="000000"/>
                <w:lang w:eastAsia="en-IN"/>
              </w:rPr>
              <w:t>Recovery After Interim Claim</w:t>
            </w:r>
            <w:r>
              <w:rPr>
                <w:rFonts w:ascii="Calibri" w:eastAsia="Times New Roman" w:hAnsi="Calibri" w:cs="Calibri"/>
                <w:color w:val="000000"/>
                <w:lang w:eastAsia="en-IN"/>
              </w:rPr>
              <w:t xml:space="preserve">  </w:t>
            </w:r>
          </w:p>
        </w:tc>
        <w:tc>
          <w:tcPr>
            <w:tcW w:w="1340" w:type="dxa"/>
            <w:tcBorders>
              <w:top w:val="single" w:sz="8" w:space="0" w:color="auto"/>
              <w:left w:val="nil"/>
              <w:bottom w:val="single" w:sz="8" w:space="0" w:color="auto"/>
              <w:right w:val="single" w:sz="8" w:space="0" w:color="000000"/>
            </w:tcBorders>
            <w:shd w:val="clear" w:color="auto" w:fill="auto"/>
            <w:noWrap/>
            <w:vAlign w:val="center"/>
            <w:hideMark/>
          </w:tcPr>
          <w:p w14:paraId="3D4D3F20" w14:textId="3C0410EF" w:rsidR="00952700" w:rsidRPr="000D323E" w:rsidRDefault="00952700" w:rsidP="00952700">
            <w:pPr>
              <w:spacing w:after="0" w:line="240" w:lineRule="auto"/>
              <w:jc w:val="right"/>
              <w:rPr>
                <w:rFonts w:ascii="Calibri" w:eastAsia="Times New Roman" w:hAnsi="Calibri" w:cs="Calibri"/>
                <w:color w:val="000000"/>
                <w:lang w:val="en-IN" w:eastAsia="en-IN"/>
              </w:rPr>
            </w:pPr>
            <w:r>
              <w:rPr>
                <w:rFonts w:ascii="Calibri" w:eastAsia="Times New Roman" w:hAnsi="Calibri" w:cs="Calibri"/>
                <w:color w:val="000000"/>
                <w:lang w:eastAsia="en-IN"/>
              </w:rPr>
              <w:t>70</w:t>
            </w:r>
            <w:r w:rsidRPr="000D323E">
              <w:rPr>
                <w:rFonts w:ascii="Calibri" w:eastAsia="Times New Roman" w:hAnsi="Calibri" w:cs="Calibri"/>
                <w:color w:val="000000"/>
                <w:lang w:eastAsia="en-IN"/>
              </w:rPr>
              <w:t>,00,000</w:t>
            </w:r>
          </w:p>
        </w:tc>
      </w:tr>
      <w:tr w:rsidR="00952700" w:rsidRPr="000D323E" w14:paraId="3B277435" w14:textId="77777777" w:rsidTr="00952700">
        <w:trPr>
          <w:trHeight w:val="315"/>
          <w:jc w:val="center"/>
        </w:trPr>
        <w:tc>
          <w:tcPr>
            <w:tcW w:w="529" w:type="dxa"/>
            <w:tcBorders>
              <w:top w:val="nil"/>
              <w:left w:val="single" w:sz="8" w:space="0" w:color="auto"/>
              <w:bottom w:val="single" w:sz="8" w:space="0" w:color="auto"/>
              <w:right w:val="single" w:sz="8" w:space="0" w:color="auto"/>
            </w:tcBorders>
            <w:shd w:val="clear" w:color="auto" w:fill="auto"/>
            <w:noWrap/>
            <w:vAlign w:val="center"/>
            <w:hideMark/>
          </w:tcPr>
          <w:p w14:paraId="38FB513B" w14:textId="77777777" w:rsidR="00952700" w:rsidRPr="008D043B" w:rsidRDefault="00952700" w:rsidP="00952700">
            <w:pPr>
              <w:spacing w:after="0" w:line="240" w:lineRule="auto"/>
              <w:jc w:val="center"/>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D</w:t>
            </w:r>
          </w:p>
        </w:tc>
        <w:tc>
          <w:tcPr>
            <w:tcW w:w="7471" w:type="dxa"/>
            <w:tcBorders>
              <w:top w:val="single" w:sz="8" w:space="0" w:color="auto"/>
              <w:left w:val="nil"/>
              <w:bottom w:val="single" w:sz="8" w:space="0" w:color="auto"/>
              <w:right w:val="single" w:sz="8" w:space="0" w:color="000000"/>
            </w:tcBorders>
            <w:shd w:val="clear" w:color="auto" w:fill="auto"/>
            <w:noWrap/>
            <w:vAlign w:val="center"/>
            <w:hideMark/>
          </w:tcPr>
          <w:p w14:paraId="1C681B47" w14:textId="77777777" w:rsidR="00952700" w:rsidRPr="000D323E" w:rsidRDefault="00952700" w:rsidP="00952700">
            <w:pPr>
              <w:spacing w:after="0" w:line="240" w:lineRule="auto"/>
              <w:jc w:val="both"/>
              <w:rPr>
                <w:rFonts w:ascii="Calibri" w:eastAsia="Times New Roman" w:hAnsi="Calibri" w:cs="Calibri"/>
                <w:color w:val="000000"/>
                <w:lang w:val="en-IN" w:eastAsia="en-IN"/>
              </w:rPr>
            </w:pPr>
            <w:r>
              <w:rPr>
                <w:rFonts w:ascii="Calibri" w:eastAsia="Times New Roman" w:hAnsi="Calibri" w:cs="Calibri"/>
                <w:color w:val="000000"/>
                <w:lang w:eastAsia="en-IN"/>
              </w:rPr>
              <w:t>Eligible Final claim (A-B-C</w:t>
            </w:r>
            <w:r w:rsidRPr="000D323E">
              <w:rPr>
                <w:rFonts w:ascii="Calibri" w:eastAsia="Times New Roman" w:hAnsi="Calibri" w:cs="Calibri"/>
                <w:color w:val="000000"/>
                <w:lang w:eastAsia="en-IN"/>
              </w:rPr>
              <w:t>)</w:t>
            </w:r>
          </w:p>
        </w:tc>
        <w:tc>
          <w:tcPr>
            <w:tcW w:w="1340" w:type="dxa"/>
            <w:tcBorders>
              <w:top w:val="single" w:sz="8" w:space="0" w:color="auto"/>
              <w:left w:val="nil"/>
              <w:bottom w:val="single" w:sz="8" w:space="0" w:color="auto"/>
              <w:right w:val="single" w:sz="8" w:space="0" w:color="000000"/>
            </w:tcBorders>
            <w:shd w:val="clear" w:color="auto" w:fill="auto"/>
            <w:noWrap/>
            <w:vAlign w:val="center"/>
            <w:hideMark/>
          </w:tcPr>
          <w:p w14:paraId="60EB3A46" w14:textId="337A60C6" w:rsidR="00952700" w:rsidRPr="000D323E" w:rsidRDefault="00952700" w:rsidP="00952700">
            <w:pPr>
              <w:spacing w:after="0" w:line="240" w:lineRule="auto"/>
              <w:jc w:val="right"/>
              <w:rPr>
                <w:rFonts w:ascii="Calibri" w:eastAsia="Times New Roman" w:hAnsi="Calibri" w:cs="Calibri"/>
                <w:color w:val="000000"/>
                <w:lang w:val="en-IN" w:eastAsia="en-IN"/>
              </w:rPr>
            </w:pPr>
            <w:r>
              <w:rPr>
                <w:rFonts w:ascii="Calibri" w:eastAsia="Times New Roman" w:hAnsi="Calibri" w:cs="Calibri"/>
                <w:color w:val="000000"/>
                <w:lang w:eastAsia="en-IN"/>
              </w:rPr>
              <w:t>-7,50</w:t>
            </w:r>
            <w:r w:rsidRPr="000D323E">
              <w:rPr>
                <w:rFonts w:ascii="Calibri" w:eastAsia="Times New Roman" w:hAnsi="Calibri" w:cs="Calibri"/>
                <w:color w:val="000000"/>
                <w:lang w:eastAsia="en-IN"/>
              </w:rPr>
              <w:t>,000</w:t>
            </w:r>
          </w:p>
        </w:tc>
      </w:tr>
      <w:tr w:rsidR="00952700" w:rsidRPr="008D043B" w14:paraId="51B9B6C6" w14:textId="77777777" w:rsidTr="00952700">
        <w:trPr>
          <w:trHeight w:val="315"/>
          <w:jc w:val="center"/>
        </w:trPr>
        <w:tc>
          <w:tcPr>
            <w:tcW w:w="529" w:type="dxa"/>
            <w:tcBorders>
              <w:top w:val="nil"/>
              <w:left w:val="single" w:sz="8" w:space="0" w:color="auto"/>
              <w:bottom w:val="single" w:sz="8" w:space="0" w:color="auto"/>
              <w:right w:val="single" w:sz="8" w:space="0" w:color="auto"/>
            </w:tcBorders>
            <w:shd w:val="clear" w:color="auto" w:fill="auto"/>
            <w:noWrap/>
            <w:vAlign w:val="center"/>
            <w:hideMark/>
          </w:tcPr>
          <w:p w14:paraId="73A1FADB" w14:textId="77777777" w:rsidR="00952700" w:rsidRPr="008D043B" w:rsidRDefault="00952700" w:rsidP="00952700">
            <w:pPr>
              <w:spacing w:after="0" w:line="240" w:lineRule="auto"/>
              <w:jc w:val="center"/>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E</w:t>
            </w:r>
          </w:p>
        </w:tc>
        <w:tc>
          <w:tcPr>
            <w:tcW w:w="7471" w:type="dxa"/>
            <w:tcBorders>
              <w:top w:val="single" w:sz="8" w:space="0" w:color="auto"/>
              <w:left w:val="nil"/>
              <w:bottom w:val="single" w:sz="8" w:space="0" w:color="auto"/>
              <w:right w:val="single" w:sz="8" w:space="0" w:color="000000"/>
            </w:tcBorders>
            <w:shd w:val="clear" w:color="auto" w:fill="auto"/>
            <w:noWrap/>
            <w:vAlign w:val="center"/>
            <w:hideMark/>
          </w:tcPr>
          <w:p w14:paraId="28218917" w14:textId="77777777" w:rsidR="00952700" w:rsidRPr="008D043B" w:rsidRDefault="00952700" w:rsidP="00952700">
            <w:pPr>
              <w:spacing w:after="0" w:line="240" w:lineRule="auto"/>
              <w:jc w:val="both"/>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Final Claim Settled</w:t>
            </w:r>
          </w:p>
        </w:tc>
        <w:tc>
          <w:tcPr>
            <w:tcW w:w="1340" w:type="dxa"/>
            <w:tcBorders>
              <w:top w:val="single" w:sz="8" w:space="0" w:color="auto"/>
              <w:left w:val="nil"/>
              <w:bottom w:val="single" w:sz="8" w:space="0" w:color="auto"/>
              <w:right w:val="single" w:sz="8" w:space="0" w:color="000000"/>
            </w:tcBorders>
            <w:shd w:val="clear" w:color="auto" w:fill="auto"/>
            <w:noWrap/>
            <w:vAlign w:val="center"/>
            <w:hideMark/>
          </w:tcPr>
          <w:p w14:paraId="2994EFA1" w14:textId="7A02E35B" w:rsidR="00952700" w:rsidRPr="00952700" w:rsidRDefault="00952700" w:rsidP="00952700">
            <w:pPr>
              <w:spacing w:after="0" w:line="240" w:lineRule="auto"/>
              <w:jc w:val="right"/>
              <w:rPr>
                <w:rFonts w:ascii="Calibri" w:eastAsia="Times New Roman" w:hAnsi="Calibri" w:cs="Calibri"/>
                <w:b/>
                <w:color w:val="000000"/>
                <w:lang w:val="en-IN" w:eastAsia="en-IN"/>
              </w:rPr>
            </w:pPr>
            <w:r w:rsidRPr="00952700">
              <w:rPr>
                <w:rFonts w:ascii="Calibri" w:eastAsia="Times New Roman" w:hAnsi="Calibri" w:cs="Calibri"/>
                <w:b/>
                <w:color w:val="000000"/>
                <w:lang w:eastAsia="en-IN"/>
              </w:rPr>
              <w:t>-7,50,000</w:t>
            </w:r>
          </w:p>
        </w:tc>
      </w:tr>
    </w:tbl>
    <w:p w14:paraId="7F21560A" w14:textId="5A2F46BC" w:rsidR="00952700" w:rsidRPr="008D043B" w:rsidRDefault="00952700" w:rsidP="003C076E">
      <w:pPr>
        <w:jc w:val="both"/>
        <w:rPr>
          <w:b/>
        </w:rPr>
      </w:pPr>
      <w:r>
        <w:rPr>
          <w:rFonts w:cstheme="minorHAnsi"/>
          <w:b/>
        </w:rPr>
        <w:t>(</w:t>
      </w:r>
      <w:r w:rsidRPr="00237022">
        <w:rPr>
          <w:rFonts w:cstheme="minorHAnsi"/>
          <w:b/>
        </w:rPr>
        <w:t>Note: Negative claim Amount in final claim - Separate requirement given</w:t>
      </w:r>
      <w:r>
        <w:rPr>
          <w:rFonts w:cstheme="minorHAnsi"/>
          <w:b/>
        </w:rPr>
        <w:t>)</w:t>
      </w:r>
      <w:r w:rsidRPr="00237022">
        <w:rPr>
          <w:rFonts w:cstheme="minorHAnsi"/>
          <w:b/>
        </w:rPr>
        <w:t>.</w:t>
      </w:r>
    </w:p>
    <w:p w14:paraId="3411F391" w14:textId="0CB62D69" w:rsidR="003C076E" w:rsidRPr="006746CA" w:rsidRDefault="004B68E9" w:rsidP="003C076E">
      <w:pPr>
        <w:jc w:val="both"/>
        <w:rPr>
          <w:b/>
        </w:rPr>
      </w:pPr>
      <w:r w:rsidRPr="006746CA">
        <w:rPr>
          <w:b/>
        </w:rPr>
        <w:t>Case 2:</w:t>
      </w:r>
    </w:p>
    <w:tbl>
      <w:tblPr>
        <w:tblW w:w="0" w:type="auto"/>
        <w:tblInd w:w="-10" w:type="dxa"/>
        <w:tblLook w:val="04A0" w:firstRow="1" w:lastRow="0" w:firstColumn="1" w:lastColumn="0" w:noHBand="0" w:noVBand="1"/>
      </w:tblPr>
      <w:tblGrid>
        <w:gridCol w:w="523"/>
        <w:gridCol w:w="7307"/>
        <w:gridCol w:w="1520"/>
      </w:tblGrid>
      <w:tr w:rsidR="007B3F67" w:rsidRPr="007B3F67" w14:paraId="076F3F2E" w14:textId="77777777" w:rsidTr="007B3F67">
        <w:trPr>
          <w:trHeight w:val="315"/>
        </w:trPr>
        <w:tc>
          <w:tcPr>
            <w:tcW w:w="0" w:type="auto"/>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6E918F5" w14:textId="77777777" w:rsidR="007B3F67" w:rsidRPr="007B3F67" w:rsidRDefault="007B3F67" w:rsidP="007B3F67">
            <w:pPr>
              <w:spacing w:after="0" w:line="240" w:lineRule="auto"/>
              <w:jc w:val="center"/>
              <w:rPr>
                <w:rFonts w:ascii="Calibri" w:eastAsia="Times New Roman" w:hAnsi="Calibri" w:cs="Calibri"/>
                <w:b/>
                <w:bCs/>
                <w:color w:val="000000"/>
                <w:lang w:val="en-IN" w:eastAsia="en-IN"/>
              </w:rPr>
            </w:pPr>
            <w:r w:rsidRPr="007B3F67">
              <w:rPr>
                <w:rFonts w:ascii="Calibri" w:eastAsia="Times New Roman" w:hAnsi="Calibri" w:cs="Calibri"/>
                <w:b/>
                <w:bCs/>
                <w:color w:val="000000"/>
                <w:lang w:eastAsia="en-IN"/>
              </w:rPr>
              <w:t>Interim Claim</w:t>
            </w:r>
          </w:p>
        </w:tc>
      </w:tr>
      <w:tr w:rsidR="007B3F67" w:rsidRPr="007B3F67" w14:paraId="54A8DA92" w14:textId="77777777" w:rsidTr="007B3F67">
        <w:trPr>
          <w:trHeight w:val="525"/>
        </w:trPr>
        <w:tc>
          <w:tcPr>
            <w:tcW w:w="0" w:type="auto"/>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51D788D3" w14:textId="77777777" w:rsidR="007B3F67" w:rsidRPr="007B3F67" w:rsidRDefault="007B3F67" w:rsidP="007B3F67">
            <w:pPr>
              <w:spacing w:after="0" w:line="240" w:lineRule="auto"/>
              <w:jc w:val="center"/>
              <w:rPr>
                <w:rFonts w:ascii="Calibri" w:eastAsia="Times New Roman" w:hAnsi="Calibri" w:cs="Calibri"/>
                <w:b/>
                <w:bCs/>
                <w:color w:val="000000"/>
                <w:lang w:val="en-IN" w:eastAsia="en-IN"/>
              </w:rPr>
            </w:pPr>
            <w:r w:rsidRPr="007B3F67">
              <w:rPr>
                <w:rFonts w:ascii="Calibri" w:eastAsia="Times New Roman" w:hAnsi="Calibri" w:cs="Calibri"/>
                <w:b/>
                <w:bCs/>
                <w:color w:val="000000"/>
                <w:lang w:eastAsia="en-IN"/>
              </w:rPr>
              <w:t>Project Type : Greenfield’s Project/Brown fields(Aspirational District)__Greenfield’s Project Non - Aspirational</w:t>
            </w:r>
          </w:p>
        </w:tc>
      </w:tr>
      <w:tr w:rsidR="007B3F67" w:rsidRPr="007B3F67" w14:paraId="43A99128" w14:textId="77777777" w:rsidTr="00952700">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CD5FDA9" w14:textId="77777777" w:rsidR="007B3F67" w:rsidRPr="007B3F67" w:rsidRDefault="007B3F67" w:rsidP="007B3F67">
            <w:pPr>
              <w:spacing w:after="0" w:line="240" w:lineRule="auto"/>
              <w:jc w:val="both"/>
              <w:rPr>
                <w:rFonts w:ascii="Calibri" w:eastAsia="Times New Roman" w:hAnsi="Calibri" w:cs="Calibri"/>
                <w:b/>
                <w:bCs/>
                <w:color w:val="000000"/>
                <w:lang w:val="en-IN" w:eastAsia="en-IN"/>
              </w:rPr>
            </w:pPr>
            <w:r w:rsidRPr="007B3F67">
              <w:rPr>
                <w:rFonts w:ascii="Calibri" w:eastAsia="Times New Roman" w:hAnsi="Calibri" w:cs="Calibri"/>
                <w:b/>
                <w:bCs/>
                <w:color w:val="000000"/>
                <w:lang w:eastAsia="en-IN"/>
              </w:rPr>
              <w:t>ID#</w:t>
            </w:r>
          </w:p>
        </w:tc>
        <w:tc>
          <w:tcPr>
            <w:tcW w:w="7307" w:type="dxa"/>
            <w:tcBorders>
              <w:top w:val="single" w:sz="8" w:space="0" w:color="auto"/>
              <w:left w:val="nil"/>
              <w:bottom w:val="single" w:sz="8" w:space="0" w:color="auto"/>
              <w:right w:val="single" w:sz="8" w:space="0" w:color="000000"/>
            </w:tcBorders>
            <w:shd w:val="clear" w:color="auto" w:fill="auto"/>
            <w:vAlign w:val="center"/>
            <w:hideMark/>
          </w:tcPr>
          <w:p w14:paraId="68712870" w14:textId="77777777" w:rsidR="007B3F67" w:rsidRPr="007B3F67" w:rsidRDefault="007B3F67" w:rsidP="007B3F67">
            <w:pPr>
              <w:spacing w:after="0" w:line="240" w:lineRule="auto"/>
              <w:jc w:val="both"/>
              <w:rPr>
                <w:rFonts w:ascii="Calibri" w:eastAsia="Times New Roman" w:hAnsi="Calibri" w:cs="Calibri"/>
                <w:b/>
                <w:bCs/>
                <w:color w:val="000000"/>
                <w:lang w:val="en-IN" w:eastAsia="en-IN"/>
              </w:rPr>
            </w:pPr>
            <w:r w:rsidRPr="007B3F67">
              <w:rPr>
                <w:rFonts w:ascii="Calibri" w:eastAsia="Times New Roman" w:hAnsi="Calibri" w:cs="Calibri"/>
                <w:b/>
                <w:bCs/>
                <w:color w:val="000000"/>
                <w:lang w:eastAsia="en-IN"/>
              </w:rPr>
              <w:t>Description</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58294E31" w14:textId="77777777" w:rsidR="007B3F67" w:rsidRPr="007B3F67" w:rsidRDefault="007B3F67" w:rsidP="007B3F67">
            <w:pPr>
              <w:spacing w:after="0" w:line="240" w:lineRule="auto"/>
              <w:jc w:val="both"/>
              <w:rPr>
                <w:rFonts w:ascii="Calibri" w:eastAsia="Times New Roman" w:hAnsi="Calibri" w:cs="Calibri"/>
                <w:color w:val="000000"/>
                <w:lang w:val="en-IN" w:eastAsia="en-IN"/>
              </w:rPr>
            </w:pPr>
            <w:r w:rsidRPr="007B3F67">
              <w:rPr>
                <w:rFonts w:ascii="Calibri" w:eastAsia="Times New Roman" w:hAnsi="Calibri" w:cs="Calibri"/>
                <w:bCs/>
                <w:color w:val="000000"/>
                <w:lang w:eastAsia="en-IN"/>
              </w:rPr>
              <w:t xml:space="preserve"> Value</w:t>
            </w:r>
          </w:p>
        </w:tc>
      </w:tr>
      <w:tr w:rsidR="007B3F67" w:rsidRPr="007B3F67" w14:paraId="0399DF74" w14:textId="77777777" w:rsidTr="00952700">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B327FD3" w14:textId="77777777" w:rsidR="007B3F67" w:rsidRPr="007B3F67" w:rsidRDefault="007B3F67" w:rsidP="00720DBB">
            <w:pPr>
              <w:spacing w:after="0" w:line="240" w:lineRule="auto"/>
              <w:jc w:val="center"/>
              <w:rPr>
                <w:rFonts w:ascii="Calibri" w:eastAsia="Times New Roman" w:hAnsi="Calibri" w:cs="Calibri"/>
                <w:b/>
                <w:bCs/>
                <w:color w:val="000000"/>
                <w:lang w:val="en-IN" w:eastAsia="en-IN"/>
              </w:rPr>
            </w:pPr>
            <w:r w:rsidRPr="007B3F67">
              <w:rPr>
                <w:rFonts w:ascii="Calibri" w:eastAsia="Times New Roman" w:hAnsi="Calibri" w:cs="Calibri"/>
                <w:b/>
                <w:bCs/>
                <w:color w:val="000000"/>
                <w:lang w:eastAsia="en-IN"/>
              </w:rPr>
              <w:t>A</w:t>
            </w:r>
          </w:p>
        </w:tc>
        <w:tc>
          <w:tcPr>
            <w:tcW w:w="7307" w:type="dxa"/>
            <w:tcBorders>
              <w:top w:val="single" w:sz="8" w:space="0" w:color="auto"/>
              <w:left w:val="nil"/>
              <w:bottom w:val="single" w:sz="8" w:space="0" w:color="auto"/>
              <w:right w:val="single" w:sz="8" w:space="0" w:color="000000"/>
            </w:tcBorders>
            <w:shd w:val="clear" w:color="auto" w:fill="auto"/>
            <w:vAlign w:val="center"/>
            <w:hideMark/>
          </w:tcPr>
          <w:p w14:paraId="3B5EA8C1" w14:textId="77777777" w:rsidR="007B3F67" w:rsidRPr="007B3F67" w:rsidRDefault="007B3F67" w:rsidP="007B3F67">
            <w:pPr>
              <w:spacing w:after="0" w:line="240" w:lineRule="auto"/>
              <w:jc w:val="both"/>
              <w:rPr>
                <w:rFonts w:ascii="Calibri" w:eastAsia="Times New Roman" w:hAnsi="Calibri" w:cs="Calibri"/>
                <w:b/>
                <w:bCs/>
                <w:color w:val="000000"/>
                <w:lang w:val="en-IN" w:eastAsia="en-IN"/>
              </w:rPr>
            </w:pPr>
            <w:r w:rsidRPr="007B3F67">
              <w:rPr>
                <w:rFonts w:ascii="Calibri" w:eastAsia="Times New Roman" w:hAnsi="Calibri" w:cs="Calibri"/>
                <w:b/>
                <w:bCs/>
                <w:color w:val="000000"/>
                <w:lang w:eastAsia="en-IN"/>
              </w:rPr>
              <w:t>Total Sanction amount</w:t>
            </w:r>
            <w:r w:rsidRPr="007B3F67">
              <w:rPr>
                <w:rFonts w:ascii="Calibri" w:eastAsia="Times New Roman" w:hAnsi="Calibri" w:cs="Calibri"/>
                <w:b/>
                <w:bCs/>
                <w:color w:val="000000"/>
                <w:sz w:val="20"/>
                <w:szCs w:val="20"/>
                <w:lang w:eastAsia="en-IN"/>
              </w:rPr>
              <w:t xml:space="preserve"> of CGPAN</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397CCB8E" w14:textId="77777777" w:rsidR="007B3F67" w:rsidRPr="007B3F67" w:rsidRDefault="007B3F67" w:rsidP="00952700">
            <w:pPr>
              <w:spacing w:after="0" w:line="240" w:lineRule="auto"/>
              <w:jc w:val="right"/>
              <w:rPr>
                <w:rFonts w:ascii="Calibri" w:eastAsia="Times New Roman" w:hAnsi="Calibri" w:cs="Calibri"/>
                <w:color w:val="000000"/>
                <w:lang w:val="en-IN" w:eastAsia="en-IN"/>
              </w:rPr>
            </w:pPr>
            <w:r w:rsidRPr="007B3F67">
              <w:rPr>
                <w:rFonts w:ascii="Calibri" w:eastAsia="Times New Roman" w:hAnsi="Calibri" w:cs="Calibri"/>
                <w:bCs/>
                <w:color w:val="000000"/>
                <w:lang w:eastAsia="en-IN"/>
              </w:rPr>
              <w:t>10,00,00,000</w:t>
            </w:r>
          </w:p>
        </w:tc>
      </w:tr>
      <w:tr w:rsidR="007B3F67" w:rsidRPr="007B3F67" w14:paraId="203572E4" w14:textId="77777777" w:rsidTr="00952700">
        <w:trPr>
          <w:trHeight w:val="52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11E28F3" w14:textId="77777777" w:rsidR="007B3F67" w:rsidRPr="007B3F67" w:rsidRDefault="007B3F67" w:rsidP="00720DBB">
            <w:pPr>
              <w:spacing w:after="0" w:line="240" w:lineRule="auto"/>
              <w:jc w:val="center"/>
              <w:rPr>
                <w:rFonts w:ascii="Calibri" w:eastAsia="Times New Roman" w:hAnsi="Calibri" w:cs="Calibri"/>
                <w:b/>
                <w:bCs/>
                <w:color w:val="000000"/>
                <w:lang w:val="en-IN" w:eastAsia="en-IN"/>
              </w:rPr>
            </w:pPr>
            <w:r w:rsidRPr="007B3F67">
              <w:rPr>
                <w:rFonts w:ascii="Calibri" w:eastAsia="Times New Roman" w:hAnsi="Calibri" w:cs="Calibri"/>
                <w:b/>
                <w:bCs/>
                <w:color w:val="000000"/>
                <w:lang w:eastAsia="en-IN"/>
              </w:rPr>
              <w:t>B</w:t>
            </w:r>
          </w:p>
        </w:tc>
        <w:tc>
          <w:tcPr>
            <w:tcW w:w="7307" w:type="dxa"/>
            <w:tcBorders>
              <w:top w:val="single" w:sz="8" w:space="0" w:color="auto"/>
              <w:left w:val="nil"/>
              <w:bottom w:val="single" w:sz="8" w:space="0" w:color="auto"/>
              <w:right w:val="single" w:sz="8" w:space="0" w:color="000000"/>
            </w:tcBorders>
            <w:shd w:val="clear" w:color="auto" w:fill="auto"/>
            <w:vAlign w:val="center"/>
            <w:hideMark/>
          </w:tcPr>
          <w:p w14:paraId="3D15DAE1" w14:textId="77777777" w:rsidR="007B3F67" w:rsidRPr="007B3F67" w:rsidRDefault="007B3F67" w:rsidP="007B3F67">
            <w:pPr>
              <w:spacing w:after="0" w:line="240" w:lineRule="auto"/>
              <w:jc w:val="both"/>
              <w:rPr>
                <w:rFonts w:ascii="Calibri" w:eastAsia="Times New Roman" w:hAnsi="Calibri" w:cs="Calibri"/>
                <w:b/>
                <w:bCs/>
                <w:color w:val="000000"/>
                <w:lang w:val="en-IN" w:eastAsia="en-IN"/>
              </w:rPr>
            </w:pPr>
            <w:r w:rsidRPr="007B3F67">
              <w:rPr>
                <w:rFonts w:ascii="Calibri" w:eastAsia="Times New Roman" w:hAnsi="Calibri" w:cs="Calibri"/>
                <w:b/>
                <w:bCs/>
                <w:color w:val="000000"/>
                <w:lang w:eastAsia="en-IN"/>
              </w:rPr>
              <w:t>Total Collateral Amount</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0A7AB319" w14:textId="77777777" w:rsidR="007B3F67" w:rsidRPr="007B3F67" w:rsidRDefault="007B3F67" w:rsidP="00952700">
            <w:pPr>
              <w:spacing w:after="0" w:line="240" w:lineRule="auto"/>
              <w:jc w:val="right"/>
              <w:rPr>
                <w:rFonts w:ascii="Calibri" w:eastAsia="Times New Roman" w:hAnsi="Calibri" w:cs="Calibri"/>
                <w:color w:val="000000"/>
                <w:lang w:val="en-IN" w:eastAsia="en-IN"/>
              </w:rPr>
            </w:pPr>
            <w:r w:rsidRPr="007B3F67">
              <w:rPr>
                <w:rFonts w:ascii="Calibri" w:eastAsia="Times New Roman" w:hAnsi="Calibri" w:cs="Calibri"/>
                <w:bCs/>
                <w:color w:val="000000"/>
                <w:lang w:eastAsia="en-IN"/>
              </w:rPr>
              <w:t>20,00,000</w:t>
            </w:r>
          </w:p>
        </w:tc>
      </w:tr>
      <w:tr w:rsidR="007B3F67" w:rsidRPr="007B3F67" w14:paraId="035A359B" w14:textId="77777777" w:rsidTr="00952700">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D856022" w14:textId="77777777" w:rsidR="007B3F67" w:rsidRPr="007B3F67" w:rsidRDefault="007B3F67" w:rsidP="00720DBB">
            <w:pPr>
              <w:spacing w:after="0" w:line="240" w:lineRule="auto"/>
              <w:jc w:val="center"/>
              <w:rPr>
                <w:rFonts w:ascii="Calibri" w:eastAsia="Times New Roman" w:hAnsi="Calibri" w:cs="Calibri"/>
                <w:b/>
                <w:bCs/>
                <w:color w:val="000000"/>
                <w:lang w:val="en-IN" w:eastAsia="en-IN"/>
              </w:rPr>
            </w:pPr>
            <w:r w:rsidRPr="007B3F67">
              <w:rPr>
                <w:rFonts w:ascii="Calibri" w:eastAsia="Times New Roman" w:hAnsi="Calibri" w:cs="Calibri"/>
                <w:b/>
                <w:bCs/>
                <w:color w:val="000000"/>
                <w:lang w:eastAsia="en-IN"/>
              </w:rPr>
              <w:t>C</w:t>
            </w:r>
          </w:p>
        </w:tc>
        <w:tc>
          <w:tcPr>
            <w:tcW w:w="7307" w:type="dxa"/>
            <w:tcBorders>
              <w:top w:val="single" w:sz="8" w:space="0" w:color="auto"/>
              <w:left w:val="nil"/>
              <w:bottom w:val="single" w:sz="8" w:space="0" w:color="auto"/>
              <w:right w:val="single" w:sz="8" w:space="0" w:color="000000"/>
            </w:tcBorders>
            <w:shd w:val="clear" w:color="auto" w:fill="auto"/>
            <w:vAlign w:val="center"/>
            <w:hideMark/>
          </w:tcPr>
          <w:p w14:paraId="40C5C0E2" w14:textId="77777777" w:rsidR="007B3F67" w:rsidRPr="007B3F67" w:rsidRDefault="007B3F67" w:rsidP="007B3F67">
            <w:pPr>
              <w:spacing w:after="0" w:line="240" w:lineRule="auto"/>
              <w:jc w:val="both"/>
              <w:rPr>
                <w:rFonts w:ascii="Calibri" w:eastAsia="Times New Roman" w:hAnsi="Calibri" w:cs="Calibri"/>
                <w:b/>
                <w:bCs/>
                <w:color w:val="000000"/>
                <w:lang w:val="en-IN" w:eastAsia="en-IN"/>
              </w:rPr>
            </w:pPr>
            <w:r w:rsidRPr="007B3F67">
              <w:rPr>
                <w:rFonts w:ascii="Calibri" w:eastAsia="Times New Roman" w:hAnsi="Calibri" w:cs="Calibri"/>
                <w:b/>
                <w:bCs/>
                <w:color w:val="000000"/>
                <w:lang w:eastAsia="en-IN"/>
              </w:rPr>
              <w:t>( A-B)</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7D857158" w14:textId="77777777" w:rsidR="007B3F67" w:rsidRPr="007B3F67" w:rsidRDefault="007B3F67" w:rsidP="00952700">
            <w:pPr>
              <w:spacing w:after="0" w:line="240" w:lineRule="auto"/>
              <w:jc w:val="right"/>
              <w:rPr>
                <w:rFonts w:ascii="Calibri" w:eastAsia="Times New Roman" w:hAnsi="Calibri" w:cs="Calibri"/>
                <w:color w:val="000000"/>
                <w:lang w:val="en-IN" w:eastAsia="en-IN"/>
              </w:rPr>
            </w:pPr>
            <w:r w:rsidRPr="007B3F67">
              <w:rPr>
                <w:rFonts w:ascii="Calibri" w:eastAsia="Times New Roman" w:hAnsi="Calibri" w:cs="Calibri"/>
                <w:bCs/>
                <w:color w:val="000000"/>
                <w:lang w:eastAsia="en-IN"/>
              </w:rPr>
              <w:t>9,80,00,000</w:t>
            </w:r>
          </w:p>
        </w:tc>
      </w:tr>
      <w:tr w:rsidR="007B3F67" w:rsidRPr="007B3F67" w14:paraId="70409BC1" w14:textId="77777777" w:rsidTr="00952700">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6C73FDE" w14:textId="70FAA031" w:rsidR="007B3F67" w:rsidRPr="007B3F67" w:rsidRDefault="007B3F67" w:rsidP="00720DBB">
            <w:pPr>
              <w:spacing w:after="0" w:line="240" w:lineRule="auto"/>
              <w:jc w:val="center"/>
              <w:rPr>
                <w:rFonts w:ascii="Calibri" w:eastAsia="Times New Roman" w:hAnsi="Calibri" w:cs="Calibri"/>
                <w:b/>
                <w:bCs/>
                <w:color w:val="000000"/>
                <w:lang w:val="en-IN" w:eastAsia="en-IN"/>
              </w:rPr>
            </w:pPr>
            <w:r w:rsidRPr="007B3F67">
              <w:rPr>
                <w:rFonts w:ascii="Calibri" w:eastAsia="Times New Roman" w:hAnsi="Calibri" w:cs="Calibri"/>
                <w:b/>
                <w:bCs/>
                <w:color w:val="000000"/>
                <w:lang w:eastAsia="en-IN"/>
              </w:rPr>
              <w:t>D</w:t>
            </w:r>
          </w:p>
        </w:tc>
        <w:tc>
          <w:tcPr>
            <w:tcW w:w="7307" w:type="dxa"/>
            <w:tcBorders>
              <w:top w:val="single" w:sz="8" w:space="0" w:color="auto"/>
              <w:left w:val="nil"/>
              <w:bottom w:val="single" w:sz="8" w:space="0" w:color="auto"/>
              <w:right w:val="single" w:sz="8" w:space="0" w:color="000000"/>
            </w:tcBorders>
            <w:shd w:val="clear" w:color="auto" w:fill="auto"/>
            <w:vAlign w:val="center"/>
            <w:hideMark/>
          </w:tcPr>
          <w:p w14:paraId="14EA0935" w14:textId="77777777" w:rsidR="007B3F67" w:rsidRPr="007B3F67" w:rsidRDefault="007B3F67" w:rsidP="007B3F67">
            <w:pPr>
              <w:spacing w:after="0" w:line="240" w:lineRule="auto"/>
              <w:jc w:val="both"/>
              <w:rPr>
                <w:rFonts w:ascii="Calibri" w:eastAsia="Times New Roman" w:hAnsi="Calibri" w:cs="Calibri"/>
                <w:b/>
                <w:bCs/>
                <w:color w:val="000000"/>
                <w:lang w:val="en-IN" w:eastAsia="en-IN"/>
              </w:rPr>
            </w:pPr>
            <w:r w:rsidRPr="007B3F67">
              <w:rPr>
                <w:rFonts w:ascii="Calibri" w:eastAsia="Times New Roman" w:hAnsi="Calibri" w:cs="Calibri"/>
                <w:b/>
                <w:bCs/>
                <w:color w:val="000000"/>
                <w:lang w:eastAsia="en-IN"/>
              </w:rPr>
              <w:t>Guarantee Cover (75% of C)</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716FFCC2" w14:textId="77777777" w:rsidR="007B3F67" w:rsidRPr="007B3F67" w:rsidRDefault="007B3F67" w:rsidP="00952700">
            <w:pPr>
              <w:spacing w:after="0" w:line="240" w:lineRule="auto"/>
              <w:jc w:val="right"/>
              <w:rPr>
                <w:rFonts w:ascii="Calibri" w:eastAsia="Times New Roman" w:hAnsi="Calibri" w:cs="Calibri"/>
                <w:color w:val="000000"/>
                <w:lang w:val="en-IN" w:eastAsia="en-IN"/>
              </w:rPr>
            </w:pPr>
            <w:r w:rsidRPr="007B3F67">
              <w:rPr>
                <w:rFonts w:ascii="Calibri" w:eastAsia="Times New Roman" w:hAnsi="Calibri" w:cs="Calibri"/>
                <w:bCs/>
                <w:color w:val="000000"/>
                <w:lang w:eastAsia="en-IN"/>
              </w:rPr>
              <w:t>7,35,00,000</w:t>
            </w:r>
          </w:p>
        </w:tc>
      </w:tr>
      <w:tr w:rsidR="007B3F67" w:rsidRPr="007B3F67" w14:paraId="2D765720" w14:textId="77777777" w:rsidTr="00952700">
        <w:trPr>
          <w:trHeight w:val="103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9A42FEC" w14:textId="77777777" w:rsidR="007B3F67" w:rsidRPr="007B3F67" w:rsidRDefault="007B3F67" w:rsidP="00720DBB">
            <w:pPr>
              <w:spacing w:after="0" w:line="240" w:lineRule="auto"/>
              <w:jc w:val="center"/>
              <w:rPr>
                <w:rFonts w:ascii="Calibri" w:eastAsia="Times New Roman" w:hAnsi="Calibri" w:cs="Calibri"/>
                <w:b/>
                <w:bCs/>
                <w:color w:val="000000"/>
                <w:lang w:val="en-IN" w:eastAsia="en-IN"/>
              </w:rPr>
            </w:pPr>
            <w:r w:rsidRPr="007B3F67">
              <w:rPr>
                <w:rFonts w:ascii="Calibri" w:eastAsia="Times New Roman" w:hAnsi="Calibri" w:cs="Calibri"/>
                <w:b/>
                <w:bCs/>
                <w:color w:val="000000"/>
                <w:lang w:eastAsia="en-IN"/>
              </w:rPr>
              <w:t>E</w:t>
            </w:r>
          </w:p>
        </w:tc>
        <w:tc>
          <w:tcPr>
            <w:tcW w:w="7307" w:type="dxa"/>
            <w:tcBorders>
              <w:top w:val="single" w:sz="8" w:space="0" w:color="auto"/>
              <w:left w:val="nil"/>
              <w:bottom w:val="single" w:sz="8" w:space="0" w:color="auto"/>
              <w:right w:val="single" w:sz="8" w:space="0" w:color="000000"/>
            </w:tcBorders>
            <w:shd w:val="clear" w:color="auto" w:fill="auto"/>
            <w:vAlign w:val="center"/>
            <w:hideMark/>
          </w:tcPr>
          <w:p w14:paraId="2ACF77D5" w14:textId="77777777" w:rsidR="007B3F67" w:rsidRPr="007B3F67" w:rsidRDefault="007B3F67" w:rsidP="007B3F67">
            <w:pPr>
              <w:spacing w:after="0" w:line="240" w:lineRule="auto"/>
              <w:jc w:val="both"/>
              <w:rPr>
                <w:rFonts w:ascii="Calibri" w:eastAsia="Times New Roman" w:hAnsi="Calibri" w:cs="Calibri"/>
                <w:b/>
                <w:bCs/>
                <w:color w:val="000000"/>
                <w:lang w:val="en-IN" w:eastAsia="en-IN"/>
              </w:rPr>
            </w:pPr>
            <w:r w:rsidRPr="007B3F67">
              <w:rPr>
                <w:rFonts w:ascii="Calibri" w:eastAsia="Times New Roman" w:hAnsi="Calibri" w:cs="Calibri"/>
                <w:b/>
                <w:bCs/>
                <w:color w:val="000000"/>
                <w:lang w:eastAsia="en-IN"/>
              </w:rPr>
              <w:t>Total Dues(Principal Outstanding &amp; Interest Outstanding) as on date of NPA (Provided by MLI in claim input file)</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7434ED09" w14:textId="77777777" w:rsidR="007B3F67" w:rsidRPr="007B3F67" w:rsidRDefault="007B3F67" w:rsidP="00952700">
            <w:pPr>
              <w:spacing w:after="0" w:line="240" w:lineRule="auto"/>
              <w:jc w:val="right"/>
              <w:rPr>
                <w:rFonts w:ascii="Calibri" w:eastAsia="Times New Roman" w:hAnsi="Calibri" w:cs="Calibri"/>
                <w:color w:val="000000"/>
                <w:lang w:val="en-IN" w:eastAsia="en-IN"/>
              </w:rPr>
            </w:pPr>
            <w:r w:rsidRPr="007B3F67">
              <w:rPr>
                <w:rFonts w:ascii="Calibri" w:eastAsia="Times New Roman" w:hAnsi="Calibri" w:cs="Calibri"/>
                <w:color w:val="000000"/>
                <w:lang w:eastAsia="en-IN"/>
              </w:rPr>
              <w:t>4,00,00,000</w:t>
            </w:r>
          </w:p>
        </w:tc>
      </w:tr>
      <w:tr w:rsidR="007B3F67" w:rsidRPr="007B3F67" w14:paraId="42DB9029" w14:textId="77777777" w:rsidTr="00952700">
        <w:trPr>
          <w:trHeight w:val="765"/>
        </w:trPr>
        <w:tc>
          <w:tcPr>
            <w:tcW w:w="0" w:type="auto"/>
            <w:vMerge w:val="restart"/>
            <w:tcBorders>
              <w:top w:val="nil"/>
              <w:left w:val="single" w:sz="8" w:space="0" w:color="auto"/>
              <w:bottom w:val="single" w:sz="8" w:space="0" w:color="000000"/>
              <w:right w:val="single" w:sz="8" w:space="0" w:color="auto"/>
            </w:tcBorders>
            <w:shd w:val="clear" w:color="auto" w:fill="auto"/>
            <w:noWrap/>
            <w:vAlign w:val="center"/>
            <w:hideMark/>
          </w:tcPr>
          <w:p w14:paraId="4AC714E9" w14:textId="27A57E74" w:rsidR="007B3F67" w:rsidRPr="007B3F67" w:rsidRDefault="00494854" w:rsidP="00720DBB">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F</w:t>
            </w:r>
          </w:p>
        </w:tc>
        <w:tc>
          <w:tcPr>
            <w:tcW w:w="7307" w:type="dxa"/>
            <w:tcBorders>
              <w:top w:val="single" w:sz="8" w:space="0" w:color="auto"/>
              <w:left w:val="nil"/>
              <w:bottom w:val="nil"/>
              <w:right w:val="single" w:sz="8" w:space="0" w:color="000000"/>
            </w:tcBorders>
            <w:shd w:val="clear" w:color="auto" w:fill="auto"/>
            <w:vAlign w:val="center"/>
            <w:hideMark/>
          </w:tcPr>
          <w:p w14:paraId="527A137F" w14:textId="77777777" w:rsidR="007B3F67" w:rsidRPr="007B3F67" w:rsidRDefault="007B3F67" w:rsidP="007B3F67">
            <w:pPr>
              <w:spacing w:after="0" w:line="240" w:lineRule="auto"/>
              <w:jc w:val="both"/>
              <w:rPr>
                <w:rFonts w:ascii="Calibri" w:eastAsia="Times New Roman" w:hAnsi="Calibri" w:cs="Calibri"/>
                <w:b/>
                <w:bCs/>
                <w:color w:val="000000"/>
                <w:lang w:val="en-IN" w:eastAsia="en-IN"/>
              </w:rPr>
            </w:pPr>
            <w:r w:rsidRPr="007B3F67">
              <w:rPr>
                <w:rFonts w:ascii="Calibri" w:eastAsia="Times New Roman" w:hAnsi="Calibri" w:cs="Calibri"/>
                <w:b/>
                <w:bCs/>
                <w:color w:val="000000"/>
                <w:lang w:eastAsia="en-IN"/>
              </w:rPr>
              <w:t>Total Dues(Principal Outstanding &amp; Interest Outstanding) as on date of Claim (Net Recovery)</w:t>
            </w:r>
          </w:p>
        </w:tc>
        <w:tc>
          <w:tcPr>
            <w:tcW w:w="1520"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04ADBB6" w14:textId="77777777" w:rsidR="007B3F67" w:rsidRPr="007B3F67" w:rsidRDefault="007B3F67" w:rsidP="00952700">
            <w:pPr>
              <w:spacing w:after="0" w:line="240" w:lineRule="auto"/>
              <w:jc w:val="right"/>
              <w:rPr>
                <w:rFonts w:ascii="Calibri" w:eastAsia="Times New Roman" w:hAnsi="Calibri" w:cs="Calibri"/>
                <w:color w:val="000000"/>
                <w:lang w:val="en-IN" w:eastAsia="en-IN"/>
              </w:rPr>
            </w:pPr>
            <w:r w:rsidRPr="007B3F67">
              <w:rPr>
                <w:rFonts w:ascii="Calibri" w:eastAsia="Times New Roman" w:hAnsi="Calibri" w:cs="Calibri"/>
                <w:color w:val="000000"/>
                <w:lang w:eastAsia="en-IN"/>
              </w:rPr>
              <w:t>3,00,00,000</w:t>
            </w:r>
          </w:p>
        </w:tc>
      </w:tr>
      <w:tr w:rsidR="007B3F67" w:rsidRPr="007B3F67" w14:paraId="45FEB2CD" w14:textId="77777777" w:rsidTr="00952700">
        <w:trPr>
          <w:trHeight w:val="40"/>
        </w:trPr>
        <w:tc>
          <w:tcPr>
            <w:tcW w:w="0" w:type="auto"/>
            <w:vMerge/>
            <w:tcBorders>
              <w:top w:val="nil"/>
              <w:left w:val="single" w:sz="8" w:space="0" w:color="auto"/>
              <w:bottom w:val="single" w:sz="8" w:space="0" w:color="000000"/>
              <w:right w:val="single" w:sz="8" w:space="0" w:color="auto"/>
            </w:tcBorders>
            <w:vAlign w:val="center"/>
            <w:hideMark/>
          </w:tcPr>
          <w:p w14:paraId="7C3653D3" w14:textId="77777777" w:rsidR="007B3F67" w:rsidRPr="007B3F67" w:rsidRDefault="007B3F67" w:rsidP="007B3F67">
            <w:pPr>
              <w:spacing w:after="0" w:line="240" w:lineRule="auto"/>
              <w:rPr>
                <w:rFonts w:ascii="Calibri" w:eastAsia="Times New Roman" w:hAnsi="Calibri" w:cs="Calibri"/>
                <w:b/>
                <w:bCs/>
                <w:color w:val="000000"/>
                <w:lang w:val="en-IN" w:eastAsia="en-IN"/>
              </w:rPr>
            </w:pPr>
          </w:p>
        </w:tc>
        <w:tc>
          <w:tcPr>
            <w:tcW w:w="7307" w:type="dxa"/>
            <w:tcBorders>
              <w:top w:val="nil"/>
              <w:left w:val="nil"/>
              <w:bottom w:val="single" w:sz="8" w:space="0" w:color="auto"/>
              <w:right w:val="single" w:sz="8" w:space="0" w:color="000000"/>
            </w:tcBorders>
            <w:shd w:val="clear" w:color="auto" w:fill="auto"/>
            <w:vAlign w:val="center"/>
            <w:hideMark/>
          </w:tcPr>
          <w:p w14:paraId="4B3ACB2D" w14:textId="3B66CA9E" w:rsidR="007B3F67" w:rsidRPr="007B3F67" w:rsidRDefault="007B3F67" w:rsidP="007B3F67">
            <w:pPr>
              <w:spacing w:after="0" w:line="240" w:lineRule="auto"/>
              <w:jc w:val="both"/>
              <w:rPr>
                <w:rFonts w:ascii="Calibri" w:eastAsia="Times New Roman" w:hAnsi="Calibri" w:cs="Calibri"/>
                <w:b/>
                <w:bCs/>
                <w:color w:val="000000"/>
                <w:lang w:val="en-IN" w:eastAsia="en-IN"/>
              </w:rPr>
            </w:pPr>
          </w:p>
        </w:tc>
        <w:tc>
          <w:tcPr>
            <w:tcW w:w="1520" w:type="dxa"/>
            <w:vMerge/>
            <w:tcBorders>
              <w:top w:val="single" w:sz="8" w:space="0" w:color="auto"/>
              <w:left w:val="single" w:sz="8" w:space="0" w:color="auto"/>
              <w:bottom w:val="single" w:sz="8" w:space="0" w:color="000000"/>
              <w:right w:val="single" w:sz="8" w:space="0" w:color="000000"/>
            </w:tcBorders>
            <w:vAlign w:val="center"/>
            <w:hideMark/>
          </w:tcPr>
          <w:p w14:paraId="29914B33" w14:textId="77777777" w:rsidR="007B3F67" w:rsidRPr="007B3F67" w:rsidRDefault="007B3F67" w:rsidP="00952700">
            <w:pPr>
              <w:spacing w:after="0" w:line="240" w:lineRule="auto"/>
              <w:jc w:val="right"/>
              <w:rPr>
                <w:rFonts w:ascii="Calibri" w:eastAsia="Times New Roman" w:hAnsi="Calibri" w:cs="Calibri"/>
                <w:color w:val="000000"/>
                <w:lang w:val="en-IN" w:eastAsia="en-IN"/>
              </w:rPr>
            </w:pPr>
          </w:p>
        </w:tc>
      </w:tr>
      <w:tr w:rsidR="007B3F67" w:rsidRPr="007B3F67" w14:paraId="47A71B69" w14:textId="77777777" w:rsidTr="00952700">
        <w:trPr>
          <w:trHeight w:val="525"/>
        </w:trPr>
        <w:tc>
          <w:tcPr>
            <w:tcW w:w="0" w:type="auto"/>
            <w:tcBorders>
              <w:top w:val="nil"/>
              <w:left w:val="single" w:sz="8" w:space="0" w:color="auto"/>
              <w:bottom w:val="nil"/>
              <w:right w:val="single" w:sz="8" w:space="0" w:color="auto"/>
            </w:tcBorders>
            <w:shd w:val="clear" w:color="auto" w:fill="auto"/>
            <w:noWrap/>
            <w:vAlign w:val="center"/>
            <w:hideMark/>
          </w:tcPr>
          <w:p w14:paraId="571E430E" w14:textId="77777777" w:rsidR="007B3F67" w:rsidRPr="007B3F67" w:rsidRDefault="007B3F67" w:rsidP="007B3F67">
            <w:pPr>
              <w:spacing w:after="0" w:line="240" w:lineRule="auto"/>
              <w:jc w:val="both"/>
              <w:rPr>
                <w:rFonts w:ascii="Calibri" w:eastAsia="Times New Roman" w:hAnsi="Calibri" w:cs="Calibri"/>
                <w:b/>
                <w:bCs/>
                <w:color w:val="000000"/>
                <w:lang w:val="en-IN" w:eastAsia="en-IN"/>
              </w:rPr>
            </w:pPr>
            <w:r w:rsidRPr="007B3F67">
              <w:rPr>
                <w:rFonts w:ascii="Calibri" w:eastAsia="Times New Roman" w:hAnsi="Calibri" w:cs="Calibri"/>
                <w:b/>
                <w:bCs/>
                <w:color w:val="000000"/>
                <w:lang w:eastAsia="en-IN"/>
              </w:rPr>
              <w:lastRenderedPageBreak/>
              <w:t> </w:t>
            </w:r>
          </w:p>
        </w:tc>
        <w:tc>
          <w:tcPr>
            <w:tcW w:w="7307"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EFF4F18" w14:textId="77777777" w:rsidR="007B3F67" w:rsidRPr="007B3F67" w:rsidRDefault="007B3F67" w:rsidP="007B3F67">
            <w:pPr>
              <w:spacing w:after="0" w:line="240" w:lineRule="auto"/>
              <w:jc w:val="both"/>
              <w:rPr>
                <w:rFonts w:ascii="Calibri" w:eastAsia="Times New Roman" w:hAnsi="Calibri" w:cs="Calibri"/>
                <w:b/>
                <w:bCs/>
                <w:color w:val="000000"/>
                <w:lang w:val="en-IN" w:eastAsia="en-IN"/>
              </w:rPr>
            </w:pPr>
            <w:r w:rsidRPr="007B3F67">
              <w:rPr>
                <w:rFonts w:ascii="Calibri" w:eastAsia="Times New Roman" w:hAnsi="Calibri" w:cs="Calibri"/>
                <w:b/>
                <w:bCs/>
                <w:color w:val="000000"/>
                <w:lang w:eastAsia="en-IN"/>
              </w:rPr>
              <w:t>Corrected value of total dues as on date of NPA</w:t>
            </w:r>
          </w:p>
        </w:tc>
        <w:tc>
          <w:tcPr>
            <w:tcW w:w="1520"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38A31D8" w14:textId="77777777" w:rsidR="007B3F67" w:rsidRPr="007B3F67" w:rsidRDefault="007B3F67" w:rsidP="00952700">
            <w:pPr>
              <w:spacing w:after="0" w:line="240" w:lineRule="auto"/>
              <w:jc w:val="right"/>
              <w:rPr>
                <w:rFonts w:ascii="Calibri" w:eastAsia="Times New Roman" w:hAnsi="Calibri" w:cs="Calibri"/>
                <w:color w:val="000000"/>
                <w:lang w:val="en-IN" w:eastAsia="en-IN"/>
              </w:rPr>
            </w:pPr>
            <w:r w:rsidRPr="007B3F67">
              <w:rPr>
                <w:rFonts w:ascii="Calibri" w:eastAsia="Times New Roman" w:hAnsi="Calibri" w:cs="Calibri"/>
                <w:color w:val="000000"/>
                <w:lang w:eastAsia="en-IN"/>
              </w:rPr>
              <w:t>Not Updated</w:t>
            </w:r>
          </w:p>
        </w:tc>
      </w:tr>
      <w:tr w:rsidR="007B3F67" w:rsidRPr="007B3F67" w14:paraId="2F8A9B20" w14:textId="77777777" w:rsidTr="00952700">
        <w:trPr>
          <w:trHeight w:val="446"/>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0D37338" w14:textId="59E05A55" w:rsidR="007B3F67" w:rsidRPr="007B3F67" w:rsidRDefault="00494854" w:rsidP="00720DBB">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eastAsia="en-IN"/>
              </w:rPr>
              <w:t>G</w:t>
            </w:r>
          </w:p>
        </w:tc>
        <w:tc>
          <w:tcPr>
            <w:tcW w:w="7307" w:type="dxa"/>
            <w:vMerge/>
            <w:tcBorders>
              <w:top w:val="nil"/>
              <w:left w:val="single" w:sz="8" w:space="0" w:color="auto"/>
              <w:bottom w:val="single" w:sz="8" w:space="0" w:color="auto"/>
              <w:right w:val="single" w:sz="8" w:space="0" w:color="auto"/>
            </w:tcBorders>
            <w:vAlign w:val="center"/>
            <w:hideMark/>
          </w:tcPr>
          <w:p w14:paraId="7AF810A5" w14:textId="77777777" w:rsidR="007B3F67" w:rsidRPr="007B3F67" w:rsidRDefault="007B3F67" w:rsidP="007B3F67">
            <w:pPr>
              <w:spacing w:after="0" w:line="240" w:lineRule="auto"/>
              <w:rPr>
                <w:rFonts w:ascii="Calibri" w:eastAsia="Times New Roman" w:hAnsi="Calibri" w:cs="Calibri"/>
                <w:b/>
                <w:bCs/>
                <w:color w:val="000000"/>
                <w:lang w:val="en-IN" w:eastAsia="en-IN"/>
              </w:rPr>
            </w:pPr>
          </w:p>
        </w:tc>
        <w:tc>
          <w:tcPr>
            <w:tcW w:w="1520" w:type="dxa"/>
            <w:vMerge/>
            <w:tcBorders>
              <w:top w:val="nil"/>
              <w:left w:val="single" w:sz="8" w:space="0" w:color="auto"/>
              <w:bottom w:val="single" w:sz="8" w:space="0" w:color="auto"/>
              <w:right w:val="single" w:sz="8" w:space="0" w:color="auto"/>
            </w:tcBorders>
            <w:vAlign w:val="center"/>
            <w:hideMark/>
          </w:tcPr>
          <w:p w14:paraId="19A379F6" w14:textId="77777777" w:rsidR="007B3F67" w:rsidRPr="007B3F67" w:rsidRDefault="007B3F67" w:rsidP="00952700">
            <w:pPr>
              <w:spacing w:after="0" w:line="240" w:lineRule="auto"/>
              <w:jc w:val="right"/>
              <w:rPr>
                <w:rFonts w:ascii="Calibri" w:eastAsia="Times New Roman" w:hAnsi="Calibri" w:cs="Calibri"/>
                <w:color w:val="000000"/>
                <w:lang w:val="en-IN" w:eastAsia="en-IN"/>
              </w:rPr>
            </w:pPr>
          </w:p>
        </w:tc>
      </w:tr>
      <w:tr w:rsidR="007B3F67" w:rsidRPr="007B3F67" w14:paraId="6DB748B4" w14:textId="77777777" w:rsidTr="00952700">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36DDC69" w14:textId="350DC383" w:rsidR="007B3F67" w:rsidRPr="007B3F67" w:rsidRDefault="00494854" w:rsidP="00720DBB">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eastAsia="en-IN"/>
              </w:rPr>
              <w:t>H</w:t>
            </w:r>
          </w:p>
        </w:tc>
        <w:tc>
          <w:tcPr>
            <w:tcW w:w="7307" w:type="dxa"/>
            <w:tcBorders>
              <w:top w:val="single" w:sz="8" w:space="0" w:color="auto"/>
              <w:left w:val="nil"/>
              <w:bottom w:val="single" w:sz="8" w:space="0" w:color="auto"/>
              <w:right w:val="single" w:sz="8" w:space="0" w:color="000000"/>
            </w:tcBorders>
            <w:shd w:val="clear" w:color="auto" w:fill="auto"/>
            <w:vAlign w:val="center"/>
            <w:hideMark/>
          </w:tcPr>
          <w:p w14:paraId="58AD946A" w14:textId="77777777" w:rsidR="007B3F67" w:rsidRPr="007B3F67" w:rsidRDefault="007B3F67" w:rsidP="007B3F67">
            <w:pPr>
              <w:spacing w:after="0" w:line="240" w:lineRule="auto"/>
              <w:jc w:val="both"/>
              <w:rPr>
                <w:rFonts w:ascii="Calibri" w:eastAsia="Times New Roman" w:hAnsi="Calibri" w:cs="Calibri"/>
                <w:b/>
                <w:bCs/>
                <w:color w:val="000000"/>
                <w:lang w:val="en-IN" w:eastAsia="en-IN"/>
              </w:rPr>
            </w:pPr>
            <w:r w:rsidRPr="007B3F67">
              <w:rPr>
                <w:rFonts w:ascii="Calibri" w:eastAsia="Times New Roman" w:hAnsi="Calibri" w:cs="Calibri"/>
                <w:b/>
                <w:bCs/>
                <w:color w:val="000000"/>
                <w:lang w:eastAsia="en-IN"/>
              </w:rPr>
              <w:t>Corrected value of total dues as on date of claim</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1623927B" w14:textId="77777777" w:rsidR="007B3F67" w:rsidRPr="007B3F67" w:rsidRDefault="007B3F67" w:rsidP="00952700">
            <w:pPr>
              <w:spacing w:after="0" w:line="240" w:lineRule="auto"/>
              <w:jc w:val="right"/>
              <w:rPr>
                <w:rFonts w:ascii="Calibri" w:eastAsia="Times New Roman" w:hAnsi="Calibri" w:cs="Calibri"/>
                <w:color w:val="000000"/>
                <w:lang w:val="en-IN" w:eastAsia="en-IN"/>
              </w:rPr>
            </w:pPr>
            <w:r w:rsidRPr="007B3F67">
              <w:rPr>
                <w:rFonts w:ascii="Calibri" w:eastAsia="Times New Roman" w:hAnsi="Calibri" w:cs="Calibri"/>
                <w:color w:val="000000"/>
                <w:lang w:eastAsia="en-IN"/>
              </w:rPr>
              <w:t>Not Updated</w:t>
            </w:r>
          </w:p>
        </w:tc>
      </w:tr>
      <w:tr w:rsidR="007B3F67" w:rsidRPr="007B3F67" w14:paraId="22EACCA7" w14:textId="77777777" w:rsidTr="00952700">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B6D214B" w14:textId="154A5F23" w:rsidR="007B3F67" w:rsidRPr="007B3F67" w:rsidRDefault="00494854" w:rsidP="00720DBB">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eastAsia="en-IN"/>
              </w:rPr>
              <w:t>I</w:t>
            </w:r>
          </w:p>
        </w:tc>
        <w:tc>
          <w:tcPr>
            <w:tcW w:w="7307" w:type="dxa"/>
            <w:tcBorders>
              <w:top w:val="single" w:sz="8" w:space="0" w:color="auto"/>
              <w:left w:val="nil"/>
              <w:bottom w:val="single" w:sz="8" w:space="0" w:color="auto"/>
              <w:right w:val="single" w:sz="8" w:space="0" w:color="000000"/>
            </w:tcBorders>
            <w:shd w:val="clear" w:color="auto" w:fill="auto"/>
            <w:vAlign w:val="center"/>
            <w:hideMark/>
          </w:tcPr>
          <w:p w14:paraId="14A3167C" w14:textId="288D6710" w:rsidR="007B3F67" w:rsidRPr="007B3F67" w:rsidRDefault="007B3F67" w:rsidP="00DF7104">
            <w:pPr>
              <w:spacing w:after="0" w:line="240" w:lineRule="auto"/>
              <w:jc w:val="both"/>
              <w:rPr>
                <w:rFonts w:ascii="Calibri" w:eastAsia="Times New Roman" w:hAnsi="Calibri" w:cs="Calibri"/>
                <w:b/>
                <w:bCs/>
                <w:color w:val="000000"/>
                <w:lang w:val="en-IN" w:eastAsia="en-IN"/>
              </w:rPr>
            </w:pPr>
            <w:r w:rsidRPr="007B3F67">
              <w:rPr>
                <w:rFonts w:ascii="Calibri" w:eastAsia="Times New Roman" w:hAnsi="Calibri" w:cs="Calibri"/>
                <w:b/>
                <w:bCs/>
                <w:color w:val="000000"/>
                <w:lang w:eastAsia="en-IN"/>
              </w:rPr>
              <w:t xml:space="preserve">Amount in default </w:t>
            </w:r>
            <w:r w:rsidRPr="007B3F67">
              <w:rPr>
                <w:rFonts w:ascii="Calibri" w:eastAsia="Times New Roman" w:hAnsi="Calibri" w:cs="Calibri"/>
                <w:b/>
                <w:bCs/>
                <w:color w:val="000000"/>
                <w:sz w:val="20"/>
                <w:szCs w:val="20"/>
                <w:lang w:eastAsia="en-IN"/>
              </w:rPr>
              <w:t>( Min (D,E,</w:t>
            </w:r>
            <w:r w:rsidR="00DF7104">
              <w:rPr>
                <w:rFonts w:ascii="Calibri" w:eastAsia="Times New Roman" w:hAnsi="Calibri" w:cs="Calibri"/>
                <w:b/>
                <w:bCs/>
                <w:color w:val="000000"/>
                <w:sz w:val="20"/>
                <w:szCs w:val="20"/>
                <w:lang w:eastAsia="en-IN"/>
              </w:rPr>
              <w:t>F,</w:t>
            </w:r>
            <w:r w:rsidRPr="007B3F67">
              <w:rPr>
                <w:rFonts w:ascii="Calibri" w:eastAsia="Times New Roman" w:hAnsi="Calibri" w:cs="Calibri"/>
                <w:b/>
                <w:bCs/>
                <w:color w:val="000000"/>
                <w:sz w:val="20"/>
                <w:szCs w:val="20"/>
                <w:lang w:eastAsia="en-IN"/>
              </w:rPr>
              <w:t>G,H</w:t>
            </w:r>
            <w:r w:rsidR="00DF7104">
              <w:rPr>
                <w:rFonts w:ascii="Calibri" w:eastAsia="Times New Roman" w:hAnsi="Calibri" w:cs="Calibri"/>
                <w:b/>
                <w:bCs/>
                <w:color w:val="000000"/>
                <w:sz w:val="20"/>
                <w:szCs w:val="20"/>
                <w:lang w:eastAsia="en-IN"/>
              </w:rPr>
              <w:t xml:space="preserve">) </w:t>
            </w:r>
            <w:r w:rsidRPr="007B3F67">
              <w:rPr>
                <w:rFonts w:ascii="Calibri" w:eastAsia="Times New Roman" w:hAnsi="Calibri" w:cs="Calibri"/>
                <w:b/>
                <w:bCs/>
                <w:color w:val="000000"/>
                <w:sz w:val="20"/>
                <w:szCs w:val="20"/>
                <w:lang w:eastAsia="en-IN"/>
              </w:rPr>
              <w:t>)</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4FA25D86" w14:textId="77777777" w:rsidR="007B3F67" w:rsidRPr="007B3F67" w:rsidRDefault="007B3F67" w:rsidP="00952700">
            <w:pPr>
              <w:spacing w:after="0" w:line="240" w:lineRule="auto"/>
              <w:jc w:val="right"/>
              <w:rPr>
                <w:rFonts w:ascii="Calibri" w:eastAsia="Times New Roman" w:hAnsi="Calibri" w:cs="Calibri"/>
                <w:color w:val="000000"/>
                <w:lang w:val="en-IN" w:eastAsia="en-IN"/>
              </w:rPr>
            </w:pPr>
            <w:r w:rsidRPr="007B3F67">
              <w:rPr>
                <w:rFonts w:ascii="Calibri" w:eastAsia="Times New Roman" w:hAnsi="Calibri" w:cs="Calibri"/>
                <w:color w:val="000000"/>
                <w:lang w:eastAsia="en-IN"/>
              </w:rPr>
              <w:t>3,00,00,000</w:t>
            </w:r>
          </w:p>
        </w:tc>
      </w:tr>
      <w:tr w:rsidR="007B3F67" w:rsidRPr="007B3F67" w14:paraId="0A17E357" w14:textId="77777777" w:rsidTr="00952700">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24B9D685" w14:textId="1C4E9BFE" w:rsidR="007B3F67" w:rsidRPr="007B3F67" w:rsidRDefault="00494854" w:rsidP="00720DBB">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eastAsia="en-IN"/>
              </w:rPr>
              <w:t>J</w:t>
            </w:r>
          </w:p>
        </w:tc>
        <w:tc>
          <w:tcPr>
            <w:tcW w:w="7307" w:type="dxa"/>
            <w:tcBorders>
              <w:top w:val="single" w:sz="8" w:space="0" w:color="auto"/>
              <w:left w:val="nil"/>
              <w:bottom w:val="single" w:sz="8" w:space="0" w:color="auto"/>
              <w:right w:val="single" w:sz="8" w:space="0" w:color="000000"/>
            </w:tcBorders>
            <w:shd w:val="clear" w:color="auto" w:fill="auto"/>
            <w:vAlign w:val="center"/>
            <w:hideMark/>
          </w:tcPr>
          <w:p w14:paraId="08677A78" w14:textId="77777777" w:rsidR="007B3F67" w:rsidRPr="007B3F67" w:rsidRDefault="007B3F67" w:rsidP="007B3F67">
            <w:pPr>
              <w:spacing w:after="0" w:line="240" w:lineRule="auto"/>
              <w:jc w:val="both"/>
              <w:rPr>
                <w:rFonts w:ascii="Calibri" w:eastAsia="Times New Roman" w:hAnsi="Calibri" w:cs="Calibri"/>
                <w:b/>
                <w:bCs/>
                <w:color w:val="000000"/>
                <w:lang w:val="en-IN" w:eastAsia="en-IN"/>
              </w:rPr>
            </w:pPr>
            <w:r w:rsidRPr="007B3F67">
              <w:rPr>
                <w:rFonts w:ascii="Calibri" w:eastAsia="Times New Roman" w:hAnsi="Calibri" w:cs="Calibri"/>
                <w:b/>
                <w:bCs/>
                <w:color w:val="000000"/>
                <w:lang w:eastAsia="en-IN"/>
              </w:rPr>
              <w:t>Eligible  Interim  Claim -  Considered for Claim Settlement</w:t>
            </w:r>
          </w:p>
        </w:tc>
        <w:tc>
          <w:tcPr>
            <w:tcW w:w="152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4D21262" w14:textId="77777777" w:rsidR="007B3F67" w:rsidRPr="007B3F67" w:rsidRDefault="007B3F67" w:rsidP="00952700">
            <w:pPr>
              <w:spacing w:after="0" w:line="240" w:lineRule="auto"/>
              <w:jc w:val="right"/>
              <w:rPr>
                <w:rFonts w:ascii="Calibri" w:eastAsia="Times New Roman" w:hAnsi="Calibri" w:cs="Calibri"/>
                <w:color w:val="000000"/>
                <w:lang w:val="en-IN" w:eastAsia="en-IN"/>
              </w:rPr>
            </w:pPr>
            <w:r w:rsidRPr="007B3F67">
              <w:rPr>
                <w:rFonts w:ascii="Calibri" w:eastAsia="Times New Roman" w:hAnsi="Calibri" w:cs="Calibri"/>
                <w:color w:val="000000"/>
                <w:lang w:eastAsia="en-IN"/>
              </w:rPr>
              <w:t>2,25,00,000</w:t>
            </w:r>
          </w:p>
        </w:tc>
      </w:tr>
      <w:tr w:rsidR="007B3F67" w:rsidRPr="007B3F67" w14:paraId="2D128A0F" w14:textId="77777777" w:rsidTr="00952700">
        <w:trPr>
          <w:trHeight w:val="315"/>
        </w:trPr>
        <w:tc>
          <w:tcPr>
            <w:tcW w:w="0" w:type="auto"/>
            <w:vMerge/>
            <w:tcBorders>
              <w:top w:val="nil"/>
              <w:left w:val="single" w:sz="8" w:space="0" w:color="auto"/>
              <w:bottom w:val="single" w:sz="8" w:space="0" w:color="000000"/>
              <w:right w:val="single" w:sz="8" w:space="0" w:color="auto"/>
            </w:tcBorders>
            <w:vAlign w:val="center"/>
            <w:hideMark/>
          </w:tcPr>
          <w:p w14:paraId="51793AC0" w14:textId="77777777" w:rsidR="007B3F67" w:rsidRPr="007B3F67" w:rsidRDefault="007B3F67" w:rsidP="00720DBB">
            <w:pPr>
              <w:spacing w:after="0" w:line="240" w:lineRule="auto"/>
              <w:jc w:val="center"/>
              <w:rPr>
                <w:rFonts w:ascii="Calibri" w:eastAsia="Times New Roman" w:hAnsi="Calibri" w:cs="Calibri"/>
                <w:b/>
                <w:bCs/>
                <w:color w:val="000000"/>
                <w:lang w:val="en-IN" w:eastAsia="en-IN"/>
              </w:rPr>
            </w:pPr>
          </w:p>
        </w:tc>
        <w:tc>
          <w:tcPr>
            <w:tcW w:w="7307" w:type="dxa"/>
            <w:tcBorders>
              <w:top w:val="single" w:sz="8" w:space="0" w:color="auto"/>
              <w:left w:val="nil"/>
              <w:bottom w:val="single" w:sz="8" w:space="0" w:color="auto"/>
              <w:right w:val="single" w:sz="8" w:space="0" w:color="000000"/>
            </w:tcBorders>
            <w:shd w:val="clear" w:color="auto" w:fill="auto"/>
            <w:vAlign w:val="center"/>
            <w:hideMark/>
          </w:tcPr>
          <w:p w14:paraId="32CFAFCB" w14:textId="77777777" w:rsidR="007B3F67" w:rsidRPr="007B3F67" w:rsidRDefault="007B3F67" w:rsidP="007B3F67">
            <w:pPr>
              <w:spacing w:after="0" w:line="240" w:lineRule="auto"/>
              <w:jc w:val="both"/>
              <w:rPr>
                <w:rFonts w:ascii="Calibri" w:eastAsia="Times New Roman" w:hAnsi="Calibri" w:cs="Calibri"/>
                <w:b/>
                <w:bCs/>
                <w:color w:val="000000"/>
                <w:lang w:val="en-IN" w:eastAsia="en-IN"/>
              </w:rPr>
            </w:pPr>
            <w:r w:rsidRPr="007B3F67">
              <w:rPr>
                <w:rFonts w:ascii="Calibri" w:eastAsia="Times New Roman" w:hAnsi="Calibri" w:cs="Calibri"/>
                <w:b/>
                <w:bCs/>
                <w:color w:val="000000"/>
                <w:lang w:eastAsia="en-IN"/>
              </w:rPr>
              <w:t>75%  of J</w:t>
            </w:r>
          </w:p>
        </w:tc>
        <w:tc>
          <w:tcPr>
            <w:tcW w:w="1520" w:type="dxa"/>
            <w:vMerge/>
            <w:tcBorders>
              <w:top w:val="single" w:sz="8" w:space="0" w:color="auto"/>
              <w:left w:val="single" w:sz="8" w:space="0" w:color="auto"/>
              <w:bottom w:val="single" w:sz="8" w:space="0" w:color="000000"/>
              <w:right w:val="single" w:sz="8" w:space="0" w:color="000000"/>
            </w:tcBorders>
            <w:vAlign w:val="center"/>
            <w:hideMark/>
          </w:tcPr>
          <w:p w14:paraId="6497C2A1" w14:textId="77777777" w:rsidR="007B3F67" w:rsidRPr="007B3F67" w:rsidRDefault="007B3F67" w:rsidP="00952700">
            <w:pPr>
              <w:spacing w:after="0" w:line="240" w:lineRule="auto"/>
              <w:jc w:val="right"/>
              <w:rPr>
                <w:rFonts w:ascii="Calibri" w:eastAsia="Times New Roman" w:hAnsi="Calibri" w:cs="Calibri"/>
                <w:color w:val="000000"/>
                <w:lang w:val="en-IN" w:eastAsia="en-IN"/>
              </w:rPr>
            </w:pPr>
          </w:p>
        </w:tc>
      </w:tr>
      <w:tr w:rsidR="007B3F67" w:rsidRPr="007B3F67" w14:paraId="6FE70C48" w14:textId="77777777" w:rsidTr="00952700">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B4726AF" w14:textId="6C73E444" w:rsidR="007B3F67" w:rsidRPr="007B3F67" w:rsidRDefault="00494854" w:rsidP="00720DBB">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eastAsia="en-IN"/>
              </w:rPr>
              <w:t>K</w:t>
            </w:r>
          </w:p>
        </w:tc>
        <w:tc>
          <w:tcPr>
            <w:tcW w:w="7307" w:type="dxa"/>
            <w:tcBorders>
              <w:top w:val="single" w:sz="8" w:space="0" w:color="auto"/>
              <w:left w:val="nil"/>
              <w:bottom w:val="single" w:sz="8" w:space="0" w:color="auto"/>
              <w:right w:val="single" w:sz="8" w:space="0" w:color="000000"/>
            </w:tcBorders>
            <w:shd w:val="clear" w:color="auto" w:fill="auto"/>
            <w:vAlign w:val="center"/>
            <w:hideMark/>
          </w:tcPr>
          <w:p w14:paraId="33A3DB1F" w14:textId="77777777" w:rsidR="007B3F67" w:rsidRPr="007B3F67" w:rsidRDefault="007B3F67" w:rsidP="007B3F67">
            <w:pPr>
              <w:spacing w:after="0" w:line="240" w:lineRule="auto"/>
              <w:jc w:val="both"/>
              <w:rPr>
                <w:rFonts w:ascii="Calibri" w:eastAsia="Times New Roman" w:hAnsi="Calibri" w:cs="Calibri"/>
                <w:b/>
                <w:bCs/>
                <w:color w:val="000000"/>
                <w:lang w:val="en-IN" w:eastAsia="en-IN"/>
              </w:rPr>
            </w:pPr>
            <w:r w:rsidRPr="007B3F67">
              <w:rPr>
                <w:rFonts w:ascii="Calibri" w:eastAsia="Times New Roman" w:hAnsi="Calibri" w:cs="Calibri"/>
                <w:b/>
                <w:bCs/>
                <w:color w:val="000000"/>
                <w:lang w:eastAsia="en-IN"/>
              </w:rPr>
              <w:t>Interim Claim Settled</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3019FC0B" w14:textId="77777777" w:rsidR="007B3F67" w:rsidRPr="007B3F67" w:rsidRDefault="007B3F67" w:rsidP="00952700">
            <w:pPr>
              <w:spacing w:after="0" w:line="240" w:lineRule="auto"/>
              <w:jc w:val="right"/>
              <w:rPr>
                <w:rFonts w:ascii="Calibri" w:eastAsia="Times New Roman" w:hAnsi="Calibri" w:cs="Calibri"/>
                <w:color w:val="000000"/>
                <w:lang w:val="en-IN" w:eastAsia="en-IN"/>
              </w:rPr>
            </w:pPr>
            <w:r w:rsidRPr="007B3F67">
              <w:rPr>
                <w:rFonts w:ascii="Calibri" w:eastAsia="Times New Roman" w:hAnsi="Calibri" w:cs="Calibri"/>
                <w:color w:val="000000"/>
                <w:lang w:eastAsia="en-IN"/>
              </w:rPr>
              <w:t>2,25,00,000</w:t>
            </w:r>
          </w:p>
        </w:tc>
      </w:tr>
      <w:tr w:rsidR="007B3F67" w:rsidRPr="007B3F67" w14:paraId="5E4A513D" w14:textId="77777777" w:rsidTr="007B3F67">
        <w:trPr>
          <w:trHeight w:val="615"/>
        </w:trPr>
        <w:tc>
          <w:tcPr>
            <w:tcW w:w="0" w:type="auto"/>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DCF21A4" w14:textId="77777777" w:rsidR="007B3F67" w:rsidRPr="007B3F67" w:rsidRDefault="007B3F67" w:rsidP="007B3F67">
            <w:pPr>
              <w:spacing w:after="0" w:line="240" w:lineRule="auto"/>
              <w:jc w:val="center"/>
              <w:rPr>
                <w:rFonts w:ascii="Calibri" w:eastAsia="Times New Roman" w:hAnsi="Calibri" w:cs="Calibri"/>
                <w:b/>
                <w:bCs/>
                <w:color w:val="000000"/>
                <w:lang w:val="en-IN" w:eastAsia="en-IN"/>
              </w:rPr>
            </w:pPr>
            <w:r w:rsidRPr="00F344DA">
              <w:rPr>
                <w:rFonts w:ascii="Calibri" w:eastAsia="Times New Roman" w:hAnsi="Calibri" w:cs="Calibri"/>
                <w:b/>
                <w:bCs/>
                <w:color w:val="000000"/>
                <w:lang w:eastAsia="en-IN"/>
              </w:rPr>
              <w:t>Final</w:t>
            </w:r>
            <w:r w:rsidRPr="007B3F67">
              <w:rPr>
                <w:rFonts w:ascii="Calibri" w:eastAsia="Times New Roman" w:hAnsi="Calibri" w:cs="Calibri"/>
                <w:b/>
                <w:bCs/>
                <w:color w:val="000000"/>
                <w:lang w:eastAsia="en-IN"/>
              </w:rPr>
              <w:t xml:space="preserve"> Claim</w:t>
            </w:r>
          </w:p>
        </w:tc>
      </w:tr>
      <w:tr w:rsidR="007B3F67" w:rsidRPr="007B3F67" w14:paraId="63AB9112" w14:textId="77777777" w:rsidTr="00952700">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41B87FF" w14:textId="77777777" w:rsidR="007B3F67" w:rsidRPr="008D043B" w:rsidRDefault="007B3F67" w:rsidP="007B3F67">
            <w:pPr>
              <w:spacing w:after="0" w:line="240" w:lineRule="auto"/>
              <w:jc w:val="center"/>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A</w:t>
            </w:r>
          </w:p>
        </w:tc>
        <w:tc>
          <w:tcPr>
            <w:tcW w:w="7307" w:type="dxa"/>
            <w:tcBorders>
              <w:top w:val="single" w:sz="8" w:space="0" w:color="auto"/>
              <w:left w:val="nil"/>
              <w:bottom w:val="single" w:sz="8" w:space="0" w:color="auto"/>
              <w:right w:val="single" w:sz="8" w:space="0" w:color="000000"/>
            </w:tcBorders>
            <w:shd w:val="clear" w:color="auto" w:fill="auto"/>
            <w:noWrap/>
            <w:vAlign w:val="center"/>
            <w:hideMark/>
          </w:tcPr>
          <w:p w14:paraId="0F3D1EA0" w14:textId="77777777" w:rsidR="007B3F67" w:rsidRPr="007B3F67" w:rsidRDefault="007B3F67" w:rsidP="007B3F67">
            <w:pPr>
              <w:spacing w:after="0" w:line="240" w:lineRule="auto"/>
              <w:jc w:val="both"/>
              <w:rPr>
                <w:rFonts w:ascii="Calibri" w:eastAsia="Times New Roman" w:hAnsi="Calibri" w:cs="Calibri"/>
                <w:color w:val="000000"/>
                <w:lang w:val="en-IN" w:eastAsia="en-IN"/>
              </w:rPr>
            </w:pPr>
            <w:r w:rsidRPr="007B3F67">
              <w:rPr>
                <w:rFonts w:ascii="Calibri" w:eastAsia="Times New Roman" w:hAnsi="Calibri" w:cs="Calibri"/>
                <w:color w:val="000000"/>
                <w:lang w:eastAsia="en-IN"/>
              </w:rPr>
              <w:t>Amount in Default (Interim Claim)</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36CCA390" w14:textId="77777777" w:rsidR="007B3F67" w:rsidRPr="007B3F67" w:rsidRDefault="007B3F67" w:rsidP="00952700">
            <w:pPr>
              <w:spacing w:after="0" w:line="240" w:lineRule="auto"/>
              <w:jc w:val="right"/>
              <w:rPr>
                <w:rFonts w:ascii="Calibri" w:eastAsia="Times New Roman" w:hAnsi="Calibri" w:cs="Calibri"/>
                <w:color w:val="000000"/>
                <w:lang w:val="en-IN" w:eastAsia="en-IN"/>
              </w:rPr>
            </w:pPr>
            <w:r w:rsidRPr="007B3F67">
              <w:rPr>
                <w:rFonts w:ascii="Calibri" w:eastAsia="Times New Roman" w:hAnsi="Calibri" w:cs="Calibri"/>
                <w:color w:val="000000"/>
                <w:lang w:eastAsia="en-IN"/>
              </w:rPr>
              <w:t>3,00,00,000</w:t>
            </w:r>
          </w:p>
        </w:tc>
      </w:tr>
      <w:tr w:rsidR="007B3F67" w:rsidRPr="007B3F67" w14:paraId="59E0E014" w14:textId="77777777" w:rsidTr="00952700">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DB59D9A" w14:textId="5CBA12D7" w:rsidR="007B3F67" w:rsidRPr="008D043B" w:rsidRDefault="008D043B" w:rsidP="007B3F67">
            <w:pPr>
              <w:spacing w:after="0" w:line="240" w:lineRule="auto"/>
              <w:jc w:val="center"/>
              <w:rPr>
                <w:rFonts w:ascii="Calibri" w:eastAsia="Times New Roman" w:hAnsi="Calibri" w:cs="Calibri"/>
                <w:b/>
                <w:color w:val="000000"/>
                <w:lang w:val="en-IN" w:eastAsia="en-IN"/>
              </w:rPr>
            </w:pPr>
            <w:r w:rsidRPr="008D043B">
              <w:rPr>
                <w:rFonts w:ascii="Calibri" w:eastAsia="Times New Roman" w:hAnsi="Calibri" w:cs="Calibri"/>
                <w:b/>
                <w:color w:val="000000"/>
                <w:lang w:val="en-IN" w:eastAsia="en-IN"/>
              </w:rPr>
              <w:t>B</w:t>
            </w:r>
          </w:p>
        </w:tc>
        <w:tc>
          <w:tcPr>
            <w:tcW w:w="7307" w:type="dxa"/>
            <w:tcBorders>
              <w:top w:val="single" w:sz="8" w:space="0" w:color="auto"/>
              <w:left w:val="nil"/>
              <w:bottom w:val="single" w:sz="8" w:space="0" w:color="auto"/>
              <w:right w:val="single" w:sz="8" w:space="0" w:color="000000"/>
            </w:tcBorders>
            <w:shd w:val="clear" w:color="auto" w:fill="auto"/>
            <w:noWrap/>
            <w:vAlign w:val="center"/>
            <w:hideMark/>
          </w:tcPr>
          <w:p w14:paraId="6B6C0013" w14:textId="77777777" w:rsidR="007B3F67" w:rsidRPr="007B3F67" w:rsidRDefault="007B3F67" w:rsidP="007B3F67">
            <w:pPr>
              <w:spacing w:after="0" w:line="240" w:lineRule="auto"/>
              <w:jc w:val="both"/>
              <w:rPr>
                <w:rFonts w:ascii="Calibri" w:eastAsia="Times New Roman" w:hAnsi="Calibri" w:cs="Calibri"/>
                <w:color w:val="000000"/>
                <w:lang w:val="en-IN" w:eastAsia="en-IN"/>
              </w:rPr>
            </w:pPr>
            <w:r w:rsidRPr="007B3F67">
              <w:rPr>
                <w:rFonts w:ascii="Calibri" w:eastAsia="Times New Roman" w:hAnsi="Calibri" w:cs="Calibri"/>
                <w:color w:val="000000"/>
                <w:lang w:eastAsia="en-IN"/>
              </w:rPr>
              <w:t>Interim Claim Settled</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294BBEBB" w14:textId="77777777" w:rsidR="007B3F67" w:rsidRPr="007B3F67" w:rsidRDefault="007B3F67" w:rsidP="00952700">
            <w:pPr>
              <w:spacing w:after="0" w:line="240" w:lineRule="auto"/>
              <w:jc w:val="right"/>
              <w:rPr>
                <w:rFonts w:ascii="Calibri" w:eastAsia="Times New Roman" w:hAnsi="Calibri" w:cs="Calibri"/>
                <w:color w:val="000000"/>
                <w:lang w:val="en-IN" w:eastAsia="en-IN"/>
              </w:rPr>
            </w:pPr>
            <w:r w:rsidRPr="007B3F67">
              <w:rPr>
                <w:rFonts w:ascii="Calibri" w:eastAsia="Times New Roman" w:hAnsi="Calibri" w:cs="Calibri"/>
                <w:color w:val="000000"/>
                <w:lang w:eastAsia="en-IN"/>
              </w:rPr>
              <w:t>2,25,00,000</w:t>
            </w:r>
          </w:p>
        </w:tc>
      </w:tr>
      <w:tr w:rsidR="007B3F67" w:rsidRPr="007B3F67" w14:paraId="31629F4E" w14:textId="77777777" w:rsidTr="00952700">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301386F" w14:textId="46C60118" w:rsidR="007B3F67" w:rsidRPr="008D043B" w:rsidRDefault="008D043B" w:rsidP="007B3F67">
            <w:pPr>
              <w:spacing w:after="0" w:line="240" w:lineRule="auto"/>
              <w:jc w:val="center"/>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C</w:t>
            </w:r>
          </w:p>
        </w:tc>
        <w:tc>
          <w:tcPr>
            <w:tcW w:w="7307" w:type="dxa"/>
            <w:tcBorders>
              <w:top w:val="single" w:sz="8" w:space="0" w:color="auto"/>
              <w:left w:val="nil"/>
              <w:bottom w:val="single" w:sz="8" w:space="0" w:color="auto"/>
              <w:right w:val="single" w:sz="8" w:space="0" w:color="000000"/>
            </w:tcBorders>
            <w:shd w:val="clear" w:color="auto" w:fill="auto"/>
            <w:noWrap/>
            <w:vAlign w:val="center"/>
            <w:hideMark/>
          </w:tcPr>
          <w:p w14:paraId="00DEB3A6" w14:textId="77777777" w:rsidR="007B3F67" w:rsidRPr="007B3F67" w:rsidRDefault="007B3F67" w:rsidP="007B3F67">
            <w:pPr>
              <w:spacing w:after="0" w:line="240" w:lineRule="auto"/>
              <w:jc w:val="both"/>
              <w:rPr>
                <w:rFonts w:ascii="Calibri" w:eastAsia="Times New Roman" w:hAnsi="Calibri" w:cs="Calibri"/>
                <w:color w:val="000000"/>
                <w:lang w:val="en-IN" w:eastAsia="en-IN"/>
              </w:rPr>
            </w:pPr>
            <w:r w:rsidRPr="007B3F67">
              <w:rPr>
                <w:rFonts w:ascii="Calibri" w:eastAsia="Times New Roman" w:hAnsi="Calibri" w:cs="Calibri"/>
                <w:color w:val="000000"/>
                <w:lang w:eastAsia="en-IN"/>
              </w:rPr>
              <w:t>Recovery After Interim Claim</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7A9E990E" w14:textId="77777777" w:rsidR="007B3F67" w:rsidRPr="007B3F67" w:rsidRDefault="007B3F67" w:rsidP="00952700">
            <w:pPr>
              <w:spacing w:after="0" w:line="240" w:lineRule="auto"/>
              <w:jc w:val="right"/>
              <w:rPr>
                <w:rFonts w:ascii="Calibri" w:eastAsia="Times New Roman" w:hAnsi="Calibri" w:cs="Calibri"/>
                <w:color w:val="000000"/>
                <w:lang w:val="en-IN" w:eastAsia="en-IN"/>
              </w:rPr>
            </w:pPr>
            <w:r w:rsidRPr="007B3F67">
              <w:rPr>
                <w:rFonts w:ascii="Calibri" w:eastAsia="Times New Roman" w:hAnsi="Calibri" w:cs="Calibri"/>
                <w:color w:val="000000"/>
                <w:lang w:eastAsia="en-IN"/>
              </w:rPr>
              <w:t>1,00,000</w:t>
            </w:r>
          </w:p>
        </w:tc>
      </w:tr>
      <w:tr w:rsidR="007B3F67" w:rsidRPr="007B3F67" w14:paraId="55D0ACBE" w14:textId="77777777" w:rsidTr="00952700">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F864409" w14:textId="60BCCCCD" w:rsidR="007B3F67" w:rsidRPr="008D043B" w:rsidRDefault="008D043B" w:rsidP="007B3F67">
            <w:pPr>
              <w:spacing w:after="0" w:line="240" w:lineRule="auto"/>
              <w:jc w:val="center"/>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D</w:t>
            </w:r>
          </w:p>
        </w:tc>
        <w:tc>
          <w:tcPr>
            <w:tcW w:w="7307" w:type="dxa"/>
            <w:tcBorders>
              <w:top w:val="single" w:sz="8" w:space="0" w:color="auto"/>
              <w:left w:val="nil"/>
              <w:bottom w:val="single" w:sz="8" w:space="0" w:color="auto"/>
              <w:right w:val="single" w:sz="8" w:space="0" w:color="000000"/>
            </w:tcBorders>
            <w:shd w:val="clear" w:color="auto" w:fill="auto"/>
            <w:noWrap/>
            <w:vAlign w:val="center"/>
            <w:hideMark/>
          </w:tcPr>
          <w:p w14:paraId="4CECD8CC" w14:textId="0F6A3136" w:rsidR="007B3F67" w:rsidRPr="007B3F67" w:rsidRDefault="007B3F67" w:rsidP="007B3F67">
            <w:pPr>
              <w:spacing w:after="0" w:line="240" w:lineRule="auto"/>
              <w:jc w:val="both"/>
              <w:rPr>
                <w:rFonts w:ascii="Calibri" w:eastAsia="Times New Roman" w:hAnsi="Calibri" w:cs="Calibri"/>
                <w:color w:val="000000"/>
                <w:lang w:val="en-IN" w:eastAsia="en-IN"/>
              </w:rPr>
            </w:pPr>
            <w:r w:rsidRPr="007B3F67">
              <w:rPr>
                <w:rFonts w:ascii="Calibri" w:eastAsia="Times New Roman" w:hAnsi="Calibri" w:cs="Calibri"/>
                <w:color w:val="000000"/>
                <w:lang w:eastAsia="en-IN"/>
              </w:rPr>
              <w:t xml:space="preserve">Eligible Final claim </w:t>
            </w:r>
            <w:r w:rsidR="008D043B">
              <w:rPr>
                <w:rFonts w:ascii="Calibri" w:eastAsia="Times New Roman" w:hAnsi="Calibri" w:cs="Calibri"/>
                <w:color w:val="000000"/>
                <w:lang w:eastAsia="en-IN"/>
              </w:rPr>
              <w:t>(A-B-C</w:t>
            </w:r>
            <w:r w:rsidR="008D043B" w:rsidRPr="000D323E">
              <w:rPr>
                <w:rFonts w:ascii="Calibri" w:eastAsia="Times New Roman" w:hAnsi="Calibri" w:cs="Calibri"/>
                <w:color w:val="000000"/>
                <w:lang w:eastAsia="en-IN"/>
              </w:rPr>
              <w:t>)</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3545E78C" w14:textId="77777777" w:rsidR="007B3F67" w:rsidRPr="007B3F67" w:rsidRDefault="007B3F67" w:rsidP="00952700">
            <w:pPr>
              <w:spacing w:after="0" w:line="240" w:lineRule="auto"/>
              <w:jc w:val="right"/>
              <w:rPr>
                <w:rFonts w:ascii="Calibri" w:eastAsia="Times New Roman" w:hAnsi="Calibri" w:cs="Calibri"/>
                <w:color w:val="000000"/>
                <w:lang w:val="en-IN" w:eastAsia="en-IN"/>
              </w:rPr>
            </w:pPr>
            <w:r w:rsidRPr="007B3F67">
              <w:rPr>
                <w:rFonts w:ascii="Calibri" w:eastAsia="Times New Roman" w:hAnsi="Calibri" w:cs="Calibri"/>
                <w:color w:val="000000"/>
                <w:lang w:eastAsia="en-IN"/>
              </w:rPr>
              <w:t>74,00,000</w:t>
            </w:r>
          </w:p>
        </w:tc>
      </w:tr>
      <w:tr w:rsidR="007B3F67" w:rsidRPr="007B3F67" w14:paraId="37CCFC7B" w14:textId="77777777" w:rsidTr="00952700">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17FC86B" w14:textId="7D541A84" w:rsidR="007B3F67" w:rsidRPr="008D043B" w:rsidRDefault="008D043B" w:rsidP="007B3F67">
            <w:pPr>
              <w:spacing w:after="0" w:line="240" w:lineRule="auto"/>
              <w:jc w:val="center"/>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E</w:t>
            </w:r>
          </w:p>
        </w:tc>
        <w:tc>
          <w:tcPr>
            <w:tcW w:w="7307" w:type="dxa"/>
            <w:tcBorders>
              <w:top w:val="single" w:sz="8" w:space="0" w:color="auto"/>
              <w:left w:val="nil"/>
              <w:bottom w:val="single" w:sz="8" w:space="0" w:color="auto"/>
              <w:right w:val="single" w:sz="8" w:space="0" w:color="000000"/>
            </w:tcBorders>
            <w:shd w:val="clear" w:color="auto" w:fill="auto"/>
            <w:noWrap/>
            <w:vAlign w:val="center"/>
            <w:hideMark/>
          </w:tcPr>
          <w:p w14:paraId="5E389114" w14:textId="77777777" w:rsidR="007B3F67" w:rsidRPr="008D043B" w:rsidRDefault="007B3F67" w:rsidP="007B3F67">
            <w:pPr>
              <w:spacing w:after="0" w:line="240" w:lineRule="auto"/>
              <w:jc w:val="both"/>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Final Claim Settled</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3B228ECC" w14:textId="77777777" w:rsidR="007B3F67" w:rsidRPr="008D043B" w:rsidRDefault="007B3F67" w:rsidP="00952700">
            <w:pPr>
              <w:spacing w:after="0" w:line="240" w:lineRule="auto"/>
              <w:jc w:val="right"/>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74,00,000</w:t>
            </w:r>
          </w:p>
        </w:tc>
      </w:tr>
    </w:tbl>
    <w:p w14:paraId="62E45B47" w14:textId="1888D4B4" w:rsidR="00A97434" w:rsidRPr="006746CA" w:rsidRDefault="00A97434" w:rsidP="003C076E">
      <w:pPr>
        <w:jc w:val="both"/>
        <w:rPr>
          <w:b/>
        </w:rPr>
      </w:pPr>
    </w:p>
    <w:tbl>
      <w:tblPr>
        <w:tblW w:w="0" w:type="auto"/>
        <w:jc w:val="center"/>
        <w:tblLook w:val="04A0" w:firstRow="1" w:lastRow="0" w:firstColumn="1" w:lastColumn="0" w:noHBand="0" w:noVBand="1"/>
      </w:tblPr>
      <w:tblGrid>
        <w:gridCol w:w="527"/>
        <w:gridCol w:w="7293"/>
        <w:gridCol w:w="1520"/>
      </w:tblGrid>
      <w:tr w:rsidR="00952700" w:rsidRPr="000D323E" w14:paraId="3DE14384" w14:textId="77777777" w:rsidTr="00952700">
        <w:trPr>
          <w:trHeight w:val="315"/>
          <w:jc w:val="center"/>
        </w:trPr>
        <w:tc>
          <w:tcPr>
            <w:tcW w:w="934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B1E20E9" w14:textId="77777777" w:rsidR="00952700" w:rsidRPr="000D323E" w:rsidRDefault="00952700" w:rsidP="00952700">
            <w:pPr>
              <w:spacing w:after="0" w:line="240" w:lineRule="auto"/>
              <w:jc w:val="center"/>
              <w:rPr>
                <w:rFonts w:ascii="Calibri" w:eastAsia="Times New Roman" w:hAnsi="Calibri" w:cs="Calibri"/>
                <w:b/>
                <w:bCs/>
                <w:color w:val="000000"/>
                <w:lang w:val="en-IN" w:eastAsia="en-IN"/>
              </w:rPr>
            </w:pPr>
            <w:r w:rsidRPr="00F344DA">
              <w:rPr>
                <w:rFonts w:ascii="Calibri" w:eastAsia="Times New Roman" w:hAnsi="Calibri" w:cs="Calibri"/>
                <w:b/>
                <w:bCs/>
                <w:color w:val="000000"/>
                <w:lang w:eastAsia="en-IN"/>
              </w:rPr>
              <w:t>Final</w:t>
            </w:r>
            <w:r w:rsidRPr="000D323E">
              <w:rPr>
                <w:rFonts w:ascii="Calibri" w:eastAsia="Times New Roman" w:hAnsi="Calibri" w:cs="Calibri"/>
                <w:b/>
                <w:bCs/>
                <w:color w:val="000000"/>
                <w:lang w:eastAsia="en-IN"/>
              </w:rPr>
              <w:t xml:space="preserve"> Claim</w:t>
            </w:r>
          </w:p>
        </w:tc>
      </w:tr>
      <w:tr w:rsidR="00952700" w:rsidRPr="000D323E" w14:paraId="5DD31193" w14:textId="77777777" w:rsidTr="00952700">
        <w:trPr>
          <w:trHeight w:val="315"/>
          <w:jc w:val="center"/>
        </w:trPr>
        <w:tc>
          <w:tcPr>
            <w:tcW w:w="527" w:type="dxa"/>
            <w:tcBorders>
              <w:top w:val="nil"/>
              <w:left w:val="single" w:sz="8" w:space="0" w:color="auto"/>
              <w:bottom w:val="single" w:sz="8" w:space="0" w:color="auto"/>
              <w:right w:val="single" w:sz="8" w:space="0" w:color="auto"/>
            </w:tcBorders>
            <w:shd w:val="clear" w:color="auto" w:fill="auto"/>
            <w:noWrap/>
            <w:vAlign w:val="center"/>
            <w:hideMark/>
          </w:tcPr>
          <w:p w14:paraId="05E7F3A0" w14:textId="75CCF9E8" w:rsidR="00952700" w:rsidRPr="008D043B" w:rsidRDefault="00952700" w:rsidP="00952700">
            <w:pPr>
              <w:spacing w:after="0" w:line="240" w:lineRule="auto"/>
              <w:jc w:val="center"/>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A</w:t>
            </w:r>
          </w:p>
        </w:tc>
        <w:tc>
          <w:tcPr>
            <w:tcW w:w="7293" w:type="dxa"/>
            <w:tcBorders>
              <w:top w:val="single" w:sz="8" w:space="0" w:color="auto"/>
              <w:left w:val="nil"/>
              <w:bottom w:val="single" w:sz="8" w:space="0" w:color="auto"/>
              <w:right w:val="single" w:sz="8" w:space="0" w:color="000000"/>
            </w:tcBorders>
            <w:shd w:val="clear" w:color="auto" w:fill="auto"/>
            <w:noWrap/>
            <w:vAlign w:val="center"/>
            <w:hideMark/>
          </w:tcPr>
          <w:p w14:paraId="2E79FE58" w14:textId="2898BB5A" w:rsidR="00952700" w:rsidRPr="000D323E" w:rsidRDefault="00952700" w:rsidP="00952700">
            <w:pPr>
              <w:spacing w:after="0" w:line="240" w:lineRule="auto"/>
              <w:jc w:val="both"/>
              <w:rPr>
                <w:rFonts w:ascii="Calibri" w:eastAsia="Times New Roman" w:hAnsi="Calibri" w:cs="Calibri"/>
                <w:color w:val="000000"/>
                <w:lang w:val="en-IN" w:eastAsia="en-IN"/>
              </w:rPr>
            </w:pPr>
            <w:r w:rsidRPr="007B3F67">
              <w:rPr>
                <w:rFonts w:ascii="Calibri" w:eastAsia="Times New Roman" w:hAnsi="Calibri" w:cs="Calibri"/>
                <w:color w:val="000000"/>
                <w:lang w:eastAsia="en-IN"/>
              </w:rPr>
              <w:t>Amount in Default (Interim Claim)</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191F38CF" w14:textId="7FE1336F" w:rsidR="00952700" w:rsidRPr="000D323E" w:rsidRDefault="00952700" w:rsidP="00952700">
            <w:pPr>
              <w:spacing w:after="0" w:line="240" w:lineRule="auto"/>
              <w:jc w:val="right"/>
              <w:rPr>
                <w:rFonts w:ascii="Calibri" w:eastAsia="Times New Roman" w:hAnsi="Calibri" w:cs="Calibri"/>
                <w:color w:val="000000"/>
                <w:lang w:val="en-IN" w:eastAsia="en-IN"/>
              </w:rPr>
            </w:pPr>
            <w:r w:rsidRPr="007B3F67">
              <w:rPr>
                <w:rFonts w:ascii="Calibri" w:eastAsia="Times New Roman" w:hAnsi="Calibri" w:cs="Calibri"/>
                <w:color w:val="000000"/>
                <w:lang w:eastAsia="en-IN"/>
              </w:rPr>
              <w:t>3,00,00,000</w:t>
            </w:r>
          </w:p>
        </w:tc>
      </w:tr>
      <w:tr w:rsidR="00952700" w:rsidRPr="000D323E" w14:paraId="19049F5E" w14:textId="77777777" w:rsidTr="00952700">
        <w:trPr>
          <w:trHeight w:val="315"/>
          <w:jc w:val="center"/>
        </w:trPr>
        <w:tc>
          <w:tcPr>
            <w:tcW w:w="527" w:type="dxa"/>
            <w:tcBorders>
              <w:top w:val="nil"/>
              <w:left w:val="single" w:sz="8" w:space="0" w:color="auto"/>
              <w:bottom w:val="single" w:sz="8" w:space="0" w:color="auto"/>
              <w:right w:val="single" w:sz="8" w:space="0" w:color="auto"/>
            </w:tcBorders>
            <w:shd w:val="clear" w:color="auto" w:fill="auto"/>
            <w:noWrap/>
            <w:vAlign w:val="center"/>
            <w:hideMark/>
          </w:tcPr>
          <w:p w14:paraId="05560CF9" w14:textId="12A54F01" w:rsidR="00952700" w:rsidRPr="008D043B" w:rsidRDefault="00952700" w:rsidP="00952700">
            <w:pPr>
              <w:spacing w:after="0" w:line="240" w:lineRule="auto"/>
              <w:jc w:val="center"/>
              <w:rPr>
                <w:rFonts w:ascii="Calibri" w:eastAsia="Times New Roman" w:hAnsi="Calibri" w:cs="Calibri"/>
                <w:b/>
                <w:color w:val="000000"/>
                <w:lang w:val="en-IN" w:eastAsia="en-IN"/>
              </w:rPr>
            </w:pPr>
            <w:r w:rsidRPr="008D043B">
              <w:rPr>
                <w:rFonts w:ascii="Calibri" w:eastAsia="Times New Roman" w:hAnsi="Calibri" w:cs="Calibri"/>
                <w:b/>
                <w:color w:val="000000"/>
                <w:lang w:val="en-IN" w:eastAsia="en-IN"/>
              </w:rPr>
              <w:t>B</w:t>
            </w:r>
          </w:p>
        </w:tc>
        <w:tc>
          <w:tcPr>
            <w:tcW w:w="7293" w:type="dxa"/>
            <w:tcBorders>
              <w:top w:val="single" w:sz="8" w:space="0" w:color="auto"/>
              <w:left w:val="nil"/>
              <w:bottom w:val="single" w:sz="8" w:space="0" w:color="auto"/>
              <w:right w:val="single" w:sz="8" w:space="0" w:color="000000"/>
            </w:tcBorders>
            <w:shd w:val="clear" w:color="auto" w:fill="auto"/>
            <w:noWrap/>
            <w:vAlign w:val="center"/>
            <w:hideMark/>
          </w:tcPr>
          <w:p w14:paraId="513C5465" w14:textId="75A4F75D" w:rsidR="00952700" w:rsidRPr="000D323E" w:rsidRDefault="00952700" w:rsidP="00952700">
            <w:pPr>
              <w:spacing w:after="0" w:line="240" w:lineRule="auto"/>
              <w:jc w:val="both"/>
              <w:rPr>
                <w:rFonts w:ascii="Calibri" w:eastAsia="Times New Roman" w:hAnsi="Calibri" w:cs="Calibri"/>
                <w:color w:val="000000"/>
                <w:lang w:val="en-IN" w:eastAsia="en-IN"/>
              </w:rPr>
            </w:pPr>
            <w:r w:rsidRPr="007B3F67">
              <w:rPr>
                <w:rFonts w:ascii="Calibri" w:eastAsia="Times New Roman" w:hAnsi="Calibri" w:cs="Calibri"/>
                <w:color w:val="000000"/>
                <w:lang w:eastAsia="en-IN"/>
              </w:rPr>
              <w:t>Interim Claim Settled</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127E796A" w14:textId="630C180A" w:rsidR="00952700" w:rsidRPr="000D323E" w:rsidRDefault="00952700" w:rsidP="00952700">
            <w:pPr>
              <w:spacing w:after="0" w:line="240" w:lineRule="auto"/>
              <w:jc w:val="right"/>
              <w:rPr>
                <w:rFonts w:ascii="Calibri" w:eastAsia="Times New Roman" w:hAnsi="Calibri" w:cs="Calibri"/>
                <w:color w:val="000000"/>
                <w:lang w:val="en-IN" w:eastAsia="en-IN"/>
              </w:rPr>
            </w:pPr>
            <w:r w:rsidRPr="007B3F67">
              <w:rPr>
                <w:rFonts w:ascii="Calibri" w:eastAsia="Times New Roman" w:hAnsi="Calibri" w:cs="Calibri"/>
                <w:color w:val="000000"/>
                <w:lang w:eastAsia="en-IN"/>
              </w:rPr>
              <w:t>2,25,00,000</w:t>
            </w:r>
          </w:p>
        </w:tc>
      </w:tr>
      <w:tr w:rsidR="00952700" w:rsidRPr="000D323E" w14:paraId="6959FECC" w14:textId="77777777" w:rsidTr="00952700">
        <w:trPr>
          <w:trHeight w:val="315"/>
          <w:jc w:val="center"/>
        </w:trPr>
        <w:tc>
          <w:tcPr>
            <w:tcW w:w="527" w:type="dxa"/>
            <w:tcBorders>
              <w:top w:val="nil"/>
              <w:left w:val="single" w:sz="8" w:space="0" w:color="auto"/>
              <w:bottom w:val="single" w:sz="8" w:space="0" w:color="auto"/>
              <w:right w:val="single" w:sz="8" w:space="0" w:color="auto"/>
            </w:tcBorders>
            <w:shd w:val="clear" w:color="auto" w:fill="auto"/>
            <w:noWrap/>
            <w:vAlign w:val="center"/>
            <w:hideMark/>
          </w:tcPr>
          <w:p w14:paraId="6162940A" w14:textId="2B3DBB12" w:rsidR="00952700" w:rsidRPr="008D043B" w:rsidRDefault="00952700" w:rsidP="00952700">
            <w:pPr>
              <w:spacing w:after="0" w:line="240" w:lineRule="auto"/>
              <w:jc w:val="center"/>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C</w:t>
            </w:r>
          </w:p>
        </w:tc>
        <w:tc>
          <w:tcPr>
            <w:tcW w:w="7293" w:type="dxa"/>
            <w:tcBorders>
              <w:top w:val="single" w:sz="8" w:space="0" w:color="auto"/>
              <w:left w:val="nil"/>
              <w:bottom w:val="single" w:sz="8" w:space="0" w:color="auto"/>
              <w:right w:val="single" w:sz="8" w:space="0" w:color="000000"/>
            </w:tcBorders>
            <w:shd w:val="clear" w:color="auto" w:fill="auto"/>
            <w:noWrap/>
            <w:vAlign w:val="center"/>
            <w:hideMark/>
          </w:tcPr>
          <w:p w14:paraId="1DD63AFF" w14:textId="466F93AF" w:rsidR="00952700" w:rsidRPr="000D323E" w:rsidRDefault="00952700" w:rsidP="00952700">
            <w:pPr>
              <w:spacing w:after="0" w:line="240" w:lineRule="auto"/>
              <w:jc w:val="both"/>
              <w:rPr>
                <w:rFonts w:ascii="Calibri" w:eastAsia="Times New Roman" w:hAnsi="Calibri" w:cs="Calibri"/>
                <w:color w:val="000000"/>
                <w:lang w:val="en-IN" w:eastAsia="en-IN"/>
              </w:rPr>
            </w:pPr>
            <w:r w:rsidRPr="007B3F67">
              <w:rPr>
                <w:rFonts w:ascii="Calibri" w:eastAsia="Times New Roman" w:hAnsi="Calibri" w:cs="Calibri"/>
                <w:color w:val="000000"/>
                <w:lang w:eastAsia="en-IN"/>
              </w:rPr>
              <w:t>Recovery After Interim Claim</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3EA209AD" w14:textId="3EA87111" w:rsidR="00952700" w:rsidRPr="000D323E" w:rsidRDefault="00E4268A" w:rsidP="00952700">
            <w:pPr>
              <w:spacing w:after="0" w:line="240" w:lineRule="auto"/>
              <w:jc w:val="right"/>
              <w:rPr>
                <w:rFonts w:ascii="Calibri" w:eastAsia="Times New Roman" w:hAnsi="Calibri" w:cs="Calibri"/>
                <w:color w:val="000000"/>
                <w:lang w:val="en-IN" w:eastAsia="en-IN"/>
              </w:rPr>
            </w:pPr>
            <w:r>
              <w:rPr>
                <w:rFonts w:ascii="Calibri" w:eastAsia="Times New Roman" w:hAnsi="Calibri" w:cs="Calibri"/>
                <w:color w:val="000000"/>
                <w:lang w:eastAsia="en-IN"/>
              </w:rPr>
              <w:t>8</w:t>
            </w:r>
            <w:r w:rsidR="00952700">
              <w:rPr>
                <w:rFonts w:ascii="Calibri" w:eastAsia="Times New Roman" w:hAnsi="Calibri" w:cs="Calibri"/>
                <w:color w:val="000000"/>
                <w:lang w:eastAsia="en-IN"/>
              </w:rPr>
              <w:t>0,00,000</w:t>
            </w:r>
          </w:p>
        </w:tc>
      </w:tr>
      <w:tr w:rsidR="00952700" w:rsidRPr="000D323E" w14:paraId="377AF5EB" w14:textId="77777777" w:rsidTr="00952700">
        <w:trPr>
          <w:trHeight w:val="315"/>
          <w:jc w:val="center"/>
        </w:trPr>
        <w:tc>
          <w:tcPr>
            <w:tcW w:w="527" w:type="dxa"/>
            <w:tcBorders>
              <w:top w:val="nil"/>
              <w:left w:val="single" w:sz="8" w:space="0" w:color="auto"/>
              <w:bottom w:val="single" w:sz="8" w:space="0" w:color="auto"/>
              <w:right w:val="single" w:sz="8" w:space="0" w:color="auto"/>
            </w:tcBorders>
            <w:shd w:val="clear" w:color="auto" w:fill="auto"/>
            <w:noWrap/>
            <w:vAlign w:val="center"/>
            <w:hideMark/>
          </w:tcPr>
          <w:p w14:paraId="3C90C6DB" w14:textId="13034F3B" w:rsidR="00952700" w:rsidRPr="008D043B" w:rsidRDefault="00952700" w:rsidP="00952700">
            <w:pPr>
              <w:spacing w:after="0" w:line="240" w:lineRule="auto"/>
              <w:jc w:val="center"/>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D</w:t>
            </w:r>
          </w:p>
        </w:tc>
        <w:tc>
          <w:tcPr>
            <w:tcW w:w="7293" w:type="dxa"/>
            <w:tcBorders>
              <w:top w:val="single" w:sz="8" w:space="0" w:color="auto"/>
              <w:left w:val="nil"/>
              <w:bottom w:val="single" w:sz="8" w:space="0" w:color="auto"/>
              <w:right w:val="single" w:sz="8" w:space="0" w:color="000000"/>
            </w:tcBorders>
            <w:shd w:val="clear" w:color="auto" w:fill="auto"/>
            <w:noWrap/>
            <w:vAlign w:val="center"/>
            <w:hideMark/>
          </w:tcPr>
          <w:p w14:paraId="192984DF" w14:textId="7642501B" w:rsidR="00952700" w:rsidRPr="000D323E" w:rsidRDefault="00952700" w:rsidP="00952700">
            <w:pPr>
              <w:spacing w:after="0" w:line="240" w:lineRule="auto"/>
              <w:jc w:val="both"/>
              <w:rPr>
                <w:rFonts w:ascii="Calibri" w:eastAsia="Times New Roman" w:hAnsi="Calibri" w:cs="Calibri"/>
                <w:color w:val="000000"/>
                <w:lang w:val="en-IN" w:eastAsia="en-IN"/>
              </w:rPr>
            </w:pPr>
            <w:r w:rsidRPr="007B3F67">
              <w:rPr>
                <w:rFonts w:ascii="Calibri" w:eastAsia="Times New Roman" w:hAnsi="Calibri" w:cs="Calibri"/>
                <w:color w:val="000000"/>
                <w:lang w:eastAsia="en-IN"/>
              </w:rPr>
              <w:t xml:space="preserve">Eligible Final claim </w:t>
            </w:r>
            <w:r>
              <w:rPr>
                <w:rFonts w:ascii="Calibri" w:eastAsia="Times New Roman" w:hAnsi="Calibri" w:cs="Calibri"/>
                <w:color w:val="000000"/>
                <w:lang w:eastAsia="en-IN"/>
              </w:rPr>
              <w:t>(A-B-C</w:t>
            </w:r>
            <w:r w:rsidRPr="000D323E">
              <w:rPr>
                <w:rFonts w:ascii="Calibri" w:eastAsia="Times New Roman" w:hAnsi="Calibri" w:cs="Calibri"/>
                <w:color w:val="000000"/>
                <w:lang w:eastAsia="en-IN"/>
              </w:rPr>
              <w:t>)</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68DB1329" w14:textId="444C9038" w:rsidR="00952700" w:rsidRPr="000D323E" w:rsidRDefault="00E4268A" w:rsidP="00952700">
            <w:pPr>
              <w:spacing w:after="0" w:line="240" w:lineRule="auto"/>
              <w:jc w:val="right"/>
              <w:rPr>
                <w:rFonts w:ascii="Calibri" w:eastAsia="Times New Roman" w:hAnsi="Calibri" w:cs="Calibri"/>
                <w:color w:val="000000"/>
                <w:lang w:val="en-IN" w:eastAsia="en-IN"/>
              </w:rPr>
            </w:pPr>
            <w:r>
              <w:rPr>
                <w:rFonts w:ascii="Calibri" w:eastAsia="Times New Roman" w:hAnsi="Calibri" w:cs="Calibri"/>
                <w:color w:val="000000"/>
                <w:lang w:eastAsia="en-IN"/>
              </w:rPr>
              <w:t>-</w:t>
            </w:r>
            <w:r w:rsidR="00952700">
              <w:rPr>
                <w:rFonts w:ascii="Calibri" w:eastAsia="Times New Roman" w:hAnsi="Calibri" w:cs="Calibri"/>
                <w:color w:val="000000"/>
                <w:lang w:eastAsia="en-IN"/>
              </w:rPr>
              <w:t>5,00,000</w:t>
            </w:r>
          </w:p>
        </w:tc>
      </w:tr>
      <w:tr w:rsidR="00952700" w:rsidRPr="008D043B" w14:paraId="2B4E4FE4" w14:textId="77777777" w:rsidTr="00952700">
        <w:trPr>
          <w:trHeight w:val="315"/>
          <w:jc w:val="center"/>
        </w:trPr>
        <w:tc>
          <w:tcPr>
            <w:tcW w:w="527" w:type="dxa"/>
            <w:tcBorders>
              <w:top w:val="nil"/>
              <w:left w:val="single" w:sz="8" w:space="0" w:color="auto"/>
              <w:bottom w:val="single" w:sz="8" w:space="0" w:color="auto"/>
              <w:right w:val="single" w:sz="8" w:space="0" w:color="auto"/>
            </w:tcBorders>
            <w:shd w:val="clear" w:color="auto" w:fill="auto"/>
            <w:noWrap/>
            <w:vAlign w:val="center"/>
            <w:hideMark/>
          </w:tcPr>
          <w:p w14:paraId="0339130A" w14:textId="12565B93" w:rsidR="00952700" w:rsidRPr="008D043B" w:rsidRDefault="00952700" w:rsidP="00952700">
            <w:pPr>
              <w:spacing w:after="0" w:line="240" w:lineRule="auto"/>
              <w:jc w:val="center"/>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E</w:t>
            </w:r>
          </w:p>
        </w:tc>
        <w:tc>
          <w:tcPr>
            <w:tcW w:w="7293" w:type="dxa"/>
            <w:tcBorders>
              <w:top w:val="single" w:sz="8" w:space="0" w:color="auto"/>
              <w:left w:val="nil"/>
              <w:bottom w:val="single" w:sz="8" w:space="0" w:color="auto"/>
              <w:right w:val="single" w:sz="8" w:space="0" w:color="000000"/>
            </w:tcBorders>
            <w:shd w:val="clear" w:color="auto" w:fill="auto"/>
            <w:noWrap/>
            <w:vAlign w:val="center"/>
            <w:hideMark/>
          </w:tcPr>
          <w:p w14:paraId="3F9C11DE" w14:textId="2AC929E3" w:rsidR="00952700" w:rsidRPr="008D043B" w:rsidRDefault="00952700" w:rsidP="00952700">
            <w:pPr>
              <w:spacing w:after="0" w:line="240" w:lineRule="auto"/>
              <w:jc w:val="both"/>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Final Claim Settled</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61664412" w14:textId="1409CA73" w:rsidR="00952700" w:rsidRPr="00E4268A" w:rsidRDefault="00E4268A" w:rsidP="00952700">
            <w:pPr>
              <w:spacing w:after="0" w:line="240" w:lineRule="auto"/>
              <w:jc w:val="right"/>
              <w:rPr>
                <w:rFonts w:ascii="Calibri" w:eastAsia="Times New Roman" w:hAnsi="Calibri" w:cs="Calibri"/>
                <w:b/>
                <w:color w:val="000000"/>
                <w:lang w:val="en-IN" w:eastAsia="en-IN"/>
              </w:rPr>
            </w:pPr>
            <w:r w:rsidRPr="00E4268A">
              <w:rPr>
                <w:rFonts w:ascii="Calibri" w:eastAsia="Times New Roman" w:hAnsi="Calibri" w:cs="Calibri"/>
                <w:b/>
                <w:color w:val="000000"/>
                <w:lang w:eastAsia="en-IN"/>
              </w:rPr>
              <w:t>-5,00,000</w:t>
            </w:r>
          </w:p>
        </w:tc>
      </w:tr>
    </w:tbl>
    <w:p w14:paraId="765BA023" w14:textId="77777777" w:rsidR="00952700" w:rsidRPr="008D043B" w:rsidRDefault="00952700" w:rsidP="00952700">
      <w:pPr>
        <w:jc w:val="both"/>
        <w:rPr>
          <w:b/>
        </w:rPr>
      </w:pPr>
      <w:r>
        <w:rPr>
          <w:rFonts w:cstheme="minorHAnsi"/>
          <w:b/>
        </w:rPr>
        <w:t>(</w:t>
      </w:r>
      <w:r w:rsidRPr="00237022">
        <w:rPr>
          <w:rFonts w:cstheme="minorHAnsi"/>
          <w:b/>
        </w:rPr>
        <w:t>Note: Negative claim Amount in final claim - Separate requirement given</w:t>
      </w:r>
      <w:r>
        <w:rPr>
          <w:rFonts w:cstheme="minorHAnsi"/>
          <w:b/>
        </w:rPr>
        <w:t>)</w:t>
      </w:r>
      <w:r w:rsidRPr="00237022">
        <w:rPr>
          <w:rFonts w:cstheme="minorHAnsi"/>
          <w:b/>
        </w:rPr>
        <w:t>.</w:t>
      </w:r>
    </w:p>
    <w:p w14:paraId="27938327" w14:textId="77777777" w:rsidR="00922C99" w:rsidRDefault="00922C99" w:rsidP="003C076E">
      <w:pPr>
        <w:jc w:val="both"/>
        <w:rPr>
          <w:b/>
        </w:rPr>
      </w:pPr>
    </w:p>
    <w:p w14:paraId="2BB54AEC" w14:textId="715EADE8" w:rsidR="00A97434" w:rsidRDefault="004B68E9" w:rsidP="003C076E">
      <w:pPr>
        <w:jc w:val="both"/>
        <w:rPr>
          <w:b/>
        </w:rPr>
      </w:pPr>
      <w:r w:rsidRPr="006746CA">
        <w:rPr>
          <w:b/>
        </w:rPr>
        <w:t>Case 3:</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7590"/>
        <w:gridCol w:w="1279"/>
      </w:tblGrid>
      <w:tr w:rsidR="00BB793F" w:rsidRPr="00BB793F" w14:paraId="457B2574" w14:textId="77777777" w:rsidTr="00B53911">
        <w:trPr>
          <w:trHeight w:val="555"/>
        </w:trPr>
        <w:tc>
          <w:tcPr>
            <w:tcW w:w="0" w:type="auto"/>
            <w:gridSpan w:val="3"/>
            <w:shd w:val="clear" w:color="auto" w:fill="auto"/>
            <w:vAlign w:val="center"/>
            <w:hideMark/>
          </w:tcPr>
          <w:p w14:paraId="69C1A8F1" w14:textId="77777777" w:rsidR="00BB793F" w:rsidRPr="00BB793F" w:rsidRDefault="00BB793F" w:rsidP="00BB793F">
            <w:pPr>
              <w:spacing w:after="0" w:line="240" w:lineRule="auto"/>
              <w:jc w:val="center"/>
              <w:rPr>
                <w:rFonts w:ascii="Calibri" w:eastAsia="Times New Roman" w:hAnsi="Calibri" w:cs="Calibri"/>
                <w:b/>
                <w:bCs/>
                <w:color w:val="000000"/>
                <w:lang w:val="en-IN" w:eastAsia="en-IN"/>
              </w:rPr>
            </w:pPr>
            <w:r w:rsidRPr="00BB793F">
              <w:rPr>
                <w:rFonts w:ascii="Calibri" w:eastAsia="Times New Roman" w:hAnsi="Calibri" w:cs="Calibri"/>
                <w:b/>
                <w:bCs/>
                <w:color w:val="000000"/>
                <w:lang w:eastAsia="en-IN"/>
              </w:rPr>
              <w:t>Interim Claim</w:t>
            </w:r>
          </w:p>
        </w:tc>
      </w:tr>
      <w:tr w:rsidR="00BB793F" w:rsidRPr="00BB793F" w14:paraId="7C2B6AC9" w14:textId="77777777" w:rsidTr="00B53911">
        <w:trPr>
          <w:trHeight w:val="555"/>
        </w:trPr>
        <w:tc>
          <w:tcPr>
            <w:tcW w:w="0" w:type="auto"/>
            <w:shd w:val="clear" w:color="auto" w:fill="auto"/>
            <w:vAlign w:val="center"/>
            <w:hideMark/>
          </w:tcPr>
          <w:p w14:paraId="2058AF4E" w14:textId="77777777" w:rsidR="00BB793F" w:rsidRPr="00BB793F" w:rsidRDefault="00BB793F" w:rsidP="00BB793F">
            <w:pPr>
              <w:spacing w:after="0" w:line="240" w:lineRule="auto"/>
              <w:jc w:val="center"/>
              <w:rPr>
                <w:rFonts w:ascii="Calibri" w:eastAsia="Times New Roman" w:hAnsi="Calibri" w:cs="Calibri"/>
                <w:color w:val="000000"/>
                <w:lang w:val="en-IN" w:eastAsia="en-IN"/>
              </w:rPr>
            </w:pPr>
            <w:r w:rsidRPr="00BB793F">
              <w:rPr>
                <w:rFonts w:ascii="Calibri" w:eastAsia="Times New Roman" w:hAnsi="Calibri" w:cs="Calibri"/>
                <w:color w:val="000000"/>
                <w:lang w:eastAsia="en-IN"/>
              </w:rPr>
              <w:t> </w:t>
            </w:r>
          </w:p>
        </w:tc>
        <w:tc>
          <w:tcPr>
            <w:tcW w:w="0" w:type="auto"/>
            <w:shd w:val="clear" w:color="auto" w:fill="auto"/>
            <w:vAlign w:val="center"/>
            <w:hideMark/>
          </w:tcPr>
          <w:p w14:paraId="054A06DA" w14:textId="77777777" w:rsidR="00BB793F" w:rsidRPr="00BB793F" w:rsidRDefault="00BB793F" w:rsidP="00BB793F">
            <w:pPr>
              <w:spacing w:after="0" w:line="240" w:lineRule="auto"/>
              <w:jc w:val="center"/>
              <w:rPr>
                <w:rFonts w:ascii="Calibri" w:eastAsia="Times New Roman" w:hAnsi="Calibri" w:cs="Calibri"/>
                <w:b/>
                <w:bCs/>
                <w:color w:val="000000"/>
                <w:sz w:val="20"/>
                <w:szCs w:val="20"/>
                <w:lang w:val="en-IN" w:eastAsia="en-IN"/>
              </w:rPr>
            </w:pPr>
            <w:r w:rsidRPr="00BB793F">
              <w:rPr>
                <w:rFonts w:ascii="Calibri" w:eastAsia="Times New Roman" w:hAnsi="Calibri" w:cs="Calibri"/>
                <w:b/>
                <w:bCs/>
                <w:color w:val="000000"/>
                <w:sz w:val="20"/>
                <w:szCs w:val="20"/>
                <w:lang w:eastAsia="en-IN"/>
              </w:rPr>
              <w:t>Project Type : Brown fields( Non Aspirational District)</w:t>
            </w:r>
          </w:p>
        </w:tc>
        <w:tc>
          <w:tcPr>
            <w:tcW w:w="0" w:type="auto"/>
            <w:shd w:val="clear" w:color="auto" w:fill="auto"/>
            <w:vAlign w:val="center"/>
            <w:hideMark/>
          </w:tcPr>
          <w:p w14:paraId="03F57F90" w14:textId="77777777" w:rsidR="00BB793F" w:rsidRPr="00BB793F" w:rsidRDefault="00BB793F" w:rsidP="00BB793F">
            <w:pPr>
              <w:spacing w:after="0" w:line="240" w:lineRule="auto"/>
              <w:jc w:val="center"/>
              <w:rPr>
                <w:rFonts w:ascii="Calibri" w:eastAsia="Times New Roman" w:hAnsi="Calibri" w:cs="Calibri"/>
                <w:color w:val="000000"/>
                <w:sz w:val="20"/>
                <w:szCs w:val="20"/>
                <w:lang w:val="en-IN" w:eastAsia="en-IN"/>
              </w:rPr>
            </w:pPr>
            <w:r w:rsidRPr="00BB793F">
              <w:rPr>
                <w:rFonts w:ascii="Calibri" w:eastAsia="Times New Roman" w:hAnsi="Calibri" w:cs="Calibri"/>
                <w:color w:val="000000"/>
                <w:sz w:val="20"/>
                <w:szCs w:val="20"/>
                <w:lang w:eastAsia="en-IN"/>
              </w:rPr>
              <w:t> </w:t>
            </w:r>
          </w:p>
        </w:tc>
      </w:tr>
      <w:tr w:rsidR="00BB793F" w:rsidRPr="00BB793F" w14:paraId="028A9766" w14:textId="77777777" w:rsidTr="00B53911">
        <w:trPr>
          <w:trHeight w:val="555"/>
        </w:trPr>
        <w:tc>
          <w:tcPr>
            <w:tcW w:w="0" w:type="auto"/>
            <w:shd w:val="clear" w:color="auto" w:fill="auto"/>
            <w:vAlign w:val="center"/>
            <w:hideMark/>
          </w:tcPr>
          <w:p w14:paraId="28AC990E" w14:textId="77777777" w:rsidR="00BB793F" w:rsidRPr="00BB793F" w:rsidRDefault="00BB793F" w:rsidP="00720DBB">
            <w:pPr>
              <w:spacing w:after="0" w:line="240" w:lineRule="auto"/>
              <w:jc w:val="center"/>
              <w:rPr>
                <w:rFonts w:ascii="Calibri" w:eastAsia="Times New Roman" w:hAnsi="Calibri" w:cs="Calibri"/>
                <w:b/>
                <w:bCs/>
                <w:color w:val="000000"/>
                <w:sz w:val="20"/>
                <w:szCs w:val="20"/>
                <w:lang w:val="en-IN" w:eastAsia="en-IN"/>
              </w:rPr>
            </w:pPr>
            <w:r w:rsidRPr="00BB793F">
              <w:rPr>
                <w:rFonts w:ascii="Calibri" w:eastAsia="Times New Roman" w:hAnsi="Calibri" w:cs="Calibri"/>
                <w:b/>
                <w:bCs/>
                <w:color w:val="000000"/>
                <w:sz w:val="20"/>
                <w:szCs w:val="20"/>
                <w:lang w:eastAsia="en-IN"/>
              </w:rPr>
              <w:t>ID#</w:t>
            </w:r>
          </w:p>
        </w:tc>
        <w:tc>
          <w:tcPr>
            <w:tcW w:w="0" w:type="auto"/>
            <w:shd w:val="clear" w:color="auto" w:fill="auto"/>
            <w:vAlign w:val="center"/>
            <w:hideMark/>
          </w:tcPr>
          <w:p w14:paraId="007887A1" w14:textId="77777777" w:rsidR="00BB793F" w:rsidRPr="00BB793F" w:rsidRDefault="00BB793F" w:rsidP="00BB793F">
            <w:pPr>
              <w:spacing w:after="0" w:line="240" w:lineRule="auto"/>
              <w:jc w:val="center"/>
              <w:rPr>
                <w:rFonts w:ascii="Calibri" w:eastAsia="Times New Roman" w:hAnsi="Calibri" w:cs="Calibri"/>
                <w:b/>
                <w:bCs/>
                <w:color w:val="000000"/>
                <w:sz w:val="20"/>
                <w:szCs w:val="20"/>
                <w:lang w:val="en-IN" w:eastAsia="en-IN"/>
              </w:rPr>
            </w:pPr>
            <w:r w:rsidRPr="00BB793F">
              <w:rPr>
                <w:rFonts w:ascii="Calibri" w:eastAsia="Times New Roman" w:hAnsi="Calibri" w:cs="Calibri"/>
                <w:b/>
                <w:bCs/>
                <w:color w:val="000000"/>
                <w:sz w:val="20"/>
                <w:szCs w:val="20"/>
                <w:lang w:eastAsia="en-IN"/>
              </w:rPr>
              <w:t>Description</w:t>
            </w:r>
          </w:p>
        </w:tc>
        <w:tc>
          <w:tcPr>
            <w:tcW w:w="0" w:type="auto"/>
            <w:shd w:val="clear" w:color="auto" w:fill="auto"/>
            <w:vAlign w:val="center"/>
            <w:hideMark/>
          </w:tcPr>
          <w:p w14:paraId="2AF7E14A" w14:textId="77777777" w:rsidR="00BB793F" w:rsidRPr="00BB793F" w:rsidRDefault="00BB793F" w:rsidP="00BB793F">
            <w:pPr>
              <w:spacing w:after="0" w:line="240" w:lineRule="auto"/>
              <w:jc w:val="center"/>
              <w:rPr>
                <w:rFonts w:ascii="Calibri" w:eastAsia="Times New Roman" w:hAnsi="Calibri" w:cs="Calibri"/>
                <w:b/>
                <w:bCs/>
                <w:color w:val="000000"/>
                <w:sz w:val="20"/>
                <w:szCs w:val="20"/>
                <w:lang w:val="en-IN" w:eastAsia="en-IN"/>
              </w:rPr>
            </w:pPr>
            <w:r w:rsidRPr="00BB793F">
              <w:rPr>
                <w:rFonts w:ascii="Calibri" w:eastAsia="Times New Roman" w:hAnsi="Calibri" w:cs="Calibri"/>
                <w:b/>
                <w:bCs/>
                <w:color w:val="000000"/>
                <w:sz w:val="20"/>
                <w:szCs w:val="20"/>
                <w:lang w:eastAsia="en-IN"/>
              </w:rPr>
              <w:t xml:space="preserve"> Value </w:t>
            </w:r>
          </w:p>
        </w:tc>
      </w:tr>
      <w:tr w:rsidR="00BB793F" w:rsidRPr="00BB793F" w14:paraId="718B6D31" w14:textId="77777777" w:rsidTr="00B53911">
        <w:trPr>
          <w:trHeight w:val="555"/>
        </w:trPr>
        <w:tc>
          <w:tcPr>
            <w:tcW w:w="0" w:type="auto"/>
            <w:shd w:val="clear" w:color="auto" w:fill="auto"/>
            <w:vAlign w:val="center"/>
            <w:hideMark/>
          </w:tcPr>
          <w:p w14:paraId="19DED5EC" w14:textId="77777777" w:rsidR="00BB793F" w:rsidRPr="00BB793F" w:rsidRDefault="00BB793F" w:rsidP="00720DBB">
            <w:pPr>
              <w:spacing w:after="0" w:line="240" w:lineRule="auto"/>
              <w:jc w:val="center"/>
              <w:rPr>
                <w:rFonts w:ascii="Calibri" w:eastAsia="Times New Roman" w:hAnsi="Calibri" w:cs="Calibri"/>
                <w:b/>
                <w:bCs/>
                <w:color w:val="000000"/>
                <w:sz w:val="20"/>
                <w:szCs w:val="20"/>
                <w:lang w:val="en-IN" w:eastAsia="en-IN"/>
              </w:rPr>
            </w:pPr>
            <w:r w:rsidRPr="00BB793F">
              <w:rPr>
                <w:rFonts w:ascii="Calibri" w:eastAsia="Times New Roman" w:hAnsi="Calibri" w:cs="Calibri"/>
                <w:b/>
                <w:bCs/>
                <w:color w:val="000000"/>
                <w:sz w:val="20"/>
                <w:szCs w:val="20"/>
                <w:lang w:val="en-IN" w:eastAsia="en-IN"/>
              </w:rPr>
              <w:t>A</w:t>
            </w:r>
          </w:p>
        </w:tc>
        <w:tc>
          <w:tcPr>
            <w:tcW w:w="0" w:type="auto"/>
            <w:shd w:val="clear" w:color="auto" w:fill="auto"/>
            <w:vAlign w:val="center"/>
            <w:hideMark/>
          </w:tcPr>
          <w:p w14:paraId="14C180DD" w14:textId="77777777" w:rsidR="00BB793F" w:rsidRPr="00BB793F" w:rsidRDefault="00BB793F" w:rsidP="00BB793F">
            <w:pPr>
              <w:spacing w:after="0" w:line="240" w:lineRule="auto"/>
              <w:jc w:val="center"/>
              <w:rPr>
                <w:rFonts w:ascii="Calibri" w:eastAsia="Times New Roman" w:hAnsi="Calibri" w:cs="Calibri"/>
                <w:b/>
                <w:bCs/>
                <w:color w:val="000000"/>
                <w:sz w:val="20"/>
                <w:szCs w:val="20"/>
                <w:lang w:val="en-IN" w:eastAsia="en-IN"/>
              </w:rPr>
            </w:pPr>
            <w:r w:rsidRPr="00BB793F">
              <w:rPr>
                <w:rFonts w:ascii="Calibri" w:eastAsia="Times New Roman" w:hAnsi="Calibri" w:cs="Calibri"/>
                <w:b/>
                <w:bCs/>
                <w:color w:val="000000"/>
                <w:sz w:val="20"/>
                <w:szCs w:val="20"/>
                <w:lang w:val="en-IN" w:eastAsia="en-IN"/>
              </w:rPr>
              <w:t>Total Sanction amount of CGPAN</w:t>
            </w:r>
          </w:p>
        </w:tc>
        <w:tc>
          <w:tcPr>
            <w:tcW w:w="0" w:type="auto"/>
            <w:shd w:val="clear" w:color="auto" w:fill="auto"/>
            <w:vAlign w:val="center"/>
            <w:hideMark/>
          </w:tcPr>
          <w:p w14:paraId="5E796102" w14:textId="77777777" w:rsidR="00BB793F" w:rsidRPr="00BB793F" w:rsidRDefault="00BB793F" w:rsidP="006A4867">
            <w:pPr>
              <w:spacing w:after="0" w:line="240" w:lineRule="auto"/>
              <w:jc w:val="right"/>
              <w:rPr>
                <w:rFonts w:ascii="Calibri" w:eastAsia="Times New Roman" w:hAnsi="Calibri" w:cs="Calibri"/>
                <w:color w:val="000000"/>
                <w:sz w:val="20"/>
                <w:szCs w:val="20"/>
                <w:lang w:val="en-IN" w:eastAsia="en-IN"/>
              </w:rPr>
            </w:pPr>
            <w:r w:rsidRPr="00BB793F">
              <w:rPr>
                <w:rFonts w:ascii="Calibri" w:eastAsia="Times New Roman" w:hAnsi="Calibri" w:cs="Calibri"/>
                <w:color w:val="000000"/>
                <w:sz w:val="20"/>
                <w:szCs w:val="20"/>
                <w:lang w:val="en-IN" w:eastAsia="en-IN"/>
              </w:rPr>
              <w:t>10,00,00,000</w:t>
            </w:r>
          </w:p>
        </w:tc>
      </w:tr>
      <w:tr w:rsidR="00BB793F" w:rsidRPr="00BB793F" w14:paraId="4CE5E1E4" w14:textId="77777777" w:rsidTr="00B53911">
        <w:trPr>
          <w:trHeight w:val="555"/>
        </w:trPr>
        <w:tc>
          <w:tcPr>
            <w:tcW w:w="0" w:type="auto"/>
            <w:shd w:val="clear" w:color="auto" w:fill="auto"/>
            <w:vAlign w:val="center"/>
            <w:hideMark/>
          </w:tcPr>
          <w:p w14:paraId="0CE8E2B2" w14:textId="77777777" w:rsidR="00BB793F" w:rsidRPr="00BB793F" w:rsidRDefault="00BB793F" w:rsidP="00720DBB">
            <w:pPr>
              <w:spacing w:after="0" w:line="240" w:lineRule="auto"/>
              <w:jc w:val="center"/>
              <w:rPr>
                <w:rFonts w:ascii="Calibri" w:eastAsia="Times New Roman" w:hAnsi="Calibri" w:cs="Calibri"/>
                <w:b/>
                <w:bCs/>
                <w:color w:val="000000"/>
                <w:sz w:val="20"/>
                <w:szCs w:val="20"/>
                <w:lang w:val="en-IN" w:eastAsia="en-IN"/>
              </w:rPr>
            </w:pPr>
            <w:r w:rsidRPr="00BB793F">
              <w:rPr>
                <w:rFonts w:ascii="Calibri" w:eastAsia="Times New Roman" w:hAnsi="Calibri" w:cs="Calibri"/>
                <w:b/>
                <w:bCs/>
                <w:color w:val="000000"/>
                <w:sz w:val="20"/>
                <w:szCs w:val="20"/>
                <w:lang w:val="en-IN" w:eastAsia="en-IN"/>
              </w:rPr>
              <w:t>B</w:t>
            </w:r>
          </w:p>
        </w:tc>
        <w:tc>
          <w:tcPr>
            <w:tcW w:w="0" w:type="auto"/>
            <w:shd w:val="clear" w:color="auto" w:fill="auto"/>
            <w:vAlign w:val="center"/>
            <w:hideMark/>
          </w:tcPr>
          <w:p w14:paraId="5D4D7DBC" w14:textId="77777777" w:rsidR="00BB793F" w:rsidRPr="00BB793F" w:rsidRDefault="00BB793F" w:rsidP="00BB793F">
            <w:pPr>
              <w:spacing w:after="0" w:line="240" w:lineRule="auto"/>
              <w:jc w:val="center"/>
              <w:rPr>
                <w:rFonts w:ascii="Calibri" w:eastAsia="Times New Roman" w:hAnsi="Calibri" w:cs="Calibri"/>
                <w:b/>
                <w:bCs/>
                <w:color w:val="000000"/>
                <w:sz w:val="20"/>
                <w:szCs w:val="20"/>
                <w:lang w:val="en-IN" w:eastAsia="en-IN"/>
              </w:rPr>
            </w:pPr>
            <w:r w:rsidRPr="00BB793F">
              <w:rPr>
                <w:rFonts w:ascii="Calibri" w:eastAsia="Times New Roman" w:hAnsi="Calibri" w:cs="Calibri"/>
                <w:b/>
                <w:bCs/>
                <w:color w:val="000000"/>
                <w:sz w:val="20"/>
                <w:szCs w:val="20"/>
                <w:lang w:val="en-IN" w:eastAsia="en-IN"/>
              </w:rPr>
              <w:t>Total Collateral Amount of CGPAN</w:t>
            </w:r>
          </w:p>
        </w:tc>
        <w:tc>
          <w:tcPr>
            <w:tcW w:w="0" w:type="auto"/>
            <w:shd w:val="clear" w:color="auto" w:fill="auto"/>
            <w:vAlign w:val="center"/>
            <w:hideMark/>
          </w:tcPr>
          <w:p w14:paraId="00DD828C" w14:textId="77777777" w:rsidR="00BB793F" w:rsidRPr="00BB793F" w:rsidRDefault="00BB793F" w:rsidP="006A4867">
            <w:pPr>
              <w:spacing w:after="0" w:line="240" w:lineRule="auto"/>
              <w:jc w:val="right"/>
              <w:rPr>
                <w:rFonts w:ascii="Calibri" w:eastAsia="Times New Roman" w:hAnsi="Calibri" w:cs="Calibri"/>
                <w:color w:val="000000"/>
                <w:sz w:val="20"/>
                <w:szCs w:val="20"/>
                <w:lang w:val="en-IN" w:eastAsia="en-IN"/>
              </w:rPr>
            </w:pPr>
            <w:r w:rsidRPr="00BB793F">
              <w:rPr>
                <w:rFonts w:ascii="Calibri" w:eastAsia="Times New Roman" w:hAnsi="Calibri" w:cs="Calibri"/>
                <w:color w:val="000000"/>
                <w:sz w:val="20"/>
                <w:szCs w:val="20"/>
                <w:lang w:val="en-IN" w:eastAsia="en-IN"/>
              </w:rPr>
              <w:t>50,00,000</w:t>
            </w:r>
          </w:p>
        </w:tc>
      </w:tr>
      <w:tr w:rsidR="00BB793F" w:rsidRPr="00BB793F" w14:paraId="5C4E8685" w14:textId="77777777" w:rsidTr="00B53911">
        <w:trPr>
          <w:trHeight w:val="555"/>
        </w:trPr>
        <w:tc>
          <w:tcPr>
            <w:tcW w:w="0" w:type="auto"/>
            <w:shd w:val="clear" w:color="auto" w:fill="auto"/>
            <w:vAlign w:val="center"/>
            <w:hideMark/>
          </w:tcPr>
          <w:p w14:paraId="2A17C80A" w14:textId="77777777" w:rsidR="00BB793F" w:rsidRPr="00BB793F" w:rsidRDefault="00BB793F" w:rsidP="00720DBB">
            <w:pPr>
              <w:spacing w:after="0" w:line="240" w:lineRule="auto"/>
              <w:jc w:val="center"/>
              <w:rPr>
                <w:rFonts w:ascii="Calibri" w:eastAsia="Times New Roman" w:hAnsi="Calibri" w:cs="Calibri"/>
                <w:b/>
                <w:bCs/>
                <w:color w:val="000000"/>
                <w:sz w:val="20"/>
                <w:szCs w:val="20"/>
                <w:lang w:val="en-IN" w:eastAsia="en-IN"/>
              </w:rPr>
            </w:pPr>
            <w:r w:rsidRPr="00BB793F">
              <w:rPr>
                <w:rFonts w:ascii="Calibri" w:eastAsia="Times New Roman" w:hAnsi="Calibri" w:cs="Calibri"/>
                <w:b/>
                <w:bCs/>
                <w:color w:val="000000"/>
                <w:sz w:val="20"/>
                <w:szCs w:val="20"/>
                <w:lang w:val="en-IN" w:eastAsia="en-IN"/>
              </w:rPr>
              <w:t>C</w:t>
            </w:r>
          </w:p>
        </w:tc>
        <w:tc>
          <w:tcPr>
            <w:tcW w:w="0" w:type="auto"/>
            <w:shd w:val="clear" w:color="auto" w:fill="auto"/>
            <w:vAlign w:val="center"/>
            <w:hideMark/>
          </w:tcPr>
          <w:p w14:paraId="6D61EF43" w14:textId="77777777" w:rsidR="00BB793F" w:rsidRPr="00BB793F" w:rsidRDefault="00BB793F" w:rsidP="00BB793F">
            <w:pPr>
              <w:spacing w:after="0" w:line="240" w:lineRule="auto"/>
              <w:jc w:val="center"/>
              <w:rPr>
                <w:rFonts w:ascii="Calibri" w:eastAsia="Times New Roman" w:hAnsi="Calibri" w:cs="Calibri"/>
                <w:b/>
                <w:bCs/>
                <w:color w:val="000000"/>
                <w:sz w:val="20"/>
                <w:szCs w:val="20"/>
                <w:lang w:val="en-IN" w:eastAsia="en-IN"/>
              </w:rPr>
            </w:pPr>
            <w:r w:rsidRPr="00BB793F">
              <w:rPr>
                <w:rFonts w:ascii="Calibri" w:eastAsia="Times New Roman" w:hAnsi="Calibri" w:cs="Calibri"/>
                <w:b/>
                <w:bCs/>
                <w:color w:val="000000"/>
                <w:sz w:val="20"/>
                <w:szCs w:val="20"/>
                <w:lang w:eastAsia="en-IN"/>
              </w:rPr>
              <w:t>( A-B)</w:t>
            </w:r>
          </w:p>
        </w:tc>
        <w:tc>
          <w:tcPr>
            <w:tcW w:w="0" w:type="auto"/>
            <w:shd w:val="clear" w:color="auto" w:fill="auto"/>
            <w:vAlign w:val="center"/>
            <w:hideMark/>
          </w:tcPr>
          <w:p w14:paraId="6124D00E" w14:textId="77777777" w:rsidR="00BB793F" w:rsidRPr="00BB793F" w:rsidRDefault="00BB793F" w:rsidP="006A4867">
            <w:pPr>
              <w:spacing w:after="0" w:line="240" w:lineRule="auto"/>
              <w:jc w:val="right"/>
              <w:rPr>
                <w:rFonts w:ascii="Calibri" w:eastAsia="Times New Roman" w:hAnsi="Calibri" w:cs="Calibri"/>
                <w:color w:val="000000"/>
                <w:sz w:val="20"/>
                <w:szCs w:val="20"/>
                <w:lang w:val="en-IN" w:eastAsia="en-IN"/>
              </w:rPr>
            </w:pPr>
            <w:r w:rsidRPr="00BB793F">
              <w:rPr>
                <w:rFonts w:ascii="Calibri" w:eastAsia="Times New Roman" w:hAnsi="Calibri" w:cs="Calibri"/>
                <w:color w:val="000000"/>
                <w:sz w:val="20"/>
                <w:szCs w:val="20"/>
                <w:lang w:val="en-IN" w:eastAsia="en-IN"/>
              </w:rPr>
              <w:t>9,50,00,000</w:t>
            </w:r>
          </w:p>
        </w:tc>
      </w:tr>
      <w:tr w:rsidR="00BB793F" w:rsidRPr="00BB793F" w14:paraId="5D62EEE5" w14:textId="77777777" w:rsidTr="00B53911">
        <w:trPr>
          <w:trHeight w:val="555"/>
        </w:trPr>
        <w:tc>
          <w:tcPr>
            <w:tcW w:w="0" w:type="auto"/>
            <w:shd w:val="clear" w:color="auto" w:fill="auto"/>
            <w:vAlign w:val="center"/>
            <w:hideMark/>
          </w:tcPr>
          <w:p w14:paraId="4B8B8990" w14:textId="77777777" w:rsidR="00BB793F" w:rsidRPr="00BB793F" w:rsidRDefault="00BB793F" w:rsidP="00720DBB">
            <w:pPr>
              <w:spacing w:after="0" w:line="240" w:lineRule="auto"/>
              <w:jc w:val="center"/>
              <w:rPr>
                <w:rFonts w:ascii="Calibri" w:eastAsia="Times New Roman" w:hAnsi="Calibri" w:cs="Calibri"/>
                <w:b/>
                <w:bCs/>
                <w:color w:val="000000"/>
                <w:sz w:val="20"/>
                <w:szCs w:val="20"/>
                <w:lang w:val="en-IN" w:eastAsia="en-IN"/>
              </w:rPr>
            </w:pPr>
            <w:r w:rsidRPr="00BB793F">
              <w:rPr>
                <w:rFonts w:ascii="Calibri" w:eastAsia="Times New Roman" w:hAnsi="Calibri" w:cs="Calibri"/>
                <w:b/>
                <w:bCs/>
                <w:color w:val="000000"/>
                <w:sz w:val="20"/>
                <w:szCs w:val="20"/>
                <w:lang w:val="en-IN" w:eastAsia="en-IN"/>
              </w:rPr>
              <w:t>D</w:t>
            </w:r>
          </w:p>
        </w:tc>
        <w:tc>
          <w:tcPr>
            <w:tcW w:w="0" w:type="auto"/>
            <w:shd w:val="clear" w:color="auto" w:fill="auto"/>
            <w:vAlign w:val="center"/>
            <w:hideMark/>
          </w:tcPr>
          <w:p w14:paraId="43292CB5" w14:textId="77777777" w:rsidR="00BB793F" w:rsidRPr="00BB793F" w:rsidRDefault="00BB793F" w:rsidP="00BB793F">
            <w:pPr>
              <w:spacing w:after="0" w:line="240" w:lineRule="auto"/>
              <w:jc w:val="center"/>
              <w:rPr>
                <w:rFonts w:ascii="Calibri" w:eastAsia="Times New Roman" w:hAnsi="Calibri" w:cs="Calibri"/>
                <w:b/>
                <w:bCs/>
                <w:color w:val="000000"/>
                <w:sz w:val="20"/>
                <w:szCs w:val="20"/>
                <w:lang w:val="en-IN" w:eastAsia="en-IN"/>
              </w:rPr>
            </w:pPr>
            <w:r w:rsidRPr="00BB793F">
              <w:rPr>
                <w:rFonts w:ascii="Calibri" w:eastAsia="Times New Roman" w:hAnsi="Calibri" w:cs="Calibri"/>
                <w:b/>
                <w:bCs/>
                <w:color w:val="000000"/>
                <w:sz w:val="20"/>
                <w:szCs w:val="20"/>
                <w:lang w:val="en-IN" w:eastAsia="en-IN"/>
              </w:rPr>
              <w:t>Guarantee Cover(50% of C)</w:t>
            </w:r>
          </w:p>
        </w:tc>
        <w:tc>
          <w:tcPr>
            <w:tcW w:w="0" w:type="auto"/>
            <w:shd w:val="clear" w:color="auto" w:fill="auto"/>
            <w:vAlign w:val="center"/>
            <w:hideMark/>
          </w:tcPr>
          <w:p w14:paraId="1DA4FBF7" w14:textId="77777777" w:rsidR="00BB793F" w:rsidRPr="00BB793F" w:rsidRDefault="00BB793F" w:rsidP="006A4867">
            <w:pPr>
              <w:spacing w:after="0" w:line="240" w:lineRule="auto"/>
              <w:jc w:val="right"/>
              <w:rPr>
                <w:rFonts w:ascii="Calibri" w:eastAsia="Times New Roman" w:hAnsi="Calibri" w:cs="Calibri"/>
                <w:color w:val="000000"/>
                <w:sz w:val="20"/>
                <w:szCs w:val="20"/>
                <w:lang w:val="en-IN" w:eastAsia="en-IN"/>
              </w:rPr>
            </w:pPr>
            <w:r w:rsidRPr="00BB793F">
              <w:rPr>
                <w:rFonts w:ascii="Calibri" w:eastAsia="Times New Roman" w:hAnsi="Calibri" w:cs="Calibri"/>
                <w:color w:val="000000"/>
                <w:sz w:val="20"/>
                <w:szCs w:val="20"/>
                <w:lang w:val="en-IN" w:eastAsia="en-IN"/>
              </w:rPr>
              <w:t>4,75,00,000</w:t>
            </w:r>
          </w:p>
        </w:tc>
      </w:tr>
      <w:tr w:rsidR="00BB793F" w:rsidRPr="00BB793F" w14:paraId="02B329C6" w14:textId="77777777" w:rsidTr="00B53911">
        <w:trPr>
          <w:trHeight w:val="555"/>
        </w:trPr>
        <w:tc>
          <w:tcPr>
            <w:tcW w:w="0" w:type="auto"/>
            <w:shd w:val="clear" w:color="auto" w:fill="auto"/>
            <w:vAlign w:val="center"/>
            <w:hideMark/>
          </w:tcPr>
          <w:p w14:paraId="3773C1ED" w14:textId="77777777" w:rsidR="00BB793F" w:rsidRPr="00BB793F" w:rsidRDefault="00BB793F" w:rsidP="00720DBB">
            <w:pPr>
              <w:spacing w:after="0" w:line="240" w:lineRule="auto"/>
              <w:jc w:val="center"/>
              <w:rPr>
                <w:rFonts w:ascii="Calibri" w:eastAsia="Times New Roman" w:hAnsi="Calibri" w:cs="Calibri"/>
                <w:b/>
                <w:bCs/>
                <w:color w:val="000000"/>
                <w:lang w:val="en-IN" w:eastAsia="en-IN"/>
              </w:rPr>
            </w:pPr>
            <w:r w:rsidRPr="00BB793F">
              <w:rPr>
                <w:rFonts w:ascii="Calibri" w:eastAsia="Times New Roman" w:hAnsi="Calibri" w:cs="Calibri"/>
                <w:b/>
                <w:bCs/>
                <w:color w:val="000000"/>
                <w:lang w:eastAsia="en-IN"/>
              </w:rPr>
              <w:lastRenderedPageBreak/>
              <w:t>E</w:t>
            </w:r>
          </w:p>
        </w:tc>
        <w:tc>
          <w:tcPr>
            <w:tcW w:w="0" w:type="auto"/>
            <w:shd w:val="clear" w:color="auto" w:fill="auto"/>
            <w:vAlign w:val="center"/>
            <w:hideMark/>
          </w:tcPr>
          <w:p w14:paraId="6EE368CD" w14:textId="77777777" w:rsidR="00BB793F" w:rsidRPr="00BB793F" w:rsidRDefault="00BB793F" w:rsidP="00BB793F">
            <w:pPr>
              <w:spacing w:after="0" w:line="240" w:lineRule="auto"/>
              <w:jc w:val="center"/>
              <w:rPr>
                <w:rFonts w:ascii="Calibri" w:eastAsia="Times New Roman" w:hAnsi="Calibri" w:cs="Calibri"/>
                <w:b/>
                <w:bCs/>
                <w:color w:val="000000"/>
                <w:sz w:val="20"/>
                <w:szCs w:val="20"/>
                <w:lang w:val="en-IN" w:eastAsia="en-IN"/>
              </w:rPr>
            </w:pPr>
            <w:r w:rsidRPr="00BB793F">
              <w:rPr>
                <w:rFonts w:ascii="Calibri" w:eastAsia="Times New Roman" w:hAnsi="Calibri" w:cs="Calibri"/>
                <w:b/>
                <w:bCs/>
                <w:color w:val="000000"/>
                <w:sz w:val="20"/>
                <w:szCs w:val="20"/>
                <w:lang w:eastAsia="en-IN"/>
              </w:rPr>
              <w:t>Total Dues(Principal Outstanding &amp; Interest Outstanding) as on date of NPA (Provided by MLI in claim input file)</w:t>
            </w:r>
          </w:p>
        </w:tc>
        <w:tc>
          <w:tcPr>
            <w:tcW w:w="0" w:type="auto"/>
            <w:shd w:val="clear" w:color="auto" w:fill="auto"/>
            <w:vAlign w:val="center"/>
            <w:hideMark/>
          </w:tcPr>
          <w:p w14:paraId="25387A28" w14:textId="77777777" w:rsidR="00BB793F" w:rsidRPr="00BB793F" w:rsidRDefault="00BB793F" w:rsidP="006A4867">
            <w:pPr>
              <w:spacing w:after="0" w:line="240" w:lineRule="auto"/>
              <w:jc w:val="right"/>
              <w:rPr>
                <w:rFonts w:ascii="Calibri" w:eastAsia="Times New Roman" w:hAnsi="Calibri" w:cs="Calibri"/>
                <w:color w:val="000000"/>
                <w:sz w:val="20"/>
                <w:szCs w:val="20"/>
                <w:lang w:val="en-IN" w:eastAsia="en-IN"/>
              </w:rPr>
            </w:pPr>
            <w:r w:rsidRPr="00BB793F">
              <w:rPr>
                <w:rFonts w:ascii="Calibri" w:eastAsia="Times New Roman" w:hAnsi="Calibri" w:cs="Calibri"/>
                <w:color w:val="000000"/>
                <w:sz w:val="20"/>
                <w:szCs w:val="20"/>
                <w:lang w:val="en-IN" w:eastAsia="en-IN"/>
              </w:rPr>
              <w:t>4,75,00,000</w:t>
            </w:r>
          </w:p>
        </w:tc>
      </w:tr>
      <w:tr w:rsidR="00BB793F" w:rsidRPr="00BB793F" w14:paraId="183AA011" w14:textId="77777777" w:rsidTr="00B53911">
        <w:trPr>
          <w:trHeight w:val="555"/>
        </w:trPr>
        <w:tc>
          <w:tcPr>
            <w:tcW w:w="0" w:type="auto"/>
            <w:vMerge w:val="restart"/>
            <w:shd w:val="clear" w:color="auto" w:fill="auto"/>
            <w:vAlign w:val="center"/>
            <w:hideMark/>
          </w:tcPr>
          <w:p w14:paraId="5728D823" w14:textId="3253B4F7" w:rsidR="00BB793F" w:rsidRPr="00BB793F" w:rsidRDefault="00494854" w:rsidP="00720DBB">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F</w:t>
            </w:r>
          </w:p>
        </w:tc>
        <w:tc>
          <w:tcPr>
            <w:tcW w:w="0" w:type="auto"/>
            <w:vMerge w:val="restart"/>
            <w:shd w:val="clear" w:color="auto" w:fill="auto"/>
            <w:vAlign w:val="center"/>
            <w:hideMark/>
          </w:tcPr>
          <w:p w14:paraId="54F88889" w14:textId="7177F5AC" w:rsidR="00BB793F" w:rsidRPr="00BB793F" w:rsidRDefault="00BB793F" w:rsidP="00DF7104">
            <w:pPr>
              <w:spacing w:after="0" w:line="240" w:lineRule="auto"/>
              <w:jc w:val="center"/>
              <w:rPr>
                <w:rFonts w:ascii="Calibri" w:eastAsia="Times New Roman" w:hAnsi="Calibri" w:cs="Calibri"/>
                <w:b/>
                <w:bCs/>
                <w:color w:val="000000"/>
                <w:sz w:val="20"/>
                <w:szCs w:val="20"/>
                <w:lang w:val="en-IN" w:eastAsia="en-IN"/>
              </w:rPr>
            </w:pPr>
            <w:r w:rsidRPr="00BB793F">
              <w:rPr>
                <w:rFonts w:ascii="Calibri" w:eastAsia="Times New Roman" w:hAnsi="Calibri" w:cs="Calibri"/>
                <w:b/>
                <w:bCs/>
                <w:color w:val="000000"/>
                <w:sz w:val="20"/>
                <w:szCs w:val="20"/>
                <w:lang w:eastAsia="en-IN"/>
              </w:rPr>
              <w:t xml:space="preserve">Total Dues(Principal Outstanding &amp; Interest Outstanding) as on date of Claim (Net Recovery) </w:t>
            </w:r>
          </w:p>
        </w:tc>
        <w:tc>
          <w:tcPr>
            <w:tcW w:w="0" w:type="auto"/>
            <w:vMerge w:val="restart"/>
            <w:shd w:val="clear" w:color="auto" w:fill="auto"/>
            <w:vAlign w:val="center"/>
            <w:hideMark/>
          </w:tcPr>
          <w:p w14:paraId="5D9AD718" w14:textId="77777777" w:rsidR="00BB793F" w:rsidRPr="00BB793F" w:rsidRDefault="00BB793F" w:rsidP="006A4867">
            <w:pPr>
              <w:spacing w:after="0" w:line="240" w:lineRule="auto"/>
              <w:jc w:val="right"/>
              <w:rPr>
                <w:rFonts w:ascii="Calibri" w:eastAsia="Times New Roman" w:hAnsi="Calibri" w:cs="Calibri"/>
                <w:color w:val="000000"/>
                <w:sz w:val="20"/>
                <w:szCs w:val="20"/>
                <w:lang w:val="en-IN" w:eastAsia="en-IN"/>
              </w:rPr>
            </w:pPr>
            <w:r w:rsidRPr="00BB793F">
              <w:rPr>
                <w:rFonts w:ascii="Calibri" w:eastAsia="Times New Roman" w:hAnsi="Calibri" w:cs="Calibri"/>
                <w:color w:val="000000"/>
                <w:sz w:val="20"/>
                <w:szCs w:val="20"/>
                <w:lang w:val="en-IN" w:eastAsia="en-IN"/>
              </w:rPr>
              <w:t>2,75,00,000</w:t>
            </w:r>
          </w:p>
        </w:tc>
      </w:tr>
      <w:tr w:rsidR="00BB793F" w:rsidRPr="00BB793F" w14:paraId="3DA63596" w14:textId="77777777" w:rsidTr="00B53911">
        <w:trPr>
          <w:trHeight w:val="555"/>
        </w:trPr>
        <w:tc>
          <w:tcPr>
            <w:tcW w:w="0" w:type="auto"/>
            <w:vMerge/>
            <w:vAlign w:val="center"/>
            <w:hideMark/>
          </w:tcPr>
          <w:p w14:paraId="1C1B78AE" w14:textId="77777777" w:rsidR="00BB793F" w:rsidRPr="00BB793F" w:rsidRDefault="00BB793F" w:rsidP="00720DBB">
            <w:pPr>
              <w:spacing w:after="0" w:line="240" w:lineRule="auto"/>
              <w:jc w:val="center"/>
              <w:rPr>
                <w:rFonts w:ascii="Calibri" w:eastAsia="Times New Roman" w:hAnsi="Calibri" w:cs="Calibri"/>
                <w:b/>
                <w:bCs/>
                <w:color w:val="000000"/>
                <w:lang w:eastAsia="en-IN"/>
              </w:rPr>
            </w:pPr>
          </w:p>
        </w:tc>
        <w:tc>
          <w:tcPr>
            <w:tcW w:w="0" w:type="auto"/>
            <w:vMerge/>
            <w:vAlign w:val="center"/>
            <w:hideMark/>
          </w:tcPr>
          <w:p w14:paraId="64F17025" w14:textId="77777777" w:rsidR="00BB793F" w:rsidRPr="00BB793F" w:rsidRDefault="00BB793F" w:rsidP="00BB793F">
            <w:pPr>
              <w:spacing w:after="0" w:line="240" w:lineRule="auto"/>
              <w:rPr>
                <w:rFonts w:ascii="Calibri" w:eastAsia="Times New Roman" w:hAnsi="Calibri" w:cs="Calibri"/>
                <w:b/>
                <w:bCs/>
                <w:color w:val="000000"/>
                <w:sz w:val="20"/>
                <w:szCs w:val="20"/>
                <w:lang w:val="en-IN" w:eastAsia="en-IN"/>
              </w:rPr>
            </w:pPr>
          </w:p>
        </w:tc>
        <w:tc>
          <w:tcPr>
            <w:tcW w:w="0" w:type="auto"/>
            <w:vMerge/>
            <w:vAlign w:val="center"/>
            <w:hideMark/>
          </w:tcPr>
          <w:p w14:paraId="1D68197B" w14:textId="77777777" w:rsidR="00BB793F" w:rsidRPr="00BB793F" w:rsidRDefault="00BB793F" w:rsidP="006A4867">
            <w:pPr>
              <w:spacing w:after="0" w:line="240" w:lineRule="auto"/>
              <w:jc w:val="right"/>
              <w:rPr>
                <w:rFonts w:ascii="Calibri" w:eastAsia="Times New Roman" w:hAnsi="Calibri" w:cs="Calibri"/>
                <w:color w:val="000000"/>
                <w:sz w:val="20"/>
                <w:szCs w:val="20"/>
                <w:lang w:val="en-IN" w:eastAsia="en-IN"/>
              </w:rPr>
            </w:pPr>
          </w:p>
        </w:tc>
      </w:tr>
      <w:tr w:rsidR="00BB793F" w:rsidRPr="00BB793F" w14:paraId="1BA72B6D" w14:textId="77777777" w:rsidTr="00B53911">
        <w:trPr>
          <w:trHeight w:val="555"/>
        </w:trPr>
        <w:tc>
          <w:tcPr>
            <w:tcW w:w="0" w:type="auto"/>
            <w:vMerge w:val="restart"/>
            <w:shd w:val="clear" w:color="auto" w:fill="auto"/>
            <w:vAlign w:val="center"/>
            <w:hideMark/>
          </w:tcPr>
          <w:p w14:paraId="2C629449" w14:textId="0EF64354" w:rsidR="00BB793F" w:rsidRPr="00BB793F" w:rsidRDefault="00494854" w:rsidP="00720DBB">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eastAsia="en-IN"/>
              </w:rPr>
              <w:t>G</w:t>
            </w:r>
          </w:p>
        </w:tc>
        <w:tc>
          <w:tcPr>
            <w:tcW w:w="0" w:type="auto"/>
            <w:vMerge w:val="restart"/>
            <w:shd w:val="clear" w:color="auto" w:fill="auto"/>
            <w:vAlign w:val="center"/>
            <w:hideMark/>
          </w:tcPr>
          <w:p w14:paraId="5CDF715C" w14:textId="77777777" w:rsidR="00BB793F" w:rsidRPr="00BB793F" w:rsidRDefault="00BB793F" w:rsidP="00BB793F">
            <w:pPr>
              <w:spacing w:after="0" w:line="240" w:lineRule="auto"/>
              <w:jc w:val="center"/>
              <w:rPr>
                <w:rFonts w:ascii="Calibri" w:eastAsia="Times New Roman" w:hAnsi="Calibri" w:cs="Calibri"/>
                <w:b/>
                <w:bCs/>
                <w:color w:val="000000"/>
                <w:lang w:val="en-IN" w:eastAsia="en-IN"/>
              </w:rPr>
            </w:pPr>
            <w:r w:rsidRPr="00BB793F">
              <w:rPr>
                <w:rFonts w:ascii="Calibri" w:eastAsia="Times New Roman" w:hAnsi="Calibri" w:cs="Calibri"/>
                <w:b/>
                <w:bCs/>
                <w:color w:val="000000"/>
                <w:lang w:eastAsia="en-IN"/>
              </w:rPr>
              <w:t>Corrected value of total dues as on date of NPA</w:t>
            </w:r>
          </w:p>
        </w:tc>
        <w:tc>
          <w:tcPr>
            <w:tcW w:w="0" w:type="auto"/>
            <w:vMerge w:val="restart"/>
            <w:shd w:val="clear" w:color="auto" w:fill="auto"/>
            <w:vAlign w:val="center"/>
            <w:hideMark/>
          </w:tcPr>
          <w:p w14:paraId="030CC326" w14:textId="77777777" w:rsidR="00BB793F" w:rsidRPr="00BB793F" w:rsidRDefault="00BB793F" w:rsidP="006A4867">
            <w:pPr>
              <w:spacing w:after="0" w:line="240" w:lineRule="auto"/>
              <w:jc w:val="right"/>
              <w:rPr>
                <w:rFonts w:ascii="Calibri" w:eastAsia="Times New Roman" w:hAnsi="Calibri" w:cs="Calibri"/>
                <w:color w:val="000000"/>
                <w:lang w:val="en-IN" w:eastAsia="en-IN"/>
              </w:rPr>
            </w:pPr>
            <w:r w:rsidRPr="00BB793F">
              <w:rPr>
                <w:rFonts w:ascii="Calibri" w:eastAsia="Times New Roman" w:hAnsi="Calibri" w:cs="Calibri"/>
                <w:color w:val="000000"/>
                <w:lang w:eastAsia="en-IN"/>
              </w:rPr>
              <w:t>3,00,00,000</w:t>
            </w:r>
          </w:p>
        </w:tc>
      </w:tr>
      <w:tr w:rsidR="00BB793F" w:rsidRPr="00BB793F" w14:paraId="55340FD5" w14:textId="77777777" w:rsidTr="00B53911">
        <w:trPr>
          <w:trHeight w:val="555"/>
        </w:trPr>
        <w:tc>
          <w:tcPr>
            <w:tcW w:w="0" w:type="auto"/>
            <w:vMerge/>
            <w:vAlign w:val="center"/>
            <w:hideMark/>
          </w:tcPr>
          <w:p w14:paraId="7739A4ED" w14:textId="77777777" w:rsidR="00BB793F" w:rsidRPr="00BB793F" w:rsidRDefault="00BB793F" w:rsidP="00BB793F">
            <w:pPr>
              <w:spacing w:after="0" w:line="240" w:lineRule="auto"/>
              <w:rPr>
                <w:rFonts w:ascii="Calibri" w:eastAsia="Times New Roman" w:hAnsi="Calibri" w:cs="Calibri"/>
                <w:b/>
                <w:bCs/>
                <w:color w:val="000000"/>
                <w:lang w:val="en-IN" w:eastAsia="en-IN"/>
              </w:rPr>
            </w:pPr>
          </w:p>
        </w:tc>
        <w:tc>
          <w:tcPr>
            <w:tcW w:w="0" w:type="auto"/>
            <w:vMerge/>
            <w:vAlign w:val="center"/>
            <w:hideMark/>
          </w:tcPr>
          <w:p w14:paraId="79790F01" w14:textId="77777777" w:rsidR="00BB793F" w:rsidRPr="00BB793F" w:rsidRDefault="00BB793F" w:rsidP="00BB793F">
            <w:pPr>
              <w:spacing w:after="0" w:line="240" w:lineRule="auto"/>
              <w:rPr>
                <w:rFonts w:ascii="Calibri" w:eastAsia="Times New Roman" w:hAnsi="Calibri" w:cs="Calibri"/>
                <w:b/>
                <w:bCs/>
                <w:color w:val="000000"/>
                <w:lang w:val="en-IN" w:eastAsia="en-IN"/>
              </w:rPr>
            </w:pPr>
          </w:p>
        </w:tc>
        <w:tc>
          <w:tcPr>
            <w:tcW w:w="0" w:type="auto"/>
            <w:vMerge/>
            <w:vAlign w:val="center"/>
            <w:hideMark/>
          </w:tcPr>
          <w:p w14:paraId="3441A3C2" w14:textId="77777777" w:rsidR="00BB793F" w:rsidRPr="00BB793F" w:rsidRDefault="00BB793F" w:rsidP="006A4867">
            <w:pPr>
              <w:spacing w:after="0" w:line="240" w:lineRule="auto"/>
              <w:jc w:val="right"/>
              <w:rPr>
                <w:rFonts w:ascii="Calibri" w:eastAsia="Times New Roman" w:hAnsi="Calibri" w:cs="Calibri"/>
                <w:color w:val="000000"/>
                <w:lang w:val="en-IN" w:eastAsia="en-IN"/>
              </w:rPr>
            </w:pPr>
          </w:p>
        </w:tc>
      </w:tr>
      <w:tr w:rsidR="00BB793F" w:rsidRPr="00BB793F" w14:paraId="195FFEE4" w14:textId="77777777" w:rsidTr="00B53911">
        <w:trPr>
          <w:trHeight w:val="555"/>
        </w:trPr>
        <w:tc>
          <w:tcPr>
            <w:tcW w:w="0" w:type="auto"/>
            <w:vMerge w:val="restart"/>
            <w:shd w:val="clear" w:color="auto" w:fill="auto"/>
            <w:vAlign w:val="center"/>
            <w:hideMark/>
          </w:tcPr>
          <w:p w14:paraId="49504DB9" w14:textId="7601F237" w:rsidR="00BB793F" w:rsidRPr="00BB793F" w:rsidRDefault="00494854" w:rsidP="00BB793F">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eastAsia="en-IN"/>
              </w:rPr>
              <w:t>H</w:t>
            </w:r>
          </w:p>
        </w:tc>
        <w:tc>
          <w:tcPr>
            <w:tcW w:w="0" w:type="auto"/>
            <w:vMerge w:val="restart"/>
            <w:shd w:val="clear" w:color="auto" w:fill="auto"/>
            <w:vAlign w:val="center"/>
            <w:hideMark/>
          </w:tcPr>
          <w:p w14:paraId="28C288E7" w14:textId="77777777" w:rsidR="00BB793F" w:rsidRPr="00BB793F" w:rsidRDefault="00BB793F" w:rsidP="00BB793F">
            <w:pPr>
              <w:spacing w:after="0" w:line="240" w:lineRule="auto"/>
              <w:jc w:val="center"/>
              <w:rPr>
                <w:rFonts w:ascii="Calibri" w:eastAsia="Times New Roman" w:hAnsi="Calibri" w:cs="Calibri"/>
                <w:b/>
                <w:bCs/>
                <w:color w:val="000000"/>
                <w:lang w:val="en-IN" w:eastAsia="en-IN"/>
              </w:rPr>
            </w:pPr>
            <w:r w:rsidRPr="00BB793F">
              <w:rPr>
                <w:rFonts w:ascii="Calibri" w:eastAsia="Times New Roman" w:hAnsi="Calibri" w:cs="Calibri"/>
                <w:b/>
                <w:bCs/>
                <w:color w:val="000000"/>
                <w:lang w:eastAsia="en-IN"/>
              </w:rPr>
              <w:t>Corrected value of total dues as on date of claim</w:t>
            </w:r>
          </w:p>
        </w:tc>
        <w:tc>
          <w:tcPr>
            <w:tcW w:w="0" w:type="auto"/>
            <w:vMerge w:val="restart"/>
            <w:shd w:val="clear" w:color="auto" w:fill="auto"/>
            <w:vAlign w:val="center"/>
            <w:hideMark/>
          </w:tcPr>
          <w:p w14:paraId="4A0ABF76" w14:textId="77777777" w:rsidR="00BB793F" w:rsidRPr="00BB793F" w:rsidRDefault="00BB793F" w:rsidP="006A4867">
            <w:pPr>
              <w:spacing w:after="0" w:line="240" w:lineRule="auto"/>
              <w:jc w:val="right"/>
              <w:rPr>
                <w:rFonts w:ascii="Calibri" w:eastAsia="Times New Roman" w:hAnsi="Calibri" w:cs="Calibri"/>
                <w:color w:val="000000"/>
                <w:lang w:val="en-IN" w:eastAsia="en-IN"/>
              </w:rPr>
            </w:pPr>
            <w:r w:rsidRPr="00BB793F">
              <w:rPr>
                <w:rFonts w:ascii="Calibri" w:eastAsia="Times New Roman" w:hAnsi="Calibri" w:cs="Calibri"/>
                <w:color w:val="000000"/>
                <w:lang w:eastAsia="en-IN"/>
              </w:rPr>
              <w:t>3,00,00,000</w:t>
            </w:r>
          </w:p>
        </w:tc>
      </w:tr>
      <w:tr w:rsidR="00BB793F" w:rsidRPr="00BB793F" w14:paraId="5970EEEE" w14:textId="77777777" w:rsidTr="00B53911">
        <w:trPr>
          <w:trHeight w:val="555"/>
        </w:trPr>
        <w:tc>
          <w:tcPr>
            <w:tcW w:w="0" w:type="auto"/>
            <w:vMerge/>
            <w:vAlign w:val="center"/>
            <w:hideMark/>
          </w:tcPr>
          <w:p w14:paraId="12C22F52" w14:textId="77777777" w:rsidR="00BB793F" w:rsidRPr="00BB793F" w:rsidRDefault="00BB793F" w:rsidP="00BB793F">
            <w:pPr>
              <w:spacing w:after="0" w:line="240" w:lineRule="auto"/>
              <w:rPr>
                <w:rFonts w:ascii="Calibri" w:eastAsia="Times New Roman" w:hAnsi="Calibri" w:cs="Calibri"/>
                <w:b/>
                <w:bCs/>
                <w:color w:val="000000"/>
                <w:lang w:val="en-IN" w:eastAsia="en-IN"/>
              </w:rPr>
            </w:pPr>
          </w:p>
        </w:tc>
        <w:tc>
          <w:tcPr>
            <w:tcW w:w="0" w:type="auto"/>
            <w:vMerge/>
            <w:vAlign w:val="center"/>
            <w:hideMark/>
          </w:tcPr>
          <w:p w14:paraId="3E9E22FF" w14:textId="77777777" w:rsidR="00BB793F" w:rsidRPr="00BB793F" w:rsidRDefault="00BB793F" w:rsidP="00BB793F">
            <w:pPr>
              <w:spacing w:after="0" w:line="240" w:lineRule="auto"/>
              <w:rPr>
                <w:rFonts w:ascii="Calibri" w:eastAsia="Times New Roman" w:hAnsi="Calibri" w:cs="Calibri"/>
                <w:b/>
                <w:bCs/>
                <w:color w:val="000000"/>
                <w:lang w:val="en-IN" w:eastAsia="en-IN"/>
              </w:rPr>
            </w:pPr>
          </w:p>
        </w:tc>
        <w:tc>
          <w:tcPr>
            <w:tcW w:w="0" w:type="auto"/>
            <w:vMerge/>
            <w:vAlign w:val="center"/>
            <w:hideMark/>
          </w:tcPr>
          <w:p w14:paraId="53B1720B" w14:textId="77777777" w:rsidR="00BB793F" w:rsidRPr="00BB793F" w:rsidRDefault="00BB793F" w:rsidP="006A4867">
            <w:pPr>
              <w:spacing w:after="0" w:line="240" w:lineRule="auto"/>
              <w:jc w:val="right"/>
              <w:rPr>
                <w:rFonts w:ascii="Calibri" w:eastAsia="Times New Roman" w:hAnsi="Calibri" w:cs="Calibri"/>
                <w:color w:val="000000"/>
                <w:lang w:val="en-IN" w:eastAsia="en-IN"/>
              </w:rPr>
            </w:pPr>
          </w:p>
        </w:tc>
      </w:tr>
      <w:tr w:rsidR="00BB793F" w:rsidRPr="00BB793F" w14:paraId="0C118581" w14:textId="77777777" w:rsidTr="00B53911">
        <w:trPr>
          <w:trHeight w:val="555"/>
        </w:trPr>
        <w:tc>
          <w:tcPr>
            <w:tcW w:w="0" w:type="auto"/>
            <w:shd w:val="clear" w:color="auto" w:fill="auto"/>
            <w:vAlign w:val="center"/>
            <w:hideMark/>
          </w:tcPr>
          <w:p w14:paraId="5C8AFF9E" w14:textId="3AF1AA46" w:rsidR="00BB793F" w:rsidRPr="00BB793F" w:rsidRDefault="00494854" w:rsidP="00BB793F">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eastAsia="en-IN"/>
              </w:rPr>
              <w:t>I</w:t>
            </w:r>
          </w:p>
        </w:tc>
        <w:tc>
          <w:tcPr>
            <w:tcW w:w="0" w:type="auto"/>
            <w:shd w:val="clear" w:color="auto" w:fill="auto"/>
            <w:vAlign w:val="center"/>
            <w:hideMark/>
          </w:tcPr>
          <w:p w14:paraId="5B7D4476" w14:textId="1E32A9F3" w:rsidR="00BB793F" w:rsidRPr="00BB793F" w:rsidRDefault="00BB793F" w:rsidP="00DF7104">
            <w:pPr>
              <w:spacing w:after="0" w:line="240" w:lineRule="auto"/>
              <w:jc w:val="center"/>
              <w:rPr>
                <w:rFonts w:ascii="Calibri" w:eastAsia="Times New Roman" w:hAnsi="Calibri" w:cs="Calibri"/>
                <w:b/>
                <w:bCs/>
                <w:color w:val="000000"/>
                <w:sz w:val="20"/>
                <w:szCs w:val="20"/>
                <w:lang w:val="en-IN" w:eastAsia="en-IN"/>
              </w:rPr>
            </w:pPr>
            <w:r w:rsidRPr="00BB793F">
              <w:rPr>
                <w:rFonts w:ascii="Calibri" w:eastAsia="Times New Roman" w:hAnsi="Calibri" w:cs="Calibri"/>
                <w:b/>
                <w:bCs/>
                <w:color w:val="000000"/>
                <w:sz w:val="20"/>
                <w:szCs w:val="20"/>
                <w:lang w:eastAsia="en-IN"/>
              </w:rPr>
              <w:t>Amount in default Min (( Min (D,E,</w:t>
            </w:r>
            <w:r w:rsidR="00DF7104">
              <w:rPr>
                <w:rFonts w:ascii="Calibri" w:eastAsia="Times New Roman" w:hAnsi="Calibri" w:cs="Calibri"/>
                <w:b/>
                <w:bCs/>
                <w:color w:val="000000"/>
                <w:sz w:val="20"/>
                <w:szCs w:val="20"/>
                <w:lang w:eastAsia="en-IN"/>
              </w:rPr>
              <w:t>F,</w:t>
            </w:r>
            <w:r w:rsidRPr="00BB793F">
              <w:rPr>
                <w:rFonts w:ascii="Calibri" w:eastAsia="Times New Roman" w:hAnsi="Calibri" w:cs="Calibri"/>
                <w:b/>
                <w:bCs/>
                <w:color w:val="000000"/>
                <w:sz w:val="20"/>
                <w:szCs w:val="20"/>
                <w:lang w:eastAsia="en-IN"/>
              </w:rPr>
              <w:t>G,H))</w:t>
            </w:r>
          </w:p>
        </w:tc>
        <w:tc>
          <w:tcPr>
            <w:tcW w:w="0" w:type="auto"/>
            <w:shd w:val="clear" w:color="auto" w:fill="auto"/>
            <w:vAlign w:val="center"/>
            <w:hideMark/>
          </w:tcPr>
          <w:p w14:paraId="6FB84A91" w14:textId="77777777" w:rsidR="00BB793F" w:rsidRPr="00BB793F" w:rsidRDefault="00BB793F" w:rsidP="006A4867">
            <w:pPr>
              <w:spacing w:after="0" w:line="240" w:lineRule="auto"/>
              <w:jc w:val="right"/>
              <w:rPr>
                <w:rFonts w:ascii="Calibri" w:eastAsia="Times New Roman" w:hAnsi="Calibri" w:cs="Calibri"/>
                <w:color w:val="000000"/>
                <w:sz w:val="20"/>
                <w:szCs w:val="20"/>
                <w:lang w:val="en-IN" w:eastAsia="en-IN"/>
              </w:rPr>
            </w:pPr>
            <w:r w:rsidRPr="00BB793F">
              <w:rPr>
                <w:rFonts w:ascii="Calibri" w:eastAsia="Times New Roman" w:hAnsi="Calibri" w:cs="Calibri"/>
                <w:color w:val="000000"/>
                <w:sz w:val="20"/>
                <w:szCs w:val="20"/>
                <w:lang w:val="en-IN" w:eastAsia="en-IN"/>
              </w:rPr>
              <w:t>2,75,00,000</w:t>
            </w:r>
          </w:p>
        </w:tc>
      </w:tr>
      <w:tr w:rsidR="00BB793F" w:rsidRPr="00BB793F" w14:paraId="24B9BE78" w14:textId="77777777" w:rsidTr="00B53911">
        <w:trPr>
          <w:trHeight w:val="555"/>
        </w:trPr>
        <w:tc>
          <w:tcPr>
            <w:tcW w:w="0" w:type="auto"/>
            <w:vMerge w:val="restart"/>
            <w:shd w:val="clear" w:color="auto" w:fill="auto"/>
            <w:vAlign w:val="center"/>
            <w:hideMark/>
          </w:tcPr>
          <w:p w14:paraId="173B5DD6" w14:textId="6E4405B3" w:rsidR="00BB793F" w:rsidRPr="00BB793F" w:rsidRDefault="00494854" w:rsidP="00BB793F">
            <w:pPr>
              <w:spacing w:after="0" w:line="240" w:lineRule="auto"/>
              <w:jc w:val="center"/>
              <w:rPr>
                <w:rFonts w:ascii="Calibri" w:eastAsia="Times New Roman" w:hAnsi="Calibri" w:cs="Calibri"/>
                <w:b/>
                <w:bCs/>
                <w:color w:val="000000"/>
                <w:sz w:val="20"/>
                <w:szCs w:val="20"/>
                <w:lang w:val="en-IN" w:eastAsia="en-IN"/>
              </w:rPr>
            </w:pPr>
            <w:r>
              <w:rPr>
                <w:rFonts w:ascii="Calibri" w:eastAsia="Times New Roman" w:hAnsi="Calibri" w:cs="Calibri"/>
                <w:b/>
                <w:bCs/>
                <w:color w:val="000000"/>
                <w:sz w:val="20"/>
                <w:szCs w:val="20"/>
                <w:lang w:eastAsia="en-IN"/>
              </w:rPr>
              <w:t>J</w:t>
            </w:r>
          </w:p>
        </w:tc>
        <w:tc>
          <w:tcPr>
            <w:tcW w:w="0" w:type="auto"/>
            <w:vMerge w:val="restart"/>
            <w:shd w:val="clear" w:color="auto" w:fill="auto"/>
            <w:vAlign w:val="center"/>
            <w:hideMark/>
          </w:tcPr>
          <w:p w14:paraId="5B8BA884" w14:textId="77777777" w:rsidR="00BB793F" w:rsidRPr="00BB793F" w:rsidRDefault="00BB793F" w:rsidP="00BB793F">
            <w:pPr>
              <w:spacing w:after="0" w:line="240" w:lineRule="auto"/>
              <w:jc w:val="center"/>
              <w:rPr>
                <w:rFonts w:ascii="Calibri" w:eastAsia="Times New Roman" w:hAnsi="Calibri" w:cs="Calibri"/>
                <w:b/>
                <w:bCs/>
                <w:color w:val="000000"/>
                <w:sz w:val="20"/>
                <w:szCs w:val="20"/>
                <w:lang w:val="en-IN" w:eastAsia="en-IN"/>
              </w:rPr>
            </w:pPr>
            <w:r w:rsidRPr="00BB793F">
              <w:rPr>
                <w:rFonts w:ascii="Calibri" w:eastAsia="Times New Roman" w:hAnsi="Calibri" w:cs="Calibri"/>
                <w:b/>
                <w:bCs/>
                <w:color w:val="000000"/>
                <w:sz w:val="20"/>
                <w:szCs w:val="20"/>
                <w:lang w:eastAsia="en-IN"/>
              </w:rPr>
              <w:t>Eligible  Interim  Claim -  Considered for Claim Settlement 75%  of J</w:t>
            </w:r>
          </w:p>
        </w:tc>
        <w:tc>
          <w:tcPr>
            <w:tcW w:w="0" w:type="auto"/>
            <w:vMerge w:val="restart"/>
            <w:shd w:val="clear" w:color="auto" w:fill="auto"/>
            <w:vAlign w:val="center"/>
            <w:hideMark/>
          </w:tcPr>
          <w:p w14:paraId="17CCBEA0" w14:textId="77777777" w:rsidR="00BB793F" w:rsidRPr="00BB793F" w:rsidRDefault="00BB793F" w:rsidP="006A4867">
            <w:pPr>
              <w:spacing w:after="0" w:line="240" w:lineRule="auto"/>
              <w:jc w:val="right"/>
              <w:rPr>
                <w:rFonts w:ascii="Calibri" w:eastAsia="Times New Roman" w:hAnsi="Calibri" w:cs="Calibri"/>
                <w:color w:val="000000"/>
                <w:sz w:val="20"/>
                <w:szCs w:val="20"/>
                <w:lang w:val="en-IN" w:eastAsia="en-IN"/>
              </w:rPr>
            </w:pPr>
            <w:r w:rsidRPr="00BB793F">
              <w:rPr>
                <w:rFonts w:ascii="Calibri" w:eastAsia="Times New Roman" w:hAnsi="Calibri" w:cs="Calibri"/>
                <w:color w:val="000000"/>
                <w:sz w:val="20"/>
                <w:szCs w:val="20"/>
                <w:lang w:eastAsia="en-IN"/>
              </w:rPr>
              <w:t>2,06,25,000</w:t>
            </w:r>
          </w:p>
        </w:tc>
      </w:tr>
      <w:tr w:rsidR="00BB793F" w:rsidRPr="00BB793F" w14:paraId="448CE1EE" w14:textId="77777777" w:rsidTr="00B53911">
        <w:trPr>
          <w:trHeight w:val="555"/>
        </w:trPr>
        <w:tc>
          <w:tcPr>
            <w:tcW w:w="0" w:type="auto"/>
            <w:vMerge/>
            <w:vAlign w:val="center"/>
            <w:hideMark/>
          </w:tcPr>
          <w:p w14:paraId="04CCB9DE" w14:textId="77777777" w:rsidR="00BB793F" w:rsidRPr="00BB793F" w:rsidRDefault="00BB793F" w:rsidP="00BB793F">
            <w:pPr>
              <w:spacing w:after="0" w:line="240" w:lineRule="auto"/>
              <w:rPr>
                <w:rFonts w:ascii="Calibri" w:eastAsia="Times New Roman" w:hAnsi="Calibri" w:cs="Calibri"/>
                <w:b/>
                <w:bCs/>
                <w:color w:val="000000"/>
                <w:sz w:val="20"/>
                <w:szCs w:val="20"/>
                <w:lang w:val="en-IN" w:eastAsia="en-IN"/>
              </w:rPr>
            </w:pPr>
          </w:p>
        </w:tc>
        <w:tc>
          <w:tcPr>
            <w:tcW w:w="0" w:type="auto"/>
            <w:vMerge/>
            <w:vAlign w:val="center"/>
            <w:hideMark/>
          </w:tcPr>
          <w:p w14:paraId="3D033CEF" w14:textId="77777777" w:rsidR="00BB793F" w:rsidRPr="00BB793F" w:rsidRDefault="00BB793F" w:rsidP="00BB793F">
            <w:pPr>
              <w:spacing w:after="0" w:line="240" w:lineRule="auto"/>
              <w:rPr>
                <w:rFonts w:ascii="Calibri" w:eastAsia="Times New Roman" w:hAnsi="Calibri" w:cs="Calibri"/>
                <w:b/>
                <w:bCs/>
                <w:color w:val="000000"/>
                <w:sz w:val="20"/>
                <w:szCs w:val="20"/>
                <w:lang w:val="en-IN" w:eastAsia="en-IN"/>
              </w:rPr>
            </w:pPr>
          </w:p>
        </w:tc>
        <w:tc>
          <w:tcPr>
            <w:tcW w:w="0" w:type="auto"/>
            <w:vMerge/>
            <w:vAlign w:val="center"/>
            <w:hideMark/>
          </w:tcPr>
          <w:p w14:paraId="40457B02" w14:textId="77777777" w:rsidR="00BB793F" w:rsidRPr="00BB793F" w:rsidRDefault="00BB793F" w:rsidP="006A4867">
            <w:pPr>
              <w:spacing w:after="0" w:line="240" w:lineRule="auto"/>
              <w:jc w:val="right"/>
              <w:rPr>
                <w:rFonts w:ascii="Calibri" w:eastAsia="Times New Roman" w:hAnsi="Calibri" w:cs="Calibri"/>
                <w:color w:val="000000"/>
                <w:sz w:val="20"/>
                <w:szCs w:val="20"/>
                <w:lang w:val="en-IN" w:eastAsia="en-IN"/>
              </w:rPr>
            </w:pPr>
          </w:p>
        </w:tc>
      </w:tr>
      <w:tr w:rsidR="00BB793F" w:rsidRPr="00BB793F" w14:paraId="198C90B4" w14:textId="77777777" w:rsidTr="00B53911">
        <w:trPr>
          <w:trHeight w:val="555"/>
        </w:trPr>
        <w:tc>
          <w:tcPr>
            <w:tcW w:w="0" w:type="auto"/>
            <w:shd w:val="clear" w:color="auto" w:fill="auto"/>
            <w:vAlign w:val="center"/>
            <w:hideMark/>
          </w:tcPr>
          <w:p w14:paraId="6BC43802" w14:textId="6343D34B" w:rsidR="00BB793F" w:rsidRPr="00BB793F" w:rsidRDefault="00494854" w:rsidP="00BB793F">
            <w:pPr>
              <w:spacing w:after="0" w:line="240" w:lineRule="auto"/>
              <w:jc w:val="center"/>
              <w:rPr>
                <w:rFonts w:ascii="Calibri" w:eastAsia="Times New Roman" w:hAnsi="Calibri" w:cs="Calibri"/>
                <w:b/>
                <w:bCs/>
                <w:color w:val="000000"/>
                <w:sz w:val="20"/>
                <w:szCs w:val="20"/>
                <w:lang w:val="en-IN" w:eastAsia="en-IN"/>
              </w:rPr>
            </w:pPr>
            <w:r>
              <w:rPr>
                <w:rFonts w:ascii="Calibri" w:eastAsia="Times New Roman" w:hAnsi="Calibri" w:cs="Calibri"/>
                <w:b/>
                <w:bCs/>
                <w:color w:val="000000"/>
                <w:sz w:val="20"/>
                <w:szCs w:val="20"/>
                <w:lang w:eastAsia="en-IN"/>
              </w:rPr>
              <w:t>K</w:t>
            </w:r>
          </w:p>
        </w:tc>
        <w:tc>
          <w:tcPr>
            <w:tcW w:w="0" w:type="auto"/>
            <w:shd w:val="clear" w:color="auto" w:fill="auto"/>
            <w:vAlign w:val="center"/>
            <w:hideMark/>
          </w:tcPr>
          <w:p w14:paraId="61A588AE" w14:textId="77777777" w:rsidR="00BB793F" w:rsidRPr="00BB793F" w:rsidRDefault="00BB793F" w:rsidP="00BB793F">
            <w:pPr>
              <w:spacing w:after="0" w:line="240" w:lineRule="auto"/>
              <w:jc w:val="center"/>
              <w:rPr>
                <w:rFonts w:ascii="Calibri" w:eastAsia="Times New Roman" w:hAnsi="Calibri" w:cs="Calibri"/>
                <w:b/>
                <w:bCs/>
                <w:color w:val="000000"/>
                <w:sz w:val="20"/>
                <w:szCs w:val="20"/>
                <w:lang w:val="en-IN" w:eastAsia="en-IN"/>
              </w:rPr>
            </w:pPr>
            <w:r w:rsidRPr="00BB793F">
              <w:rPr>
                <w:rFonts w:ascii="Calibri" w:eastAsia="Times New Roman" w:hAnsi="Calibri" w:cs="Calibri"/>
                <w:b/>
                <w:bCs/>
                <w:color w:val="000000"/>
                <w:sz w:val="20"/>
                <w:szCs w:val="20"/>
                <w:lang w:eastAsia="en-IN"/>
              </w:rPr>
              <w:t>Interim Claim Settled</w:t>
            </w:r>
          </w:p>
        </w:tc>
        <w:tc>
          <w:tcPr>
            <w:tcW w:w="0" w:type="auto"/>
            <w:shd w:val="clear" w:color="auto" w:fill="auto"/>
            <w:vAlign w:val="center"/>
            <w:hideMark/>
          </w:tcPr>
          <w:p w14:paraId="2679610A" w14:textId="77777777" w:rsidR="00BB793F" w:rsidRPr="00BB793F" w:rsidRDefault="00BB793F" w:rsidP="006A4867">
            <w:pPr>
              <w:spacing w:after="0" w:line="240" w:lineRule="auto"/>
              <w:jc w:val="right"/>
              <w:rPr>
                <w:rFonts w:ascii="Calibri" w:eastAsia="Times New Roman" w:hAnsi="Calibri" w:cs="Calibri"/>
                <w:b/>
                <w:bCs/>
                <w:color w:val="000000"/>
                <w:sz w:val="20"/>
                <w:szCs w:val="20"/>
                <w:lang w:val="en-IN" w:eastAsia="en-IN"/>
              </w:rPr>
            </w:pPr>
            <w:r w:rsidRPr="00BB793F">
              <w:rPr>
                <w:rFonts w:ascii="Calibri" w:eastAsia="Times New Roman" w:hAnsi="Calibri" w:cs="Calibri"/>
                <w:b/>
                <w:bCs/>
                <w:color w:val="000000"/>
                <w:sz w:val="20"/>
                <w:szCs w:val="20"/>
                <w:lang w:eastAsia="en-IN"/>
              </w:rPr>
              <w:t>2,06,25,000</w:t>
            </w:r>
          </w:p>
        </w:tc>
      </w:tr>
      <w:tr w:rsidR="00BB793F" w:rsidRPr="00BB793F" w14:paraId="26672D4C" w14:textId="77777777" w:rsidTr="00B53911">
        <w:trPr>
          <w:trHeight w:val="555"/>
        </w:trPr>
        <w:tc>
          <w:tcPr>
            <w:tcW w:w="0" w:type="auto"/>
            <w:gridSpan w:val="3"/>
            <w:shd w:val="clear" w:color="auto" w:fill="auto"/>
            <w:vAlign w:val="center"/>
            <w:hideMark/>
          </w:tcPr>
          <w:p w14:paraId="3F3EBDC6" w14:textId="77777777" w:rsidR="00B53911" w:rsidRDefault="00B53911" w:rsidP="00BB793F">
            <w:pPr>
              <w:spacing w:after="0" w:line="240" w:lineRule="auto"/>
              <w:jc w:val="center"/>
              <w:rPr>
                <w:rFonts w:ascii="Calibri" w:eastAsia="Times New Roman" w:hAnsi="Calibri" w:cs="Calibri"/>
                <w:b/>
                <w:bCs/>
                <w:color w:val="000000"/>
                <w:lang w:val="en-IN" w:eastAsia="en-IN"/>
              </w:rPr>
            </w:pPr>
          </w:p>
          <w:p w14:paraId="466B0A22" w14:textId="77777777" w:rsidR="00B53911" w:rsidRDefault="00B53911" w:rsidP="00BB793F">
            <w:pPr>
              <w:spacing w:after="0" w:line="240" w:lineRule="auto"/>
              <w:jc w:val="center"/>
              <w:rPr>
                <w:rFonts w:ascii="Calibri" w:eastAsia="Times New Roman" w:hAnsi="Calibri" w:cs="Calibri"/>
                <w:b/>
                <w:bCs/>
                <w:color w:val="000000"/>
                <w:lang w:val="en-IN" w:eastAsia="en-IN"/>
              </w:rPr>
            </w:pPr>
          </w:p>
          <w:p w14:paraId="1370A3EE" w14:textId="77777777" w:rsidR="00B53911" w:rsidRDefault="00B53911" w:rsidP="00BB793F">
            <w:pPr>
              <w:spacing w:after="0" w:line="240" w:lineRule="auto"/>
              <w:jc w:val="center"/>
              <w:rPr>
                <w:rFonts w:ascii="Calibri" w:eastAsia="Times New Roman" w:hAnsi="Calibri" w:cs="Calibri"/>
                <w:b/>
                <w:bCs/>
                <w:color w:val="000000"/>
                <w:lang w:val="en-IN" w:eastAsia="en-IN"/>
              </w:rPr>
            </w:pPr>
          </w:p>
          <w:p w14:paraId="65033091" w14:textId="77777777" w:rsidR="00B53911" w:rsidRDefault="00B53911" w:rsidP="00BB793F">
            <w:pPr>
              <w:spacing w:after="0" w:line="240" w:lineRule="auto"/>
              <w:jc w:val="center"/>
              <w:rPr>
                <w:rFonts w:ascii="Calibri" w:eastAsia="Times New Roman" w:hAnsi="Calibri" w:cs="Calibri"/>
                <w:b/>
                <w:bCs/>
                <w:color w:val="000000"/>
                <w:lang w:val="en-IN" w:eastAsia="en-IN"/>
              </w:rPr>
            </w:pPr>
          </w:p>
          <w:p w14:paraId="40981B96" w14:textId="77777777" w:rsidR="00BB793F" w:rsidRPr="00BB793F" w:rsidRDefault="00BB793F" w:rsidP="00BB793F">
            <w:pPr>
              <w:spacing w:after="0" w:line="240" w:lineRule="auto"/>
              <w:jc w:val="center"/>
              <w:rPr>
                <w:rFonts w:ascii="Calibri" w:eastAsia="Times New Roman" w:hAnsi="Calibri" w:cs="Calibri"/>
                <w:b/>
                <w:bCs/>
                <w:color w:val="000000"/>
                <w:lang w:val="en-IN" w:eastAsia="en-IN"/>
              </w:rPr>
            </w:pPr>
            <w:r w:rsidRPr="00F344DA">
              <w:rPr>
                <w:rFonts w:ascii="Calibri" w:eastAsia="Times New Roman" w:hAnsi="Calibri" w:cs="Calibri"/>
                <w:b/>
                <w:bCs/>
                <w:color w:val="000000"/>
                <w:lang w:val="en-IN" w:eastAsia="en-IN"/>
              </w:rPr>
              <w:t>Final</w:t>
            </w:r>
            <w:r w:rsidRPr="00BB793F">
              <w:rPr>
                <w:rFonts w:ascii="Calibri" w:eastAsia="Times New Roman" w:hAnsi="Calibri" w:cs="Calibri"/>
                <w:b/>
                <w:bCs/>
                <w:color w:val="000000"/>
                <w:lang w:val="en-IN" w:eastAsia="en-IN"/>
              </w:rPr>
              <w:t xml:space="preserve"> Claim</w:t>
            </w:r>
          </w:p>
        </w:tc>
      </w:tr>
      <w:tr w:rsidR="00BB793F" w:rsidRPr="00BB793F" w14:paraId="786F3E3E" w14:textId="77777777" w:rsidTr="00B53911">
        <w:trPr>
          <w:trHeight w:val="555"/>
        </w:trPr>
        <w:tc>
          <w:tcPr>
            <w:tcW w:w="0" w:type="auto"/>
            <w:shd w:val="clear" w:color="auto" w:fill="auto"/>
            <w:vAlign w:val="bottom"/>
            <w:hideMark/>
          </w:tcPr>
          <w:p w14:paraId="5F419459" w14:textId="77777777" w:rsidR="00BB793F" w:rsidRPr="00720DBB" w:rsidRDefault="00BB793F" w:rsidP="00720DBB">
            <w:pPr>
              <w:spacing w:after="0" w:line="240" w:lineRule="auto"/>
              <w:jc w:val="center"/>
              <w:rPr>
                <w:rFonts w:ascii="Calibri" w:eastAsia="Times New Roman" w:hAnsi="Calibri" w:cs="Calibri"/>
                <w:b/>
                <w:color w:val="000000"/>
                <w:lang w:val="en-IN" w:eastAsia="en-IN"/>
              </w:rPr>
            </w:pPr>
            <w:r w:rsidRPr="00720DBB">
              <w:rPr>
                <w:rFonts w:ascii="Calibri" w:eastAsia="Times New Roman" w:hAnsi="Calibri" w:cs="Calibri"/>
                <w:b/>
                <w:color w:val="000000"/>
                <w:lang w:val="en-IN" w:eastAsia="en-IN"/>
              </w:rPr>
              <w:t>A</w:t>
            </w:r>
          </w:p>
        </w:tc>
        <w:tc>
          <w:tcPr>
            <w:tcW w:w="0" w:type="auto"/>
            <w:shd w:val="clear" w:color="auto" w:fill="auto"/>
            <w:vAlign w:val="bottom"/>
            <w:hideMark/>
          </w:tcPr>
          <w:p w14:paraId="71E50F11" w14:textId="77777777" w:rsidR="00BB793F" w:rsidRPr="00BB793F" w:rsidRDefault="00BB793F" w:rsidP="00BB793F">
            <w:pPr>
              <w:spacing w:after="0" w:line="240" w:lineRule="auto"/>
              <w:rPr>
                <w:rFonts w:ascii="Calibri" w:eastAsia="Times New Roman" w:hAnsi="Calibri" w:cs="Calibri"/>
                <w:color w:val="000000"/>
                <w:lang w:val="en-IN" w:eastAsia="en-IN"/>
              </w:rPr>
            </w:pPr>
            <w:r w:rsidRPr="00BB793F">
              <w:rPr>
                <w:rFonts w:ascii="Calibri" w:eastAsia="Times New Roman" w:hAnsi="Calibri" w:cs="Calibri"/>
                <w:color w:val="000000"/>
                <w:lang w:val="en-IN" w:eastAsia="en-IN"/>
              </w:rPr>
              <w:t>Amount in Default (Interim Claim)</w:t>
            </w:r>
          </w:p>
        </w:tc>
        <w:tc>
          <w:tcPr>
            <w:tcW w:w="0" w:type="auto"/>
            <w:shd w:val="clear" w:color="auto" w:fill="auto"/>
            <w:vAlign w:val="center"/>
            <w:hideMark/>
          </w:tcPr>
          <w:p w14:paraId="7B7FFF3A" w14:textId="77777777" w:rsidR="00BB793F" w:rsidRPr="00BB793F" w:rsidRDefault="00BB793F" w:rsidP="006A4867">
            <w:pPr>
              <w:spacing w:after="0" w:line="240" w:lineRule="auto"/>
              <w:jc w:val="right"/>
              <w:rPr>
                <w:rFonts w:ascii="Calibri" w:eastAsia="Times New Roman" w:hAnsi="Calibri" w:cs="Calibri"/>
                <w:color w:val="000000"/>
                <w:sz w:val="20"/>
                <w:szCs w:val="20"/>
                <w:lang w:val="en-IN" w:eastAsia="en-IN"/>
              </w:rPr>
            </w:pPr>
            <w:r w:rsidRPr="00BB793F">
              <w:rPr>
                <w:rFonts w:ascii="Calibri" w:eastAsia="Times New Roman" w:hAnsi="Calibri" w:cs="Calibri"/>
                <w:color w:val="000000"/>
                <w:sz w:val="20"/>
                <w:szCs w:val="20"/>
                <w:lang w:val="en-IN" w:eastAsia="en-IN"/>
              </w:rPr>
              <w:t>2,75,00,000</w:t>
            </w:r>
          </w:p>
        </w:tc>
      </w:tr>
      <w:tr w:rsidR="008D043B" w:rsidRPr="00BB793F" w14:paraId="2CF458F7" w14:textId="77777777" w:rsidTr="00B53911">
        <w:trPr>
          <w:trHeight w:val="555"/>
        </w:trPr>
        <w:tc>
          <w:tcPr>
            <w:tcW w:w="0" w:type="auto"/>
            <w:shd w:val="clear" w:color="auto" w:fill="auto"/>
            <w:vAlign w:val="bottom"/>
            <w:hideMark/>
          </w:tcPr>
          <w:p w14:paraId="1060B2E4" w14:textId="08084363" w:rsidR="008D043B" w:rsidRPr="00720DBB" w:rsidRDefault="008D043B" w:rsidP="00720DBB">
            <w:pPr>
              <w:spacing w:after="0" w:line="240" w:lineRule="auto"/>
              <w:jc w:val="center"/>
              <w:rPr>
                <w:rFonts w:ascii="Calibri" w:eastAsia="Times New Roman" w:hAnsi="Calibri" w:cs="Calibri"/>
                <w:b/>
                <w:color w:val="000000"/>
                <w:lang w:val="en-IN" w:eastAsia="en-IN"/>
              </w:rPr>
            </w:pPr>
            <w:r w:rsidRPr="00720DBB">
              <w:rPr>
                <w:rFonts w:ascii="Calibri" w:eastAsia="Times New Roman" w:hAnsi="Calibri" w:cs="Calibri"/>
                <w:b/>
                <w:color w:val="000000"/>
                <w:lang w:val="en-IN" w:eastAsia="en-IN"/>
              </w:rPr>
              <w:t>B</w:t>
            </w:r>
          </w:p>
        </w:tc>
        <w:tc>
          <w:tcPr>
            <w:tcW w:w="0" w:type="auto"/>
            <w:shd w:val="clear" w:color="auto" w:fill="auto"/>
            <w:vAlign w:val="bottom"/>
            <w:hideMark/>
          </w:tcPr>
          <w:p w14:paraId="68BB8FF2" w14:textId="45BC113F" w:rsidR="008D043B" w:rsidRPr="008D043B" w:rsidRDefault="008D043B" w:rsidP="00BB793F">
            <w:pPr>
              <w:spacing w:after="0" w:line="240" w:lineRule="auto"/>
              <w:rPr>
                <w:rFonts w:ascii="Calibri" w:eastAsia="Times New Roman" w:hAnsi="Calibri" w:cs="Calibri"/>
                <w:color w:val="000000"/>
                <w:highlight w:val="red"/>
                <w:lang w:val="en-IN" w:eastAsia="en-IN"/>
              </w:rPr>
            </w:pPr>
            <w:r w:rsidRPr="008D043B">
              <w:rPr>
                <w:rFonts w:ascii="Calibri" w:eastAsia="Times New Roman" w:hAnsi="Calibri" w:cs="Calibri"/>
                <w:color w:val="000000"/>
                <w:lang w:eastAsia="en-IN"/>
              </w:rPr>
              <w:t>Interim Claim Settled</w:t>
            </w:r>
          </w:p>
        </w:tc>
        <w:tc>
          <w:tcPr>
            <w:tcW w:w="0" w:type="auto"/>
            <w:shd w:val="clear" w:color="auto" w:fill="auto"/>
            <w:vAlign w:val="center"/>
            <w:hideMark/>
          </w:tcPr>
          <w:p w14:paraId="7E8E1CD0" w14:textId="07436577" w:rsidR="008D043B" w:rsidRPr="008D043B" w:rsidRDefault="008D043B" w:rsidP="006A4867">
            <w:pPr>
              <w:spacing w:after="0" w:line="240" w:lineRule="auto"/>
              <w:jc w:val="right"/>
              <w:rPr>
                <w:rFonts w:ascii="Calibri" w:eastAsia="Times New Roman" w:hAnsi="Calibri" w:cs="Calibri"/>
                <w:color w:val="000000"/>
                <w:sz w:val="20"/>
                <w:szCs w:val="20"/>
                <w:highlight w:val="red"/>
                <w:lang w:val="en-IN" w:eastAsia="en-IN"/>
              </w:rPr>
            </w:pPr>
            <w:r w:rsidRPr="008D043B">
              <w:rPr>
                <w:rFonts w:ascii="Calibri" w:eastAsia="Times New Roman" w:hAnsi="Calibri" w:cs="Calibri"/>
                <w:bCs/>
                <w:color w:val="000000"/>
                <w:sz w:val="20"/>
                <w:szCs w:val="20"/>
                <w:lang w:eastAsia="en-IN"/>
              </w:rPr>
              <w:t>2,06,25,000</w:t>
            </w:r>
          </w:p>
        </w:tc>
      </w:tr>
      <w:tr w:rsidR="008D043B" w:rsidRPr="00BB793F" w14:paraId="4AF997D2" w14:textId="77777777" w:rsidTr="00B53911">
        <w:trPr>
          <w:trHeight w:val="555"/>
        </w:trPr>
        <w:tc>
          <w:tcPr>
            <w:tcW w:w="0" w:type="auto"/>
            <w:shd w:val="clear" w:color="auto" w:fill="auto"/>
            <w:vAlign w:val="bottom"/>
            <w:hideMark/>
          </w:tcPr>
          <w:p w14:paraId="3505C9E2" w14:textId="7039F747" w:rsidR="008D043B" w:rsidRPr="00720DBB" w:rsidRDefault="008D043B" w:rsidP="00720DBB">
            <w:pPr>
              <w:spacing w:after="0" w:line="240" w:lineRule="auto"/>
              <w:jc w:val="center"/>
              <w:rPr>
                <w:rFonts w:ascii="Calibri" w:eastAsia="Times New Roman" w:hAnsi="Calibri" w:cs="Calibri"/>
                <w:b/>
                <w:color w:val="000000"/>
                <w:lang w:val="en-IN" w:eastAsia="en-IN"/>
              </w:rPr>
            </w:pPr>
            <w:r w:rsidRPr="00720DBB">
              <w:rPr>
                <w:rFonts w:ascii="Calibri" w:eastAsia="Times New Roman" w:hAnsi="Calibri" w:cs="Calibri"/>
                <w:b/>
                <w:color w:val="000000"/>
                <w:lang w:val="en-IN" w:eastAsia="en-IN"/>
              </w:rPr>
              <w:t>C</w:t>
            </w:r>
          </w:p>
        </w:tc>
        <w:tc>
          <w:tcPr>
            <w:tcW w:w="0" w:type="auto"/>
            <w:shd w:val="clear" w:color="auto" w:fill="auto"/>
            <w:vAlign w:val="bottom"/>
            <w:hideMark/>
          </w:tcPr>
          <w:p w14:paraId="3A1EA7E3" w14:textId="20946D72" w:rsidR="008D043B" w:rsidRPr="00BB793F" w:rsidRDefault="008D043B" w:rsidP="00BB793F">
            <w:pPr>
              <w:spacing w:after="0" w:line="240" w:lineRule="auto"/>
              <w:rPr>
                <w:rFonts w:ascii="Calibri" w:eastAsia="Times New Roman" w:hAnsi="Calibri" w:cs="Calibri"/>
                <w:color w:val="000000"/>
                <w:lang w:val="en-IN" w:eastAsia="en-IN"/>
              </w:rPr>
            </w:pPr>
            <w:r w:rsidRPr="00BB793F">
              <w:rPr>
                <w:rFonts w:ascii="Calibri" w:eastAsia="Times New Roman" w:hAnsi="Calibri" w:cs="Calibri"/>
                <w:color w:val="000000"/>
                <w:lang w:eastAsia="en-IN"/>
              </w:rPr>
              <w:t>Recovery After Interim Claim</w:t>
            </w:r>
          </w:p>
        </w:tc>
        <w:tc>
          <w:tcPr>
            <w:tcW w:w="0" w:type="auto"/>
            <w:shd w:val="clear" w:color="auto" w:fill="auto"/>
            <w:vAlign w:val="center"/>
            <w:hideMark/>
          </w:tcPr>
          <w:p w14:paraId="451B7F90" w14:textId="6081ADA8" w:rsidR="008D043B" w:rsidRPr="00BB793F" w:rsidRDefault="008D043B" w:rsidP="006A4867">
            <w:pPr>
              <w:spacing w:after="0" w:line="240" w:lineRule="auto"/>
              <w:jc w:val="right"/>
              <w:rPr>
                <w:rFonts w:ascii="Calibri" w:eastAsia="Times New Roman" w:hAnsi="Calibri" w:cs="Calibri"/>
                <w:color w:val="000000"/>
                <w:sz w:val="20"/>
                <w:szCs w:val="20"/>
                <w:lang w:val="en-IN" w:eastAsia="en-IN"/>
              </w:rPr>
            </w:pPr>
            <w:r w:rsidRPr="00BB793F">
              <w:rPr>
                <w:rFonts w:ascii="Calibri" w:eastAsia="Times New Roman" w:hAnsi="Calibri" w:cs="Calibri"/>
                <w:color w:val="000000"/>
                <w:sz w:val="20"/>
                <w:szCs w:val="20"/>
                <w:lang w:val="en-IN" w:eastAsia="en-IN"/>
              </w:rPr>
              <w:t>1,50,000</w:t>
            </w:r>
          </w:p>
        </w:tc>
      </w:tr>
      <w:tr w:rsidR="008D043B" w:rsidRPr="00BB793F" w14:paraId="6DC56060" w14:textId="77777777" w:rsidTr="00B53911">
        <w:trPr>
          <w:trHeight w:val="555"/>
        </w:trPr>
        <w:tc>
          <w:tcPr>
            <w:tcW w:w="0" w:type="auto"/>
            <w:shd w:val="clear" w:color="auto" w:fill="auto"/>
            <w:vAlign w:val="bottom"/>
            <w:hideMark/>
          </w:tcPr>
          <w:p w14:paraId="64422B54" w14:textId="27B0C4C3" w:rsidR="008D043B" w:rsidRPr="00720DBB" w:rsidRDefault="008D043B" w:rsidP="00720DBB">
            <w:pPr>
              <w:spacing w:after="0" w:line="240" w:lineRule="auto"/>
              <w:jc w:val="center"/>
              <w:rPr>
                <w:rFonts w:ascii="Calibri" w:eastAsia="Times New Roman" w:hAnsi="Calibri" w:cs="Calibri"/>
                <w:b/>
                <w:color w:val="000000"/>
                <w:lang w:val="en-IN" w:eastAsia="en-IN"/>
              </w:rPr>
            </w:pPr>
            <w:r w:rsidRPr="00720DBB">
              <w:rPr>
                <w:rFonts w:ascii="Calibri" w:eastAsia="Times New Roman" w:hAnsi="Calibri" w:cs="Calibri"/>
                <w:b/>
                <w:color w:val="000000"/>
                <w:lang w:val="en-IN" w:eastAsia="en-IN"/>
              </w:rPr>
              <w:t>D</w:t>
            </w:r>
          </w:p>
        </w:tc>
        <w:tc>
          <w:tcPr>
            <w:tcW w:w="0" w:type="auto"/>
            <w:shd w:val="clear" w:color="auto" w:fill="auto"/>
            <w:vAlign w:val="bottom"/>
            <w:hideMark/>
          </w:tcPr>
          <w:p w14:paraId="59851FC3" w14:textId="1133EE92" w:rsidR="008D043B" w:rsidRPr="00BB793F" w:rsidRDefault="008D043B" w:rsidP="00BB793F">
            <w:pPr>
              <w:spacing w:after="0" w:line="240" w:lineRule="auto"/>
              <w:rPr>
                <w:rFonts w:ascii="Calibri" w:eastAsia="Times New Roman" w:hAnsi="Calibri" w:cs="Calibri"/>
                <w:color w:val="000000"/>
                <w:lang w:val="en-IN" w:eastAsia="en-IN"/>
              </w:rPr>
            </w:pPr>
            <w:r w:rsidRPr="00BB793F">
              <w:rPr>
                <w:rFonts w:ascii="Calibri" w:eastAsia="Times New Roman" w:hAnsi="Calibri" w:cs="Calibri"/>
                <w:color w:val="000000"/>
                <w:lang w:eastAsia="en-IN"/>
              </w:rPr>
              <w:t xml:space="preserve">Eligible Final claim </w:t>
            </w:r>
            <w:r>
              <w:rPr>
                <w:rFonts w:ascii="Calibri" w:eastAsia="Times New Roman" w:hAnsi="Calibri" w:cs="Calibri"/>
                <w:color w:val="000000"/>
                <w:lang w:eastAsia="en-IN"/>
              </w:rPr>
              <w:t>(A-B-C</w:t>
            </w:r>
            <w:r w:rsidRPr="000D323E">
              <w:rPr>
                <w:rFonts w:ascii="Calibri" w:eastAsia="Times New Roman" w:hAnsi="Calibri" w:cs="Calibri"/>
                <w:color w:val="000000"/>
                <w:lang w:eastAsia="en-IN"/>
              </w:rPr>
              <w:t>)</w:t>
            </w:r>
          </w:p>
        </w:tc>
        <w:tc>
          <w:tcPr>
            <w:tcW w:w="0" w:type="auto"/>
            <w:shd w:val="clear" w:color="auto" w:fill="auto"/>
            <w:vAlign w:val="center"/>
            <w:hideMark/>
          </w:tcPr>
          <w:p w14:paraId="63206B68" w14:textId="06D8D0F4" w:rsidR="008D043B" w:rsidRPr="00BB793F" w:rsidRDefault="008D043B" w:rsidP="006A4867">
            <w:pPr>
              <w:spacing w:after="0" w:line="240" w:lineRule="auto"/>
              <w:jc w:val="right"/>
              <w:rPr>
                <w:rFonts w:ascii="Calibri" w:eastAsia="Times New Roman" w:hAnsi="Calibri" w:cs="Calibri"/>
                <w:b/>
                <w:bCs/>
                <w:color w:val="000000"/>
                <w:sz w:val="20"/>
                <w:szCs w:val="20"/>
                <w:lang w:val="en-IN" w:eastAsia="en-IN"/>
              </w:rPr>
            </w:pPr>
            <w:r w:rsidRPr="00BB793F">
              <w:rPr>
                <w:rFonts w:ascii="Calibri" w:eastAsia="Times New Roman" w:hAnsi="Calibri" w:cs="Calibri"/>
                <w:color w:val="000000"/>
                <w:sz w:val="20"/>
                <w:szCs w:val="20"/>
                <w:lang w:val="en-IN" w:eastAsia="en-IN"/>
              </w:rPr>
              <w:t>67,25,000</w:t>
            </w:r>
          </w:p>
        </w:tc>
      </w:tr>
      <w:tr w:rsidR="008D043B" w:rsidRPr="00BB793F" w14:paraId="3D9943D9" w14:textId="77777777" w:rsidTr="00B53911">
        <w:trPr>
          <w:trHeight w:val="555"/>
        </w:trPr>
        <w:tc>
          <w:tcPr>
            <w:tcW w:w="0" w:type="auto"/>
            <w:shd w:val="clear" w:color="auto" w:fill="auto"/>
            <w:vAlign w:val="bottom"/>
            <w:hideMark/>
          </w:tcPr>
          <w:p w14:paraId="480F3CC8" w14:textId="1A8E8171" w:rsidR="008D043B" w:rsidRPr="00720DBB" w:rsidRDefault="008D043B" w:rsidP="00720DBB">
            <w:pPr>
              <w:spacing w:after="0" w:line="240" w:lineRule="auto"/>
              <w:jc w:val="center"/>
              <w:rPr>
                <w:rFonts w:ascii="Calibri" w:eastAsia="Times New Roman" w:hAnsi="Calibri" w:cs="Calibri"/>
                <w:b/>
                <w:color w:val="000000"/>
                <w:lang w:val="en-IN" w:eastAsia="en-IN"/>
              </w:rPr>
            </w:pPr>
            <w:r w:rsidRPr="00720DBB">
              <w:rPr>
                <w:rFonts w:ascii="Calibri" w:eastAsia="Times New Roman" w:hAnsi="Calibri" w:cs="Calibri"/>
                <w:b/>
                <w:color w:val="000000"/>
                <w:lang w:val="en-IN" w:eastAsia="en-IN"/>
              </w:rPr>
              <w:t>E</w:t>
            </w:r>
          </w:p>
        </w:tc>
        <w:tc>
          <w:tcPr>
            <w:tcW w:w="0" w:type="auto"/>
            <w:shd w:val="clear" w:color="auto" w:fill="auto"/>
            <w:vAlign w:val="bottom"/>
            <w:hideMark/>
          </w:tcPr>
          <w:p w14:paraId="0B9BB2E1" w14:textId="306CE069" w:rsidR="008D043B" w:rsidRPr="008D043B" w:rsidRDefault="008D043B" w:rsidP="00BB793F">
            <w:pPr>
              <w:spacing w:after="0" w:line="240" w:lineRule="auto"/>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Final Claim Settled</w:t>
            </w:r>
          </w:p>
        </w:tc>
        <w:tc>
          <w:tcPr>
            <w:tcW w:w="0" w:type="auto"/>
            <w:shd w:val="clear" w:color="auto" w:fill="auto"/>
            <w:vAlign w:val="center"/>
            <w:hideMark/>
          </w:tcPr>
          <w:p w14:paraId="6F2A1CA1" w14:textId="368F18C0" w:rsidR="008D043B" w:rsidRPr="008D043B" w:rsidRDefault="008D043B" w:rsidP="006A4867">
            <w:pPr>
              <w:spacing w:after="0" w:line="240" w:lineRule="auto"/>
              <w:jc w:val="right"/>
              <w:rPr>
                <w:rFonts w:ascii="Calibri" w:eastAsia="Times New Roman" w:hAnsi="Calibri" w:cs="Calibri"/>
                <w:b/>
                <w:color w:val="000000"/>
                <w:sz w:val="20"/>
                <w:szCs w:val="20"/>
                <w:lang w:val="en-IN" w:eastAsia="en-IN"/>
              </w:rPr>
            </w:pPr>
            <w:r w:rsidRPr="008D043B">
              <w:rPr>
                <w:rFonts w:ascii="Calibri" w:eastAsia="Times New Roman" w:hAnsi="Calibri" w:cs="Calibri"/>
                <w:b/>
                <w:color w:val="000000"/>
                <w:sz w:val="20"/>
                <w:szCs w:val="20"/>
                <w:lang w:val="en-IN" w:eastAsia="en-IN"/>
              </w:rPr>
              <w:t>67,25,000</w:t>
            </w:r>
          </w:p>
        </w:tc>
      </w:tr>
    </w:tbl>
    <w:p w14:paraId="0CFA71F9" w14:textId="35F2D938" w:rsidR="002C491B" w:rsidRDefault="002C491B" w:rsidP="005E7049">
      <w:pPr>
        <w:rPr>
          <w:b/>
        </w:rPr>
      </w:pPr>
    </w:p>
    <w:tbl>
      <w:tblPr>
        <w:tblW w:w="0" w:type="auto"/>
        <w:jc w:val="center"/>
        <w:tblLook w:val="04A0" w:firstRow="1" w:lastRow="0" w:firstColumn="1" w:lastColumn="0" w:noHBand="0" w:noVBand="1"/>
      </w:tblPr>
      <w:tblGrid>
        <w:gridCol w:w="527"/>
        <w:gridCol w:w="7293"/>
        <w:gridCol w:w="1520"/>
      </w:tblGrid>
      <w:tr w:rsidR="00952700" w:rsidRPr="000D323E" w14:paraId="40B981CC" w14:textId="77777777" w:rsidTr="00952700">
        <w:trPr>
          <w:trHeight w:val="315"/>
          <w:jc w:val="center"/>
        </w:trPr>
        <w:tc>
          <w:tcPr>
            <w:tcW w:w="934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BBA2F68" w14:textId="77777777" w:rsidR="00952700" w:rsidRPr="000D323E" w:rsidRDefault="00952700" w:rsidP="00952700">
            <w:pPr>
              <w:spacing w:after="0" w:line="240" w:lineRule="auto"/>
              <w:jc w:val="center"/>
              <w:rPr>
                <w:rFonts w:ascii="Calibri" w:eastAsia="Times New Roman" w:hAnsi="Calibri" w:cs="Calibri"/>
                <w:b/>
                <w:bCs/>
                <w:color w:val="000000"/>
                <w:lang w:val="en-IN" w:eastAsia="en-IN"/>
              </w:rPr>
            </w:pPr>
            <w:r w:rsidRPr="00F344DA">
              <w:rPr>
                <w:rFonts w:ascii="Calibri" w:eastAsia="Times New Roman" w:hAnsi="Calibri" w:cs="Calibri"/>
                <w:b/>
                <w:bCs/>
                <w:color w:val="000000"/>
                <w:lang w:eastAsia="en-IN"/>
              </w:rPr>
              <w:t>Final</w:t>
            </w:r>
            <w:r w:rsidRPr="000D323E">
              <w:rPr>
                <w:rFonts w:ascii="Calibri" w:eastAsia="Times New Roman" w:hAnsi="Calibri" w:cs="Calibri"/>
                <w:b/>
                <w:bCs/>
                <w:color w:val="000000"/>
                <w:lang w:eastAsia="en-IN"/>
              </w:rPr>
              <w:t xml:space="preserve"> Claim</w:t>
            </w:r>
          </w:p>
        </w:tc>
      </w:tr>
      <w:tr w:rsidR="00952700" w:rsidRPr="000D323E" w14:paraId="5DCCAA85" w14:textId="77777777" w:rsidTr="00952700">
        <w:trPr>
          <w:trHeight w:val="315"/>
          <w:jc w:val="center"/>
        </w:trPr>
        <w:tc>
          <w:tcPr>
            <w:tcW w:w="527" w:type="dxa"/>
            <w:tcBorders>
              <w:top w:val="nil"/>
              <w:left w:val="single" w:sz="8" w:space="0" w:color="auto"/>
              <w:bottom w:val="single" w:sz="8" w:space="0" w:color="auto"/>
              <w:right w:val="single" w:sz="8" w:space="0" w:color="auto"/>
            </w:tcBorders>
            <w:shd w:val="clear" w:color="auto" w:fill="auto"/>
            <w:noWrap/>
            <w:vAlign w:val="bottom"/>
            <w:hideMark/>
          </w:tcPr>
          <w:p w14:paraId="27B540DC" w14:textId="1911106A" w:rsidR="00952700" w:rsidRPr="008D043B" w:rsidRDefault="00952700" w:rsidP="00952700">
            <w:pPr>
              <w:spacing w:after="0" w:line="240" w:lineRule="auto"/>
              <w:jc w:val="center"/>
              <w:rPr>
                <w:rFonts w:ascii="Calibri" w:eastAsia="Times New Roman" w:hAnsi="Calibri" w:cs="Calibri"/>
                <w:b/>
                <w:color w:val="000000"/>
                <w:lang w:val="en-IN" w:eastAsia="en-IN"/>
              </w:rPr>
            </w:pPr>
            <w:r w:rsidRPr="00720DBB">
              <w:rPr>
                <w:rFonts w:ascii="Calibri" w:eastAsia="Times New Roman" w:hAnsi="Calibri" w:cs="Calibri"/>
                <w:b/>
                <w:color w:val="000000"/>
                <w:lang w:val="en-IN" w:eastAsia="en-IN"/>
              </w:rPr>
              <w:t>A</w:t>
            </w:r>
          </w:p>
        </w:tc>
        <w:tc>
          <w:tcPr>
            <w:tcW w:w="7293" w:type="dxa"/>
            <w:tcBorders>
              <w:top w:val="single" w:sz="8" w:space="0" w:color="auto"/>
              <w:left w:val="nil"/>
              <w:bottom w:val="single" w:sz="8" w:space="0" w:color="auto"/>
              <w:right w:val="single" w:sz="8" w:space="0" w:color="000000"/>
            </w:tcBorders>
            <w:shd w:val="clear" w:color="auto" w:fill="auto"/>
            <w:noWrap/>
            <w:vAlign w:val="bottom"/>
            <w:hideMark/>
          </w:tcPr>
          <w:p w14:paraId="6F85F1EA" w14:textId="69304E7E" w:rsidR="00952700" w:rsidRPr="000D323E" w:rsidRDefault="00952700" w:rsidP="00952700">
            <w:pPr>
              <w:spacing w:after="0" w:line="240" w:lineRule="auto"/>
              <w:jc w:val="both"/>
              <w:rPr>
                <w:rFonts w:ascii="Calibri" w:eastAsia="Times New Roman" w:hAnsi="Calibri" w:cs="Calibri"/>
                <w:color w:val="000000"/>
                <w:lang w:val="en-IN" w:eastAsia="en-IN"/>
              </w:rPr>
            </w:pPr>
            <w:r w:rsidRPr="00BB793F">
              <w:rPr>
                <w:rFonts w:ascii="Calibri" w:eastAsia="Times New Roman" w:hAnsi="Calibri" w:cs="Calibri"/>
                <w:color w:val="000000"/>
                <w:lang w:val="en-IN" w:eastAsia="en-IN"/>
              </w:rPr>
              <w:t>Amount in Default (Interim Claim)</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009E8E7B" w14:textId="22E70C8C" w:rsidR="00952700" w:rsidRPr="000D323E" w:rsidRDefault="00952700" w:rsidP="00952700">
            <w:pPr>
              <w:spacing w:after="0" w:line="240" w:lineRule="auto"/>
              <w:jc w:val="right"/>
              <w:rPr>
                <w:rFonts w:ascii="Calibri" w:eastAsia="Times New Roman" w:hAnsi="Calibri" w:cs="Calibri"/>
                <w:color w:val="000000"/>
                <w:lang w:val="en-IN" w:eastAsia="en-IN"/>
              </w:rPr>
            </w:pPr>
            <w:r w:rsidRPr="00BB793F">
              <w:rPr>
                <w:rFonts w:ascii="Calibri" w:eastAsia="Times New Roman" w:hAnsi="Calibri" w:cs="Calibri"/>
                <w:color w:val="000000"/>
                <w:sz w:val="20"/>
                <w:szCs w:val="20"/>
                <w:lang w:val="en-IN" w:eastAsia="en-IN"/>
              </w:rPr>
              <w:t>2,75,00,000</w:t>
            </w:r>
          </w:p>
        </w:tc>
      </w:tr>
      <w:tr w:rsidR="00952700" w:rsidRPr="000D323E" w14:paraId="35EB535C" w14:textId="77777777" w:rsidTr="00952700">
        <w:trPr>
          <w:trHeight w:val="315"/>
          <w:jc w:val="center"/>
        </w:trPr>
        <w:tc>
          <w:tcPr>
            <w:tcW w:w="527" w:type="dxa"/>
            <w:tcBorders>
              <w:top w:val="nil"/>
              <w:left w:val="single" w:sz="8" w:space="0" w:color="auto"/>
              <w:bottom w:val="single" w:sz="8" w:space="0" w:color="auto"/>
              <w:right w:val="single" w:sz="8" w:space="0" w:color="auto"/>
            </w:tcBorders>
            <w:shd w:val="clear" w:color="auto" w:fill="auto"/>
            <w:noWrap/>
            <w:vAlign w:val="bottom"/>
            <w:hideMark/>
          </w:tcPr>
          <w:p w14:paraId="0FB6A61C" w14:textId="6859B54A" w:rsidR="00952700" w:rsidRPr="008D043B" w:rsidRDefault="00952700" w:rsidP="00952700">
            <w:pPr>
              <w:spacing w:after="0" w:line="240" w:lineRule="auto"/>
              <w:jc w:val="center"/>
              <w:rPr>
                <w:rFonts w:ascii="Calibri" w:eastAsia="Times New Roman" w:hAnsi="Calibri" w:cs="Calibri"/>
                <w:b/>
                <w:color w:val="000000"/>
                <w:lang w:val="en-IN" w:eastAsia="en-IN"/>
              </w:rPr>
            </w:pPr>
            <w:r w:rsidRPr="00720DBB">
              <w:rPr>
                <w:rFonts w:ascii="Calibri" w:eastAsia="Times New Roman" w:hAnsi="Calibri" w:cs="Calibri"/>
                <w:b/>
                <w:color w:val="000000"/>
                <w:lang w:val="en-IN" w:eastAsia="en-IN"/>
              </w:rPr>
              <w:t>B</w:t>
            </w:r>
          </w:p>
        </w:tc>
        <w:tc>
          <w:tcPr>
            <w:tcW w:w="7293" w:type="dxa"/>
            <w:tcBorders>
              <w:top w:val="single" w:sz="8" w:space="0" w:color="auto"/>
              <w:left w:val="nil"/>
              <w:bottom w:val="single" w:sz="8" w:space="0" w:color="auto"/>
              <w:right w:val="single" w:sz="8" w:space="0" w:color="000000"/>
            </w:tcBorders>
            <w:shd w:val="clear" w:color="auto" w:fill="auto"/>
            <w:noWrap/>
            <w:vAlign w:val="bottom"/>
            <w:hideMark/>
          </w:tcPr>
          <w:p w14:paraId="6D0F2D6D" w14:textId="34E11400" w:rsidR="00952700" w:rsidRPr="000D323E" w:rsidRDefault="00952700" w:rsidP="00952700">
            <w:pPr>
              <w:spacing w:after="0" w:line="240" w:lineRule="auto"/>
              <w:jc w:val="both"/>
              <w:rPr>
                <w:rFonts w:ascii="Calibri" w:eastAsia="Times New Roman" w:hAnsi="Calibri" w:cs="Calibri"/>
                <w:color w:val="000000"/>
                <w:lang w:val="en-IN" w:eastAsia="en-IN"/>
              </w:rPr>
            </w:pPr>
            <w:r w:rsidRPr="008D043B">
              <w:rPr>
                <w:rFonts w:ascii="Calibri" w:eastAsia="Times New Roman" w:hAnsi="Calibri" w:cs="Calibri"/>
                <w:color w:val="000000"/>
                <w:lang w:eastAsia="en-IN"/>
              </w:rPr>
              <w:t>Interim Claim Settled</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7A4EA3B5" w14:textId="7231A24B" w:rsidR="00952700" w:rsidRPr="000D323E" w:rsidRDefault="00952700" w:rsidP="00952700">
            <w:pPr>
              <w:spacing w:after="0" w:line="240" w:lineRule="auto"/>
              <w:jc w:val="right"/>
              <w:rPr>
                <w:rFonts w:ascii="Calibri" w:eastAsia="Times New Roman" w:hAnsi="Calibri" w:cs="Calibri"/>
                <w:color w:val="000000"/>
                <w:lang w:val="en-IN" w:eastAsia="en-IN"/>
              </w:rPr>
            </w:pPr>
            <w:r w:rsidRPr="008D043B">
              <w:rPr>
                <w:rFonts w:ascii="Calibri" w:eastAsia="Times New Roman" w:hAnsi="Calibri" w:cs="Calibri"/>
                <w:bCs/>
                <w:color w:val="000000"/>
                <w:sz w:val="20"/>
                <w:szCs w:val="20"/>
                <w:lang w:eastAsia="en-IN"/>
              </w:rPr>
              <w:t>2,06,25,000</w:t>
            </w:r>
          </w:p>
        </w:tc>
      </w:tr>
      <w:tr w:rsidR="00952700" w:rsidRPr="000D323E" w14:paraId="6BB6CE35" w14:textId="77777777" w:rsidTr="00952700">
        <w:trPr>
          <w:trHeight w:val="315"/>
          <w:jc w:val="center"/>
        </w:trPr>
        <w:tc>
          <w:tcPr>
            <w:tcW w:w="527" w:type="dxa"/>
            <w:tcBorders>
              <w:top w:val="nil"/>
              <w:left w:val="single" w:sz="8" w:space="0" w:color="auto"/>
              <w:bottom w:val="single" w:sz="8" w:space="0" w:color="auto"/>
              <w:right w:val="single" w:sz="8" w:space="0" w:color="auto"/>
            </w:tcBorders>
            <w:shd w:val="clear" w:color="auto" w:fill="auto"/>
            <w:noWrap/>
            <w:vAlign w:val="bottom"/>
            <w:hideMark/>
          </w:tcPr>
          <w:p w14:paraId="1FE9CCF6" w14:textId="36DA308B" w:rsidR="00952700" w:rsidRPr="008D043B" w:rsidRDefault="00952700" w:rsidP="00952700">
            <w:pPr>
              <w:spacing w:after="0" w:line="240" w:lineRule="auto"/>
              <w:jc w:val="center"/>
              <w:rPr>
                <w:rFonts w:ascii="Calibri" w:eastAsia="Times New Roman" w:hAnsi="Calibri" w:cs="Calibri"/>
                <w:b/>
                <w:color w:val="000000"/>
                <w:lang w:val="en-IN" w:eastAsia="en-IN"/>
              </w:rPr>
            </w:pPr>
            <w:r w:rsidRPr="00720DBB">
              <w:rPr>
                <w:rFonts w:ascii="Calibri" w:eastAsia="Times New Roman" w:hAnsi="Calibri" w:cs="Calibri"/>
                <w:b/>
                <w:color w:val="000000"/>
                <w:lang w:val="en-IN" w:eastAsia="en-IN"/>
              </w:rPr>
              <w:t>C</w:t>
            </w:r>
          </w:p>
        </w:tc>
        <w:tc>
          <w:tcPr>
            <w:tcW w:w="7293" w:type="dxa"/>
            <w:tcBorders>
              <w:top w:val="single" w:sz="8" w:space="0" w:color="auto"/>
              <w:left w:val="nil"/>
              <w:bottom w:val="single" w:sz="8" w:space="0" w:color="auto"/>
              <w:right w:val="single" w:sz="8" w:space="0" w:color="000000"/>
            </w:tcBorders>
            <w:shd w:val="clear" w:color="auto" w:fill="auto"/>
            <w:noWrap/>
            <w:vAlign w:val="bottom"/>
            <w:hideMark/>
          </w:tcPr>
          <w:p w14:paraId="6768B95B" w14:textId="6BF26609" w:rsidR="00952700" w:rsidRPr="000D323E" w:rsidRDefault="00952700" w:rsidP="00952700">
            <w:pPr>
              <w:spacing w:after="0" w:line="240" w:lineRule="auto"/>
              <w:jc w:val="both"/>
              <w:rPr>
                <w:rFonts w:ascii="Calibri" w:eastAsia="Times New Roman" w:hAnsi="Calibri" w:cs="Calibri"/>
                <w:color w:val="000000"/>
                <w:lang w:val="en-IN" w:eastAsia="en-IN"/>
              </w:rPr>
            </w:pPr>
            <w:r w:rsidRPr="00BB793F">
              <w:rPr>
                <w:rFonts w:ascii="Calibri" w:eastAsia="Times New Roman" w:hAnsi="Calibri" w:cs="Calibri"/>
                <w:color w:val="000000"/>
                <w:lang w:eastAsia="en-IN"/>
              </w:rPr>
              <w:t>Recovery After Interim Claim</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379BB68B" w14:textId="47F38A7C" w:rsidR="00952700" w:rsidRPr="000D323E" w:rsidRDefault="00952700" w:rsidP="002809F2">
            <w:pPr>
              <w:spacing w:after="0" w:line="240" w:lineRule="auto"/>
              <w:jc w:val="right"/>
              <w:rPr>
                <w:rFonts w:ascii="Calibri" w:eastAsia="Times New Roman" w:hAnsi="Calibri" w:cs="Calibri"/>
                <w:color w:val="000000"/>
                <w:lang w:val="en-IN" w:eastAsia="en-IN"/>
              </w:rPr>
            </w:pPr>
            <w:r>
              <w:rPr>
                <w:rFonts w:ascii="Calibri" w:eastAsia="Times New Roman" w:hAnsi="Calibri" w:cs="Calibri"/>
                <w:color w:val="000000"/>
                <w:sz w:val="20"/>
                <w:szCs w:val="20"/>
                <w:lang w:val="en-IN" w:eastAsia="en-IN"/>
              </w:rPr>
              <w:t>70,00</w:t>
            </w:r>
            <w:r w:rsidRPr="00BB793F">
              <w:rPr>
                <w:rFonts w:ascii="Calibri" w:eastAsia="Times New Roman" w:hAnsi="Calibri" w:cs="Calibri"/>
                <w:color w:val="000000"/>
                <w:sz w:val="20"/>
                <w:szCs w:val="20"/>
                <w:lang w:val="en-IN" w:eastAsia="en-IN"/>
              </w:rPr>
              <w:t>,000</w:t>
            </w:r>
          </w:p>
        </w:tc>
      </w:tr>
      <w:tr w:rsidR="00952700" w:rsidRPr="000D323E" w14:paraId="76832D05" w14:textId="77777777" w:rsidTr="00952700">
        <w:trPr>
          <w:trHeight w:val="315"/>
          <w:jc w:val="center"/>
        </w:trPr>
        <w:tc>
          <w:tcPr>
            <w:tcW w:w="527" w:type="dxa"/>
            <w:tcBorders>
              <w:top w:val="nil"/>
              <w:left w:val="single" w:sz="8" w:space="0" w:color="auto"/>
              <w:bottom w:val="single" w:sz="8" w:space="0" w:color="auto"/>
              <w:right w:val="single" w:sz="8" w:space="0" w:color="auto"/>
            </w:tcBorders>
            <w:shd w:val="clear" w:color="auto" w:fill="auto"/>
            <w:noWrap/>
            <w:vAlign w:val="bottom"/>
            <w:hideMark/>
          </w:tcPr>
          <w:p w14:paraId="5F11ADAE" w14:textId="3A40228F" w:rsidR="00952700" w:rsidRPr="008D043B" w:rsidRDefault="00952700" w:rsidP="00952700">
            <w:pPr>
              <w:spacing w:after="0" w:line="240" w:lineRule="auto"/>
              <w:jc w:val="center"/>
              <w:rPr>
                <w:rFonts w:ascii="Calibri" w:eastAsia="Times New Roman" w:hAnsi="Calibri" w:cs="Calibri"/>
                <w:b/>
                <w:color w:val="000000"/>
                <w:lang w:val="en-IN" w:eastAsia="en-IN"/>
              </w:rPr>
            </w:pPr>
            <w:r w:rsidRPr="00720DBB">
              <w:rPr>
                <w:rFonts w:ascii="Calibri" w:eastAsia="Times New Roman" w:hAnsi="Calibri" w:cs="Calibri"/>
                <w:b/>
                <w:color w:val="000000"/>
                <w:lang w:val="en-IN" w:eastAsia="en-IN"/>
              </w:rPr>
              <w:t>D</w:t>
            </w:r>
          </w:p>
        </w:tc>
        <w:tc>
          <w:tcPr>
            <w:tcW w:w="7293" w:type="dxa"/>
            <w:tcBorders>
              <w:top w:val="single" w:sz="8" w:space="0" w:color="auto"/>
              <w:left w:val="nil"/>
              <w:bottom w:val="single" w:sz="8" w:space="0" w:color="auto"/>
              <w:right w:val="single" w:sz="8" w:space="0" w:color="000000"/>
            </w:tcBorders>
            <w:shd w:val="clear" w:color="auto" w:fill="auto"/>
            <w:noWrap/>
            <w:vAlign w:val="bottom"/>
            <w:hideMark/>
          </w:tcPr>
          <w:p w14:paraId="4440D1BD" w14:textId="0094F472" w:rsidR="00952700" w:rsidRPr="000D323E" w:rsidRDefault="00952700" w:rsidP="00952700">
            <w:pPr>
              <w:spacing w:after="0" w:line="240" w:lineRule="auto"/>
              <w:jc w:val="both"/>
              <w:rPr>
                <w:rFonts w:ascii="Calibri" w:eastAsia="Times New Roman" w:hAnsi="Calibri" w:cs="Calibri"/>
                <w:color w:val="000000"/>
                <w:lang w:val="en-IN" w:eastAsia="en-IN"/>
              </w:rPr>
            </w:pPr>
            <w:r w:rsidRPr="00BB793F">
              <w:rPr>
                <w:rFonts w:ascii="Calibri" w:eastAsia="Times New Roman" w:hAnsi="Calibri" w:cs="Calibri"/>
                <w:color w:val="000000"/>
                <w:lang w:eastAsia="en-IN"/>
              </w:rPr>
              <w:t xml:space="preserve">Eligible Final claim </w:t>
            </w:r>
            <w:r>
              <w:rPr>
                <w:rFonts w:ascii="Calibri" w:eastAsia="Times New Roman" w:hAnsi="Calibri" w:cs="Calibri"/>
                <w:color w:val="000000"/>
                <w:lang w:eastAsia="en-IN"/>
              </w:rPr>
              <w:t>(A-B-C</w:t>
            </w:r>
            <w:r w:rsidRPr="000D323E">
              <w:rPr>
                <w:rFonts w:ascii="Calibri" w:eastAsia="Times New Roman" w:hAnsi="Calibri" w:cs="Calibri"/>
                <w:color w:val="000000"/>
                <w:lang w:eastAsia="en-IN"/>
              </w:rPr>
              <w:t>)</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05BB1E39" w14:textId="651485B8" w:rsidR="00952700" w:rsidRPr="000D323E" w:rsidRDefault="006A4867" w:rsidP="002809F2">
            <w:pPr>
              <w:spacing w:after="0" w:line="240" w:lineRule="auto"/>
              <w:jc w:val="right"/>
              <w:rPr>
                <w:rFonts w:ascii="Calibri" w:eastAsia="Times New Roman" w:hAnsi="Calibri" w:cs="Calibri"/>
                <w:color w:val="000000"/>
                <w:lang w:val="en-IN" w:eastAsia="en-IN"/>
              </w:rPr>
            </w:pPr>
            <w:r>
              <w:rPr>
                <w:rFonts w:ascii="Calibri" w:eastAsia="Times New Roman" w:hAnsi="Calibri" w:cs="Calibri"/>
                <w:color w:val="000000"/>
                <w:sz w:val="20"/>
                <w:szCs w:val="20"/>
                <w:lang w:val="en-IN" w:eastAsia="en-IN"/>
              </w:rPr>
              <w:t>-1,25</w:t>
            </w:r>
            <w:r w:rsidR="00952700" w:rsidRPr="00BB793F">
              <w:rPr>
                <w:rFonts w:ascii="Calibri" w:eastAsia="Times New Roman" w:hAnsi="Calibri" w:cs="Calibri"/>
                <w:color w:val="000000"/>
                <w:sz w:val="20"/>
                <w:szCs w:val="20"/>
                <w:lang w:val="en-IN" w:eastAsia="en-IN"/>
              </w:rPr>
              <w:t>,000</w:t>
            </w:r>
          </w:p>
        </w:tc>
      </w:tr>
      <w:tr w:rsidR="00952700" w:rsidRPr="008D043B" w14:paraId="387707C3" w14:textId="77777777" w:rsidTr="00952700">
        <w:trPr>
          <w:trHeight w:val="315"/>
          <w:jc w:val="center"/>
        </w:trPr>
        <w:tc>
          <w:tcPr>
            <w:tcW w:w="527" w:type="dxa"/>
            <w:tcBorders>
              <w:top w:val="nil"/>
              <w:left w:val="single" w:sz="8" w:space="0" w:color="auto"/>
              <w:bottom w:val="single" w:sz="8" w:space="0" w:color="auto"/>
              <w:right w:val="single" w:sz="8" w:space="0" w:color="auto"/>
            </w:tcBorders>
            <w:shd w:val="clear" w:color="auto" w:fill="auto"/>
            <w:noWrap/>
            <w:vAlign w:val="bottom"/>
            <w:hideMark/>
          </w:tcPr>
          <w:p w14:paraId="2163217D" w14:textId="5C8AD83F" w:rsidR="00952700" w:rsidRPr="008D043B" w:rsidRDefault="00952700" w:rsidP="00952700">
            <w:pPr>
              <w:spacing w:after="0" w:line="240" w:lineRule="auto"/>
              <w:jc w:val="center"/>
              <w:rPr>
                <w:rFonts w:ascii="Calibri" w:eastAsia="Times New Roman" w:hAnsi="Calibri" w:cs="Calibri"/>
                <w:b/>
                <w:color w:val="000000"/>
                <w:lang w:val="en-IN" w:eastAsia="en-IN"/>
              </w:rPr>
            </w:pPr>
            <w:r w:rsidRPr="00720DBB">
              <w:rPr>
                <w:rFonts w:ascii="Calibri" w:eastAsia="Times New Roman" w:hAnsi="Calibri" w:cs="Calibri"/>
                <w:b/>
                <w:color w:val="000000"/>
                <w:lang w:val="en-IN" w:eastAsia="en-IN"/>
              </w:rPr>
              <w:t>E</w:t>
            </w:r>
          </w:p>
        </w:tc>
        <w:tc>
          <w:tcPr>
            <w:tcW w:w="7293" w:type="dxa"/>
            <w:tcBorders>
              <w:top w:val="single" w:sz="8" w:space="0" w:color="auto"/>
              <w:left w:val="nil"/>
              <w:bottom w:val="single" w:sz="8" w:space="0" w:color="auto"/>
              <w:right w:val="single" w:sz="8" w:space="0" w:color="000000"/>
            </w:tcBorders>
            <w:shd w:val="clear" w:color="auto" w:fill="auto"/>
            <w:noWrap/>
            <w:vAlign w:val="bottom"/>
            <w:hideMark/>
          </w:tcPr>
          <w:p w14:paraId="730877DF" w14:textId="15F81161" w:rsidR="00952700" w:rsidRPr="008D043B" w:rsidRDefault="00952700" w:rsidP="00952700">
            <w:pPr>
              <w:spacing w:after="0" w:line="240" w:lineRule="auto"/>
              <w:jc w:val="both"/>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Final Claim Settled</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26EBA072" w14:textId="0591DA1A" w:rsidR="00952700" w:rsidRPr="002809F2" w:rsidRDefault="002809F2" w:rsidP="00952700">
            <w:pPr>
              <w:spacing w:after="0" w:line="240" w:lineRule="auto"/>
              <w:jc w:val="right"/>
              <w:rPr>
                <w:rFonts w:ascii="Calibri" w:eastAsia="Times New Roman" w:hAnsi="Calibri" w:cs="Calibri"/>
                <w:b/>
                <w:color w:val="000000"/>
                <w:lang w:val="en-IN" w:eastAsia="en-IN"/>
              </w:rPr>
            </w:pPr>
            <w:r w:rsidRPr="002809F2">
              <w:rPr>
                <w:rFonts w:ascii="Calibri" w:eastAsia="Times New Roman" w:hAnsi="Calibri" w:cs="Calibri"/>
                <w:b/>
                <w:color w:val="000000"/>
                <w:sz w:val="20"/>
                <w:szCs w:val="20"/>
                <w:lang w:val="en-IN" w:eastAsia="en-IN"/>
              </w:rPr>
              <w:t>-1,25,000</w:t>
            </w:r>
          </w:p>
        </w:tc>
      </w:tr>
    </w:tbl>
    <w:p w14:paraId="49718F38" w14:textId="77777777" w:rsidR="00952700" w:rsidRPr="008D043B" w:rsidRDefault="00952700" w:rsidP="00952700">
      <w:pPr>
        <w:jc w:val="both"/>
        <w:rPr>
          <w:b/>
        </w:rPr>
      </w:pPr>
      <w:r>
        <w:rPr>
          <w:rFonts w:cstheme="minorHAnsi"/>
          <w:b/>
        </w:rPr>
        <w:lastRenderedPageBreak/>
        <w:t>(</w:t>
      </w:r>
      <w:r w:rsidRPr="00237022">
        <w:rPr>
          <w:rFonts w:cstheme="minorHAnsi"/>
          <w:b/>
        </w:rPr>
        <w:t>Note: Negative claim Amount in final claim - Separate requirement given</w:t>
      </w:r>
      <w:r>
        <w:rPr>
          <w:rFonts w:cstheme="minorHAnsi"/>
          <w:b/>
        </w:rPr>
        <w:t>)</w:t>
      </w:r>
      <w:r w:rsidRPr="00237022">
        <w:rPr>
          <w:rFonts w:cstheme="minorHAnsi"/>
          <w:b/>
        </w:rPr>
        <w:t>.</w:t>
      </w:r>
    </w:p>
    <w:p w14:paraId="66404C40" w14:textId="77777777" w:rsidR="00952700" w:rsidRDefault="00952700" w:rsidP="005E7049">
      <w:pPr>
        <w:rPr>
          <w:b/>
        </w:rPr>
      </w:pPr>
    </w:p>
    <w:p w14:paraId="1E110A00" w14:textId="7F856501" w:rsidR="002C491B" w:rsidRDefault="008C2EF7" w:rsidP="003C076E">
      <w:pPr>
        <w:jc w:val="both"/>
        <w:rPr>
          <w:b/>
        </w:rPr>
      </w:pPr>
      <w:r w:rsidRPr="006746CA">
        <w:rPr>
          <w:b/>
        </w:rPr>
        <w:t xml:space="preserve">Case </w:t>
      </w:r>
      <w:r>
        <w:rPr>
          <w:b/>
        </w:rPr>
        <w:t>4</w:t>
      </w:r>
      <w:r w:rsidRPr="006746CA">
        <w:rPr>
          <w:b/>
        </w:rPr>
        <w:t>:</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7518"/>
        <w:gridCol w:w="1351"/>
      </w:tblGrid>
      <w:tr w:rsidR="009F41B6" w:rsidRPr="009F41B6" w14:paraId="481DBD4E" w14:textId="77777777" w:rsidTr="00724C85">
        <w:trPr>
          <w:trHeight w:val="555"/>
        </w:trPr>
        <w:tc>
          <w:tcPr>
            <w:tcW w:w="0" w:type="auto"/>
            <w:gridSpan w:val="3"/>
            <w:shd w:val="clear" w:color="auto" w:fill="auto"/>
            <w:vAlign w:val="center"/>
            <w:hideMark/>
          </w:tcPr>
          <w:p w14:paraId="15C1D53A" w14:textId="77777777" w:rsidR="009F41B6" w:rsidRPr="009F41B6" w:rsidRDefault="009F41B6" w:rsidP="009F41B6">
            <w:pPr>
              <w:spacing w:after="0" w:line="240" w:lineRule="auto"/>
              <w:jc w:val="center"/>
              <w:rPr>
                <w:rFonts w:ascii="Calibri" w:eastAsia="Times New Roman" w:hAnsi="Calibri" w:cs="Calibri"/>
                <w:b/>
                <w:bCs/>
                <w:color w:val="000000"/>
                <w:lang w:val="en-IN" w:eastAsia="en-IN"/>
              </w:rPr>
            </w:pPr>
            <w:r w:rsidRPr="009F41B6">
              <w:rPr>
                <w:rFonts w:ascii="Calibri" w:eastAsia="Times New Roman" w:hAnsi="Calibri" w:cs="Calibri"/>
                <w:b/>
                <w:bCs/>
                <w:color w:val="000000"/>
                <w:lang w:eastAsia="en-IN"/>
              </w:rPr>
              <w:t>Interim Claim</w:t>
            </w:r>
          </w:p>
        </w:tc>
      </w:tr>
      <w:tr w:rsidR="009F41B6" w:rsidRPr="009F41B6" w14:paraId="39815F68" w14:textId="77777777" w:rsidTr="00724C85">
        <w:trPr>
          <w:trHeight w:val="555"/>
        </w:trPr>
        <w:tc>
          <w:tcPr>
            <w:tcW w:w="0" w:type="auto"/>
            <w:shd w:val="clear" w:color="auto" w:fill="auto"/>
            <w:vAlign w:val="center"/>
            <w:hideMark/>
          </w:tcPr>
          <w:p w14:paraId="37F42BC2" w14:textId="77777777" w:rsidR="009F41B6" w:rsidRPr="009F41B6" w:rsidRDefault="009F41B6" w:rsidP="009F41B6">
            <w:pPr>
              <w:spacing w:after="0" w:line="240" w:lineRule="auto"/>
              <w:jc w:val="center"/>
              <w:rPr>
                <w:rFonts w:ascii="Calibri" w:eastAsia="Times New Roman" w:hAnsi="Calibri" w:cs="Calibri"/>
                <w:color w:val="000000"/>
                <w:lang w:val="en-IN" w:eastAsia="en-IN"/>
              </w:rPr>
            </w:pPr>
            <w:r w:rsidRPr="009F41B6">
              <w:rPr>
                <w:rFonts w:ascii="Calibri" w:eastAsia="Times New Roman" w:hAnsi="Calibri" w:cs="Calibri"/>
                <w:color w:val="000000"/>
                <w:lang w:eastAsia="en-IN"/>
              </w:rPr>
              <w:t> </w:t>
            </w:r>
          </w:p>
        </w:tc>
        <w:tc>
          <w:tcPr>
            <w:tcW w:w="0" w:type="auto"/>
            <w:shd w:val="clear" w:color="auto" w:fill="auto"/>
            <w:vAlign w:val="center"/>
            <w:hideMark/>
          </w:tcPr>
          <w:p w14:paraId="2D3F83D3" w14:textId="77777777" w:rsidR="009F41B6" w:rsidRPr="009F41B6" w:rsidRDefault="009F41B6" w:rsidP="009F41B6">
            <w:pPr>
              <w:spacing w:after="0" w:line="240" w:lineRule="auto"/>
              <w:jc w:val="center"/>
              <w:rPr>
                <w:rFonts w:ascii="Calibri" w:eastAsia="Times New Roman" w:hAnsi="Calibri" w:cs="Calibri"/>
                <w:b/>
                <w:bCs/>
                <w:color w:val="000000"/>
                <w:sz w:val="20"/>
                <w:szCs w:val="20"/>
                <w:lang w:val="en-IN" w:eastAsia="en-IN"/>
              </w:rPr>
            </w:pPr>
            <w:r w:rsidRPr="009F41B6">
              <w:rPr>
                <w:rFonts w:ascii="Calibri" w:eastAsia="Times New Roman" w:hAnsi="Calibri" w:cs="Calibri"/>
                <w:b/>
                <w:bCs/>
                <w:color w:val="000000"/>
                <w:sz w:val="20"/>
                <w:szCs w:val="20"/>
                <w:lang w:eastAsia="en-IN"/>
              </w:rPr>
              <w:t>Project Type : Brown fields( Non Aspirational District)</w:t>
            </w:r>
          </w:p>
        </w:tc>
        <w:tc>
          <w:tcPr>
            <w:tcW w:w="0" w:type="auto"/>
            <w:shd w:val="clear" w:color="auto" w:fill="auto"/>
            <w:vAlign w:val="center"/>
            <w:hideMark/>
          </w:tcPr>
          <w:p w14:paraId="78B10107" w14:textId="77777777" w:rsidR="009F41B6" w:rsidRPr="009F41B6" w:rsidRDefault="009F41B6" w:rsidP="009F41B6">
            <w:pPr>
              <w:spacing w:after="0" w:line="240" w:lineRule="auto"/>
              <w:jc w:val="center"/>
              <w:rPr>
                <w:rFonts w:ascii="Calibri" w:eastAsia="Times New Roman" w:hAnsi="Calibri" w:cs="Calibri"/>
                <w:color w:val="000000"/>
                <w:sz w:val="20"/>
                <w:szCs w:val="20"/>
                <w:lang w:val="en-IN" w:eastAsia="en-IN"/>
              </w:rPr>
            </w:pPr>
            <w:r w:rsidRPr="009F41B6">
              <w:rPr>
                <w:rFonts w:ascii="Calibri" w:eastAsia="Times New Roman" w:hAnsi="Calibri" w:cs="Calibri"/>
                <w:color w:val="000000"/>
                <w:sz w:val="20"/>
                <w:szCs w:val="20"/>
                <w:lang w:eastAsia="en-IN"/>
              </w:rPr>
              <w:t> </w:t>
            </w:r>
          </w:p>
        </w:tc>
      </w:tr>
      <w:tr w:rsidR="009F41B6" w:rsidRPr="009F41B6" w14:paraId="147FB3EA" w14:textId="77777777" w:rsidTr="00724C85">
        <w:trPr>
          <w:trHeight w:val="555"/>
        </w:trPr>
        <w:tc>
          <w:tcPr>
            <w:tcW w:w="0" w:type="auto"/>
            <w:shd w:val="clear" w:color="auto" w:fill="auto"/>
            <w:vAlign w:val="center"/>
            <w:hideMark/>
          </w:tcPr>
          <w:p w14:paraId="3335E7FB" w14:textId="77777777" w:rsidR="009F41B6" w:rsidRPr="00720DBB" w:rsidRDefault="009F41B6" w:rsidP="00720DBB">
            <w:pPr>
              <w:spacing w:after="0" w:line="240" w:lineRule="auto"/>
              <w:jc w:val="center"/>
              <w:rPr>
                <w:rFonts w:ascii="Calibri" w:eastAsia="Times New Roman" w:hAnsi="Calibri" w:cs="Calibri"/>
                <w:b/>
                <w:bCs/>
                <w:color w:val="000000"/>
                <w:sz w:val="20"/>
                <w:szCs w:val="20"/>
                <w:lang w:val="en-IN" w:eastAsia="en-IN"/>
              </w:rPr>
            </w:pPr>
            <w:r w:rsidRPr="00720DBB">
              <w:rPr>
                <w:rFonts w:ascii="Calibri" w:eastAsia="Times New Roman" w:hAnsi="Calibri" w:cs="Calibri"/>
                <w:b/>
                <w:bCs/>
                <w:color w:val="000000"/>
                <w:sz w:val="20"/>
                <w:szCs w:val="20"/>
                <w:lang w:eastAsia="en-IN"/>
              </w:rPr>
              <w:t>ID#</w:t>
            </w:r>
          </w:p>
        </w:tc>
        <w:tc>
          <w:tcPr>
            <w:tcW w:w="0" w:type="auto"/>
            <w:shd w:val="clear" w:color="auto" w:fill="auto"/>
            <w:vAlign w:val="center"/>
            <w:hideMark/>
          </w:tcPr>
          <w:p w14:paraId="361161CC" w14:textId="77777777" w:rsidR="009F41B6" w:rsidRPr="009F41B6" w:rsidRDefault="009F41B6" w:rsidP="009F41B6">
            <w:pPr>
              <w:spacing w:after="0" w:line="240" w:lineRule="auto"/>
              <w:jc w:val="center"/>
              <w:rPr>
                <w:rFonts w:ascii="Calibri" w:eastAsia="Times New Roman" w:hAnsi="Calibri" w:cs="Calibri"/>
                <w:b/>
                <w:bCs/>
                <w:color w:val="000000"/>
                <w:sz w:val="20"/>
                <w:szCs w:val="20"/>
                <w:lang w:val="en-IN" w:eastAsia="en-IN"/>
              </w:rPr>
            </w:pPr>
            <w:r w:rsidRPr="009F41B6">
              <w:rPr>
                <w:rFonts w:ascii="Calibri" w:eastAsia="Times New Roman" w:hAnsi="Calibri" w:cs="Calibri"/>
                <w:b/>
                <w:bCs/>
                <w:color w:val="000000"/>
                <w:sz w:val="20"/>
                <w:szCs w:val="20"/>
                <w:lang w:eastAsia="en-IN"/>
              </w:rPr>
              <w:t>Description</w:t>
            </w:r>
          </w:p>
        </w:tc>
        <w:tc>
          <w:tcPr>
            <w:tcW w:w="0" w:type="auto"/>
            <w:shd w:val="clear" w:color="auto" w:fill="auto"/>
            <w:vAlign w:val="center"/>
            <w:hideMark/>
          </w:tcPr>
          <w:p w14:paraId="53E1B23D" w14:textId="77777777" w:rsidR="009F41B6" w:rsidRPr="009F41B6" w:rsidRDefault="009F41B6" w:rsidP="009F41B6">
            <w:pPr>
              <w:spacing w:after="0" w:line="240" w:lineRule="auto"/>
              <w:jc w:val="center"/>
              <w:rPr>
                <w:rFonts w:ascii="Calibri" w:eastAsia="Times New Roman" w:hAnsi="Calibri" w:cs="Calibri"/>
                <w:b/>
                <w:bCs/>
                <w:color w:val="000000"/>
                <w:sz w:val="20"/>
                <w:szCs w:val="20"/>
                <w:lang w:val="en-IN" w:eastAsia="en-IN"/>
              </w:rPr>
            </w:pPr>
            <w:r w:rsidRPr="009F41B6">
              <w:rPr>
                <w:rFonts w:ascii="Calibri" w:eastAsia="Times New Roman" w:hAnsi="Calibri" w:cs="Calibri"/>
                <w:b/>
                <w:bCs/>
                <w:color w:val="000000"/>
                <w:sz w:val="20"/>
                <w:szCs w:val="20"/>
                <w:lang w:eastAsia="en-IN"/>
              </w:rPr>
              <w:t xml:space="preserve"> Value </w:t>
            </w:r>
          </w:p>
        </w:tc>
      </w:tr>
      <w:tr w:rsidR="009F41B6" w:rsidRPr="009F41B6" w14:paraId="570A515E" w14:textId="77777777" w:rsidTr="00724C85">
        <w:trPr>
          <w:trHeight w:val="555"/>
        </w:trPr>
        <w:tc>
          <w:tcPr>
            <w:tcW w:w="0" w:type="auto"/>
            <w:shd w:val="clear" w:color="auto" w:fill="auto"/>
            <w:vAlign w:val="center"/>
            <w:hideMark/>
          </w:tcPr>
          <w:p w14:paraId="0225E51D" w14:textId="77777777" w:rsidR="009F41B6" w:rsidRPr="00720DBB" w:rsidRDefault="009F41B6" w:rsidP="00720DBB">
            <w:pPr>
              <w:spacing w:after="0" w:line="240" w:lineRule="auto"/>
              <w:jc w:val="center"/>
              <w:rPr>
                <w:rFonts w:ascii="Calibri" w:eastAsia="Times New Roman" w:hAnsi="Calibri" w:cs="Calibri"/>
                <w:b/>
                <w:bCs/>
                <w:color w:val="000000"/>
                <w:sz w:val="20"/>
                <w:szCs w:val="20"/>
                <w:lang w:val="en-IN" w:eastAsia="en-IN"/>
              </w:rPr>
            </w:pPr>
            <w:r w:rsidRPr="00720DBB">
              <w:rPr>
                <w:rFonts w:ascii="Calibri" w:eastAsia="Times New Roman" w:hAnsi="Calibri" w:cs="Calibri"/>
                <w:b/>
                <w:bCs/>
                <w:color w:val="000000"/>
                <w:sz w:val="20"/>
                <w:szCs w:val="20"/>
                <w:lang w:val="en-IN" w:eastAsia="en-IN"/>
              </w:rPr>
              <w:t>A</w:t>
            </w:r>
          </w:p>
        </w:tc>
        <w:tc>
          <w:tcPr>
            <w:tcW w:w="0" w:type="auto"/>
            <w:shd w:val="clear" w:color="auto" w:fill="auto"/>
            <w:vAlign w:val="center"/>
            <w:hideMark/>
          </w:tcPr>
          <w:p w14:paraId="02D3397E" w14:textId="77777777" w:rsidR="009F41B6" w:rsidRPr="009F41B6" w:rsidRDefault="009F41B6" w:rsidP="009F41B6">
            <w:pPr>
              <w:spacing w:after="0" w:line="240" w:lineRule="auto"/>
              <w:jc w:val="center"/>
              <w:rPr>
                <w:rFonts w:ascii="Calibri" w:eastAsia="Times New Roman" w:hAnsi="Calibri" w:cs="Calibri"/>
                <w:b/>
                <w:bCs/>
                <w:color w:val="000000"/>
                <w:sz w:val="20"/>
                <w:szCs w:val="20"/>
                <w:lang w:val="en-IN" w:eastAsia="en-IN"/>
              </w:rPr>
            </w:pPr>
            <w:r w:rsidRPr="009F41B6">
              <w:rPr>
                <w:rFonts w:ascii="Calibri" w:eastAsia="Times New Roman" w:hAnsi="Calibri" w:cs="Calibri"/>
                <w:b/>
                <w:bCs/>
                <w:color w:val="000000"/>
                <w:sz w:val="20"/>
                <w:szCs w:val="20"/>
                <w:lang w:val="en-IN" w:eastAsia="en-IN"/>
              </w:rPr>
              <w:t>Total Sanction amount of CGPAN</w:t>
            </w:r>
          </w:p>
        </w:tc>
        <w:tc>
          <w:tcPr>
            <w:tcW w:w="0" w:type="auto"/>
            <w:shd w:val="clear" w:color="auto" w:fill="auto"/>
            <w:vAlign w:val="center"/>
            <w:hideMark/>
          </w:tcPr>
          <w:p w14:paraId="7C5153D7" w14:textId="77777777" w:rsidR="009F41B6" w:rsidRPr="009F41B6" w:rsidRDefault="009F41B6" w:rsidP="009F41B6">
            <w:pPr>
              <w:spacing w:after="0" w:line="240" w:lineRule="auto"/>
              <w:jc w:val="center"/>
              <w:rPr>
                <w:rFonts w:ascii="Calibri" w:eastAsia="Times New Roman" w:hAnsi="Calibri" w:cs="Calibri"/>
                <w:color w:val="000000"/>
                <w:sz w:val="20"/>
                <w:szCs w:val="20"/>
                <w:lang w:val="en-IN" w:eastAsia="en-IN"/>
              </w:rPr>
            </w:pPr>
            <w:r w:rsidRPr="009F41B6">
              <w:rPr>
                <w:rFonts w:ascii="Calibri" w:eastAsia="Times New Roman" w:hAnsi="Calibri" w:cs="Calibri"/>
                <w:color w:val="000000"/>
                <w:sz w:val="20"/>
                <w:szCs w:val="20"/>
                <w:lang w:val="en-IN" w:eastAsia="en-IN"/>
              </w:rPr>
              <w:t>10,00,00,000</w:t>
            </w:r>
          </w:p>
        </w:tc>
      </w:tr>
      <w:tr w:rsidR="009F41B6" w:rsidRPr="009F41B6" w14:paraId="1EEC6044" w14:textId="77777777" w:rsidTr="00724C85">
        <w:trPr>
          <w:trHeight w:val="555"/>
        </w:trPr>
        <w:tc>
          <w:tcPr>
            <w:tcW w:w="0" w:type="auto"/>
            <w:shd w:val="clear" w:color="auto" w:fill="auto"/>
            <w:vAlign w:val="center"/>
            <w:hideMark/>
          </w:tcPr>
          <w:p w14:paraId="41E0557F" w14:textId="77777777" w:rsidR="009F41B6" w:rsidRPr="00720DBB" w:rsidRDefault="009F41B6" w:rsidP="00720DBB">
            <w:pPr>
              <w:spacing w:after="0" w:line="240" w:lineRule="auto"/>
              <w:jc w:val="center"/>
              <w:rPr>
                <w:rFonts w:ascii="Calibri" w:eastAsia="Times New Roman" w:hAnsi="Calibri" w:cs="Calibri"/>
                <w:b/>
                <w:bCs/>
                <w:color w:val="000000"/>
                <w:sz w:val="20"/>
                <w:szCs w:val="20"/>
                <w:lang w:val="en-IN" w:eastAsia="en-IN"/>
              </w:rPr>
            </w:pPr>
            <w:r w:rsidRPr="00720DBB">
              <w:rPr>
                <w:rFonts w:ascii="Calibri" w:eastAsia="Times New Roman" w:hAnsi="Calibri" w:cs="Calibri"/>
                <w:b/>
                <w:bCs/>
                <w:color w:val="000000"/>
                <w:sz w:val="20"/>
                <w:szCs w:val="20"/>
                <w:lang w:val="en-IN" w:eastAsia="en-IN"/>
              </w:rPr>
              <w:t>B</w:t>
            </w:r>
          </w:p>
        </w:tc>
        <w:tc>
          <w:tcPr>
            <w:tcW w:w="0" w:type="auto"/>
            <w:shd w:val="clear" w:color="auto" w:fill="auto"/>
            <w:vAlign w:val="center"/>
            <w:hideMark/>
          </w:tcPr>
          <w:p w14:paraId="563CB483" w14:textId="77777777" w:rsidR="009F41B6" w:rsidRPr="009F41B6" w:rsidRDefault="009F41B6" w:rsidP="009F41B6">
            <w:pPr>
              <w:spacing w:after="0" w:line="240" w:lineRule="auto"/>
              <w:jc w:val="center"/>
              <w:rPr>
                <w:rFonts w:ascii="Calibri" w:eastAsia="Times New Roman" w:hAnsi="Calibri" w:cs="Calibri"/>
                <w:b/>
                <w:bCs/>
                <w:color w:val="000000"/>
                <w:sz w:val="20"/>
                <w:szCs w:val="20"/>
                <w:lang w:val="en-IN" w:eastAsia="en-IN"/>
              </w:rPr>
            </w:pPr>
            <w:r w:rsidRPr="009F41B6">
              <w:rPr>
                <w:rFonts w:ascii="Calibri" w:eastAsia="Times New Roman" w:hAnsi="Calibri" w:cs="Calibri"/>
                <w:b/>
                <w:bCs/>
                <w:color w:val="000000"/>
                <w:sz w:val="20"/>
                <w:szCs w:val="20"/>
                <w:lang w:val="en-IN" w:eastAsia="en-IN"/>
              </w:rPr>
              <w:t>Total Collateral Amount of CGPAN</w:t>
            </w:r>
          </w:p>
        </w:tc>
        <w:tc>
          <w:tcPr>
            <w:tcW w:w="0" w:type="auto"/>
            <w:shd w:val="clear" w:color="auto" w:fill="auto"/>
            <w:vAlign w:val="center"/>
            <w:hideMark/>
          </w:tcPr>
          <w:p w14:paraId="71E5FB73" w14:textId="77777777" w:rsidR="009F41B6" w:rsidRPr="009F41B6" w:rsidRDefault="009F41B6" w:rsidP="009F41B6">
            <w:pPr>
              <w:spacing w:after="0" w:line="240" w:lineRule="auto"/>
              <w:jc w:val="center"/>
              <w:rPr>
                <w:rFonts w:ascii="Calibri" w:eastAsia="Times New Roman" w:hAnsi="Calibri" w:cs="Calibri"/>
                <w:color w:val="000000"/>
                <w:sz w:val="20"/>
                <w:szCs w:val="20"/>
                <w:lang w:val="en-IN" w:eastAsia="en-IN"/>
              </w:rPr>
            </w:pPr>
            <w:r w:rsidRPr="009F41B6">
              <w:rPr>
                <w:rFonts w:ascii="Calibri" w:eastAsia="Times New Roman" w:hAnsi="Calibri" w:cs="Calibri"/>
                <w:color w:val="000000"/>
                <w:sz w:val="20"/>
                <w:szCs w:val="20"/>
                <w:lang w:val="en-IN" w:eastAsia="en-IN"/>
              </w:rPr>
              <w:t>50,00,000</w:t>
            </w:r>
          </w:p>
        </w:tc>
      </w:tr>
      <w:tr w:rsidR="009F41B6" w:rsidRPr="009F41B6" w14:paraId="2F701498" w14:textId="77777777" w:rsidTr="00724C85">
        <w:trPr>
          <w:trHeight w:val="555"/>
        </w:trPr>
        <w:tc>
          <w:tcPr>
            <w:tcW w:w="0" w:type="auto"/>
            <w:shd w:val="clear" w:color="auto" w:fill="auto"/>
            <w:vAlign w:val="center"/>
            <w:hideMark/>
          </w:tcPr>
          <w:p w14:paraId="6D35E359" w14:textId="77777777" w:rsidR="009F41B6" w:rsidRPr="00720DBB" w:rsidRDefault="009F41B6" w:rsidP="00720DBB">
            <w:pPr>
              <w:spacing w:after="0" w:line="240" w:lineRule="auto"/>
              <w:jc w:val="center"/>
              <w:rPr>
                <w:rFonts w:ascii="Calibri" w:eastAsia="Times New Roman" w:hAnsi="Calibri" w:cs="Calibri"/>
                <w:b/>
                <w:bCs/>
                <w:color w:val="000000"/>
                <w:sz w:val="20"/>
                <w:szCs w:val="20"/>
                <w:lang w:val="en-IN" w:eastAsia="en-IN"/>
              </w:rPr>
            </w:pPr>
            <w:r w:rsidRPr="00720DBB">
              <w:rPr>
                <w:rFonts w:ascii="Calibri" w:eastAsia="Times New Roman" w:hAnsi="Calibri" w:cs="Calibri"/>
                <w:b/>
                <w:bCs/>
                <w:color w:val="000000"/>
                <w:sz w:val="20"/>
                <w:szCs w:val="20"/>
                <w:lang w:val="en-IN" w:eastAsia="en-IN"/>
              </w:rPr>
              <w:t>C</w:t>
            </w:r>
          </w:p>
        </w:tc>
        <w:tc>
          <w:tcPr>
            <w:tcW w:w="0" w:type="auto"/>
            <w:shd w:val="clear" w:color="auto" w:fill="auto"/>
            <w:vAlign w:val="center"/>
            <w:hideMark/>
          </w:tcPr>
          <w:p w14:paraId="475FB495" w14:textId="77777777" w:rsidR="009F41B6" w:rsidRPr="009F41B6" w:rsidRDefault="009F41B6" w:rsidP="009F41B6">
            <w:pPr>
              <w:spacing w:after="0" w:line="240" w:lineRule="auto"/>
              <w:jc w:val="center"/>
              <w:rPr>
                <w:rFonts w:ascii="Calibri" w:eastAsia="Times New Roman" w:hAnsi="Calibri" w:cs="Calibri"/>
                <w:b/>
                <w:bCs/>
                <w:color w:val="000000"/>
                <w:sz w:val="20"/>
                <w:szCs w:val="20"/>
                <w:lang w:val="en-IN" w:eastAsia="en-IN"/>
              </w:rPr>
            </w:pPr>
            <w:r w:rsidRPr="009F41B6">
              <w:rPr>
                <w:rFonts w:ascii="Calibri" w:eastAsia="Times New Roman" w:hAnsi="Calibri" w:cs="Calibri"/>
                <w:b/>
                <w:bCs/>
                <w:color w:val="000000"/>
                <w:sz w:val="20"/>
                <w:szCs w:val="20"/>
                <w:lang w:eastAsia="en-IN"/>
              </w:rPr>
              <w:t>( A-B)</w:t>
            </w:r>
          </w:p>
        </w:tc>
        <w:tc>
          <w:tcPr>
            <w:tcW w:w="0" w:type="auto"/>
            <w:shd w:val="clear" w:color="auto" w:fill="auto"/>
            <w:vAlign w:val="center"/>
            <w:hideMark/>
          </w:tcPr>
          <w:p w14:paraId="3D9F9DA8" w14:textId="77777777" w:rsidR="009F41B6" w:rsidRPr="009F41B6" w:rsidRDefault="009F41B6" w:rsidP="009F41B6">
            <w:pPr>
              <w:spacing w:after="0" w:line="240" w:lineRule="auto"/>
              <w:jc w:val="center"/>
              <w:rPr>
                <w:rFonts w:ascii="Calibri" w:eastAsia="Times New Roman" w:hAnsi="Calibri" w:cs="Calibri"/>
                <w:color w:val="000000"/>
                <w:sz w:val="20"/>
                <w:szCs w:val="20"/>
                <w:lang w:val="en-IN" w:eastAsia="en-IN"/>
              </w:rPr>
            </w:pPr>
            <w:r w:rsidRPr="009F41B6">
              <w:rPr>
                <w:rFonts w:ascii="Calibri" w:eastAsia="Times New Roman" w:hAnsi="Calibri" w:cs="Calibri"/>
                <w:color w:val="000000"/>
                <w:sz w:val="20"/>
                <w:szCs w:val="20"/>
                <w:lang w:val="en-IN" w:eastAsia="en-IN"/>
              </w:rPr>
              <w:t>9,50,00,000</w:t>
            </w:r>
          </w:p>
        </w:tc>
      </w:tr>
      <w:tr w:rsidR="009F41B6" w:rsidRPr="009F41B6" w14:paraId="6628FD00" w14:textId="77777777" w:rsidTr="00724C85">
        <w:trPr>
          <w:trHeight w:val="555"/>
        </w:trPr>
        <w:tc>
          <w:tcPr>
            <w:tcW w:w="0" w:type="auto"/>
            <w:shd w:val="clear" w:color="auto" w:fill="auto"/>
            <w:vAlign w:val="center"/>
            <w:hideMark/>
          </w:tcPr>
          <w:p w14:paraId="79D2C788" w14:textId="77777777" w:rsidR="009F41B6" w:rsidRPr="00720DBB" w:rsidRDefault="009F41B6" w:rsidP="00720DBB">
            <w:pPr>
              <w:spacing w:after="0" w:line="240" w:lineRule="auto"/>
              <w:jc w:val="center"/>
              <w:rPr>
                <w:rFonts w:ascii="Calibri" w:eastAsia="Times New Roman" w:hAnsi="Calibri" w:cs="Calibri"/>
                <w:b/>
                <w:bCs/>
                <w:color w:val="000000"/>
                <w:sz w:val="20"/>
                <w:szCs w:val="20"/>
                <w:lang w:val="en-IN" w:eastAsia="en-IN"/>
              </w:rPr>
            </w:pPr>
            <w:r w:rsidRPr="00720DBB">
              <w:rPr>
                <w:rFonts w:ascii="Calibri" w:eastAsia="Times New Roman" w:hAnsi="Calibri" w:cs="Calibri"/>
                <w:b/>
                <w:bCs/>
                <w:color w:val="000000"/>
                <w:sz w:val="20"/>
                <w:szCs w:val="20"/>
                <w:lang w:val="en-IN" w:eastAsia="en-IN"/>
              </w:rPr>
              <w:t>D</w:t>
            </w:r>
          </w:p>
        </w:tc>
        <w:tc>
          <w:tcPr>
            <w:tcW w:w="0" w:type="auto"/>
            <w:shd w:val="clear" w:color="auto" w:fill="auto"/>
            <w:vAlign w:val="center"/>
            <w:hideMark/>
          </w:tcPr>
          <w:p w14:paraId="263DB514" w14:textId="77777777" w:rsidR="009F41B6" w:rsidRPr="009F41B6" w:rsidRDefault="009F41B6" w:rsidP="009F41B6">
            <w:pPr>
              <w:spacing w:after="0" w:line="240" w:lineRule="auto"/>
              <w:jc w:val="center"/>
              <w:rPr>
                <w:rFonts w:ascii="Calibri" w:eastAsia="Times New Roman" w:hAnsi="Calibri" w:cs="Calibri"/>
                <w:b/>
                <w:bCs/>
                <w:color w:val="000000"/>
                <w:sz w:val="20"/>
                <w:szCs w:val="20"/>
                <w:lang w:val="en-IN" w:eastAsia="en-IN"/>
              </w:rPr>
            </w:pPr>
            <w:r w:rsidRPr="009F41B6">
              <w:rPr>
                <w:rFonts w:ascii="Calibri" w:eastAsia="Times New Roman" w:hAnsi="Calibri" w:cs="Calibri"/>
                <w:b/>
                <w:bCs/>
                <w:color w:val="000000"/>
                <w:sz w:val="20"/>
                <w:szCs w:val="20"/>
                <w:lang w:val="en-IN" w:eastAsia="en-IN"/>
              </w:rPr>
              <w:t>Guarantee Cover(50% of C)</w:t>
            </w:r>
          </w:p>
        </w:tc>
        <w:tc>
          <w:tcPr>
            <w:tcW w:w="0" w:type="auto"/>
            <w:shd w:val="clear" w:color="auto" w:fill="auto"/>
            <w:vAlign w:val="center"/>
            <w:hideMark/>
          </w:tcPr>
          <w:p w14:paraId="28587FBB" w14:textId="77777777" w:rsidR="009F41B6" w:rsidRPr="009F41B6" w:rsidRDefault="009F41B6" w:rsidP="009F41B6">
            <w:pPr>
              <w:spacing w:after="0" w:line="240" w:lineRule="auto"/>
              <w:jc w:val="center"/>
              <w:rPr>
                <w:rFonts w:ascii="Calibri" w:eastAsia="Times New Roman" w:hAnsi="Calibri" w:cs="Calibri"/>
                <w:color w:val="000000"/>
                <w:sz w:val="20"/>
                <w:szCs w:val="20"/>
                <w:lang w:val="en-IN" w:eastAsia="en-IN"/>
              </w:rPr>
            </w:pPr>
            <w:r w:rsidRPr="009F41B6">
              <w:rPr>
                <w:rFonts w:ascii="Calibri" w:eastAsia="Times New Roman" w:hAnsi="Calibri" w:cs="Calibri"/>
                <w:color w:val="000000"/>
                <w:sz w:val="20"/>
                <w:szCs w:val="20"/>
                <w:lang w:val="en-IN" w:eastAsia="en-IN"/>
              </w:rPr>
              <w:t>4,75,00,000</w:t>
            </w:r>
          </w:p>
        </w:tc>
      </w:tr>
      <w:tr w:rsidR="009F41B6" w:rsidRPr="009F41B6" w14:paraId="554C74EF" w14:textId="77777777" w:rsidTr="00724C85">
        <w:trPr>
          <w:trHeight w:val="555"/>
        </w:trPr>
        <w:tc>
          <w:tcPr>
            <w:tcW w:w="0" w:type="auto"/>
            <w:shd w:val="clear" w:color="auto" w:fill="auto"/>
            <w:vAlign w:val="center"/>
            <w:hideMark/>
          </w:tcPr>
          <w:p w14:paraId="4D7EE18F" w14:textId="77777777" w:rsidR="009F41B6" w:rsidRPr="00720DBB" w:rsidRDefault="009F41B6" w:rsidP="00720DBB">
            <w:pPr>
              <w:spacing w:after="0" w:line="240" w:lineRule="auto"/>
              <w:jc w:val="center"/>
              <w:rPr>
                <w:rFonts w:ascii="Calibri" w:eastAsia="Times New Roman" w:hAnsi="Calibri" w:cs="Calibri"/>
                <w:b/>
                <w:bCs/>
                <w:color w:val="000000"/>
                <w:lang w:val="en-IN" w:eastAsia="en-IN"/>
              </w:rPr>
            </w:pPr>
            <w:r w:rsidRPr="00720DBB">
              <w:rPr>
                <w:rFonts w:ascii="Calibri" w:eastAsia="Times New Roman" w:hAnsi="Calibri" w:cs="Calibri"/>
                <w:b/>
                <w:bCs/>
                <w:color w:val="000000"/>
                <w:lang w:eastAsia="en-IN"/>
              </w:rPr>
              <w:t>E</w:t>
            </w:r>
          </w:p>
        </w:tc>
        <w:tc>
          <w:tcPr>
            <w:tcW w:w="0" w:type="auto"/>
            <w:shd w:val="clear" w:color="auto" w:fill="auto"/>
            <w:vAlign w:val="center"/>
            <w:hideMark/>
          </w:tcPr>
          <w:p w14:paraId="17A00EC2" w14:textId="77777777" w:rsidR="009F41B6" w:rsidRPr="009F41B6" w:rsidRDefault="009F41B6" w:rsidP="009F41B6">
            <w:pPr>
              <w:spacing w:after="0" w:line="240" w:lineRule="auto"/>
              <w:jc w:val="center"/>
              <w:rPr>
                <w:rFonts w:ascii="Calibri" w:eastAsia="Times New Roman" w:hAnsi="Calibri" w:cs="Calibri"/>
                <w:b/>
                <w:bCs/>
                <w:color w:val="000000"/>
                <w:sz w:val="20"/>
                <w:szCs w:val="20"/>
                <w:lang w:val="en-IN" w:eastAsia="en-IN"/>
              </w:rPr>
            </w:pPr>
            <w:r w:rsidRPr="009F41B6">
              <w:rPr>
                <w:rFonts w:ascii="Calibri" w:eastAsia="Times New Roman" w:hAnsi="Calibri" w:cs="Calibri"/>
                <w:b/>
                <w:bCs/>
                <w:color w:val="000000"/>
                <w:sz w:val="20"/>
                <w:szCs w:val="20"/>
                <w:lang w:eastAsia="en-IN"/>
              </w:rPr>
              <w:t>Total Dues(Principal Outstanding &amp; Interest Outstanding) as on date of NPA (Provided by MLI in claim input file)</w:t>
            </w:r>
          </w:p>
        </w:tc>
        <w:tc>
          <w:tcPr>
            <w:tcW w:w="0" w:type="auto"/>
            <w:shd w:val="clear" w:color="auto" w:fill="auto"/>
            <w:vAlign w:val="center"/>
            <w:hideMark/>
          </w:tcPr>
          <w:p w14:paraId="7262D9DA" w14:textId="77777777" w:rsidR="009F41B6" w:rsidRPr="009F41B6" w:rsidRDefault="009F41B6" w:rsidP="009F41B6">
            <w:pPr>
              <w:spacing w:after="0" w:line="240" w:lineRule="auto"/>
              <w:jc w:val="center"/>
              <w:rPr>
                <w:rFonts w:ascii="Calibri" w:eastAsia="Times New Roman" w:hAnsi="Calibri" w:cs="Calibri"/>
                <w:color w:val="000000"/>
                <w:sz w:val="20"/>
                <w:szCs w:val="20"/>
                <w:lang w:val="en-IN" w:eastAsia="en-IN"/>
              </w:rPr>
            </w:pPr>
            <w:r w:rsidRPr="009F41B6">
              <w:rPr>
                <w:rFonts w:ascii="Calibri" w:eastAsia="Times New Roman" w:hAnsi="Calibri" w:cs="Calibri"/>
                <w:color w:val="000000"/>
                <w:sz w:val="20"/>
                <w:szCs w:val="20"/>
                <w:lang w:val="en-IN" w:eastAsia="en-IN"/>
              </w:rPr>
              <w:t>4,75,00,000</w:t>
            </w:r>
          </w:p>
        </w:tc>
      </w:tr>
      <w:tr w:rsidR="009F41B6" w:rsidRPr="009F41B6" w14:paraId="22A0870F" w14:textId="77777777" w:rsidTr="00724C85">
        <w:trPr>
          <w:trHeight w:val="555"/>
        </w:trPr>
        <w:tc>
          <w:tcPr>
            <w:tcW w:w="0" w:type="auto"/>
            <w:vMerge w:val="restart"/>
            <w:shd w:val="clear" w:color="auto" w:fill="auto"/>
            <w:vAlign w:val="center"/>
            <w:hideMark/>
          </w:tcPr>
          <w:p w14:paraId="537E4144" w14:textId="2B5337CF" w:rsidR="009F41B6" w:rsidRPr="00720DBB" w:rsidRDefault="00494854" w:rsidP="00720DBB">
            <w:pPr>
              <w:spacing w:after="0" w:line="240" w:lineRule="auto"/>
              <w:jc w:val="center"/>
              <w:rPr>
                <w:rFonts w:ascii="Calibri" w:eastAsia="Times New Roman" w:hAnsi="Calibri" w:cs="Calibri"/>
                <w:b/>
                <w:bCs/>
                <w:color w:val="000000"/>
                <w:lang w:eastAsia="en-IN"/>
              </w:rPr>
            </w:pPr>
            <w:r w:rsidRPr="00720DBB">
              <w:rPr>
                <w:rFonts w:ascii="Calibri" w:eastAsia="Times New Roman" w:hAnsi="Calibri" w:cs="Calibri"/>
                <w:b/>
                <w:bCs/>
                <w:color w:val="000000"/>
                <w:lang w:eastAsia="en-IN"/>
              </w:rPr>
              <w:t>F</w:t>
            </w:r>
          </w:p>
        </w:tc>
        <w:tc>
          <w:tcPr>
            <w:tcW w:w="0" w:type="auto"/>
            <w:vMerge w:val="restart"/>
            <w:shd w:val="clear" w:color="auto" w:fill="auto"/>
            <w:vAlign w:val="center"/>
            <w:hideMark/>
          </w:tcPr>
          <w:p w14:paraId="2D9AC0DF" w14:textId="2218C55E" w:rsidR="009F41B6" w:rsidRPr="009F41B6" w:rsidRDefault="009F41B6" w:rsidP="00DF7104">
            <w:pPr>
              <w:spacing w:after="0" w:line="240" w:lineRule="auto"/>
              <w:jc w:val="center"/>
              <w:rPr>
                <w:rFonts w:ascii="Calibri" w:eastAsia="Times New Roman" w:hAnsi="Calibri" w:cs="Calibri"/>
                <w:b/>
                <w:bCs/>
                <w:color w:val="000000"/>
                <w:sz w:val="20"/>
                <w:szCs w:val="20"/>
                <w:lang w:eastAsia="en-IN"/>
              </w:rPr>
            </w:pPr>
            <w:r w:rsidRPr="009F41B6">
              <w:rPr>
                <w:rFonts w:ascii="Calibri" w:eastAsia="Times New Roman" w:hAnsi="Calibri" w:cs="Calibri"/>
                <w:b/>
                <w:bCs/>
                <w:color w:val="000000"/>
                <w:sz w:val="20"/>
                <w:szCs w:val="20"/>
                <w:lang w:eastAsia="en-IN"/>
              </w:rPr>
              <w:t xml:space="preserve">Total Dues(Principal Outstanding &amp; Interest Outstanding) as on date of Claim (Net Recovery) </w:t>
            </w:r>
          </w:p>
        </w:tc>
        <w:tc>
          <w:tcPr>
            <w:tcW w:w="0" w:type="auto"/>
            <w:vMerge w:val="restart"/>
            <w:shd w:val="clear" w:color="auto" w:fill="auto"/>
            <w:vAlign w:val="center"/>
            <w:hideMark/>
          </w:tcPr>
          <w:p w14:paraId="24E5E575" w14:textId="77777777" w:rsidR="009F41B6" w:rsidRPr="009F41B6" w:rsidRDefault="009F41B6" w:rsidP="009F41B6">
            <w:pPr>
              <w:spacing w:after="0" w:line="240" w:lineRule="auto"/>
              <w:jc w:val="center"/>
              <w:rPr>
                <w:rFonts w:ascii="Calibri" w:eastAsia="Times New Roman" w:hAnsi="Calibri" w:cs="Calibri"/>
                <w:color w:val="000000"/>
                <w:sz w:val="20"/>
                <w:szCs w:val="20"/>
                <w:lang w:eastAsia="en-IN"/>
              </w:rPr>
            </w:pPr>
            <w:r w:rsidRPr="009F41B6">
              <w:rPr>
                <w:rFonts w:ascii="Calibri" w:eastAsia="Times New Roman" w:hAnsi="Calibri" w:cs="Calibri"/>
                <w:color w:val="000000"/>
                <w:sz w:val="20"/>
                <w:szCs w:val="20"/>
                <w:lang w:eastAsia="en-IN"/>
              </w:rPr>
              <w:t>2,75,00,000</w:t>
            </w:r>
          </w:p>
        </w:tc>
      </w:tr>
      <w:tr w:rsidR="009F41B6" w:rsidRPr="009F41B6" w14:paraId="18AB0907" w14:textId="77777777" w:rsidTr="00724C85">
        <w:trPr>
          <w:trHeight w:val="555"/>
        </w:trPr>
        <w:tc>
          <w:tcPr>
            <w:tcW w:w="0" w:type="auto"/>
            <w:vMerge/>
            <w:vAlign w:val="center"/>
            <w:hideMark/>
          </w:tcPr>
          <w:p w14:paraId="0369FDDB" w14:textId="77777777" w:rsidR="009F41B6" w:rsidRPr="00720DBB" w:rsidRDefault="009F41B6" w:rsidP="00720DBB">
            <w:pPr>
              <w:spacing w:after="0" w:line="240" w:lineRule="auto"/>
              <w:jc w:val="center"/>
              <w:rPr>
                <w:rFonts w:ascii="Calibri" w:eastAsia="Times New Roman" w:hAnsi="Calibri" w:cs="Calibri"/>
                <w:b/>
                <w:bCs/>
                <w:color w:val="000000"/>
                <w:lang w:eastAsia="en-IN"/>
              </w:rPr>
            </w:pPr>
          </w:p>
        </w:tc>
        <w:tc>
          <w:tcPr>
            <w:tcW w:w="0" w:type="auto"/>
            <w:vMerge/>
            <w:vAlign w:val="center"/>
            <w:hideMark/>
          </w:tcPr>
          <w:p w14:paraId="143C5EE7" w14:textId="77777777" w:rsidR="009F41B6" w:rsidRPr="009F41B6" w:rsidRDefault="009F41B6" w:rsidP="009F41B6">
            <w:pPr>
              <w:spacing w:after="0" w:line="240" w:lineRule="auto"/>
              <w:rPr>
                <w:rFonts w:ascii="Calibri" w:eastAsia="Times New Roman" w:hAnsi="Calibri" w:cs="Calibri"/>
                <w:b/>
                <w:bCs/>
                <w:color w:val="000000"/>
                <w:sz w:val="20"/>
                <w:szCs w:val="20"/>
                <w:lang w:eastAsia="en-IN"/>
              </w:rPr>
            </w:pPr>
          </w:p>
        </w:tc>
        <w:tc>
          <w:tcPr>
            <w:tcW w:w="0" w:type="auto"/>
            <w:vMerge/>
            <w:vAlign w:val="center"/>
            <w:hideMark/>
          </w:tcPr>
          <w:p w14:paraId="6B117B10" w14:textId="77777777" w:rsidR="009F41B6" w:rsidRPr="009F41B6" w:rsidRDefault="009F41B6" w:rsidP="009F41B6">
            <w:pPr>
              <w:spacing w:after="0" w:line="240" w:lineRule="auto"/>
              <w:rPr>
                <w:rFonts w:ascii="Calibri" w:eastAsia="Times New Roman" w:hAnsi="Calibri" w:cs="Calibri"/>
                <w:color w:val="000000"/>
                <w:sz w:val="20"/>
                <w:szCs w:val="20"/>
                <w:lang w:eastAsia="en-IN"/>
              </w:rPr>
            </w:pPr>
          </w:p>
        </w:tc>
      </w:tr>
      <w:tr w:rsidR="009F41B6" w:rsidRPr="009F41B6" w14:paraId="7AC087DD" w14:textId="77777777" w:rsidTr="00724C85">
        <w:trPr>
          <w:trHeight w:val="555"/>
        </w:trPr>
        <w:tc>
          <w:tcPr>
            <w:tcW w:w="0" w:type="auto"/>
            <w:vMerge w:val="restart"/>
            <w:shd w:val="clear" w:color="auto" w:fill="auto"/>
            <w:vAlign w:val="center"/>
            <w:hideMark/>
          </w:tcPr>
          <w:p w14:paraId="748620E4" w14:textId="188195D4" w:rsidR="009F41B6" w:rsidRPr="00720DBB" w:rsidRDefault="00494854" w:rsidP="00720DBB">
            <w:pPr>
              <w:spacing w:after="0" w:line="240" w:lineRule="auto"/>
              <w:jc w:val="center"/>
              <w:rPr>
                <w:rFonts w:ascii="Calibri" w:eastAsia="Times New Roman" w:hAnsi="Calibri" w:cs="Calibri"/>
                <w:b/>
                <w:bCs/>
                <w:color w:val="000000"/>
                <w:lang w:val="en-IN" w:eastAsia="en-IN"/>
              </w:rPr>
            </w:pPr>
            <w:r w:rsidRPr="00720DBB">
              <w:rPr>
                <w:rFonts w:ascii="Calibri" w:eastAsia="Times New Roman" w:hAnsi="Calibri" w:cs="Calibri"/>
                <w:b/>
                <w:bCs/>
                <w:color w:val="000000"/>
                <w:lang w:eastAsia="en-IN"/>
              </w:rPr>
              <w:t>G</w:t>
            </w:r>
          </w:p>
        </w:tc>
        <w:tc>
          <w:tcPr>
            <w:tcW w:w="0" w:type="auto"/>
            <w:vMerge w:val="restart"/>
            <w:shd w:val="clear" w:color="auto" w:fill="auto"/>
            <w:vAlign w:val="center"/>
            <w:hideMark/>
          </w:tcPr>
          <w:p w14:paraId="58A8B261" w14:textId="77777777" w:rsidR="009F41B6" w:rsidRPr="009F41B6" w:rsidRDefault="009F41B6" w:rsidP="009F41B6">
            <w:pPr>
              <w:spacing w:after="0" w:line="240" w:lineRule="auto"/>
              <w:jc w:val="center"/>
              <w:rPr>
                <w:rFonts w:ascii="Calibri" w:eastAsia="Times New Roman" w:hAnsi="Calibri" w:cs="Calibri"/>
                <w:b/>
                <w:bCs/>
                <w:color w:val="000000"/>
                <w:lang w:val="en-IN" w:eastAsia="en-IN"/>
              </w:rPr>
            </w:pPr>
            <w:r w:rsidRPr="009F41B6">
              <w:rPr>
                <w:rFonts w:ascii="Calibri" w:eastAsia="Times New Roman" w:hAnsi="Calibri" w:cs="Calibri"/>
                <w:b/>
                <w:bCs/>
                <w:color w:val="000000"/>
                <w:lang w:eastAsia="en-IN"/>
              </w:rPr>
              <w:t>Corrected value of total dues as on date of NPA</w:t>
            </w:r>
          </w:p>
        </w:tc>
        <w:tc>
          <w:tcPr>
            <w:tcW w:w="0" w:type="auto"/>
            <w:vMerge w:val="restart"/>
            <w:shd w:val="clear" w:color="auto" w:fill="auto"/>
            <w:vAlign w:val="center"/>
            <w:hideMark/>
          </w:tcPr>
          <w:p w14:paraId="5AD00E46" w14:textId="77777777" w:rsidR="009F41B6" w:rsidRPr="009F41B6" w:rsidRDefault="009F41B6" w:rsidP="009F41B6">
            <w:pPr>
              <w:spacing w:after="0" w:line="240" w:lineRule="auto"/>
              <w:jc w:val="center"/>
              <w:rPr>
                <w:rFonts w:ascii="Calibri" w:eastAsia="Times New Roman" w:hAnsi="Calibri" w:cs="Calibri"/>
                <w:color w:val="000000"/>
                <w:lang w:val="en-IN" w:eastAsia="en-IN"/>
              </w:rPr>
            </w:pPr>
            <w:r w:rsidRPr="009F41B6">
              <w:rPr>
                <w:rFonts w:ascii="Calibri" w:eastAsia="Times New Roman" w:hAnsi="Calibri" w:cs="Calibri"/>
                <w:color w:val="000000"/>
                <w:lang w:eastAsia="en-IN"/>
              </w:rPr>
              <w:t>Not Updated</w:t>
            </w:r>
          </w:p>
        </w:tc>
      </w:tr>
      <w:tr w:rsidR="009F41B6" w:rsidRPr="009F41B6" w14:paraId="25D558EA" w14:textId="77777777" w:rsidTr="00724C85">
        <w:trPr>
          <w:trHeight w:val="555"/>
        </w:trPr>
        <w:tc>
          <w:tcPr>
            <w:tcW w:w="0" w:type="auto"/>
            <w:vMerge/>
            <w:vAlign w:val="center"/>
            <w:hideMark/>
          </w:tcPr>
          <w:p w14:paraId="472933D4" w14:textId="77777777" w:rsidR="009F41B6" w:rsidRPr="00720DBB" w:rsidRDefault="009F41B6" w:rsidP="00720DBB">
            <w:pPr>
              <w:spacing w:after="0" w:line="240" w:lineRule="auto"/>
              <w:jc w:val="center"/>
              <w:rPr>
                <w:rFonts w:ascii="Calibri" w:eastAsia="Times New Roman" w:hAnsi="Calibri" w:cs="Calibri"/>
                <w:b/>
                <w:bCs/>
                <w:color w:val="000000"/>
                <w:lang w:val="en-IN" w:eastAsia="en-IN"/>
              </w:rPr>
            </w:pPr>
          </w:p>
        </w:tc>
        <w:tc>
          <w:tcPr>
            <w:tcW w:w="0" w:type="auto"/>
            <w:vMerge/>
            <w:vAlign w:val="center"/>
            <w:hideMark/>
          </w:tcPr>
          <w:p w14:paraId="12B62050" w14:textId="77777777" w:rsidR="009F41B6" w:rsidRPr="009F41B6" w:rsidRDefault="009F41B6" w:rsidP="009F41B6">
            <w:pPr>
              <w:spacing w:after="0" w:line="240" w:lineRule="auto"/>
              <w:rPr>
                <w:rFonts w:ascii="Calibri" w:eastAsia="Times New Roman" w:hAnsi="Calibri" w:cs="Calibri"/>
                <w:b/>
                <w:bCs/>
                <w:color w:val="000000"/>
                <w:lang w:val="en-IN" w:eastAsia="en-IN"/>
              </w:rPr>
            </w:pPr>
          </w:p>
        </w:tc>
        <w:tc>
          <w:tcPr>
            <w:tcW w:w="0" w:type="auto"/>
            <w:vMerge/>
            <w:vAlign w:val="center"/>
            <w:hideMark/>
          </w:tcPr>
          <w:p w14:paraId="70025DCC" w14:textId="77777777" w:rsidR="009F41B6" w:rsidRPr="009F41B6" w:rsidRDefault="009F41B6" w:rsidP="009F41B6">
            <w:pPr>
              <w:spacing w:after="0" w:line="240" w:lineRule="auto"/>
              <w:rPr>
                <w:rFonts w:ascii="Calibri" w:eastAsia="Times New Roman" w:hAnsi="Calibri" w:cs="Calibri"/>
                <w:color w:val="000000"/>
                <w:lang w:val="en-IN" w:eastAsia="en-IN"/>
              </w:rPr>
            </w:pPr>
          </w:p>
        </w:tc>
      </w:tr>
      <w:tr w:rsidR="009F41B6" w:rsidRPr="009F41B6" w14:paraId="1C726F7C" w14:textId="77777777" w:rsidTr="00724C85">
        <w:trPr>
          <w:trHeight w:val="555"/>
        </w:trPr>
        <w:tc>
          <w:tcPr>
            <w:tcW w:w="0" w:type="auto"/>
            <w:vMerge w:val="restart"/>
            <w:shd w:val="clear" w:color="auto" w:fill="auto"/>
            <w:vAlign w:val="center"/>
            <w:hideMark/>
          </w:tcPr>
          <w:p w14:paraId="04C0E1F4" w14:textId="4263B8B5" w:rsidR="009F41B6" w:rsidRPr="00720DBB" w:rsidRDefault="00494854" w:rsidP="00720DBB">
            <w:pPr>
              <w:spacing w:after="0" w:line="240" w:lineRule="auto"/>
              <w:jc w:val="center"/>
              <w:rPr>
                <w:rFonts w:ascii="Calibri" w:eastAsia="Times New Roman" w:hAnsi="Calibri" w:cs="Calibri"/>
                <w:b/>
                <w:bCs/>
                <w:color w:val="000000"/>
                <w:lang w:val="en-IN" w:eastAsia="en-IN"/>
              </w:rPr>
            </w:pPr>
            <w:r w:rsidRPr="00720DBB">
              <w:rPr>
                <w:rFonts w:ascii="Calibri" w:eastAsia="Times New Roman" w:hAnsi="Calibri" w:cs="Calibri"/>
                <w:b/>
                <w:bCs/>
                <w:color w:val="000000"/>
                <w:lang w:eastAsia="en-IN"/>
              </w:rPr>
              <w:t>H</w:t>
            </w:r>
          </w:p>
        </w:tc>
        <w:tc>
          <w:tcPr>
            <w:tcW w:w="0" w:type="auto"/>
            <w:vMerge w:val="restart"/>
            <w:shd w:val="clear" w:color="auto" w:fill="auto"/>
            <w:vAlign w:val="center"/>
            <w:hideMark/>
          </w:tcPr>
          <w:p w14:paraId="76A8F20E" w14:textId="77777777" w:rsidR="009F41B6" w:rsidRPr="009F41B6" w:rsidRDefault="009F41B6" w:rsidP="009F41B6">
            <w:pPr>
              <w:spacing w:after="0" w:line="240" w:lineRule="auto"/>
              <w:jc w:val="center"/>
              <w:rPr>
                <w:rFonts w:ascii="Calibri" w:eastAsia="Times New Roman" w:hAnsi="Calibri" w:cs="Calibri"/>
                <w:b/>
                <w:bCs/>
                <w:color w:val="000000"/>
                <w:lang w:val="en-IN" w:eastAsia="en-IN"/>
              </w:rPr>
            </w:pPr>
            <w:r w:rsidRPr="009F41B6">
              <w:rPr>
                <w:rFonts w:ascii="Calibri" w:eastAsia="Times New Roman" w:hAnsi="Calibri" w:cs="Calibri"/>
                <w:b/>
                <w:bCs/>
                <w:color w:val="000000"/>
                <w:lang w:eastAsia="en-IN"/>
              </w:rPr>
              <w:t>Corrected value of total dues as on date of claim</w:t>
            </w:r>
          </w:p>
        </w:tc>
        <w:tc>
          <w:tcPr>
            <w:tcW w:w="0" w:type="auto"/>
            <w:vMerge w:val="restart"/>
            <w:shd w:val="clear" w:color="auto" w:fill="auto"/>
            <w:vAlign w:val="center"/>
            <w:hideMark/>
          </w:tcPr>
          <w:p w14:paraId="4A5AE791" w14:textId="77777777" w:rsidR="009F41B6" w:rsidRPr="009F41B6" w:rsidRDefault="009F41B6" w:rsidP="009F41B6">
            <w:pPr>
              <w:spacing w:after="0" w:line="240" w:lineRule="auto"/>
              <w:jc w:val="center"/>
              <w:rPr>
                <w:rFonts w:ascii="Calibri" w:eastAsia="Times New Roman" w:hAnsi="Calibri" w:cs="Calibri"/>
                <w:color w:val="000000"/>
                <w:lang w:val="en-IN" w:eastAsia="en-IN"/>
              </w:rPr>
            </w:pPr>
            <w:r w:rsidRPr="009F41B6">
              <w:rPr>
                <w:rFonts w:ascii="Calibri" w:eastAsia="Times New Roman" w:hAnsi="Calibri" w:cs="Calibri"/>
                <w:color w:val="000000"/>
                <w:lang w:eastAsia="en-IN"/>
              </w:rPr>
              <w:t>Not Updated</w:t>
            </w:r>
          </w:p>
        </w:tc>
      </w:tr>
      <w:tr w:rsidR="009F41B6" w:rsidRPr="009F41B6" w14:paraId="732B5C5E" w14:textId="77777777" w:rsidTr="00724C85">
        <w:trPr>
          <w:trHeight w:val="555"/>
        </w:trPr>
        <w:tc>
          <w:tcPr>
            <w:tcW w:w="0" w:type="auto"/>
            <w:vMerge/>
            <w:vAlign w:val="center"/>
            <w:hideMark/>
          </w:tcPr>
          <w:p w14:paraId="6D2B984C" w14:textId="77777777" w:rsidR="009F41B6" w:rsidRPr="00720DBB" w:rsidRDefault="009F41B6" w:rsidP="00720DBB">
            <w:pPr>
              <w:spacing w:after="0" w:line="240" w:lineRule="auto"/>
              <w:jc w:val="center"/>
              <w:rPr>
                <w:rFonts w:ascii="Calibri" w:eastAsia="Times New Roman" w:hAnsi="Calibri" w:cs="Calibri"/>
                <w:b/>
                <w:bCs/>
                <w:color w:val="000000"/>
                <w:lang w:val="en-IN" w:eastAsia="en-IN"/>
              </w:rPr>
            </w:pPr>
          </w:p>
        </w:tc>
        <w:tc>
          <w:tcPr>
            <w:tcW w:w="0" w:type="auto"/>
            <w:vMerge/>
            <w:vAlign w:val="center"/>
            <w:hideMark/>
          </w:tcPr>
          <w:p w14:paraId="3C7E9AEA" w14:textId="77777777" w:rsidR="009F41B6" w:rsidRPr="009F41B6" w:rsidRDefault="009F41B6" w:rsidP="009F41B6">
            <w:pPr>
              <w:spacing w:after="0" w:line="240" w:lineRule="auto"/>
              <w:rPr>
                <w:rFonts w:ascii="Calibri" w:eastAsia="Times New Roman" w:hAnsi="Calibri" w:cs="Calibri"/>
                <w:b/>
                <w:bCs/>
                <w:color w:val="000000"/>
                <w:lang w:val="en-IN" w:eastAsia="en-IN"/>
              </w:rPr>
            </w:pPr>
          </w:p>
        </w:tc>
        <w:tc>
          <w:tcPr>
            <w:tcW w:w="0" w:type="auto"/>
            <w:vMerge/>
            <w:vAlign w:val="center"/>
            <w:hideMark/>
          </w:tcPr>
          <w:p w14:paraId="6009CDDC" w14:textId="77777777" w:rsidR="009F41B6" w:rsidRPr="009F41B6" w:rsidRDefault="009F41B6" w:rsidP="009F41B6">
            <w:pPr>
              <w:spacing w:after="0" w:line="240" w:lineRule="auto"/>
              <w:rPr>
                <w:rFonts w:ascii="Calibri" w:eastAsia="Times New Roman" w:hAnsi="Calibri" w:cs="Calibri"/>
                <w:color w:val="000000"/>
                <w:lang w:val="en-IN" w:eastAsia="en-IN"/>
              </w:rPr>
            </w:pPr>
          </w:p>
        </w:tc>
      </w:tr>
      <w:tr w:rsidR="009F41B6" w:rsidRPr="009F41B6" w14:paraId="178CEA81" w14:textId="77777777" w:rsidTr="00724C85">
        <w:trPr>
          <w:trHeight w:val="555"/>
        </w:trPr>
        <w:tc>
          <w:tcPr>
            <w:tcW w:w="0" w:type="auto"/>
            <w:shd w:val="clear" w:color="auto" w:fill="auto"/>
            <w:vAlign w:val="center"/>
            <w:hideMark/>
          </w:tcPr>
          <w:p w14:paraId="61836E1E" w14:textId="70E4AD51" w:rsidR="009F41B6" w:rsidRPr="00720DBB" w:rsidRDefault="00494854" w:rsidP="00720DBB">
            <w:pPr>
              <w:spacing w:after="0" w:line="240" w:lineRule="auto"/>
              <w:jc w:val="center"/>
              <w:rPr>
                <w:rFonts w:ascii="Calibri" w:eastAsia="Times New Roman" w:hAnsi="Calibri" w:cs="Calibri"/>
                <w:b/>
                <w:bCs/>
                <w:color w:val="000000"/>
                <w:lang w:val="en-IN" w:eastAsia="en-IN"/>
              </w:rPr>
            </w:pPr>
            <w:r w:rsidRPr="00720DBB">
              <w:rPr>
                <w:rFonts w:ascii="Calibri" w:eastAsia="Times New Roman" w:hAnsi="Calibri" w:cs="Calibri"/>
                <w:b/>
                <w:bCs/>
                <w:color w:val="000000"/>
                <w:lang w:eastAsia="en-IN"/>
              </w:rPr>
              <w:t>I</w:t>
            </w:r>
          </w:p>
        </w:tc>
        <w:tc>
          <w:tcPr>
            <w:tcW w:w="0" w:type="auto"/>
            <w:shd w:val="clear" w:color="auto" w:fill="auto"/>
            <w:vAlign w:val="center"/>
            <w:hideMark/>
          </w:tcPr>
          <w:p w14:paraId="0A246B5D" w14:textId="2FF44572" w:rsidR="009F41B6" w:rsidRPr="009F41B6" w:rsidRDefault="009F41B6" w:rsidP="00DF7104">
            <w:pPr>
              <w:spacing w:after="0" w:line="240" w:lineRule="auto"/>
              <w:jc w:val="center"/>
              <w:rPr>
                <w:rFonts w:ascii="Calibri" w:eastAsia="Times New Roman" w:hAnsi="Calibri" w:cs="Calibri"/>
                <w:b/>
                <w:bCs/>
                <w:color w:val="000000"/>
                <w:sz w:val="20"/>
                <w:szCs w:val="20"/>
                <w:lang w:val="en-IN" w:eastAsia="en-IN"/>
              </w:rPr>
            </w:pPr>
            <w:r w:rsidRPr="009F41B6">
              <w:rPr>
                <w:rFonts w:ascii="Calibri" w:eastAsia="Times New Roman" w:hAnsi="Calibri" w:cs="Calibri"/>
                <w:b/>
                <w:bCs/>
                <w:color w:val="000000"/>
                <w:sz w:val="20"/>
                <w:szCs w:val="20"/>
                <w:lang w:eastAsia="en-IN"/>
              </w:rPr>
              <w:t>Amount in default Min (( Min (D,E</w:t>
            </w:r>
            <w:r w:rsidR="00F81AB4">
              <w:rPr>
                <w:rFonts w:ascii="Calibri" w:eastAsia="Times New Roman" w:hAnsi="Calibri" w:cs="Calibri"/>
                <w:b/>
                <w:bCs/>
                <w:color w:val="000000"/>
                <w:sz w:val="20"/>
                <w:szCs w:val="20"/>
                <w:lang w:eastAsia="en-IN"/>
              </w:rPr>
              <w:t>,F</w:t>
            </w:r>
            <w:r w:rsidRPr="009F41B6">
              <w:rPr>
                <w:rFonts w:ascii="Calibri" w:eastAsia="Times New Roman" w:hAnsi="Calibri" w:cs="Calibri"/>
                <w:b/>
                <w:bCs/>
                <w:color w:val="000000"/>
                <w:sz w:val="20"/>
                <w:szCs w:val="20"/>
                <w:lang w:eastAsia="en-IN"/>
              </w:rPr>
              <w:t>,G,H))</w:t>
            </w:r>
          </w:p>
        </w:tc>
        <w:tc>
          <w:tcPr>
            <w:tcW w:w="0" w:type="auto"/>
            <w:shd w:val="clear" w:color="auto" w:fill="auto"/>
            <w:vAlign w:val="center"/>
            <w:hideMark/>
          </w:tcPr>
          <w:p w14:paraId="323788EE" w14:textId="77777777" w:rsidR="009F41B6" w:rsidRPr="009F41B6" w:rsidRDefault="009F41B6" w:rsidP="009F41B6">
            <w:pPr>
              <w:spacing w:after="0" w:line="240" w:lineRule="auto"/>
              <w:jc w:val="center"/>
              <w:rPr>
                <w:rFonts w:ascii="Calibri" w:eastAsia="Times New Roman" w:hAnsi="Calibri" w:cs="Calibri"/>
                <w:color w:val="000000"/>
                <w:sz w:val="20"/>
                <w:szCs w:val="20"/>
                <w:lang w:val="en-IN" w:eastAsia="en-IN"/>
              </w:rPr>
            </w:pPr>
            <w:r w:rsidRPr="009F41B6">
              <w:rPr>
                <w:rFonts w:ascii="Calibri" w:eastAsia="Times New Roman" w:hAnsi="Calibri" w:cs="Calibri"/>
                <w:color w:val="000000"/>
                <w:sz w:val="20"/>
                <w:szCs w:val="20"/>
                <w:lang w:val="en-IN" w:eastAsia="en-IN"/>
              </w:rPr>
              <w:t>2,75,00,000</w:t>
            </w:r>
          </w:p>
        </w:tc>
      </w:tr>
      <w:tr w:rsidR="009F41B6" w:rsidRPr="009F41B6" w14:paraId="568003B4" w14:textId="77777777" w:rsidTr="00724C85">
        <w:trPr>
          <w:trHeight w:val="555"/>
        </w:trPr>
        <w:tc>
          <w:tcPr>
            <w:tcW w:w="0" w:type="auto"/>
            <w:vMerge w:val="restart"/>
            <w:shd w:val="clear" w:color="auto" w:fill="auto"/>
            <w:vAlign w:val="center"/>
            <w:hideMark/>
          </w:tcPr>
          <w:p w14:paraId="140D1AC0" w14:textId="36509A2C" w:rsidR="009F41B6" w:rsidRPr="00720DBB" w:rsidRDefault="00494854" w:rsidP="00720DBB">
            <w:pPr>
              <w:spacing w:after="0" w:line="240" w:lineRule="auto"/>
              <w:jc w:val="center"/>
              <w:rPr>
                <w:rFonts w:ascii="Calibri" w:eastAsia="Times New Roman" w:hAnsi="Calibri" w:cs="Calibri"/>
                <w:b/>
                <w:bCs/>
                <w:color w:val="000000"/>
                <w:sz w:val="20"/>
                <w:szCs w:val="20"/>
                <w:lang w:val="en-IN" w:eastAsia="en-IN"/>
              </w:rPr>
            </w:pPr>
            <w:r w:rsidRPr="00720DBB">
              <w:rPr>
                <w:rFonts w:ascii="Calibri" w:eastAsia="Times New Roman" w:hAnsi="Calibri" w:cs="Calibri"/>
                <w:b/>
                <w:bCs/>
                <w:color w:val="000000"/>
                <w:sz w:val="20"/>
                <w:szCs w:val="20"/>
                <w:lang w:eastAsia="en-IN"/>
              </w:rPr>
              <w:t>J</w:t>
            </w:r>
          </w:p>
        </w:tc>
        <w:tc>
          <w:tcPr>
            <w:tcW w:w="0" w:type="auto"/>
            <w:vMerge w:val="restart"/>
            <w:shd w:val="clear" w:color="auto" w:fill="auto"/>
            <w:vAlign w:val="center"/>
            <w:hideMark/>
          </w:tcPr>
          <w:p w14:paraId="55C800F4" w14:textId="77777777" w:rsidR="009F41B6" w:rsidRPr="009F41B6" w:rsidRDefault="009F41B6" w:rsidP="009F41B6">
            <w:pPr>
              <w:spacing w:after="0" w:line="240" w:lineRule="auto"/>
              <w:jc w:val="center"/>
              <w:rPr>
                <w:rFonts w:ascii="Calibri" w:eastAsia="Times New Roman" w:hAnsi="Calibri" w:cs="Calibri"/>
                <w:b/>
                <w:bCs/>
                <w:color w:val="000000"/>
                <w:sz w:val="20"/>
                <w:szCs w:val="20"/>
                <w:lang w:val="en-IN" w:eastAsia="en-IN"/>
              </w:rPr>
            </w:pPr>
            <w:r w:rsidRPr="009F41B6">
              <w:rPr>
                <w:rFonts w:ascii="Calibri" w:eastAsia="Times New Roman" w:hAnsi="Calibri" w:cs="Calibri"/>
                <w:b/>
                <w:bCs/>
                <w:color w:val="000000"/>
                <w:sz w:val="20"/>
                <w:szCs w:val="20"/>
                <w:lang w:eastAsia="en-IN"/>
              </w:rPr>
              <w:t>Eligible  Interim  Claim -  Considered for Claim Settlement 75%  of J</w:t>
            </w:r>
          </w:p>
        </w:tc>
        <w:tc>
          <w:tcPr>
            <w:tcW w:w="0" w:type="auto"/>
            <w:vMerge w:val="restart"/>
            <w:shd w:val="clear" w:color="auto" w:fill="auto"/>
            <w:vAlign w:val="center"/>
            <w:hideMark/>
          </w:tcPr>
          <w:p w14:paraId="74D97C3C" w14:textId="77777777" w:rsidR="009F41B6" w:rsidRPr="009F41B6" w:rsidRDefault="009F41B6" w:rsidP="009F41B6">
            <w:pPr>
              <w:spacing w:after="0" w:line="240" w:lineRule="auto"/>
              <w:jc w:val="center"/>
              <w:rPr>
                <w:rFonts w:ascii="Calibri" w:eastAsia="Times New Roman" w:hAnsi="Calibri" w:cs="Calibri"/>
                <w:color w:val="000000"/>
                <w:sz w:val="20"/>
                <w:szCs w:val="20"/>
                <w:lang w:val="en-IN" w:eastAsia="en-IN"/>
              </w:rPr>
            </w:pPr>
            <w:r w:rsidRPr="009F41B6">
              <w:rPr>
                <w:rFonts w:ascii="Calibri" w:eastAsia="Times New Roman" w:hAnsi="Calibri" w:cs="Calibri"/>
                <w:color w:val="000000"/>
                <w:sz w:val="20"/>
                <w:szCs w:val="20"/>
                <w:lang w:eastAsia="en-IN"/>
              </w:rPr>
              <w:t>2,06,25,000</w:t>
            </w:r>
          </w:p>
        </w:tc>
      </w:tr>
      <w:tr w:rsidR="009F41B6" w:rsidRPr="009F41B6" w14:paraId="59681DE7" w14:textId="77777777" w:rsidTr="00724C85">
        <w:trPr>
          <w:trHeight w:val="555"/>
        </w:trPr>
        <w:tc>
          <w:tcPr>
            <w:tcW w:w="0" w:type="auto"/>
            <w:vMerge/>
            <w:vAlign w:val="center"/>
            <w:hideMark/>
          </w:tcPr>
          <w:p w14:paraId="081AFE9D" w14:textId="77777777" w:rsidR="009F41B6" w:rsidRPr="00720DBB" w:rsidRDefault="009F41B6" w:rsidP="00720DBB">
            <w:pPr>
              <w:spacing w:after="0" w:line="240" w:lineRule="auto"/>
              <w:jc w:val="center"/>
              <w:rPr>
                <w:rFonts w:ascii="Calibri" w:eastAsia="Times New Roman" w:hAnsi="Calibri" w:cs="Calibri"/>
                <w:b/>
                <w:bCs/>
                <w:color w:val="000000"/>
                <w:sz w:val="20"/>
                <w:szCs w:val="20"/>
                <w:lang w:val="en-IN" w:eastAsia="en-IN"/>
              </w:rPr>
            </w:pPr>
          </w:p>
        </w:tc>
        <w:tc>
          <w:tcPr>
            <w:tcW w:w="0" w:type="auto"/>
            <w:vMerge/>
            <w:vAlign w:val="center"/>
            <w:hideMark/>
          </w:tcPr>
          <w:p w14:paraId="0EA687EF" w14:textId="77777777" w:rsidR="009F41B6" w:rsidRPr="009F41B6" w:rsidRDefault="009F41B6" w:rsidP="009F41B6">
            <w:pPr>
              <w:spacing w:after="0" w:line="240" w:lineRule="auto"/>
              <w:rPr>
                <w:rFonts w:ascii="Calibri" w:eastAsia="Times New Roman" w:hAnsi="Calibri" w:cs="Calibri"/>
                <w:b/>
                <w:bCs/>
                <w:color w:val="000000"/>
                <w:sz w:val="20"/>
                <w:szCs w:val="20"/>
                <w:lang w:val="en-IN" w:eastAsia="en-IN"/>
              </w:rPr>
            </w:pPr>
          </w:p>
        </w:tc>
        <w:tc>
          <w:tcPr>
            <w:tcW w:w="0" w:type="auto"/>
            <w:vMerge/>
            <w:vAlign w:val="center"/>
            <w:hideMark/>
          </w:tcPr>
          <w:p w14:paraId="25B98676" w14:textId="77777777" w:rsidR="009F41B6" w:rsidRPr="009F41B6" w:rsidRDefault="009F41B6" w:rsidP="009F41B6">
            <w:pPr>
              <w:spacing w:after="0" w:line="240" w:lineRule="auto"/>
              <w:rPr>
                <w:rFonts w:ascii="Calibri" w:eastAsia="Times New Roman" w:hAnsi="Calibri" w:cs="Calibri"/>
                <w:color w:val="000000"/>
                <w:sz w:val="20"/>
                <w:szCs w:val="20"/>
                <w:lang w:val="en-IN" w:eastAsia="en-IN"/>
              </w:rPr>
            </w:pPr>
          </w:p>
        </w:tc>
      </w:tr>
      <w:tr w:rsidR="009F41B6" w:rsidRPr="009F41B6" w14:paraId="23955455" w14:textId="77777777" w:rsidTr="00724C85">
        <w:trPr>
          <w:trHeight w:val="555"/>
        </w:trPr>
        <w:tc>
          <w:tcPr>
            <w:tcW w:w="0" w:type="auto"/>
            <w:shd w:val="clear" w:color="auto" w:fill="auto"/>
            <w:vAlign w:val="center"/>
            <w:hideMark/>
          </w:tcPr>
          <w:p w14:paraId="0A501A3C" w14:textId="5D62B0D6" w:rsidR="009F41B6" w:rsidRPr="00720DBB" w:rsidRDefault="00494854" w:rsidP="00720DBB">
            <w:pPr>
              <w:spacing w:after="0" w:line="240" w:lineRule="auto"/>
              <w:jc w:val="center"/>
              <w:rPr>
                <w:rFonts w:ascii="Calibri" w:eastAsia="Times New Roman" w:hAnsi="Calibri" w:cs="Calibri"/>
                <w:b/>
                <w:bCs/>
                <w:color w:val="000000"/>
                <w:sz w:val="20"/>
                <w:szCs w:val="20"/>
                <w:lang w:val="en-IN" w:eastAsia="en-IN"/>
              </w:rPr>
            </w:pPr>
            <w:r w:rsidRPr="00720DBB">
              <w:rPr>
                <w:rFonts w:ascii="Calibri" w:eastAsia="Times New Roman" w:hAnsi="Calibri" w:cs="Calibri"/>
                <w:b/>
                <w:bCs/>
                <w:color w:val="000000"/>
                <w:sz w:val="20"/>
                <w:szCs w:val="20"/>
                <w:lang w:eastAsia="en-IN"/>
              </w:rPr>
              <w:t>K</w:t>
            </w:r>
          </w:p>
        </w:tc>
        <w:tc>
          <w:tcPr>
            <w:tcW w:w="0" w:type="auto"/>
            <w:shd w:val="clear" w:color="auto" w:fill="auto"/>
            <w:vAlign w:val="center"/>
            <w:hideMark/>
          </w:tcPr>
          <w:p w14:paraId="3E0B382E" w14:textId="77777777" w:rsidR="009F41B6" w:rsidRPr="009F41B6" w:rsidRDefault="009F41B6" w:rsidP="009F41B6">
            <w:pPr>
              <w:spacing w:after="0" w:line="240" w:lineRule="auto"/>
              <w:jc w:val="center"/>
              <w:rPr>
                <w:rFonts w:ascii="Calibri" w:eastAsia="Times New Roman" w:hAnsi="Calibri" w:cs="Calibri"/>
                <w:b/>
                <w:bCs/>
                <w:color w:val="000000"/>
                <w:sz w:val="20"/>
                <w:szCs w:val="20"/>
                <w:lang w:val="en-IN" w:eastAsia="en-IN"/>
              </w:rPr>
            </w:pPr>
            <w:r w:rsidRPr="009F41B6">
              <w:rPr>
                <w:rFonts w:ascii="Calibri" w:eastAsia="Times New Roman" w:hAnsi="Calibri" w:cs="Calibri"/>
                <w:b/>
                <w:bCs/>
                <w:color w:val="000000"/>
                <w:sz w:val="20"/>
                <w:szCs w:val="20"/>
                <w:lang w:eastAsia="en-IN"/>
              </w:rPr>
              <w:t>Interim Claim Settled</w:t>
            </w:r>
          </w:p>
        </w:tc>
        <w:tc>
          <w:tcPr>
            <w:tcW w:w="0" w:type="auto"/>
            <w:shd w:val="clear" w:color="auto" w:fill="auto"/>
            <w:vAlign w:val="center"/>
            <w:hideMark/>
          </w:tcPr>
          <w:p w14:paraId="4F770205" w14:textId="77777777" w:rsidR="009F41B6" w:rsidRPr="009F41B6" w:rsidRDefault="009F41B6" w:rsidP="009F41B6">
            <w:pPr>
              <w:spacing w:after="0" w:line="240" w:lineRule="auto"/>
              <w:jc w:val="center"/>
              <w:rPr>
                <w:rFonts w:ascii="Calibri" w:eastAsia="Times New Roman" w:hAnsi="Calibri" w:cs="Calibri"/>
                <w:b/>
                <w:bCs/>
                <w:color w:val="000000"/>
                <w:sz w:val="20"/>
                <w:szCs w:val="20"/>
                <w:lang w:val="en-IN" w:eastAsia="en-IN"/>
              </w:rPr>
            </w:pPr>
            <w:r w:rsidRPr="009F41B6">
              <w:rPr>
                <w:rFonts w:ascii="Calibri" w:eastAsia="Times New Roman" w:hAnsi="Calibri" w:cs="Calibri"/>
                <w:b/>
                <w:bCs/>
                <w:color w:val="000000"/>
                <w:sz w:val="20"/>
                <w:szCs w:val="20"/>
                <w:lang w:eastAsia="en-IN"/>
              </w:rPr>
              <w:t>2,06,25,000</w:t>
            </w:r>
          </w:p>
        </w:tc>
      </w:tr>
      <w:tr w:rsidR="009F41B6" w:rsidRPr="009F41B6" w14:paraId="17A7FCCD" w14:textId="77777777" w:rsidTr="00724C85">
        <w:trPr>
          <w:trHeight w:val="555"/>
        </w:trPr>
        <w:tc>
          <w:tcPr>
            <w:tcW w:w="0" w:type="auto"/>
            <w:gridSpan w:val="3"/>
            <w:shd w:val="clear" w:color="auto" w:fill="auto"/>
            <w:vAlign w:val="center"/>
            <w:hideMark/>
          </w:tcPr>
          <w:p w14:paraId="32D1048A" w14:textId="77777777" w:rsidR="009F41B6" w:rsidRPr="009F41B6" w:rsidRDefault="009F41B6" w:rsidP="009F41B6">
            <w:pPr>
              <w:spacing w:after="0" w:line="240" w:lineRule="auto"/>
              <w:jc w:val="center"/>
              <w:rPr>
                <w:rFonts w:ascii="Calibri" w:eastAsia="Times New Roman" w:hAnsi="Calibri" w:cs="Calibri"/>
                <w:b/>
                <w:bCs/>
                <w:color w:val="000000"/>
                <w:lang w:val="en-IN" w:eastAsia="en-IN"/>
              </w:rPr>
            </w:pPr>
            <w:r w:rsidRPr="00F344DA">
              <w:rPr>
                <w:rFonts w:ascii="Calibri" w:eastAsia="Times New Roman" w:hAnsi="Calibri" w:cs="Calibri"/>
                <w:b/>
                <w:bCs/>
                <w:color w:val="000000"/>
                <w:lang w:val="en-IN" w:eastAsia="en-IN"/>
              </w:rPr>
              <w:t>Final</w:t>
            </w:r>
            <w:r w:rsidRPr="009F41B6">
              <w:rPr>
                <w:rFonts w:ascii="Calibri" w:eastAsia="Times New Roman" w:hAnsi="Calibri" w:cs="Calibri"/>
                <w:b/>
                <w:bCs/>
                <w:color w:val="000000"/>
                <w:lang w:val="en-IN" w:eastAsia="en-IN"/>
              </w:rPr>
              <w:t xml:space="preserve"> Claim</w:t>
            </w:r>
          </w:p>
        </w:tc>
      </w:tr>
      <w:tr w:rsidR="009F41B6" w:rsidRPr="009F41B6" w14:paraId="2363750B" w14:textId="77777777" w:rsidTr="00724C85">
        <w:trPr>
          <w:trHeight w:val="555"/>
        </w:trPr>
        <w:tc>
          <w:tcPr>
            <w:tcW w:w="0" w:type="auto"/>
            <w:shd w:val="clear" w:color="auto" w:fill="auto"/>
            <w:vAlign w:val="center"/>
            <w:hideMark/>
          </w:tcPr>
          <w:p w14:paraId="2299EFB5" w14:textId="77777777" w:rsidR="009F41B6" w:rsidRPr="00720DBB" w:rsidRDefault="009F41B6" w:rsidP="009F41B6">
            <w:pPr>
              <w:spacing w:after="0" w:line="240" w:lineRule="auto"/>
              <w:rPr>
                <w:rFonts w:ascii="Calibri" w:eastAsia="Times New Roman" w:hAnsi="Calibri" w:cs="Calibri"/>
                <w:b/>
                <w:color w:val="000000"/>
                <w:lang w:val="en-IN" w:eastAsia="en-IN"/>
              </w:rPr>
            </w:pPr>
            <w:r w:rsidRPr="00720DBB">
              <w:rPr>
                <w:rFonts w:ascii="Calibri" w:eastAsia="Times New Roman" w:hAnsi="Calibri" w:cs="Calibri"/>
                <w:b/>
                <w:color w:val="000000"/>
                <w:lang w:val="en-IN" w:eastAsia="en-IN"/>
              </w:rPr>
              <w:t>A</w:t>
            </w:r>
          </w:p>
        </w:tc>
        <w:tc>
          <w:tcPr>
            <w:tcW w:w="0" w:type="auto"/>
            <w:shd w:val="clear" w:color="auto" w:fill="auto"/>
            <w:vAlign w:val="center"/>
            <w:hideMark/>
          </w:tcPr>
          <w:p w14:paraId="068DC52E" w14:textId="77777777" w:rsidR="009F41B6" w:rsidRPr="009F41B6" w:rsidRDefault="009F41B6" w:rsidP="009F41B6">
            <w:pPr>
              <w:spacing w:after="0" w:line="240" w:lineRule="auto"/>
              <w:rPr>
                <w:rFonts w:ascii="Calibri" w:eastAsia="Times New Roman" w:hAnsi="Calibri" w:cs="Calibri"/>
                <w:b/>
                <w:bCs/>
                <w:color w:val="000000"/>
                <w:lang w:val="en-IN" w:eastAsia="en-IN"/>
              </w:rPr>
            </w:pPr>
            <w:r w:rsidRPr="009F41B6">
              <w:rPr>
                <w:rFonts w:ascii="Calibri" w:eastAsia="Times New Roman" w:hAnsi="Calibri" w:cs="Calibri"/>
                <w:b/>
                <w:bCs/>
                <w:color w:val="000000"/>
                <w:lang w:val="en-IN" w:eastAsia="en-IN"/>
              </w:rPr>
              <w:t>Amount in Default (Interim Claim)</w:t>
            </w:r>
          </w:p>
        </w:tc>
        <w:tc>
          <w:tcPr>
            <w:tcW w:w="0" w:type="auto"/>
            <w:shd w:val="clear" w:color="auto" w:fill="auto"/>
            <w:vAlign w:val="center"/>
            <w:hideMark/>
          </w:tcPr>
          <w:p w14:paraId="07D221B3" w14:textId="77777777" w:rsidR="009F41B6" w:rsidRPr="009F41B6" w:rsidRDefault="009F41B6" w:rsidP="009F41B6">
            <w:pPr>
              <w:spacing w:after="0" w:line="240" w:lineRule="auto"/>
              <w:jc w:val="right"/>
              <w:rPr>
                <w:rFonts w:ascii="Calibri" w:eastAsia="Times New Roman" w:hAnsi="Calibri" w:cs="Calibri"/>
                <w:color w:val="000000"/>
                <w:lang w:val="en-IN" w:eastAsia="en-IN"/>
              </w:rPr>
            </w:pPr>
            <w:r w:rsidRPr="009F41B6">
              <w:rPr>
                <w:rFonts w:ascii="Calibri" w:eastAsia="Times New Roman" w:hAnsi="Calibri" w:cs="Calibri"/>
                <w:color w:val="000000"/>
                <w:lang w:val="en-IN" w:eastAsia="en-IN"/>
              </w:rPr>
              <w:t>2,75,00,000</w:t>
            </w:r>
          </w:p>
        </w:tc>
      </w:tr>
      <w:tr w:rsidR="008D043B" w:rsidRPr="009F41B6" w14:paraId="57D933CC" w14:textId="77777777" w:rsidTr="00724C85">
        <w:trPr>
          <w:trHeight w:val="555"/>
        </w:trPr>
        <w:tc>
          <w:tcPr>
            <w:tcW w:w="0" w:type="auto"/>
            <w:shd w:val="clear" w:color="auto" w:fill="auto"/>
            <w:vAlign w:val="center"/>
            <w:hideMark/>
          </w:tcPr>
          <w:p w14:paraId="398DF67F" w14:textId="0D7E0F85" w:rsidR="008D043B" w:rsidRPr="00720DBB" w:rsidRDefault="008D043B" w:rsidP="009F41B6">
            <w:pPr>
              <w:spacing w:after="0" w:line="240" w:lineRule="auto"/>
              <w:rPr>
                <w:rFonts w:ascii="Calibri" w:eastAsia="Times New Roman" w:hAnsi="Calibri" w:cs="Calibri"/>
                <w:b/>
                <w:color w:val="000000"/>
                <w:lang w:val="en-IN" w:eastAsia="en-IN"/>
              </w:rPr>
            </w:pPr>
            <w:r w:rsidRPr="00720DBB">
              <w:rPr>
                <w:rFonts w:ascii="Calibri" w:eastAsia="Times New Roman" w:hAnsi="Calibri" w:cs="Calibri"/>
                <w:b/>
                <w:color w:val="000000"/>
                <w:lang w:val="en-IN" w:eastAsia="en-IN"/>
              </w:rPr>
              <w:lastRenderedPageBreak/>
              <w:t>B</w:t>
            </w:r>
          </w:p>
        </w:tc>
        <w:tc>
          <w:tcPr>
            <w:tcW w:w="0" w:type="auto"/>
            <w:shd w:val="clear" w:color="auto" w:fill="auto"/>
            <w:vAlign w:val="bottom"/>
            <w:hideMark/>
          </w:tcPr>
          <w:p w14:paraId="16363544" w14:textId="209F679D" w:rsidR="008D043B" w:rsidRPr="007B498D" w:rsidRDefault="008D043B" w:rsidP="009F41B6">
            <w:pPr>
              <w:spacing w:after="0" w:line="240" w:lineRule="auto"/>
              <w:rPr>
                <w:rFonts w:ascii="Calibri" w:eastAsia="Times New Roman" w:hAnsi="Calibri" w:cs="Calibri"/>
                <w:color w:val="000000"/>
                <w:highlight w:val="red"/>
                <w:lang w:val="en-IN" w:eastAsia="en-IN"/>
              </w:rPr>
            </w:pPr>
            <w:r w:rsidRPr="009F41B6">
              <w:rPr>
                <w:rFonts w:ascii="Calibri" w:eastAsia="Times New Roman" w:hAnsi="Calibri" w:cs="Calibri"/>
                <w:color w:val="000000"/>
                <w:lang w:eastAsia="en-IN"/>
              </w:rPr>
              <w:t>Interim Claim Settled</w:t>
            </w:r>
          </w:p>
        </w:tc>
        <w:tc>
          <w:tcPr>
            <w:tcW w:w="0" w:type="auto"/>
            <w:shd w:val="clear" w:color="auto" w:fill="auto"/>
            <w:vAlign w:val="center"/>
            <w:hideMark/>
          </w:tcPr>
          <w:p w14:paraId="38A61DFD" w14:textId="7EB651A3" w:rsidR="008D043B" w:rsidRPr="007B498D" w:rsidRDefault="008D043B" w:rsidP="009F41B6">
            <w:pPr>
              <w:spacing w:after="0" w:line="240" w:lineRule="auto"/>
              <w:jc w:val="right"/>
              <w:rPr>
                <w:rFonts w:ascii="Calibri" w:eastAsia="Times New Roman" w:hAnsi="Calibri" w:cs="Calibri"/>
                <w:color w:val="000000"/>
                <w:highlight w:val="red"/>
                <w:lang w:val="en-IN" w:eastAsia="en-IN"/>
              </w:rPr>
            </w:pPr>
            <w:r w:rsidRPr="009F41B6">
              <w:rPr>
                <w:rFonts w:ascii="Calibri" w:eastAsia="Times New Roman" w:hAnsi="Calibri" w:cs="Calibri"/>
                <w:color w:val="000000"/>
                <w:lang w:eastAsia="en-IN"/>
              </w:rPr>
              <w:t>2,06,25,000</w:t>
            </w:r>
          </w:p>
        </w:tc>
      </w:tr>
      <w:tr w:rsidR="008D043B" w:rsidRPr="009F41B6" w14:paraId="1F651193" w14:textId="77777777" w:rsidTr="00724C85">
        <w:trPr>
          <w:trHeight w:val="555"/>
        </w:trPr>
        <w:tc>
          <w:tcPr>
            <w:tcW w:w="0" w:type="auto"/>
            <w:shd w:val="clear" w:color="auto" w:fill="auto"/>
            <w:vAlign w:val="center"/>
            <w:hideMark/>
          </w:tcPr>
          <w:p w14:paraId="42A4FE7D" w14:textId="28575D27" w:rsidR="008D043B" w:rsidRPr="00720DBB" w:rsidRDefault="008D043B" w:rsidP="009F41B6">
            <w:pPr>
              <w:spacing w:after="0" w:line="240" w:lineRule="auto"/>
              <w:rPr>
                <w:rFonts w:ascii="Calibri" w:eastAsia="Times New Roman" w:hAnsi="Calibri" w:cs="Calibri"/>
                <w:b/>
                <w:color w:val="000000"/>
                <w:lang w:val="en-IN" w:eastAsia="en-IN"/>
              </w:rPr>
            </w:pPr>
            <w:r w:rsidRPr="00720DBB">
              <w:rPr>
                <w:rFonts w:ascii="Calibri" w:eastAsia="Times New Roman" w:hAnsi="Calibri" w:cs="Calibri"/>
                <w:b/>
                <w:color w:val="000000"/>
                <w:lang w:val="en-IN" w:eastAsia="en-IN"/>
              </w:rPr>
              <w:t>C</w:t>
            </w:r>
          </w:p>
        </w:tc>
        <w:tc>
          <w:tcPr>
            <w:tcW w:w="0" w:type="auto"/>
            <w:shd w:val="clear" w:color="auto" w:fill="auto"/>
            <w:vAlign w:val="bottom"/>
            <w:hideMark/>
          </w:tcPr>
          <w:p w14:paraId="4EC3D208" w14:textId="7EF56FB2" w:rsidR="008D043B" w:rsidRPr="007B498D" w:rsidRDefault="008D043B" w:rsidP="009F41B6">
            <w:pPr>
              <w:spacing w:after="0" w:line="240" w:lineRule="auto"/>
              <w:rPr>
                <w:rFonts w:ascii="Calibri" w:eastAsia="Times New Roman" w:hAnsi="Calibri" w:cs="Calibri"/>
                <w:color w:val="000000"/>
                <w:highlight w:val="red"/>
                <w:lang w:val="en-IN" w:eastAsia="en-IN"/>
              </w:rPr>
            </w:pPr>
            <w:r w:rsidRPr="009F41B6">
              <w:rPr>
                <w:rFonts w:ascii="Calibri" w:eastAsia="Times New Roman" w:hAnsi="Calibri" w:cs="Calibri"/>
                <w:color w:val="000000"/>
                <w:lang w:eastAsia="en-IN"/>
              </w:rPr>
              <w:t>Recovery After Interim Claim</w:t>
            </w:r>
          </w:p>
        </w:tc>
        <w:tc>
          <w:tcPr>
            <w:tcW w:w="0" w:type="auto"/>
            <w:shd w:val="clear" w:color="auto" w:fill="auto"/>
            <w:vAlign w:val="center"/>
            <w:hideMark/>
          </w:tcPr>
          <w:p w14:paraId="495D67D4" w14:textId="10114A9A" w:rsidR="008D043B" w:rsidRPr="007B498D" w:rsidRDefault="008D043B" w:rsidP="009F41B6">
            <w:pPr>
              <w:spacing w:after="0" w:line="240" w:lineRule="auto"/>
              <w:jc w:val="right"/>
              <w:rPr>
                <w:rFonts w:ascii="Calibri" w:eastAsia="Times New Roman" w:hAnsi="Calibri" w:cs="Calibri"/>
                <w:color w:val="000000"/>
                <w:highlight w:val="red"/>
                <w:lang w:val="en-IN" w:eastAsia="en-IN"/>
              </w:rPr>
            </w:pPr>
            <w:r w:rsidRPr="009F41B6">
              <w:rPr>
                <w:rFonts w:ascii="Calibri" w:eastAsia="Times New Roman" w:hAnsi="Calibri" w:cs="Calibri"/>
                <w:color w:val="000000"/>
                <w:lang w:val="en-IN" w:eastAsia="en-IN"/>
              </w:rPr>
              <w:t>1,50,000</w:t>
            </w:r>
          </w:p>
        </w:tc>
      </w:tr>
      <w:tr w:rsidR="008D043B" w:rsidRPr="009F41B6" w14:paraId="445F1E7F" w14:textId="77777777" w:rsidTr="00724C85">
        <w:trPr>
          <w:trHeight w:val="555"/>
        </w:trPr>
        <w:tc>
          <w:tcPr>
            <w:tcW w:w="0" w:type="auto"/>
            <w:shd w:val="clear" w:color="auto" w:fill="auto"/>
            <w:vAlign w:val="center"/>
            <w:hideMark/>
          </w:tcPr>
          <w:p w14:paraId="035FFAEA" w14:textId="43519242" w:rsidR="008D043B" w:rsidRPr="00720DBB" w:rsidRDefault="008D043B" w:rsidP="009F41B6">
            <w:pPr>
              <w:spacing w:after="0" w:line="240" w:lineRule="auto"/>
              <w:rPr>
                <w:rFonts w:ascii="Calibri" w:eastAsia="Times New Roman" w:hAnsi="Calibri" w:cs="Calibri"/>
                <w:b/>
                <w:color w:val="000000"/>
                <w:lang w:val="en-IN" w:eastAsia="en-IN"/>
              </w:rPr>
            </w:pPr>
            <w:r w:rsidRPr="00720DBB">
              <w:rPr>
                <w:rFonts w:ascii="Calibri" w:eastAsia="Times New Roman" w:hAnsi="Calibri" w:cs="Calibri"/>
                <w:b/>
                <w:color w:val="000000"/>
                <w:lang w:val="en-IN" w:eastAsia="en-IN"/>
              </w:rPr>
              <w:t>D</w:t>
            </w:r>
          </w:p>
        </w:tc>
        <w:tc>
          <w:tcPr>
            <w:tcW w:w="0" w:type="auto"/>
            <w:shd w:val="clear" w:color="auto" w:fill="auto"/>
            <w:vAlign w:val="bottom"/>
            <w:hideMark/>
          </w:tcPr>
          <w:p w14:paraId="14299390" w14:textId="0F47B183" w:rsidR="008D043B" w:rsidRPr="009F41B6" w:rsidRDefault="008D043B" w:rsidP="009F41B6">
            <w:pPr>
              <w:spacing w:after="0" w:line="240" w:lineRule="auto"/>
              <w:rPr>
                <w:rFonts w:ascii="Calibri" w:eastAsia="Times New Roman" w:hAnsi="Calibri" w:cs="Calibri"/>
                <w:color w:val="000000"/>
                <w:lang w:val="en-IN" w:eastAsia="en-IN"/>
              </w:rPr>
            </w:pPr>
            <w:r w:rsidRPr="009F41B6">
              <w:rPr>
                <w:rFonts w:ascii="Calibri" w:eastAsia="Times New Roman" w:hAnsi="Calibri" w:cs="Calibri"/>
                <w:color w:val="000000"/>
                <w:lang w:eastAsia="en-IN"/>
              </w:rPr>
              <w:t>Eligible Final claim</w:t>
            </w:r>
            <w:r>
              <w:rPr>
                <w:rFonts w:ascii="Calibri" w:eastAsia="Times New Roman" w:hAnsi="Calibri" w:cs="Calibri"/>
                <w:color w:val="000000"/>
                <w:lang w:eastAsia="en-IN"/>
              </w:rPr>
              <w:t xml:space="preserve"> (A-B-C</w:t>
            </w:r>
            <w:r w:rsidRPr="000D323E">
              <w:rPr>
                <w:rFonts w:ascii="Calibri" w:eastAsia="Times New Roman" w:hAnsi="Calibri" w:cs="Calibri"/>
                <w:color w:val="000000"/>
                <w:lang w:eastAsia="en-IN"/>
              </w:rPr>
              <w:t>)</w:t>
            </w:r>
          </w:p>
        </w:tc>
        <w:tc>
          <w:tcPr>
            <w:tcW w:w="0" w:type="auto"/>
            <w:shd w:val="clear" w:color="auto" w:fill="auto"/>
            <w:vAlign w:val="center"/>
            <w:hideMark/>
          </w:tcPr>
          <w:p w14:paraId="1A0EC9C4" w14:textId="4131D784" w:rsidR="008D043B" w:rsidRPr="009F41B6" w:rsidRDefault="008D043B" w:rsidP="009F41B6">
            <w:pPr>
              <w:spacing w:after="0" w:line="240" w:lineRule="auto"/>
              <w:jc w:val="right"/>
              <w:rPr>
                <w:rFonts w:ascii="Calibri" w:eastAsia="Times New Roman" w:hAnsi="Calibri" w:cs="Calibri"/>
                <w:color w:val="000000"/>
                <w:lang w:val="en-IN" w:eastAsia="en-IN"/>
              </w:rPr>
            </w:pPr>
            <w:r w:rsidRPr="009F41B6">
              <w:rPr>
                <w:rFonts w:ascii="Calibri" w:eastAsia="Times New Roman" w:hAnsi="Calibri" w:cs="Calibri"/>
                <w:color w:val="000000"/>
                <w:lang w:val="en-IN" w:eastAsia="en-IN"/>
              </w:rPr>
              <w:t>67,25,000</w:t>
            </w:r>
          </w:p>
        </w:tc>
      </w:tr>
      <w:tr w:rsidR="008D043B" w:rsidRPr="009F41B6" w14:paraId="2C6A3468" w14:textId="77777777" w:rsidTr="00724C85">
        <w:trPr>
          <w:trHeight w:val="555"/>
        </w:trPr>
        <w:tc>
          <w:tcPr>
            <w:tcW w:w="0" w:type="auto"/>
            <w:shd w:val="clear" w:color="auto" w:fill="auto"/>
            <w:vAlign w:val="center"/>
            <w:hideMark/>
          </w:tcPr>
          <w:p w14:paraId="1021D41E" w14:textId="520AE8DA" w:rsidR="008D043B" w:rsidRPr="00720DBB" w:rsidRDefault="008D043B" w:rsidP="009F41B6">
            <w:pPr>
              <w:spacing w:after="0" w:line="240" w:lineRule="auto"/>
              <w:rPr>
                <w:rFonts w:ascii="Calibri" w:eastAsia="Times New Roman" w:hAnsi="Calibri" w:cs="Calibri"/>
                <w:b/>
                <w:color w:val="000000"/>
                <w:lang w:val="en-IN" w:eastAsia="en-IN"/>
              </w:rPr>
            </w:pPr>
            <w:r w:rsidRPr="00720DBB">
              <w:rPr>
                <w:rFonts w:ascii="Calibri" w:eastAsia="Times New Roman" w:hAnsi="Calibri" w:cs="Calibri"/>
                <w:b/>
                <w:color w:val="000000"/>
                <w:lang w:val="en-IN" w:eastAsia="en-IN"/>
              </w:rPr>
              <w:t>E</w:t>
            </w:r>
          </w:p>
        </w:tc>
        <w:tc>
          <w:tcPr>
            <w:tcW w:w="0" w:type="auto"/>
            <w:shd w:val="clear" w:color="auto" w:fill="auto"/>
            <w:vAlign w:val="bottom"/>
            <w:hideMark/>
          </w:tcPr>
          <w:p w14:paraId="7CD33E8A" w14:textId="41FED15A" w:rsidR="008D043B" w:rsidRPr="008D043B" w:rsidRDefault="008D043B" w:rsidP="009F41B6">
            <w:pPr>
              <w:spacing w:after="0" w:line="240" w:lineRule="auto"/>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Final Claim Settled</w:t>
            </w:r>
          </w:p>
        </w:tc>
        <w:tc>
          <w:tcPr>
            <w:tcW w:w="0" w:type="auto"/>
            <w:shd w:val="clear" w:color="auto" w:fill="auto"/>
            <w:vAlign w:val="center"/>
            <w:hideMark/>
          </w:tcPr>
          <w:p w14:paraId="4F132473" w14:textId="3F149694" w:rsidR="008D043B" w:rsidRPr="008D043B" w:rsidRDefault="008D043B" w:rsidP="009F41B6">
            <w:pPr>
              <w:spacing w:after="0" w:line="240" w:lineRule="auto"/>
              <w:jc w:val="right"/>
              <w:rPr>
                <w:rFonts w:ascii="Calibri" w:eastAsia="Times New Roman" w:hAnsi="Calibri" w:cs="Calibri"/>
                <w:b/>
                <w:color w:val="000000"/>
                <w:lang w:val="en-IN" w:eastAsia="en-IN"/>
              </w:rPr>
            </w:pPr>
            <w:r w:rsidRPr="008D043B">
              <w:rPr>
                <w:rFonts w:ascii="Calibri" w:eastAsia="Times New Roman" w:hAnsi="Calibri" w:cs="Calibri"/>
                <w:b/>
                <w:bCs/>
                <w:color w:val="000000"/>
                <w:lang w:val="en-IN" w:eastAsia="en-IN"/>
              </w:rPr>
              <w:t>67,25,000</w:t>
            </w:r>
          </w:p>
        </w:tc>
      </w:tr>
    </w:tbl>
    <w:p w14:paraId="2CA11C42" w14:textId="47D6663E" w:rsidR="004B68E9" w:rsidRDefault="004B68E9" w:rsidP="003C076E">
      <w:pPr>
        <w:jc w:val="both"/>
      </w:pPr>
    </w:p>
    <w:tbl>
      <w:tblPr>
        <w:tblW w:w="0" w:type="auto"/>
        <w:jc w:val="center"/>
        <w:tblLook w:val="04A0" w:firstRow="1" w:lastRow="0" w:firstColumn="1" w:lastColumn="0" w:noHBand="0" w:noVBand="1"/>
      </w:tblPr>
      <w:tblGrid>
        <w:gridCol w:w="527"/>
        <w:gridCol w:w="7293"/>
        <w:gridCol w:w="1520"/>
      </w:tblGrid>
      <w:tr w:rsidR="006A4867" w:rsidRPr="000D323E" w14:paraId="48DF247C" w14:textId="77777777" w:rsidTr="00565FE6">
        <w:trPr>
          <w:trHeight w:val="315"/>
          <w:jc w:val="center"/>
        </w:trPr>
        <w:tc>
          <w:tcPr>
            <w:tcW w:w="934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B752A29" w14:textId="77777777" w:rsidR="006A4867" w:rsidRPr="000D323E" w:rsidRDefault="006A4867" w:rsidP="00565FE6">
            <w:pPr>
              <w:spacing w:after="0" w:line="240" w:lineRule="auto"/>
              <w:jc w:val="center"/>
              <w:rPr>
                <w:rFonts w:ascii="Calibri" w:eastAsia="Times New Roman" w:hAnsi="Calibri" w:cs="Calibri"/>
                <w:b/>
                <w:bCs/>
                <w:color w:val="000000"/>
                <w:lang w:val="en-IN" w:eastAsia="en-IN"/>
              </w:rPr>
            </w:pPr>
            <w:r w:rsidRPr="00F344DA">
              <w:rPr>
                <w:rFonts w:ascii="Calibri" w:eastAsia="Times New Roman" w:hAnsi="Calibri" w:cs="Calibri"/>
                <w:b/>
                <w:bCs/>
                <w:color w:val="000000"/>
                <w:lang w:eastAsia="en-IN"/>
              </w:rPr>
              <w:t>Final</w:t>
            </w:r>
            <w:r w:rsidRPr="000D323E">
              <w:rPr>
                <w:rFonts w:ascii="Calibri" w:eastAsia="Times New Roman" w:hAnsi="Calibri" w:cs="Calibri"/>
                <w:b/>
                <w:bCs/>
                <w:color w:val="000000"/>
                <w:lang w:eastAsia="en-IN"/>
              </w:rPr>
              <w:t xml:space="preserve"> Claim</w:t>
            </w:r>
          </w:p>
        </w:tc>
      </w:tr>
      <w:tr w:rsidR="006A4867" w:rsidRPr="000D323E" w14:paraId="4446A225" w14:textId="77777777" w:rsidTr="00565FE6">
        <w:trPr>
          <w:trHeight w:val="315"/>
          <w:jc w:val="center"/>
        </w:trPr>
        <w:tc>
          <w:tcPr>
            <w:tcW w:w="527" w:type="dxa"/>
            <w:tcBorders>
              <w:top w:val="nil"/>
              <w:left w:val="single" w:sz="8" w:space="0" w:color="auto"/>
              <w:bottom w:val="single" w:sz="8" w:space="0" w:color="auto"/>
              <w:right w:val="single" w:sz="8" w:space="0" w:color="auto"/>
            </w:tcBorders>
            <w:shd w:val="clear" w:color="auto" w:fill="auto"/>
            <w:noWrap/>
            <w:vAlign w:val="center"/>
            <w:hideMark/>
          </w:tcPr>
          <w:p w14:paraId="33878EBA" w14:textId="5CEFEC15" w:rsidR="006A4867" w:rsidRPr="008D043B" w:rsidRDefault="006A4867" w:rsidP="006A4867">
            <w:pPr>
              <w:spacing w:after="0" w:line="240" w:lineRule="auto"/>
              <w:jc w:val="center"/>
              <w:rPr>
                <w:rFonts w:ascii="Calibri" w:eastAsia="Times New Roman" w:hAnsi="Calibri" w:cs="Calibri"/>
                <w:b/>
                <w:color w:val="000000"/>
                <w:lang w:val="en-IN" w:eastAsia="en-IN"/>
              </w:rPr>
            </w:pPr>
            <w:r w:rsidRPr="00720DBB">
              <w:rPr>
                <w:rFonts w:ascii="Calibri" w:eastAsia="Times New Roman" w:hAnsi="Calibri" w:cs="Calibri"/>
                <w:b/>
                <w:color w:val="000000"/>
                <w:lang w:val="en-IN" w:eastAsia="en-IN"/>
              </w:rPr>
              <w:t>A</w:t>
            </w:r>
          </w:p>
        </w:tc>
        <w:tc>
          <w:tcPr>
            <w:tcW w:w="7293" w:type="dxa"/>
            <w:tcBorders>
              <w:top w:val="single" w:sz="8" w:space="0" w:color="auto"/>
              <w:left w:val="nil"/>
              <w:bottom w:val="single" w:sz="8" w:space="0" w:color="auto"/>
              <w:right w:val="single" w:sz="8" w:space="0" w:color="000000"/>
            </w:tcBorders>
            <w:shd w:val="clear" w:color="auto" w:fill="auto"/>
            <w:noWrap/>
            <w:vAlign w:val="center"/>
            <w:hideMark/>
          </w:tcPr>
          <w:p w14:paraId="727B3BB3" w14:textId="01474F86" w:rsidR="006A4867" w:rsidRPr="000D323E" w:rsidRDefault="006A4867" w:rsidP="006A4867">
            <w:pPr>
              <w:spacing w:after="0" w:line="240" w:lineRule="auto"/>
              <w:jc w:val="both"/>
              <w:rPr>
                <w:rFonts w:ascii="Calibri" w:eastAsia="Times New Roman" w:hAnsi="Calibri" w:cs="Calibri"/>
                <w:color w:val="000000"/>
                <w:lang w:val="en-IN" w:eastAsia="en-IN"/>
              </w:rPr>
            </w:pPr>
            <w:r w:rsidRPr="009F41B6">
              <w:rPr>
                <w:rFonts w:ascii="Calibri" w:eastAsia="Times New Roman" w:hAnsi="Calibri" w:cs="Calibri"/>
                <w:b/>
                <w:bCs/>
                <w:color w:val="000000"/>
                <w:lang w:val="en-IN" w:eastAsia="en-IN"/>
              </w:rPr>
              <w:t>Amount in Default (Interim Claim)</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7CAE42D3" w14:textId="69F30B1A" w:rsidR="006A4867" w:rsidRPr="000D323E" w:rsidRDefault="006A4867" w:rsidP="006A4867">
            <w:pPr>
              <w:spacing w:after="0" w:line="240" w:lineRule="auto"/>
              <w:jc w:val="right"/>
              <w:rPr>
                <w:rFonts w:ascii="Calibri" w:eastAsia="Times New Roman" w:hAnsi="Calibri" w:cs="Calibri"/>
                <w:color w:val="000000"/>
                <w:lang w:val="en-IN" w:eastAsia="en-IN"/>
              </w:rPr>
            </w:pPr>
            <w:r w:rsidRPr="009F41B6">
              <w:rPr>
                <w:rFonts w:ascii="Calibri" w:eastAsia="Times New Roman" w:hAnsi="Calibri" w:cs="Calibri"/>
                <w:color w:val="000000"/>
                <w:lang w:val="en-IN" w:eastAsia="en-IN"/>
              </w:rPr>
              <w:t>2,75,00,000</w:t>
            </w:r>
          </w:p>
        </w:tc>
      </w:tr>
      <w:tr w:rsidR="006A4867" w:rsidRPr="000D323E" w14:paraId="0F8BD874" w14:textId="77777777" w:rsidTr="00565FE6">
        <w:trPr>
          <w:trHeight w:val="315"/>
          <w:jc w:val="center"/>
        </w:trPr>
        <w:tc>
          <w:tcPr>
            <w:tcW w:w="527" w:type="dxa"/>
            <w:tcBorders>
              <w:top w:val="nil"/>
              <w:left w:val="single" w:sz="8" w:space="0" w:color="auto"/>
              <w:bottom w:val="single" w:sz="8" w:space="0" w:color="auto"/>
              <w:right w:val="single" w:sz="8" w:space="0" w:color="auto"/>
            </w:tcBorders>
            <w:shd w:val="clear" w:color="auto" w:fill="auto"/>
            <w:noWrap/>
            <w:vAlign w:val="center"/>
            <w:hideMark/>
          </w:tcPr>
          <w:p w14:paraId="64C74B44" w14:textId="41754CEA" w:rsidR="006A4867" w:rsidRPr="008D043B" w:rsidRDefault="006A4867" w:rsidP="006A4867">
            <w:pPr>
              <w:spacing w:after="0" w:line="240" w:lineRule="auto"/>
              <w:jc w:val="center"/>
              <w:rPr>
                <w:rFonts w:ascii="Calibri" w:eastAsia="Times New Roman" w:hAnsi="Calibri" w:cs="Calibri"/>
                <w:b/>
                <w:color w:val="000000"/>
                <w:lang w:val="en-IN" w:eastAsia="en-IN"/>
              </w:rPr>
            </w:pPr>
            <w:r w:rsidRPr="00720DBB">
              <w:rPr>
                <w:rFonts w:ascii="Calibri" w:eastAsia="Times New Roman" w:hAnsi="Calibri" w:cs="Calibri"/>
                <w:b/>
                <w:color w:val="000000"/>
                <w:lang w:val="en-IN" w:eastAsia="en-IN"/>
              </w:rPr>
              <w:t>B</w:t>
            </w:r>
          </w:p>
        </w:tc>
        <w:tc>
          <w:tcPr>
            <w:tcW w:w="7293" w:type="dxa"/>
            <w:tcBorders>
              <w:top w:val="single" w:sz="8" w:space="0" w:color="auto"/>
              <w:left w:val="nil"/>
              <w:bottom w:val="single" w:sz="8" w:space="0" w:color="auto"/>
              <w:right w:val="single" w:sz="8" w:space="0" w:color="000000"/>
            </w:tcBorders>
            <w:shd w:val="clear" w:color="auto" w:fill="auto"/>
            <w:noWrap/>
            <w:vAlign w:val="bottom"/>
            <w:hideMark/>
          </w:tcPr>
          <w:p w14:paraId="4C9F6A23" w14:textId="48AE99B7" w:rsidR="006A4867" w:rsidRPr="000D323E" w:rsidRDefault="006A4867" w:rsidP="006A4867">
            <w:pPr>
              <w:spacing w:after="0" w:line="240" w:lineRule="auto"/>
              <w:jc w:val="both"/>
              <w:rPr>
                <w:rFonts w:ascii="Calibri" w:eastAsia="Times New Roman" w:hAnsi="Calibri" w:cs="Calibri"/>
                <w:color w:val="000000"/>
                <w:lang w:val="en-IN" w:eastAsia="en-IN"/>
              </w:rPr>
            </w:pPr>
            <w:r w:rsidRPr="009F41B6">
              <w:rPr>
                <w:rFonts w:ascii="Calibri" w:eastAsia="Times New Roman" w:hAnsi="Calibri" w:cs="Calibri"/>
                <w:color w:val="000000"/>
                <w:lang w:eastAsia="en-IN"/>
              </w:rPr>
              <w:t>Interim Claim Settled</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1AB792EA" w14:textId="0FE50497" w:rsidR="006A4867" w:rsidRPr="000D323E" w:rsidRDefault="006A4867" w:rsidP="006A4867">
            <w:pPr>
              <w:spacing w:after="0" w:line="240" w:lineRule="auto"/>
              <w:jc w:val="right"/>
              <w:rPr>
                <w:rFonts w:ascii="Calibri" w:eastAsia="Times New Roman" w:hAnsi="Calibri" w:cs="Calibri"/>
                <w:color w:val="000000"/>
                <w:lang w:val="en-IN" w:eastAsia="en-IN"/>
              </w:rPr>
            </w:pPr>
            <w:r w:rsidRPr="009F41B6">
              <w:rPr>
                <w:rFonts w:ascii="Calibri" w:eastAsia="Times New Roman" w:hAnsi="Calibri" w:cs="Calibri"/>
                <w:color w:val="000000"/>
                <w:lang w:eastAsia="en-IN"/>
              </w:rPr>
              <w:t>2,06,25,000</w:t>
            </w:r>
          </w:p>
        </w:tc>
      </w:tr>
      <w:tr w:rsidR="006A4867" w:rsidRPr="000D323E" w14:paraId="309BC101" w14:textId="77777777" w:rsidTr="00565FE6">
        <w:trPr>
          <w:trHeight w:val="315"/>
          <w:jc w:val="center"/>
        </w:trPr>
        <w:tc>
          <w:tcPr>
            <w:tcW w:w="527" w:type="dxa"/>
            <w:tcBorders>
              <w:top w:val="nil"/>
              <w:left w:val="single" w:sz="8" w:space="0" w:color="auto"/>
              <w:bottom w:val="single" w:sz="8" w:space="0" w:color="auto"/>
              <w:right w:val="single" w:sz="8" w:space="0" w:color="auto"/>
            </w:tcBorders>
            <w:shd w:val="clear" w:color="auto" w:fill="auto"/>
            <w:noWrap/>
            <w:vAlign w:val="center"/>
            <w:hideMark/>
          </w:tcPr>
          <w:p w14:paraId="02FB8B86" w14:textId="3E5F4B3E" w:rsidR="006A4867" w:rsidRPr="008D043B" w:rsidRDefault="006A4867" w:rsidP="006A4867">
            <w:pPr>
              <w:spacing w:after="0" w:line="240" w:lineRule="auto"/>
              <w:jc w:val="center"/>
              <w:rPr>
                <w:rFonts w:ascii="Calibri" w:eastAsia="Times New Roman" w:hAnsi="Calibri" w:cs="Calibri"/>
                <w:b/>
                <w:color w:val="000000"/>
                <w:lang w:val="en-IN" w:eastAsia="en-IN"/>
              </w:rPr>
            </w:pPr>
            <w:r w:rsidRPr="00720DBB">
              <w:rPr>
                <w:rFonts w:ascii="Calibri" w:eastAsia="Times New Roman" w:hAnsi="Calibri" w:cs="Calibri"/>
                <w:b/>
                <w:color w:val="000000"/>
                <w:lang w:val="en-IN" w:eastAsia="en-IN"/>
              </w:rPr>
              <w:t>C</w:t>
            </w:r>
          </w:p>
        </w:tc>
        <w:tc>
          <w:tcPr>
            <w:tcW w:w="7293" w:type="dxa"/>
            <w:tcBorders>
              <w:top w:val="single" w:sz="8" w:space="0" w:color="auto"/>
              <w:left w:val="nil"/>
              <w:bottom w:val="single" w:sz="8" w:space="0" w:color="auto"/>
              <w:right w:val="single" w:sz="8" w:space="0" w:color="000000"/>
            </w:tcBorders>
            <w:shd w:val="clear" w:color="auto" w:fill="auto"/>
            <w:noWrap/>
            <w:vAlign w:val="bottom"/>
            <w:hideMark/>
          </w:tcPr>
          <w:p w14:paraId="07243BB2" w14:textId="04B16CD2" w:rsidR="006A4867" w:rsidRPr="000D323E" w:rsidRDefault="006A4867" w:rsidP="006A4867">
            <w:pPr>
              <w:spacing w:after="0" w:line="240" w:lineRule="auto"/>
              <w:jc w:val="both"/>
              <w:rPr>
                <w:rFonts w:ascii="Calibri" w:eastAsia="Times New Roman" w:hAnsi="Calibri" w:cs="Calibri"/>
                <w:color w:val="000000"/>
                <w:lang w:val="en-IN" w:eastAsia="en-IN"/>
              </w:rPr>
            </w:pPr>
            <w:r w:rsidRPr="009F41B6">
              <w:rPr>
                <w:rFonts w:ascii="Calibri" w:eastAsia="Times New Roman" w:hAnsi="Calibri" w:cs="Calibri"/>
                <w:color w:val="000000"/>
                <w:lang w:eastAsia="en-IN"/>
              </w:rPr>
              <w:t>Recovery After Interim Claim</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1412CEFF" w14:textId="10FD2AE7" w:rsidR="006A4867" w:rsidRPr="00E4268A" w:rsidRDefault="00E4268A" w:rsidP="006A4867">
            <w:pPr>
              <w:spacing w:after="0" w:line="240" w:lineRule="auto"/>
              <w:jc w:val="right"/>
              <w:rPr>
                <w:rFonts w:ascii="Calibri" w:eastAsia="Times New Roman" w:hAnsi="Calibri" w:cs="Calibri"/>
                <w:color w:val="000000" w:themeColor="text1"/>
                <w:lang w:val="en-IN" w:eastAsia="en-IN"/>
              </w:rPr>
            </w:pPr>
            <w:r w:rsidRPr="00E4268A">
              <w:rPr>
                <w:rFonts w:ascii="Calibri" w:eastAsia="Times New Roman" w:hAnsi="Calibri" w:cs="Calibri"/>
                <w:color w:val="000000" w:themeColor="text1"/>
                <w:lang w:val="en-IN" w:eastAsia="en-IN"/>
              </w:rPr>
              <w:t>7</w:t>
            </w:r>
            <w:r w:rsidR="006A4867" w:rsidRPr="00E4268A">
              <w:rPr>
                <w:rFonts w:ascii="Calibri" w:eastAsia="Times New Roman" w:hAnsi="Calibri" w:cs="Calibri"/>
                <w:color w:val="000000" w:themeColor="text1"/>
                <w:lang w:val="en-IN" w:eastAsia="en-IN"/>
              </w:rPr>
              <w:t>0,00,000</w:t>
            </w:r>
          </w:p>
        </w:tc>
      </w:tr>
      <w:tr w:rsidR="006A4867" w:rsidRPr="000D323E" w14:paraId="0305E8FA" w14:textId="77777777" w:rsidTr="00565FE6">
        <w:trPr>
          <w:trHeight w:val="315"/>
          <w:jc w:val="center"/>
        </w:trPr>
        <w:tc>
          <w:tcPr>
            <w:tcW w:w="527" w:type="dxa"/>
            <w:tcBorders>
              <w:top w:val="nil"/>
              <w:left w:val="single" w:sz="8" w:space="0" w:color="auto"/>
              <w:bottom w:val="single" w:sz="8" w:space="0" w:color="auto"/>
              <w:right w:val="single" w:sz="8" w:space="0" w:color="auto"/>
            </w:tcBorders>
            <w:shd w:val="clear" w:color="auto" w:fill="auto"/>
            <w:noWrap/>
            <w:vAlign w:val="center"/>
            <w:hideMark/>
          </w:tcPr>
          <w:p w14:paraId="62480CAE" w14:textId="76F7C3AE" w:rsidR="006A4867" w:rsidRPr="008D043B" w:rsidRDefault="006A4867" w:rsidP="006A4867">
            <w:pPr>
              <w:spacing w:after="0" w:line="240" w:lineRule="auto"/>
              <w:jc w:val="center"/>
              <w:rPr>
                <w:rFonts w:ascii="Calibri" w:eastAsia="Times New Roman" w:hAnsi="Calibri" w:cs="Calibri"/>
                <w:b/>
                <w:color w:val="000000"/>
                <w:lang w:val="en-IN" w:eastAsia="en-IN"/>
              </w:rPr>
            </w:pPr>
            <w:r w:rsidRPr="00720DBB">
              <w:rPr>
                <w:rFonts w:ascii="Calibri" w:eastAsia="Times New Roman" w:hAnsi="Calibri" w:cs="Calibri"/>
                <w:b/>
                <w:color w:val="000000"/>
                <w:lang w:val="en-IN" w:eastAsia="en-IN"/>
              </w:rPr>
              <w:t>D</w:t>
            </w:r>
          </w:p>
        </w:tc>
        <w:tc>
          <w:tcPr>
            <w:tcW w:w="7293" w:type="dxa"/>
            <w:tcBorders>
              <w:top w:val="single" w:sz="8" w:space="0" w:color="auto"/>
              <w:left w:val="nil"/>
              <w:bottom w:val="single" w:sz="8" w:space="0" w:color="auto"/>
              <w:right w:val="single" w:sz="8" w:space="0" w:color="000000"/>
            </w:tcBorders>
            <w:shd w:val="clear" w:color="auto" w:fill="auto"/>
            <w:noWrap/>
            <w:vAlign w:val="bottom"/>
            <w:hideMark/>
          </w:tcPr>
          <w:p w14:paraId="011B5215" w14:textId="1332D231" w:rsidR="006A4867" w:rsidRPr="000D323E" w:rsidRDefault="006A4867" w:rsidP="006A4867">
            <w:pPr>
              <w:spacing w:after="0" w:line="240" w:lineRule="auto"/>
              <w:jc w:val="both"/>
              <w:rPr>
                <w:rFonts w:ascii="Calibri" w:eastAsia="Times New Roman" w:hAnsi="Calibri" w:cs="Calibri"/>
                <w:color w:val="000000"/>
                <w:lang w:val="en-IN" w:eastAsia="en-IN"/>
              </w:rPr>
            </w:pPr>
            <w:r w:rsidRPr="009F41B6">
              <w:rPr>
                <w:rFonts w:ascii="Calibri" w:eastAsia="Times New Roman" w:hAnsi="Calibri" w:cs="Calibri"/>
                <w:color w:val="000000"/>
                <w:lang w:eastAsia="en-IN"/>
              </w:rPr>
              <w:t>Eligible Final claim</w:t>
            </w:r>
            <w:r>
              <w:rPr>
                <w:rFonts w:ascii="Calibri" w:eastAsia="Times New Roman" w:hAnsi="Calibri" w:cs="Calibri"/>
                <w:color w:val="000000"/>
                <w:lang w:eastAsia="en-IN"/>
              </w:rPr>
              <w:t xml:space="preserve"> (A-B-C</w:t>
            </w:r>
            <w:r w:rsidRPr="000D323E">
              <w:rPr>
                <w:rFonts w:ascii="Calibri" w:eastAsia="Times New Roman" w:hAnsi="Calibri" w:cs="Calibri"/>
                <w:color w:val="000000"/>
                <w:lang w:eastAsia="en-IN"/>
              </w:rPr>
              <w:t>)</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1028A9C7" w14:textId="16D532F6" w:rsidR="006A4867" w:rsidRPr="00E4268A" w:rsidRDefault="00E4268A" w:rsidP="006A4867">
            <w:pPr>
              <w:spacing w:after="0" w:line="240" w:lineRule="auto"/>
              <w:jc w:val="right"/>
              <w:rPr>
                <w:rFonts w:ascii="Calibri" w:eastAsia="Times New Roman" w:hAnsi="Calibri" w:cs="Calibri"/>
                <w:color w:val="000000" w:themeColor="text1"/>
                <w:lang w:val="en-IN" w:eastAsia="en-IN"/>
              </w:rPr>
            </w:pPr>
            <w:r w:rsidRPr="00E4268A">
              <w:rPr>
                <w:rFonts w:ascii="Calibri" w:eastAsia="Times New Roman" w:hAnsi="Calibri" w:cs="Calibri"/>
                <w:color w:val="000000" w:themeColor="text1"/>
                <w:sz w:val="20"/>
                <w:szCs w:val="20"/>
                <w:lang w:val="en-IN" w:eastAsia="en-IN"/>
              </w:rPr>
              <w:t>-</w:t>
            </w:r>
            <w:r w:rsidR="006A4867" w:rsidRPr="00E4268A">
              <w:rPr>
                <w:rFonts w:ascii="Calibri" w:eastAsia="Times New Roman" w:hAnsi="Calibri" w:cs="Calibri"/>
                <w:color w:val="000000" w:themeColor="text1"/>
                <w:sz w:val="20"/>
                <w:szCs w:val="20"/>
                <w:lang w:val="en-IN" w:eastAsia="en-IN"/>
              </w:rPr>
              <w:t>1,25,000</w:t>
            </w:r>
          </w:p>
        </w:tc>
      </w:tr>
      <w:tr w:rsidR="006A4867" w:rsidRPr="006A4867" w14:paraId="4B5E9B22" w14:textId="77777777" w:rsidTr="00565FE6">
        <w:trPr>
          <w:trHeight w:val="315"/>
          <w:jc w:val="center"/>
        </w:trPr>
        <w:tc>
          <w:tcPr>
            <w:tcW w:w="527" w:type="dxa"/>
            <w:tcBorders>
              <w:top w:val="nil"/>
              <w:left w:val="single" w:sz="8" w:space="0" w:color="auto"/>
              <w:bottom w:val="single" w:sz="8" w:space="0" w:color="auto"/>
              <w:right w:val="single" w:sz="8" w:space="0" w:color="auto"/>
            </w:tcBorders>
            <w:shd w:val="clear" w:color="auto" w:fill="auto"/>
            <w:noWrap/>
            <w:vAlign w:val="center"/>
            <w:hideMark/>
          </w:tcPr>
          <w:p w14:paraId="14C767D9" w14:textId="7AD134B6" w:rsidR="006A4867" w:rsidRPr="008D043B" w:rsidRDefault="006A4867" w:rsidP="006A4867">
            <w:pPr>
              <w:spacing w:after="0" w:line="240" w:lineRule="auto"/>
              <w:jc w:val="center"/>
              <w:rPr>
                <w:rFonts w:ascii="Calibri" w:eastAsia="Times New Roman" w:hAnsi="Calibri" w:cs="Calibri"/>
                <w:b/>
                <w:color w:val="000000"/>
                <w:lang w:val="en-IN" w:eastAsia="en-IN"/>
              </w:rPr>
            </w:pPr>
            <w:r w:rsidRPr="00720DBB">
              <w:rPr>
                <w:rFonts w:ascii="Calibri" w:eastAsia="Times New Roman" w:hAnsi="Calibri" w:cs="Calibri"/>
                <w:b/>
                <w:color w:val="000000"/>
                <w:lang w:val="en-IN" w:eastAsia="en-IN"/>
              </w:rPr>
              <w:t>E</w:t>
            </w:r>
          </w:p>
        </w:tc>
        <w:tc>
          <w:tcPr>
            <w:tcW w:w="7293" w:type="dxa"/>
            <w:tcBorders>
              <w:top w:val="single" w:sz="8" w:space="0" w:color="auto"/>
              <w:left w:val="nil"/>
              <w:bottom w:val="single" w:sz="8" w:space="0" w:color="auto"/>
              <w:right w:val="single" w:sz="8" w:space="0" w:color="000000"/>
            </w:tcBorders>
            <w:shd w:val="clear" w:color="auto" w:fill="auto"/>
            <w:noWrap/>
            <w:vAlign w:val="bottom"/>
            <w:hideMark/>
          </w:tcPr>
          <w:p w14:paraId="40E7A153" w14:textId="2156F704" w:rsidR="006A4867" w:rsidRPr="008D043B" w:rsidRDefault="006A4867" w:rsidP="006A4867">
            <w:pPr>
              <w:spacing w:after="0" w:line="240" w:lineRule="auto"/>
              <w:jc w:val="both"/>
              <w:rPr>
                <w:rFonts w:ascii="Calibri" w:eastAsia="Times New Roman" w:hAnsi="Calibri" w:cs="Calibri"/>
                <w:b/>
                <w:color w:val="000000"/>
                <w:lang w:val="en-IN" w:eastAsia="en-IN"/>
              </w:rPr>
            </w:pPr>
            <w:r w:rsidRPr="008D043B">
              <w:rPr>
                <w:rFonts w:ascii="Calibri" w:eastAsia="Times New Roman" w:hAnsi="Calibri" w:cs="Calibri"/>
                <w:b/>
                <w:color w:val="000000"/>
                <w:lang w:eastAsia="en-IN"/>
              </w:rPr>
              <w:t>Final Claim Settled</w:t>
            </w:r>
          </w:p>
        </w:tc>
        <w:tc>
          <w:tcPr>
            <w:tcW w:w="1520" w:type="dxa"/>
            <w:tcBorders>
              <w:top w:val="single" w:sz="8" w:space="0" w:color="auto"/>
              <w:left w:val="nil"/>
              <w:bottom w:val="single" w:sz="8" w:space="0" w:color="auto"/>
              <w:right w:val="single" w:sz="8" w:space="0" w:color="000000"/>
            </w:tcBorders>
            <w:shd w:val="clear" w:color="auto" w:fill="auto"/>
            <w:noWrap/>
            <w:vAlign w:val="center"/>
            <w:hideMark/>
          </w:tcPr>
          <w:p w14:paraId="1124C9CE" w14:textId="78E561C0" w:rsidR="006A4867" w:rsidRPr="00E4268A" w:rsidRDefault="00E4268A" w:rsidP="006A4867">
            <w:pPr>
              <w:spacing w:after="0" w:line="240" w:lineRule="auto"/>
              <w:jc w:val="right"/>
              <w:rPr>
                <w:rFonts w:ascii="Calibri" w:eastAsia="Times New Roman" w:hAnsi="Calibri" w:cs="Calibri"/>
                <w:b/>
                <w:color w:val="000000" w:themeColor="text1"/>
                <w:lang w:val="en-IN" w:eastAsia="en-IN"/>
              </w:rPr>
            </w:pPr>
            <w:r w:rsidRPr="00E4268A">
              <w:rPr>
                <w:rFonts w:ascii="Calibri" w:eastAsia="Times New Roman" w:hAnsi="Calibri" w:cs="Calibri"/>
                <w:b/>
                <w:color w:val="000000" w:themeColor="text1"/>
                <w:sz w:val="20"/>
                <w:szCs w:val="20"/>
                <w:lang w:val="en-IN" w:eastAsia="en-IN"/>
              </w:rPr>
              <w:t>-</w:t>
            </w:r>
            <w:r w:rsidR="006A4867" w:rsidRPr="00E4268A">
              <w:rPr>
                <w:rFonts w:ascii="Calibri" w:eastAsia="Times New Roman" w:hAnsi="Calibri" w:cs="Calibri"/>
                <w:b/>
                <w:color w:val="000000" w:themeColor="text1"/>
                <w:sz w:val="20"/>
                <w:szCs w:val="20"/>
                <w:lang w:val="en-IN" w:eastAsia="en-IN"/>
              </w:rPr>
              <w:t>1,25,000</w:t>
            </w:r>
          </w:p>
        </w:tc>
      </w:tr>
    </w:tbl>
    <w:p w14:paraId="40C05517" w14:textId="77777777" w:rsidR="00EC1DB2" w:rsidRPr="008D043B" w:rsidRDefault="00EC1DB2" w:rsidP="00EC1DB2">
      <w:pPr>
        <w:jc w:val="both"/>
        <w:rPr>
          <w:b/>
        </w:rPr>
      </w:pPr>
      <w:r>
        <w:rPr>
          <w:rFonts w:cstheme="minorHAnsi"/>
          <w:b/>
        </w:rPr>
        <w:t>(</w:t>
      </w:r>
      <w:r w:rsidRPr="00237022">
        <w:rPr>
          <w:rFonts w:cstheme="minorHAnsi"/>
          <w:b/>
        </w:rPr>
        <w:t>Note: Negative claim Amount in final claim - Separate requirement given</w:t>
      </w:r>
      <w:r>
        <w:rPr>
          <w:rFonts w:cstheme="minorHAnsi"/>
          <w:b/>
        </w:rPr>
        <w:t>)</w:t>
      </w:r>
      <w:r w:rsidRPr="00237022">
        <w:rPr>
          <w:rFonts w:cstheme="minorHAnsi"/>
          <w:b/>
        </w:rPr>
        <w:t>.</w:t>
      </w:r>
    </w:p>
    <w:p w14:paraId="071D29E6" w14:textId="77777777" w:rsidR="005E7049" w:rsidRDefault="005E7049" w:rsidP="003C076E">
      <w:pPr>
        <w:jc w:val="both"/>
      </w:pPr>
    </w:p>
    <w:p w14:paraId="075487DD" w14:textId="3D6A7E6F" w:rsidR="00C83948" w:rsidRPr="002D0D43" w:rsidRDefault="00215EDD" w:rsidP="00215EDD">
      <w:pPr>
        <w:pStyle w:val="Heading2"/>
        <w:spacing w:before="60" w:after="60" w:line="276" w:lineRule="auto"/>
        <w:jc w:val="both"/>
        <w:rPr>
          <w:rFonts w:ascii="Trebuchet MS" w:eastAsia="Times New Roman" w:hAnsi="Trebuchet MS" w:cs="Arial"/>
          <w:b/>
          <w:bCs/>
          <w:iCs/>
          <w:color w:val="000000" w:themeColor="text1"/>
          <w:sz w:val="28"/>
          <w:szCs w:val="28"/>
        </w:rPr>
      </w:pPr>
      <w:bookmarkStart w:id="22" w:name="_Toc112157487"/>
      <w:r>
        <w:rPr>
          <w:rFonts w:ascii="Trebuchet MS" w:eastAsia="Times New Roman" w:hAnsi="Trebuchet MS" w:cs="Arial"/>
          <w:b/>
          <w:bCs/>
          <w:iCs/>
          <w:color w:val="000000" w:themeColor="text1"/>
          <w:sz w:val="28"/>
          <w:szCs w:val="28"/>
        </w:rPr>
        <w:t xml:space="preserve">9. </w:t>
      </w:r>
      <w:r w:rsidR="007C4663" w:rsidRPr="002D0D43">
        <w:rPr>
          <w:rFonts w:ascii="Trebuchet MS" w:eastAsia="Times New Roman" w:hAnsi="Trebuchet MS" w:cs="Arial"/>
          <w:b/>
          <w:bCs/>
          <w:iCs/>
          <w:color w:val="000000" w:themeColor="text1"/>
          <w:sz w:val="28"/>
          <w:szCs w:val="28"/>
        </w:rPr>
        <w:t>Recovery</w:t>
      </w:r>
      <w:bookmarkEnd w:id="22"/>
      <w:r w:rsidR="007C4663" w:rsidRPr="002D0D43">
        <w:rPr>
          <w:rFonts w:ascii="Trebuchet MS" w:eastAsia="Times New Roman" w:hAnsi="Trebuchet MS" w:cs="Arial"/>
          <w:b/>
          <w:bCs/>
          <w:iCs/>
          <w:color w:val="000000" w:themeColor="text1"/>
          <w:sz w:val="28"/>
          <w:szCs w:val="28"/>
        </w:rPr>
        <w:t xml:space="preserve"> </w:t>
      </w:r>
    </w:p>
    <w:p w14:paraId="50ECEE4B" w14:textId="09B2B58A" w:rsidR="00C83948" w:rsidRPr="00C83948" w:rsidRDefault="004B68E9" w:rsidP="00C83948">
      <w:r>
        <w:t xml:space="preserve">Once final </w:t>
      </w:r>
      <w:r w:rsidR="00C83948" w:rsidRPr="00C83948">
        <w:t xml:space="preserve">claim has been invoked (and the same has been approved and settled by NCGTC), MLI can notify and provide recoveries to such invoked CG’s. This section elaborates the requirements and broad level flows for this envisaged process. </w:t>
      </w:r>
    </w:p>
    <w:p w14:paraId="15ADD001" w14:textId="2129B779" w:rsidR="00C83948" w:rsidRDefault="00C83948" w:rsidP="004B68E9">
      <w:r w:rsidRPr="00C83948">
        <w:t>Note: MLI’s need to notify their recoveries for each loan account and also make payment of such recoveries. Else, such recoveries are not considered as valid recoveries for any further process.</w:t>
      </w:r>
    </w:p>
    <w:p w14:paraId="587056E0" w14:textId="2D808EF7" w:rsidR="004B68E9" w:rsidRPr="006746CA" w:rsidRDefault="004B68E9" w:rsidP="004B68E9">
      <w:pPr>
        <w:rPr>
          <w:u w:val="single"/>
        </w:rPr>
      </w:pPr>
    </w:p>
    <w:p w14:paraId="37F9554D" w14:textId="0531F895" w:rsidR="004B68E9" w:rsidRPr="002D0D43" w:rsidRDefault="006746CA" w:rsidP="0063546F">
      <w:pPr>
        <w:pStyle w:val="Heading2"/>
        <w:numPr>
          <w:ilvl w:val="1"/>
          <w:numId w:val="48"/>
        </w:numPr>
        <w:spacing w:before="60" w:after="60" w:line="276" w:lineRule="auto"/>
        <w:jc w:val="both"/>
        <w:rPr>
          <w:rFonts w:ascii="Trebuchet MS" w:eastAsia="Times New Roman" w:hAnsi="Trebuchet MS" w:cs="Arial"/>
          <w:b/>
          <w:bCs/>
          <w:iCs/>
          <w:color w:val="000000" w:themeColor="text1"/>
          <w:sz w:val="28"/>
          <w:szCs w:val="28"/>
          <w:u w:val="single"/>
        </w:rPr>
      </w:pPr>
      <w:bookmarkStart w:id="23" w:name="_Toc112157488"/>
      <w:r w:rsidRPr="002D0D43">
        <w:rPr>
          <w:rFonts w:ascii="Trebuchet MS" w:eastAsia="Times New Roman" w:hAnsi="Trebuchet MS" w:cs="Arial"/>
          <w:b/>
          <w:bCs/>
          <w:iCs/>
          <w:color w:val="000000" w:themeColor="text1"/>
          <w:sz w:val="28"/>
          <w:szCs w:val="28"/>
          <w:u w:val="single"/>
        </w:rPr>
        <w:t xml:space="preserve">Recovery- </w:t>
      </w:r>
      <w:r w:rsidR="004B68E9" w:rsidRPr="002D0D43">
        <w:rPr>
          <w:rFonts w:ascii="Trebuchet MS" w:eastAsia="Times New Roman" w:hAnsi="Trebuchet MS" w:cs="Arial"/>
          <w:b/>
          <w:bCs/>
          <w:iCs/>
          <w:color w:val="000000" w:themeColor="text1"/>
          <w:sz w:val="28"/>
          <w:szCs w:val="28"/>
          <w:u w:val="single"/>
        </w:rPr>
        <w:t>MLI</w:t>
      </w:r>
      <w:r w:rsidRPr="002D0D43">
        <w:rPr>
          <w:rFonts w:ascii="Trebuchet MS" w:eastAsia="Times New Roman" w:hAnsi="Trebuchet MS" w:cs="Arial"/>
          <w:b/>
          <w:bCs/>
          <w:iCs/>
          <w:color w:val="000000" w:themeColor="text1"/>
          <w:sz w:val="28"/>
          <w:szCs w:val="28"/>
          <w:u w:val="single"/>
        </w:rPr>
        <w:t xml:space="preserve"> Creator login</w:t>
      </w:r>
      <w:bookmarkEnd w:id="23"/>
    </w:p>
    <w:p w14:paraId="67E063DE" w14:textId="26664D62" w:rsidR="006746CA" w:rsidRPr="006746CA" w:rsidRDefault="006746CA" w:rsidP="006746CA">
      <w:r>
        <w:t>MLI c</w:t>
      </w:r>
      <w:r w:rsidR="00977A65">
        <w:t xml:space="preserve">an submit the recovery details </w:t>
      </w:r>
      <w:r>
        <w:t>through MLI creator login</w:t>
      </w:r>
    </w:p>
    <w:p w14:paraId="11A039BA" w14:textId="0259188F" w:rsidR="00C83948" w:rsidRPr="00970456" w:rsidRDefault="004B68E9" w:rsidP="004B68E9">
      <w:pPr>
        <w:pStyle w:val="ListParagraph"/>
        <w:numPr>
          <w:ilvl w:val="0"/>
          <w:numId w:val="39"/>
        </w:numPr>
        <w:rPr>
          <w:b/>
        </w:rPr>
      </w:pPr>
      <w:r w:rsidRPr="004B68E9">
        <w:rPr>
          <w:rFonts w:ascii="Calibri" w:eastAsia="Times New Roman" w:hAnsi="Calibri" w:cs="Calibri"/>
          <w:b/>
          <w:color w:val="000000"/>
          <w:sz w:val="20"/>
          <w:szCs w:val="20"/>
          <w:lang w:val="en-IN" w:eastAsia="en-IN"/>
        </w:rPr>
        <w:t>CGPAN</w:t>
      </w:r>
      <w:r>
        <w:rPr>
          <w:rFonts w:ascii="Calibri" w:eastAsia="Times New Roman" w:hAnsi="Calibri" w:cs="Calibri"/>
          <w:b/>
          <w:color w:val="000000"/>
          <w:sz w:val="20"/>
          <w:szCs w:val="20"/>
          <w:lang w:val="en-IN" w:eastAsia="en-IN"/>
        </w:rPr>
        <w:t xml:space="preserve">: </w:t>
      </w:r>
      <w:r w:rsidR="00970456" w:rsidRPr="001B0FFF">
        <w:rPr>
          <w:rFonts w:ascii="Calibri" w:eastAsia="Times New Roman" w:hAnsi="Calibri" w:cs="Calibri"/>
          <w:color w:val="000000"/>
          <w:lang w:val="en-IN" w:eastAsia="en-IN"/>
        </w:rPr>
        <w:t>User Entry – Alphanumeric. Mandatory</w:t>
      </w:r>
    </w:p>
    <w:p w14:paraId="2F0FC68B" w14:textId="7066EDC0" w:rsidR="00970456" w:rsidRPr="00970456" w:rsidRDefault="00970456" w:rsidP="00970456">
      <w:pPr>
        <w:pStyle w:val="ListParagraph"/>
      </w:pPr>
      <w:r w:rsidRPr="00970456">
        <w:rPr>
          <w:rFonts w:ascii="Calibri" w:eastAsia="Times New Roman" w:hAnsi="Calibri" w:cs="Calibri"/>
          <w:color w:val="000000"/>
          <w:sz w:val="20"/>
          <w:szCs w:val="20"/>
          <w:lang w:val="en-IN" w:eastAsia="en-IN"/>
        </w:rPr>
        <w:t>MLI to enter the CGPAN for which recovery is to be entered</w:t>
      </w:r>
    </w:p>
    <w:p w14:paraId="067496AD" w14:textId="74BD8266" w:rsidR="00970456" w:rsidRDefault="00970456" w:rsidP="00970456">
      <w:pPr>
        <w:pStyle w:val="ListParagraph"/>
        <w:rPr>
          <w:rFonts w:ascii="Calibri" w:eastAsia="Times New Roman" w:hAnsi="Calibri" w:cs="Calibri"/>
          <w:color w:val="000000"/>
          <w:sz w:val="20"/>
          <w:szCs w:val="20"/>
          <w:lang w:val="en-IN" w:eastAsia="en-IN"/>
        </w:rPr>
      </w:pPr>
      <w:r w:rsidRPr="00970456">
        <w:rPr>
          <w:rFonts w:ascii="Calibri" w:eastAsia="Times New Roman" w:hAnsi="Calibri" w:cs="Calibri"/>
          <w:color w:val="000000"/>
          <w:sz w:val="20"/>
          <w:szCs w:val="20"/>
          <w:lang w:val="en-IN" w:eastAsia="en-IN"/>
        </w:rPr>
        <w:t>CGPAN should be in final claim settled state</w:t>
      </w:r>
    </w:p>
    <w:p w14:paraId="25406703" w14:textId="77777777" w:rsidR="00970456" w:rsidRPr="00970456" w:rsidRDefault="00970456" w:rsidP="00970456">
      <w:pPr>
        <w:pStyle w:val="ListParagraph"/>
      </w:pPr>
    </w:p>
    <w:p w14:paraId="1FAAA14C" w14:textId="27D8C4CF" w:rsidR="004B68E9" w:rsidRPr="00674559" w:rsidRDefault="004B68E9" w:rsidP="004B68E9">
      <w:pPr>
        <w:pStyle w:val="ListParagraph"/>
        <w:numPr>
          <w:ilvl w:val="0"/>
          <w:numId w:val="39"/>
        </w:numPr>
        <w:rPr>
          <w:b/>
        </w:rPr>
      </w:pPr>
      <w:r w:rsidRPr="004B68E9">
        <w:rPr>
          <w:rFonts w:ascii="Calibri" w:hAnsi="Calibri" w:cs="Calibri"/>
          <w:b/>
          <w:color w:val="000000"/>
          <w:sz w:val="20"/>
          <w:szCs w:val="20"/>
        </w:rPr>
        <w:t>Date Of recovery</w:t>
      </w:r>
      <w:r w:rsidR="00970456">
        <w:rPr>
          <w:rFonts w:ascii="Calibri" w:hAnsi="Calibri" w:cs="Calibri"/>
          <w:b/>
          <w:color w:val="000000"/>
          <w:sz w:val="20"/>
          <w:szCs w:val="20"/>
        </w:rPr>
        <w:t xml:space="preserve">: </w:t>
      </w:r>
      <w:r w:rsidR="00970456">
        <w:rPr>
          <w:rFonts w:ascii="Calibri" w:eastAsia="Times New Roman" w:hAnsi="Calibri" w:cs="Calibri"/>
          <w:color w:val="000000"/>
          <w:lang w:val="en-IN" w:eastAsia="en-IN"/>
        </w:rPr>
        <w:t>User Entry – N</w:t>
      </w:r>
      <w:r w:rsidR="00970456" w:rsidRPr="001B0FFF">
        <w:rPr>
          <w:rFonts w:ascii="Calibri" w:eastAsia="Times New Roman" w:hAnsi="Calibri" w:cs="Calibri"/>
          <w:color w:val="000000"/>
          <w:lang w:val="en-IN" w:eastAsia="en-IN"/>
        </w:rPr>
        <w:t>umeric. Mandatory</w:t>
      </w:r>
    </w:p>
    <w:p w14:paraId="42030374" w14:textId="38A89430" w:rsidR="00674559" w:rsidRPr="00970456" w:rsidRDefault="00674559" w:rsidP="00674559">
      <w:pPr>
        <w:pStyle w:val="ListParagraph"/>
        <w:rPr>
          <w:b/>
        </w:rPr>
      </w:pPr>
      <w:r>
        <w:rPr>
          <w:rFonts w:ascii="Calibri" w:eastAsia="Times New Roman" w:hAnsi="Calibri" w:cs="Calibri"/>
          <w:color w:val="000000"/>
          <w:sz w:val="20"/>
          <w:szCs w:val="20"/>
          <w:lang w:eastAsia="en-IN"/>
        </w:rPr>
        <w:t>Date should be between date of NPA and current system date</w:t>
      </w:r>
    </w:p>
    <w:p w14:paraId="2D092BC7" w14:textId="77777777" w:rsidR="00970456" w:rsidRPr="004B68E9" w:rsidRDefault="00970456" w:rsidP="00970456">
      <w:pPr>
        <w:pStyle w:val="ListParagraph"/>
        <w:rPr>
          <w:b/>
        </w:rPr>
      </w:pPr>
    </w:p>
    <w:p w14:paraId="6B018EF4" w14:textId="668E355F" w:rsidR="004B68E9" w:rsidRPr="00674559" w:rsidRDefault="004B68E9" w:rsidP="004B68E9">
      <w:pPr>
        <w:pStyle w:val="ListParagraph"/>
        <w:numPr>
          <w:ilvl w:val="0"/>
          <w:numId w:val="39"/>
        </w:numPr>
        <w:rPr>
          <w:b/>
        </w:rPr>
      </w:pPr>
      <w:r w:rsidRPr="004B68E9">
        <w:rPr>
          <w:rFonts w:ascii="Calibri" w:hAnsi="Calibri" w:cs="Calibri"/>
          <w:b/>
          <w:color w:val="000000"/>
          <w:sz w:val="20"/>
          <w:szCs w:val="20"/>
        </w:rPr>
        <w:t>Amount of Recovery</w:t>
      </w:r>
      <w:r w:rsidR="00970456">
        <w:rPr>
          <w:rFonts w:ascii="Calibri" w:hAnsi="Calibri" w:cs="Calibri"/>
          <w:b/>
          <w:color w:val="000000"/>
          <w:sz w:val="20"/>
          <w:szCs w:val="20"/>
        </w:rPr>
        <w:t>:</w:t>
      </w:r>
      <w:r w:rsidR="00970456" w:rsidRPr="00970456">
        <w:rPr>
          <w:rFonts w:ascii="Calibri" w:eastAsia="Times New Roman" w:hAnsi="Calibri" w:cs="Calibri"/>
          <w:color w:val="000000"/>
          <w:lang w:val="en-IN" w:eastAsia="en-IN"/>
        </w:rPr>
        <w:t xml:space="preserve"> </w:t>
      </w:r>
      <w:r w:rsidR="0076402C">
        <w:rPr>
          <w:rFonts w:ascii="Calibri" w:eastAsia="Times New Roman" w:hAnsi="Calibri" w:cs="Calibri"/>
          <w:color w:val="000000"/>
          <w:lang w:val="en-IN" w:eastAsia="en-IN"/>
        </w:rPr>
        <w:t>User Entry – N</w:t>
      </w:r>
      <w:r w:rsidR="00970456" w:rsidRPr="001B0FFF">
        <w:rPr>
          <w:rFonts w:ascii="Calibri" w:eastAsia="Times New Roman" w:hAnsi="Calibri" w:cs="Calibri"/>
          <w:color w:val="000000"/>
          <w:lang w:val="en-IN" w:eastAsia="en-IN"/>
        </w:rPr>
        <w:t>umeric. Mandatory</w:t>
      </w:r>
    </w:p>
    <w:p w14:paraId="7A34AE5E" w14:textId="77777777" w:rsidR="00674559" w:rsidRPr="00674559" w:rsidRDefault="00674559" w:rsidP="00674559">
      <w:pPr>
        <w:pStyle w:val="ListParagraph"/>
        <w:spacing w:after="0" w:line="240" w:lineRule="auto"/>
        <w:rPr>
          <w:rFonts w:ascii="Calibri" w:eastAsia="Times New Roman" w:hAnsi="Calibri" w:cs="Calibri"/>
          <w:color w:val="000000"/>
          <w:sz w:val="20"/>
          <w:szCs w:val="20"/>
          <w:lang w:eastAsia="en-IN"/>
        </w:rPr>
      </w:pPr>
      <w:r w:rsidRPr="00674559">
        <w:rPr>
          <w:rFonts w:ascii="Calibri" w:eastAsia="Times New Roman" w:hAnsi="Calibri" w:cs="Calibri"/>
          <w:color w:val="000000"/>
          <w:sz w:val="20"/>
          <w:szCs w:val="20"/>
          <w:lang w:eastAsia="en-IN"/>
        </w:rPr>
        <w:t>MLI to enter the final recovery amount</w:t>
      </w:r>
    </w:p>
    <w:p w14:paraId="522BAFA6" w14:textId="58066815" w:rsidR="00674559" w:rsidRDefault="00674559" w:rsidP="00674559">
      <w:pPr>
        <w:pStyle w:val="ListParagraph"/>
        <w:rPr>
          <w:rFonts w:ascii="Calibri" w:eastAsia="Times New Roman" w:hAnsi="Calibri" w:cs="Calibri"/>
          <w:color w:val="000000"/>
          <w:sz w:val="20"/>
          <w:szCs w:val="20"/>
          <w:lang w:eastAsia="en-IN"/>
        </w:rPr>
      </w:pPr>
      <w:r>
        <w:rPr>
          <w:rFonts w:ascii="Calibri" w:eastAsia="Times New Roman" w:hAnsi="Calibri" w:cs="Calibri"/>
          <w:color w:val="000000"/>
          <w:sz w:val="20"/>
          <w:szCs w:val="20"/>
          <w:lang w:eastAsia="en-IN"/>
        </w:rPr>
        <w:t>Amount should be greater than zero</w:t>
      </w:r>
    </w:p>
    <w:p w14:paraId="08D3D08A" w14:textId="77777777" w:rsidR="006746CA" w:rsidRDefault="006746CA" w:rsidP="00674559">
      <w:pPr>
        <w:pStyle w:val="ListParagraph"/>
        <w:rPr>
          <w:rFonts w:ascii="Calibri" w:eastAsia="Times New Roman" w:hAnsi="Calibri" w:cs="Calibri"/>
          <w:color w:val="000000"/>
          <w:sz w:val="20"/>
          <w:szCs w:val="20"/>
          <w:lang w:eastAsia="en-IN"/>
        </w:rPr>
      </w:pPr>
    </w:p>
    <w:p w14:paraId="5D1EEFD7" w14:textId="70DFC34E" w:rsidR="00B63FAA" w:rsidRPr="00B63FAA" w:rsidRDefault="00B63FAA" w:rsidP="00B63FAA">
      <w:pPr>
        <w:pStyle w:val="ListParagraph"/>
        <w:numPr>
          <w:ilvl w:val="0"/>
          <w:numId w:val="39"/>
        </w:numPr>
        <w:rPr>
          <w:b/>
        </w:rPr>
      </w:pPr>
      <w:r w:rsidRPr="00E055E0">
        <w:rPr>
          <w:b/>
        </w:rPr>
        <w:t xml:space="preserve">Payment mode: </w:t>
      </w:r>
      <w:r w:rsidRPr="003B66F4">
        <w:t>Drop</w:t>
      </w:r>
      <w:r>
        <w:t>d</w:t>
      </w:r>
      <w:r w:rsidRPr="003B66F4">
        <w:t>own with values ’RTGS’,’NEFT’</w:t>
      </w:r>
    </w:p>
    <w:p w14:paraId="455E99A4" w14:textId="223C90B5" w:rsidR="00B63FAA" w:rsidRDefault="00B63FAA" w:rsidP="006746CA">
      <w:pPr>
        <w:pStyle w:val="ListParagraph"/>
      </w:pPr>
      <w:r w:rsidRPr="00B63FAA">
        <w:t>MLI to select the payment mode</w:t>
      </w:r>
    </w:p>
    <w:p w14:paraId="1D1D99B1" w14:textId="77777777" w:rsidR="00B63FAA" w:rsidRPr="00B63FAA" w:rsidRDefault="00B63FAA" w:rsidP="00B63FAA">
      <w:pPr>
        <w:pStyle w:val="ListParagraph"/>
      </w:pPr>
    </w:p>
    <w:p w14:paraId="06E3E6BF" w14:textId="178753B4" w:rsidR="00B63FAA" w:rsidRPr="00B63FAA" w:rsidRDefault="00B63FAA" w:rsidP="00B63FAA">
      <w:pPr>
        <w:pStyle w:val="ListParagraph"/>
        <w:numPr>
          <w:ilvl w:val="0"/>
          <w:numId w:val="39"/>
        </w:numPr>
        <w:rPr>
          <w:b/>
        </w:rPr>
      </w:pPr>
      <w:r w:rsidRPr="00E055E0">
        <w:rPr>
          <w:b/>
        </w:rPr>
        <w:t>Payment Reference:</w:t>
      </w:r>
      <w:r w:rsidRPr="00E055E0">
        <w:t xml:space="preserve"> User Entry-</w:t>
      </w:r>
      <w:r>
        <w:t>Alphan</w:t>
      </w:r>
      <w:r w:rsidRPr="00E055E0">
        <w:t>umeric. Mandatory</w:t>
      </w:r>
    </w:p>
    <w:p w14:paraId="3684E7B1" w14:textId="77181DC5" w:rsidR="00B63FAA" w:rsidRPr="00B63FAA" w:rsidRDefault="00B63FAA" w:rsidP="00B63FAA">
      <w:pPr>
        <w:pStyle w:val="ListParagraph"/>
      </w:pPr>
      <w:r w:rsidRPr="00B63FAA">
        <w:t xml:space="preserve">MLI to enter the payment reference number for </w:t>
      </w:r>
      <w:r>
        <w:t>reconciliation</w:t>
      </w:r>
    </w:p>
    <w:p w14:paraId="78D20631" w14:textId="77777777" w:rsidR="00674559" w:rsidRPr="004B68E9" w:rsidRDefault="00674559" w:rsidP="00674559">
      <w:pPr>
        <w:pStyle w:val="ListParagraph"/>
        <w:rPr>
          <w:b/>
        </w:rPr>
      </w:pPr>
    </w:p>
    <w:p w14:paraId="50598E79" w14:textId="77777777" w:rsidR="00B63FAA" w:rsidRPr="00B63FAA" w:rsidRDefault="00B63FAA" w:rsidP="00B63FAA">
      <w:pPr>
        <w:pStyle w:val="ListParagraph"/>
      </w:pPr>
    </w:p>
    <w:p w14:paraId="01C8CA54" w14:textId="6D56A1AD" w:rsidR="0076402C" w:rsidRPr="00B63FAA" w:rsidRDefault="00B63FAA" w:rsidP="00B63FAA">
      <w:pPr>
        <w:pStyle w:val="ListParagraph"/>
        <w:numPr>
          <w:ilvl w:val="0"/>
          <w:numId w:val="39"/>
        </w:numPr>
      </w:pPr>
      <w:r w:rsidRPr="00E055E0">
        <w:rPr>
          <w:b/>
        </w:rPr>
        <w:t>Remarks: User Entry-</w:t>
      </w:r>
      <w:r w:rsidRPr="003B66F4">
        <w:t xml:space="preserve"> </w:t>
      </w:r>
      <w:r w:rsidRPr="00E055E0">
        <w:t>User Entry-</w:t>
      </w:r>
      <w:r>
        <w:t>Alphan</w:t>
      </w:r>
      <w:r w:rsidRPr="00E055E0">
        <w:t xml:space="preserve">umeric. </w:t>
      </w:r>
      <w:r w:rsidRPr="00B63FAA">
        <w:t>Mandatory</w:t>
      </w:r>
    </w:p>
    <w:p w14:paraId="2F855838" w14:textId="0926DAE7" w:rsidR="00B63FAA" w:rsidRPr="00B63FAA" w:rsidRDefault="00B63FAA" w:rsidP="00B63FAA">
      <w:pPr>
        <w:pStyle w:val="ListParagraph"/>
      </w:pPr>
      <w:r w:rsidRPr="00B63FAA">
        <w:t>MLI to enter the remarks regarding recovery</w:t>
      </w:r>
    </w:p>
    <w:p w14:paraId="7AB2A0B8" w14:textId="33384762" w:rsidR="001D4078" w:rsidRDefault="0076402C" w:rsidP="0076402C">
      <w:pPr>
        <w:ind w:left="720"/>
      </w:pPr>
      <w:r>
        <w:t>MLI creator to submit the details to MLI approver for approval of recovery and status is updated as ‘Approval Awaited’</w:t>
      </w:r>
      <w:r w:rsidR="00B63FAA">
        <w:t>. And recovery ID is generated</w:t>
      </w:r>
    </w:p>
    <w:p w14:paraId="11174BFA" w14:textId="77777777" w:rsidR="002D0D43" w:rsidRDefault="002D0D43" w:rsidP="0076402C">
      <w:pPr>
        <w:ind w:left="720"/>
      </w:pPr>
    </w:p>
    <w:p w14:paraId="78A385D8" w14:textId="0AF7B51A" w:rsidR="001D4078" w:rsidRPr="002D0D43" w:rsidRDefault="001D4078" w:rsidP="0063546F">
      <w:pPr>
        <w:pStyle w:val="Heading2"/>
        <w:numPr>
          <w:ilvl w:val="1"/>
          <w:numId w:val="48"/>
        </w:numPr>
        <w:spacing w:before="60" w:after="60" w:line="276" w:lineRule="auto"/>
        <w:jc w:val="both"/>
        <w:rPr>
          <w:rFonts w:ascii="Trebuchet MS" w:eastAsia="Times New Roman" w:hAnsi="Trebuchet MS" w:cs="Arial"/>
          <w:b/>
          <w:bCs/>
          <w:iCs/>
          <w:color w:val="000000" w:themeColor="text1"/>
          <w:sz w:val="28"/>
          <w:szCs w:val="28"/>
          <w:u w:val="single"/>
        </w:rPr>
      </w:pPr>
      <w:bookmarkStart w:id="24" w:name="_Toc112157489"/>
      <w:r w:rsidRPr="002D0D43">
        <w:rPr>
          <w:rFonts w:ascii="Trebuchet MS" w:eastAsia="Times New Roman" w:hAnsi="Trebuchet MS" w:cs="Arial"/>
          <w:b/>
          <w:bCs/>
          <w:iCs/>
          <w:color w:val="000000" w:themeColor="text1"/>
          <w:sz w:val="28"/>
          <w:szCs w:val="28"/>
          <w:u w:val="single"/>
        </w:rPr>
        <w:t>Recovery: MLI Approver Login</w:t>
      </w:r>
      <w:bookmarkEnd w:id="24"/>
    </w:p>
    <w:p w14:paraId="3452A422" w14:textId="58F22CCD" w:rsidR="001D4078" w:rsidRDefault="001D4078" w:rsidP="001D4078">
      <w:pPr>
        <w:ind w:left="360"/>
      </w:pPr>
      <w:r>
        <w:t xml:space="preserve">Recovery file sent by MLI creator will be viewed in the MLI approver </w:t>
      </w:r>
    </w:p>
    <w:p w14:paraId="616F7F25" w14:textId="77777777" w:rsidR="001D4078" w:rsidRDefault="001D4078" w:rsidP="001D4078">
      <w:pPr>
        <w:ind w:left="360"/>
      </w:pPr>
      <w:r>
        <w:t>MLI will click on approver to click SUBMIT/Reject button and Pop-up will appear displaying below fields</w:t>
      </w:r>
    </w:p>
    <w:p w14:paraId="3911B915" w14:textId="073DEDB4" w:rsidR="0076402C" w:rsidRPr="0076402C" w:rsidRDefault="0076402C" w:rsidP="0076402C">
      <w:pPr>
        <w:pStyle w:val="ListParagraph"/>
        <w:numPr>
          <w:ilvl w:val="0"/>
          <w:numId w:val="40"/>
        </w:numPr>
        <w:rPr>
          <w:b/>
        </w:rPr>
      </w:pPr>
      <w:r w:rsidRPr="004B68E9">
        <w:rPr>
          <w:rFonts w:ascii="Calibri" w:eastAsia="Times New Roman" w:hAnsi="Calibri" w:cs="Calibri"/>
          <w:b/>
          <w:color w:val="000000"/>
          <w:sz w:val="20"/>
          <w:szCs w:val="20"/>
          <w:lang w:val="en-IN" w:eastAsia="en-IN"/>
        </w:rPr>
        <w:t>CGPAN</w:t>
      </w:r>
      <w:r>
        <w:rPr>
          <w:rFonts w:ascii="Calibri" w:eastAsia="Times New Roman" w:hAnsi="Calibri" w:cs="Calibri"/>
          <w:b/>
          <w:color w:val="000000"/>
          <w:sz w:val="20"/>
          <w:szCs w:val="20"/>
          <w:lang w:val="en-IN" w:eastAsia="en-IN"/>
        </w:rPr>
        <w:t xml:space="preserve">: </w:t>
      </w:r>
      <w:r>
        <w:rPr>
          <w:rFonts w:ascii="Calibri" w:eastAsia="Times New Roman" w:hAnsi="Calibri" w:cs="Calibri"/>
          <w:color w:val="000000"/>
          <w:lang w:val="en-IN" w:eastAsia="en-IN"/>
        </w:rPr>
        <w:t>Auto-</w:t>
      </w:r>
      <w:r w:rsidRPr="0076402C">
        <w:t>Fetch</w:t>
      </w:r>
    </w:p>
    <w:p w14:paraId="131C77D0" w14:textId="1337EA57" w:rsidR="0076402C" w:rsidRPr="0076402C" w:rsidRDefault="0076402C" w:rsidP="0076402C">
      <w:pPr>
        <w:pStyle w:val="ListParagraph"/>
        <w:numPr>
          <w:ilvl w:val="0"/>
          <w:numId w:val="40"/>
        </w:numPr>
        <w:rPr>
          <w:b/>
        </w:rPr>
      </w:pPr>
      <w:r w:rsidRPr="004B68E9">
        <w:rPr>
          <w:rFonts w:ascii="Calibri" w:hAnsi="Calibri" w:cs="Calibri"/>
          <w:b/>
          <w:color w:val="000000"/>
          <w:sz w:val="20"/>
          <w:szCs w:val="20"/>
        </w:rPr>
        <w:t>Date Of recovery</w:t>
      </w:r>
      <w:r>
        <w:rPr>
          <w:rFonts w:ascii="Calibri" w:hAnsi="Calibri" w:cs="Calibri"/>
          <w:b/>
          <w:color w:val="000000"/>
          <w:sz w:val="20"/>
          <w:szCs w:val="20"/>
        </w:rPr>
        <w:t xml:space="preserve">: </w:t>
      </w:r>
      <w:r>
        <w:rPr>
          <w:rFonts w:ascii="Calibri" w:eastAsia="Times New Roman" w:hAnsi="Calibri" w:cs="Calibri"/>
          <w:color w:val="000000"/>
          <w:lang w:val="en-IN" w:eastAsia="en-IN"/>
        </w:rPr>
        <w:t>Auto-</w:t>
      </w:r>
      <w:r w:rsidRPr="0076402C">
        <w:t>Fetch</w:t>
      </w:r>
    </w:p>
    <w:p w14:paraId="0E9C6135" w14:textId="272668D2" w:rsidR="0076402C" w:rsidRPr="0076402C" w:rsidRDefault="0076402C" w:rsidP="0076402C">
      <w:pPr>
        <w:pStyle w:val="ListParagraph"/>
        <w:numPr>
          <w:ilvl w:val="0"/>
          <w:numId w:val="40"/>
        </w:numPr>
        <w:rPr>
          <w:b/>
        </w:rPr>
      </w:pPr>
      <w:r w:rsidRPr="004B68E9">
        <w:rPr>
          <w:rFonts w:ascii="Calibri" w:hAnsi="Calibri" w:cs="Calibri"/>
          <w:b/>
          <w:color w:val="000000"/>
          <w:sz w:val="20"/>
          <w:szCs w:val="20"/>
        </w:rPr>
        <w:t>Amount of Recovery</w:t>
      </w:r>
      <w:r>
        <w:rPr>
          <w:rFonts w:ascii="Calibri" w:hAnsi="Calibri" w:cs="Calibri"/>
          <w:b/>
          <w:color w:val="000000"/>
          <w:sz w:val="20"/>
          <w:szCs w:val="20"/>
        </w:rPr>
        <w:t>:</w:t>
      </w:r>
      <w:r w:rsidRPr="00970456">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w:t>
      </w:r>
      <w:r w:rsidRPr="0076402C">
        <w:t>Fetch</w:t>
      </w:r>
    </w:p>
    <w:p w14:paraId="6566FDF8" w14:textId="77777777" w:rsidR="0076402C" w:rsidRDefault="001D4078" w:rsidP="0076402C">
      <w:pPr>
        <w:pStyle w:val="ListParagraph"/>
        <w:numPr>
          <w:ilvl w:val="0"/>
          <w:numId w:val="40"/>
        </w:numPr>
      </w:pPr>
      <w:r w:rsidRPr="009534D3">
        <w:rPr>
          <w:b/>
        </w:rPr>
        <w:t>Generate Management certificate</w:t>
      </w:r>
      <w:r>
        <w:t>: User Entry. Mandatory</w:t>
      </w:r>
    </w:p>
    <w:p w14:paraId="4D1427AB" w14:textId="6E44EDE3" w:rsidR="009534D3" w:rsidRDefault="009534D3" w:rsidP="0076402C">
      <w:pPr>
        <w:pStyle w:val="ListParagraph"/>
      </w:pPr>
      <w:r w:rsidRPr="009534D3">
        <w:t>MLI to click on the link to generate Management certificate</w:t>
      </w:r>
    </w:p>
    <w:p w14:paraId="4F2B1475" w14:textId="77777777" w:rsidR="009534D3" w:rsidRPr="009534D3" w:rsidRDefault="009534D3" w:rsidP="009534D3">
      <w:pPr>
        <w:pStyle w:val="ListParagraph"/>
        <w:ind w:left="1080"/>
      </w:pPr>
    </w:p>
    <w:p w14:paraId="383FF96E" w14:textId="77777777" w:rsidR="0076402C" w:rsidRDefault="001D4078" w:rsidP="0076402C">
      <w:pPr>
        <w:pStyle w:val="ListParagraph"/>
        <w:numPr>
          <w:ilvl w:val="0"/>
          <w:numId w:val="40"/>
        </w:numPr>
      </w:pPr>
      <w:r w:rsidRPr="009534D3">
        <w:rPr>
          <w:b/>
        </w:rPr>
        <w:t>We (the MLI) certify and provide Management certificate:</w:t>
      </w:r>
      <w:r>
        <w:t xml:space="preserve"> User entry – checkbox. Mandatory</w:t>
      </w:r>
    </w:p>
    <w:p w14:paraId="7EFF295A" w14:textId="67C2D3B0" w:rsidR="001D4078" w:rsidRDefault="001D4078" w:rsidP="0076402C">
      <w:pPr>
        <w:pStyle w:val="ListParagraph"/>
      </w:pPr>
      <w:r>
        <w:t xml:space="preserve">MLI approver to submit the file post generation of Management certificate. </w:t>
      </w:r>
    </w:p>
    <w:p w14:paraId="529A0211" w14:textId="6888808E" w:rsidR="00C83948" w:rsidRDefault="00B63FAA" w:rsidP="00B63FAA">
      <w:r>
        <w:t xml:space="preserve">        </w:t>
      </w:r>
      <w:r w:rsidR="009E660F" w:rsidRPr="009E660F">
        <w:t xml:space="preserve">MLI </w:t>
      </w:r>
      <w:r>
        <w:t xml:space="preserve">approver </w:t>
      </w:r>
      <w:r w:rsidR="009E660F" w:rsidRPr="009E660F">
        <w:t>can submit the recovery details</w:t>
      </w:r>
      <w:r w:rsidR="00D867E9">
        <w:t xml:space="preserve"> and forward to NCGTC Accountant for </w:t>
      </w:r>
      <w:r>
        <w:t>reconciliation</w:t>
      </w:r>
      <w:r w:rsidR="009E660F" w:rsidRPr="009E660F">
        <w:t xml:space="preserve">  </w:t>
      </w:r>
    </w:p>
    <w:p w14:paraId="56D6A6BA" w14:textId="7D396695" w:rsidR="009534D3" w:rsidRDefault="009534D3" w:rsidP="009E660F"/>
    <w:p w14:paraId="76AB8DA1" w14:textId="26E9D92D" w:rsidR="009E660F" w:rsidRPr="002D0D43" w:rsidRDefault="009E660F" w:rsidP="0063546F">
      <w:pPr>
        <w:pStyle w:val="Heading2"/>
        <w:numPr>
          <w:ilvl w:val="1"/>
          <w:numId w:val="48"/>
        </w:numPr>
        <w:spacing w:before="60" w:after="60" w:line="276" w:lineRule="auto"/>
        <w:ind w:left="851" w:hanging="851"/>
        <w:jc w:val="both"/>
        <w:rPr>
          <w:rFonts w:ascii="Trebuchet MS" w:eastAsia="Times New Roman" w:hAnsi="Trebuchet MS" w:cs="Arial"/>
          <w:b/>
          <w:bCs/>
          <w:iCs/>
          <w:color w:val="000000" w:themeColor="text1"/>
          <w:sz w:val="28"/>
          <w:szCs w:val="28"/>
          <w:u w:val="single"/>
        </w:rPr>
      </w:pPr>
      <w:bookmarkStart w:id="25" w:name="_Toc112157490"/>
      <w:r w:rsidRPr="002D0D43">
        <w:rPr>
          <w:rFonts w:ascii="Trebuchet MS" w:eastAsia="Times New Roman" w:hAnsi="Trebuchet MS" w:cs="Arial"/>
          <w:b/>
          <w:bCs/>
          <w:iCs/>
          <w:color w:val="000000" w:themeColor="text1"/>
          <w:sz w:val="28"/>
          <w:szCs w:val="28"/>
          <w:u w:val="single"/>
        </w:rPr>
        <w:t>Payment Management (Reconciliation)</w:t>
      </w:r>
      <w:bookmarkEnd w:id="25"/>
    </w:p>
    <w:p w14:paraId="743D5CED" w14:textId="0BE3DBB7" w:rsidR="009E660F" w:rsidRDefault="009E660F" w:rsidP="009E660F"/>
    <w:p w14:paraId="3F70BBC6" w14:textId="6189C4F9" w:rsidR="009E660F" w:rsidRDefault="009E660F" w:rsidP="006746CA">
      <w:r>
        <w:t>NCGTC accountant can view the details of payment reference submitted by MLI Creator.</w:t>
      </w:r>
    </w:p>
    <w:p w14:paraId="7D5672AC" w14:textId="5E5B29A0" w:rsidR="009E660F" w:rsidRDefault="008A4F0B" w:rsidP="006746CA">
      <w:r>
        <w:t>Following</w:t>
      </w:r>
      <w:r w:rsidR="009E660F">
        <w:t xml:space="preserve"> fields will be displayed</w:t>
      </w:r>
      <w:r>
        <w:t xml:space="preserve"> on the </w:t>
      </w:r>
      <w:r w:rsidR="00D867E9">
        <w:t xml:space="preserve">Payment management </w:t>
      </w:r>
      <w:r>
        <w:t>page</w:t>
      </w:r>
    </w:p>
    <w:p w14:paraId="423B8540" w14:textId="77777777" w:rsidR="00B77E42" w:rsidRDefault="00B77E42" w:rsidP="006746CA">
      <w:pPr>
        <w:pStyle w:val="ListParagraph"/>
        <w:numPr>
          <w:ilvl w:val="0"/>
          <w:numId w:val="23"/>
        </w:numPr>
        <w:ind w:left="720"/>
      </w:pPr>
      <w:r w:rsidRPr="00D867E9">
        <w:rPr>
          <w:b/>
        </w:rPr>
        <w:t>MLI name</w:t>
      </w:r>
      <w:r>
        <w:t xml:space="preserve"> : </w:t>
      </w:r>
      <w:r w:rsidRPr="00D867E9">
        <w:t>Auto-fetch</w:t>
      </w:r>
    </w:p>
    <w:p w14:paraId="0073B86D" w14:textId="77777777" w:rsidR="00B77E42" w:rsidRDefault="00B77E42" w:rsidP="006746CA">
      <w:pPr>
        <w:pStyle w:val="ListParagraph"/>
      </w:pPr>
      <w:r w:rsidRPr="00D867E9">
        <w:t>Name of the</w:t>
      </w:r>
      <w:r>
        <w:t xml:space="preserve"> </w:t>
      </w:r>
      <w:r w:rsidRPr="00D867E9">
        <w:t>MLI to displayed</w:t>
      </w:r>
    </w:p>
    <w:p w14:paraId="7276EEB5" w14:textId="77777777" w:rsidR="00B77E42" w:rsidRPr="00D867E9" w:rsidRDefault="00B77E42" w:rsidP="006746CA">
      <w:pPr>
        <w:pStyle w:val="ListParagraph"/>
      </w:pPr>
    </w:p>
    <w:p w14:paraId="57B09009" w14:textId="77777777" w:rsidR="00B77E42" w:rsidRDefault="00B77E42" w:rsidP="006746CA">
      <w:pPr>
        <w:pStyle w:val="ListParagraph"/>
        <w:numPr>
          <w:ilvl w:val="0"/>
          <w:numId w:val="23"/>
        </w:numPr>
        <w:ind w:left="720"/>
      </w:pPr>
      <w:r w:rsidRPr="00D867E9">
        <w:rPr>
          <w:b/>
        </w:rPr>
        <w:t>Recovery Id</w:t>
      </w:r>
      <w:r>
        <w:t xml:space="preserve"> : </w:t>
      </w:r>
      <w:r w:rsidRPr="00D867E9">
        <w:t>Auto-fetch</w:t>
      </w:r>
    </w:p>
    <w:p w14:paraId="2B929F6F" w14:textId="77777777" w:rsidR="00B77E42" w:rsidRDefault="00B77E42" w:rsidP="006746CA">
      <w:pPr>
        <w:pStyle w:val="ListParagraph"/>
      </w:pPr>
      <w:r w:rsidRPr="00D867E9">
        <w:t>Recovery id for the MLI</w:t>
      </w:r>
      <w:r>
        <w:t xml:space="preserve"> </w:t>
      </w:r>
      <w:r w:rsidRPr="00D867E9">
        <w:t>to displayed</w:t>
      </w:r>
    </w:p>
    <w:p w14:paraId="32FB29F6" w14:textId="77777777" w:rsidR="00B77E42" w:rsidRPr="00D867E9" w:rsidRDefault="00B77E42" w:rsidP="006746CA">
      <w:pPr>
        <w:pStyle w:val="ListParagraph"/>
      </w:pPr>
    </w:p>
    <w:p w14:paraId="68858487" w14:textId="77777777" w:rsidR="00B77E42" w:rsidRDefault="00B77E42" w:rsidP="006746CA">
      <w:pPr>
        <w:pStyle w:val="ListParagraph"/>
        <w:numPr>
          <w:ilvl w:val="0"/>
          <w:numId w:val="23"/>
        </w:numPr>
        <w:ind w:left="720"/>
      </w:pPr>
      <w:r w:rsidRPr="00D867E9">
        <w:rPr>
          <w:b/>
        </w:rPr>
        <w:t>Recovery filename</w:t>
      </w:r>
      <w:r>
        <w:t xml:space="preserve"> : </w:t>
      </w:r>
      <w:r w:rsidRPr="00D867E9">
        <w:t>Auto-fetch</w:t>
      </w:r>
    </w:p>
    <w:p w14:paraId="653A17CA" w14:textId="77777777" w:rsidR="00B77E42" w:rsidRDefault="00B77E42" w:rsidP="006746CA">
      <w:pPr>
        <w:pStyle w:val="ListParagraph"/>
      </w:pPr>
      <w:r w:rsidRPr="00D867E9">
        <w:t>Recovery file name to be displayed</w:t>
      </w:r>
    </w:p>
    <w:p w14:paraId="00AF9E0B" w14:textId="77777777" w:rsidR="00B77E42" w:rsidRPr="00D867E9" w:rsidRDefault="00B77E42" w:rsidP="006746CA">
      <w:pPr>
        <w:pStyle w:val="ListParagraph"/>
      </w:pPr>
    </w:p>
    <w:p w14:paraId="6C4EB08F" w14:textId="77777777" w:rsidR="00B77E42" w:rsidRDefault="00B77E42" w:rsidP="006746CA">
      <w:pPr>
        <w:pStyle w:val="ListParagraph"/>
        <w:numPr>
          <w:ilvl w:val="0"/>
          <w:numId w:val="23"/>
        </w:numPr>
        <w:ind w:left="720"/>
      </w:pPr>
      <w:r w:rsidRPr="00D867E9">
        <w:rPr>
          <w:b/>
        </w:rPr>
        <w:lastRenderedPageBreak/>
        <w:t>Total Recovery</w:t>
      </w:r>
      <w:r>
        <w:t xml:space="preserve"> : </w:t>
      </w:r>
      <w:r w:rsidRPr="00D867E9">
        <w:t>Auto-fetch</w:t>
      </w:r>
    </w:p>
    <w:p w14:paraId="21D8505E" w14:textId="77777777" w:rsidR="00B77E42" w:rsidRDefault="00B77E42" w:rsidP="006746CA">
      <w:pPr>
        <w:pStyle w:val="ListParagraph"/>
      </w:pPr>
      <w:r w:rsidRPr="00D867E9">
        <w:t>T</w:t>
      </w:r>
      <w:r>
        <w:t>o</w:t>
      </w:r>
      <w:r w:rsidRPr="00D867E9">
        <w:t>tal recovery entered by NCGTC accountant to be displayed</w:t>
      </w:r>
    </w:p>
    <w:p w14:paraId="028FF341" w14:textId="77777777" w:rsidR="00B77E42" w:rsidRDefault="00B77E42" w:rsidP="006746CA">
      <w:pPr>
        <w:pStyle w:val="ListParagraph"/>
      </w:pPr>
    </w:p>
    <w:p w14:paraId="7AA68AD0" w14:textId="77777777" w:rsidR="00B77E42" w:rsidRDefault="00B77E42" w:rsidP="006746CA">
      <w:pPr>
        <w:pStyle w:val="ListParagraph"/>
        <w:numPr>
          <w:ilvl w:val="0"/>
          <w:numId w:val="23"/>
        </w:numPr>
        <w:ind w:left="720"/>
      </w:pPr>
      <w:r w:rsidRPr="00D867E9">
        <w:rPr>
          <w:b/>
        </w:rPr>
        <w:t>Payment reference details</w:t>
      </w:r>
      <w:r>
        <w:t xml:space="preserve">: </w:t>
      </w:r>
      <w:r w:rsidRPr="00D867E9">
        <w:t>Auto-fetch</w:t>
      </w:r>
    </w:p>
    <w:p w14:paraId="62284C90" w14:textId="5FA57C3F" w:rsidR="00B77E42" w:rsidRDefault="00B77E42" w:rsidP="006746CA">
      <w:pPr>
        <w:pStyle w:val="ListParagraph"/>
      </w:pPr>
      <w:r w:rsidRPr="00D867E9">
        <w:t>Payment reference details entered by NCGTC accountant to be displayed</w:t>
      </w:r>
    </w:p>
    <w:p w14:paraId="6A9C71B3" w14:textId="77777777" w:rsidR="00B77E42" w:rsidRDefault="00B77E42" w:rsidP="006746CA">
      <w:pPr>
        <w:pStyle w:val="ListParagraph"/>
      </w:pPr>
    </w:p>
    <w:p w14:paraId="56531B2C" w14:textId="142A6417" w:rsidR="008A4F0B" w:rsidRDefault="008A4F0B" w:rsidP="006746CA">
      <w:pPr>
        <w:pStyle w:val="ListParagraph"/>
        <w:numPr>
          <w:ilvl w:val="0"/>
          <w:numId w:val="23"/>
        </w:numPr>
        <w:ind w:left="720"/>
      </w:pPr>
      <w:r w:rsidRPr="00D867E9">
        <w:rPr>
          <w:b/>
        </w:rPr>
        <w:t>Total dues</w:t>
      </w:r>
      <w:r>
        <w:t>: User entry- Numeric. Mandatory</w:t>
      </w:r>
    </w:p>
    <w:p w14:paraId="394E72A4" w14:textId="7C640D39" w:rsidR="00D867E9" w:rsidRDefault="00D867E9" w:rsidP="006746CA">
      <w:pPr>
        <w:pStyle w:val="ListParagraph"/>
      </w:pPr>
      <w:r>
        <w:t>NCGTC accountant to enter the recovery amount received by MLI</w:t>
      </w:r>
    </w:p>
    <w:p w14:paraId="605156F0" w14:textId="77777777" w:rsidR="00D867E9" w:rsidRDefault="00D867E9" w:rsidP="006746CA">
      <w:pPr>
        <w:pStyle w:val="ListParagraph"/>
      </w:pPr>
    </w:p>
    <w:p w14:paraId="3D265FCF" w14:textId="13C2BC99" w:rsidR="008A4F0B" w:rsidRDefault="008A4F0B" w:rsidP="006746CA">
      <w:pPr>
        <w:pStyle w:val="ListParagraph"/>
        <w:numPr>
          <w:ilvl w:val="0"/>
          <w:numId w:val="23"/>
        </w:numPr>
        <w:ind w:left="720"/>
      </w:pPr>
      <w:r w:rsidRPr="00D867E9">
        <w:rPr>
          <w:b/>
        </w:rPr>
        <w:t>Actual Date of receipt</w:t>
      </w:r>
      <w:r>
        <w:t>: User entry- Numeric. Mandatory</w:t>
      </w:r>
    </w:p>
    <w:p w14:paraId="1D21946A" w14:textId="63D6A61C" w:rsidR="00D867E9" w:rsidRDefault="00D867E9" w:rsidP="006746CA">
      <w:pPr>
        <w:pStyle w:val="ListParagraph"/>
      </w:pPr>
      <w:r>
        <w:t>NCGTC accountant to enter the date of receipt of recovery amount</w:t>
      </w:r>
    </w:p>
    <w:p w14:paraId="3CAF6A9C" w14:textId="77777777" w:rsidR="00D867E9" w:rsidRDefault="00D867E9" w:rsidP="006746CA">
      <w:pPr>
        <w:pStyle w:val="ListParagraph"/>
      </w:pPr>
    </w:p>
    <w:p w14:paraId="471E5D72" w14:textId="14461974" w:rsidR="008A4F0B" w:rsidRDefault="008A4F0B" w:rsidP="006746CA">
      <w:pPr>
        <w:pStyle w:val="ListParagraph"/>
        <w:numPr>
          <w:ilvl w:val="0"/>
          <w:numId w:val="23"/>
        </w:numPr>
        <w:ind w:left="720"/>
      </w:pPr>
      <w:r w:rsidRPr="00D867E9">
        <w:rPr>
          <w:b/>
        </w:rPr>
        <w:t>Remarks</w:t>
      </w:r>
      <w:r>
        <w:t xml:space="preserve">: User entry- Alphanumeric. Mandatory </w:t>
      </w:r>
    </w:p>
    <w:p w14:paraId="504DE0B5" w14:textId="309CD893" w:rsidR="008A4F0B" w:rsidRPr="00D867E9" w:rsidRDefault="00D867E9" w:rsidP="002D0D43">
      <w:pPr>
        <w:pStyle w:val="ListParagraph"/>
      </w:pPr>
      <w:r w:rsidRPr="00D867E9">
        <w:t xml:space="preserve">Remark regarding recovery to be </w:t>
      </w:r>
      <w:r w:rsidR="00B77E42" w:rsidRPr="00D867E9">
        <w:t>entered</w:t>
      </w:r>
    </w:p>
    <w:p w14:paraId="2D92F580" w14:textId="457721D2" w:rsidR="008A4F0B" w:rsidRDefault="008A4F0B" w:rsidP="006746CA">
      <w:r>
        <w:t>NCGTC accountant can send for approval or reject the recovery details</w:t>
      </w:r>
    </w:p>
    <w:p w14:paraId="06594DB5" w14:textId="77777777" w:rsidR="002D0D43" w:rsidRDefault="002D0D43" w:rsidP="006746CA"/>
    <w:p w14:paraId="3162E055" w14:textId="5993F073" w:rsidR="008A4F0B" w:rsidRPr="002D0D43" w:rsidRDefault="008A4F0B" w:rsidP="0063546F">
      <w:pPr>
        <w:pStyle w:val="Heading2"/>
        <w:numPr>
          <w:ilvl w:val="1"/>
          <w:numId w:val="48"/>
        </w:numPr>
        <w:spacing w:before="60" w:after="60" w:line="276" w:lineRule="auto"/>
        <w:jc w:val="both"/>
        <w:rPr>
          <w:rFonts w:ascii="Trebuchet MS" w:eastAsia="Times New Roman" w:hAnsi="Trebuchet MS" w:cs="Arial"/>
          <w:b/>
          <w:bCs/>
          <w:iCs/>
          <w:color w:val="000000" w:themeColor="text1"/>
          <w:sz w:val="28"/>
          <w:szCs w:val="28"/>
          <w:u w:val="single"/>
        </w:rPr>
      </w:pPr>
      <w:bookmarkStart w:id="26" w:name="_Toc112157491"/>
      <w:r w:rsidRPr="002D0D43">
        <w:rPr>
          <w:rFonts w:ascii="Trebuchet MS" w:eastAsia="Times New Roman" w:hAnsi="Trebuchet MS" w:cs="Arial"/>
          <w:b/>
          <w:bCs/>
          <w:iCs/>
          <w:color w:val="000000" w:themeColor="text1"/>
          <w:sz w:val="28"/>
          <w:szCs w:val="28"/>
          <w:u w:val="single"/>
        </w:rPr>
        <w:t>Approve Recovery payment</w:t>
      </w:r>
      <w:bookmarkEnd w:id="26"/>
    </w:p>
    <w:p w14:paraId="1B7C4625" w14:textId="77777777" w:rsidR="006746CA" w:rsidRPr="006746CA" w:rsidRDefault="006746CA" w:rsidP="006746CA"/>
    <w:p w14:paraId="32ABCCB0" w14:textId="37F854DF" w:rsidR="008A4F0B" w:rsidRDefault="008A4F0B" w:rsidP="006746CA">
      <w:r>
        <w:t>NCGTC Main accountant can view the details submitted by NCGTC accountant under approve recove</w:t>
      </w:r>
      <w:r w:rsidR="00B77E42">
        <w:t>ry payment</w:t>
      </w:r>
    </w:p>
    <w:p w14:paraId="3EF754AA" w14:textId="7C370BFF" w:rsidR="008A4F0B" w:rsidRDefault="008A4F0B" w:rsidP="006746CA">
      <w:pPr>
        <w:pStyle w:val="ListParagraph"/>
        <w:numPr>
          <w:ilvl w:val="0"/>
          <w:numId w:val="23"/>
        </w:numPr>
        <w:ind w:left="720"/>
      </w:pPr>
      <w:r w:rsidRPr="00D867E9">
        <w:rPr>
          <w:b/>
        </w:rPr>
        <w:t>MLI name</w:t>
      </w:r>
      <w:r>
        <w:t xml:space="preserve"> : </w:t>
      </w:r>
      <w:r w:rsidR="00D867E9" w:rsidRPr="00D867E9">
        <w:t>Auto-fetch</w:t>
      </w:r>
    </w:p>
    <w:p w14:paraId="66D43D2E" w14:textId="760C2B8B" w:rsidR="00D867E9" w:rsidRDefault="00D867E9" w:rsidP="006746CA">
      <w:pPr>
        <w:pStyle w:val="ListParagraph"/>
      </w:pPr>
      <w:r w:rsidRPr="00D867E9">
        <w:t>Name of the</w:t>
      </w:r>
      <w:r>
        <w:t xml:space="preserve"> </w:t>
      </w:r>
      <w:r w:rsidRPr="00D867E9">
        <w:t>MLI to displayed</w:t>
      </w:r>
    </w:p>
    <w:p w14:paraId="4BEF6C48" w14:textId="77777777" w:rsidR="00D867E9" w:rsidRPr="00D867E9" w:rsidRDefault="00D867E9" w:rsidP="006746CA">
      <w:pPr>
        <w:pStyle w:val="ListParagraph"/>
      </w:pPr>
    </w:p>
    <w:p w14:paraId="3177D56D" w14:textId="2BE45E69" w:rsidR="008A4F0B" w:rsidRDefault="008A4F0B" w:rsidP="006746CA">
      <w:pPr>
        <w:pStyle w:val="ListParagraph"/>
        <w:numPr>
          <w:ilvl w:val="0"/>
          <w:numId w:val="23"/>
        </w:numPr>
        <w:ind w:left="720"/>
      </w:pPr>
      <w:r w:rsidRPr="00D867E9">
        <w:rPr>
          <w:b/>
        </w:rPr>
        <w:t>Recovery Id</w:t>
      </w:r>
      <w:r>
        <w:t xml:space="preserve"> : </w:t>
      </w:r>
      <w:r w:rsidR="00D867E9" w:rsidRPr="00D867E9">
        <w:t>Auto-fetch</w:t>
      </w:r>
    </w:p>
    <w:p w14:paraId="7306AD12" w14:textId="4FB20E58" w:rsidR="00D867E9" w:rsidRDefault="00D867E9" w:rsidP="006746CA">
      <w:pPr>
        <w:pStyle w:val="ListParagraph"/>
      </w:pPr>
      <w:r w:rsidRPr="00D867E9">
        <w:t>Recovery id for the MLI</w:t>
      </w:r>
      <w:r>
        <w:t xml:space="preserve"> </w:t>
      </w:r>
      <w:r w:rsidRPr="00D867E9">
        <w:t>to displayed</w:t>
      </w:r>
    </w:p>
    <w:p w14:paraId="7CDD17B6" w14:textId="77777777" w:rsidR="00B77E42" w:rsidRPr="00D867E9" w:rsidRDefault="00B77E42" w:rsidP="006746CA">
      <w:pPr>
        <w:pStyle w:val="ListParagraph"/>
      </w:pPr>
    </w:p>
    <w:p w14:paraId="5D437E01" w14:textId="6E54FB24" w:rsidR="008A4F0B" w:rsidRDefault="008A4F0B" w:rsidP="006746CA">
      <w:pPr>
        <w:pStyle w:val="ListParagraph"/>
        <w:numPr>
          <w:ilvl w:val="0"/>
          <w:numId w:val="23"/>
        </w:numPr>
        <w:ind w:left="720"/>
      </w:pPr>
      <w:r w:rsidRPr="00D867E9">
        <w:rPr>
          <w:b/>
        </w:rPr>
        <w:t>Recovery filename</w:t>
      </w:r>
      <w:r>
        <w:t xml:space="preserve"> : </w:t>
      </w:r>
      <w:r w:rsidR="00D867E9" w:rsidRPr="00D867E9">
        <w:t>Auto-fetch</w:t>
      </w:r>
    </w:p>
    <w:p w14:paraId="4D33946E" w14:textId="7A5145E0" w:rsidR="00D867E9" w:rsidRDefault="00D867E9" w:rsidP="006746CA">
      <w:pPr>
        <w:pStyle w:val="ListParagraph"/>
      </w:pPr>
      <w:r w:rsidRPr="00D867E9">
        <w:t>Recovery file name to be displayed</w:t>
      </w:r>
    </w:p>
    <w:p w14:paraId="1AF289DB" w14:textId="77777777" w:rsidR="00D867E9" w:rsidRPr="00D867E9" w:rsidRDefault="00D867E9" w:rsidP="006746CA">
      <w:pPr>
        <w:pStyle w:val="ListParagraph"/>
      </w:pPr>
    </w:p>
    <w:p w14:paraId="0145CA2D" w14:textId="0C1DE7C3" w:rsidR="008A4F0B" w:rsidRDefault="008A4F0B" w:rsidP="006746CA">
      <w:pPr>
        <w:pStyle w:val="ListParagraph"/>
        <w:numPr>
          <w:ilvl w:val="0"/>
          <w:numId w:val="23"/>
        </w:numPr>
        <w:ind w:left="720"/>
      </w:pPr>
      <w:r w:rsidRPr="00D867E9">
        <w:rPr>
          <w:b/>
        </w:rPr>
        <w:t>Total Recovery</w:t>
      </w:r>
      <w:r>
        <w:t xml:space="preserve"> : </w:t>
      </w:r>
      <w:r w:rsidR="00B77E42" w:rsidRPr="00D867E9">
        <w:t>Auto-fetch</w:t>
      </w:r>
    </w:p>
    <w:p w14:paraId="4868D7A3" w14:textId="5D5A3C26" w:rsidR="00D867E9" w:rsidRDefault="00D867E9" w:rsidP="006746CA">
      <w:pPr>
        <w:pStyle w:val="ListParagraph"/>
      </w:pPr>
      <w:r w:rsidRPr="00D867E9">
        <w:t>T</w:t>
      </w:r>
      <w:r>
        <w:t>o</w:t>
      </w:r>
      <w:r w:rsidRPr="00D867E9">
        <w:t>tal recovery entered by NCGTC accountant to be displayed</w:t>
      </w:r>
    </w:p>
    <w:p w14:paraId="69C26009" w14:textId="77777777" w:rsidR="00B77E42" w:rsidRDefault="00B77E42" w:rsidP="006746CA">
      <w:pPr>
        <w:pStyle w:val="ListParagraph"/>
      </w:pPr>
    </w:p>
    <w:p w14:paraId="6D69E3B5" w14:textId="4EF53BD2" w:rsidR="008A4F0B" w:rsidRDefault="008A4F0B" w:rsidP="006746CA">
      <w:pPr>
        <w:pStyle w:val="ListParagraph"/>
        <w:numPr>
          <w:ilvl w:val="0"/>
          <w:numId w:val="23"/>
        </w:numPr>
        <w:ind w:left="720"/>
      </w:pPr>
      <w:r w:rsidRPr="00D867E9">
        <w:rPr>
          <w:b/>
        </w:rPr>
        <w:t>Payment reference details</w:t>
      </w:r>
      <w:r>
        <w:t xml:space="preserve">: </w:t>
      </w:r>
      <w:r w:rsidR="00D867E9" w:rsidRPr="00D867E9">
        <w:t>Auto-fetch</w:t>
      </w:r>
    </w:p>
    <w:p w14:paraId="3104BD45" w14:textId="56D68D5C" w:rsidR="00D867E9" w:rsidRDefault="00D867E9" w:rsidP="006746CA">
      <w:pPr>
        <w:pStyle w:val="ListParagraph"/>
      </w:pPr>
      <w:r w:rsidRPr="00D867E9">
        <w:t>Payment reference details entered by NCGTC accountant to be displayed</w:t>
      </w:r>
    </w:p>
    <w:p w14:paraId="7FF9D7B0" w14:textId="77777777" w:rsidR="00B77E42" w:rsidRDefault="00B77E42" w:rsidP="006746CA">
      <w:pPr>
        <w:pStyle w:val="ListParagraph"/>
      </w:pPr>
    </w:p>
    <w:p w14:paraId="12517BE9" w14:textId="6DE8158C" w:rsidR="008A4F0B" w:rsidRDefault="008A4F0B" w:rsidP="006746CA">
      <w:pPr>
        <w:pStyle w:val="ListParagraph"/>
        <w:numPr>
          <w:ilvl w:val="0"/>
          <w:numId w:val="23"/>
        </w:numPr>
        <w:ind w:left="720"/>
      </w:pPr>
      <w:r w:rsidRPr="00D867E9">
        <w:rPr>
          <w:b/>
        </w:rPr>
        <w:t>Total dues</w:t>
      </w:r>
      <w:r>
        <w:t xml:space="preserve">:  </w:t>
      </w:r>
      <w:r w:rsidR="00D867E9" w:rsidRPr="00D867E9">
        <w:t>Auto-fetch</w:t>
      </w:r>
    </w:p>
    <w:p w14:paraId="7B8F8A73" w14:textId="7C2950EE" w:rsidR="00B77E42" w:rsidRDefault="00B77E42" w:rsidP="006746CA">
      <w:pPr>
        <w:pStyle w:val="ListParagraph"/>
      </w:pPr>
      <w:r w:rsidRPr="00B77E42">
        <w:t>T</w:t>
      </w:r>
      <w:r>
        <w:t xml:space="preserve">otal dues entered by </w:t>
      </w:r>
      <w:r w:rsidRPr="00B77E42">
        <w:t>NCGTC accountant to be displayed</w:t>
      </w:r>
    </w:p>
    <w:p w14:paraId="5812A994" w14:textId="77777777" w:rsidR="00B77E42" w:rsidRPr="00B77E42" w:rsidRDefault="00B77E42" w:rsidP="006746CA">
      <w:pPr>
        <w:pStyle w:val="ListParagraph"/>
      </w:pPr>
    </w:p>
    <w:p w14:paraId="4E3DCB6D" w14:textId="5402A0A4" w:rsidR="008A4F0B" w:rsidRDefault="008A4F0B" w:rsidP="006746CA">
      <w:pPr>
        <w:pStyle w:val="ListParagraph"/>
        <w:numPr>
          <w:ilvl w:val="0"/>
          <w:numId w:val="23"/>
        </w:numPr>
        <w:ind w:left="720"/>
      </w:pPr>
      <w:r w:rsidRPr="00D867E9">
        <w:rPr>
          <w:b/>
        </w:rPr>
        <w:t>Actual Date of receipt</w:t>
      </w:r>
      <w:r>
        <w:t xml:space="preserve">: </w:t>
      </w:r>
      <w:r w:rsidR="00D867E9" w:rsidRPr="00D867E9">
        <w:t>Auto-fetch</w:t>
      </w:r>
    </w:p>
    <w:p w14:paraId="03D99DE8" w14:textId="50E46395" w:rsidR="00B77E42" w:rsidRDefault="00B77E42" w:rsidP="006746CA">
      <w:pPr>
        <w:pStyle w:val="ListParagraph"/>
      </w:pPr>
      <w:r w:rsidRPr="00B77E42">
        <w:t>Date of receipt of recovery payment entered by NCGTC accountant to be displayed</w:t>
      </w:r>
    </w:p>
    <w:p w14:paraId="64CD34C7" w14:textId="77777777" w:rsidR="00B77E42" w:rsidRPr="00B77E42" w:rsidRDefault="00B77E42" w:rsidP="006746CA">
      <w:pPr>
        <w:pStyle w:val="ListParagraph"/>
      </w:pPr>
    </w:p>
    <w:p w14:paraId="178A45C7" w14:textId="77777777" w:rsidR="00B77E42" w:rsidRDefault="008A4F0B" w:rsidP="006746CA">
      <w:pPr>
        <w:pStyle w:val="ListParagraph"/>
        <w:numPr>
          <w:ilvl w:val="0"/>
          <w:numId w:val="23"/>
        </w:numPr>
        <w:ind w:left="720"/>
      </w:pPr>
      <w:r w:rsidRPr="00B77E42">
        <w:rPr>
          <w:b/>
        </w:rPr>
        <w:lastRenderedPageBreak/>
        <w:t>Remarks</w:t>
      </w:r>
      <w:r w:rsidR="00D867E9">
        <w:t xml:space="preserve">: </w:t>
      </w:r>
      <w:r w:rsidR="00B77E42">
        <w:t xml:space="preserve">User entry- Alphanumeric. Mandatory </w:t>
      </w:r>
    </w:p>
    <w:p w14:paraId="2EA3A348" w14:textId="38E2EEF1" w:rsidR="00B77E42" w:rsidRPr="00D867E9" w:rsidRDefault="00B77E42" w:rsidP="006746CA">
      <w:pPr>
        <w:pStyle w:val="ListParagraph"/>
      </w:pPr>
      <w:r w:rsidRPr="00D867E9">
        <w:t>Remark regarding recovery to be entered</w:t>
      </w:r>
    </w:p>
    <w:p w14:paraId="4252646D" w14:textId="2D7C6061" w:rsidR="008A4F0B" w:rsidRDefault="008A4F0B" w:rsidP="006746CA">
      <w:pPr>
        <w:pStyle w:val="ListParagraph"/>
      </w:pPr>
    </w:p>
    <w:p w14:paraId="2C318298" w14:textId="735780C3" w:rsidR="009E660F" w:rsidRPr="009E660F" w:rsidRDefault="008A4F0B" w:rsidP="006746CA">
      <w:r>
        <w:t>NCGTC Main accountant can approve or reject the recovery details. Once Approved Recovery details would be inserted in Recovery table</w:t>
      </w:r>
    </w:p>
    <w:p w14:paraId="675D3F59" w14:textId="1559DB23" w:rsidR="00C83948" w:rsidRPr="00C83948" w:rsidRDefault="00C83948" w:rsidP="00C83948"/>
    <w:p w14:paraId="42A2A7E9" w14:textId="56A784C5" w:rsidR="00C83948" w:rsidRPr="00C83948" w:rsidRDefault="00771FD9" w:rsidP="00771FD9">
      <w:pPr>
        <w:pStyle w:val="Heading3"/>
        <w:keepLines w:val="0"/>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7" w:name="_Toc17393566"/>
      <w:bookmarkStart w:id="28" w:name="_Toc112157492"/>
      <w:r>
        <w:rPr>
          <w:rFonts w:ascii="Trebuchet MS" w:hAnsi="Trebuchet MS"/>
          <w:b/>
          <w:bCs/>
          <w:color w:val="000000" w:themeColor="text1"/>
          <w:szCs w:val="22"/>
        </w:rPr>
        <w:t>10.</w:t>
      </w:r>
      <w:r w:rsidR="003753DC">
        <w:rPr>
          <w:rFonts w:ascii="Trebuchet MS" w:hAnsi="Trebuchet MS"/>
          <w:b/>
          <w:bCs/>
          <w:color w:val="000000" w:themeColor="text1"/>
          <w:szCs w:val="22"/>
        </w:rPr>
        <w:t xml:space="preserve"> </w:t>
      </w:r>
      <w:r w:rsidR="00C83948" w:rsidRPr="00C83948">
        <w:rPr>
          <w:rFonts w:ascii="Trebuchet MS" w:hAnsi="Trebuchet MS"/>
          <w:b/>
          <w:bCs/>
          <w:color w:val="000000" w:themeColor="text1"/>
          <w:szCs w:val="22"/>
        </w:rPr>
        <w:t>Allotting Recovery Unique Identifiers – Recovery Id</w:t>
      </w:r>
      <w:bookmarkEnd w:id="27"/>
      <w:bookmarkEnd w:id="28"/>
    </w:p>
    <w:p w14:paraId="75106F7B" w14:textId="70BA6A44" w:rsidR="00C83948" w:rsidRDefault="00C83948" w:rsidP="008A4F0B">
      <w:pPr>
        <w:ind w:left="414"/>
      </w:pPr>
      <w:r w:rsidRPr="00C83948">
        <w:t>For the eligible recovery records, system allocates a unique identification number, called as Recovery Id. This recovery id is allotted to the input file (or the batch) and to each recovery transaction (at each CG/Account level).</w:t>
      </w:r>
    </w:p>
    <w:p w14:paraId="3A8BB322" w14:textId="77777777" w:rsidR="00C34F38" w:rsidRPr="00C83948" w:rsidRDefault="00C34F38" w:rsidP="00C83948"/>
    <w:p w14:paraId="1291B9B9" w14:textId="0ACBFBCC" w:rsidR="00C83948" w:rsidRPr="00C83948" w:rsidRDefault="00771FD9" w:rsidP="00771FD9">
      <w:pPr>
        <w:pStyle w:val="Heading3"/>
        <w:keepLines w:val="0"/>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9" w:name="_Toc17393567"/>
      <w:bookmarkStart w:id="30" w:name="_Toc112157493"/>
      <w:r>
        <w:rPr>
          <w:rFonts w:ascii="Trebuchet MS" w:hAnsi="Trebuchet MS"/>
          <w:b/>
          <w:bCs/>
          <w:color w:val="000000" w:themeColor="text1"/>
          <w:szCs w:val="22"/>
        </w:rPr>
        <w:t xml:space="preserve">11. </w:t>
      </w:r>
      <w:r w:rsidR="00C83948" w:rsidRPr="00C83948">
        <w:rPr>
          <w:rFonts w:ascii="Trebuchet MS" w:hAnsi="Trebuchet MS"/>
          <w:b/>
          <w:bCs/>
          <w:color w:val="000000" w:themeColor="text1"/>
          <w:szCs w:val="22"/>
        </w:rPr>
        <w:t>Allotting Batch Recovery Unique Identifier – Batch Recovery Id</w:t>
      </w:r>
      <w:bookmarkEnd w:id="29"/>
      <w:bookmarkEnd w:id="30"/>
    </w:p>
    <w:p w14:paraId="7B8EA161" w14:textId="77777777" w:rsidR="00C83948" w:rsidRPr="00C83948" w:rsidRDefault="00C83948" w:rsidP="008A4F0B">
      <w:pPr>
        <w:ind w:left="414"/>
      </w:pPr>
      <w:r w:rsidRPr="00C83948">
        <w:t>This unique identifies is at the batch level, called as Batch Recovery Id – which is a unique identification allotted to the notified batch of recoveries, for traceability and management of recoveries in SURGE system.</w:t>
      </w:r>
    </w:p>
    <w:p w14:paraId="29D208C4" w14:textId="77777777" w:rsidR="00C83948" w:rsidRPr="00C83948" w:rsidRDefault="00C83948" w:rsidP="008A4F0B">
      <w:pPr>
        <w:ind w:left="414"/>
      </w:pPr>
      <w:r w:rsidRPr="00C83948">
        <w:t>Batch Recovery Id follows a specific format for this scheme:</w:t>
      </w:r>
    </w:p>
    <w:p w14:paraId="7ACCE3B2" w14:textId="77777777" w:rsidR="00AA696B" w:rsidRDefault="00C83948" w:rsidP="00AA696B">
      <w:pPr>
        <w:rPr>
          <w:rFonts w:ascii="Trebuchet MS" w:hAnsi="Trebuchet MS"/>
          <w:b/>
          <w:bCs/>
          <w:color w:val="000000" w:themeColor="text1"/>
        </w:rPr>
      </w:pPr>
      <w:r w:rsidRPr="00C83948">
        <w:rPr>
          <w:noProof/>
          <w:lang w:val="en-IN" w:eastAsia="en-IN"/>
        </w:rPr>
        <w:drawing>
          <wp:inline distT="0" distB="0" distL="0" distR="0" wp14:anchorId="170BEC40" wp14:editId="64613B94">
            <wp:extent cx="5486400" cy="2286000"/>
            <wp:effectExtent l="3810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482A0DE" w14:textId="77777777" w:rsidR="00AA696B" w:rsidRDefault="00AA696B" w:rsidP="00AA696B">
      <w:pPr>
        <w:rPr>
          <w:rFonts w:ascii="Trebuchet MS" w:hAnsi="Trebuchet MS"/>
          <w:b/>
          <w:bCs/>
          <w:color w:val="000000" w:themeColor="text1"/>
        </w:rPr>
      </w:pPr>
    </w:p>
    <w:p w14:paraId="1D71CDC7" w14:textId="17B9FBB9" w:rsidR="00EE161C" w:rsidRPr="00C83948" w:rsidRDefault="00EE161C" w:rsidP="00EE161C">
      <w:pPr>
        <w:pStyle w:val="Heading3"/>
        <w:keepLines w:val="0"/>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31" w:name="_Toc112157494"/>
      <w:r>
        <w:rPr>
          <w:rFonts w:ascii="Trebuchet MS" w:hAnsi="Trebuchet MS"/>
          <w:b/>
          <w:bCs/>
          <w:color w:val="000000" w:themeColor="text1"/>
          <w:szCs w:val="22"/>
        </w:rPr>
        <w:t xml:space="preserve">12. </w:t>
      </w:r>
      <w:r w:rsidR="00911828">
        <w:rPr>
          <w:rFonts w:ascii="Trebuchet MS" w:hAnsi="Trebuchet MS"/>
          <w:b/>
          <w:bCs/>
          <w:color w:val="000000" w:themeColor="text1"/>
          <w:szCs w:val="22"/>
        </w:rPr>
        <w:t>Reports</w:t>
      </w:r>
      <w:bookmarkEnd w:id="31"/>
    </w:p>
    <w:p w14:paraId="012BEDC7" w14:textId="139B7DF7" w:rsidR="001F0972" w:rsidRDefault="001F0972" w:rsidP="001F0972">
      <w:r w:rsidRPr="0040583E">
        <w:t>Following</w:t>
      </w:r>
      <w:r>
        <w:t xml:space="preserve"> report to be generat</w:t>
      </w:r>
      <w:r w:rsidRPr="0040583E">
        <w:t>ed</w:t>
      </w:r>
      <w:r>
        <w:t xml:space="preserve"> for MLI and NCGTC,</w:t>
      </w:r>
    </w:p>
    <w:p w14:paraId="468E678F" w14:textId="6EC11ABE" w:rsidR="0040583E" w:rsidRDefault="0040583E" w:rsidP="0040583E">
      <w:pPr>
        <w:pStyle w:val="ListParagraph"/>
        <w:numPr>
          <w:ilvl w:val="0"/>
          <w:numId w:val="23"/>
        </w:numPr>
      </w:pPr>
      <w:r>
        <w:t>Interim Claim</w:t>
      </w:r>
    </w:p>
    <w:p w14:paraId="6792B75D" w14:textId="6DBD06F7" w:rsidR="0040583E" w:rsidRDefault="0040583E" w:rsidP="0040583E">
      <w:pPr>
        <w:pStyle w:val="ListParagraph"/>
        <w:numPr>
          <w:ilvl w:val="0"/>
          <w:numId w:val="23"/>
        </w:numPr>
      </w:pPr>
      <w:r>
        <w:t>Final Claim</w:t>
      </w:r>
    </w:p>
    <w:p w14:paraId="07C112FE" w14:textId="7EE7DA49" w:rsidR="0040583E" w:rsidRDefault="0040583E" w:rsidP="0040583E">
      <w:pPr>
        <w:pStyle w:val="ListParagraph"/>
        <w:numPr>
          <w:ilvl w:val="0"/>
          <w:numId w:val="23"/>
        </w:numPr>
      </w:pPr>
      <w:r>
        <w:t>Recovery report</w:t>
      </w:r>
    </w:p>
    <w:p w14:paraId="1FAE1743" w14:textId="57470570" w:rsidR="0040583E" w:rsidRDefault="0040583E" w:rsidP="0040583E">
      <w:pPr>
        <w:pStyle w:val="ListParagraph"/>
        <w:numPr>
          <w:ilvl w:val="0"/>
          <w:numId w:val="23"/>
        </w:numPr>
      </w:pPr>
      <w:r>
        <w:t>Performance report-1</w:t>
      </w:r>
    </w:p>
    <w:p w14:paraId="0CEC043E" w14:textId="280F00AB" w:rsidR="0040583E" w:rsidRDefault="0040583E" w:rsidP="0040583E">
      <w:pPr>
        <w:pStyle w:val="ListParagraph"/>
        <w:numPr>
          <w:ilvl w:val="0"/>
          <w:numId w:val="23"/>
        </w:numPr>
      </w:pPr>
      <w:r>
        <w:t>Performance report-2</w:t>
      </w:r>
    </w:p>
    <w:p w14:paraId="13747DB4" w14:textId="4F379C05" w:rsidR="000E32DA" w:rsidRDefault="000E32DA" w:rsidP="000E32DA">
      <w:pPr>
        <w:ind w:firstLine="720"/>
      </w:pPr>
      <w:r w:rsidRPr="001B3833">
        <w:lastRenderedPageBreak/>
        <w:t>Template for reports is defined in the attachment</w:t>
      </w:r>
    </w:p>
    <w:p w14:paraId="35468D8D" w14:textId="6A5D6653" w:rsidR="00D64159" w:rsidRDefault="00D64159" w:rsidP="0040583E">
      <w:pPr>
        <w:ind w:left="414"/>
      </w:pPr>
    </w:p>
    <w:p w14:paraId="333092D7" w14:textId="18B15E1B" w:rsidR="00C61798" w:rsidRDefault="00C05990" w:rsidP="00C61798">
      <w:pPr>
        <w:ind w:left="414"/>
      </w:pPr>
      <w:bookmarkStart w:id="32" w:name="_Toc481258370"/>
      <w:bookmarkStart w:id="33" w:name="_Toc17393550"/>
      <w:r>
        <w:tab/>
      </w:r>
      <w:r w:rsidR="00503EDD">
        <w:object w:dxaOrig="1534" w:dyaOrig="997" w14:anchorId="6773FA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7pt;height:49.85pt" o:ole="">
            <v:imagedata r:id="rId19" o:title=""/>
          </v:shape>
          <o:OLEObject Type="Embed" ProgID="Excel.Sheet.12" ShapeID="_x0000_i1027" DrawAspect="Icon" ObjectID="_1738581324" r:id="rId20"/>
        </w:object>
      </w:r>
      <w:bookmarkStart w:id="34" w:name="_GoBack"/>
      <w:bookmarkEnd w:id="34"/>
    </w:p>
    <w:p w14:paraId="1D5895DA" w14:textId="7B3140A8" w:rsidR="00EA52E6" w:rsidRPr="00591F9D" w:rsidRDefault="00591F9D" w:rsidP="00591F9D">
      <w:pPr>
        <w:pStyle w:val="Heading3"/>
        <w:keepLines w:val="0"/>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35" w:name="_Toc112157495"/>
      <w:r>
        <w:rPr>
          <w:rFonts w:ascii="Trebuchet MS" w:hAnsi="Trebuchet MS"/>
          <w:b/>
          <w:bCs/>
          <w:color w:val="000000" w:themeColor="text1"/>
          <w:szCs w:val="22"/>
        </w:rPr>
        <w:t>1</w:t>
      </w:r>
      <w:r w:rsidR="00694D39">
        <w:rPr>
          <w:rFonts w:ascii="Trebuchet MS" w:hAnsi="Trebuchet MS"/>
          <w:b/>
          <w:bCs/>
          <w:color w:val="000000" w:themeColor="text1"/>
          <w:szCs w:val="22"/>
        </w:rPr>
        <w:t>3</w:t>
      </w:r>
      <w:r>
        <w:rPr>
          <w:rFonts w:ascii="Trebuchet MS" w:hAnsi="Trebuchet MS"/>
          <w:b/>
          <w:bCs/>
          <w:color w:val="000000" w:themeColor="text1"/>
          <w:szCs w:val="22"/>
        </w:rPr>
        <w:t xml:space="preserve">. </w:t>
      </w:r>
      <w:r w:rsidRPr="00EB7311">
        <w:rPr>
          <w:rFonts w:ascii="Trebuchet MS" w:eastAsia="Times New Roman" w:hAnsi="Trebuchet MS" w:cs="Arial"/>
          <w:b/>
          <w:bCs/>
          <w:iCs/>
          <w:color w:val="000000" w:themeColor="text1"/>
        </w:rPr>
        <w:t>Marking the CG as Claimed</w:t>
      </w:r>
      <w:bookmarkEnd w:id="32"/>
      <w:bookmarkEnd w:id="33"/>
      <w:bookmarkEnd w:id="35"/>
    </w:p>
    <w:p w14:paraId="6A79812B" w14:textId="68AFFBA4" w:rsidR="00EA52E6" w:rsidRDefault="00EA52E6" w:rsidP="00EA52E6">
      <w:pPr>
        <w:jc w:val="both"/>
      </w:pPr>
      <w:r>
        <w:t xml:space="preserve">Once the eligibility checks </w:t>
      </w:r>
      <w:r w:rsidR="003C076E">
        <w:t>for claim</w:t>
      </w:r>
      <w:r w:rsidR="00A452C0">
        <w:t xml:space="preserve"> </w:t>
      </w:r>
      <w:r w:rsidR="003C076E">
        <w:t xml:space="preserve">(Interim/Final) </w:t>
      </w:r>
      <w:r>
        <w:t>are complete and NCGTC users approved the claim requisition file, system marks the CG record as ‘claimed’. There by indicating that the claim for the specific CGPAN is initiated and processed.</w:t>
      </w:r>
    </w:p>
    <w:p w14:paraId="525D3892" w14:textId="77777777" w:rsidR="00EA52E6" w:rsidRDefault="00EA52E6" w:rsidP="00EA52E6">
      <w:pPr>
        <w:jc w:val="both"/>
      </w:pPr>
      <w:r>
        <w:t>Identifying and marking the claims in SURGE is a two-way process:</w:t>
      </w:r>
    </w:p>
    <w:p w14:paraId="5FF4917F" w14:textId="151982DF" w:rsidR="00EA52E6" w:rsidRDefault="00EA52E6" w:rsidP="004F39EC">
      <w:pPr>
        <w:pStyle w:val="ListParagraph"/>
        <w:numPr>
          <w:ilvl w:val="0"/>
          <w:numId w:val="5"/>
        </w:numPr>
        <w:jc w:val="both"/>
      </w:pPr>
      <w:r>
        <w:t xml:space="preserve">An entry with relevant details is created in separate </w:t>
      </w:r>
      <w:r w:rsidR="00EB0ABC">
        <w:t>Claim t</w:t>
      </w:r>
      <w:r w:rsidR="00EB7311">
        <w:t>ables. Refer section 13</w:t>
      </w:r>
      <w:r w:rsidR="00FA2F58">
        <w:t xml:space="preserve">.1 </w:t>
      </w:r>
      <w:r>
        <w:t>below for more details.</w:t>
      </w:r>
    </w:p>
    <w:p w14:paraId="447EB15E" w14:textId="12E87B7F" w:rsidR="00EA52E6" w:rsidRPr="008E7CAC" w:rsidRDefault="008E7CAC" w:rsidP="00EB7311">
      <w:pPr>
        <w:pStyle w:val="Heading3"/>
        <w:keepLines w:val="0"/>
        <w:numPr>
          <w:ilvl w:val="1"/>
          <w:numId w:val="4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6" w:name="_Toc112157496"/>
      <w:r>
        <w:rPr>
          <w:rFonts w:ascii="Trebuchet MS" w:hAnsi="Trebuchet MS"/>
          <w:b/>
          <w:bCs/>
          <w:color w:val="000000" w:themeColor="text1"/>
          <w:szCs w:val="22"/>
        </w:rPr>
        <w:t>Making entry in Claims Table</w:t>
      </w:r>
      <w:r w:rsidRPr="00631B9F">
        <w:rPr>
          <w:rFonts w:ascii="Trebuchet MS" w:hAnsi="Trebuchet MS"/>
          <w:b/>
          <w:bCs/>
          <w:color w:val="000000" w:themeColor="text1"/>
          <w:szCs w:val="22"/>
        </w:rPr>
        <w:t xml:space="preserve"> </w:t>
      </w:r>
      <w:r w:rsidR="00EB0ABC">
        <w:rPr>
          <w:rFonts w:ascii="Trebuchet MS" w:hAnsi="Trebuchet MS"/>
          <w:b/>
          <w:bCs/>
          <w:color w:val="000000" w:themeColor="text1"/>
          <w:szCs w:val="22"/>
        </w:rPr>
        <w:t xml:space="preserve">(Interim </w:t>
      </w:r>
      <w:r w:rsidR="00FA2F58">
        <w:rPr>
          <w:rFonts w:ascii="Trebuchet MS" w:hAnsi="Trebuchet MS"/>
          <w:b/>
          <w:bCs/>
          <w:color w:val="000000" w:themeColor="text1"/>
          <w:szCs w:val="22"/>
        </w:rPr>
        <w:t xml:space="preserve">and </w:t>
      </w:r>
      <w:r w:rsidR="001C254D">
        <w:rPr>
          <w:rFonts w:ascii="Trebuchet MS" w:hAnsi="Trebuchet MS"/>
          <w:b/>
          <w:bCs/>
          <w:color w:val="000000" w:themeColor="text1"/>
          <w:szCs w:val="22"/>
        </w:rPr>
        <w:t>Final Claim</w:t>
      </w:r>
      <w:r w:rsidR="00EB0ABC">
        <w:rPr>
          <w:rFonts w:ascii="Trebuchet MS" w:hAnsi="Trebuchet MS"/>
          <w:b/>
          <w:bCs/>
          <w:color w:val="000000" w:themeColor="text1"/>
          <w:szCs w:val="22"/>
        </w:rPr>
        <w:t>)</w:t>
      </w:r>
      <w:bookmarkEnd w:id="36"/>
      <w:r w:rsidR="00EA52E6" w:rsidRPr="008E7CAC">
        <w:rPr>
          <w:rFonts w:ascii="Trebuchet MS" w:hAnsi="Trebuchet MS"/>
          <w:b/>
          <w:bCs/>
          <w:color w:val="000000" w:themeColor="text1"/>
          <w:szCs w:val="22"/>
        </w:rPr>
        <w:t xml:space="preserve"> </w:t>
      </w:r>
    </w:p>
    <w:p w14:paraId="4B674322" w14:textId="77777777" w:rsidR="00EA52E6" w:rsidRDefault="00EA52E6" w:rsidP="00D04EEC">
      <w:pPr>
        <w:ind w:left="720"/>
        <w:jc w:val="both"/>
      </w:pPr>
      <w:r>
        <w:t>On approval of the claim requisition file from MLI and from NCGTC, system will proceed to mark the CG record as ‘Claimed’ as stated below:</w:t>
      </w:r>
    </w:p>
    <w:p w14:paraId="53873CFA" w14:textId="77777777" w:rsidR="00EA52E6" w:rsidRDefault="00EA52E6" w:rsidP="00D04EEC">
      <w:pPr>
        <w:ind w:left="720"/>
        <w:jc w:val="both"/>
      </w:pPr>
      <w:r>
        <w:t>SURGE inserts the following transaction with following values in CG table:</w:t>
      </w:r>
    </w:p>
    <w:p w14:paraId="063B238E" w14:textId="2FF87A4A" w:rsidR="00EA52E6" w:rsidRDefault="00EB0ABC" w:rsidP="00D04EEC">
      <w:pPr>
        <w:pStyle w:val="ListParagraph"/>
        <w:numPr>
          <w:ilvl w:val="0"/>
          <w:numId w:val="2"/>
        </w:numPr>
        <w:ind w:left="1440"/>
        <w:jc w:val="both"/>
      </w:pPr>
      <w:r>
        <w:t>Claim Type - 1</w:t>
      </w:r>
    </w:p>
    <w:p w14:paraId="2ECBE082" w14:textId="77777777" w:rsidR="00EA52E6" w:rsidRDefault="00EA52E6" w:rsidP="00D04EEC">
      <w:pPr>
        <w:pStyle w:val="ListParagraph"/>
        <w:numPr>
          <w:ilvl w:val="0"/>
          <w:numId w:val="2"/>
        </w:numPr>
        <w:ind w:left="1440"/>
        <w:jc w:val="both"/>
      </w:pPr>
      <w:r>
        <w:t>Loan A/c No. – Loan Account mentioned in the Input file</w:t>
      </w:r>
    </w:p>
    <w:p w14:paraId="5E70A58E" w14:textId="77777777" w:rsidR="00EA52E6" w:rsidRDefault="00EA52E6" w:rsidP="00D04EEC">
      <w:pPr>
        <w:pStyle w:val="ListParagraph"/>
        <w:numPr>
          <w:ilvl w:val="0"/>
          <w:numId w:val="2"/>
        </w:numPr>
        <w:ind w:left="1440"/>
        <w:jc w:val="both"/>
      </w:pPr>
      <w:r>
        <w:t>MLI ID - Same as the Original Master Record</w:t>
      </w:r>
    </w:p>
    <w:p w14:paraId="228C199F" w14:textId="77777777" w:rsidR="00EA52E6" w:rsidRDefault="00EA52E6" w:rsidP="00D04EEC">
      <w:pPr>
        <w:pStyle w:val="ListParagraph"/>
        <w:numPr>
          <w:ilvl w:val="0"/>
          <w:numId w:val="2"/>
        </w:numPr>
        <w:ind w:left="1440"/>
        <w:jc w:val="both"/>
      </w:pPr>
      <w:r>
        <w:t>Schemes Id - Same as the Original Master Record</w:t>
      </w:r>
    </w:p>
    <w:p w14:paraId="73BFA4DA" w14:textId="77777777" w:rsidR="00EA52E6" w:rsidRDefault="00EA52E6" w:rsidP="00D04EEC">
      <w:pPr>
        <w:pStyle w:val="ListParagraph"/>
        <w:numPr>
          <w:ilvl w:val="0"/>
          <w:numId w:val="2"/>
        </w:numPr>
        <w:ind w:left="1440"/>
        <w:jc w:val="both"/>
      </w:pPr>
      <w:r>
        <w:t>CGPAN - Same as the Original Master Record</w:t>
      </w:r>
    </w:p>
    <w:p w14:paraId="1A2432F6" w14:textId="77777777" w:rsidR="00EA52E6" w:rsidRPr="00F93103" w:rsidRDefault="00EA52E6" w:rsidP="00D04EEC">
      <w:pPr>
        <w:pStyle w:val="ListParagraph"/>
        <w:numPr>
          <w:ilvl w:val="0"/>
          <w:numId w:val="2"/>
        </w:numPr>
        <w:ind w:left="1440"/>
        <w:jc w:val="both"/>
      </w:pPr>
      <w:r w:rsidRPr="00F93103">
        <w:t>CG Current State – 30019</w:t>
      </w:r>
    </w:p>
    <w:p w14:paraId="79C3D344" w14:textId="77777777" w:rsidR="00EA52E6" w:rsidRPr="00F93103" w:rsidRDefault="00EA52E6" w:rsidP="00D04EEC">
      <w:pPr>
        <w:pStyle w:val="ListParagraph"/>
        <w:numPr>
          <w:ilvl w:val="0"/>
          <w:numId w:val="2"/>
        </w:numPr>
        <w:ind w:left="1440"/>
        <w:jc w:val="both"/>
      </w:pPr>
      <w:r w:rsidRPr="00F93103">
        <w:t>CG Previous State - 30020</w:t>
      </w:r>
    </w:p>
    <w:p w14:paraId="688CD7FA" w14:textId="77777777" w:rsidR="00EA52E6" w:rsidRDefault="00EA52E6" w:rsidP="00D04EEC">
      <w:pPr>
        <w:pStyle w:val="ListParagraph"/>
        <w:numPr>
          <w:ilvl w:val="0"/>
          <w:numId w:val="2"/>
        </w:numPr>
        <w:ind w:left="1440"/>
        <w:jc w:val="both"/>
      </w:pPr>
      <w:r>
        <w:t>IP Address – IP Address of the User</w:t>
      </w:r>
    </w:p>
    <w:p w14:paraId="7E4690D2" w14:textId="77777777" w:rsidR="00EA52E6" w:rsidRDefault="00EA52E6" w:rsidP="00D04EEC">
      <w:pPr>
        <w:pStyle w:val="ListParagraph"/>
        <w:numPr>
          <w:ilvl w:val="0"/>
          <w:numId w:val="2"/>
        </w:numPr>
        <w:ind w:left="1440"/>
        <w:jc w:val="both"/>
      </w:pPr>
      <w:r>
        <w:t>Is Active Flag – Active</w:t>
      </w:r>
    </w:p>
    <w:p w14:paraId="742EC3EB" w14:textId="77777777" w:rsidR="00EA52E6" w:rsidRDefault="00EA52E6" w:rsidP="00D04EEC">
      <w:pPr>
        <w:pStyle w:val="ListParagraph"/>
        <w:numPr>
          <w:ilvl w:val="0"/>
          <w:numId w:val="2"/>
        </w:numPr>
        <w:ind w:left="1440"/>
        <w:jc w:val="both"/>
      </w:pPr>
      <w:r>
        <w:t>Created By – MLI user id</w:t>
      </w:r>
    </w:p>
    <w:p w14:paraId="411F037C" w14:textId="2183BAD3" w:rsidR="00EA52E6" w:rsidRDefault="00EA52E6" w:rsidP="00D04EEC">
      <w:pPr>
        <w:pStyle w:val="ListParagraph"/>
        <w:numPr>
          <w:ilvl w:val="0"/>
          <w:numId w:val="2"/>
        </w:numPr>
        <w:ind w:left="1440"/>
        <w:jc w:val="both"/>
      </w:pPr>
      <w:r>
        <w:t>Created Date – Date Time of Record insertion</w:t>
      </w:r>
    </w:p>
    <w:p w14:paraId="0D551FD3" w14:textId="4DCD5773" w:rsidR="00EA52E6" w:rsidRDefault="00EA52E6" w:rsidP="00D04EEC">
      <w:pPr>
        <w:pStyle w:val="ListParagraph"/>
        <w:numPr>
          <w:ilvl w:val="0"/>
          <w:numId w:val="2"/>
        </w:numPr>
        <w:ind w:left="1440"/>
        <w:jc w:val="both"/>
      </w:pPr>
      <w:r>
        <w:t>MLI approver date- Date Time of MLI approver</w:t>
      </w:r>
    </w:p>
    <w:p w14:paraId="2581D2C9" w14:textId="4B5930E0" w:rsidR="00EA52E6" w:rsidRDefault="00EA52E6" w:rsidP="00D04EEC">
      <w:pPr>
        <w:pStyle w:val="ListParagraph"/>
        <w:numPr>
          <w:ilvl w:val="0"/>
          <w:numId w:val="2"/>
        </w:numPr>
        <w:ind w:left="1440"/>
        <w:jc w:val="both"/>
      </w:pPr>
      <w:r>
        <w:t>NCGTC Creator- NCGTC user id</w:t>
      </w:r>
    </w:p>
    <w:p w14:paraId="61E0679C" w14:textId="741EA62A" w:rsidR="00EA52E6" w:rsidRDefault="00EA52E6" w:rsidP="00D04EEC">
      <w:pPr>
        <w:pStyle w:val="ListParagraph"/>
        <w:numPr>
          <w:ilvl w:val="0"/>
          <w:numId w:val="2"/>
        </w:numPr>
        <w:ind w:left="1440"/>
        <w:jc w:val="both"/>
      </w:pPr>
      <w:r>
        <w:t>NCGTC Creator date-</w:t>
      </w:r>
      <w:r w:rsidRPr="00EA52E6">
        <w:t xml:space="preserve"> </w:t>
      </w:r>
      <w:r>
        <w:t>Date Time of NCGTC creator</w:t>
      </w:r>
    </w:p>
    <w:p w14:paraId="296E4DF1" w14:textId="302F94C8" w:rsidR="00EA52E6" w:rsidRDefault="00EA52E6" w:rsidP="00D04EEC">
      <w:pPr>
        <w:pStyle w:val="ListParagraph"/>
        <w:numPr>
          <w:ilvl w:val="0"/>
          <w:numId w:val="2"/>
        </w:numPr>
        <w:ind w:left="1440"/>
        <w:jc w:val="both"/>
      </w:pPr>
      <w:r>
        <w:t>NCGTC Approver - NCGTC Approver user id</w:t>
      </w:r>
    </w:p>
    <w:p w14:paraId="106738AB" w14:textId="6CA74CB1" w:rsidR="00012F69" w:rsidRDefault="00EA52E6" w:rsidP="002F0F83">
      <w:pPr>
        <w:pStyle w:val="ListParagraph"/>
        <w:numPr>
          <w:ilvl w:val="0"/>
          <w:numId w:val="2"/>
        </w:numPr>
        <w:ind w:left="1440"/>
        <w:jc w:val="both"/>
      </w:pPr>
      <w:r>
        <w:t>NCGTC approver date- - Date Time of NCGTC Approver</w:t>
      </w:r>
    </w:p>
    <w:p w14:paraId="79F490FB" w14:textId="30B0E008" w:rsidR="005B0E6B" w:rsidRDefault="005B0E6B" w:rsidP="001A4FE3">
      <w:pPr>
        <w:pStyle w:val="Heading2"/>
        <w:spacing w:before="60" w:after="60" w:line="276" w:lineRule="auto"/>
        <w:jc w:val="both"/>
        <w:rPr>
          <w:rFonts w:ascii="Trebuchet MS" w:eastAsia="Times New Roman" w:hAnsi="Trebuchet MS" w:cs="Arial"/>
          <w:b/>
          <w:bCs/>
          <w:iCs/>
          <w:color w:val="7F7F7F"/>
          <w:sz w:val="28"/>
          <w:szCs w:val="28"/>
        </w:rPr>
      </w:pPr>
      <w:bookmarkStart w:id="37" w:name="_Toc112157497"/>
      <w:r>
        <w:rPr>
          <w:rFonts w:ascii="Trebuchet MS" w:eastAsia="Times New Roman" w:hAnsi="Trebuchet MS" w:cs="Arial"/>
          <w:b/>
          <w:bCs/>
          <w:iCs/>
          <w:color w:val="7F7F7F"/>
          <w:sz w:val="28"/>
          <w:szCs w:val="28"/>
        </w:rPr>
        <w:t xml:space="preserve">Points Pending </w:t>
      </w:r>
      <w:r w:rsidR="001658A2">
        <w:rPr>
          <w:rFonts w:ascii="Trebuchet MS" w:eastAsia="Times New Roman" w:hAnsi="Trebuchet MS" w:cs="Arial"/>
          <w:b/>
          <w:bCs/>
          <w:iCs/>
          <w:color w:val="7F7F7F"/>
          <w:sz w:val="28"/>
          <w:szCs w:val="28"/>
        </w:rPr>
        <w:t>f</w:t>
      </w:r>
      <w:r>
        <w:rPr>
          <w:rFonts w:ascii="Trebuchet MS" w:eastAsia="Times New Roman" w:hAnsi="Trebuchet MS" w:cs="Arial"/>
          <w:b/>
          <w:bCs/>
          <w:iCs/>
          <w:color w:val="7F7F7F"/>
          <w:sz w:val="28"/>
          <w:szCs w:val="28"/>
        </w:rPr>
        <w:t>or Further Clarification</w:t>
      </w:r>
      <w:bookmarkEnd w:id="2"/>
      <w:bookmarkEnd w:id="37"/>
    </w:p>
    <w:p w14:paraId="366AEB24" w14:textId="77777777" w:rsidR="005B0E6B" w:rsidRDefault="005B0E6B" w:rsidP="005B0E6B">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5B0E6B" w14:paraId="757604A7" w14:textId="77777777" w:rsidTr="00F66835">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3ECB8497" w14:textId="77777777" w:rsidR="005B0E6B" w:rsidRDefault="005B0E6B" w:rsidP="00F66835">
            <w:pPr>
              <w:jc w:val="both"/>
            </w:pPr>
            <w:r>
              <w:t>S. No.</w:t>
            </w:r>
          </w:p>
        </w:tc>
        <w:tc>
          <w:tcPr>
            <w:tcW w:w="5580" w:type="dxa"/>
          </w:tcPr>
          <w:p w14:paraId="20AA7DC2" w14:textId="77777777" w:rsidR="005B0E6B" w:rsidRDefault="005B0E6B" w:rsidP="00F66835">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14:paraId="47A73A57" w14:textId="77777777" w:rsidR="005B0E6B" w:rsidRDefault="005B0E6B" w:rsidP="00F66835">
            <w:pPr>
              <w:jc w:val="both"/>
              <w:cnfStyle w:val="100000000000" w:firstRow="1" w:lastRow="0" w:firstColumn="0" w:lastColumn="0" w:oddVBand="0" w:evenVBand="0" w:oddHBand="0" w:evenHBand="0" w:firstRowFirstColumn="0" w:firstRowLastColumn="0" w:lastRowFirstColumn="0" w:lastRowLastColumn="0"/>
            </w:pPr>
            <w:r>
              <w:t>Contemplations</w:t>
            </w:r>
          </w:p>
        </w:tc>
      </w:tr>
      <w:tr w:rsidR="005B0E6B" w14:paraId="4273C091" w14:textId="77777777" w:rsidTr="00F66835">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14:paraId="4B9D6DD5" w14:textId="7C322200" w:rsidR="005B0E6B" w:rsidRDefault="0017218A" w:rsidP="00F66835">
            <w:pPr>
              <w:jc w:val="both"/>
            </w:pPr>
            <w:r>
              <w:lastRenderedPageBreak/>
              <w:t>1</w:t>
            </w:r>
          </w:p>
        </w:tc>
        <w:tc>
          <w:tcPr>
            <w:tcW w:w="5580" w:type="dxa"/>
          </w:tcPr>
          <w:p w14:paraId="718B6542" w14:textId="0EE5334E" w:rsidR="005B0E6B" w:rsidRDefault="003F5B12" w:rsidP="00C34E48">
            <w:pPr>
              <w:tabs>
                <w:tab w:val="left" w:pos="765"/>
              </w:tabs>
              <w:jc w:val="both"/>
              <w:cnfStyle w:val="000000100000" w:firstRow="0" w:lastRow="0" w:firstColumn="0" w:lastColumn="0" w:oddVBand="0" w:evenVBand="0" w:oddHBand="1" w:evenHBand="0" w:firstRowFirstColumn="0" w:firstRowLastColumn="0" w:lastRowFirstColumn="0" w:lastRowLastColumn="0"/>
            </w:pPr>
            <w:r>
              <w:t>-</w:t>
            </w:r>
            <w:r w:rsidR="0017218A">
              <w:tab/>
            </w:r>
          </w:p>
        </w:tc>
        <w:tc>
          <w:tcPr>
            <w:tcW w:w="3425" w:type="dxa"/>
          </w:tcPr>
          <w:p w14:paraId="0BB88FDD" w14:textId="3F499542" w:rsidR="005B0E6B" w:rsidRDefault="003F5B12" w:rsidP="00F66835">
            <w:pPr>
              <w:jc w:val="both"/>
              <w:cnfStyle w:val="000000100000" w:firstRow="0" w:lastRow="0" w:firstColumn="0" w:lastColumn="0" w:oddVBand="0" w:evenVBand="0" w:oddHBand="1" w:evenHBand="0" w:firstRowFirstColumn="0" w:firstRowLastColumn="0" w:lastRowFirstColumn="0" w:lastRowLastColumn="0"/>
            </w:pPr>
            <w:r>
              <w:t>-</w:t>
            </w:r>
          </w:p>
        </w:tc>
      </w:tr>
    </w:tbl>
    <w:p w14:paraId="3A807854" w14:textId="77777777" w:rsidR="005B0E6B" w:rsidRDefault="005B0E6B" w:rsidP="005B0E6B"/>
    <w:p w14:paraId="69BE04DB" w14:textId="1E45672C" w:rsidR="00B66D24" w:rsidRDefault="00B66D24" w:rsidP="00851A8C">
      <w:pPr>
        <w:pStyle w:val="NoSpacing"/>
        <w:rPr>
          <w:color w:val="A6A6A6" w:themeColor="background1" w:themeShade="A6"/>
          <w:sz w:val="20"/>
        </w:rPr>
      </w:pPr>
    </w:p>
    <w:p w14:paraId="6793B7BB" w14:textId="15255349" w:rsidR="00B66D24" w:rsidRDefault="00B66D24" w:rsidP="00851A8C">
      <w:pPr>
        <w:pStyle w:val="NoSpacing"/>
        <w:rPr>
          <w:color w:val="A6A6A6" w:themeColor="background1" w:themeShade="A6"/>
          <w:sz w:val="20"/>
        </w:rPr>
      </w:pPr>
    </w:p>
    <w:p w14:paraId="53F8CC7E" w14:textId="77777777" w:rsidR="00B66D24" w:rsidRDefault="00B66D24" w:rsidP="00851A8C">
      <w:pPr>
        <w:pStyle w:val="NoSpacing"/>
        <w:rPr>
          <w:color w:val="A6A6A6" w:themeColor="background1" w:themeShade="A6"/>
          <w:sz w:val="20"/>
        </w:rPr>
      </w:pPr>
    </w:p>
    <w:p w14:paraId="5718325D" w14:textId="77777777" w:rsidR="00D438A4" w:rsidRDefault="00D438A4" w:rsidP="00851A8C">
      <w:pPr>
        <w:pStyle w:val="NoSpacing"/>
        <w:rPr>
          <w:color w:val="A6A6A6" w:themeColor="background1" w:themeShade="A6"/>
          <w:sz w:val="20"/>
        </w:rPr>
      </w:pPr>
    </w:p>
    <w:p w14:paraId="55C224DB" w14:textId="77777777" w:rsidR="00D438A4" w:rsidRDefault="00D438A4" w:rsidP="00851A8C">
      <w:pPr>
        <w:pStyle w:val="NoSpacing"/>
        <w:rPr>
          <w:color w:val="A6A6A6" w:themeColor="background1" w:themeShade="A6"/>
          <w:sz w:val="20"/>
        </w:rPr>
      </w:pPr>
    </w:p>
    <w:p w14:paraId="3A382EDA" w14:textId="77777777" w:rsidR="00D438A4" w:rsidRDefault="00D438A4" w:rsidP="00851A8C">
      <w:pPr>
        <w:pStyle w:val="NoSpacing"/>
        <w:rPr>
          <w:color w:val="A6A6A6" w:themeColor="background1" w:themeShade="A6"/>
          <w:sz w:val="20"/>
        </w:rPr>
      </w:pPr>
    </w:p>
    <w:p w14:paraId="4F6BD25A" w14:textId="77777777" w:rsidR="00D438A4" w:rsidRDefault="00D438A4" w:rsidP="00851A8C">
      <w:pPr>
        <w:pStyle w:val="NoSpacing"/>
        <w:rPr>
          <w:color w:val="A6A6A6" w:themeColor="background1" w:themeShade="A6"/>
          <w:sz w:val="20"/>
        </w:rPr>
      </w:pPr>
    </w:p>
    <w:p w14:paraId="545C0CE6" w14:textId="77777777" w:rsidR="00D438A4" w:rsidRDefault="00D438A4" w:rsidP="00851A8C">
      <w:pPr>
        <w:pStyle w:val="NoSpacing"/>
        <w:rPr>
          <w:color w:val="A6A6A6" w:themeColor="background1" w:themeShade="A6"/>
          <w:sz w:val="20"/>
        </w:rPr>
      </w:pPr>
    </w:p>
    <w:p w14:paraId="1F622894" w14:textId="77777777" w:rsidR="00D438A4" w:rsidRDefault="00D438A4" w:rsidP="00851A8C">
      <w:pPr>
        <w:pStyle w:val="NoSpacing"/>
        <w:rPr>
          <w:color w:val="A6A6A6" w:themeColor="background1" w:themeShade="A6"/>
          <w:sz w:val="20"/>
        </w:rPr>
      </w:pPr>
    </w:p>
    <w:p w14:paraId="268F0A43" w14:textId="77777777" w:rsidR="00D438A4" w:rsidRDefault="00D438A4" w:rsidP="00851A8C">
      <w:pPr>
        <w:pStyle w:val="NoSpacing"/>
        <w:rPr>
          <w:color w:val="A6A6A6" w:themeColor="background1" w:themeShade="A6"/>
          <w:sz w:val="20"/>
        </w:rPr>
      </w:pPr>
    </w:p>
    <w:p w14:paraId="0DB75F84" w14:textId="77777777" w:rsidR="00D438A4" w:rsidRDefault="00D438A4" w:rsidP="00851A8C">
      <w:pPr>
        <w:pStyle w:val="NoSpacing"/>
        <w:rPr>
          <w:color w:val="A6A6A6" w:themeColor="background1" w:themeShade="A6"/>
          <w:sz w:val="20"/>
        </w:rPr>
      </w:pPr>
    </w:p>
    <w:p w14:paraId="147810F3" w14:textId="77777777" w:rsidR="00D438A4" w:rsidRDefault="00D438A4" w:rsidP="00851A8C">
      <w:pPr>
        <w:pStyle w:val="NoSpacing"/>
        <w:rPr>
          <w:color w:val="A6A6A6" w:themeColor="background1" w:themeShade="A6"/>
          <w:sz w:val="20"/>
        </w:rPr>
      </w:pPr>
    </w:p>
    <w:p w14:paraId="668657E5" w14:textId="77777777" w:rsidR="00D438A4" w:rsidRDefault="00D438A4" w:rsidP="00851A8C">
      <w:pPr>
        <w:pStyle w:val="NoSpacing"/>
        <w:rPr>
          <w:color w:val="A6A6A6" w:themeColor="background1" w:themeShade="A6"/>
          <w:sz w:val="20"/>
        </w:rPr>
      </w:pPr>
    </w:p>
    <w:p w14:paraId="517722FE" w14:textId="77777777" w:rsidR="00D438A4" w:rsidRDefault="00D438A4" w:rsidP="00851A8C">
      <w:pPr>
        <w:pStyle w:val="NoSpacing"/>
        <w:rPr>
          <w:color w:val="A6A6A6" w:themeColor="background1" w:themeShade="A6"/>
          <w:sz w:val="20"/>
        </w:rPr>
      </w:pPr>
    </w:p>
    <w:p w14:paraId="679866E4" w14:textId="77777777" w:rsidR="00D438A4" w:rsidRDefault="00D438A4" w:rsidP="00851A8C">
      <w:pPr>
        <w:pStyle w:val="NoSpacing"/>
        <w:rPr>
          <w:color w:val="A6A6A6" w:themeColor="background1" w:themeShade="A6"/>
          <w:sz w:val="20"/>
        </w:rPr>
      </w:pPr>
    </w:p>
    <w:p w14:paraId="13CBB01A" w14:textId="77777777" w:rsidR="00D438A4" w:rsidRDefault="00D438A4" w:rsidP="00851A8C">
      <w:pPr>
        <w:pStyle w:val="NoSpacing"/>
        <w:rPr>
          <w:color w:val="A6A6A6" w:themeColor="background1" w:themeShade="A6"/>
          <w:sz w:val="20"/>
        </w:rPr>
      </w:pPr>
    </w:p>
    <w:p w14:paraId="44C9E66C" w14:textId="77777777" w:rsidR="00D438A4" w:rsidRDefault="00D438A4" w:rsidP="00851A8C">
      <w:pPr>
        <w:pStyle w:val="NoSpacing"/>
        <w:rPr>
          <w:color w:val="A6A6A6" w:themeColor="background1" w:themeShade="A6"/>
          <w:sz w:val="20"/>
        </w:rPr>
      </w:pPr>
    </w:p>
    <w:p w14:paraId="0C777BD7" w14:textId="77777777" w:rsidR="00D438A4" w:rsidRDefault="00D438A4" w:rsidP="00851A8C">
      <w:pPr>
        <w:pStyle w:val="NoSpacing"/>
        <w:rPr>
          <w:color w:val="A6A6A6" w:themeColor="background1" w:themeShade="A6"/>
          <w:sz w:val="20"/>
        </w:rPr>
      </w:pPr>
    </w:p>
    <w:p w14:paraId="6C832014" w14:textId="77777777" w:rsidR="00D438A4" w:rsidRDefault="00D438A4" w:rsidP="00851A8C">
      <w:pPr>
        <w:pStyle w:val="NoSpacing"/>
        <w:rPr>
          <w:color w:val="A6A6A6" w:themeColor="background1" w:themeShade="A6"/>
          <w:sz w:val="20"/>
        </w:rPr>
      </w:pPr>
    </w:p>
    <w:p w14:paraId="7B0BDCAC" w14:textId="77777777" w:rsidR="00D438A4" w:rsidRDefault="00D438A4" w:rsidP="00851A8C">
      <w:pPr>
        <w:pStyle w:val="NoSpacing"/>
        <w:rPr>
          <w:color w:val="A6A6A6" w:themeColor="background1" w:themeShade="A6"/>
          <w:sz w:val="20"/>
        </w:rPr>
      </w:pPr>
    </w:p>
    <w:p w14:paraId="136AF933" w14:textId="77777777" w:rsidR="00D438A4" w:rsidRDefault="00D438A4" w:rsidP="00851A8C">
      <w:pPr>
        <w:pStyle w:val="NoSpacing"/>
        <w:rPr>
          <w:color w:val="A6A6A6" w:themeColor="background1" w:themeShade="A6"/>
          <w:sz w:val="20"/>
        </w:rPr>
      </w:pPr>
    </w:p>
    <w:p w14:paraId="1047C476" w14:textId="77777777" w:rsidR="00D438A4" w:rsidRDefault="00D438A4" w:rsidP="00851A8C">
      <w:pPr>
        <w:pStyle w:val="NoSpacing"/>
        <w:rPr>
          <w:color w:val="A6A6A6" w:themeColor="background1" w:themeShade="A6"/>
          <w:sz w:val="20"/>
        </w:rPr>
      </w:pPr>
    </w:p>
    <w:p w14:paraId="1BFE79A3" w14:textId="77777777" w:rsidR="00D438A4" w:rsidRDefault="00D438A4" w:rsidP="00851A8C">
      <w:pPr>
        <w:pStyle w:val="NoSpacing"/>
        <w:rPr>
          <w:color w:val="A6A6A6" w:themeColor="background1" w:themeShade="A6"/>
          <w:sz w:val="20"/>
        </w:rPr>
      </w:pPr>
    </w:p>
    <w:p w14:paraId="28C4BF65" w14:textId="77777777" w:rsidR="00D438A4" w:rsidRDefault="00D438A4" w:rsidP="00851A8C">
      <w:pPr>
        <w:pStyle w:val="NoSpacing"/>
        <w:rPr>
          <w:color w:val="A6A6A6" w:themeColor="background1" w:themeShade="A6"/>
          <w:sz w:val="20"/>
        </w:rPr>
      </w:pPr>
    </w:p>
    <w:p w14:paraId="108E638E" w14:textId="77777777" w:rsidR="00D438A4" w:rsidRDefault="00D438A4" w:rsidP="00851A8C">
      <w:pPr>
        <w:pStyle w:val="NoSpacing"/>
        <w:rPr>
          <w:color w:val="A6A6A6" w:themeColor="background1" w:themeShade="A6"/>
          <w:sz w:val="20"/>
        </w:rPr>
      </w:pPr>
    </w:p>
    <w:p w14:paraId="319328A3" w14:textId="77777777" w:rsidR="00D438A4" w:rsidRDefault="00D438A4" w:rsidP="00851A8C">
      <w:pPr>
        <w:pStyle w:val="NoSpacing"/>
        <w:rPr>
          <w:color w:val="A6A6A6" w:themeColor="background1" w:themeShade="A6"/>
          <w:sz w:val="20"/>
        </w:rPr>
      </w:pPr>
    </w:p>
    <w:p w14:paraId="702AB8E6" w14:textId="77777777" w:rsidR="00D438A4" w:rsidRDefault="00D438A4" w:rsidP="00851A8C">
      <w:pPr>
        <w:pStyle w:val="NoSpacing"/>
        <w:rPr>
          <w:color w:val="A6A6A6" w:themeColor="background1" w:themeShade="A6"/>
          <w:sz w:val="20"/>
        </w:rPr>
      </w:pPr>
    </w:p>
    <w:p w14:paraId="3185EC21" w14:textId="77777777" w:rsidR="00D438A4" w:rsidRDefault="00D438A4" w:rsidP="00851A8C">
      <w:pPr>
        <w:pStyle w:val="NoSpacing"/>
        <w:rPr>
          <w:color w:val="A6A6A6" w:themeColor="background1" w:themeShade="A6"/>
          <w:sz w:val="20"/>
        </w:rPr>
      </w:pPr>
    </w:p>
    <w:p w14:paraId="37BEA1B9" w14:textId="77777777" w:rsidR="00D438A4" w:rsidRDefault="00D438A4" w:rsidP="00851A8C">
      <w:pPr>
        <w:pStyle w:val="NoSpacing"/>
        <w:rPr>
          <w:color w:val="A6A6A6" w:themeColor="background1" w:themeShade="A6"/>
          <w:sz w:val="20"/>
        </w:rPr>
      </w:pPr>
    </w:p>
    <w:p w14:paraId="4311F375" w14:textId="77777777" w:rsidR="00D438A4" w:rsidRDefault="00D438A4" w:rsidP="00851A8C">
      <w:pPr>
        <w:pStyle w:val="NoSpacing"/>
        <w:rPr>
          <w:color w:val="A6A6A6" w:themeColor="background1" w:themeShade="A6"/>
          <w:sz w:val="20"/>
        </w:rPr>
      </w:pPr>
    </w:p>
    <w:p w14:paraId="4254F410" w14:textId="00ACA0E9" w:rsidR="00D438A4" w:rsidRDefault="00D438A4" w:rsidP="00851A8C">
      <w:pPr>
        <w:pStyle w:val="NoSpacing"/>
        <w:rPr>
          <w:color w:val="A6A6A6" w:themeColor="background1" w:themeShade="A6"/>
          <w:sz w:val="20"/>
        </w:rPr>
      </w:pPr>
    </w:p>
    <w:p w14:paraId="53273A9B" w14:textId="77777777" w:rsidR="00D438A4" w:rsidRDefault="00D438A4" w:rsidP="00851A8C">
      <w:pPr>
        <w:pStyle w:val="NoSpacing"/>
        <w:rPr>
          <w:color w:val="A6A6A6" w:themeColor="background1" w:themeShade="A6"/>
          <w:sz w:val="20"/>
        </w:rPr>
      </w:pPr>
    </w:p>
    <w:p w14:paraId="0D3CBEDE" w14:textId="77777777" w:rsidR="00D438A4" w:rsidRDefault="00D438A4" w:rsidP="00851A8C">
      <w:pPr>
        <w:pStyle w:val="NoSpacing"/>
        <w:rPr>
          <w:color w:val="A6A6A6" w:themeColor="background1" w:themeShade="A6"/>
          <w:sz w:val="20"/>
        </w:rPr>
      </w:pPr>
    </w:p>
    <w:p w14:paraId="68A59C92" w14:textId="77777777" w:rsidR="00D438A4" w:rsidRDefault="00D438A4" w:rsidP="00851A8C">
      <w:pPr>
        <w:pStyle w:val="NoSpacing"/>
        <w:rPr>
          <w:color w:val="A6A6A6" w:themeColor="background1" w:themeShade="A6"/>
          <w:sz w:val="20"/>
        </w:rPr>
      </w:pPr>
    </w:p>
    <w:p w14:paraId="5D178199" w14:textId="70FB38D0" w:rsidR="00D438A4" w:rsidRDefault="00D438A4" w:rsidP="00851A8C">
      <w:pPr>
        <w:pStyle w:val="NoSpacing"/>
        <w:rPr>
          <w:color w:val="A6A6A6" w:themeColor="background1" w:themeShade="A6"/>
          <w:sz w:val="20"/>
        </w:rPr>
      </w:pPr>
    </w:p>
    <w:p w14:paraId="2190A3FA" w14:textId="78050DF9" w:rsidR="00851A8C" w:rsidRPr="00ED1170" w:rsidRDefault="00DA15B6" w:rsidP="00851A8C">
      <w:pPr>
        <w:pStyle w:val="NoSpacing"/>
        <w:rPr>
          <w:color w:val="A6A6A6" w:themeColor="background1" w:themeShade="A6"/>
          <w:sz w:val="20"/>
        </w:rPr>
      </w:pPr>
      <w:r>
        <w:rPr>
          <w:color w:val="A6A6A6" w:themeColor="background1" w:themeShade="A6"/>
          <w:sz w:val="20"/>
        </w:rPr>
        <w:t>Prepared By ESDS</w:t>
      </w:r>
      <w:r w:rsidR="00851A8C" w:rsidRPr="00ED1170">
        <w:rPr>
          <w:color w:val="A6A6A6" w:themeColor="background1" w:themeShade="A6"/>
          <w:sz w:val="20"/>
        </w:rPr>
        <w:t xml:space="preserve"> Ltd. For National Credit Guarantee Trustee Company Ltd.</w:t>
      </w:r>
    </w:p>
    <w:p w14:paraId="2453EFCD" w14:textId="33433B99" w:rsidR="000F14CF" w:rsidRDefault="00851A8C" w:rsidP="00ED1170">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000F14CF" w:rsidSect="002D4926">
      <w:headerReference w:type="default"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A380F" w14:textId="77777777" w:rsidR="00567EF7" w:rsidRDefault="00567EF7" w:rsidP="00F40904">
      <w:pPr>
        <w:spacing w:after="0" w:line="240" w:lineRule="auto"/>
      </w:pPr>
      <w:r>
        <w:separator/>
      </w:r>
    </w:p>
  </w:endnote>
  <w:endnote w:type="continuationSeparator" w:id="0">
    <w:p w14:paraId="0F0ED36A" w14:textId="77777777" w:rsidR="00567EF7" w:rsidRDefault="00567EF7"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35069A11" w:rsidR="00565FE6" w:rsidRPr="0029620B" w:rsidRDefault="00565FE6"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503EDD">
              <w:rPr>
                <w:b/>
                <w:bCs/>
                <w:noProof/>
                <w:sz w:val="20"/>
                <w:szCs w:val="20"/>
              </w:rPr>
              <w:t>24</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503EDD">
              <w:rPr>
                <w:b/>
                <w:bCs/>
                <w:noProof/>
                <w:sz w:val="20"/>
                <w:szCs w:val="20"/>
              </w:rPr>
              <w:t>26</w:t>
            </w:r>
            <w:r w:rsidRPr="0029620B">
              <w:rPr>
                <w:b/>
                <w:bCs/>
                <w:sz w:val="20"/>
                <w:szCs w:val="20"/>
              </w:rPr>
              <w:fldChar w:fldCharType="end"/>
            </w:r>
          </w:p>
        </w:sdtContent>
      </w:sdt>
    </w:sdtContent>
  </w:sdt>
  <w:p w14:paraId="6F8AA623" w14:textId="77777777" w:rsidR="00565FE6" w:rsidRDefault="00565F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F2F50" w14:textId="77777777" w:rsidR="00567EF7" w:rsidRDefault="00567EF7" w:rsidP="00F40904">
      <w:pPr>
        <w:spacing w:after="0" w:line="240" w:lineRule="auto"/>
      </w:pPr>
      <w:r>
        <w:separator/>
      </w:r>
    </w:p>
  </w:footnote>
  <w:footnote w:type="continuationSeparator" w:id="0">
    <w:p w14:paraId="5C53C5BB" w14:textId="77777777" w:rsidR="00567EF7" w:rsidRDefault="00567EF7" w:rsidP="00F4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B03B1" w14:textId="1105A0A5" w:rsidR="00565FE6" w:rsidRPr="0029620B" w:rsidRDefault="00565FE6">
    <w:pPr>
      <w:pStyle w:val="Header"/>
      <w:rPr>
        <w:sz w:val="20"/>
        <w:szCs w:val="20"/>
      </w:rPr>
    </w:pPr>
    <w:r>
      <w:rPr>
        <w:noProof/>
        <w:lang w:val="en-IN" w:eastAsia="en-IN"/>
      </w:rPr>
      <w:drawing>
        <wp:anchor distT="0" distB="0" distL="114300" distR="114300" simplePos="0" relativeHeight="251659264" behindDoc="0" locked="0" layoutInCell="1" allowOverlap="1" wp14:anchorId="52F85D83" wp14:editId="3894C8CA">
          <wp:simplePos x="0" y="0"/>
          <wp:positionH relativeFrom="column">
            <wp:posOffset>5257800</wp:posOffset>
          </wp:positionH>
          <wp:positionV relativeFrom="paragraph">
            <wp:posOffset>-190500</wp:posOffset>
          </wp:positionV>
          <wp:extent cx="1400810" cy="447675"/>
          <wp:effectExtent l="0" t="0" r="889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rsidRPr="00EE0515">
      <w:t xml:space="preserve"> Loan Guarantee Scheme for COVID Affected Sectors (LGSCAS)</w:t>
    </w:r>
    <w:r>
      <w:t xml:space="preserve"> </w:t>
    </w:r>
    <w:r>
      <w:rPr>
        <w:sz w:val="20"/>
        <w:szCs w:val="20"/>
      </w:rPr>
      <w:t>– Claims &amp; Recovery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778A"/>
    <w:multiLevelType w:val="hybridMultilevel"/>
    <w:tmpl w:val="E954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738D7"/>
    <w:multiLevelType w:val="multilevel"/>
    <w:tmpl w:val="2526A26E"/>
    <w:lvl w:ilvl="0">
      <w:start w:val="3"/>
      <w:numFmt w:val="decimal"/>
      <w:lvlText w:val="%1."/>
      <w:lvlJc w:val="left"/>
      <w:pPr>
        <w:ind w:left="540" w:hanging="54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0A4077A8"/>
    <w:multiLevelType w:val="hybridMultilevel"/>
    <w:tmpl w:val="A55AF07E"/>
    <w:lvl w:ilvl="0" w:tplc="A7F036B6">
      <w:start w:val="1"/>
      <w:numFmt w:val="decimal"/>
      <w:lvlText w:val="%1."/>
      <w:lvlJc w:val="left"/>
      <w:pPr>
        <w:ind w:left="720" w:hanging="360"/>
      </w:pPr>
      <w:rPr>
        <w:rFonts w:asciiTheme="minorHAnsi" w:eastAsiaTheme="minorEastAsia" w:hAnsiTheme="minorHAns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D1F60"/>
    <w:multiLevelType w:val="hybridMultilevel"/>
    <w:tmpl w:val="78480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118F9"/>
    <w:multiLevelType w:val="hybridMultilevel"/>
    <w:tmpl w:val="86FE2312"/>
    <w:lvl w:ilvl="0" w:tplc="4009000F">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9034DB"/>
    <w:multiLevelType w:val="multilevel"/>
    <w:tmpl w:val="E3328BD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4F00015"/>
    <w:multiLevelType w:val="hybridMultilevel"/>
    <w:tmpl w:val="A0BE0C1E"/>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271F8"/>
    <w:multiLevelType w:val="hybridMultilevel"/>
    <w:tmpl w:val="8C926244"/>
    <w:lvl w:ilvl="0" w:tplc="64440CBC">
      <w:start w:val="1"/>
      <w:numFmt w:val="decimal"/>
      <w:lvlText w:val="%1."/>
      <w:lvlJc w:val="left"/>
      <w:pPr>
        <w:ind w:left="1080" w:hanging="360"/>
      </w:pPr>
      <w:rPr>
        <w:b/>
        <w:color w:val="auto"/>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14B720C"/>
    <w:multiLevelType w:val="hybridMultilevel"/>
    <w:tmpl w:val="F80A3ED2"/>
    <w:lvl w:ilvl="0" w:tplc="557AA92A">
      <w:start w:val="1"/>
      <w:numFmt w:val="decimal"/>
      <w:lvlText w:val="%1."/>
      <w:lvlJc w:val="left"/>
      <w:pPr>
        <w:ind w:left="1080" w:hanging="360"/>
      </w:pPr>
      <w:rPr>
        <w:b/>
        <w:color w:val="auto"/>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1753C0A"/>
    <w:multiLevelType w:val="hybridMultilevel"/>
    <w:tmpl w:val="457E7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087A36"/>
    <w:multiLevelType w:val="hybridMultilevel"/>
    <w:tmpl w:val="7F7A0AC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6D622AD"/>
    <w:multiLevelType w:val="hybridMultilevel"/>
    <w:tmpl w:val="36E438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95D08B4"/>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A35EE"/>
    <w:multiLevelType w:val="hybridMultilevel"/>
    <w:tmpl w:val="1222F8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4246E"/>
    <w:multiLevelType w:val="hybridMultilevel"/>
    <w:tmpl w:val="D1262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665C8"/>
    <w:multiLevelType w:val="hybridMultilevel"/>
    <w:tmpl w:val="7F7A0A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6DD6890"/>
    <w:multiLevelType w:val="hybridMultilevel"/>
    <w:tmpl w:val="480ECA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7D357E1"/>
    <w:multiLevelType w:val="hybridMultilevel"/>
    <w:tmpl w:val="457E7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1F4067"/>
    <w:multiLevelType w:val="hybridMultilevel"/>
    <w:tmpl w:val="7F7A0A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C293F0B"/>
    <w:multiLevelType w:val="hybridMultilevel"/>
    <w:tmpl w:val="D64E2D02"/>
    <w:lvl w:ilvl="0" w:tplc="11067C74">
      <w:start w:val="1"/>
      <w:numFmt w:val="decimal"/>
      <w:lvlText w:val="%1."/>
      <w:lvlJc w:val="left"/>
      <w:pPr>
        <w:ind w:left="360" w:hanging="360"/>
      </w:pPr>
      <w:rPr>
        <w:rFonts w:asciiTheme="minorHAnsi" w:eastAsiaTheme="minorEastAsia" w:hAnsiTheme="minorHAnsi" w:cstheme="minorBidi"/>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2044CCE"/>
    <w:multiLevelType w:val="hybridMultilevel"/>
    <w:tmpl w:val="883C0DFC"/>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3136A26"/>
    <w:multiLevelType w:val="hybridMultilevel"/>
    <w:tmpl w:val="CBCA988E"/>
    <w:lvl w:ilvl="0" w:tplc="F2D22A60">
      <w:start w:val="1"/>
      <w:numFmt w:val="decimal"/>
      <w:lvlText w:val="%1."/>
      <w:lvlJc w:val="left"/>
      <w:pPr>
        <w:ind w:left="1080" w:hanging="360"/>
      </w:pPr>
      <w:rPr>
        <w:b/>
        <w:color w:val="auto"/>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7195C36"/>
    <w:multiLevelType w:val="hybridMultilevel"/>
    <w:tmpl w:val="253266BE"/>
    <w:lvl w:ilvl="0" w:tplc="FB5236D2">
      <w:start w:val="1"/>
      <w:numFmt w:val="decimal"/>
      <w:lvlText w:val="%1."/>
      <w:lvlJc w:val="left"/>
      <w:pPr>
        <w:ind w:left="1170" w:hanging="360"/>
      </w:pPr>
      <w:rPr>
        <w:b/>
        <w:color w:val="auto"/>
      </w:rPr>
    </w:lvl>
    <w:lvl w:ilvl="1" w:tplc="40090019" w:tentative="1">
      <w:start w:val="1"/>
      <w:numFmt w:val="lowerLetter"/>
      <w:lvlText w:val="%2."/>
      <w:lvlJc w:val="left"/>
      <w:pPr>
        <w:ind w:left="1890" w:hanging="360"/>
      </w:pPr>
    </w:lvl>
    <w:lvl w:ilvl="2" w:tplc="4009001B">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4" w15:restartNumberingAfterBreak="0">
    <w:nsid w:val="47AD6E46"/>
    <w:multiLevelType w:val="multilevel"/>
    <w:tmpl w:val="9E2218B6"/>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4A810D0B"/>
    <w:multiLevelType w:val="hybridMultilevel"/>
    <w:tmpl w:val="824C1CF8"/>
    <w:lvl w:ilvl="0" w:tplc="D70A323E">
      <w:start w:val="1"/>
      <w:numFmt w:val="decimal"/>
      <w:lvlText w:val="%1."/>
      <w:lvlJc w:val="left"/>
      <w:pPr>
        <w:ind w:left="1170" w:hanging="360"/>
      </w:pPr>
      <w:rPr>
        <w:b/>
        <w:color w:val="auto"/>
      </w:rPr>
    </w:lvl>
    <w:lvl w:ilvl="1" w:tplc="40090019" w:tentative="1">
      <w:start w:val="1"/>
      <w:numFmt w:val="lowerLetter"/>
      <w:lvlText w:val="%2."/>
      <w:lvlJc w:val="left"/>
      <w:pPr>
        <w:ind w:left="1890" w:hanging="360"/>
      </w:pPr>
    </w:lvl>
    <w:lvl w:ilvl="2" w:tplc="4009001B">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6" w15:restartNumberingAfterBreak="0">
    <w:nsid w:val="4B193D97"/>
    <w:multiLevelType w:val="multilevel"/>
    <w:tmpl w:val="E7CC1C4E"/>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b/>
      </w:rPr>
    </w:lvl>
    <w:lvl w:ilvl="2">
      <w:start w:val="1"/>
      <w:numFmt w:val="decimal"/>
      <w:lvlText w:val="%1.%2.%3"/>
      <w:lvlJc w:val="left"/>
      <w:pPr>
        <w:tabs>
          <w:tab w:val="num" w:pos="1080"/>
        </w:tabs>
        <w:ind w:left="1080" w:hanging="720"/>
      </w:pPr>
      <w:rPr>
        <w:rFonts w:ascii="Trebuchet MS" w:hAnsi="Trebuchet MS" w:cs="Times New Roman" w:hint="default"/>
        <w:b/>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7" w15:restartNumberingAfterBreak="0">
    <w:nsid w:val="4F7C1E8E"/>
    <w:multiLevelType w:val="hybridMultilevel"/>
    <w:tmpl w:val="DFA2E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26544F9"/>
    <w:multiLevelType w:val="hybridMultilevel"/>
    <w:tmpl w:val="94FACD2A"/>
    <w:lvl w:ilvl="0" w:tplc="4009000F">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38B41D0"/>
    <w:multiLevelType w:val="hybridMultilevel"/>
    <w:tmpl w:val="C7F231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58661A97"/>
    <w:multiLevelType w:val="hybridMultilevel"/>
    <w:tmpl w:val="B5A89A38"/>
    <w:lvl w:ilvl="0" w:tplc="BED0E8F8">
      <w:start w:val="1"/>
      <w:numFmt w:val="decimal"/>
      <w:lvlText w:val="%1."/>
      <w:lvlJc w:val="left"/>
      <w:pPr>
        <w:ind w:left="1080" w:hanging="360"/>
      </w:pPr>
      <w:rPr>
        <w:b/>
        <w:color w:val="auto"/>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F575EC4"/>
    <w:multiLevelType w:val="hybridMultilevel"/>
    <w:tmpl w:val="427E2B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2D67889"/>
    <w:multiLevelType w:val="hybridMultilevel"/>
    <w:tmpl w:val="86FE2312"/>
    <w:lvl w:ilvl="0" w:tplc="4009000F">
      <w:start w:val="1"/>
      <w:numFmt w:val="decimal"/>
      <w:lvlText w:val="%1."/>
      <w:lvlJc w:val="left"/>
      <w:pPr>
        <w:ind w:left="1014" w:hanging="360"/>
      </w:pPr>
      <w:rPr>
        <w:b/>
      </w:rPr>
    </w:lvl>
    <w:lvl w:ilvl="1" w:tplc="40090019">
      <w:start w:val="1"/>
      <w:numFmt w:val="lowerLetter"/>
      <w:lvlText w:val="%2."/>
      <w:lvlJc w:val="left"/>
      <w:pPr>
        <w:ind w:left="1734" w:hanging="360"/>
      </w:pPr>
    </w:lvl>
    <w:lvl w:ilvl="2" w:tplc="4009001B" w:tentative="1">
      <w:start w:val="1"/>
      <w:numFmt w:val="lowerRoman"/>
      <w:lvlText w:val="%3."/>
      <w:lvlJc w:val="right"/>
      <w:pPr>
        <w:ind w:left="2454" w:hanging="180"/>
      </w:pPr>
    </w:lvl>
    <w:lvl w:ilvl="3" w:tplc="4009000F" w:tentative="1">
      <w:start w:val="1"/>
      <w:numFmt w:val="decimal"/>
      <w:lvlText w:val="%4."/>
      <w:lvlJc w:val="left"/>
      <w:pPr>
        <w:ind w:left="3174" w:hanging="360"/>
      </w:pPr>
    </w:lvl>
    <w:lvl w:ilvl="4" w:tplc="40090019" w:tentative="1">
      <w:start w:val="1"/>
      <w:numFmt w:val="lowerLetter"/>
      <w:lvlText w:val="%5."/>
      <w:lvlJc w:val="left"/>
      <w:pPr>
        <w:ind w:left="3894" w:hanging="360"/>
      </w:pPr>
    </w:lvl>
    <w:lvl w:ilvl="5" w:tplc="4009001B" w:tentative="1">
      <w:start w:val="1"/>
      <w:numFmt w:val="lowerRoman"/>
      <w:lvlText w:val="%6."/>
      <w:lvlJc w:val="right"/>
      <w:pPr>
        <w:ind w:left="4614" w:hanging="180"/>
      </w:pPr>
    </w:lvl>
    <w:lvl w:ilvl="6" w:tplc="4009000F" w:tentative="1">
      <w:start w:val="1"/>
      <w:numFmt w:val="decimal"/>
      <w:lvlText w:val="%7."/>
      <w:lvlJc w:val="left"/>
      <w:pPr>
        <w:ind w:left="5334" w:hanging="360"/>
      </w:pPr>
    </w:lvl>
    <w:lvl w:ilvl="7" w:tplc="40090019" w:tentative="1">
      <w:start w:val="1"/>
      <w:numFmt w:val="lowerLetter"/>
      <w:lvlText w:val="%8."/>
      <w:lvlJc w:val="left"/>
      <w:pPr>
        <w:ind w:left="6054" w:hanging="360"/>
      </w:pPr>
    </w:lvl>
    <w:lvl w:ilvl="8" w:tplc="4009001B" w:tentative="1">
      <w:start w:val="1"/>
      <w:numFmt w:val="lowerRoman"/>
      <w:lvlText w:val="%9."/>
      <w:lvlJc w:val="right"/>
      <w:pPr>
        <w:ind w:left="6774" w:hanging="180"/>
      </w:pPr>
    </w:lvl>
  </w:abstractNum>
  <w:abstractNum w:abstractNumId="33" w15:restartNumberingAfterBreak="0">
    <w:nsid w:val="633B14EA"/>
    <w:multiLevelType w:val="multilevel"/>
    <w:tmpl w:val="19E4C82E"/>
    <w:lvl w:ilvl="0">
      <w:start w:val="1"/>
      <w:numFmt w:val="decimal"/>
      <w:lvlText w:val="%1."/>
      <w:lvlJc w:val="left"/>
      <w:pPr>
        <w:ind w:left="810" w:hanging="810"/>
      </w:pPr>
      <w:rPr>
        <w:rFonts w:hint="default"/>
      </w:rPr>
    </w:lvl>
    <w:lvl w:ilvl="1">
      <w:start w:val="2"/>
      <w:numFmt w:val="decimal"/>
      <w:lvlText w:val="%1.%2."/>
      <w:lvlJc w:val="left"/>
      <w:pPr>
        <w:ind w:left="1350" w:hanging="81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34" w15:restartNumberingAfterBreak="0">
    <w:nsid w:val="63E63957"/>
    <w:multiLevelType w:val="hybridMultilevel"/>
    <w:tmpl w:val="FFCCEF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4695A49"/>
    <w:multiLevelType w:val="hybridMultilevel"/>
    <w:tmpl w:val="F3AA7F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53F5C18"/>
    <w:multiLevelType w:val="hybridMultilevel"/>
    <w:tmpl w:val="5C22F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5856361"/>
    <w:multiLevelType w:val="hybridMultilevel"/>
    <w:tmpl w:val="D222F8DA"/>
    <w:lvl w:ilvl="0" w:tplc="77D6B950">
      <w:start w:val="1"/>
      <w:numFmt w:val="decimal"/>
      <w:lvlText w:val="%1."/>
      <w:lvlJc w:val="left"/>
      <w:pPr>
        <w:ind w:left="1080" w:hanging="360"/>
      </w:pPr>
      <w:rPr>
        <w:b/>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6633FBB"/>
    <w:multiLevelType w:val="hybridMultilevel"/>
    <w:tmpl w:val="3E828130"/>
    <w:lvl w:ilvl="0" w:tplc="AE1A98C4">
      <w:start w:val="1"/>
      <w:numFmt w:val="decimal"/>
      <w:lvlText w:val="%1."/>
      <w:lvlJc w:val="left"/>
      <w:pPr>
        <w:ind w:left="1080" w:hanging="360"/>
      </w:pPr>
      <w:rPr>
        <w:b/>
        <w:color w:val="auto"/>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7376BB4"/>
    <w:multiLevelType w:val="hybridMultilevel"/>
    <w:tmpl w:val="60D0A15E"/>
    <w:lvl w:ilvl="0" w:tplc="3EF6BE1A">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1928D0"/>
    <w:multiLevelType w:val="multilevel"/>
    <w:tmpl w:val="F350FB22"/>
    <w:lvl w:ilvl="0">
      <w:start w:val="9"/>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6B403FE1"/>
    <w:multiLevelType w:val="multilevel"/>
    <w:tmpl w:val="9EFA6480"/>
    <w:lvl w:ilvl="0">
      <w:start w:val="1"/>
      <w:numFmt w:val="decimal"/>
      <w:lvlText w:val="%1."/>
      <w:lvlJc w:val="left"/>
      <w:pPr>
        <w:ind w:left="540" w:hanging="540"/>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42" w15:restartNumberingAfterBreak="0">
    <w:nsid w:val="6F6B335C"/>
    <w:multiLevelType w:val="multilevel"/>
    <w:tmpl w:val="0410196C"/>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3" w15:restartNumberingAfterBreak="0">
    <w:nsid w:val="78227DA5"/>
    <w:multiLevelType w:val="hybridMultilevel"/>
    <w:tmpl w:val="D57EF396"/>
    <w:lvl w:ilvl="0" w:tplc="4E80D37C">
      <w:start w:val="1"/>
      <w:numFmt w:val="decimal"/>
      <w:lvlText w:val="%1."/>
      <w:lvlJc w:val="left"/>
      <w:pPr>
        <w:ind w:left="1080" w:hanging="360"/>
      </w:pPr>
      <w:rPr>
        <w:color w:val="auto"/>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7A8E7E33"/>
    <w:multiLevelType w:val="multilevel"/>
    <w:tmpl w:val="8698EFC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5" w15:restartNumberingAfterBreak="0">
    <w:nsid w:val="7ABD670A"/>
    <w:multiLevelType w:val="hybridMultilevel"/>
    <w:tmpl w:val="7F7A0A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BD56E59"/>
    <w:multiLevelType w:val="multilevel"/>
    <w:tmpl w:val="1A94ED3C"/>
    <w:lvl w:ilvl="0">
      <w:start w:val="13"/>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7" w15:restartNumberingAfterBreak="0">
    <w:nsid w:val="7C897484"/>
    <w:multiLevelType w:val="hybridMultilevel"/>
    <w:tmpl w:val="5DD88C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7D836DAF"/>
    <w:multiLevelType w:val="hybridMultilevel"/>
    <w:tmpl w:val="67407FD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6"/>
  </w:num>
  <w:num w:numId="2">
    <w:abstractNumId w:val="14"/>
  </w:num>
  <w:num w:numId="3">
    <w:abstractNumId w:val="4"/>
  </w:num>
  <w:num w:numId="4">
    <w:abstractNumId w:val="28"/>
  </w:num>
  <w:num w:numId="5">
    <w:abstractNumId w:val="39"/>
  </w:num>
  <w:num w:numId="6">
    <w:abstractNumId w:val="37"/>
  </w:num>
  <w:num w:numId="7">
    <w:abstractNumId w:val="47"/>
  </w:num>
  <w:num w:numId="8">
    <w:abstractNumId w:val="24"/>
  </w:num>
  <w:num w:numId="9">
    <w:abstractNumId w:val="1"/>
  </w:num>
  <w:num w:numId="10">
    <w:abstractNumId w:val="0"/>
  </w:num>
  <w:num w:numId="11">
    <w:abstractNumId w:val="33"/>
  </w:num>
  <w:num w:numId="12">
    <w:abstractNumId w:val="21"/>
  </w:num>
  <w:num w:numId="13">
    <w:abstractNumId w:val="45"/>
  </w:num>
  <w:num w:numId="14">
    <w:abstractNumId w:val="10"/>
  </w:num>
  <w:num w:numId="15">
    <w:abstractNumId w:val="12"/>
  </w:num>
  <w:num w:numId="16">
    <w:abstractNumId w:val="3"/>
  </w:num>
  <w:num w:numId="17">
    <w:abstractNumId w:val="36"/>
  </w:num>
  <w:num w:numId="18">
    <w:abstractNumId w:val="15"/>
  </w:num>
  <w:num w:numId="19">
    <w:abstractNumId w:val="6"/>
  </w:num>
  <w:num w:numId="20">
    <w:abstractNumId w:val="35"/>
  </w:num>
  <w:num w:numId="21">
    <w:abstractNumId w:val="34"/>
  </w:num>
  <w:num w:numId="22">
    <w:abstractNumId w:val="48"/>
  </w:num>
  <w:num w:numId="23">
    <w:abstractNumId w:val="31"/>
  </w:num>
  <w:num w:numId="24">
    <w:abstractNumId w:val="17"/>
  </w:num>
  <w:num w:numId="25">
    <w:abstractNumId w:val="11"/>
  </w:num>
  <w:num w:numId="26">
    <w:abstractNumId w:val="16"/>
  </w:num>
  <w:num w:numId="27">
    <w:abstractNumId w:val="19"/>
  </w:num>
  <w:num w:numId="28">
    <w:abstractNumId w:val="32"/>
  </w:num>
  <w:num w:numId="29">
    <w:abstractNumId w:val="20"/>
  </w:num>
  <w:num w:numId="30">
    <w:abstractNumId w:val="41"/>
  </w:num>
  <w:num w:numId="31">
    <w:abstractNumId w:val="38"/>
  </w:num>
  <w:num w:numId="32">
    <w:abstractNumId w:val="23"/>
  </w:num>
  <w:num w:numId="33">
    <w:abstractNumId w:val="30"/>
  </w:num>
  <w:num w:numId="34">
    <w:abstractNumId w:val="7"/>
  </w:num>
  <w:num w:numId="35">
    <w:abstractNumId w:val="25"/>
  </w:num>
  <w:num w:numId="36">
    <w:abstractNumId w:val="42"/>
  </w:num>
  <w:num w:numId="37">
    <w:abstractNumId w:val="43"/>
  </w:num>
  <w:num w:numId="38">
    <w:abstractNumId w:val="22"/>
  </w:num>
  <w:num w:numId="39">
    <w:abstractNumId w:val="9"/>
  </w:num>
  <w:num w:numId="40">
    <w:abstractNumId w:val="18"/>
  </w:num>
  <w:num w:numId="41">
    <w:abstractNumId w:val="2"/>
  </w:num>
  <w:num w:numId="42">
    <w:abstractNumId w:val="8"/>
  </w:num>
  <w:num w:numId="43">
    <w:abstractNumId w:val="29"/>
  </w:num>
  <w:num w:numId="44">
    <w:abstractNumId w:val="27"/>
  </w:num>
  <w:num w:numId="45">
    <w:abstractNumId w:val="13"/>
  </w:num>
  <w:num w:numId="46">
    <w:abstractNumId w:val="44"/>
  </w:num>
  <w:num w:numId="47">
    <w:abstractNumId w:val="5"/>
  </w:num>
  <w:num w:numId="48">
    <w:abstractNumId w:val="40"/>
  </w:num>
  <w:num w:numId="49">
    <w:abstractNumId w:val="4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1FBA"/>
    <w:rsid w:val="000021C3"/>
    <w:rsid w:val="000030FA"/>
    <w:rsid w:val="0000463E"/>
    <w:rsid w:val="000060CD"/>
    <w:rsid w:val="00012208"/>
    <w:rsid w:val="00012F69"/>
    <w:rsid w:val="000140F7"/>
    <w:rsid w:val="00015753"/>
    <w:rsid w:val="00017E63"/>
    <w:rsid w:val="00022111"/>
    <w:rsid w:val="000221A7"/>
    <w:rsid w:val="00022761"/>
    <w:rsid w:val="000231F8"/>
    <w:rsid w:val="000232F3"/>
    <w:rsid w:val="00030060"/>
    <w:rsid w:val="0003078D"/>
    <w:rsid w:val="000342C0"/>
    <w:rsid w:val="000344A9"/>
    <w:rsid w:val="000366E8"/>
    <w:rsid w:val="00043AC0"/>
    <w:rsid w:val="00047548"/>
    <w:rsid w:val="00055170"/>
    <w:rsid w:val="000561BE"/>
    <w:rsid w:val="00056C97"/>
    <w:rsid w:val="00057AA4"/>
    <w:rsid w:val="0006204F"/>
    <w:rsid w:val="0006350F"/>
    <w:rsid w:val="000645F7"/>
    <w:rsid w:val="0006620C"/>
    <w:rsid w:val="0007051A"/>
    <w:rsid w:val="00070AAB"/>
    <w:rsid w:val="00070AF3"/>
    <w:rsid w:val="000716C8"/>
    <w:rsid w:val="0007498A"/>
    <w:rsid w:val="00080992"/>
    <w:rsid w:val="000813AF"/>
    <w:rsid w:val="000820F8"/>
    <w:rsid w:val="00082510"/>
    <w:rsid w:val="00083388"/>
    <w:rsid w:val="00083FFD"/>
    <w:rsid w:val="00085F1D"/>
    <w:rsid w:val="00086660"/>
    <w:rsid w:val="00091C64"/>
    <w:rsid w:val="00093E9F"/>
    <w:rsid w:val="0009451A"/>
    <w:rsid w:val="00094AA0"/>
    <w:rsid w:val="00097044"/>
    <w:rsid w:val="000A102C"/>
    <w:rsid w:val="000A17F7"/>
    <w:rsid w:val="000A330A"/>
    <w:rsid w:val="000A6E88"/>
    <w:rsid w:val="000A7FF7"/>
    <w:rsid w:val="000B07F0"/>
    <w:rsid w:val="000B287E"/>
    <w:rsid w:val="000B34E1"/>
    <w:rsid w:val="000B451A"/>
    <w:rsid w:val="000B6545"/>
    <w:rsid w:val="000B6636"/>
    <w:rsid w:val="000C068E"/>
    <w:rsid w:val="000C0E04"/>
    <w:rsid w:val="000C272B"/>
    <w:rsid w:val="000C48FB"/>
    <w:rsid w:val="000C4AE1"/>
    <w:rsid w:val="000C5A85"/>
    <w:rsid w:val="000C5E83"/>
    <w:rsid w:val="000C61B5"/>
    <w:rsid w:val="000C624D"/>
    <w:rsid w:val="000C74CD"/>
    <w:rsid w:val="000D0E50"/>
    <w:rsid w:val="000D1EFE"/>
    <w:rsid w:val="000D2695"/>
    <w:rsid w:val="000D2A89"/>
    <w:rsid w:val="000D323E"/>
    <w:rsid w:val="000D3E04"/>
    <w:rsid w:val="000D4A9D"/>
    <w:rsid w:val="000D5221"/>
    <w:rsid w:val="000D6532"/>
    <w:rsid w:val="000D6681"/>
    <w:rsid w:val="000D6FDA"/>
    <w:rsid w:val="000E144E"/>
    <w:rsid w:val="000E32DA"/>
    <w:rsid w:val="000E384F"/>
    <w:rsid w:val="000E5DC0"/>
    <w:rsid w:val="000E7245"/>
    <w:rsid w:val="000F14CF"/>
    <w:rsid w:val="000F289B"/>
    <w:rsid w:val="000F3B0A"/>
    <w:rsid w:val="000F5681"/>
    <w:rsid w:val="000F7B19"/>
    <w:rsid w:val="001029ED"/>
    <w:rsid w:val="00102B0D"/>
    <w:rsid w:val="00104977"/>
    <w:rsid w:val="00105ECF"/>
    <w:rsid w:val="001074E5"/>
    <w:rsid w:val="00115540"/>
    <w:rsid w:val="00115FEE"/>
    <w:rsid w:val="00116470"/>
    <w:rsid w:val="0012315D"/>
    <w:rsid w:val="001233B5"/>
    <w:rsid w:val="00123998"/>
    <w:rsid w:val="00123AB9"/>
    <w:rsid w:val="001248B5"/>
    <w:rsid w:val="00124AF2"/>
    <w:rsid w:val="00126E96"/>
    <w:rsid w:val="001316CE"/>
    <w:rsid w:val="001319B7"/>
    <w:rsid w:val="00131EBA"/>
    <w:rsid w:val="001336CB"/>
    <w:rsid w:val="001336E3"/>
    <w:rsid w:val="00135530"/>
    <w:rsid w:val="001370A9"/>
    <w:rsid w:val="00141EE5"/>
    <w:rsid w:val="00146776"/>
    <w:rsid w:val="00150390"/>
    <w:rsid w:val="001529BB"/>
    <w:rsid w:val="00152D0B"/>
    <w:rsid w:val="001533E4"/>
    <w:rsid w:val="0015504A"/>
    <w:rsid w:val="00157983"/>
    <w:rsid w:val="0016252E"/>
    <w:rsid w:val="001637F7"/>
    <w:rsid w:val="001658A2"/>
    <w:rsid w:val="00165F9F"/>
    <w:rsid w:val="00166909"/>
    <w:rsid w:val="001678F1"/>
    <w:rsid w:val="0017144A"/>
    <w:rsid w:val="0017218A"/>
    <w:rsid w:val="0017361B"/>
    <w:rsid w:val="0017448C"/>
    <w:rsid w:val="00176D57"/>
    <w:rsid w:val="00180143"/>
    <w:rsid w:val="0018420C"/>
    <w:rsid w:val="00184332"/>
    <w:rsid w:val="00187E82"/>
    <w:rsid w:val="0019045F"/>
    <w:rsid w:val="00191047"/>
    <w:rsid w:val="001A0534"/>
    <w:rsid w:val="001A0FEC"/>
    <w:rsid w:val="001A3E88"/>
    <w:rsid w:val="001A4FE3"/>
    <w:rsid w:val="001A7B49"/>
    <w:rsid w:val="001B076A"/>
    <w:rsid w:val="001B0FFF"/>
    <w:rsid w:val="001B2EEF"/>
    <w:rsid w:val="001B3833"/>
    <w:rsid w:val="001B4DCA"/>
    <w:rsid w:val="001B6A07"/>
    <w:rsid w:val="001C14EC"/>
    <w:rsid w:val="001C254D"/>
    <w:rsid w:val="001C28A9"/>
    <w:rsid w:val="001C29B5"/>
    <w:rsid w:val="001C2A19"/>
    <w:rsid w:val="001C438E"/>
    <w:rsid w:val="001C4918"/>
    <w:rsid w:val="001C4DB8"/>
    <w:rsid w:val="001C5EA0"/>
    <w:rsid w:val="001D18B2"/>
    <w:rsid w:val="001D2CC8"/>
    <w:rsid w:val="001D33FF"/>
    <w:rsid w:val="001D4078"/>
    <w:rsid w:val="001D7B75"/>
    <w:rsid w:val="001E1CE4"/>
    <w:rsid w:val="001E3239"/>
    <w:rsid w:val="001E3C26"/>
    <w:rsid w:val="001E3D49"/>
    <w:rsid w:val="001E4BF9"/>
    <w:rsid w:val="001E6031"/>
    <w:rsid w:val="001E740E"/>
    <w:rsid w:val="001E7A8E"/>
    <w:rsid w:val="001F0972"/>
    <w:rsid w:val="001F135A"/>
    <w:rsid w:val="001F2391"/>
    <w:rsid w:val="001F33A0"/>
    <w:rsid w:val="001F3562"/>
    <w:rsid w:val="001F4119"/>
    <w:rsid w:val="001F5D82"/>
    <w:rsid w:val="001F63C6"/>
    <w:rsid w:val="001F7BF3"/>
    <w:rsid w:val="00200AA5"/>
    <w:rsid w:val="002056AC"/>
    <w:rsid w:val="00207363"/>
    <w:rsid w:val="0021061A"/>
    <w:rsid w:val="00211620"/>
    <w:rsid w:val="00213018"/>
    <w:rsid w:val="00215EDD"/>
    <w:rsid w:val="002200C0"/>
    <w:rsid w:val="0022049C"/>
    <w:rsid w:val="00220C34"/>
    <w:rsid w:val="0022174D"/>
    <w:rsid w:val="00221755"/>
    <w:rsid w:val="00221F17"/>
    <w:rsid w:val="00222AEB"/>
    <w:rsid w:val="002237B3"/>
    <w:rsid w:val="00224707"/>
    <w:rsid w:val="00225AFD"/>
    <w:rsid w:val="0022745F"/>
    <w:rsid w:val="00230CA1"/>
    <w:rsid w:val="002315D3"/>
    <w:rsid w:val="00231C89"/>
    <w:rsid w:val="002329C2"/>
    <w:rsid w:val="00232C4F"/>
    <w:rsid w:val="00232F7E"/>
    <w:rsid w:val="00233A3D"/>
    <w:rsid w:val="00236485"/>
    <w:rsid w:val="00237714"/>
    <w:rsid w:val="00240A9A"/>
    <w:rsid w:val="00244D2A"/>
    <w:rsid w:val="0024503C"/>
    <w:rsid w:val="00245612"/>
    <w:rsid w:val="00245EEF"/>
    <w:rsid w:val="00250DB8"/>
    <w:rsid w:val="00253715"/>
    <w:rsid w:val="00253D56"/>
    <w:rsid w:val="00254BBD"/>
    <w:rsid w:val="002558F3"/>
    <w:rsid w:val="00257562"/>
    <w:rsid w:val="00262D5D"/>
    <w:rsid w:val="00263795"/>
    <w:rsid w:val="00263B9D"/>
    <w:rsid w:val="00263EDC"/>
    <w:rsid w:val="00264284"/>
    <w:rsid w:val="00267EFF"/>
    <w:rsid w:val="002743CA"/>
    <w:rsid w:val="0027443E"/>
    <w:rsid w:val="00274AFE"/>
    <w:rsid w:val="0027532D"/>
    <w:rsid w:val="00277569"/>
    <w:rsid w:val="00277CD7"/>
    <w:rsid w:val="002809F2"/>
    <w:rsid w:val="00280BC3"/>
    <w:rsid w:val="00286579"/>
    <w:rsid w:val="0028784B"/>
    <w:rsid w:val="00290615"/>
    <w:rsid w:val="00290B0A"/>
    <w:rsid w:val="00291515"/>
    <w:rsid w:val="00292724"/>
    <w:rsid w:val="00295AAE"/>
    <w:rsid w:val="0029620B"/>
    <w:rsid w:val="002970AC"/>
    <w:rsid w:val="002975BE"/>
    <w:rsid w:val="002A10B3"/>
    <w:rsid w:val="002A110B"/>
    <w:rsid w:val="002A1535"/>
    <w:rsid w:val="002A2D31"/>
    <w:rsid w:val="002A3A05"/>
    <w:rsid w:val="002A4155"/>
    <w:rsid w:val="002B2311"/>
    <w:rsid w:val="002B5F56"/>
    <w:rsid w:val="002B7635"/>
    <w:rsid w:val="002C3C71"/>
    <w:rsid w:val="002C45A3"/>
    <w:rsid w:val="002C491B"/>
    <w:rsid w:val="002C7B76"/>
    <w:rsid w:val="002C7C80"/>
    <w:rsid w:val="002D06D5"/>
    <w:rsid w:val="002D0D43"/>
    <w:rsid w:val="002D161F"/>
    <w:rsid w:val="002D1800"/>
    <w:rsid w:val="002D1DBD"/>
    <w:rsid w:val="002D2966"/>
    <w:rsid w:val="002D2E54"/>
    <w:rsid w:val="002D4725"/>
    <w:rsid w:val="002D4926"/>
    <w:rsid w:val="002D58E6"/>
    <w:rsid w:val="002D70AD"/>
    <w:rsid w:val="002D781F"/>
    <w:rsid w:val="002E1203"/>
    <w:rsid w:val="002E27AE"/>
    <w:rsid w:val="002E52DA"/>
    <w:rsid w:val="002E6549"/>
    <w:rsid w:val="002E7886"/>
    <w:rsid w:val="002F0F83"/>
    <w:rsid w:val="002F0FD5"/>
    <w:rsid w:val="002F395A"/>
    <w:rsid w:val="002F3E1C"/>
    <w:rsid w:val="002F4E9D"/>
    <w:rsid w:val="002F5869"/>
    <w:rsid w:val="002F6DF2"/>
    <w:rsid w:val="002F6E88"/>
    <w:rsid w:val="00300905"/>
    <w:rsid w:val="00301FC3"/>
    <w:rsid w:val="003122CB"/>
    <w:rsid w:val="003129AF"/>
    <w:rsid w:val="00313B46"/>
    <w:rsid w:val="003144B7"/>
    <w:rsid w:val="0031493B"/>
    <w:rsid w:val="00315EFE"/>
    <w:rsid w:val="003166DC"/>
    <w:rsid w:val="003168B8"/>
    <w:rsid w:val="003169F0"/>
    <w:rsid w:val="00317BB6"/>
    <w:rsid w:val="00321201"/>
    <w:rsid w:val="003263B0"/>
    <w:rsid w:val="003270C2"/>
    <w:rsid w:val="00327761"/>
    <w:rsid w:val="00331637"/>
    <w:rsid w:val="0034034B"/>
    <w:rsid w:val="00344D99"/>
    <w:rsid w:val="00347E74"/>
    <w:rsid w:val="003546D5"/>
    <w:rsid w:val="00355483"/>
    <w:rsid w:val="00356351"/>
    <w:rsid w:val="0036250B"/>
    <w:rsid w:val="00362F45"/>
    <w:rsid w:val="00363581"/>
    <w:rsid w:val="00363915"/>
    <w:rsid w:val="0037298E"/>
    <w:rsid w:val="00373982"/>
    <w:rsid w:val="0037516E"/>
    <w:rsid w:val="003753DC"/>
    <w:rsid w:val="0038098E"/>
    <w:rsid w:val="00380B99"/>
    <w:rsid w:val="003810B7"/>
    <w:rsid w:val="00383845"/>
    <w:rsid w:val="0038493D"/>
    <w:rsid w:val="003851A7"/>
    <w:rsid w:val="00385B59"/>
    <w:rsid w:val="003867E9"/>
    <w:rsid w:val="00387685"/>
    <w:rsid w:val="00391483"/>
    <w:rsid w:val="00391591"/>
    <w:rsid w:val="00391B60"/>
    <w:rsid w:val="00391E06"/>
    <w:rsid w:val="00393DC7"/>
    <w:rsid w:val="003A06D2"/>
    <w:rsid w:val="003A1022"/>
    <w:rsid w:val="003A2F0B"/>
    <w:rsid w:val="003A3CA9"/>
    <w:rsid w:val="003A4671"/>
    <w:rsid w:val="003A7E31"/>
    <w:rsid w:val="003B19CC"/>
    <w:rsid w:val="003B1A10"/>
    <w:rsid w:val="003B25DE"/>
    <w:rsid w:val="003B38B0"/>
    <w:rsid w:val="003B41F5"/>
    <w:rsid w:val="003B5539"/>
    <w:rsid w:val="003B66F4"/>
    <w:rsid w:val="003C002E"/>
    <w:rsid w:val="003C076E"/>
    <w:rsid w:val="003C244F"/>
    <w:rsid w:val="003C3B11"/>
    <w:rsid w:val="003C613F"/>
    <w:rsid w:val="003D15DD"/>
    <w:rsid w:val="003D1616"/>
    <w:rsid w:val="003D2273"/>
    <w:rsid w:val="003D2B65"/>
    <w:rsid w:val="003D3E2A"/>
    <w:rsid w:val="003D721B"/>
    <w:rsid w:val="003E019B"/>
    <w:rsid w:val="003E2404"/>
    <w:rsid w:val="003E283D"/>
    <w:rsid w:val="003E5E71"/>
    <w:rsid w:val="003E5F48"/>
    <w:rsid w:val="003F0B94"/>
    <w:rsid w:val="003F0C35"/>
    <w:rsid w:val="003F0CF5"/>
    <w:rsid w:val="003F244B"/>
    <w:rsid w:val="003F319A"/>
    <w:rsid w:val="003F3646"/>
    <w:rsid w:val="003F5B12"/>
    <w:rsid w:val="003F6EC4"/>
    <w:rsid w:val="003F76F2"/>
    <w:rsid w:val="00400080"/>
    <w:rsid w:val="00400918"/>
    <w:rsid w:val="00401804"/>
    <w:rsid w:val="00401D66"/>
    <w:rsid w:val="00402857"/>
    <w:rsid w:val="00403BF3"/>
    <w:rsid w:val="00403CA1"/>
    <w:rsid w:val="00405487"/>
    <w:rsid w:val="0040583E"/>
    <w:rsid w:val="00407838"/>
    <w:rsid w:val="004111DB"/>
    <w:rsid w:val="00412D06"/>
    <w:rsid w:val="004130C9"/>
    <w:rsid w:val="0041391B"/>
    <w:rsid w:val="00413FC2"/>
    <w:rsid w:val="00414061"/>
    <w:rsid w:val="00414D01"/>
    <w:rsid w:val="004175E4"/>
    <w:rsid w:val="00420801"/>
    <w:rsid w:val="0042116A"/>
    <w:rsid w:val="00421412"/>
    <w:rsid w:val="004271C2"/>
    <w:rsid w:val="004274BD"/>
    <w:rsid w:val="004275F2"/>
    <w:rsid w:val="00427624"/>
    <w:rsid w:val="00427CC1"/>
    <w:rsid w:val="00431421"/>
    <w:rsid w:val="0043180C"/>
    <w:rsid w:val="00432D48"/>
    <w:rsid w:val="004331C1"/>
    <w:rsid w:val="00433E24"/>
    <w:rsid w:val="00434E74"/>
    <w:rsid w:val="00436855"/>
    <w:rsid w:val="0044043E"/>
    <w:rsid w:val="00442835"/>
    <w:rsid w:val="00443D3D"/>
    <w:rsid w:val="00445107"/>
    <w:rsid w:val="00447526"/>
    <w:rsid w:val="00447BBB"/>
    <w:rsid w:val="004529E0"/>
    <w:rsid w:val="00452C58"/>
    <w:rsid w:val="0045337E"/>
    <w:rsid w:val="00453A23"/>
    <w:rsid w:val="00453E3F"/>
    <w:rsid w:val="00460E26"/>
    <w:rsid w:val="00465A76"/>
    <w:rsid w:val="004670A5"/>
    <w:rsid w:val="00467AB5"/>
    <w:rsid w:val="00471EC3"/>
    <w:rsid w:val="00472A9D"/>
    <w:rsid w:val="00475A8E"/>
    <w:rsid w:val="00477CD8"/>
    <w:rsid w:val="00480209"/>
    <w:rsid w:val="00482070"/>
    <w:rsid w:val="004822F9"/>
    <w:rsid w:val="004860EE"/>
    <w:rsid w:val="00487148"/>
    <w:rsid w:val="00494854"/>
    <w:rsid w:val="00496405"/>
    <w:rsid w:val="00497750"/>
    <w:rsid w:val="004A1DDB"/>
    <w:rsid w:val="004A2822"/>
    <w:rsid w:val="004A3A44"/>
    <w:rsid w:val="004A5782"/>
    <w:rsid w:val="004A765B"/>
    <w:rsid w:val="004B11C8"/>
    <w:rsid w:val="004B3507"/>
    <w:rsid w:val="004B3DDA"/>
    <w:rsid w:val="004B4F70"/>
    <w:rsid w:val="004B68E9"/>
    <w:rsid w:val="004B77C0"/>
    <w:rsid w:val="004C11EB"/>
    <w:rsid w:val="004C1C5D"/>
    <w:rsid w:val="004C4863"/>
    <w:rsid w:val="004C7104"/>
    <w:rsid w:val="004C7F56"/>
    <w:rsid w:val="004D0115"/>
    <w:rsid w:val="004D07F5"/>
    <w:rsid w:val="004D2158"/>
    <w:rsid w:val="004D34ED"/>
    <w:rsid w:val="004D3D09"/>
    <w:rsid w:val="004D453A"/>
    <w:rsid w:val="004D5847"/>
    <w:rsid w:val="004D6281"/>
    <w:rsid w:val="004E0AF0"/>
    <w:rsid w:val="004E3325"/>
    <w:rsid w:val="004E37F0"/>
    <w:rsid w:val="004E6C5B"/>
    <w:rsid w:val="004E7FB9"/>
    <w:rsid w:val="004F10A3"/>
    <w:rsid w:val="004F29F0"/>
    <w:rsid w:val="004F2CAA"/>
    <w:rsid w:val="004F39EC"/>
    <w:rsid w:val="004F435E"/>
    <w:rsid w:val="004F52A2"/>
    <w:rsid w:val="004F76B4"/>
    <w:rsid w:val="004F7F6E"/>
    <w:rsid w:val="005028C8"/>
    <w:rsid w:val="00503556"/>
    <w:rsid w:val="00503EDD"/>
    <w:rsid w:val="005122C5"/>
    <w:rsid w:val="00516E49"/>
    <w:rsid w:val="00517F4B"/>
    <w:rsid w:val="00520751"/>
    <w:rsid w:val="0052102D"/>
    <w:rsid w:val="00521C2D"/>
    <w:rsid w:val="005229ED"/>
    <w:rsid w:val="00523011"/>
    <w:rsid w:val="005240A3"/>
    <w:rsid w:val="00524BA0"/>
    <w:rsid w:val="00525871"/>
    <w:rsid w:val="00525B9E"/>
    <w:rsid w:val="00525D7C"/>
    <w:rsid w:val="00526022"/>
    <w:rsid w:val="005276B2"/>
    <w:rsid w:val="00531BF7"/>
    <w:rsid w:val="005324D1"/>
    <w:rsid w:val="00533367"/>
    <w:rsid w:val="00534982"/>
    <w:rsid w:val="00534F0C"/>
    <w:rsid w:val="0053511F"/>
    <w:rsid w:val="00536ED2"/>
    <w:rsid w:val="00537BE2"/>
    <w:rsid w:val="00540773"/>
    <w:rsid w:val="00542C11"/>
    <w:rsid w:val="00544919"/>
    <w:rsid w:val="00544C36"/>
    <w:rsid w:val="00546897"/>
    <w:rsid w:val="005473DB"/>
    <w:rsid w:val="005473FE"/>
    <w:rsid w:val="00547A6D"/>
    <w:rsid w:val="00547CA4"/>
    <w:rsid w:val="0055004D"/>
    <w:rsid w:val="0055037D"/>
    <w:rsid w:val="00561776"/>
    <w:rsid w:val="005627CD"/>
    <w:rsid w:val="00565FE6"/>
    <w:rsid w:val="00567EF7"/>
    <w:rsid w:val="00573CE3"/>
    <w:rsid w:val="005764A2"/>
    <w:rsid w:val="0057744C"/>
    <w:rsid w:val="00580C97"/>
    <w:rsid w:val="005852A3"/>
    <w:rsid w:val="00585DA5"/>
    <w:rsid w:val="00586A66"/>
    <w:rsid w:val="005872DD"/>
    <w:rsid w:val="005875EA"/>
    <w:rsid w:val="0059069C"/>
    <w:rsid w:val="005906AE"/>
    <w:rsid w:val="00590919"/>
    <w:rsid w:val="0059108E"/>
    <w:rsid w:val="005911C7"/>
    <w:rsid w:val="00591EA1"/>
    <w:rsid w:val="00591F9D"/>
    <w:rsid w:val="00593A35"/>
    <w:rsid w:val="0059491E"/>
    <w:rsid w:val="00594B6D"/>
    <w:rsid w:val="005A7A3E"/>
    <w:rsid w:val="005A7AE0"/>
    <w:rsid w:val="005B0E6B"/>
    <w:rsid w:val="005B0EFE"/>
    <w:rsid w:val="005B13B9"/>
    <w:rsid w:val="005B1988"/>
    <w:rsid w:val="005B4465"/>
    <w:rsid w:val="005B4C68"/>
    <w:rsid w:val="005B5BB7"/>
    <w:rsid w:val="005B6714"/>
    <w:rsid w:val="005C3355"/>
    <w:rsid w:val="005C3D4E"/>
    <w:rsid w:val="005C4A80"/>
    <w:rsid w:val="005C5D70"/>
    <w:rsid w:val="005C644B"/>
    <w:rsid w:val="005C65A8"/>
    <w:rsid w:val="005C65D2"/>
    <w:rsid w:val="005D0EA7"/>
    <w:rsid w:val="005D1846"/>
    <w:rsid w:val="005D3F52"/>
    <w:rsid w:val="005D56DF"/>
    <w:rsid w:val="005D6293"/>
    <w:rsid w:val="005D62F6"/>
    <w:rsid w:val="005D6623"/>
    <w:rsid w:val="005D68E8"/>
    <w:rsid w:val="005D7F4B"/>
    <w:rsid w:val="005E0779"/>
    <w:rsid w:val="005E200E"/>
    <w:rsid w:val="005E4105"/>
    <w:rsid w:val="005E48C1"/>
    <w:rsid w:val="005E4CEE"/>
    <w:rsid w:val="005E570A"/>
    <w:rsid w:val="005E5EDE"/>
    <w:rsid w:val="005E7049"/>
    <w:rsid w:val="005E7111"/>
    <w:rsid w:val="005F093F"/>
    <w:rsid w:val="005F4947"/>
    <w:rsid w:val="005F54F9"/>
    <w:rsid w:val="005F63A6"/>
    <w:rsid w:val="0060187B"/>
    <w:rsid w:val="006027C8"/>
    <w:rsid w:val="0060539C"/>
    <w:rsid w:val="006058B0"/>
    <w:rsid w:val="00605DF2"/>
    <w:rsid w:val="0060642A"/>
    <w:rsid w:val="006068B4"/>
    <w:rsid w:val="00607853"/>
    <w:rsid w:val="00610602"/>
    <w:rsid w:val="00611B6E"/>
    <w:rsid w:val="006123FF"/>
    <w:rsid w:val="00613640"/>
    <w:rsid w:val="0061418F"/>
    <w:rsid w:val="00615847"/>
    <w:rsid w:val="00616BC7"/>
    <w:rsid w:val="0061703E"/>
    <w:rsid w:val="0061770F"/>
    <w:rsid w:val="00617795"/>
    <w:rsid w:val="0061787B"/>
    <w:rsid w:val="00620890"/>
    <w:rsid w:val="00621551"/>
    <w:rsid w:val="00622881"/>
    <w:rsid w:val="00623EDE"/>
    <w:rsid w:val="0062630F"/>
    <w:rsid w:val="00627BFD"/>
    <w:rsid w:val="00627C6E"/>
    <w:rsid w:val="00627F40"/>
    <w:rsid w:val="006312CE"/>
    <w:rsid w:val="00633811"/>
    <w:rsid w:val="0063546F"/>
    <w:rsid w:val="00635566"/>
    <w:rsid w:val="00636A8D"/>
    <w:rsid w:val="00637D69"/>
    <w:rsid w:val="00644E5C"/>
    <w:rsid w:val="00651D48"/>
    <w:rsid w:val="00654D5B"/>
    <w:rsid w:val="00655B4D"/>
    <w:rsid w:val="00655BB1"/>
    <w:rsid w:val="00660F4D"/>
    <w:rsid w:val="00664186"/>
    <w:rsid w:val="00670748"/>
    <w:rsid w:val="00672A8E"/>
    <w:rsid w:val="0067380F"/>
    <w:rsid w:val="00674559"/>
    <w:rsid w:val="006746CA"/>
    <w:rsid w:val="00677807"/>
    <w:rsid w:val="006811F3"/>
    <w:rsid w:val="00682697"/>
    <w:rsid w:val="00683140"/>
    <w:rsid w:val="0068388D"/>
    <w:rsid w:val="0068528B"/>
    <w:rsid w:val="00685753"/>
    <w:rsid w:val="006873D7"/>
    <w:rsid w:val="00687CBF"/>
    <w:rsid w:val="00690717"/>
    <w:rsid w:val="006938AC"/>
    <w:rsid w:val="00694D39"/>
    <w:rsid w:val="00695C85"/>
    <w:rsid w:val="00696895"/>
    <w:rsid w:val="00697BCA"/>
    <w:rsid w:val="006A24A4"/>
    <w:rsid w:val="006A2575"/>
    <w:rsid w:val="006A3E5B"/>
    <w:rsid w:val="006A4274"/>
    <w:rsid w:val="006A4867"/>
    <w:rsid w:val="006A4A61"/>
    <w:rsid w:val="006A575D"/>
    <w:rsid w:val="006B02EB"/>
    <w:rsid w:val="006B1915"/>
    <w:rsid w:val="006B1DAF"/>
    <w:rsid w:val="006B1FD1"/>
    <w:rsid w:val="006B2603"/>
    <w:rsid w:val="006B3719"/>
    <w:rsid w:val="006B5DD7"/>
    <w:rsid w:val="006B7934"/>
    <w:rsid w:val="006C2335"/>
    <w:rsid w:val="006C30A1"/>
    <w:rsid w:val="006C3473"/>
    <w:rsid w:val="006C4348"/>
    <w:rsid w:val="006C541B"/>
    <w:rsid w:val="006C56B4"/>
    <w:rsid w:val="006C6539"/>
    <w:rsid w:val="006C7E54"/>
    <w:rsid w:val="006D0059"/>
    <w:rsid w:val="006D0A46"/>
    <w:rsid w:val="006D2E05"/>
    <w:rsid w:val="006D34F4"/>
    <w:rsid w:val="006D3797"/>
    <w:rsid w:val="006D37CC"/>
    <w:rsid w:val="006D5CF8"/>
    <w:rsid w:val="006E39E2"/>
    <w:rsid w:val="006E7308"/>
    <w:rsid w:val="006F1305"/>
    <w:rsid w:val="006F2FBF"/>
    <w:rsid w:val="006F3F84"/>
    <w:rsid w:val="006F70C3"/>
    <w:rsid w:val="006F773C"/>
    <w:rsid w:val="0070030A"/>
    <w:rsid w:val="00703D07"/>
    <w:rsid w:val="007049CA"/>
    <w:rsid w:val="00705446"/>
    <w:rsid w:val="007058F3"/>
    <w:rsid w:val="00706015"/>
    <w:rsid w:val="0070664E"/>
    <w:rsid w:val="007074DE"/>
    <w:rsid w:val="00707965"/>
    <w:rsid w:val="007118B6"/>
    <w:rsid w:val="007135AF"/>
    <w:rsid w:val="007137D2"/>
    <w:rsid w:val="00715172"/>
    <w:rsid w:val="007178C2"/>
    <w:rsid w:val="00720DBB"/>
    <w:rsid w:val="007236AD"/>
    <w:rsid w:val="00724C85"/>
    <w:rsid w:val="0072525C"/>
    <w:rsid w:val="00725A6A"/>
    <w:rsid w:val="007266B0"/>
    <w:rsid w:val="00726EEF"/>
    <w:rsid w:val="00726F0B"/>
    <w:rsid w:val="00727393"/>
    <w:rsid w:val="0073441B"/>
    <w:rsid w:val="007344AC"/>
    <w:rsid w:val="00736CF1"/>
    <w:rsid w:val="0074129A"/>
    <w:rsid w:val="00742785"/>
    <w:rsid w:val="007449F2"/>
    <w:rsid w:val="00744BF7"/>
    <w:rsid w:val="00747422"/>
    <w:rsid w:val="00747479"/>
    <w:rsid w:val="0075218E"/>
    <w:rsid w:val="00753036"/>
    <w:rsid w:val="007533BD"/>
    <w:rsid w:val="0075372A"/>
    <w:rsid w:val="00755B3C"/>
    <w:rsid w:val="00755F92"/>
    <w:rsid w:val="00762A99"/>
    <w:rsid w:val="0076402C"/>
    <w:rsid w:val="00767B1C"/>
    <w:rsid w:val="0077146D"/>
    <w:rsid w:val="00771994"/>
    <w:rsid w:val="00771FD9"/>
    <w:rsid w:val="00773A6E"/>
    <w:rsid w:val="00774FD9"/>
    <w:rsid w:val="007756D2"/>
    <w:rsid w:val="00781D53"/>
    <w:rsid w:val="00783CF3"/>
    <w:rsid w:val="007840D8"/>
    <w:rsid w:val="00784FED"/>
    <w:rsid w:val="00787F0E"/>
    <w:rsid w:val="007908A7"/>
    <w:rsid w:val="00790F4C"/>
    <w:rsid w:val="00793174"/>
    <w:rsid w:val="00795700"/>
    <w:rsid w:val="007978D3"/>
    <w:rsid w:val="007A2B3B"/>
    <w:rsid w:val="007A3151"/>
    <w:rsid w:val="007A782F"/>
    <w:rsid w:val="007B0274"/>
    <w:rsid w:val="007B0816"/>
    <w:rsid w:val="007B094E"/>
    <w:rsid w:val="007B0B3E"/>
    <w:rsid w:val="007B1C66"/>
    <w:rsid w:val="007B24BE"/>
    <w:rsid w:val="007B2833"/>
    <w:rsid w:val="007B3AE4"/>
    <w:rsid w:val="007B3F67"/>
    <w:rsid w:val="007B3F97"/>
    <w:rsid w:val="007B42D0"/>
    <w:rsid w:val="007B46E0"/>
    <w:rsid w:val="007B498D"/>
    <w:rsid w:val="007B70FF"/>
    <w:rsid w:val="007C1303"/>
    <w:rsid w:val="007C1785"/>
    <w:rsid w:val="007C391F"/>
    <w:rsid w:val="007C43F8"/>
    <w:rsid w:val="007C4663"/>
    <w:rsid w:val="007D170E"/>
    <w:rsid w:val="007D1A00"/>
    <w:rsid w:val="007D31CA"/>
    <w:rsid w:val="007D612D"/>
    <w:rsid w:val="007D6927"/>
    <w:rsid w:val="007D79F8"/>
    <w:rsid w:val="007E012F"/>
    <w:rsid w:val="007E3F68"/>
    <w:rsid w:val="007E41D3"/>
    <w:rsid w:val="007E4C3F"/>
    <w:rsid w:val="007E61BC"/>
    <w:rsid w:val="007F48D1"/>
    <w:rsid w:val="007F5629"/>
    <w:rsid w:val="007F5BBF"/>
    <w:rsid w:val="008037DB"/>
    <w:rsid w:val="00803A08"/>
    <w:rsid w:val="00806A8F"/>
    <w:rsid w:val="00807F0F"/>
    <w:rsid w:val="00810129"/>
    <w:rsid w:val="008113FE"/>
    <w:rsid w:val="008150A4"/>
    <w:rsid w:val="00817404"/>
    <w:rsid w:val="00817F04"/>
    <w:rsid w:val="00821B85"/>
    <w:rsid w:val="00822456"/>
    <w:rsid w:val="00822886"/>
    <w:rsid w:val="0082361B"/>
    <w:rsid w:val="008276C8"/>
    <w:rsid w:val="00827C74"/>
    <w:rsid w:val="00831091"/>
    <w:rsid w:val="00833061"/>
    <w:rsid w:val="00833BCB"/>
    <w:rsid w:val="008343F8"/>
    <w:rsid w:val="00834EDC"/>
    <w:rsid w:val="008379E3"/>
    <w:rsid w:val="008416C7"/>
    <w:rsid w:val="00842332"/>
    <w:rsid w:val="008441BB"/>
    <w:rsid w:val="008444A7"/>
    <w:rsid w:val="0084565F"/>
    <w:rsid w:val="008463B7"/>
    <w:rsid w:val="00847BFD"/>
    <w:rsid w:val="0085005D"/>
    <w:rsid w:val="00850396"/>
    <w:rsid w:val="00850ACB"/>
    <w:rsid w:val="00851A8C"/>
    <w:rsid w:val="00852236"/>
    <w:rsid w:val="00854A90"/>
    <w:rsid w:val="008566A9"/>
    <w:rsid w:val="008610B3"/>
    <w:rsid w:val="00861CB6"/>
    <w:rsid w:val="00863068"/>
    <w:rsid w:val="008645BA"/>
    <w:rsid w:val="0087173F"/>
    <w:rsid w:val="00875E0F"/>
    <w:rsid w:val="00880115"/>
    <w:rsid w:val="00880BF0"/>
    <w:rsid w:val="0088255D"/>
    <w:rsid w:val="00885E7D"/>
    <w:rsid w:val="00886E36"/>
    <w:rsid w:val="008919EC"/>
    <w:rsid w:val="00891DDA"/>
    <w:rsid w:val="0089281F"/>
    <w:rsid w:val="00894BDC"/>
    <w:rsid w:val="008953DE"/>
    <w:rsid w:val="00896357"/>
    <w:rsid w:val="00897EEB"/>
    <w:rsid w:val="008A0462"/>
    <w:rsid w:val="008A4873"/>
    <w:rsid w:val="008A4E72"/>
    <w:rsid w:val="008A4F0B"/>
    <w:rsid w:val="008A5671"/>
    <w:rsid w:val="008A5DA8"/>
    <w:rsid w:val="008A700E"/>
    <w:rsid w:val="008A7B72"/>
    <w:rsid w:val="008B7CC6"/>
    <w:rsid w:val="008C0CE1"/>
    <w:rsid w:val="008C2EF7"/>
    <w:rsid w:val="008C4164"/>
    <w:rsid w:val="008C6CC6"/>
    <w:rsid w:val="008C6D54"/>
    <w:rsid w:val="008C7E37"/>
    <w:rsid w:val="008D043B"/>
    <w:rsid w:val="008D05C6"/>
    <w:rsid w:val="008D1FB9"/>
    <w:rsid w:val="008D2F2C"/>
    <w:rsid w:val="008D4AC8"/>
    <w:rsid w:val="008D62A3"/>
    <w:rsid w:val="008E04FE"/>
    <w:rsid w:val="008E1510"/>
    <w:rsid w:val="008E370B"/>
    <w:rsid w:val="008E38B7"/>
    <w:rsid w:val="008E429C"/>
    <w:rsid w:val="008E4CAF"/>
    <w:rsid w:val="008E4F60"/>
    <w:rsid w:val="008E5AB6"/>
    <w:rsid w:val="008E7CAC"/>
    <w:rsid w:val="008E7DB0"/>
    <w:rsid w:val="008F0692"/>
    <w:rsid w:val="008F0E7A"/>
    <w:rsid w:val="008F20C7"/>
    <w:rsid w:val="008F4B61"/>
    <w:rsid w:val="008F5424"/>
    <w:rsid w:val="008F6757"/>
    <w:rsid w:val="008F7C85"/>
    <w:rsid w:val="00901646"/>
    <w:rsid w:val="00901883"/>
    <w:rsid w:val="00901D98"/>
    <w:rsid w:val="00903A10"/>
    <w:rsid w:val="00904036"/>
    <w:rsid w:val="009060B3"/>
    <w:rsid w:val="00911828"/>
    <w:rsid w:val="00911E3A"/>
    <w:rsid w:val="00912170"/>
    <w:rsid w:val="0091242B"/>
    <w:rsid w:val="00914978"/>
    <w:rsid w:val="009166E2"/>
    <w:rsid w:val="009201FD"/>
    <w:rsid w:val="00922C99"/>
    <w:rsid w:val="00924BC5"/>
    <w:rsid w:val="00931682"/>
    <w:rsid w:val="00934524"/>
    <w:rsid w:val="009358E2"/>
    <w:rsid w:val="009368F5"/>
    <w:rsid w:val="009375E8"/>
    <w:rsid w:val="009377F8"/>
    <w:rsid w:val="00937B8C"/>
    <w:rsid w:val="0094075F"/>
    <w:rsid w:val="00942F87"/>
    <w:rsid w:val="00945904"/>
    <w:rsid w:val="00945BFF"/>
    <w:rsid w:val="00946540"/>
    <w:rsid w:val="00947990"/>
    <w:rsid w:val="009512DD"/>
    <w:rsid w:val="00952700"/>
    <w:rsid w:val="00952EA0"/>
    <w:rsid w:val="009534D3"/>
    <w:rsid w:val="0095357D"/>
    <w:rsid w:val="00954E4D"/>
    <w:rsid w:val="00954F31"/>
    <w:rsid w:val="00955ADE"/>
    <w:rsid w:val="0095611C"/>
    <w:rsid w:val="0095768A"/>
    <w:rsid w:val="009606FB"/>
    <w:rsid w:val="00961990"/>
    <w:rsid w:val="00963C6C"/>
    <w:rsid w:val="00970456"/>
    <w:rsid w:val="00971FFF"/>
    <w:rsid w:val="009747D9"/>
    <w:rsid w:val="00975A0E"/>
    <w:rsid w:val="00976639"/>
    <w:rsid w:val="00977A65"/>
    <w:rsid w:val="00977FB4"/>
    <w:rsid w:val="00980016"/>
    <w:rsid w:val="00980506"/>
    <w:rsid w:val="00981284"/>
    <w:rsid w:val="00981B76"/>
    <w:rsid w:val="0098230A"/>
    <w:rsid w:val="0098358E"/>
    <w:rsid w:val="00983613"/>
    <w:rsid w:val="00984F27"/>
    <w:rsid w:val="0098534A"/>
    <w:rsid w:val="0099063D"/>
    <w:rsid w:val="00994404"/>
    <w:rsid w:val="00994F3B"/>
    <w:rsid w:val="00995B2F"/>
    <w:rsid w:val="00997DB7"/>
    <w:rsid w:val="00997FFB"/>
    <w:rsid w:val="009A0306"/>
    <w:rsid w:val="009A0FA6"/>
    <w:rsid w:val="009A2268"/>
    <w:rsid w:val="009A5B68"/>
    <w:rsid w:val="009A6BA0"/>
    <w:rsid w:val="009A7C47"/>
    <w:rsid w:val="009B059F"/>
    <w:rsid w:val="009B7C3F"/>
    <w:rsid w:val="009C1A56"/>
    <w:rsid w:val="009C4809"/>
    <w:rsid w:val="009C5BF2"/>
    <w:rsid w:val="009C76D9"/>
    <w:rsid w:val="009D0E2F"/>
    <w:rsid w:val="009D1410"/>
    <w:rsid w:val="009D23A9"/>
    <w:rsid w:val="009D4ABE"/>
    <w:rsid w:val="009D72A5"/>
    <w:rsid w:val="009E0264"/>
    <w:rsid w:val="009E1CD9"/>
    <w:rsid w:val="009E60BA"/>
    <w:rsid w:val="009E6547"/>
    <w:rsid w:val="009E660F"/>
    <w:rsid w:val="009E7803"/>
    <w:rsid w:val="009F00C2"/>
    <w:rsid w:val="009F2E30"/>
    <w:rsid w:val="009F41B6"/>
    <w:rsid w:val="009F4995"/>
    <w:rsid w:val="00A016D1"/>
    <w:rsid w:val="00A02F70"/>
    <w:rsid w:val="00A037E4"/>
    <w:rsid w:val="00A05FA4"/>
    <w:rsid w:val="00A06E20"/>
    <w:rsid w:val="00A07769"/>
    <w:rsid w:val="00A10B74"/>
    <w:rsid w:val="00A11AE1"/>
    <w:rsid w:val="00A12534"/>
    <w:rsid w:val="00A15E79"/>
    <w:rsid w:val="00A2015B"/>
    <w:rsid w:val="00A24442"/>
    <w:rsid w:val="00A25C7A"/>
    <w:rsid w:val="00A26109"/>
    <w:rsid w:val="00A266EA"/>
    <w:rsid w:val="00A2789B"/>
    <w:rsid w:val="00A330BC"/>
    <w:rsid w:val="00A350D4"/>
    <w:rsid w:val="00A415CA"/>
    <w:rsid w:val="00A42BA3"/>
    <w:rsid w:val="00A452C0"/>
    <w:rsid w:val="00A45748"/>
    <w:rsid w:val="00A52528"/>
    <w:rsid w:val="00A52A20"/>
    <w:rsid w:val="00A57493"/>
    <w:rsid w:val="00A605B7"/>
    <w:rsid w:val="00A60F80"/>
    <w:rsid w:val="00A64331"/>
    <w:rsid w:val="00A66D8A"/>
    <w:rsid w:val="00A704A0"/>
    <w:rsid w:val="00A7066C"/>
    <w:rsid w:val="00A709FF"/>
    <w:rsid w:val="00A726B2"/>
    <w:rsid w:val="00A72EBD"/>
    <w:rsid w:val="00A72EC8"/>
    <w:rsid w:val="00A77071"/>
    <w:rsid w:val="00A8289E"/>
    <w:rsid w:val="00A82DB2"/>
    <w:rsid w:val="00A83F47"/>
    <w:rsid w:val="00A84BBD"/>
    <w:rsid w:val="00A85041"/>
    <w:rsid w:val="00A8592D"/>
    <w:rsid w:val="00A861FF"/>
    <w:rsid w:val="00A8745C"/>
    <w:rsid w:val="00A90BCA"/>
    <w:rsid w:val="00A919E7"/>
    <w:rsid w:val="00A92CD0"/>
    <w:rsid w:val="00A96DB5"/>
    <w:rsid w:val="00A97434"/>
    <w:rsid w:val="00A97AB8"/>
    <w:rsid w:val="00AA541B"/>
    <w:rsid w:val="00AA696B"/>
    <w:rsid w:val="00AB140A"/>
    <w:rsid w:val="00AB18F9"/>
    <w:rsid w:val="00AB1972"/>
    <w:rsid w:val="00AB40C6"/>
    <w:rsid w:val="00AB4F9F"/>
    <w:rsid w:val="00AB6AAC"/>
    <w:rsid w:val="00AB6C30"/>
    <w:rsid w:val="00AC164F"/>
    <w:rsid w:val="00AC1CE3"/>
    <w:rsid w:val="00AC203F"/>
    <w:rsid w:val="00AC3410"/>
    <w:rsid w:val="00AC3467"/>
    <w:rsid w:val="00AC4F1C"/>
    <w:rsid w:val="00AC610D"/>
    <w:rsid w:val="00AD1CA7"/>
    <w:rsid w:val="00AD287D"/>
    <w:rsid w:val="00AD2E4F"/>
    <w:rsid w:val="00AD3049"/>
    <w:rsid w:val="00AD3466"/>
    <w:rsid w:val="00AD6A6A"/>
    <w:rsid w:val="00AE0A10"/>
    <w:rsid w:val="00AE1497"/>
    <w:rsid w:val="00AE2E25"/>
    <w:rsid w:val="00AE3B30"/>
    <w:rsid w:val="00AE4D08"/>
    <w:rsid w:val="00AE5FE4"/>
    <w:rsid w:val="00AE7EB7"/>
    <w:rsid w:val="00AF421B"/>
    <w:rsid w:val="00AF57E1"/>
    <w:rsid w:val="00AF5D11"/>
    <w:rsid w:val="00AF7F73"/>
    <w:rsid w:val="00B004EA"/>
    <w:rsid w:val="00B0106E"/>
    <w:rsid w:val="00B042AC"/>
    <w:rsid w:val="00B044FD"/>
    <w:rsid w:val="00B047E5"/>
    <w:rsid w:val="00B04FBC"/>
    <w:rsid w:val="00B05699"/>
    <w:rsid w:val="00B05DD8"/>
    <w:rsid w:val="00B06B5E"/>
    <w:rsid w:val="00B108ED"/>
    <w:rsid w:val="00B11298"/>
    <w:rsid w:val="00B112A5"/>
    <w:rsid w:val="00B1269E"/>
    <w:rsid w:val="00B1271C"/>
    <w:rsid w:val="00B12CA0"/>
    <w:rsid w:val="00B12DBB"/>
    <w:rsid w:val="00B14571"/>
    <w:rsid w:val="00B146D2"/>
    <w:rsid w:val="00B169BF"/>
    <w:rsid w:val="00B2017F"/>
    <w:rsid w:val="00B2217F"/>
    <w:rsid w:val="00B224B1"/>
    <w:rsid w:val="00B22B22"/>
    <w:rsid w:val="00B23E4C"/>
    <w:rsid w:val="00B30177"/>
    <w:rsid w:val="00B317FD"/>
    <w:rsid w:val="00B31AB2"/>
    <w:rsid w:val="00B32AB8"/>
    <w:rsid w:val="00B33AAA"/>
    <w:rsid w:val="00B42E34"/>
    <w:rsid w:val="00B448BB"/>
    <w:rsid w:val="00B45377"/>
    <w:rsid w:val="00B466D2"/>
    <w:rsid w:val="00B46836"/>
    <w:rsid w:val="00B473A8"/>
    <w:rsid w:val="00B474FE"/>
    <w:rsid w:val="00B506B8"/>
    <w:rsid w:val="00B522E7"/>
    <w:rsid w:val="00B53911"/>
    <w:rsid w:val="00B55DA2"/>
    <w:rsid w:val="00B5654F"/>
    <w:rsid w:val="00B56A82"/>
    <w:rsid w:val="00B56EC3"/>
    <w:rsid w:val="00B57A7E"/>
    <w:rsid w:val="00B60B32"/>
    <w:rsid w:val="00B63DE2"/>
    <w:rsid w:val="00B63FAA"/>
    <w:rsid w:val="00B65D9D"/>
    <w:rsid w:val="00B66D24"/>
    <w:rsid w:val="00B73D3C"/>
    <w:rsid w:val="00B74C2B"/>
    <w:rsid w:val="00B75061"/>
    <w:rsid w:val="00B75D9A"/>
    <w:rsid w:val="00B77E42"/>
    <w:rsid w:val="00B80732"/>
    <w:rsid w:val="00B85C71"/>
    <w:rsid w:val="00B91BF4"/>
    <w:rsid w:val="00BB0082"/>
    <w:rsid w:val="00BB11A9"/>
    <w:rsid w:val="00BB1E15"/>
    <w:rsid w:val="00BB438D"/>
    <w:rsid w:val="00BB55D0"/>
    <w:rsid w:val="00BB6DEE"/>
    <w:rsid w:val="00BB7068"/>
    <w:rsid w:val="00BB7211"/>
    <w:rsid w:val="00BB793F"/>
    <w:rsid w:val="00BC010E"/>
    <w:rsid w:val="00BC0AC4"/>
    <w:rsid w:val="00BC4219"/>
    <w:rsid w:val="00BC4388"/>
    <w:rsid w:val="00BD1B8C"/>
    <w:rsid w:val="00BD3F3A"/>
    <w:rsid w:val="00BD60C6"/>
    <w:rsid w:val="00BD6296"/>
    <w:rsid w:val="00BD6379"/>
    <w:rsid w:val="00BD698C"/>
    <w:rsid w:val="00BE3328"/>
    <w:rsid w:val="00BE43EC"/>
    <w:rsid w:val="00BE4B82"/>
    <w:rsid w:val="00BE54EC"/>
    <w:rsid w:val="00BE6E5C"/>
    <w:rsid w:val="00BF37AF"/>
    <w:rsid w:val="00BF3C90"/>
    <w:rsid w:val="00BF3FE2"/>
    <w:rsid w:val="00BF426E"/>
    <w:rsid w:val="00BF56B6"/>
    <w:rsid w:val="00BF5B6E"/>
    <w:rsid w:val="00BF6ECA"/>
    <w:rsid w:val="00C009B7"/>
    <w:rsid w:val="00C00A50"/>
    <w:rsid w:val="00C01059"/>
    <w:rsid w:val="00C041F7"/>
    <w:rsid w:val="00C05990"/>
    <w:rsid w:val="00C122F8"/>
    <w:rsid w:val="00C13087"/>
    <w:rsid w:val="00C13FD6"/>
    <w:rsid w:val="00C145F9"/>
    <w:rsid w:val="00C16098"/>
    <w:rsid w:val="00C16446"/>
    <w:rsid w:val="00C17536"/>
    <w:rsid w:val="00C17A00"/>
    <w:rsid w:val="00C201D6"/>
    <w:rsid w:val="00C215AF"/>
    <w:rsid w:val="00C2185E"/>
    <w:rsid w:val="00C21892"/>
    <w:rsid w:val="00C22A4A"/>
    <w:rsid w:val="00C2335A"/>
    <w:rsid w:val="00C242C8"/>
    <w:rsid w:val="00C277AB"/>
    <w:rsid w:val="00C31A29"/>
    <w:rsid w:val="00C321E2"/>
    <w:rsid w:val="00C34E48"/>
    <w:rsid w:val="00C34F38"/>
    <w:rsid w:val="00C350F2"/>
    <w:rsid w:val="00C37849"/>
    <w:rsid w:val="00C37E56"/>
    <w:rsid w:val="00C40C33"/>
    <w:rsid w:val="00C42160"/>
    <w:rsid w:val="00C45A0B"/>
    <w:rsid w:val="00C52180"/>
    <w:rsid w:val="00C5323B"/>
    <w:rsid w:val="00C54874"/>
    <w:rsid w:val="00C54E8A"/>
    <w:rsid w:val="00C554E2"/>
    <w:rsid w:val="00C55739"/>
    <w:rsid w:val="00C55F42"/>
    <w:rsid w:val="00C60AB1"/>
    <w:rsid w:val="00C61798"/>
    <w:rsid w:val="00C63794"/>
    <w:rsid w:val="00C6442C"/>
    <w:rsid w:val="00C64F1C"/>
    <w:rsid w:val="00C65121"/>
    <w:rsid w:val="00C65D28"/>
    <w:rsid w:val="00C66B74"/>
    <w:rsid w:val="00C67D9F"/>
    <w:rsid w:val="00C72787"/>
    <w:rsid w:val="00C73B90"/>
    <w:rsid w:val="00C73EC5"/>
    <w:rsid w:val="00C73F93"/>
    <w:rsid w:val="00C759EE"/>
    <w:rsid w:val="00C8083C"/>
    <w:rsid w:val="00C80CE2"/>
    <w:rsid w:val="00C815B2"/>
    <w:rsid w:val="00C817A9"/>
    <w:rsid w:val="00C83948"/>
    <w:rsid w:val="00C83955"/>
    <w:rsid w:val="00C84301"/>
    <w:rsid w:val="00C9015C"/>
    <w:rsid w:val="00C97363"/>
    <w:rsid w:val="00CA0C7E"/>
    <w:rsid w:val="00CA2305"/>
    <w:rsid w:val="00CA66B6"/>
    <w:rsid w:val="00CA7A15"/>
    <w:rsid w:val="00CA7E39"/>
    <w:rsid w:val="00CB0422"/>
    <w:rsid w:val="00CB44D2"/>
    <w:rsid w:val="00CB6580"/>
    <w:rsid w:val="00CB6895"/>
    <w:rsid w:val="00CB68C1"/>
    <w:rsid w:val="00CB7150"/>
    <w:rsid w:val="00CC5993"/>
    <w:rsid w:val="00CC72D6"/>
    <w:rsid w:val="00CD08FE"/>
    <w:rsid w:val="00CD18A4"/>
    <w:rsid w:val="00CD21FD"/>
    <w:rsid w:val="00CD3607"/>
    <w:rsid w:val="00CD45CB"/>
    <w:rsid w:val="00CD5802"/>
    <w:rsid w:val="00CD634E"/>
    <w:rsid w:val="00CD7505"/>
    <w:rsid w:val="00CD768C"/>
    <w:rsid w:val="00CE0073"/>
    <w:rsid w:val="00CE0837"/>
    <w:rsid w:val="00CE53CC"/>
    <w:rsid w:val="00CE69A2"/>
    <w:rsid w:val="00CE76D3"/>
    <w:rsid w:val="00CE7EFA"/>
    <w:rsid w:val="00CF1CAB"/>
    <w:rsid w:val="00CF2094"/>
    <w:rsid w:val="00CF30F9"/>
    <w:rsid w:val="00CF41BE"/>
    <w:rsid w:val="00D002DA"/>
    <w:rsid w:val="00D01E08"/>
    <w:rsid w:val="00D029E9"/>
    <w:rsid w:val="00D03DB0"/>
    <w:rsid w:val="00D040E4"/>
    <w:rsid w:val="00D04E11"/>
    <w:rsid w:val="00D04EEC"/>
    <w:rsid w:val="00D05273"/>
    <w:rsid w:val="00D057D4"/>
    <w:rsid w:val="00D130D2"/>
    <w:rsid w:val="00D13436"/>
    <w:rsid w:val="00D13B9E"/>
    <w:rsid w:val="00D14F68"/>
    <w:rsid w:val="00D16EFB"/>
    <w:rsid w:val="00D220EC"/>
    <w:rsid w:val="00D22316"/>
    <w:rsid w:val="00D22CBE"/>
    <w:rsid w:val="00D2353F"/>
    <w:rsid w:val="00D23FA9"/>
    <w:rsid w:val="00D24612"/>
    <w:rsid w:val="00D25EAB"/>
    <w:rsid w:val="00D311EF"/>
    <w:rsid w:val="00D330DB"/>
    <w:rsid w:val="00D3318F"/>
    <w:rsid w:val="00D3335F"/>
    <w:rsid w:val="00D34540"/>
    <w:rsid w:val="00D35187"/>
    <w:rsid w:val="00D4246A"/>
    <w:rsid w:val="00D43088"/>
    <w:rsid w:val="00D438A4"/>
    <w:rsid w:val="00D451B1"/>
    <w:rsid w:val="00D47A78"/>
    <w:rsid w:val="00D47C0C"/>
    <w:rsid w:val="00D50E14"/>
    <w:rsid w:val="00D525D2"/>
    <w:rsid w:val="00D5288A"/>
    <w:rsid w:val="00D52997"/>
    <w:rsid w:val="00D54A3C"/>
    <w:rsid w:val="00D55193"/>
    <w:rsid w:val="00D56957"/>
    <w:rsid w:val="00D56E0F"/>
    <w:rsid w:val="00D575FA"/>
    <w:rsid w:val="00D60BB0"/>
    <w:rsid w:val="00D613CB"/>
    <w:rsid w:val="00D63876"/>
    <w:rsid w:val="00D64159"/>
    <w:rsid w:val="00D645DD"/>
    <w:rsid w:val="00D66371"/>
    <w:rsid w:val="00D670DD"/>
    <w:rsid w:val="00D70D3A"/>
    <w:rsid w:val="00D71054"/>
    <w:rsid w:val="00D7323B"/>
    <w:rsid w:val="00D73C85"/>
    <w:rsid w:val="00D74ADB"/>
    <w:rsid w:val="00D75078"/>
    <w:rsid w:val="00D75CCC"/>
    <w:rsid w:val="00D76AEF"/>
    <w:rsid w:val="00D80FFD"/>
    <w:rsid w:val="00D83C32"/>
    <w:rsid w:val="00D859E9"/>
    <w:rsid w:val="00D867E9"/>
    <w:rsid w:val="00D90E70"/>
    <w:rsid w:val="00D91D50"/>
    <w:rsid w:val="00D92042"/>
    <w:rsid w:val="00D93610"/>
    <w:rsid w:val="00D95B65"/>
    <w:rsid w:val="00D96B2F"/>
    <w:rsid w:val="00D9773C"/>
    <w:rsid w:val="00DA063B"/>
    <w:rsid w:val="00DA0788"/>
    <w:rsid w:val="00DA080A"/>
    <w:rsid w:val="00DA107F"/>
    <w:rsid w:val="00DA15B6"/>
    <w:rsid w:val="00DA1C5E"/>
    <w:rsid w:val="00DA60C2"/>
    <w:rsid w:val="00DB080E"/>
    <w:rsid w:val="00DB20E9"/>
    <w:rsid w:val="00DB6D97"/>
    <w:rsid w:val="00DB71C9"/>
    <w:rsid w:val="00DB758B"/>
    <w:rsid w:val="00DC22D2"/>
    <w:rsid w:val="00DC49F9"/>
    <w:rsid w:val="00DC61A8"/>
    <w:rsid w:val="00DC6FF3"/>
    <w:rsid w:val="00DD0BBE"/>
    <w:rsid w:val="00DD1160"/>
    <w:rsid w:val="00DD1510"/>
    <w:rsid w:val="00DD22B1"/>
    <w:rsid w:val="00DD2A73"/>
    <w:rsid w:val="00DD5886"/>
    <w:rsid w:val="00DE01EE"/>
    <w:rsid w:val="00DE2E68"/>
    <w:rsid w:val="00DE6B91"/>
    <w:rsid w:val="00DE6EB6"/>
    <w:rsid w:val="00DE7377"/>
    <w:rsid w:val="00DE78E0"/>
    <w:rsid w:val="00DF1CA7"/>
    <w:rsid w:val="00DF1CFE"/>
    <w:rsid w:val="00DF2617"/>
    <w:rsid w:val="00DF3ADB"/>
    <w:rsid w:val="00DF51D7"/>
    <w:rsid w:val="00DF5F60"/>
    <w:rsid w:val="00DF7104"/>
    <w:rsid w:val="00DF7678"/>
    <w:rsid w:val="00E00460"/>
    <w:rsid w:val="00E03219"/>
    <w:rsid w:val="00E055E0"/>
    <w:rsid w:val="00E06373"/>
    <w:rsid w:val="00E066E3"/>
    <w:rsid w:val="00E07278"/>
    <w:rsid w:val="00E10573"/>
    <w:rsid w:val="00E10BC2"/>
    <w:rsid w:val="00E14152"/>
    <w:rsid w:val="00E14AAE"/>
    <w:rsid w:val="00E15035"/>
    <w:rsid w:val="00E20604"/>
    <w:rsid w:val="00E20A9F"/>
    <w:rsid w:val="00E21D34"/>
    <w:rsid w:val="00E233EE"/>
    <w:rsid w:val="00E236DA"/>
    <w:rsid w:val="00E23806"/>
    <w:rsid w:val="00E24583"/>
    <w:rsid w:val="00E27AE0"/>
    <w:rsid w:val="00E305BB"/>
    <w:rsid w:val="00E30D0E"/>
    <w:rsid w:val="00E30D30"/>
    <w:rsid w:val="00E318C6"/>
    <w:rsid w:val="00E32391"/>
    <w:rsid w:val="00E32B99"/>
    <w:rsid w:val="00E3303D"/>
    <w:rsid w:val="00E33378"/>
    <w:rsid w:val="00E36E29"/>
    <w:rsid w:val="00E37210"/>
    <w:rsid w:val="00E414C9"/>
    <w:rsid w:val="00E4268A"/>
    <w:rsid w:val="00E44DA9"/>
    <w:rsid w:val="00E4555C"/>
    <w:rsid w:val="00E45685"/>
    <w:rsid w:val="00E471D1"/>
    <w:rsid w:val="00E5211E"/>
    <w:rsid w:val="00E5229E"/>
    <w:rsid w:val="00E60BC9"/>
    <w:rsid w:val="00E6122A"/>
    <w:rsid w:val="00E61E28"/>
    <w:rsid w:val="00E63019"/>
    <w:rsid w:val="00E6382C"/>
    <w:rsid w:val="00E65A09"/>
    <w:rsid w:val="00E70D05"/>
    <w:rsid w:val="00E712AF"/>
    <w:rsid w:val="00E75E91"/>
    <w:rsid w:val="00E7643F"/>
    <w:rsid w:val="00E81BFD"/>
    <w:rsid w:val="00E82554"/>
    <w:rsid w:val="00E833A7"/>
    <w:rsid w:val="00E84825"/>
    <w:rsid w:val="00E84A8F"/>
    <w:rsid w:val="00E85124"/>
    <w:rsid w:val="00E85C6C"/>
    <w:rsid w:val="00E86CDA"/>
    <w:rsid w:val="00E87E30"/>
    <w:rsid w:val="00E92E67"/>
    <w:rsid w:val="00E973F6"/>
    <w:rsid w:val="00E9778C"/>
    <w:rsid w:val="00EA043C"/>
    <w:rsid w:val="00EA1979"/>
    <w:rsid w:val="00EA2131"/>
    <w:rsid w:val="00EA3B82"/>
    <w:rsid w:val="00EA4BDF"/>
    <w:rsid w:val="00EA4BE6"/>
    <w:rsid w:val="00EA52E6"/>
    <w:rsid w:val="00EA657C"/>
    <w:rsid w:val="00EB08CF"/>
    <w:rsid w:val="00EB0ABC"/>
    <w:rsid w:val="00EB10E6"/>
    <w:rsid w:val="00EB397C"/>
    <w:rsid w:val="00EB480C"/>
    <w:rsid w:val="00EB7311"/>
    <w:rsid w:val="00EC0599"/>
    <w:rsid w:val="00EC0EAF"/>
    <w:rsid w:val="00EC1DB2"/>
    <w:rsid w:val="00EC2BEA"/>
    <w:rsid w:val="00EC33B9"/>
    <w:rsid w:val="00EC4B65"/>
    <w:rsid w:val="00EC5184"/>
    <w:rsid w:val="00EC6AF0"/>
    <w:rsid w:val="00EC7723"/>
    <w:rsid w:val="00EC77A3"/>
    <w:rsid w:val="00EC79C2"/>
    <w:rsid w:val="00ED1170"/>
    <w:rsid w:val="00ED39FB"/>
    <w:rsid w:val="00ED4805"/>
    <w:rsid w:val="00ED6A4B"/>
    <w:rsid w:val="00ED6A68"/>
    <w:rsid w:val="00EE0515"/>
    <w:rsid w:val="00EE0832"/>
    <w:rsid w:val="00EE11B9"/>
    <w:rsid w:val="00EE137C"/>
    <w:rsid w:val="00EE13FE"/>
    <w:rsid w:val="00EE161C"/>
    <w:rsid w:val="00EE31CF"/>
    <w:rsid w:val="00EE44D6"/>
    <w:rsid w:val="00EE4ABE"/>
    <w:rsid w:val="00EF1DA1"/>
    <w:rsid w:val="00EF3FB0"/>
    <w:rsid w:val="00EF7129"/>
    <w:rsid w:val="00EF7162"/>
    <w:rsid w:val="00EF75E2"/>
    <w:rsid w:val="00F0051C"/>
    <w:rsid w:val="00F02DBC"/>
    <w:rsid w:val="00F0314F"/>
    <w:rsid w:val="00F049CA"/>
    <w:rsid w:val="00F057EA"/>
    <w:rsid w:val="00F05D20"/>
    <w:rsid w:val="00F1125C"/>
    <w:rsid w:val="00F122B3"/>
    <w:rsid w:val="00F12AC6"/>
    <w:rsid w:val="00F12C2D"/>
    <w:rsid w:val="00F14256"/>
    <w:rsid w:val="00F14B24"/>
    <w:rsid w:val="00F14C9B"/>
    <w:rsid w:val="00F17552"/>
    <w:rsid w:val="00F17C05"/>
    <w:rsid w:val="00F17D38"/>
    <w:rsid w:val="00F20383"/>
    <w:rsid w:val="00F21398"/>
    <w:rsid w:val="00F2280E"/>
    <w:rsid w:val="00F24924"/>
    <w:rsid w:val="00F25836"/>
    <w:rsid w:val="00F31235"/>
    <w:rsid w:val="00F3350F"/>
    <w:rsid w:val="00F3449D"/>
    <w:rsid w:val="00F344DA"/>
    <w:rsid w:val="00F3464A"/>
    <w:rsid w:val="00F3500E"/>
    <w:rsid w:val="00F40904"/>
    <w:rsid w:val="00F41389"/>
    <w:rsid w:val="00F41D60"/>
    <w:rsid w:val="00F42E37"/>
    <w:rsid w:val="00F46821"/>
    <w:rsid w:val="00F508E8"/>
    <w:rsid w:val="00F50E3C"/>
    <w:rsid w:val="00F52516"/>
    <w:rsid w:val="00F52645"/>
    <w:rsid w:val="00F528C2"/>
    <w:rsid w:val="00F61261"/>
    <w:rsid w:val="00F61824"/>
    <w:rsid w:val="00F6221A"/>
    <w:rsid w:val="00F639BC"/>
    <w:rsid w:val="00F66835"/>
    <w:rsid w:val="00F676AB"/>
    <w:rsid w:val="00F67B76"/>
    <w:rsid w:val="00F7090A"/>
    <w:rsid w:val="00F727FF"/>
    <w:rsid w:val="00F72E5A"/>
    <w:rsid w:val="00F7588E"/>
    <w:rsid w:val="00F75C99"/>
    <w:rsid w:val="00F81AB4"/>
    <w:rsid w:val="00F82DA4"/>
    <w:rsid w:val="00F8315F"/>
    <w:rsid w:val="00F84531"/>
    <w:rsid w:val="00F855F0"/>
    <w:rsid w:val="00F861D6"/>
    <w:rsid w:val="00F868A8"/>
    <w:rsid w:val="00F86D4B"/>
    <w:rsid w:val="00F87011"/>
    <w:rsid w:val="00F911B9"/>
    <w:rsid w:val="00F9316C"/>
    <w:rsid w:val="00F93F68"/>
    <w:rsid w:val="00F94D1D"/>
    <w:rsid w:val="00F96908"/>
    <w:rsid w:val="00F97A78"/>
    <w:rsid w:val="00FA0F0B"/>
    <w:rsid w:val="00FA2F58"/>
    <w:rsid w:val="00FA7D5A"/>
    <w:rsid w:val="00FB0A39"/>
    <w:rsid w:val="00FB2ED9"/>
    <w:rsid w:val="00FB3189"/>
    <w:rsid w:val="00FB5F25"/>
    <w:rsid w:val="00FB66EF"/>
    <w:rsid w:val="00FB7794"/>
    <w:rsid w:val="00FC032F"/>
    <w:rsid w:val="00FC1BEE"/>
    <w:rsid w:val="00FC1ECC"/>
    <w:rsid w:val="00FC302E"/>
    <w:rsid w:val="00FC5106"/>
    <w:rsid w:val="00FC5D04"/>
    <w:rsid w:val="00FC5DD7"/>
    <w:rsid w:val="00FC68BD"/>
    <w:rsid w:val="00FD320C"/>
    <w:rsid w:val="00FD61C1"/>
    <w:rsid w:val="00FD797F"/>
    <w:rsid w:val="00FE04B8"/>
    <w:rsid w:val="00FE17D5"/>
    <w:rsid w:val="00FE5D8C"/>
    <w:rsid w:val="00FF07AC"/>
    <w:rsid w:val="00FF2C31"/>
    <w:rsid w:val="00FF374F"/>
    <w:rsid w:val="00FF38DC"/>
    <w:rsid w:val="00FF5212"/>
    <w:rsid w:val="00FF62B2"/>
    <w:rsid w:val="00FF6EDE"/>
    <w:rsid w:val="00FF71BC"/>
    <w:rsid w:val="00FF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FA6E4B2B-3CA4-42F9-AD43-051AAEBE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559"/>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0F7B19"/>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4">
    <w:name w:val="Grid Table 4 Accent 4"/>
    <w:basedOn w:val="TableNormal"/>
    <w:uiPriority w:val="49"/>
    <w:rsid w:val="0062288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Revision">
    <w:name w:val="Revision"/>
    <w:hidden/>
    <w:uiPriority w:val="99"/>
    <w:semiHidden/>
    <w:rsid w:val="005B0E6B"/>
    <w:pPr>
      <w:spacing w:after="0" w:line="240" w:lineRule="auto"/>
    </w:pPr>
  </w:style>
  <w:style w:type="table" w:styleId="GridTable1Light-Accent4">
    <w:name w:val="Grid Table 1 Light Accent 4"/>
    <w:basedOn w:val="TableNormal"/>
    <w:uiPriority w:val="46"/>
    <w:rsid w:val="00F6683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C839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3948"/>
    <w:rPr>
      <w:sz w:val="20"/>
      <w:szCs w:val="20"/>
    </w:rPr>
  </w:style>
  <w:style w:type="character" w:styleId="FootnoteReference">
    <w:name w:val="footnote reference"/>
    <w:basedOn w:val="DefaultParagraphFont"/>
    <w:uiPriority w:val="99"/>
    <w:semiHidden/>
    <w:unhideWhenUsed/>
    <w:rsid w:val="00C839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2081">
      <w:bodyDiv w:val="1"/>
      <w:marLeft w:val="0"/>
      <w:marRight w:val="0"/>
      <w:marTop w:val="0"/>
      <w:marBottom w:val="0"/>
      <w:divBdr>
        <w:top w:val="none" w:sz="0" w:space="0" w:color="auto"/>
        <w:left w:val="none" w:sz="0" w:space="0" w:color="auto"/>
        <w:bottom w:val="none" w:sz="0" w:space="0" w:color="auto"/>
        <w:right w:val="none" w:sz="0" w:space="0" w:color="auto"/>
      </w:divBdr>
    </w:div>
    <w:div w:id="55863973">
      <w:bodyDiv w:val="1"/>
      <w:marLeft w:val="0"/>
      <w:marRight w:val="0"/>
      <w:marTop w:val="0"/>
      <w:marBottom w:val="0"/>
      <w:divBdr>
        <w:top w:val="none" w:sz="0" w:space="0" w:color="auto"/>
        <w:left w:val="none" w:sz="0" w:space="0" w:color="auto"/>
        <w:bottom w:val="none" w:sz="0" w:space="0" w:color="auto"/>
        <w:right w:val="none" w:sz="0" w:space="0" w:color="auto"/>
      </w:divBdr>
    </w:div>
    <w:div w:id="77988993">
      <w:bodyDiv w:val="1"/>
      <w:marLeft w:val="0"/>
      <w:marRight w:val="0"/>
      <w:marTop w:val="0"/>
      <w:marBottom w:val="0"/>
      <w:divBdr>
        <w:top w:val="none" w:sz="0" w:space="0" w:color="auto"/>
        <w:left w:val="none" w:sz="0" w:space="0" w:color="auto"/>
        <w:bottom w:val="none" w:sz="0" w:space="0" w:color="auto"/>
        <w:right w:val="none" w:sz="0" w:space="0" w:color="auto"/>
      </w:divBdr>
    </w:div>
    <w:div w:id="338703479">
      <w:bodyDiv w:val="1"/>
      <w:marLeft w:val="0"/>
      <w:marRight w:val="0"/>
      <w:marTop w:val="0"/>
      <w:marBottom w:val="0"/>
      <w:divBdr>
        <w:top w:val="none" w:sz="0" w:space="0" w:color="auto"/>
        <w:left w:val="none" w:sz="0" w:space="0" w:color="auto"/>
        <w:bottom w:val="none" w:sz="0" w:space="0" w:color="auto"/>
        <w:right w:val="none" w:sz="0" w:space="0" w:color="auto"/>
      </w:divBdr>
    </w:div>
    <w:div w:id="371344249">
      <w:bodyDiv w:val="1"/>
      <w:marLeft w:val="0"/>
      <w:marRight w:val="0"/>
      <w:marTop w:val="0"/>
      <w:marBottom w:val="0"/>
      <w:divBdr>
        <w:top w:val="none" w:sz="0" w:space="0" w:color="auto"/>
        <w:left w:val="none" w:sz="0" w:space="0" w:color="auto"/>
        <w:bottom w:val="none" w:sz="0" w:space="0" w:color="auto"/>
        <w:right w:val="none" w:sz="0" w:space="0" w:color="auto"/>
      </w:divBdr>
    </w:div>
    <w:div w:id="378167833">
      <w:bodyDiv w:val="1"/>
      <w:marLeft w:val="0"/>
      <w:marRight w:val="0"/>
      <w:marTop w:val="0"/>
      <w:marBottom w:val="0"/>
      <w:divBdr>
        <w:top w:val="none" w:sz="0" w:space="0" w:color="auto"/>
        <w:left w:val="none" w:sz="0" w:space="0" w:color="auto"/>
        <w:bottom w:val="none" w:sz="0" w:space="0" w:color="auto"/>
        <w:right w:val="none" w:sz="0" w:space="0" w:color="auto"/>
      </w:divBdr>
    </w:div>
    <w:div w:id="402215432">
      <w:bodyDiv w:val="1"/>
      <w:marLeft w:val="0"/>
      <w:marRight w:val="0"/>
      <w:marTop w:val="0"/>
      <w:marBottom w:val="0"/>
      <w:divBdr>
        <w:top w:val="none" w:sz="0" w:space="0" w:color="auto"/>
        <w:left w:val="none" w:sz="0" w:space="0" w:color="auto"/>
        <w:bottom w:val="none" w:sz="0" w:space="0" w:color="auto"/>
        <w:right w:val="none" w:sz="0" w:space="0" w:color="auto"/>
      </w:divBdr>
    </w:div>
    <w:div w:id="460534291">
      <w:bodyDiv w:val="1"/>
      <w:marLeft w:val="0"/>
      <w:marRight w:val="0"/>
      <w:marTop w:val="0"/>
      <w:marBottom w:val="0"/>
      <w:divBdr>
        <w:top w:val="none" w:sz="0" w:space="0" w:color="auto"/>
        <w:left w:val="none" w:sz="0" w:space="0" w:color="auto"/>
        <w:bottom w:val="none" w:sz="0" w:space="0" w:color="auto"/>
        <w:right w:val="none" w:sz="0" w:space="0" w:color="auto"/>
      </w:divBdr>
    </w:div>
    <w:div w:id="472674390">
      <w:bodyDiv w:val="1"/>
      <w:marLeft w:val="0"/>
      <w:marRight w:val="0"/>
      <w:marTop w:val="0"/>
      <w:marBottom w:val="0"/>
      <w:divBdr>
        <w:top w:val="none" w:sz="0" w:space="0" w:color="auto"/>
        <w:left w:val="none" w:sz="0" w:space="0" w:color="auto"/>
        <w:bottom w:val="none" w:sz="0" w:space="0" w:color="auto"/>
        <w:right w:val="none" w:sz="0" w:space="0" w:color="auto"/>
      </w:divBdr>
    </w:div>
    <w:div w:id="492841836">
      <w:bodyDiv w:val="1"/>
      <w:marLeft w:val="0"/>
      <w:marRight w:val="0"/>
      <w:marTop w:val="0"/>
      <w:marBottom w:val="0"/>
      <w:divBdr>
        <w:top w:val="none" w:sz="0" w:space="0" w:color="auto"/>
        <w:left w:val="none" w:sz="0" w:space="0" w:color="auto"/>
        <w:bottom w:val="none" w:sz="0" w:space="0" w:color="auto"/>
        <w:right w:val="none" w:sz="0" w:space="0" w:color="auto"/>
      </w:divBdr>
    </w:div>
    <w:div w:id="539972682">
      <w:bodyDiv w:val="1"/>
      <w:marLeft w:val="0"/>
      <w:marRight w:val="0"/>
      <w:marTop w:val="0"/>
      <w:marBottom w:val="0"/>
      <w:divBdr>
        <w:top w:val="none" w:sz="0" w:space="0" w:color="auto"/>
        <w:left w:val="none" w:sz="0" w:space="0" w:color="auto"/>
        <w:bottom w:val="none" w:sz="0" w:space="0" w:color="auto"/>
        <w:right w:val="none" w:sz="0" w:space="0" w:color="auto"/>
      </w:divBdr>
    </w:div>
    <w:div w:id="580797065">
      <w:bodyDiv w:val="1"/>
      <w:marLeft w:val="0"/>
      <w:marRight w:val="0"/>
      <w:marTop w:val="0"/>
      <w:marBottom w:val="0"/>
      <w:divBdr>
        <w:top w:val="none" w:sz="0" w:space="0" w:color="auto"/>
        <w:left w:val="none" w:sz="0" w:space="0" w:color="auto"/>
        <w:bottom w:val="none" w:sz="0" w:space="0" w:color="auto"/>
        <w:right w:val="none" w:sz="0" w:space="0" w:color="auto"/>
      </w:divBdr>
    </w:div>
    <w:div w:id="707877240">
      <w:bodyDiv w:val="1"/>
      <w:marLeft w:val="0"/>
      <w:marRight w:val="0"/>
      <w:marTop w:val="0"/>
      <w:marBottom w:val="0"/>
      <w:divBdr>
        <w:top w:val="none" w:sz="0" w:space="0" w:color="auto"/>
        <w:left w:val="none" w:sz="0" w:space="0" w:color="auto"/>
        <w:bottom w:val="none" w:sz="0" w:space="0" w:color="auto"/>
        <w:right w:val="none" w:sz="0" w:space="0" w:color="auto"/>
      </w:divBdr>
    </w:div>
    <w:div w:id="744448363">
      <w:bodyDiv w:val="1"/>
      <w:marLeft w:val="0"/>
      <w:marRight w:val="0"/>
      <w:marTop w:val="0"/>
      <w:marBottom w:val="0"/>
      <w:divBdr>
        <w:top w:val="none" w:sz="0" w:space="0" w:color="auto"/>
        <w:left w:val="none" w:sz="0" w:space="0" w:color="auto"/>
        <w:bottom w:val="none" w:sz="0" w:space="0" w:color="auto"/>
        <w:right w:val="none" w:sz="0" w:space="0" w:color="auto"/>
      </w:divBdr>
    </w:div>
    <w:div w:id="754323694">
      <w:bodyDiv w:val="1"/>
      <w:marLeft w:val="0"/>
      <w:marRight w:val="0"/>
      <w:marTop w:val="0"/>
      <w:marBottom w:val="0"/>
      <w:divBdr>
        <w:top w:val="none" w:sz="0" w:space="0" w:color="auto"/>
        <w:left w:val="none" w:sz="0" w:space="0" w:color="auto"/>
        <w:bottom w:val="none" w:sz="0" w:space="0" w:color="auto"/>
        <w:right w:val="none" w:sz="0" w:space="0" w:color="auto"/>
      </w:divBdr>
    </w:div>
    <w:div w:id="765425900">
      <w:bodyDiv w:val="1"/>
      <w:marLeft w:val="0"/>
      <w:marRight w:val="0"/>
      <w:marTop w:val="0"/>
      <w:marBottom w:val="0"/>
      <w:divBdr>
        <w:top w:val="none" w:sz="0" w:space="0" w:color="auto"/>
        <w:left w:val="none" w:sz="0" w:space="0" w:color="auto"/>
        <w:bottom w:val="none" w:sz="0" w:space="0" w:color="auto"/>
        <w:right w:val="none" w:sz="0" w:space="0" w:color="auto"/>
      </w:divBdr>
    </w:div>
    <w:div w:id="780565002">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51072021">
      <w:bodyDiv w:val="1"/>
      <w:marLeft w:val="0"/>
      <w:marRight w:val="0"/>
      <w:marTop w:val="0"/>
      <w:marBottom w:val="0"/>
      <w:divBdr>
        <w:top w:val="none" w:sz="0" w:space="0" w:color="auto"/>
        <w:left w:val="none" w:sz="0" w:space="0" w:color="auto"/>
        <w:bottom w:val="none" w:sz="0" w:space="0" w:color="auto"/>
        <w:right w:val="none" w:sz="0" w:space="0" w:color="auto"/>
      </w:divBdr>
    </w:div>
    <w:div w:id="863517430">
      <w:bodyDiv w:val="1"/>
      <w:marLeft w:val="0"/>
      <w:marRight w:val="0"/>
      <w:marTop w:val="0"/>
      <w:marBottom w:val="0"/>
      <w:divBdr>
        <w:top w:val="none" w:sz="0" w:space="0" w:color="auto"/>
        <w:left w:val="none" w:sz="0" w:space="0" w:color="auto"/>
        <w:bottom w:val="none" w:sz="0" w:space="0" w:color="auto"/>
        <w:right w:val="none" w:sz="0" w:space="0" w:color="auto"/>
      </w:divBdr>
    </w:div>
    <w:div w:id="914247456">
      <w:bodyDiv w:val="1"/>
      <w:marLeft w:val="0"/>
      <w:marRight w:val="0"/>
      <w:marTop w:val="0"/>
      <w:marBottom w:val="0"/>
      <w:divBdr>
        <w:top w:val="none" w:sz="0" w:space="0" w:color="auto"/>
        <w:left w:val="none" w:sz="0" w:space="0" w:color="auto"/>
        <w:bottom w:val="none" w:sz="0" w:space="0" w:color="auto"/>
        <w:right w:val="none" w:sz="0" w:space="0" w:color="auto"/>
      </w:divBdr>
    </w:div>
    <w:div w:id="981499632">
      <w:bodyDiv w:val="1"/>
      <w:marLeft w:val="0"/>
      <w:marRight w:val="0"/>
      <w:marTop w:val="0"/>
      <w:marBottom w:val="0"/>
      <w:divBdr>
        <w:top w:val="none" w:sz="0" w:space="0" w:color="auto"/>
        <w:left w:val="none" w:sz="0" w:space="0" w:color="auto"/>
        <w:bottom w:val="none" w:sz="0" w:space="0" w:color="auto"/>
        <w:right w:val="none" w:sz="0" w:space="0" w:color="auto"/>
      </w:divBdr>
    </w:div>
    <w:div w:id="1115636825">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33906645">
      <w:bodyDiv w:val="1"/>
      <w:marLeft w:val="0"/>
      <w:marRight w:val="0"/>
      <w:marTop w:val="0"/>
      <w:marBottom w:val="0"/>
      <w:divBdr>
        <w:top w:val="none" w:sz="0" w:space="0" w:color="auto"/>
        <w:left w:val="none" w:sz="0" w:space="0" w:color="auto"/>
        <w:bottom w:val="none" w:sz="0" w:space="0" w:color="auto"/>
        <w:right w:val="none" w:sz="0" w:space="0" w:color="auto"/>
      </w:divBdr>
    </w:div>
    <w:div w:id="113444535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04636498">
      <w:bodyDiv w:val="1"/>
      <w:marLeft w:val="0"/>
      <w:marRight w:val="0"/>
      <w:marTop w:val="0"/>
      <w:marBottom w:val="0"/>
      <w:divBdr>
        <w:top w:val="none" w:sz="0" w:space="0" w:color="auto"/>
        <w:left w:val="none" w:sz="0" w:space="0" w:color="auto"/>
        <w:bottom w:val="none" w:sz="0" w:space="0" w:color="auto"/>
        <w:right w:val="none" w:sz="0" w:space="0" w:color="auto"/>
      </w:divBdr>
    </w:div>
    <w:div w:id="1274511072">
      <w:bodyDiv w:val="1"/>
      <w:marLeft w:val="0"/>
      <w:marRight w:val="0"/>
      <w:marTop w:val="0"/>
      <w:marBottom w:val="0"/>
      <w:divBdr>
        <w:top w:val="none" w:sz="0" w:space="0" w:color="auto"/>
        <w:left w:val="none" w:sz="0" w:space="0" w:color="auto"/>
        <w:bottom w:val="none" w:sz="0" w:space="0" w:color="auto"/>
        <w:right w:val="none" w:sz="0" w:space="0" w:color="auto"/>
      </w:divBdr>
    </w:div>
    <w:div w:id="1280986949">
      <w:bodyDiv w:val="1"/>
      <w:marLeft w:val="0"/>
      <w:marRight w:val="0"/>
      <w:marTop w:val="0"/>
      <w:marBottom w:val="0"/>
      <w:divBdr>
        <w:top w:val="none" w:sz="0" w:space="0" w:color="auto"/>
        <w:left w:val="none" w:sz="0" w:space="0" w:color="auto"/>
        <w:bottom w:val="none" w:sz="0" w:space="0" w:color="auto"/>
        <w:right w:val="none" w:sz="0" w:space="0" w:color="auto"/>
      </w:divBdr>
    </w:div>
    <w:div w:id="1345741949">
      <w:bodyDiv w:val="1"/>
      <w:marLeft w:val="0"/>
      <w:marRight w:val="0"/>
      <w:marTop w:val="0"/>
      <w:marBottom w:val="0"/>
      <w:divBdr>
        <w:top w:val="none" w:sz="0" w:space="0" w:color="auto"/>
        <w:left w:val="none" w:sz="0" w:space="0" w:color="auto"/>
        <w:bottom w:val="none" w:sz="0" w:space="0" w:color="auto"/>
        <w:right w:val="none" w:sz="0" w:space="0" w:color="auto"/>
      </w:divBdr>
    </w:div>
    <w:div w:id="1403527291">
      <w:bodyDiv w:val="1"/>
      <w:marLeft w:val="0"/>
      <w:marRight w:val="0"/>
      <w:marTop w:val="0"/>
      <w:marBottom w:val="0"/>
      <w:divBdr>
        <w:top w:val="none" w:sz="0" w:space="0" w:color="auto"/>
        <w:left w:val="none" w:sz="0" w:space="0" w:color="auto"/>
        <w:bottom w:val="none" w:sz="0" w:space="0" w:color="auto"/>
        <w:right w:val="none" w:sz="0" w:space="0" w:color="auto"/>
      </w:divBdr>
    </w:div>
    <w:div w:id="1445878464">
      <w:bodyDiv w:val="1"/>
      <w:marLeft w:val="0"/>
      <w:marRight w:val="0"/>
      <w:marTop w:val="0"/>
      <w:marBottom w:val="0"/>
      <w:divBdr>
        <w:top w:val="none" w:sz="0" w:space="0" w:color="auto"/>
        <w:left w:val="none" w:sz="0" w:space="0" w:color="auto"/>
        <w:bottom w:val="none" w:sz="0" w:space="0" w:color="auto"/>
        <w:right w:val="none" w:sz="0" w:space="0" w:color="auto"/>
      </w:divBdr>
    </w:div>
    <w:div w:id="1543984139">
      <w:bodyDiv w:val="1"/>
      <w:marLeft w:val="0"/>
      <w:marRight w:val="0"/>
      <w:marTop w:val="0"/>
      <w:marBottom w:val="0"/>
      <w:divBdr>
        <w:top w:val="none" w:sz="0" w:space="0" w:color="auto"/>
        <w:left w:val="none" w:sz="0" w:space="0" w:color="auto"/>
        <w:bottom w:val="none" w:sz="0" w:space="0" w:color="auto"/>
        <w:right w:val="none" w:sz="0" w:space="0" w:color="auto"/>
      </w:divBdr>
    </w:div>
    <w:div w:id="1573933559">
      <w:bodyDiv w:val="1"/>
      <w:marLeft w:val="0"/>
      <w:marRight w:val="0"/>
      <w:marTop w:val="0"/>
      <w:marBottom w:val="0"/>
      <w:divBdr>
        <w:top w:val="none" w:sz="0" w:space="0" w:color="auto"/>
        <w:left w:val="none" w:sz="0" w:space="0" w:color="auto"/>
        <w:bottom w:val="none" w:sz="0" w:space="0" w:color="auto"/>
        <w:right w:val="none" w:sz="0" w:space="0" w:color="auto"/>
      </w:divBdr>
    </w:div>
    <w:div w:id="1589804413">
      <w:bodyDiv w:val="1"/>
      <w:marLeft w:val="0"/>
      <w:marRight w:val="0"/>
      <w:marTop w:val="0"/>
      <w:marBottom w:val="0"/>
      <w:divBdr>
        <w:top w:val="none" w:sz="0" w:space="0" w:color="auto"/>
        <w:left w:val="none" w:sz="0" w:space="0" w:color="auto"/>
        <w:bottom w:val="none" w:sz="0" w:space="0" w:color="auto"/>
        <w:right w:val="none" w:sz="0" w:space="0" w:color="auto"/>
      </w:divBdr>
    </w:div>
    <w:div w:id="1610894160">
      <w:bodyDiv w:val="1"/>
      <w:marLeft w:val="0"/>
      <w:marRight w:val="0"/>
      <w:marTop w:val="0"/>
      <w:marBottom w:val="0"/>
      <w:divBdr>
        <w:top w:val="none" w:sz="0" w:space="0" w:color="auto"/>
        <w:left w:val="none" w:sz="0" w:space="0" w:color="auto"/>
        <w:bottom w:val="none" w:sz="0" w:space="0" w:color="auto"/>
        <w:right w:val="none" w:sz="0" w:space="0" w:color="auto"/>
      </w:divBdr>
    </w:div>
    <w:div w:id="1612778897">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39529081">
      <w:bodyDiv w:val="1"/>
      <w:marLeft w:val="0"/>
      <w:marRight w:val="0"/>
      <w:marTop w:val="0"/>
      <w:marBottom w:val="0"/>
      <w:divBdr>
        <w:top w:val="none" w:sz="0" w:space="0" w:color="auto"/>
        <w:left w:val="none" w:sz="0" w:space="0" w:color="auto"/>
        <w:bottom w:val="none" w:sz="0" w:space="0" w:color="auto"/>
        <w:right w:val="none" w:sz="0" w:space="0" w:color="auto"/>
      </w:divBdr>
    </w:div>
    <w:div w:id="1686781641">
      <w:bodyDiv w:val="1"/>
      <w:marLeft w:val="0"/>
      <w:marRight w:val="0"/>
      <w:marTop w:val="0"/>
      <w:marBottom w:val="0"/>
      <w:divBdr>
        <w:top w:val="none" w:sz="0" w:space="0" w:color="auto"/>
        <w:left w:val="none" w:sz="0" w:space="0" w:color="auto"/>
        <w:bottom w:val="none" w:sz="0" w:space="0" w:color="auto"/>
        <w:right w:val="none" w:sz="0" w:space="0" w:color="auto"/>
      </w:divBdr>
    </w:div>
    <w:div w:id="1749418101">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897858694">
      <w:bodyDiv w:val="1"/>
      <w:marLeft w:val="0"/>
      <w:marRight w:val="0"/>
      <w:marTop w:val="0"/>
      <w:marBottom w:val="0"/>
      <w:divBdr>
        <w:top w:val="none" w:sz="0" w:space="0" w:color="auto"/>
        <w:left w:val="none" w:sz="0" w:space="0" w:color="auto"/>
        <w:bottom w:val="none" w:sz="0" w:space="0" w:color="auto"/>
        <w:right w:val="none" w:sz="0" w:space="0" w:color="auto"/>
      </w:divBdr>
    </w:div>
    <w:div w:id="1926720643">
      <w:bodyDiv w:val="1"/>
      <w:marLeft w:val="0"/>
      <w:marRight w:val="0"/>
      <w:marTop w:val="0"/>
      <w:marBottom w:val="0"/>
      <w:divBdr>
        <w:top w:val="none" w:sz="0" w:space="0" w:color="auto"/>
        <w:left w:val="none" w:sz="0" w:space="0" w:color="auto"/>
        <w:bottom w:val="none" w:sz="0" w:space="0" w:color="auto"/>
        <w:right w:val="none" w:sz="0" w:space="0" w:color="auto"/>
      </w:divBdr>
    </w:div>
    <w:div w:id="1940985615">
      <w:bodyDiv w:val="1"/>
      <w:marLeft w:val="0"/>
      <w:marRight w:val="0"/>
      <w:marTop w:val="0"/>
      <w:marBottom w:val="0"/>
      <w:divBdr>
        <w:top w:val="none" w:sz="0" w:space="0" w:color="auto"/>
        <w:left w:val="none" w:sz="0" w:space="0" w:color="auto"/>
        <w:bottom w:val="none" w:sz="0" w:space="0" w:color="auto"/>
        <w:right w:val="none" w:sz="0" w:space="0" w:color="auto"/>
      </w:divBdr>
    </w:div>
    <w:div w:id="2044285869">
      <w:bodyDiv w:val="1"/>
      <w:marLeft w:val="0"/>
      <w:marRight w:val="0"/>
      <w:marTop w:val="0"/>
      <w:marBottom w:val="0"/>
      <w:divBdr>
        <w:top w:val="none" w:sz="0" w:space="0" w:color="auto"/>
        <w:left w:val="none" w:sz="0" w:space="0" w:color="auto"/>
        <w:bottom w:val="none" w:sz="0" w:space="0" w:color="auto"/>
        <w:right w:val="none" w:sz="0" w:space="0" w:color="auto"/>
      </w:divBdr>
    </w:div>
    <w:div w:id="213806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A6C1F4-47AF-46BD-A902-F277461D65B5}"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AEB1E2AE-FA3B-4024-9E3C-36E55D6F2FA6}">
      <dgm:prSet phldrT="[Text]"/>
      <dgm:spPr/>
      <dgm:t>
        <a:bodyPr/>
        <a:lstStyle/>
        <a:p>
          <a:r>
            <a:rPr lang="en-US"/>
            <a:t>Identifier</a:t>
          </a:r>
        </a:p>
      </dgm:t>
    </dgm:pt>
    <dgm:pt modelId="{0403CF66-8453-4033-A551-B96605C963F9}" type="parTrans" cxnId="{C6CCE7DB-89AE-49BD-ADB2-8CBE097D7E5F}">
      <dgm:prSet/>
      <dgm:spPr/>
      <dgm:t>
        <a:bodyPr/>
        <a:lstStyle/>
        <a:p>
          <a:endParaRPr lang="en-US"/>
        </a:p>
      </dgm:t>
    </dgm:pt>
    <dgm:pt modelId="{0CFC0470-1BB0-4447-A222-F3F36DD76D30}" type="sibTrans" cxnId="{C6CCE7DB-89AE-49BD-ADB2-8CBE097D7E5F}">
      <dgm:prSet/>
      <dgm:spPr/>
      <dgm:t>
        <a:bodyPr/>
        <a:lstStyle/>
        <a:p>
          <a:endParaRPr lang="en-US"/>
        </a:p>
      </dgm:t>
    </dgm:pt>
    <dgm:pt modelId="{0D26F582-1452-45E6-92CB-1F591CEB7E98}">
      <dgm:prSet phldrT="[Text]"/>
      <dgm:spPr/>
      <dgm:t>
        <a:bodyPr/>
        <a:lstStyle/>
        <a:p>
          <a:r>
            <a:rPr lang="en-US"/>
            <a:t>A fixed identifier - 'R'</a:t>
          </a:r>
        </a:p>
      </dgm:t>
    </dgm:pt>
    <dgm:pt modelId="{F9B48D3C-F752-4BA5-AB86-63ACBB9865DE}" type="parTrans" cxnId="{5590C36B-B9D2-42DB-ACB1-6253179D0399}">
      <dgm:prSet/>
      <dgm:spPr/>
      <dgm:t>
        <a:bodyPr/>
        <a:lstStyle/>
        <a:p>
          <a:endParaRPr lang="en-US"/>
        </a:p>
      </dgm:t>
    </dgm:pt>
    <dgm:pt modelId="{E2EACD25-8B7B-4DCB-A52F-7B13283E8080}" type="sibTrans" cxnId="{5590C36B-B9D2-42DB-ACB1-6253179D0399}">
      <dgm:prSet/>
      <dgm:spPr/>
      <dgm:t>
        <a:bodyPr/>
        <a:lstStyle/>
        <a:p>
          <a:endParaRPr lang="en-US"/>
        </a:p>
      </dgm:t>
    </dgm:pt>
    <dgm:pt modelId="{246E446C-EDD8-4C8D-B319-F4AA54EF9496}">
      <dgm:prSet phldrT="[Text]"/>
      <dgm:spPr/>
      <dgm:t>
        <a:bodyPr/>
        <a:lstStyle/>
        <a:p>
          <a:r>
            <a:rPr lang="en-US"/>
            <a:t>Scheme Code</a:t>
          </a:r>
        </a:p>
      </dgm:t>
    </dgm:pt>
    <dgm:pt modelId="{FDE6E91E-91C7-4F61-8FB2-07B884912AE1}" type="parTrans" cxnId="{242144E6-F541-4548-968B-003B828430C0}">
      <dgm:prSet/>
      <dgm:spPr/>
      <dgm:t>
        <a:bodyPr/>
        <a:lstStyle/>
        <a:p>
          <a:endParaRPr lang="en-US"/>
        </a:p>
      </dgm:t>
    </dgm:pt>
    <dgm:pt modelId="{B723C30D-640C-4EA5-BB91-FD609C000F65}" type="sibTrans" cxnId="{242144E6-F541-4548-968B-003B828430C0}">
      <dgm:prSet/>
      <dgm:spPr/>
      <dgm:t>
        <a:bodyPr/>
        <a:lstStyle/>
        <a:p>
          <a:endParaRPr lang="en-US"/>
        </a:p>
      </dgm:t>
    </dgm:pt>
    <dgm:pt modelId="{F8A4063A-F0C9-4420-82D7-F2B35B7E63E4}">
      <dgm:prSet phldrT="[Text]"/>
      <dgm:spPr/>
      <dgm:t>
        <a:bodyPr/>
        <a:lstStyle/>
        <a:p>
          <a:r>
            <a:rPr lang="en-US"/>
            <a:t>code is - 'CLBG'</a:t>
          </a:r>
        </a:p>
      </dgm:t>
    </dgm:pt>
    <dgm:pt modelId="{7D567903-0F40-4367-BFB8-F9C02047DB9D}" type="parTrans" cxnId="{E3295323-E3E2-4FF7-8C48-86176CB24AB0}">
      <dgm:prSet/>
      <dgm:spPr/>
      <dgm:t>
        <a:bodyPr/>
        <a:lstStyle/>
        <a:p>
          <a:endParaRPr lang="en-US"/>
        </a:p>
      </dgm:t>
    </dgm:pt>
    <dgm:pt modelId="{AEF9902B-4DE0-42DD-ABFE-0A15531AD847}" type="sibTrans" cxnId="{E3295323-E3E2-4FF7-8C48-86176CB24AB0}">
      <dgm:prSet/>
      <dgm:spPr/>
      <dgm:t>
        <a:bodyPr/>
        <a:lstStyle/>
        <a:p>
          <a:endParaRPr lang="en-US"/>
        </a:p>
      </dgm:t>
    </dgm:pt>
    <dgm:pt modelId="{D6286ED7-CD88-45C5-9F21-56A0ED485005}">
      <dgm:prSet phldrT="[Text]"/>
      <dgm:spPr/>
      <dgm:t>
        <a:bodyPr/>
        <a:lstStyle/>
        <a:p>
          <a:r>
            <a:rPr lang="en-US"/>
            <a:t>Date Stamp</a:t>
          </a:r>
        </a:p>
      </dgm:t>
    </dgm:pt>
    <dgm:pt modelId="{1E0D75AB-DD66-4872-BA80-6042A4A8905D}" type="parTrans" cxnId="{70DD724F-671E-4C4E-B09B-74C4D0F8A486}">
      <dgm:prSet/>
      <dgm:spPr/>
      <dgm:t>
        <a:bodyPr/>
        <a:lstStyle/>
        <a:p>
          <a:endParaRPr lang="en-US"/>
        </a:p>
      </dgm:t>
    </dgm:pt>
    <dgm:pt modelId="{F8483422-1983-4BE7-9A41-FBFBFC30E72C}" type="sibTrans" cxnId="{70DD724F-671E-4C4E-B09B-74C4D0F8A486}">
      <dgm:prSet/>
      <dgm:spPr/>
      <dgm:t>
        <a:bodyPr/>
        <a:lstStyle/>
        <a:p>
          <a:endParaRPr lang="en-US"/>
        </a:p>
      </dgm:t>
    </dgm:pt>
    <dgm:pt modelId="{F7D5BED3-5ECA-46E1-AB63-94D7F80F6EB2}">
      <dgm:prSet phldrT="[Text]"/>
      <dgm:spPr/>
      <dgm:t>
        <a:bodyPr/>
        <a:lstStyle/>
        <a:p>
          <a:r>
            <a:rPr lang="en-US"/>
            <a:t>Unique Number</a:t>
          </a:r>
        </a:p>
      </dgm:t>
    </dgm:pt>
    <dgm:pt modelId="{7D41F8C0-40EE-4E60-8248-F5805DDDB0ED}" type="parTrans" cxnId="{250CCD59-B965-432A-9AAE-80C4B14A9EF8}">
      <dgm:prSet/>
      <dgm:spPr/>
      <dgm:t>
        <a:bodyPr/>
        <a:lstStyle/>
        <a:p>
          <a:endParaRPr lang="en-US"/>
        </a:p>
      </dgm:t>
    </dgm:pt>
    <dgm:pt modelId="{28274F03-B4DA-4FC0-9CD5-9B3AD96CA7C9}" type="sibTrans" cxnId="{250CCD59-B965-432A-9AAE-80C4B14A9EF8}">
      <dgm:prSet/>
      <dgm:spPr/>
      <dgm:t>
        <a:bodyPr/>
        <a:lstStyle/>
        <a:p>
          <a:endParaRPr lang="en-US"/>
        </a:p>
      </dgm:t>
    </dgm:pt>
    <dgm:pt modelId="{6269B03B-552E-476A-842F-8951A8E4B9DD}">
      <dgm:prSet phldrT="[Text]"/>
      <dgm:spPr/>
      <dgm:t>
        <a:bodyPr/>
        <a:lstStyle/>
        <a:p>
          <a:r>
            <a:rPr lang="en-US" b="0" i="0"/>
            <a:t>Date Stamp as DDMMYYYY on which the recoveries provided has been processed by the system</a:t>
          </a:r>
          <a:endParaRPr lang="en-US"/>
        </a:p>
      </dgm:t>
    </dgm:pt>
    <dgm:pt modelId="{7F8FE508-06E6-4735-9773-C5A1D0DA46FF}" type="parTrans" cxnId="{2D39FE57-A746-420A-ACFD-7C303B79BBAD}">
      <dgm:prSet/>
      <dgm:spPr/>
      <dgm:t>
        <a:bodyPr/>
        <a:lstStyle/>
        <a:p>
          <a:endParaRPr lang="en-US"/>
        </a:p>
      </dgm:t>
    </dgm:pt>
    <dgm:pt modelId="{C75286F7-16B4-46BB-BCD4-A7B8D2DEDCAF}" type="sibTrans" cxnId="{2D39FE57-A746-420A-ACFD-7C303B79BBAD}">
      <dgm:prSet/>
      <dgm:spPr/>
      <dgm:t>
        <a:bodyPr/>
        <a:lstStyle/>
        <a:p>
          <a:endParaRPr lang="en-US"/>
        </a:p>
      </dgm:t>
    </dgm:pt>
    <dgm:pt modelId="{2BF164DF-3724-46C3-B603-C04F5C7D169E}">
      <dgm:prSet phldrT="[Text]"/>
      <dgm:spPr/>
      <dgm:t>
        <a:bodyPr/>
        <a:lstStyle/>
        <a:p>
          <a:r>
            <a:rPr lang="en-US"/>
            <a:t>A 6 digit running number</a:t>
          </a:r>
        </a:p>
      </dgm:t>
    </dgm:pt>
    <dgm:pt modelId="{A026B539-0FEE-433F-93D1-255470849E15}" type="parTrans" cxnId="{DBA6451E-6C3F-43AB-BFCD-8B78FCD6CB5D}">
      <dgm:prSet/>
      <dgm:spPr/>
      <dgm:t>
        <a:bodyPr/>
        <a:lstStyle/>
        <a:p>
          <a:endParaRPr lang="en-US"/>
        </a:p>
      </dgm:t>
    </dgm:pt>
    <dgm:pt modelId="{AC217D7E-0DBD-47E9-A1AF-B42756B6854E}" type="sibTrans" cxnId="{DBA6451E-6C3F-43AB-BFCD-8B78FCD6CB5D}">
      <dgm:prSet/>
      <dgm:spPr/>
      <dgm:t>
        <a:bodyPr/>
        <a:lstStyle/>
        <a:p>
          <a:endParaRPr lang="en-US"/>
        </a:p>
      </dgm:t>
    </dgm:pt>
    <dgm:pt modelId="{F586164F-402D-43F8-8501-4654BBCBA909}" type="pres">
      <dgm:prSet presAssocID="{C4A6C1F4-47AF-46BD-A902-F277461D65B5}" presName="Name0" presStyleCnt="0">
        <dgm:presLayoutVars>
          <dgm:dir/>
          <dgm:animLvl val="lvl"/>
          <dgm:resizeHandles val="exact"/>
        </dgm:presLayoutVars>
      </dgm:prSet>
      <dgm:spPr/>
      <dgm:t>
        <a:bodyPr/>
        <a:lstStyle/>
        <a:p>
          <a:endParaRPr lang="en-US"/>
        </a:p>
      </dgm:t>
    </dgm:pt>
    <dgm:pt modelId="{BB9443EB-8C83-46A7-B5A2-1CF3A0CE3FB4}" type="pres">
      <dgm:prSet presAssocID="{AEB1E2AE-FA3B-4024-9E3C-36E55D6F2FA6}" presName="composite" presStyleCnt="0"/>
      <dgm:spPr/>
    </dgm:pt>
    <dgm:pt modelId="{95B8858F-1FC5-492B-A18D-92E571194794}" type="pres">
      <dgm:prSet presAssocID="{AEB1E2AE-FA3B-4024-9E3C-36E55D6F2FA6}" presName="parTx" presStyleLbl="alignNode1" presStyleIdx="0" presStyleCnt="4">
        <dgm:presLayoutVars>
          <dgm:chMax val="0"/>
          <dgm:chPref val="0"/>
          <dgm:bulletEnabled val="1"/>
        </dgm:presLayoutVars>
      </dgm:prSet>
      <dgm:spPr/>
      <dgm:t>
        <a:bodyPr/>
        <a:lstStyle/>
        <a:p>
          <a:endParaRPr lang="en-US"/>
        </a:p>
      </dgm:t>
    </dgm:pt>
    <dgm:pt modelId="{6971B552-F029-4376-9127-62ACDB564F1A}" type="pres">
      <dgm:prSet presAssocID="{AEB1E2AE-FA3B-4024-9E3C-36E55D6F2FA6}" presName="desTx" presStyleLbl="alignAccFollowNode1" presStyleIdx="0" presStyleCnt="4">
        <dgm:presLayoutVars>
          <dgm:bulletEnabled val="1"/>
        </dgm:presLayoutVars>
      </dgm:prSet>
      <dgm:spPr/>
      <dgm:t>
        <a:bodyPr/>
        <a:lstStyle/>
        <a:p>
          <a:endParaRPr lang="en-US"/>
        </a:p>
      </dgm:t>
    </dgm:pt>
    <dgm:pt modelId="{F0A4F6A0-EE58-417A-B0D6-0B76EC3BF626}" type="pres">
      <dgm:prSet presAssocID="{0CFC0470-1BB0-4447-A222-F3F36DD76D30}" presName="space" presStyleCnt="0"/>
      <dgm:spPr/>
    </dgm:pt>
    <dgm:pt modelId="{43F55871-C9E6-4028-857A-2BA7848EB678}" type="pres">
      <dgm:prSet presAssocID="{246E446C-EDD8-4C8D-B319-F4AA54EF9496}" presName="composite" presStyleCnt="0"/>
      <dgm:spPr/>
    </dgm:pt>
    <dgm:pt modelId="{C872F323-0B0B-4B1E-97C9-D1BD9CE97F62}" type="pres">
      <dgm:prSet presAssocID="{246E446C-EDD8-4C8D-B319-F4AA54EF9496}" presName="parTx" presStyleLbl="alignNode1" presStyleIdx="1" presStyleCnt="4">
        <dgm:presLayoutVars>
          <dgm:chMax val="0"/>
          <dgm:chPref val="0"/>
          <dgm:bulletEnabled val="1"/>
        </dgm:presLayoutVars>
      </dgm:prSet>
      <dgm:spPr/>
      <dgm:t>
        <a:bodyPr/>
        <a:lstStyle/>
        <a:p>
          <a:endParaRPr lang="en-US"/>
        </a:p>
      </dgm:t>
    </dgm:pt>
    <dgm:pt modelId="{CD2CD118-ED1F-4668-9781-1CAA57138D03}" type="pres">
      <dgm:prSet presAssocID="{246E446C-EDD8-4C8D-B319-F4AA54EF9496}" presName="desTx" presStyleLbl="alignAccFollowNode1" presStyleIdx="1" presStyleCnt="4">
        <dgm:presLayoutVars>
          <dgm:bulletEnabled val="1"/>
        </dgm:presLayoutVars>
      </dgm:prSet>
      <dgm:spPr/>
      <dgm:t>
        <a:bodyPr/>
        <a:lstStyle/>
        <a:p>
          <a:endParaRPr lang="en-US"/>
        </a:p>
      </dgm:t>
    </dgm:pt>
    <dgm:pt modelId="{5FBB594C-0180-453D-9399-DD592BB83BA6}" type="pres">
      <dgm:prSet presAssocID="{B723C30D-640C-4EA5-BB91-FD609C000F65}" presName="space" presStyleCnt="0"/>
      <dgm:spPr/>
    </dgm:pt>
    <dgm:pt modelId="{EC1D4741-A059-4A00-8CC1-85023178F08A}" type="pres">
      <dgm:prSet presAssocID="{D6286ED7-CD88-45C5-9F21-56A0ED485005}" presName="composite" presStyleCnt="0"/>
      <dgm:spPr/>
    </dgm:pt>
    <dgm:pt modelId="{A8CA64B7-0158-4AC3-A45B-E2070C129EA5}" type="pres">
      <dgm:prSet presAssocID="{D6286ED7-CD88-45C5-9F21-56A0ED485005}" presName="parTx" presStyleLbl="alignNode1" presStyleIdx="2" presStyleCnt="4">
        <dgm:presLayoutVars>
          <dgm:chMax val="0"/>
          <dgm:chPref val="0"/>
          <dgm:bulletEnabled val="1"/>
        </dgm:presLayoutVars>
      </dgm:prSet>
      <dgm:spPr/>
      <dgm:t>
        <a:bodyPr/>
        <a:lstStyle/>
        <a:p>
          <a:endParaRPr lang="en-US"/>
        </a:p>
      </dgm:t>
    </dgm:pt>
    <dgm:pt modelId="{30DC7FD0-B22C-4E1B-BB62-43E69BF4BAF0}" type="pres">
      <dgm:prSet presAssocID="{D6286ED7-CD88-45C5-9F21-56A0ED485005}" presName="desTx" presStyleLbl="alignAccFollowNode1" presStyleIdx="2" presStyleCnt="4">
        <dgm:presLayoutVars>
          <dgm:bulletEnabled val="1"/>
        </dgm:presLayoutVars>
      </dgm:prSet>
      <dgm:spPr/>
      <dgm:t>
        <a:bodyPr/>
        <a:lstStyle/>
        <a:p>
          <a:endParaRPr lang="en-US"/>
        </a:p>
      </dgm:t>
    </dgm:pt>
    <dgm:pt modelId="{0AA91B1F-56F5-4F56-BDAE-7D35CAEDAB8C}" type="pres">
      <dgm:prSet presAssocID="{F8483422-1983-4BE7-9A41-FBFBFC30E72C}" presName="space" presStyleCnt="0"/>
      <dgm:spPr/>
    </dgm:pt>
    <dgm:pt modelId="{3C7FB1F3-E145-45A2-B29B-F2EA3EAF3C63}" type="pres">
      <dgm:prSet presAssocID="{F7D5BED3-5ECA-46E1-AB63-94D7F80F6EB2}" presName="composite" presStyleCnt="0"/>
      <dgm:spPr/>
    </dgm:pt>
    <dgm:pt modelId="{431CC010-2C48-45E9-9A75-D08F4D44492F}" type="pres">
      <dgm:prSet presAssocID="{F7D5BED3-5ECA-46E1-AB63-94D7F80F6EB2}" presName="parTx" presStyleLbl="alignNode1" presStyleIdx="3" presStyleCnt="4">
        <dgm:presLayoutVars>
          <dgm:chMax val="0"/>
          <dgm:chPref val="0"/>
          <dgm:bulletEnabled val="1"/>
        </dgm:presLayoutVars>
      </dgm:prSet>
      <dgm:spPr/>
      <dgm:t>
        <a:bodyPr/>
        <a:lstStyle/>
        <a:p>
          <a:endParaRPr lang="en-US"/>
        </a:p>
      </dgm:t>
    </dgm:pt>
    <dgm:pt modelId="{665C7EB0-1048-4484-B12D-6B13310B8BDE}" type="pres">
      <dgm:prSet presAssocID="{F7D5BED3-5ECA-46E1-AB63-94D7F80F6EB2}" presName="desTx" presStyleLbl="alignAccFollowNode1" presStyleIdx="3" presStyleCnt="4">
        <dgm:presLayoutVars>
          <dgm:bulletEnabled val="1"/>
        </dgm:presLayoutVars>
      </dgm:prSet>
      <dgm:spPr/>
      <dgm:t>
        <a:bodyPr/>
        <a:lstStyle/>
        <a:p>
          <a:endParaRPr lang="en-US"/>
        </a:p>
      </dgm:t>
    </dgm:pt>
  </dgm:ptLst>
  <dgm:cxnLst>
    <dgm:cxn modelId="{5590C36B-B9D2-42DB-ACB1-6253179D0399}" srcId="{AEB1E2AE-FA3B-4024-9E3C-36E55D6F2FA6}" destId="{0D26F582-1452-45E6-92CB-1F591CEB7E98}" srcOrd="0" destOrd="0" parTransId="{F9B48D3C-F752-4BA5-AB86-63ACBB9865DE}" sibTransId="{E2EACD25-8B7B-4DCB-A52F-7B13283E8080}"/>
    <dgm:cxn modelId="{2D39FE57-A746-420A-ACFD-7C303B79BBAD}" srcId="{D6286ED7-CD88-45C5-9F21-56A0ED485005}" destId="{6269B03B-552E-476A-842F-8951A8E4B9DD}" srcOrd="0" destOrd="0" parTransId="{7F8FE508-06E6-4735-9773-C5A1D0DA46FF}" sibTransId="{C75286F7-16B4-46BB-BCD4-A7B8D2DEDCAF}"/>
    <dgm:cxn modelId="{DBA6451E-6C3F-43AB-BFCD-8B78FCD6CB5D}" srcId="{F7D5BED3-5ECA-46E1-AB63-94D7F80F6EB2}" destId="{2BF164DF-3724-46C3-B603-C04F5C7D169E}" srcOrd="0" destOrd="0" parTransId="{A026B539-0FEE-433F-93D1-255470849E15}" sibTransId="{AC217D7E-0DBD-47E9-A1AF-B42756B6854E}"/>
    <dgm:cxn modelId="{70DD724F-671E-4C4E-B09B-74C4D0F8A486}" srcId="{C4A6C1F4-47AF-46BD-A902-F277461D65B5}" destId="{D6286ED7-CD88-45C5-9F21-56A0ED485005}" srcOrd="2" destOrd="0" parTransId="{1E0D75AB-DD66-4872-BA80-6042A4A8905D}" sibTransId="{F8483422-1983-4BE7-9A41-FBFBFC30E72C}"/>
    <dgm:cxn modelId="{AC509EB5-0EB2-4362-BEBE-79F08982CB6C}" type="presOf" srcId="{0D26F582-1452-45E6-92CB-1F591CEB7E98}" destId="{6971B552-F029-4376-9127-62ACDB564F1A}" srcOrd="0" destOrd="0" presId="urn:microsoft.com/office/officeart/2005/8/layout/hList1"/>
    <dgm:cxn modelId="{A4FFC3DF-5647-4427-A0EA-2A5A30340A51}" type="presOf" srcId="{F8A4063A-F0C9-4420-82D7-F2B35B7E63E4}" destId="{CD2CD118-ED1F-4668-9781-1CAA57138D03}" srcOrd="0" destOrd="0" presId="urn:microsoft.com/office/officeart/2005/8/layout/hList1"/>
    <dgm:cxn modelId="{76BC2F57-1EE9-4146-A5BE-7B8E9E76C5F9}" type="presOf" srcId="{AEB1E2AE-FA3B-4024-9E3C-36E55D6F2FA6}" destId="{95B8858F-1FC5-492B-A18D-92E571194794}" srcOrd="0" destOrd="0" presId="urn:microsoft.com/office/officeart/2005/8/layout/hList1"/>
    <dgm:cxn modelId="{C7B484FC-8696-4F99-A1D5-EAC63584D7C8}" type="presOf" srcId="{246E446C-EDD8-4C8D-B319-F4AA54EF9496}" destId="{C872F323-0B0B-4B1E-97C9-D1BD9CE97F62}" srcOrd="0" destOrd="0" presId="urn:microsoft.com/office/officeart/2005/8/layout/hList1"/>
    <dgm:cxn modelId="{B3527F82-D496-425D-B934-BEECC6FD1F97}" type="presOf" srcId="{C4A6C1F4-47AF-46BD-A902-F277461D65B5}" destId="{F586164F-402D-43F8-8501-4654BBCBA909}" srcOrd="0" destOrd="0" presId="urn:microsoft.com/office/officeart/2005/8/layout/hList1"/>
    <dgm:cxn modelId="{5F6F7663-4E5F-4384-8374-CB917CB9B8E3}" type="presOf" srcId="{6269B03B-552E-476A-842F-8951A8E4B9DD}" destId="{30DC7FD0-B22C-4E1B-BB62-43E69BF4BAF0}" srcOrd="0" destOrd="0" presId="urn:microsoft.com/office/officeart/2005/8/layout/hList1"/>
    <dgm:cxn modelId="{C6CCE7DB-89AE-49BD-ADB2-8CBE097D7E5F}" srcId="{C4A6C1F4-47AF-46BD-A902-F277461D65B5}" destId="{AEB1E2AE-FA3B-4024-9E3C-36E55D6F2FA6}" srcOrd="0" destOrd="0" parTransId="{0403CF66-8453-4033-A551-B96605C963F9}" sibTransId="{0CFC0470-1BB0-4447-A222-F3F36DD76D30}"/>
    <dgm:cxn modelId="{E3295323-E3E2-4FF7-8C48-86176CB24AB0}" srcId="{246E446C-EDD8-4C8D-B319-F4AA54EF9496}" destId="{F8A4063A-F0C9-4420-82D7-F2B35B7E63E4}" srcOrd="0" destOrd="0" parTransId="{7D567903-0F40-4367-BFB8-F9C02047DB9D}" sibTransId="{AEF9902B-4DE0-42DD-ABFE-0A15531AD847}"/>
    <dgm:cxn modelId="{242144E6-F541-4548-968B-003B828430C0}" srcId="{C4A6C1F4-47AF-46BD-A902-F277461D65B5}" destId="{246E446C-EDD8-4C8D-B319-F4AA54EF9496}" srcOrd="1" destOrd="0" parTransId="{FDE6E91E-91C7-4F61-8FB2-07B884912AE1}" sibTransId="{B723C30D-640C-4EA5-BB91-FD609C000F65}"/>
    <dgm:cxn modelId="{250CCD59-B965-432A-9AAE-80C4B14A9EF8}" srcId="{C4A6C1F4-47AF-46BD-A902-F277461D65B5}" destId="{F7D5BED3-5ECA-46E1-AB63-94D7F80F6EB2}" srcOrd="3" destOrd="0" parTransId="{7D41F8C0-40EE-4E60-8248-F5805DDDB0ED}" sibTransId="{28274F03-B4DA-4FC0-9CD5-9B3AD96CA7C9}"/>
    <dgm:cxn modelId="{8410CE3D-F33F-4918-9F81-46D608D4BD94}" type="presOf" srcId="{F7D5BED3-5ECA-46E1-AB63-94D7F80F6EB2}" destId="{431CC010-2C48-45E9-9A75-D08F4D44492F}" srcOrd="0" destOrd="0" presId="urn:microsoft.com/office/officeart/2005/8/layout/hList1"/>
    <dgm:cxn modelId="{A2BCBB8C-BBFF-4CDC-90DF-082F3FABE9B9}" type="presOf" srcId="{2BF164DF-3724-46C3-B603-C04F5C7D169E}" destId="{665C7EB0-1048-4484-B12D-6B13310B8BDE}" srcOrd="0" destOrd="0" presId="urn:microsoft.com/office/officeart/2005/8/layout/hList1"/>
    <dgm:cxn modelId="{1B7277D2-9504-4F65-98C0-5A7794ABBCEF}" type="presOf" srcId="{D6286ED7-CD88-45C5-9F21-56A0ED485005}" destId="{A8CA64B7-0158-4AC3-A45B-E2070C129EA5}" srcOrd="0" destOrd="0" presId="urn:microsoft.com/office/officeart/2005/8/layout/hList1"/>
    <dgm:cxn modelId="{C067349C-9923-499D-B892-A63708008985}" type="presParOf" srcId="{F586164F-402D-43F8-8501-4654BBCBA909}" destId="{BB9443EB-8C83-46A7-B5A2-1CF3A0CE3FB4}" srcOrd="0" destOrd="0" presId="urn:microsoft.com/office/officeart/2005/8/layout/hList1"/>
    <dgm:cxn modelId="{0ADA6386-6106-4AB2-BE52-81B37B872268}" type="presParOf" srcId="{BB9443EB-8C83-46A7-B5A2-1CF3A0CE3FB4}" destId="{95B8858F-1FC5-492B-A18D-92E571194794}" srcOrd="0" destOrd="0" presId="urn:microsoft.com/office/officeart/2005/8/layout/hList1"/>
    <dgm:cxn modelId="{A6B824A8-C0B2-4F3D-AE85-BD494797E886}" type="presParOf" srcId="{BB9443EB-8C83-46A7-B5A2-1CF3A0CE3FB4}" destId="{6971B552-F029-4376-9127-62ACDB564F1A}" srcOrd="1" destOrd="0" presId="urn:microsoft.com/office/officeart/2005/8/layout/hList1"/>
    <dgm:cxn modelId="{03911A91-C07F-49D1-8CA2-010AC8992E3A}" type="presParOf" srcId="{F586164F-402D-43F8-8501-4654BBCBA909}" destId="{F0A4F6A0-EE58-417A-B0D6-0B76EC3BF626}" srcOrd="1" destOrd="0" presId="urn:microsoft.com/office/officeart/2005/8/layout/hList1"/>
    <dgm:cxn modelId="{6FD2A7AB-11E2-407F-8ED5-CEDD644C4365}" type="presParOf" srcId="{F586164F-402D-43F8-8501-4654BBCBA909}" destId="{43F55871-C9E6-4028-857A-2BA7848EB678}" srcOrd="2" destOrd="0" presId="urn:microsoft.com/office/officeart/2005/8/layout/hList1"/>
    <dgm:cxn modelId="{F7345D0F-37E8-4602-AF66-EAA8BB9C829F}" type="presParOf" srcId="{43F55871-C9E6-4028-857A-2BA7848EB678}" destId="{C872F323-0B0B-4B1E-97C9-D1BD9CE97F62}" srcOrd="0" destOrd="0" presId="urn:microsoft.com/office/officeart/2005/8/layout/hList1"/>
    <dgm:cxn modelId="{6FFE2147-B7AF-4364-B30C-56BAE130A0B7}" type="presParOf" srcId="{43F55871-C9E6-4028-857A-2BA7848EB678}" destId="{CD2CD118-ED1F-4668-9781-1CAA57138D03}" srcOrd="1" destOrd="0" presId="urn:microsoft.com/office/officeart/2005/8/layout/hList1"/>
    <dgm:cxn modelId="{893AA598-4D91-4457-8A0A-A0D197F88777}" type="presParOf" srcId="{F586164F-402D-43F8-8501-4654BBCBA909}" destId="{5FBB594C-0180-453D-9399-DD592BB83BA6}" srcOrd="3" destOrd="0" presId="urn:microsoft.com/office/officeart/2005/8/layout/hList1"/>
    <dgm:cxn modelId="{A048D3C3-F138-4A3C-9649-B7540A78EB5A}" type="presParOf" srcId="{F586164F-402D-43F8-8501-4654BBCBA909}" destId="{EC1D4741-A059-4A00-8CC1-85023178F08A}" srcOrd="4" destOrd="0" presId="urn:microsoft.com/office/officeart/2005/8/layout/hList1"/>
    <dgm:cxn modelId="{F95872C3-7147-4CEB-9E47-D579D53AD5A3}" type="presParOf" srcId="{EC1D4741-A059-4A00-8CC1-85023178F08A}" destId="{A8CA64B7-0158-4AC3-A45B-E2070C129EA5}" srcOrd="0" destOrd="0" presId="urn:microsoft.com/office/officeart/2005/8/layout/hList1"/>
    <dgm:cxn modelId="{C21D5F4A-4413-47A9-AAC8-4F5310ED84BA}" type="presParOf" srcId="{EC1D4741-A059-4A00-8CC1-85023178F08A}" destId="{30DC7FD0-B22C-4E1B-BB62-43E69BF4BAF0}" srcOrd="1" destOrd="0" presId="urn:microsoft.com/office/officeart/2005/8/layout/hList1"/>
    <dgm:cxn modelId="{657F246C-51B8-4594-B0ED-966EFF0BB75D}" type="presParOf" srcId="{F586164F-402D-43F8-8501-4654BBCBA909}" destId="{0AA91B1F-56F5-4F56-BDAE-7D35CAEDAB8C}" srcOrd="5" destOrd="0" presId="urn:microsoft.com/office/officeart/2005/8/layout/hList1"/>
    <dgm:cxn modelId="{ED7B3B85-472A-4B85-946B-B55237B0B860}" type="presParOf" srcId="{F586164F-402D-43F8-8501-4654BBCBA909}" destId="{3C7FB1F3-E145-45A2-B29B-F2EA3EAF3C63}" srcOrd="6" destOrd="0" presId="urn:microsoft.com/office/officeart/2005/8/layout/hList1"/>
    <dgm:cxn modelId="{50E55706-B612-4F6C-B908-D7B68A558158}" type="presParOf" srcId="{3C7FB1F3-E145-45A2-B29B-F2EA3EAF3C63}" destId="{431CC010-2C48-45E9-9A75-D08F4D44492F}" srcOrd="0" destOrd="0" presId="urn:microsoft.com/office/officeart/2005/8/layout/hList1"/>
    <dgm:cxn modelId="{480A528C-A43B-4799-9F04-A904C6D8C02D}" type="presParOf" srcId="{3C7FB1F3-E145-45A2-B29B-F2EA3EAF3C63}" destId="{665C7EB0-1048-4484-B12D-6B13310B8BDE}" srcOrd="1" destOrd="0" presId="urn:microsoft.com/office/officeart/2005/8/layout/h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B8858F-1FC5-492B-A18D-92E571194794}">
      <dsp:nvSpPr>
        <dsp:cNvPr id="0" name=""/>
        <dsp:cNvSpPr/>
      </dsp:nvSpPr>
      <dsp:spPr>
        <a:xfrm>
          <a:off x="2062" y="87492"/>
          <a:ext cx="1240333" cy="469504"/>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Identifier</a:t>
          </a:r>
        </a:p>
      </dsp:txBody>
      <dsp:txXfrm>
        <a:off x="2062" y="87492"/>
        <a:ext cx="1240333" cy="469504"/>
      </dsp:txXfrm>
    </dsp:sp>
    <dsp:sp modelId="{6971B552-F029-4376-9127-62ACDB564F1A}">
      <dsp:nvSpPr>
        <dsp:cNvPr id="0" name=""/>
        <dsp:cNvSpPr/>
      </dsp:nvSpPr>
      <dsp:spPr>
        <a:xfrm>
          <a:off x="2062" y="556997"/>
          <a:ext cx="1240333" cy="164150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A fixed identifier - 'R'</a:t>
          </a:r>
        </a:p>
      </dsp:txBody>
      <dsp:txXfrm>
        <a:off x="2062" y="556997"/>
        <a:ext cx="1240333" cy="1641509"/>
      </dsp:txXfrm>
    </dsp:sp>
    <dsp:sp modelId="{C872F323-0B0B-4B1E-97C9-D1BD9CE97F62}">
      <dsp:nvSpPr>
        <dsp:cNvPr id="0" name=""/>
        <dsp:cNvSpPr/>
      </dsp:nvSpPr>
      <dsp:spPr>
        <a:xfrm>
          <a:off x="1416043" y="87492"/>
          <a:ext cx="1240333" cy="469504"/>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Scheme Code</a:t>
          </a:r>
        </a:p>
      </dsp:txBody>
      <dsp:txXfrm>
        <a:off x="1416043" y="87492"/>
        <a:ext cx="1240333" cy="469504"/>
      </dsp:txXfrm>
    </dsp:sp>
    <dsp:sp modelId="{CD2CD118-ED1F-4668-9781-1CAA57138D03}">
      <dsp:nvSpPr>
        <dsp:cNvPr id="0" name=""/>
        <dsp:cNvSpPr/>
      </dsp:nvSpPr>
      <dsp:spPr>
        <a:xfrm>
          <a:off x="1416043" y="556997"/>
          <a:ext cx="1240333" cy="164150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code is - 'CLBG'</a:t>
          </a:r>
        </a:p>
      </dsp:txBody>
      <dsp:txXfrm>
        <a:off x="1416043" y="556997"/>
        <a:ext cx="1240333" cy="1641509"/>
      </dsp:txXfrm>
    </dsp:sp>
    <dsp:sp modelId="{A8CA64B7-0158-4AC3-A45B-E2070C129EA5}">
      <dsp:nvSpPr>
        <dsp:cNvPr id="0" name=""/>
        <dsp:cNvSpPr/>
      </dsp:nvSpPr>
      <dsp:spPr>
        <a:xfrm>
          <a:off x="2830023" y="87492"/>
          <a:ext cx="1240333" cy="469504"/>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Date Stamp</a:t>
          </a:r>
        </a:p>
      </dsp:txBody>
      <dsp:txXfrm>
        <a:off x="2830023" y="87492"/>
        <a:ext cx="1240333" cy="469504"/>
      </dsp:txXfrm>
    </dsp:sp>
    <dsp:sp modelId="{30DC7FD0-B22C-4E1B-BB62-43E69BF4BAF0}">
      <dsp:nvSpPr>
        <dsp:cNvPr id="0" name=""/>
        <dsp:cNvSpPr/>
      </dsp:nvSpPr>
      <dsp:spPr>
        <a:xfrm>
          <a:off x="2830023" y="556997"/>
          <a:ext cx="1240333" cy="164150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b="0" i="0" kern="1200"/>
            <a:t>Date Stamp as DDMMYYYY on which the recoveries provided has been processed by the system</a:t>
          </a:r>
          <a:endParaRPr lang="en-US" sz="1300" kern="1200"/>
        </a:p>
      </dsp:txBody>
      <dsp:txXfrm>
        <a:off x="2830023" y="556997"/>
        <a:ext cx="1240333" cy="1641509"/>
      </dsp:txXfrm>
    </dsp:sp>
    <dsp:sp modelId="{431CC010-2C48-45E9-9A75-D08F4D44492F}">
      <dsp:nvSpPr>
        <dsp:cNvPr id="0" name=""/>
        <dsp:cNvSpPr/>
      </dsp:nvSpPr>
      <dsp:spPr>
        <a:xfrm>
          <a:off x="4244003" y="87492"/>
          <a:ext cx="1240333" cy="469504"/>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Unique Number</a:t>
          </a:r>
        </a:p>
      </dsp:txBody>
      <dsp:txXfrm>
        <a:off x="4244003" y="87492"/>
        <a:ext cx="1240333" cy="469504"/>
      </dsp:txXfrm>
    </dsp:sp>
    <dsp:sp modelId="{665C7EB0-1048-4484-B12D-6B13310B8BDE}">
      <dsp:nvSpPr>
        <dsp:cNvPr id="0" name=""/>
        <dsp:cNvSpPr/>
      </dsp:nvSpPr>
      <dsp:spPr>
        <a:xfrm>
          <a:off x="4244003" y="556997"/>
          <a:ext cx="1240333" cy="164150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A 6 digit running number</a:t>
          </a:r>
        </a:p>
      </dsp:txBody>
      <dsp:txXfrm>
        <a:off x="4244003" y="556997"/>
        <a:ext cx="1240333" cy="164150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claims, recoveries that can be conducted on issued credit guarantee under LGSCAS scheme. 
Intention is to collate &amp; track functional specifications of underlying business processes for LGSCAS and provide a firm base for further interpretations of software requirements &amp; specifications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A23A19-650D-4EFC-BE5F-9BA7C4BA2CF6}">
  <ds:schemaRefs>
    <ds:schemaRef ds:uri="http://schemas.microsoft.com/sharepoint/v3/contenttype/forms"/>
  </ds:schemaRefs>
</ds:datastoreItem>
</file>

<file path=customXml/itemProps3.xml><?xml version="1.0" encoding="utf-8"?>
<ds:datastoreItem xmlns:ds="http://schemas.openxmlformats.org/officeDocument/2006/customXml" ds:itemID="{D46235A0-E238-4C7F-BA8E-4B95F0F528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E739EDF-2C01-4CDB-9E54-54E840115229}"/>
</file>

<file path=customXml/itemProps5.xml><?xml version="1.0" encoding="utf-8"?>
<ds:datastoreItem xmlns:ds="http://schemas.openxmlformats.org/officeDocument/2006/customXml" ds:itemID="{E094D6BE-B73A-4AE8-A62E-FAD0C400E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27</Pages>
  <Words>4840</Words>
  <Characters>27593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32369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Loan Guarantee Scheme for COVID Affected Sectors (LGSCAS) –Claim &amp; Recovery</dc:subject>
  <dc:creator>Darshan Shah/Management Associate</dc:creator>
  <cp:keywords/>
  <dc:description/>
  <cp:lastModifiedBy>Supriya Shinde</cp:lastModifiedBy>
  <cp:revision>82</cp:revision>
  <cp:lastPrinted>2022-08-25T04:56:00Z</cp:lastPrinted>
  <dcterms:created xsi:type="dcterms:W3CDTF">2022-08-23T08:20:00Z</dcterms:created>
  <dcterms:modified xsi:type="dcterms:W3CDTF">2023-02-22T08:58:00Z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