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rPr>
          <w:rFonts w:cstheme="minorHAnsi"/>
        </w:rPr>
        <w:id w:val="-1182281750"/>
        <w:docPartObj>
          <w:docPartGallery w:val="Cover Pages"/>
          <w:docPartUnique/>
        </w:docPartObj>
      </w:sdtPr>
      <w:sdtEndPr>
        <w:rPr>
          <w:rFonts w:eastAsia="Times New Roman"/>
          <w:b/>
          <w:bCs/>
          <w:caps/>
          <w:kern w:val="32"/>
          <w:sz w:val="28"/>
          <w:szCs w:val="28"/>
        </w:rPr>
      </w:sdtEndPr>
      <w:sdtContent>
        <w:p w14:paraId="759EFF5C" w14:textId="7819939A" w:rsidR="0028784B" w:rsidRPr="00716297" w:rsidRDefault="0028784B">
          <w:pPr>
            <w:rPr>
              <w:rFonts w:cstheme="minorHAnsi"/>
            </w:rPr>
          </w:pPr>
          <w:r w:rsidRPr="00716297">
            <w:rPr>
              <w:rFonts w:cstheme="minorHAnsi"/>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1C1C5F0"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716297">
            <w:rPr>
              <w:rFonts w:cstheme="minorHAnsi"/>
              <w:noProof/>
              <w:lang w:val="en-IN" w:eastAsia="en-IN"/>
            </w:rPr>
            <mc:AlternateContent>
              <mc:Choice Requires="wps">
                <w:drawing>
                  <wp:anchor distT="0" distB="0" distL="114300" distR="114300" simplePos="0" relativeHeight="251769856" behindDoc="0" locked="0" layoutInCell="1" allowOverlap="1" wp14:anchorId="1B65B769" wp14:editId="084067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2639B0" w:rsidRDefault="002639B0" w:rsidP="00244D2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885248189"/>
                                  <w:dataBinding w:prefixMappings="xmlns:ns0='http://schemas.microsoft.com/office/2006/coverPageProps' " w:xpath="/ns0:CoverPageProperties[1]/ns0:Abstract[1]" w:storeItemID="{55AF091B-3C7A-41E3-B477-F2FDAA23CFDA}"/>
                                  <w:text w:multiLine="1"/>
                                </w:sdtPr>
                                <w:sdtEndPr/>
                                <w:sdtContent>
                                  <w:p w14:paraId="4EFCFD31" w14:textId="214545B5" w:rsidR="002639B0" w:rsidRDefault="002639B0" w:rsidP="00244D2A">
                                    <w:pPr>
                                      <w:pStyle w:val="NoSpacing"/>
                                      <w:rPr>
                                        <w:color w:val="595959" w:themeColor="text1" w:themeTint="A6"/>
                                        <w:sz w:val="20"/>
                                        <w:szCs w:val="20"/>
                                      </w:rPr>
                                    </w:pPr>
                                    <w:r>
                                      <w:rPr>
                                        <w:color w:val="595959" w:themeColor="text1" w:themeTint="A6"/>
                                        <w:sz w:val="20"/>
                                        <w:szCs w:val="20"/>
                                        <w:lang w:val="en-IN"/>
                                      </w:rPr>
                                      <w:t xml:space="preserve">This document summarizes functional needs of claims, recoveries that can be conducted on issued credit guarantee under CGSMFIs scheme. </w:t>
                                    </w:r>
                                    <w:r>
                                      <w:rPr>
                                        <w:color w:val="595959" w:themeColor="text1" w:themeTint="A6"/>
                                        <w:sz w:val="20"/>
                                        <w:szCs w:val="20"/>
                                        <w:lang w:val="en-IN"/>
                                      </w:rPr>
                                      <w:br/>
                                      <w:t xml:space="preserve">Intention is to collate &amp; track functional specifications of underlying business processes for MFI loan guarantee business and provide a firm base for further interpretations of software requirements &amp; specifications                                                                                                         </w:t>
                                    </w:r>
                                    <w:r>
                                      <w:rPr>
                                        <w:color w:val="595959" w:themeColor="text1" w:themeTint="A6"/>
                                        <w:sz w:val="20"/>
                                        <w:szCs w:val="20"/>
                                        <w:lang w:val="en-IN"/>
                                      </w:rPr>
                                      <w:br/>
                                    </w:r>
                                    <w:r>
                                      <w:rPr>
                                        <w:color w:val="595959" w:themeColor="text1" w:themeTint="A6"/>
                                        <w:sz w:val="20"/>
                                        <w:szCs w:val="20"/>
                                        <w:lang w:val="en-IN"/>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2639B0" w:rsidRDefault="002639B0" w:rsidP="00244D2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885248189"/>
                            <w:dataBinding w:prefixMappings="xmlns:ns0='http://schemas.microsoft.com/office/2006/coverPageProps' " w:xpath="/ns0:CoverPageProperties[1]/ns0:Abstract[1]" w:storeItemID="{55AF091B-3C7A-41E3-B477-F2FDAA23CFDA}"/>
                            <w:text w:multiLine="1"/>
                          </w:sdtPr>
                          <w:sdtContent>
                            <w:p w14:paraId="4EFCFD31" w14:textId="214545B5" w:rsidR="002639B0" w:rsidRDefault="002639B0" w:rsidP="00244D2A">
                              <w:pPr>
                                <w:pStyle w:val="NoSpacing"/>
                                <w:rPr>
                                  <w:color w:val="595959" w:themeColor="text1" w:themeTint="A6"/>
                                  <w:sz w:val="20"/>
                                  <w:szCs w:val="20"/>
                                </w:rPr>
                              </w:pPr>
                              <w:r>
                                <w:rPr>
                                  <w:color w:val="595959" w:themeColor="text1" w:themeTint="A6"/>
                                  <w:sz w:val="20"/>
                                  <w:szCs w:val="20"/>
                                  <w:lang w:val="en-IN"/>
                                </w:rPr>
                                <w:t xml:space="preserve">This document summarizes functional needs of claims, recoveries that can be conducted on issued credit guarantee under CGSMFIs scheme. </w:t>
                              </w:r>
                              <w:r>
                                <w:rPr>
                                  <w:color w:val="595959" w:themeColor="text1" w:themeTint="A6"/>
                                  <w:sz w:val="20"/>
                                  <w:szCs w:val="20"/>
                                  <w:lang w:val="en-IN"/>
                                </w:rPr>
                                <w:br/>
                                <w:t xml:space="preserve">Intention is to collate &amp; track functional specifications of underlying business processes for MFI loan guarantee business and provide a firm base for further interpretations of software requirements &amp; specifications                                                                                                         </w:t>
                              </w:r>
                              <w:r>
                                <w:rPr>
                                  <w:color w:val="595959" w:themeColor="text1" w:themeTint="A6"/>
                                  <w:sz w:val="20"/>
                                  <w:szCs w:val="20"/>
                                  <w:lang w:val="en-IN"/>
                                </w:rPr>
                                <w:br/>
                              </w:r>
                              <w:r>
                                <w:rPr>
                                  <w:color w:val="595959" w:themeColor="text1" w:themeTint="A6"/>
                                  <w:sz w:val="20"/>
                                  <w:szCs w:val="20"/>
                                  <w:lang w:val="en-IN"/>
                                </w:rPr>
                                <w:br/>
                              </w:r>
                            </w:p>
                          </w:sdtContent>
                        </w:sdt>
                      </w:txbxContent>
                    </v:textbox>
                    <w10:wrap type="square" anchorx="page" anchory="page"/>
                  </v:shape>
                </w:pict>
              </mc:Fallback>
            </mc:AlternateContent>
          </w:r>
          <w:r w:rsidRPr="00716297">
            <w:rPr>
              <w:rFonts w:cstheme="minorHAnsi"/>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2639B0" w:rsidRDefault="009A0FC0">
                                <w:pPr>
                                  <w:jc w:val="right"/>
                                  <w:rPr>
                                    <w:color w:val="5B9BD5" w:themeColor="accent1"/>
                                    <w:sz w:val="64"/>
                                    <w:szCs w:val="64"/>
                                  </w:rPr>
                                </w:pPr>
                                <w:sdt>
                                  <w:sdtPr>
                                    <w:rPr>
                                      <w:caps/>
                                      <w:color w:val="5B9BD5" w:themeColor="accent1"/>
                                      <w:sz w:val="64"/>
                                      <w:szCs w:val="64"/>
                                    </w:rPr>
                                    <w:alias w:val="Title"/>
                                    <w:tag w:val=""/>
                                    <w:id w:val="207015191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9B0">
                                      <w:rPr>
                                        <w:caps/>
                                        <w:color w:val="5B9BD5" w:themeColor="accent1"/>
                                        <w:sz w:val="64"/>
                                        <w:szCs w:val="64"/>
                                      </w:rPr>
                                      <w:t>Business Requirement Document</w:t>
                                    </w:r>
                                  </w:sdtContent>
                                </w:sdt>
                              </w:p>
                              <w:sdt>
                                <w:sdtPr>
                                  <w:rPr>
                                    <w:color w:val="404040" w:themeColor="text1" w:themeTint="BF"/>
                                    <w:sz w:val="36"/>
                                    <w:szCs w:val="36"/>
                                  </w:rPr>
                                  <w:alias w:val="Subtitle"/>
                                  <w:tag w:val=""/>
                                  <w:id w:val="-969124015"/>
                                  <w:dataBinding w:prefixMappings="xmlns:ns0='http://purl.org/dc/elements/1.1/' xmlns:ns1='http://schemas.openxmlformats.org/package/2006/metadata/core-properties' " w:xpath="/ns1:coreProperties[1]/ns0:subject[1]" w:storeItemID="{6C3C8BC8-F283-45AE-878A-BAB7291924A1}"/>
                                  <w:text/>
                                </w:sdtPr>
                                <w:sdtEndPr/>
                                <w:sdtContent>
                                  <w:p w14:paraId="01B0C5C0" w14:textId="01E03DF7" w:rsidR="002639B0" w:rsidRDefault="002639B0">
                                    <w:pPr>
                                      <w:jc w:val="right"/>
                                      <w:rPr>
                                        <w:smallCaps/>
                                        <w:color w:val="404040" w:themeColor="text1" w:themeTint="BF"/>
                                        <w:sz w:val="36"/>
                                        <w:szCs w:val="36"/>
                                      </w:rPr>
                                    </w:pPr>
                                    <w:r>
                                      <w:rPr>
                                        <w:color w:val="404040" w:themeColor="text1" w:themeTint="BF"/>
                                        <w:sz w:val="36"/>
                                        <w:szCs w:val="36"/>
                                      </w:rPr>
                                      <w:t>Credit Guarantee Scheme for Micro Finance Institutions (CGSMFIs) –Claim &amp; Recovery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w:pict>
                  <v:shape w14:anchorId="5088EBD4" id="Text Box 154" o:spid="_x0000_s1027"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2639B0" w:rsidRDefault="002639B0">
                          <w:pPr>
                            <w:jc w:val="right"/>
                            <w:rPr>
                              <w:color w:val="5B9BD5" w:themeColor="accent1"/>
                              <w:sz w:val="64"/>
                              <w:szCs w:val="64"/>
                            </w:rPr>
                          </w:pPr>
                          <w:sdt>
                            <w:sdtPr>
                              <w:rPr>
                                <w:caps/>
                                <w:color w:val="5B9BD5" w:themeColor="accent1"/>
                                <w:sz w:val="64"/>
                                <w:szCs w:val="64"/>
                              </w:rPr>
                              <w:alias w:val="Title"/>
                              <w:tag w:val=""/>
                              <w:id w:val="207015191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rPr>
                              <w:color w:val="404040" w:themeColor="text1" w:themeTint="BF"/>
                              <w:sz w:val="36"/>
                              <w:szCs w:val="36"/>
                            </w:rPr>
                            <w:alias w:val="Subtitle"/>
                            <w:tag w:val=""/>
                            <w:id w:val="-969124015"/>
                            <w:dataBinding w:prefixMappings="xmlns:ns0='http://purl.org/dc/elements/1.1/' xmlns:ns1='http://schemas.openxmlformats.org/package/2006/metadata/core-properties' " w:xpath="/ns1:coreProperties[1]/ns0:subject[1]" w:storeItemID="{6C3C8BC8-F283-45AE-878A-BAB7291924A1}"/>
                            <w:text/>
                          </w:sdtPr>
                          <w:sdtContent>
                            <w:p w14:paraId="01B0C5C0" w14:textId="01E03DF7" w:rsidR="002639B0" w:rsidRDefault="002639B0">
                              <w:pPr>
                                <w:jc w:val="right"/>
                                <w:rPr>
                                  <w:smallCaps/>
                                  <w:color w:val="404040" w:themeColor="text1" w:themeTint="BF"/>
                                  <w:sz w:val="36"/>
                                  <w:szCs w:val="36"/>
                                </w:rPr>
                              </w:pPr>
                              <w:r>
                                <w:rPr>
                                  <w:color w:val="404040" w:themeColor="text1" w:themeTint="BF"/>
                                  <w:sz w:val="36"/>
                                  <w:szCs w:val="36"/>
                                </w:rPr>
                                <w:t>Credit Guarantee Scheme for Micro Finance Institutions (CGSMFIs) –Claim &amp; Recovery</w:t>
                              </w:r>
                            </w:p>
                          </w:sdtContent>
                        </w:sdt>
                      </w:txbxContent>
                    </v:textbox>
                    <w10:wrap type="square" anchorx="page" anchory="page"/>
                  </v:shape>
                </w:pict>
              </mc:Fallback>
            </mc:AlternateContent>
          </w:r>
        </w:p>
        <w:p w14:paraId="30486A7A" w14:textId="438561D0" w:rsidR="0028784B" w:rsidRPr="00716297" w:rsidRDefault="0028784B">
          <w:pPr>
            <w:rPr>
              <w:rFonts w:eastAsia="Times New Roman" w:cstheme="minorHAnsi"/>
              <w:b/>
              <w:bCs/>
              <w:caps/>
              <w:kern w:val="32"/>
              <w:sz w:val="28"/>
              <w:szCs w:val="28"/>
            </w:rPr>
          </w:pPr>
          <w:r w:rsidRPr="00716297">
            <w:rPr>
              <w:rFonts w:eastAsia="Times New Roman" w:cstheme="minorHAnsi"/>
              <w:b/>
              <w:bCs/>
              <w:caps/>
              <w:kern w:val="32"/>
              <w:sz w:val="28"/>
              <w:szCs w:val="28"/>
            </w:rPr>
            <w:br w:type="page"/>
          </w:r>
        </w:p>
      </w:sdtContent>
    </w:sdt>
    <w:p w14:paraId="650E8767" w14:textId="77777777" w:rsidR="0085005D" w:rsidRPr="00716297" w:rsidRDefault="0085005D">
      <w:pPr>
        <w:rPr>
          <w:rFonts w:eastAsia="Times New Roman" w:cstheme="minorHAnsi"/>
          <w:b/>
          <w:bCs/>
          <w:caps/>
          <w:kern w:val="32"/>
          <w:sz w:val="28"/>
          <w:szCs w:val="28"/>
        </w:rPr>
      </w:pPr>
    </w:p>
    <w:p w14:paraId="5FBE88E7" w14:textId="77777777" w:rsidR="004130C9" w:rsidRPr="00716297" w:rsidRDefault="004130C9" w:rsidP="0085005D">
      <w:pPr>
        <w:rPr>
          <w:rFonts w:eastAsia="Times New Roman" w:cstheme="minorHAnsi"/>
          <w:b/>
        </w:rPr>
      </w:pPr>
    </w:p>
    <w:p w14:paraId="796D5993" w14:textId="66BBC695" w:rsidR="0085005D" w:rsidRPr="00716297" w:rsidRDefault="00A72EC8" w:rsidP="0085005D">
      <w:pPr>
        <w:rPr>
          <w:rFonts w:eastAsia="Times New Roman" w:cstheme="minorHAnsi"/>
          <w:b/>
        </w:rPr>
      </w:pPr>
      <w:r w:rsidRPr="00716297">
        <w:rPr>
          <w:rFonts w:eastAsia="Times New Roman" w:cstheme="minorHAnsi"/>
          <w:b/>
        </w:rPr>
        <w:t xml:space="preserve">Document </w:t>
      </w:r>
      <w:r w:rsidR="0085005D" w:rsidRPr="00716297">
        <w:rPr>
          <w:rFonts w:eastAsia="Times New Roman" w:cstheme="minorHAnsi"/>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716297"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716297" w:rsidRDefault="0085005D" w:rsidP="0085005D">
            <w:pPr>
              <w:rPr>
                <w:rFonts w:eastAsia="Times New Roman" w:cstheme="minorHAnsi"/>
                <w:b w:val="0"/>
                <w:bCs w:val="0"/>
              </w:rPr>
            </w:pPr>
            <w:r w:rsidRPr="00716297">
              <w:rPr>
                <w:rFonts w:eastAsia="Times New Roman" w:cstheme="minorHAnsi"/>
                <w:b w:val="0"/>
                <w:bCs w:val="0"/>
              </w:rPr>
              <w:t>Version No.</w:t>
            </w:r>
          </w:p>
        </w:tc>
        <w:tc>
          <w:tcPr>
            <w:tcW w:w="4541" w:type="dxa"/>
          </w:tcPr>
          <w:p w14:paraId="7ED799D6" w14:textId="7433A8F5" w:rsidR="0085005D" w:rsidRPr="00716297"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716297">
              <w:rPr>
                <w:rFonts w:eastAsia="Times New Roman" w:cstheme="minorHAnsi"/>
                <w:b w:val="0"/>
                <w:bCs w:val="0"/>
              </w:rPr>
              <w:t>Remarks</w:t>
            </w:r>
          </w:p>
        </w:tc>
        <w:tc>
          <w:tcPr>
            <w:tcW w:w="1620" w:type="dxa"/>
          </w:tcPr>
          <w:p w14:paraId="303594AA" w14:textId="7CE5C559" w:rsidR="0085005D" w:rsidRPr="00716297"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716297">
              <w:rPr>
                <w:rFonts w:eastAsia="Times New Roman" w:cstheme="minorHAnsi"/>
                <w:b w:val="0"/>
                <w:bCs w:val="0"/>
              </w:rPr>
              <w:t>Date</w:t>
            </w:r>
          </w:p>
        </w:tc>
        <w:tc>
          <w:tcPr>
            <w:tcW w:w="1615" w:type="dxa"/>
          </w:tcPr>
          <w:p w14:paraId="0098DE67" w14:textId="61F04898" w:rsidR="0085005D" w:rsidRPr="00716297"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sidRPr="00716297">
              <w:rPr>
                <w:rFonts w:eastAsia="Times New Roman" w:cstheme="minorHAnsi"/>
                <w:b w:val="0"/>
              </w:rPr>
              <w:t>Author</w:t>
            </w:r>
          </w:p>
        </w:tc>
      </w:tr>
      <w:tr w:rsidR="00244D2A" w:rsidRPr="00716297" w14:paraId="70675841"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F20A70F" w14:textId="2067EAEA" w:rsidR="00244D2A" w:rsidRPr="00716297" w:rsidRDefault="00F31235" w:rsidP="0085005D">
            <w:pPr>
              <w:rPr>
                <w:rFonts w:eastAsia="Times New Roman" w:cstheme="minorHAnsi"/>
                <w:b w:val="0"/>
              </w:rPr>
            </w:pPr>
            <w:r w:rsidRPr="00716297">
              <w:rPr>
                <w:rFonts w:eastAsia="Times New Roman" w:cstheme="minorHAnsi"/>
                <w:b w:val="0"/>
              </w:rPr>
              <w:t>1</w:t>
            </w:r>
            <w:r w:rsidR="00244D2A" w:rsidRPr="00716297">
              <w:rPr>
                <w:rFonts w:eastAsia="Times New Roman" w:cstheme="minorHAnsi"/>
                <w:b w:val="0"/>
              </w:rPr>
              <w:t>.0</w:t>
            </w:r>
          </w:p>
        </w:tc>
        <w:tc>
          <w:tcPr>
            <w:tcW w:w="4541" w:type="dxa"/>
          </w:tcPr>
          <w:p w14:paraId="62B5BB12" w14:textId="5E9D820D" w:rsidR="00244D2A" w:rsidRPr="00716297" w:rsidRDefault="00244D2A" w:rsidP="00C34E48">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6297">
              <w:rPr>
                <w:rFonts w:eastAsia="Times New Roman" w:cstheme="minorHAnsi"/>
              </w:rPr>
              <w:t xml:space="preserve">MFI </w:t>
            </w:r>
            <w:r w:rsidR="00D93610" w:rsidRPr="00716297">
              <w:rPr>
                <w:rFonts w:eastAsia="Times New Roman" w:cstheme="minorHAnsi"/>
              </w:rPr>
              <w:t>Claim &amp; recovery</w:t>
            </w:r>
          </w:p>
        </w:tc>
        <w:tc>
          <w:tcPr>
            <w:tcW w:w="1620" w:type="dxa"/>
          </w:tcPr>
          <w:p w14:paraId="70D68C76" w14:textId="35E5F1DF" w:rsidR="00244D2A" w:rsidRPr="00716297" w:rsidRDefault="00D93610" w:rsidP="000F7B1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6297">
              <w:rPr>
                <w:rFonts w:eastAsia="Times New Roman" w:cstheme="minorHAnsi"/>
              </w:rPr>
              <w:t>02-02</w:t>
            </w:r>
            <w:r w:rsidR="00C34E48" w:rsidRPr="00716297">
              <w:rPr>
                <w:rFonts w:eastAsia="Times New Roman" w:cstheme="minorHAnsi"/>
              </w:rPr>
              <w:t>-2022</w:t>
            </w:r>
          </w:p>
        </w:tc>
        <w:tc>
          <w:tcPr>
            <w:tcW w:w="1615" w:type="dxa"/>
          </w:tcPr>
          <w:p w14:paraId="71D76C6C" w14:textId="2642F212" w:rsidR="00244D2A" w:rsidRPr="00716297" w:rsidRDefault="00D93610"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6297">
              <w:rPr>
                <w:rFonts w:eastAsia="Times New Roman" w:cstheme="minorHAnsi"/>
              </w:rPr>
              <w:t>Arpan T</w:t>
            </w:r>
          </w:p>
        </w:tc>
      </w:tr>
    </w:tbl>
    <w:p w14:paraId="53C7B989" w14:textId="1A732E44" w:rsidR="000B6545" w:rsidRPr="00716297" w:rsidRDefault="000B6545" w:rsidP="0085005D">
      <w:pPr>
        <w:rPr>
          <w:rFonts w:eastAsia="Times New Roman" w:cstheme="minorHAnsi"/>
        </w:rPr>
      </w:pPr>
    </w:p>
    <w:p w14:paraId="4FC29934" w14:textId="2D317CE3" w:rsidR="00D3318F" w:rsidRPr="00716297" w:rsidRDefault="00D3318F" w:rsidP="0085005D">
      <w:pPr>
        <w:rPr>
          <w:rFonts w:eastAsia="Times New Roman" w:cstheme="minorHAnsi"/>
        </w:rPr>
      </w:pPr>
    </w:p>
    <w:p w14:paraId="3025A36C" w14:textId="2C1ED107" w:rsidR="000B6545" w:rsidRPr="00716297" w:rsidRDefault="000B6545" w:rsidP="0085005D">
      <w:pPr>
        <w:rPr>
          <w:rFonts w:eastAsia="Times New Roman" w:cstheme="minorHAnsi"/>
        </w:rPr>
      </w:pPr>
    </w:p>
    <w:p w14:paraId="2EFB3A3B" w14:textId="77777777" w:rsidR="000B6545" w:rsidRPr="00716297" w:rsidRDefault="000B6545" w:rsidP="0085005D">
      <w:pPr>
        <w:rPr>
          <w:rFonts w:eastAsia="Times New Roman" w:cstheme="minorHAnsi"/>
        </w:rPr>
      </w:pPr>
    </w:p>
    <w:p w14:paraId="75655079" w14:textId="0388DC30" w:rsidR="00B65D9D" w:rsidRPr="00716297" w:rsidRDefault="00B65D9D" w:rsidP="00B65D9D">
      <w:pPr>
        <w:rPr>
          <w:rFonts w:eastAsia="Times New Roman" w:cstheme="minorHAnsi"/>
          <w:b/>
        </w:rPr>
      </w:pPr>
    </w:p>
    <w:p w14:paraId="57BCEA37" w14:textId="798D83C5" w:rsidR="0053511F" w:rsidRPr="00716297" w:rsidRDefault="0053511F" w:rsidP="0085005D">
      <w:pPr>
        <w:rPr>
          <w:rFonts w:eastAsia="Times New Roman" w:cstheme="minorHAnsi"/>
        </w:rPr>
      </w:pPr>
      <w:r w:rsidRPr="00716297">
        <w:rPr>
          <w:rFonts w:eastAsia="Times New Roman" w:cstheme="minorHAnsi"/>
        </w:rPr>
        <w:br w:type="page"/>
      </w:r>
    </w:p>
    <w:p w14:paraId="3197EFCD" w14:textId="38760717" w:rsidR="005B1988" w:rsidRPr="00716297" w:rsidRDefault="005B1988">
      <w:pPr>
        <w:rPr>
          <w:rFonts w:eastAsia="Times New Roman" w:cstheme="minorHAnsi"/>
          <w:b/>
          <w:bCs/>
          <w:caps/>
          <w:kern w:val="32"/>
          <w:sz w:val="28"/>
          <w:szCs w:val="28"/>
        </w:rPr>
      </w:pPr>
      <w:r w:rsidRPr="00716297">
        <w:rPr>
          <w:rFonts w:eastAsia="Times New Roman" w:cstheme="minorHAnsi"/>
          <w:b/>
          <w:bCs/>
          <w:caps/>
          <w:kern w:val="32"/>
          <w:sz w:val="28"/>
          <w:szCs w:val="28"/>
        </w:rPr>
        <w:lastRenderedPageBreak/>
        <w:t>Table of Content:</w:t>
      </w:r>
    </w:p>
    <w:sdt>
      <w:sdtPr>
        <w:rPr>
          <w:rFonts w:asciiTheme="minorHAnsi" w:eastAsiaTheme="minorHAnsi" w:hAnsiTheme="minorHAnsi" w:cstheme="minorHAns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Pr="00716297" w:rsidRDefault="00F42E37" w:rsidP="00F42E37">
          <w:pPr>
            <w:pStyle w:val="TOCHeading"/>
            <w:tabs>
              <w:tab w:val="left" w:pos="2129"/>
            </w:tabs>
            <w:rPr>
              <w:rFonts w:asciiTheme="minorHAnsi" w:hAnsiTheme="minorHAnsi" w:cstheme="minorHAnsi"/>
            </w:rPr>
          </w:pPr>
          <w:r w:rsidRPr="00716297">
            <w:rPr>
              <w:rFonts w:asciiTheme="minorHAnsi" w:eastAsiaTheme="minorHAnsi" w:hAnsiTheme="minorHAnsi" w:cstheme="minorHAnsi"/>
              <w:color w:val="auto"/>
              <w:sz w:val="22"/>
              <w:szCs w:val="22"/>
            </w:rPr>
            <w:tab/>
          </w:r>
        </w:p>
        <w:p w14:paraId="159CE901" w14:textId="7E74CA86" w:rsidR="00DC2BC9" w:rsidRDefault="005B1988">
          <w:pPr>
            <w:pStyle w:val="TOC2"/>
            <w:tabs>
              <w:tab w:val="left" w:pos="880"/>
              <w:tab w:val="right" w:leader="dot" w:pos="9350"/>
            </w:tabs>
            <w:rPr>
              <w:noProof/>
              <w:lang w:val="en-IN" w:eastAsia="en-IN"/>
            </w:rPr>
          </w:pPr>
          <w:r w:rsidRPr="00716297">
            <w:rPr>
              <w:rFonts w:cstheme="minorHAnsi"/>
            </w:rPr>
            <w:fldChar w:fldCharType="begin"/>
          </w:r>
          <w:r w:rsidRPr="00716297">
            <w:rPr>
              <w:rFonts w:cstheme="minorHAnsi"/>
            </w:rPr>
            <w:instrText xml:space="preserve"> TOC \o "1-3" \h \z \u </w:instrText>
          </w:r>
          <w:r w:rsidRPr="00716297">
            <w:rPr>
              <w:rFonts w:cstheme="minorHAnsi"/>
            </w:rPr>
            <w:fldChar w:fldCharType="separate"/>
          </w:r>
          <w:hyperlink w:anchor="_Toc97222023" w:history="1">
            <w:r w:rsidR="00DC2BC9" w:rsidRPr="00A94A49">
              <w:rPr>
                <w:rStyle w:val="Hyperlink"/>
                <w:rFonts w:eastAsia="Times New Roman" w:cs="Times New Roman"/>
                <w:b/>
                <w:bCs/>
                <w:iCs/>
                <w:noProof/>
              </w:rPr>
              <w:t>1.1</w:t>
            </w:r>
            <w:r w:rsidR="00DC2BC9">
              <w:rPr>
                <w:noProof/>
                <w:lang w:val="en-IN" w:eastAsia="en-IN"/>
              </w:rPr>
              <w:tab/>
            </w:r>
            <w:r w:rsidR="00DC2BC9" w:rsidRPr="00A94A49">
              <w:rPr>
                <w:rStyle w:val="Hyperlink"/>
                <w:rFonts w:eastAsia="Times New Roman" w:cstheme="minorHAnsi"/>
                <w:b/>
                <w:bCs/>
                <w:iCs/>
                <w:noProof/>
              </w:rPr>
              <w:t>Introduction-Claim Process</w:t>
            </w:r>
            <w:r w:rsidR="00DC2BC9">
              <w:rPr>
                <w:noProof/>
                <w:webHidden/>
              </w:rPr>
              <w:tab/>
            </w:r>
            <w:r w:rsidR="00DC2BC9">
              <w:rPr>
                <w:noProof/>
                <w:webHidden/>
              </w:rPr>
              <w:fldChar w:fldCharType="begin"/>
            </w:r>
            <w:r w:rsidR="00DC2BC9">
              <w:rPr>
                <w:noProof/>
                <w:webHidden/>
              </w:rPr>
              <w:instrText xml:space="preserve"> PAGEREF _Toc97222023 \h </w:instrText>
            </w:r>
            <w:r w:rsidR="00DC2BC9">
              <w:rPr>
                <w:noProof/>
                <w:webHidden/>
              </w:rPr>
            </w:r>
            <w:r w:rsidR="00DC2BC9">
              <w:rPr>
                <w:noProof/>
                <w:webHidden/>
              </w:rPr>
              <w:fldChar w:fldCharType="separate"/>
            </w:r>
            <w:r w:rsidR="00DC2BC9">
              <w:rPr>
                <w:noProof/>
                <w:webHidden/>
              </w:rPr>
              <w:t>4</w:t>
            </w:r>
            <w:r w:rsidR="00DC2BC9">
              <w:rPr>
                <w:noProof/>
                <w:webHidden/>
              </w:rPr>
              <w:fldChar w:fldCharType="end"/>
            </w:r>
          </w:hyperlink>
        </w:p>
        <w:p w14:paraId="3FA3923F" w14:textId="670BAA9D" w:rsidR="00DC2BC9" w:rsidRDefault="009A0FC0">
          <w:pPr>
            <w:pStyle w:val="TOC2"/>
            <w:tabs>
              <w:tab w:val="left" w:pos="880"/>
              <w:tab w:val="right" w:leader="dot" w:pos="9350"/>
            </w:tabs>
            <w:rPr>
              <w:noProof/>
              <w:lang w:val="en-IN" w:eastAsia="en-IN"/>
            </w:rPr>
          </w:pPr>
          <w:hyperlink w:anchor="_Toc97222024" w:history="1">
            <w:r w:rsidR="00DC2BC9" w:rsidRPr="00A94A49">
              <w:rPr>
                <w:rStyle w:val="Hyperlink"/>
                <w:rFonts w:eastAsia="Times New Roman" w:cs="Times New Roman"/>
                <w:b/>
                <w:bCs/>
                <w:iCs/>
                <w:noProof/>
              </w:rPr>
              <w:t>1.2</w:t>
            </w:r>
            <w:r w:rsidR="00DC2BC9">
              <w:rPr>
                <w:noProof/>
                <w:lang w:val="en-IN" w:eastAsia="en-IN"/>
              </w:rPr>
              <w:tab/>
            </w:r>
            <w:r w:rsidR="00DC2BC9" w:rsidRPr="00A94A49">
              <w:rPr>
                <w:rStyle w:val="Hyperlink"/>
                <w:rFonts w:eastAsia="Times New Roman" w:cstheme="minorHAnsi"/>
                <w:b/>
                <w:bCs/>
                <w:iCs/>
                <w:noProof/>
              </w:rPr>
              <w:t>Claim - Request- Validation</w:t>
            </w:r>
            <w:r w:rsidR="00DC2BC9">
              <w:rPr>
                <w:noProof/>
                <w:webHidden/>
              </w:rPr>
              <w:tab/>
            </w:r>
            <w:r w:rsidR="00DC2BC9">
              <w:rPr>
                <w:noProof/>
                <w:webHidden/>
              </w:rPr>
              <w:fldChar w:fldCharType="begin"/>
            </w:r>
            <w:r w:rsidR="00DC2BC9">
              <w:rPr>
                <w:noProof/>
                <w:webHidden/>
              </w:rPr>
              <w:instrText xml:space="preserve"> PAGEREF _Toc97222024 \h </w:instrText>
            </w:r>
            <w:r w:rsidR="00DC2BC9">
              <w:rPr>
                <w:noProof/>
                <w:webHidden/>
              </w:rPr>
            </w:r>
            <w:r w:rsidR="00DC2BC9">
              <w:rPr>
                <w:noProof/>
                <w:webHidden/>
              </w:rPr>
              <w:fldChar w:fldCharType="separate"/>
            </w:r>
            <w:r w:rsidR="00DC2BC9">
              <w:rPr>
                <w:noProof/>
                <w:webHidden/>
              </w:rPr>
              <w:t>4</w:t>
            </w:r>
            <w:r w:rsidR="00DC2BC9">
              <w:rPr>
                <w:noProof/>
                <w:webHidden/>
              </w:rPr>
              <w:fldChar w:fldCharType="end"/>
            </w:r>
          </w:hyperlink>
        </w:p>
        <w:p w14:paraId="012E4E49" w14:textId="459D323C" w:rsidR="00DC2BC9" w:rsidRDefault="009A0FC0">
          <w:pPr>
            <w:pStyle w:val="TOC3"/>
            <w:tabs>
              <w:tab w:val="left" w:pos="1320"/>
              <w:tab w:val="right" w:leader="dot" w:pos="9350"/>
            </w:tabs>
            <w:rPr>
              <w:noProof/>
              <w:lang w:val="en-IN" w:eastAsia="en-IN"/>
            </w:rPr>
          </w:pPr>
          <w:hyperlink w:anchor="_Toc97222025" w:history="1">
            <w:r w:rsidR="00DC2BC9" w:rsidRPr="00A94A49">
              <w:rPr>
                <w:rStyle w:val="Hyperlink"/>
                <w:rFonts w:ascii="Trebuchet MS" w:hAnsi="Trebuchet MS" w:cs="Times New Roman"/>
                <w:b/>
                <w:bCs/>
                <w:noProof/>
              </w:rPr>
              <w:t>1.2.1</w:t>
            </w:r>
            <w:r w:rsidR="00DC2BC9">
              <w:rPr>
                <w:noProof/>
                <w:lang w:val="en-IN" w:eastAsia="en-IN"/>
              </w:rPr>
              <w:tab/>
            </w:r>
            <w:r w:rsidR="00DC2BC9" w:rsidRPr="00A94A49">
              <w:rPr>
                <w:rStyle w:val="Hyperlink"/>
                <w:rFonts w:cstheme="minorHAnsi"/>
                <w:b/>
                <w:bCs/>
                <w:noProof/>
              </w:rPr>
              <w:t>Claim: MLI Approver Login</w:t>
            </w:r>
            <w:r w:rsidR="00DC2BC9">
              <w:rPr>
                <w:noProof/>
                <w:webHidden/>
              </w:rPr>
              <w:tab/>
            </w:r>
            <w:r w:rsidR="00DC2BC9">
              <w:rPr>
                <w:noProof/>
                <w:webHidden/>
              </w:rPr>
              <w:fldChar w:fldCharType="begin"/>
            </w:r>
            <w:r w:rsidR="00DC2BC9">
              <w:rPr>
                <w:noProof/>
                <w:webHidden/>
              </w:rPr>
              <w:instrText xml:space="preserve"> PAGEREF _Toc97222025 \h </w:instrText>
            </w:r>
            <w:r w:rsidR="00DC2BC9">
              <w:rPr>
                <w:noProof/>
                <w:webHidden/>
              </w:rPr>
            </w:r>
            <w:r w:rsidR="00DC2BC9">
              <w:rPr>
                <w:noProof/>
                <w:webHidden/>
              </w:rPr>
              <w:fldChar w:fldCharType="separate"/>
            </w:r>
            <w:r w:rsidR="00DC2BC9">
              <w:rPr>
                <w:noProof/>
                <w:webHidden/>
              </w:rPr>
              <w:t>5</w:t>
            </w:r>
            <w:r w:rsidR="00DC2BC9">
              <w:rPr>
                <w:noProof/>
                <w:webHidden/>
              </w:rPr>
              <w:fldChar w:fldCharType="end"/>
            </w:r>
          </w:hyperlink>
        </w:p>
        <w:p w14:paraId="687E005D" w14:textId="3A9D0289" w:rsidR="00DC2BC9" w:rsidRDefault="009A0FC0">
          <w:pPr>
            <w:pStyle w:val="TOC3"/>
            <w:tabs>
              <w:tab w:val="left" w:pos="1320"/>
              <w:tab w:val="right" w:leader="dot" w:pos="9350"/>
            </w:tabs>
            <w:rPr>
              <w:noProof/>
              <w:lang w:val="en-IN" w:eastAsia="en-IN"/>
            </w:rPr>
          </w:pPr>
          <w:hyperlink w:anchor="_Toc97222026" w:history="1">
            <w:r w:rsidR="00DC2BC9" w:rsidRPr="00A94A49">
              <w:rPr>
                <w:rStyle w:val="Hyperlink"/>
                <w:rFonts w:ascii="Trebuchet MS" w:hAnsi="Trebuchet MS" w:cs="Times New Roman"/>
                <w:b/>
                <w:bCs/>
                <w:noProof/>
              </w:rPr>
              <w:t>1.2.2</w:t>
            </w:r>
            <w:r w:rsidR="00DC2BC9">
              <w:rPr>
                <w:noProof/>
                <w:lang w:val="en-IN" w:eastAsia="en-IN"/>
              </w:rPr>
              <w:tab/>
            </w:r>
            <w:r w:rsidR="00DC2BC9" w:rsidRPr="00A94A49">
              <w:rPr>
                <w:rStyle w:val="Hyperlink"/>
                <w:rFonts w:cstheme="minorHAnsi"/>
                <w:b/>
                <w:bCs/>
                <w:noProof/>
              </w:rPr>
              <w:t>Claim Form: NCGTC Creator</w:t>
            </w:r>
            <w:r w:rsidR="00DC2BC9">
              <w:rPr>
                <w:noProof/>
                <w:webHidden/>
              </w:rPr>
              <w:tab/>
            </w:r>
            <w:r w:rsidR="00DC2BC9">
              <w:rPr>
                <w:noProof/>
                <w:webHidden/>
              </w:rPr>
              <w:fldChar w:fldCharType="begin"/>
            </w:r>
            <w:r w:rsidR="00DC2BC9">
              <w:rPr>
                <w:noProof/>
                <w:webHidden/>
              </w:rPr>
              <w:instrText xml:space="preserve"> PAGEREF _Toc97222026 \h </w:instrText>
            </w:r>
            <w:r w:rsidR="00DC2BC9">
              <w:rPr>
                <w:noProof/>
                <w:webHidden/>
              </w:rPr>
            </w:r>
            <w:r w:rsidR="00DC2BC9">
              <w:rPr>
                <w:noProof/>
                <w:webHidden/>
              </w:rPr>
              <w:fldChar w:fldCharType="separate"/>
            </w:r>
            <w:r w:rsidR="00DC2BC9">
              <w:rPr>
                <w:noProof/>
                <w:webHidden/>
              </w:rPr>
              <w:t>7</w:t>
            </w:r>
            <w:r w:rsidR="00DC2BC9">
              <w:rPr>
                <w:noProof/>
                <w:webHidden/>
              </w:rPr>
              <w:fldChar w:fldCharType="end"/>
            </w:r>
          </w:hyperlink>
        </w:p>
        <w:p w14:paraId="44E0D251" w14:textId="34771A56" w:rsidR="00DC2BC9" w:rsidRDefault="009A0FC0">
          <w:pPr>
            <w:pStyle w:val="TOC3"/>
            <w:tabs>
              <w:tab w:val="left" w:pos="1320"/>
              <w:tab w:val="right" w:leader="dot" w:pos="9350"/>
            </w:tabs>
            <w:rPr>
              <w:noProof/>
              <w:lang w:val="en-IN" w:eastAsia="en-IN"/>
            </w:rPr>
          </w:pPr>
          <w:hyperlink w:anchor="_Toc97222027" w:history="1">
            <w:r w:rsidR="00DC2BC9" w:rsidRPr="00A94A49">
              <w:rPr>
                <w:rStyle w:val="Hyperlink"/>
                <w:rFonts w:ascii="Trebuchet MS" w:hAnsi="Trebuchet MS" w:cs="Times New Roman"/>
                <w:b/>
                <w:bCs/>
                <w:noProof/>
              </w:rPr>
              <w:t>1.2.3</w:t>
            </w:r>
            <w:r w:rsidR="00DC2BC9">
              <w:rPr>
                <w:noProof/>
                <w:lang w:val="en-IN" w:eastAsia="en-IN"/>
              </w:rPr>
              <w:tab/>
            </w:r>
            <w:r w:rsidR="00DC2BC9" w:rsidRPr="00A94A49">
              <w:rPr>
                <w:rStyle w:val="Hyperlink"/>
                <w:rFonts w:cstheme="minorHAnsi"/>
                <w:b/>
                <w:bCs/>
                <w:noProof/>
              </w:rPr>
              <w:t>Claim Form: NCGTC Approver</w:t>
            </w:r>
            <w:r w:rsidR="00DC2BC9">
              <w:rPr>
                <w:noProof/>
                <w:webHidden/>
              </w:rPr>
              <w:tab/>
            </w:r>
            <w:r w:rsidR="00DC2BC9">
              <w:rPr>
                <w:noProof/>
                <w:webHidden/>
              </w:rPr>
              <w:fldChar w:fldCharType="begin"/>
            </w:r>
            <w:r w:rsidR="00DC2BC9">
              <w:rPr>
                <w:noProof/>
                <w:webHidden/>
              </w:rPr>
              <w:instrText xml:space="preserve"> PAGEREF _Toc97222027 \h </w:instrText>
            </w:r>
            <w:r w:rsidR="00DC2BC9">
              <w:rPr>
                <w:noProof/>
                <w:webHidden/>
              </w:rPr>
            </w:r>
            <w:r w:rsidR="00DC2BC9">
              <w:rPr>
                <w:noProof/>
                <w:webHidden/>
              </w:rPr>
              <w:fldChar w:fldCharType="separate"/>
            </w:r>
            <w:r w:rsidR="00DC2BC9">
              <w:rPr>
                <w:noProof/>
                <w:webHidden/>
              </w:rPr>
              <w:t>8</w:t>
            </w:r>
            <w:r w:rsidR="00DC2BC9">
              <w:rPr>
                <w:noProof/>
                <w:webHidden/>
              </w:rPr>
              <w:fldChar w:fldCharType="end"/>
            </w:r>
          </w:hyperlink>
        </w:p>
        <w:p w14:paraId="7FF14D41" w14:textId="03254820" w:rsidR="00DC2BC9" w:rsidRDefault="009A0FC0">
          <w:pPr>
            <w:pStyle w:val="TOC3"/>
            <w:tabs>
              <w:tab w:val="left" w:pos="1320"/>
              <w:tab w:val="right" w:leader="dot" w:pos="9350"/>
            </w:tabs>
            <w:rPr>
              <w:noProof/>
              <w:lang w:val="en-IN" w:eastAsia="en-IN"/>
            </w:rPr>
          </w:pPr>
          <w:hyperlink w:anchor="_Toc97222028" w:history="1">
            <w:r w:rsidR="00DC2BC9" w:rsidRPr="00A94A49">
              <w:rPr>
                <w:rStyle w:val="Hyperlink"/>
                <w:rFonts w:ascii="Trebuchet MS" w:hAnsi="Trebuchet MS" w:cs="Times New Roman"/>
                <w:b/>
                <w:bCs/>
                <w:noProof/>
              </w:rPr>
              <w:t>1.2.4</w:t>
            </w:r>
            <w:r w:rsidR="00DC2BC9">
              <w:rPr>
                <w:noProof/>
                <w:lang w:val="en-IN" w:eastAsia="en-IN"/>
              </w:rPr>
              <w:tab/>
            </w:r>
            <w:r w:rsidR="00DC2BC9" w:rsidRPr="00A94A49">
              <w:rPr>
                <w:rStyle w:val="Hyperlink"/>
                <w:rFonts w:cstheme="minorHAnsi"/>
                <w:b/>
                <w:bCs/>
                <w:noProof/>
              </w:rPr>
              <w:t>Outward Payment Management</w:t>
            </w:r>
            <w:r w:rsidR="00DC2BC9">
              <w:rPr>
                <w:noProof/>
                <w:webHidden/>
              </w:rPr>
              <w:tab/>
            </w:r>
            <w:r w:rsidR="00DC2BC9">
              <w:rPr>
                <w:noProof/>
                <w:webHidden/>
              </w:rPr>
              <w:fldChar w:fldCharType="begin"/>
            </w:r>
            <w:r w:rsidR="00DC2BC9">
              <w:rPr>
                <w:noProof/>
                <w:webHidden/>
              </w:rPr>
              <w:instrText xml:space="preserve"> PAGEREF _Toc97222028 \h </w:instrText>
            </w:r>
            <w:r w:rsidR="00DC2BC9">
              <w:rPr>
                <w:noProof/>
                <w:webHidden/>
              </w:rPr>
            </w:r>
            <w:r w:rsidR="00DC2BC9">
              <w:rPr>
                <w:noProof/>
                <w:webHidden/>
              </w:rPr>
              <w:fldChar w:fldCharType="separate"/>
            </w:r>
            <w:r w:rsidR="00DC2BC9">
              <w:rPr>
                <w:noProof/>
                <w:webHidden/>
              </w:rPr>
              <w:t>10</w:t>
            </w:r>
            <w:r w:rsidR="00DC2BC9">
              <w:rPr>
                <w:noProof/>
                <w:webHidden/>
              </w:rPr>
              <w:fldChar w:fldCharType="end"/>
            </w:r>
          </w:hyperlink>
        </w:p>
        <w:p w14:paraId="672DC307" w14:textId="0CC5D8DA" w:rsidR="00DC2BC9" w:rsidRDefault="009A0FC0">
          <w:pPr>
            <w:pStyle w:val="TOC3"/>
            <w:tabs>
              <w:tab w:val="left" w:pos="1320"/>
              <w:tab w:val="right" w:leader="dot" w:pos="9350"/>
            </w:tabs>
            <w:rPr>
              <w:noProof/>
              <w:lang w:val="en-IN" w:eastAsia="en-IN"/>
            </w:rPr>
          </w:pPr>
          <w:hyperlink w:anchor="_Toc97222029" w:history="1">
            <w:r w:rsidR="00DC2BC9" w:rsidRPr="00A94A49">
              <w:rPr>
                <w:rStyle w:val="Hyperlink"/>
                <w:rFonts w:ascii="Trebuchet MS" w:hAnsi="Trebuchet MS" w:cs="Times New Roman"/>
                <w:b/>
                <w:bCs/>
                <w:noProof/>
              </w:rPr>
              <w:t>1.2.5</w:t>
            </w:r>
            <w:r w:rsidR="00DC2BC9">
              <w:rPr>
                <w:noProof/>
                <w:lang w:val="en-IN" w:eastAsia="en-IN"/>
              </w:rPr>
              <w:tab/>
            </w:r>
            <w:r w:rsidR="00DC2BC9" w:rsidRPr="00A94A49">
              <w:rPr>
                <w:rStyle w:val="Hyperlink"/>
                <w:rFonts w:cstheme="minorHAnsi"/>
                <w:b/>
                <w:bCs/>
                <w:noProof/>
              </w:rPr>
              <w:t>Flow for Processing Claims</w:t>
            </w:r>
            <w:r w:rsidR="00DC2BC9">
              <w:rPr>
                <w:noProof/>
                <w:webHidden/>
              </w:rPr>
              <w:tab/>
            </w:r>
            <w:r w:rsidR="00DC2BC9">
              <w:rPr>
                <w:noProof/>
                <w:webHidden/>
              </w:rPr>
              <w:fldChar w:fldCharType="begin"/>
            </w:r>
            <w:r w:rsidR="00DC2BC9">
              <w:rPr>
                <w:noProof/>
                <w:webHidden/>
              </w:rPr>
              <w:instrText xml:space="preserve"> PAGEREF _Toc97222029 \h </w:instrText>
            </w:r>
            <w:r w:rsidR="00DC2BC9">
              <w:rPr>
                <w:noProof/>
                <w:webHidden/>
              </w:rPr>
            </w:r>
            <w:r w:rsidR="00DC2BC9">
              <w:rPr>
                <w:noProof/>
                <w:webHidden/>
              </w:rPr>
              <w:fldChar w:fldCharType="separate"/>
            </w:r>
            <w:r w:rsidR="00DC2BC9">
              <w:rPr>
                <w:noProof/>
                <w:webHidden/>
              </w:rPr>
              <w:t>10</w:t>
            </w:r>
            <w:r w:rsidR="00DC2BC9">
              <w:rPr>
                <w:noProof/>
                <w:webHidden/>
              </w:rPr>
              <w:fldChar w:fldCharType="end"/>
            </w:r>
          </w:hyperlink>
        </w:p>
        <w:p w14:paraId="619FCCAA" w14:textId="387E5779" w:rsidR="00DC2BC9" w:rsidRDefault="009A0FC0">
          <w:pPr>
            <w:pStyle w:val="TOC2"/>
            <w:tabs>
              <w:tab w:val="left" w:pos="660"/>
              <w:tab w:val="right" w:leader="dot" w:pos="9350"/>
            </w:tabs>
            <w:rPr>
              <w:noProof/>
              <w:lang w:val="en-IN" w:eastAsia="en-IN"/>
            </w:rPr>
          </w:pPr>
          <w:hyperlink w:anchor="_Toc97222030" w:history="1">
            <w:r w:rsidR="00DC2BC9" w:rsidRPr="00A94A49">
              <w:rPr>
                <w:rStyle w:val="Hyperlink"/>
                <w:rFonts w:ascii="Trebuchet MS" w:eastAsia="Times New Roman" w:hAnsi="Trebuchet MS" w:cs="Times New Roman"/>
                <w:b/>
                <w:bCs/>
                <w:iCs/>
                <w:noProof/>
              </w:rPr>
              <w:t>2.</w:t>
            </w:r>
            <w:r w:rsidR="00DC2BC9">
              <w:rPr>
                <w:noProof/>
                <w:lang w:val="en-IN" w:eastAsia="en-IN"/>
              </w:rPr>
              <w:tab/>
            </w:r>
            <w:r w:rsidR="00DC2BC9" w:rsidRPr="00A94A49">
              <w:rPr>
                <w:rStyle w:val="Hyperlink"/>
                <w:rFonts w:ascii="Trebuchet MS" w:eastAsia="Times New Roman" w:hAnsi="Trebuchet MS" w:cs="Arial"/>
                <w:b/>
                <w:bCs/>
                <w:iCs/>
                <w:noProof/>
              </w:rPr>
              <w:t>Recovery</w:t>
            </w:r>
            <w:r w:rsidR="00DC2BC9">
              <w:rPr>
                <w:noProof/>
                <w:webHidden/>
              </w:rPr>
              <w:tab/>
            </w:r>
            <w:r w:rsidR="00DC2BC9">
              <w:rPr>
                <w:noProof/>
                <w:webHidden/>
              </w:rPr>
              <w:fldChar w:fldCharType="begin"/>
            </w:r>
            <w:r w:rsidR="00DC2BC9">
              <w:rPr>
                <w:noProof/>
                <w:webHidden/>
              </w:rPr>
              <w:instrText xml:space="preserve"> PAGEREF _Toc97222030 \h </w:instrText>
            </w:r>
            <w:r w:rsidR="00DC2BC9">
              <w:rPr>
                <w:noProof/>
                <w:webHidden/>
              </w:rPr>
            </w:r>
            <w:r w:rsidR="00DC2BC9">
              <w:rPr>
                <w:noProof/>
                <w:webHidden/>
              </w:rPr>
              <w:fldChar w:fldCharType="separate"/>
            </w:r>
            <w:r w:rsidR="00DC2BC9">
              <w:rPr>
                <w:noProof/>
                <w:webHidden/>
              </w:rPr>
              <w:t>11</w:t>
            </w:r>
            <w:r w:rsidR="00DC2BC9">
              <w:rPr>
                <w:noProof/>
                <w:webHidden/>
              </w:rPr>
              <w:fldChar w:fldCharType="end"/>
            </w:r>
          </w:hyperlink>
        </w:p>
        <w:p w14:paraId="4A7B8FE4" w14:textId="517220C8" w:rsidR="00DC2BC9" w:rsidRDefault="009A0FC0">
          <w:pPr>
            <w:pStyle w:val="TOC2"/>
            <w:tabs>
              <w:tab w:val="left" w:pos="880"/>
              <w:tab w:val="right" w:leader="dot" w:pos="9350"/>
            </w:tabs>
            <w:rPr>
              <w:noProof/>
              <w:lang w:val="en-IN" w:eastAsia="en-IN"/>
            </w:rPr>
          </w:pPr>
          <w:hyperlink w:anchor="_Toc97222031" w:history="1">
            <w:r w:rsidR="00DC2BC9" w:rsidRPr="00A94A49">
              <w:rPr>
                <w:rStyle w:val="Hyperlink"/>
                <w:rFonts w:ascii="Trebuchet MS" w:eastAsia="Times New Roman" w:hAnsi="Trebuchet MS" w:cs="Times New Roman"/>
                <w:b/>
                <w:bCs/>
                <w:iCs/>
                <w:noProof/>
              </w:rPr>
              <w:t>2.1</w:t>
            </w:r>
            <w:r w:rsidR="00DC2BC9">
              <w:rPr>
                <w:noProof/>
                <w:lang w:val="en-IN" w:eastAsia="en-IN"/>
              </w:rPr>
              <w:tab/>
            </w:r>
            <w:r w:rsidR="00DC2BC9" w:rsidRPr="00A94A49">
              <w:rPr>
                <w:rStyle w:val="Hyperlink"/>
                <w:rFonts w:ascii="Trebuchet MS" w:eastAsia="Times New Roman" w:hAnsi="Trebuchet MS" w:cs="Arial"/>
                <w:b/>
                <w:bCs/>
                <w:iCs/>
                <w:noProof/>
              </w:rPr>
              <w:t>Recovery- MLI Creator login</w:t>
            </w:r>
            <w:r w:rsidR="00DC2BC9">
              <w:rPr>
                <w:noProof/>
                <w:webHidden/>
              </w:rPr>
              <w:tab/>
            </w:r>
            <w:r w:rsidR="00DC2BC9">
              <w:rPr>
                <w:noProof/>
                <w:webHidden/>
              </w:rPr>
              <w:fldChar w:fldCharType="begin"/>
            </w:r>
            <w:r w:rsidR="00DC2BC9">
              <w:rPr>
                <w:noProof/>
                <w:webHidden/>
              </w:rPr>
              <w:instrText xml:space="preserve"> PAGEREF _Toc97222031 \h </w:instrText>
            </w:r>
            <w:r w:rsidR="00DC2BC9">
              <w:rPr>
                <w:noProof/>
                <w:webHidden/>
              </w:rPr>
            </w:r>
            <w:r w:rsidR="00DC2BC9">
              <w:rPr>
                <w:noProof/>
                <w:webHidden/>
              </w:rPr>
              <w:fldChar w:fldCharType="separate"/>
            </w:r>
            <w:r w:rsidR="00DC2BC9">
              <w:rPr>
                <w:noProof/>
                <w:webHidden/>
              </w:rPr>
              <w:t>11</w:t>
            </w:r>
            <w:r w:rsidR="00DC2BC9">
              <w:rPr>
                <w:noProof/>
                <w:webHidden/>
              </w:rPr>
              <w:fldChar w:fldCharType="end"/>
            </w:r>
          </w:hyperlink>
        </w:p>
        <w:p w14:paraId="014BFA85" w14:textId="4D1E9C94" w:rsidR="00DC2BC9" w:rsidRDefault="009A0FC0">
          <w:pPr>
            <w:pStyle w:val="TOC2"/>
            <w:tabs>
              <w:tab w:val="left" w:pos="880"/>
              <w:tab w:val="right" w:leader="dot" w:pos="9350"/>
            </w:tabs>
            <w:rPr>
              <w:noProof/>
              <w:lang w:val="en-IN" w:eastAsia="en-IN"/>
            </w:rPr>
          </w:pPr>
          <w:hyperlink w:anchor="_Toc97222032" w:history="1">
            <w:r w:rsidR="00DC2BC9" w:rsidRPr="00A94A49">
              <w:rPr>
                <w:rStyle w:val="Hyperlink"/>
                <w:rFonts w:ascii="Trebuchet MS" w:eastAsia="Times New Roman" w:hAnsi="Trebuchet MS" w:cs="Times New Roman"/>
                <w:b/>
                <w:bCs/>
                <w:iCs/>
                <w:noProof/>
              </w:rPr>
              <w:t>2.2</w:t>
            </w:r>
            <w:r w:rsidR="00DC2BC9">
              <w:rPr>
                <w:noProof/>
                <w:lang w:val="en-IN" w:eastAsia="en-IN"/>
              </w:rPr>
              <w:tab/>
            </w:r>
            <w:r w:rsidR="00DC2BC9" w:rsidRPr="00A94A49">
              <w:rPr>
                <w:rStyle w:val="Hyperlink"/>
                <w:rFonts w:ascii="Trebuchet MS" w:eastAsia="Times New Roman" w:hAnsi="Trebuchet MS" w:cs="Arial"/>
                <w:b/>
                <w:bCs/>
                <w:iCs/>
                <w:noProof/>
              </w:rPr>
              <w:t>Recovery: MLI Approver Login</w:t>
            </w:r>
            <w:r w:rsidR="00DC2BC9">
              <w:rPr>
                <w:noProof/>
                <w:webHidden/>
              </w:rPr>
              <w:tab/>
            </w:r>
            <w:r w:rsidR="00DC2BC9">
              <w:rPr>
                <w:noProof/>
                <w:webHidden/>
              </w:rPr>
              <w:fldChar w:fldCharType="begin"/>
            </w:r>
            <w:r w:rsidR="00DC2BC9">
              <w:rPr>
                <w:noProof/>
                <w:webHidden/>
              </w:rPr>
              <w:instrText xml:space="preserve"> PAGEREF _Toc97222032 \h </w:instrText>
            </w:r>
            <w:r w:rsidR="00DC2BC9">
              <w:rPr>
                <w:noProof/>
                <w:webHidden/>
              </w:rPr>
            </w:r>
            <w:r w:rsidR="00DC2BC9">
              <w:rPr>
                <w:noProof/>
                <w:webHidden/>
              </w:rPr>
              <w:fldChar w:fldCharType="separate"/>
            </w:r>
            <w:r w:rsidR="00DC2BC9">
              <w:rPr>
                <w:noProof/>
                <w:webHidden/>
              </w:rPr>
              <w:t>12</w:t>
            </w:r>
            <w:r w:rsidR="00DC2BC9">
              <w:rPr>
                <w:noProof/>
                <w:webHidden/>
              </w:rPr>
              <w:fldChar w:fldCharType="end"/>
            </w:r>
          </w:hyperlink>
        </w:p>
        <w:p w14:paraId="5AD667E1" w14:textId="3EDC5A71" w:rsidR="00DC2BC9" w:rsidRDefault="009A0FC0">
          <w:pPr>
            <w:pStyle w:val="TOC2"/>
            <w:tabs>
              <w:tab w:val="left" w:pos="880"/>
              <w:tab w:val="right" w:leader="dot" w:pos="9350"/>
            </w:tabs>
            <w:rPr>
              <w:noProof/>
              <w:lang w:val="en-IN" w:eastAsia="en-IN"/>
            </w:rPr>
          </w:pPr>
          <w:hyperlink w:anchor="_Toc97222033" w:history="1">
            <w:r w:rsidR="00DC2BC9" w:rsidRPr="00A94A49">
              <w:rPr>
                <w:rStyle w:val="Hyperlink"/>
                <w:rFonts w:ascii="Trebuchet MS" w:eastAsia="Times New Roman" w:hAnsi="Trebuchet MS" w:cs="Times New Roman"/>
                <w:b/>
                <w:bCs/>
                <w:iCs/>
                <w:noProof/>
              </w:rPr>
              <w:t>2.3</w:t>
            </w:r>
            <w:r w:rsidR="00DC2BC9">
              <w:rPr>
                <w:noProof/>
                <w:lang w:val="en-IN" w:eastAsia="en-IN"/>
              </w:rPr>
              <w:tab/>
            </w:r>
            <w:r w:rsidR="00DC2BC9" w:rsidRPr="00A94A49">
              <w:rPr>
                <w:rStyle w:val="Hyperlink"/>
                <w:rFonts w:ascii="Trebuchet MS" w:eastAsia="Times New Roman" w:hAnsi="Trebuchet MS" w:cs="Arial"/>
                <w:b/>
                <w:bCs/>
                <w:iCs/>
                <w:noProof/>
              </w:rPr>
              <w:t>Payment Management (Reconciliation)</w:t>
            </w:r>
            <w:r w:rsidR="00DC2BC9">
              <w:rPr>
                <w:noProof/>
                <w:webHidden/>
              </w:rPr>
              <w:tab/>
            </w:r>
            <w:r w:rsidR="00DC2BC9">
              <w:rPr>
                <w:noProof/>
                <w:webHidden/>
              </w:rPr>
              <w:fldChar w:fldCharType="begin"/>
            </w:r>
            <w:r w:rsidR="00DC2BC9">
              <w:rPr>
                <w:noProof/>
                <w:webHidden/>
              </w:rPr>
              <w:instrText xml:space="preserve"> PAGEREF _Toc97222033 \h </w:instrText>
            </w:r>
            <w:r w:rsidR="00DC2BC9">
              <w:rPr>
                <w:noProof/>
                <w:webHidden/>
              </w:rPr>
            </w:r>
            <w:r w:rsidR="00DC2BC9">
              <w:rPr>
                <w:noProof/>
                <w:webHidden/>
              </w:rPr>
              <w:fldChar w:fldCharType="separate"/>
            </w:r>
            <w:r w:rsidR="00DC2BC9">
              <w:rPr>
                <w:noProof/>
                <w:webHidden/>
              </w:rPr>
              <w:t>12</w:t>
            </w:r>
            <w:r w:rsidR="00DC2BC9">
              <w:rPr>
                <w:noProof/>
                <w:webHidden/>
              </w:rPr>
              <w:fldChar w:fldCharType="end"/>
            </w:r>
          </w:hyperlink>
        </w:p>
        <w:p w14:paraId="6E5BF8FB" w14:textId="38CC2204" w:rsidR="00DC2BC9" w:rsidRDefault="009A0FC0">
          <w:pPr>
            <w:pStyle w:val="TOC2"/>
            <w:tabs>
              <w:tab w:val="left" w:pos="880"/>
              <w:tab w:val="right" w:leader="dot" w:pos="9350"/>
            </w:tabs>
            <w:rPr>
              <w:noProof/>
              <w:lang w:val="en-IN" w:eastAsia="en-IN"/>
            </w:rPr>
          </w:pPr>
          <w:hyperlink w:anchor="_Toc97222034" w:history="1">
            <w:r w:rsidR="00DC2BC9" w:rsidRPr="00A94A49">
              <w:rPr>
                <w:rStyle w:val="Hyperlink"/>
                <w:rFonts w:ascii="Trebuchet MS" w:eastAsia="Times New Roman" w:hAnsi="Trebuchet MS" w:cs="Times New Roman"/>
                <w:b/>
                <w:bCs/>
                <w:iCs/>
                <w:noProof/>
              </w:rPr>
              <w:t>2.4</w:t>
            </w:r>
            <w:r w:rsidR="00DC2BC9">
              <w:rPr>
                <w:noProof/>
                <w:lang w:val="en-IN" w:eastAsia="en-IN"/>
              </w:rPr>
              <w:tab/>
            </w:r>
            <w:r w:rsidR="00DC2BC9" w:rsidRPr="00A94A49">
              <w:rPr>
                <w:rStyle w:val="Hyperlink"/>
                <w:rFonts w:ascii="Trebuchet MS" w:eastAsia="Times New Roman" w:hAnsi="Trebuchet MS" w:cs="Arial"/>
                <w:b/>
                <w:bCs/>
                <w:iCs/>
                <w:noProof/>
              </w:rPr>
              <w:t>Approve Recovery payment</w:t>
            </w:r>
            <w:r w:rsidR="00DC2BC9">
              <w:rPr>
                <w:noProof/>
                <w:webHidden/>
              </w:rPr>
              <w:tab/>
            </w:r>
            <w:r w:rsidR="00DC2BC9">
              <w:rPr>
                <w:noProof/>
                <w:webHidden/>
              </w:rPr>
              <w:fldChar w:fldCharType="begin"/>
            </w:r>
            <w:r w:rsidR="00DC2BC9">
              <w:rPr>
                <w:noProof/>
                <w:webHidden/>
              </w:rPr>
              <w:instrText xml:space="preserve"> PAGEREF _Toc97222034 \h </w:instrText>
            </w:r>
            <w:r w:rsidR="00DC2BC9">
              <w:rPr>
                <w:noProof/>
                <w:webHidden/>
              </w:rPr>
            </w:r>
            <w:r w:rsidR="00DC2BC9">
              <w:rPr>
                <w:noProof/>
                <w:webHidden/>
              </w:rPr>
              <w:fldChar w:fldCharType="separate"/>
            </w:r>
            <w:r w:rsidR="00DC2BC9">
              <w:rPr>
                <w:noProof/>
                <w:webHidden/>
              </w:rPr>
              <w:t>13</w:t>
            </w:r>
            <w:r w:rsidR="00DC2BC9">
              <w:rPr>
                <w:noProof/>
                <w:webHidden/>
              </w:rPr>
              <w:fldChar w:fldCharType="end"/>
            </w:r>
          </w:hyperlink>
        </w:p>
        <w:p w14:paraId="596B9D1C" w14:textId="2CE111B2" w:rsidR="00DC2BC9" w:rsidRDefault="009A0FC0">
          <w:pPr>
            <w:pStyle w:val="TOC3"/>
            <w:tabs>
              <w:tab w:val="left" w:pos="1100"/>
              <w:tab w:val="right" w:leader="dot" w:pos="9350"/>
            </w:tabs>
            <w:rPr>
              <w:noProof/>
              <w:lang w:val="en-IN" w:eastAsia="en-IN"/>
            </w:rPr>
          </w:pPr>
          <w:hyperlink w:anchor="_Toc97222035" w:history="1">
            <w:r w:rsidR="00DC2BC9" w:rsidRPr="00A94A49">
              <w:rPr>
                <w:rStyle w:val="Hyperlink"/>
                <w:rFonts w:ascii="Trebuchet MS" w:hAnsi="Trebuchet MS" w:cs="Times New Roman"/>
                <w:b/>
                <w:bCs/>
                <w:noProof/>
              </w:rPr>
              <w:t>2.5</w:t>
            </w:r>
            <w:r w:rsidR="00DC2BC9">
              <w:rPr>
                <w:noProof/>
                <w:lang w:val="en-IN" w:eastAsia="en-IN"/>
              </w:rPr>
              <w:tab/>
            </w:r>
            <w:r w:rsidR="00DC2BC9" w:rsidRPr="00A94A49">
              <w:rPr>
                <w:rStyle w:val="Hyperlink"/>
                <w:rFonts w:ascii="Trebuchet MS" w:hAnsi="Trebuchet MS"/>
                <w:b/>
                <w:bCs/>
                <w:noProof/>
              </w:rPr>
              <w:t>Allotting Recovery Unique Identifiers – Recovery Id</w:t>
            </w:r>
            <w:r w:rsidR="00DC2BC9">
              <w:rPr>
                <w:noProof/>
                <w:webHidden/>
              </w:rPr>
              <w:tab/>
            </w:r>
            <w:r w:rsidR="00DC2BC9">
              <w:rPr>
                <w:noProof/>
                <w:webHidden/>
              </w:rPr>
              <w:fldChar w:fldCharType="begin"/>
            </w:r>
            <w:r w:rsidR="00DC2BC9">
              <w:rPr>
                <w:noProof/>
                <w:webHidden/>
              </w:rPr>
              <w:instrText xml:space="preserve"> PAGEREF _Toc97222035 \h </w:instrText>
            </w:r>
            <w:r w:rsidR="00DC2BC9">
              <w:rPr>
                <w:noProof/>
                <w:webHidden/>
              </w:rPr>
            </w:r>
            <w:r w:rsidR="00DC2BC9">
              <w:rPr>
                <w:noProof/>
                <w:webHidden/>
              </w:rPr>
              <w:fldChar w:fldCharType="separate"/>
            </w:r>
            <w:r w:rsidR="00DC2BC9">
              <w:rPr>
                <w:noProof/>
                <w:webHidden/>
              </w:rPr>
              <w:t>14</w:t>
            </w:r>
            <w:r w:rsidR="00DC2BC9">
              <w:rPr>
                <w:noProof/>
                <w:webHidden/>
              </w:rPr>
              <w:fldChar w:fldCharType="end"/>
            </w:r>
          </w:hyperlink>
        </w:p>
        <w:p w14:paraId="1077129E" w14:textId="15D5F562" w:rsidR="00DC2BC9" w:rsidRDefault="009A0FC0">
          <w:pPr>
            <w:pStyle w:val="TOC3"/>
            <w:tabs>
              <w:tab w:val="left" w:pos="1100"/>
              <w:tab w:val="right" w:leader="dot" w:pos="9350"/>
            </w:tabs>
            <w:rPr>
              <w:noProof/>
              <w:lang w:val="en-IN" w:eastAsia="en-IN"/>
            </w:rPr>
          </w:pPr>
          <w:hyperlink w:anchor="_Toc97222036" w:history="1">
            <w:r w:rsidR="00DC2BC9" w:rsidRPr="00A94A49">
              <w:rPr>
                <w:rStyle w:val="Hyperlink"/>
                <w:rFonts w:ascii="Trebuchet MS" w:hAnsi="Trebuchet MS" w:cs="Times New Roman"/>
                <w:b/>
                <w:bCs/>
                <w:noProof/>
              </w:rPr>
              <w:t>2.6</w:t>
            </w:r>
            <w:r w:rsidR="00DC2BC9">
              <w:rPr>
                <w:noProof/>
                <w:lang w:val="en-IN" w:eastAsia="en-IN"/>
              </w:rPr>
              <w:tab/>
            </w:r>
            <w:r w:rsidR="00DC2BC9" w:rsidRPr="00A94A49">
              <w:rPr>
                <w:rStyle w:val="Hyperlink"/>
                <w:rFonts w:ascii="Trebuchet MS" w:hAnsi="Trebuchet MS"/>
                <w:b/>
                <w:bCs/>
                <w:noProof/>
              </w:rPr>
              <w:t>Allotting Batch Recovery Unique Identifier – Batch Recovery Id</w:t>
            </w:r>
            <w:r w:rsidR="00DC2BC9">
              <w:rPr>
                <w:noProof/>
                <w:webHidden/>
              </w:rPr>
              <w:tab/>
            </w:r>
            <w:r w:rsidR="00DC2BC9">
              <w:rPr>
                <w:noProof/>
                <w:webHidden/>
              </w:rPr>
              <w:fldChar w:fldCharType="begin"/>
            </w:r>
            <w:r w:rsidR="00DC2BC9">
              <w:rPr>
                <w:noProof/>
                <w:webHidden/>
              </w:rPr>
              <w:instrText xml:space="preserve"> PAGEREF _Toc97222036 \h </w:instrText>
            </w:r>
            <w:r w:rsidR="00DC2BC9">
              <w:rPr>
                <w:noProof/>
                <w:webHidden/>
              </w:rPr>
            </w:r>
            <w:r w:rsidR="00DC2BC9">
              <w:rPr>
                <w:noProof/>
                <w:webHidden/>
              </w:rPr>
              <w:fldChar w:fldCharType="separate"/>
            </w:r>
            <w:r w:rsidR="00DC2BC9">
              <w:rPr>
                <w:noProof/>
                <w:webHidden/>
              </w:rPr>
              <w:t>14</w:t>
            </w:r>
            <w:r w:rsidR="00DC2BC9">
              <w:rPr>
                <w:noProof/>
                <w:webHidden/>
              </w:rPr>
              <w:fldChar w:fldCharType="end"/>
            </w:r>
          </w:hyperlink>
        </w:p>
        <w:p w14:paraId="4311E9E6" w14:textId="2DC4A556" w:rsidR="00DC2BC9" w:rsidRDefault="009A0FC0">
          <w:pPr>
            <w:pStyle w:val="TOC2"/>
            <w:tabs>
              <w:tab w:val="left" w:pos="880"/>
              <w:tab w:val="right" w:leader="dot" w:pos="9350"/>
            </w:tabs>
            <w:rPr>
              <w:noProof/>
              <w:lang w:val="en-IN" w:eastAsia="en-IN"/>
            </w:rPr>
          </w:pPr>
          <w:hyperlink w:anchor="_Toc97222037" w:history="1">
            <w:r w:rsidR="00DC2BC9" w:rsidRPr="00A94A49">
              <w:rPr>
                <w:rStyle w:val="Hyperlink"/>
                <w:rFonts w:eastAsia="Times New Roman" w:cstheme="minorHAnsi"/>
                <w:b/>
                <w:bCs/>
                <w:iCs/>
                <w:noProof/>
              </w:rPr>
              <w:t>2.7.</w:t>
            </w:r>
            <w:r w:rsidR="00DC2BC9">
              <w:rPr>
                <w:noProof/>
                <w:lang w:val="en-IN" w:eastAsia="en-IN"/>
              </w:rPr>
              <w:tab/>
            </w:r>
            <w:r w:rsidR="00DC2BC9" w:rsidRPr="00A94A49">
              <w:rPr>
                <w:rStyle w:val="Hyperlink"/>
                <w:rFonts w:eastAsia="Times New Roman" w:cstheme="minorHAnsi"/>
                <w:b/>
                <w:bCs/>
                <w:iCs/>
                <w:noProof/>
              </w:rPr>
              <w:t>Rejecting the Claims</w:t>
            </w:r>
            <w:r w:rsidR="00DC2BC9">
              <w:rPr>
                <w:noProof/>
                <w:webHidden/>
              </w:rPr>
              <w:tab/>
            </w:r>
            <w:r w:rsidR="00DC2BC9">
              <w:rPr>
                <w:noProof/>
                <w:webHidden/>
              </w:rPr>
              <w:fldChar w:fldCharType="begin"/>
            </w:r>
            <w:r w:rsidR="00DC2BC9">
              <w:rPr>
                <w:noProof/>
                <w:webHidden/>
              </w:rPr>
              <w:instrText xml:space="preserve"> PAGEREF _Toc97222037 \h </w:instrText>
            </w:r>
            <w:r w:rsidR="00DC2BC9">
              <w:rPr>
                <w:noProof/>
                <w:webHidden/>
              </w:rPr>
            </w:r>
            <w:r w:rsidR="00DC2BC9">
              <w:rPr>
                <w:noProof/>
                <w:webHidden/>
              </w:rPr>
              <w:fldChar w:fldCharType="separate"/>
            </w:r>
            <w:r w:rsidR="00DC2BC9">
              <w:rPr>
                <w:noProof/>
                <w:webHidden/>
              </w:rPr>
              <w:t>15</w:t>
            </w:r>
            <w:r w:rsidR="00DC2BC9">
              <w:rPr>
                <w:noProof/>
                <w:webHidden/>
              </w:rPr>
              <w:fldChar w:fldCharType="end"/>
            </w:r>
          </w:hyperlink>
        </w:p>
        <w:p w14:paraId="214706BB" w14:textId="3E315F73" w:rsidR="00DC2BC9" w:rsidRDefault="009A0FC0">
          <w:pPr>
            <w:pStyle w:val="TOC2"/>
            <w:tabs>
              <w:tab w:val="left" w:pos="880"/>
              <w:tab w:val="right" w:leader="dot" w:pos="9350"/>
            </w:tabs>
            <w:rPr>
              <w:noProof/>
              <w:lang w:val="en-IN" w:eastAsia="en-IN"/>
            </w:rPr>
          </w:pPr>
          <w:hyperlink w:anchor="_Toc97222038" w:history="1">
            <w:r w:rsidR="00DC2BC9" w:rsidRPr="00A94A49">
              <w:rPr>
                <w:rStyle w:val="Hyperlink"/>
                <w:rFonts w:eastAsia="Times New Roman" w:cstheme="minorHAnsi"/>
                <w:b/>
                <w:bCs/>
                <w:iCs/>
                <w:noProof/>
              </w:rPr>
              <w:t>3.1.</w:t>
            </w:r>
            <w:r w:rsidR="00DC2BC9">
              <w:rPr>
                <w:noProof/>
                <w:lang w:val="en-IN" w:eastAsia="en-IN"/>
              </w:rPr>
              <w:tab/>
            </w:r>
            <w:r w:rsidR="00DC2BC9" w:rsidRPr="00A94A49">
              <w:rPr>
                <w:rStyle w:val="Hyperlink"/>
                <w:rFonts w:eastAsia="Times New Roman" w:cstheme="minorHAnsi"/>
                <w:b/>
                <w:bCs/>
                <w:iCs/>
                <w:noProof/>
              </w:rPr>
              <w:t>Claim Calculation Illustration</w:t>
            </w:r>
            <w:r w:rsidR="00DC2BC9">
              <w:rPr>
                <w:noProof/>
                <w:webHidden/>
              </w:rPr>
              <w:tab/>
            </w:r>
            <w:r w:rsidR="00DC2BC9">
              <w:rPr>
                <w:noProof/>
                <w:webHidden/>
              </w:rPr>
              <w:fldChar w:fldCharType="begin"/>
            </w:r>
            <w:r w:rsidR="00DC2BC9">
              <w:rPr>
                <w:noProof/>
                <w:webHidden/>
              </w:rPr>
              <w:instrText xml:space="preserve"> PAGEREF _Toc97222038 \h </w:instrText>
            </w:r>
            <w:r w:rsidR="00DC2BC9">
              <w:rPr>
                <w:noProof/>
                <w:webHidden/>
              </w:rPr>
            </w:r>
            <w:r w:rsidR="00DC2BC9">
              <w:rPr>
                <w:noProof/>
                <w:webHidden/>
              </w:rPr>
              <w:fldChar w:fldCharType="separate"/>
            </w:r>
            <w:r w:rsidR="00DC2BC9">
              <w:rPr>
                <w:noProof/>
                <w:webHidden/>
              </w:rPr>
              <w:t>15</w:t>
            </w:r>
            <w:r w:rsidR="00DC2BC9">
              <w:rPr>
                <w:noProof/>
                <w:webHidden/>
              </w:rPr>
              <w:fldChar w:fldCharType="end"/>
            </w:r>
          </w:hyperlink>
        </w:p>
        <w:p w14:paraId="3CD9F62C" w14:textId="3B92E71F" w:rsidR="00DC2BC9" w:rsidRDefault="009A0FC0">
          <w:pPr>
            <w:pStyle w:val="TOC2"/>
            <w:tabs>
              <w:tab w:val="left" w:pos="880"/>
              <w:tab w:val="right" w:leader="dot" w:pos="9350"/>
            </w:tabs>
            <w:rPr>
              <w:noProof/>
              <w:lang w:val="en-IN" w:eastAsia="en-IN"/>
            </w:rPr>
          </w:pPr>
          <w:hyperlink w:anchor="_Toc97222039" w:history="1">
            <w:r w:rsidR="00DC2BC9" w:rsidRPr="00A94A49">
              <w:rPr>
                <w:rStyle w:val="Hyperlink"/>
                <w:rFonts w:eastAsia="Times New Roman" w:cstheme="minorHAnsi"/>
                <w:b/>
                <w:bCs/>
                <w:iCs/>
                <w:noProof/>
              </w:rPr>
              <w:t>5.1.</w:t>
            </w:r>
            <w:r w:rsidR="00DC2BC9">
              <w:rPr>
                <w:noProof/>
                <w:lang w:val="en-IN" w:eastAsia="en-IN"/>
              </w:rPr>
              <w:tab/>
            </w:r>
            <w:r w:rsidR="00DC2BC9" w:rsidRPr="00A94A49">
              <w:rPr>
                <w:rStyle w:val="Hyperlink"/>
                <w:rFonts w:eastAsia="Times New Roman" w:cstheme="minorHAnsi"/>
                <w:b/>
                <w:bCs/>
                <w:iCs/>
                <w:noProof/>
              </w:rPr>
              <w:t>Marking the CG as Claimed</w:t>
            </w:r>
            <w:r w:rsidR="00DC2BC9">
              <w:rPr>
                <w:noProof/>
                <w:webHidden/>
              </w:rPr>
              <w:tab/>
            </w:r>
            <w:r w:rsidR="00DC2BC9">
              <w:rPr>
                <w:noProof/>
                <w:webHidden/>
              </w:rPr>
              <w:fldChar w:fldCharType="begin"/>
            </w:r>
            <w:r w:rsidR="00DC2BC9">
              <w:rPr>
                <w:noProof/>
                <w:webHidden/>
              </w:rPr>
              <w:instrText xml:space="preserve"> PAGEREF _Toc97222039 \h </w:instrText>
            </w:r>
            <w:r w:rsidR="00DC2BC9">
              <w:rPr>
                <w:noProof/>
                <w:webHidden/>
              </w:rPr>
            </w:r>
            <w:r w:rsidR="00DC2BC9">
              <w:rPr>
                <w:noProof/>
                <w:webHidden/>
              </w:rPr>
              <w:fldChar w:fldCharType="separate"/>
            </w:r>
            <w:r w:rsidR="00DC2BC9">
              <w:rPr>
                <w:noProof/>
                <w:webHidden/>
              </w:rPr>
              <w:t>18</w:t>
            </w:r>
            <w:r w:rsidR="00DC2BC9">
              <w:rPr>
                <w:noProof/>
                <w:webHidden/>
              </w:rPr>
              <w:fldChar w:fldCharType="end"/>
            </w:r>
          </w:hyperlink>
        </w:p>
        <w:p w14:paraId="10C5BF58" w14:textId="4C8A2798" w:rsidR="00DC2BC9" w:rsidRDefault="009A0FC0">
          <w:pPr>
            <w:pStyle w:val="TOC3"/>
            <w:tabs>
              <w:tab w:val="left" w:pos="1320"/>
              <w:tab w:val="right" w:leader="dot" w:pos="9350"/>
            </w:tabs>
            <w:rPr>
              <w:noProof/>
              <w:lang w:val="en-IN" w:eastAsia="en-IN"/>
            </w:rPr>
          </w:pPr>
          <w:hyperlink w:anchor="_Toc97222040" w:history="1">
            <w:r w:rsidR="00DC2BC9" w:rsidRPr="00A94A49">
              <w:rPr>
                <w:rStyle w:val="Hyperlink"/>
                <w:rFonts w:cstheme="minorHAnsi"/>
                <w:b/>
                <w:bCs/>
                <w:noProof/>
              </w:rPr>
              <w:t>5.1.1.</w:t>
            </w:r>
            <w:r w:rsidR="00DC2BC9">
              <w:rPr>
                <w:noProof/>
                <w:lang w:val="en-IN" w:eastAsia="en-IN"/>
              </w:rPr>
              <w:tab/>
            </w:r>
            <w:r w:rsidR="00DC2BC9" w:rsidRPr="00A94A49">
              <w:rPr>
                <w:rStyle w:val="Hyperlink"/>
                <w:rFonts w:cstheme="minorHAnsi"/>
                <w:b/>
                <w:bCs/>
                <w:noProof/>
              </w:rPr>
              <w:t>Marking the CG as Claimed in CG Table</w:t>
            </w:r>
            <w:r w:rsidR="00DC2BC9">
              <w:rPr>
                <w:noProof/>
                <w:webHidden/>
              </w:rPr>
              <w:tab/>
            </w:r>
            <w:r w:rsidR="00DC2BC9">
              <w:rPr>
                <w:noProof/>
                <w:webHidden/>
              </w:rPr>
              <w:fldChar w:fldCharType="begin"/>
            </w:r>
            <w:r w:rsidR="00DC2BC9">
              <w:rPr>
                <w:noProof/>
                <w:webHidden/>
              </w:rPr>
              <w:instrText xml:space="preserve"> PAGEREF _Toc97222040 \h </w:instrText>
            </w:r>
            <w:r w:rsidR="00DC2BC9">
              <w:rPr>
                <w:noProof/>
                <w:webHidden/>
              </w:rPr>
            </w:r>
            <w:r w:rsidR="00DC2BC9">
              <w:rPr>
                <w:noProof/>
                <w:webHidden/>
              </w:rPr>
              <w:fldChar w:fldCharType="separate"/>
            </w:r>
            <w:r w:rsidR="00DC2BC9">
              <w:rPr>
                <w:noProof/>
                <w:webHidden/>
              </w:rPr>
              <w:t>18</w:t>
            </w:r>
            <w:r w:rsidR="00DC2BC9">
              <w:rPr>
                <w:noProof/>
                <w:webHidden/>
              </w:rPr>
              <w:fldChar w:fldCharType="end"/>
            </w:r>
          </w:hyperlink>
        </w:p>
        <w:p w14:paraId="0D4A3FC7" w14:textId="2ACB72D5" w:rsidR="00DC2BC9" w:rsidRDefault="009A0FC0">
          <w:pPr>
            <w:pStyle w:val="TOC3"/>
            <w:tabs>
              <w:tab w:val="left" w:pos="1320"/>
              <w:tab w:val="right" w:leader="dot" w:pos="9350"/>
            </w:tabs>
            <w:rPr>
              <w:noProof/>
              <w:lang w:val="en-IN" w:eastAsia="en-IN"/>
            </w:rPr>
          </w:pPr>
          <w:hyperlink w:anchor="_Toc97222041" w:history="1">
            <w:r w:rsidR="00DC2BC9" w:rsidRPr="00A94A49">
              <w:rPr>
                <w:rStyle w:val="Hyperlink"/>
                <w:rFonts w:cstheme="minorHAnsi"/>
                <w:b/>
                <w:bCs/>
                <w:noProof/>
              </w:rPr>
              <w:t>5.1.2.</w:t>
            </w:r>
            <w:r w:rsidR="00DC2BC9">
              <w:rPr>
                <w:noProof/>
                <w:lang w:val="en-IN" w:eastAsia="en-IN"/>
              </w:rPr>
              <w:tab/>
            </w:r>
            <w:r w:rsidR="00DC2BC9" w:rsidRPr="00A94A49">
              <w:rPr>
                <w:rStyle w:val="Hyperlink"/>
                <w:rFonts w:cstheme="minorHAnsi"/>
                <w:b/>
                <w:bCs/>
                <w:noProof/>
              </w:rPr>
              <w:t>Making entry in Claims Table</w:t>
            </w:r>
            <w:r w:rsidR="00DC2BC9">
              <w:rPr>
                <w:noProof/>
                <w:webHidden/>
              </w:rPr>
              <w:tab/>
            </w:r>
            <w:r w:rsidR="00DC2BC9">
              <w:rPr>
                <w:noProof/>
                <w:webHidden/>
              </w:rPr>
              <w:fldChar w:fldCharType="begin"/>
            </w:r>
            <w:r w:rsidR="00DC2BC9">
              <w:rPr>
                <w:noProof/>
                <w:webHidden/>
              </w:rPr>
              <w:instrText xml:space="preserve"> PAGEREF _Toc97222041 \h </w:instrText>
            </w:r>
            <w:r w:rsidR="00DC2BC9">
              <w:rPr>
                <w:noProof/>
                <w:webHidden/>
              </w:rPr>
            </w:r>
            <w:r w:rsidR="00DC2BC9">
              <w:rPr>
                <w:noProof/>
                <w:webHidden/>
              </w:rPr>
              <w:fldChar w:fldCharType="separate"/>
            </w:r>
            <w:r w:rsidR="00DC2BC9">
              <w:rPr>
                <w:noProof/>
                <w:webHidden/>
              </w:rPr>
              <w:t>18</w:t>
            </w:r>
            <w:r w:rsidR="00DC2BC9">
              <w:rPr>
                <w:noProof/>
                <w:webHidden/>
              </w:rPr>
              <w:fldChar w:fldCharType="end"/>
            </w:r>
          </w:hyperlink>
        </w:p>
        <w:p w14:paraId="747D8098" w14:textId="658FF206" w:rsidR="00DC2BC9" w:rsidRDefault="009A0FC0">
          <w:pPr>
            <w:pStyle w:val="TOC2"/>
            <w:tabs>
              <w:tab w:val="right" w:leader="dot" w:pos="9350"/>
            </w:tabs>
            <w:rPr>
              <w:noProof/>
              <w:lang w:val="en-IN" w:eastAsia="en-IN"/>
            </w:rPr>
          </w:pPr>
          <w:hyperlink w:anchor="_Toc97222042" w:history="1">
            <w:r w:rsidR="00DC2BC9" w:rsidRPr="00A94A49">
              <w:rPr>
                <w:rStyle w:val="Hyperlink"/>
                <w:rFonts w:eastAsia="Times New Roman" w:cstheme="minorHAnsi"/>
                <w:b/>
                <w:bCs/>
                <w:iCs/>
                <w:noProof/>
              </w:rPr>
              <w:t>Points Pending for Further Clarification</w:t>
            </w:r>
            <w:r w:rsidR="00DC2BC9">
              <w:rPr>
                <w:noProof/>
                <w:webHidden/>
              </w:rPr>
              <w:tab/>
            </w:r>
            <w:r w:rsidR="00DC2BC9">
              <w:rPr>
                <w:noProof/>
                <w:webHidden/>
              </w:rPr>
              <w:fldChar w:fldCharType="begin"/>
            </w:r>
            <w:r w:rsidR="00DC2BC9">
              <w:rPr>
                <w:noProof/>
                <w:webHidden/>
              </w:rPr>
              <w:instrText xml:space="preserve"> PAGEREF _Toc97222042 \h </w:instrText>
            </w:r>
            <w:r w:rsidR="00DC2BC9">
              <w:rPr>
                <w:noProof/>
                <w:webHidden/>
              </w:rPr>
            </w:r>
            <w:r w:rsidR="00DC2BC9">
              <w:rPr>
                <w:noProof/>
                <w:webHidden/>
              </w:rPr>
              <w:fldChar w:fldCharType="separate"/>
            </w:r>
            <w:r w:rsidR="00DC2BC9">
              <w:rPr>
                <w:noProof/>
                <w:webHidden/>
              </w:rPr>
              <w:t>19</w:t>
            </w:r>
            <w:r w:rsidR="00DC2BC9">
              <w:rPr>
                <w:noProof/>
                <w:webHidden/>
              </w:rPr>
              <w:fldChar w:fldCharType="end"/>
            </w:r>
          </w:hyperlink>
        </w:p>
        <w:p w14:paraId="55423842" w14:textId="53483EC5" w:rsidR="005B1988" w:rsidRPr="00716297" w:rsidRDefault="005B1988" w:rsidP="005B1988">
          <w:pPr>
            <w:rPr>
              <w:rFonts w:cstheme="minorHAnsi"/>
            </w:rPr>
          </w:pPr>
          <w:r w:rsidRPr="00716297">
            <w:rPr>
              <w:rFonts w:cstheme="minorHAnsi"/>
              <w:b/>
              <w:bCs/>
              <w:noProof/>
            </w:rPr>
            <w:fldChar w:fldCharType="end"/>
          </w:r>
        </w:p>
      </w:sdtContent>
    </w:sdt>
    <w:p w14:paraId="68752386" w14:textId="77777777" w:rsidR="005B1988" w:rsidRPr="00716297" w:rsidRDefault="005B1988" w:rsidP="005B1988">
      <w:pPr>
        <w:rPr>
          <w:rFonts w:eastAsia="Times New Roman" w:cstheme="minorHAnsi"/>
          <w:b/>
          <w:bCs/>
          <w:caps/>
          <w:kern w:val="32"/>
          <w:sz w:val="28"/>
          <w:szCs w:val="28"/>
        </w:rPr>
      </w:pPr>
      <w:r w:rsidRPr="00716297">
        <w:rPr>
          <w:rFonts w:eastAsia="Times New Roman" w:cstheme="minorHAnsi"/>
          <w:b/>
          <w:bCs/>
          <w:caps/>
          <w:kern w:val="32"/>
          <w:sz w:val="28"/>
          <w:szCs w:val="28"/>
        </w:rPr>
        <w:br w:type="page"/>
      </w:r>
    </w:p>
    <w:p w14:paraId="34D01D5D" w14:textId="77777777" w:rsidR="005B4465" w:rsidRPr="00716297" w:rsidRDefault="005B4465">
      <w:pPr>
        <w:rPr>
          <w:rFonts w:eastAsia="Times New Roman" w:cstheme="minorHAnsi"/>
          <w:b/>
          <w:bCs/>
          <w:caps/>
          <w:kern w:val="32"/>
          <w:sz w:val="28"/>
          <w:szCs w:val="28"/>
        </w:rPr>
      </w:pPr>
      <w:r w:rsidRPr="00716297">
        <w:rPr>
          <w:rFonts w:eastAsia="Times New Roman" w:cstheme="minorHAnsi"/>
          <w:b/>
          <w:bCs/>
          <w:caps/>
          <w:kern w:val="32"/>
          <w:sz w:val="28"/>
          <w:szCs w:val="28"/>
        </w:rPr>
        <w:lastRenderedPageBreak/>
        <w:t>Glossary</w:t>
      </w:r>
    </w:p>
    <w:p w14:paraId="0D4B2594" w14:textId="313BEFF5" w:rsidR="005B4465" w:rsidRPr="00716297" w:rsidRDefault="005B4465" w:rsidP="005B4465">
      <w:pPr>
        <w:jc w:val="both"/>
        <w:rPr>
          <w:rFonts w:cstheme="minorHAnsi"/>
        </w:rPr>
      </w:pPr>
      <w:r w:rsidRPr="00716297">
        <w:rPr>
          <w:rFonts w:cstheme="minorHAnsi"/>
        </w:rPr>
        <w:t xml:space="preserve">Glossary of Important Terms </w:t>
      </w:r>
      <w:r w:rsidR="00F52645" w:rsidRPr="00716297">
        <w:rPr>
          <w:rFonts w:cstheme="minorHAnsi"/>
        </w:rPr>
        <w:t>user across different Version of BRD for this scheme</w:t>
      </w:r>
    </w:p>
    <w:tbl>
      <w:tblPr>
        <w:tblStyle w:val="GridTable1Light-Accent4"/>
        <w:tblW w:w="0" w:type="auto"/>
        <w:tblLook w:val="04A0" w:firstRow="1" w:lastRow="0" w:firstColumn="1" w:lastColumn="0" w:noHBand="0" w:noVBand="1"/>
      </w:tblPr>
      <w:tblGrid>
        <w:gridCol w:w="560"/>
        <w:gridCol w:w="933"/>
        <w:gridCol w:w="7857"/>
      </w:tblGrid>
      <w:tr w:rsidR="00221755" w:rsidRPr="00716297" w14:paraId="2B83A8F6" w14:textId="77777777" w:rsidTr="000C4AE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B8DB2C0" w14:textId="77777777" w:rsidR="00221755" w:rsidRPr="00716297" w:rsidRDefault="00221755" w:rsidP="00221755">
            <w:pPr>
              <w:jc w:val="both"/>
              <w:rPr>
                <w:rFonts w:eastAsia="Times New Roman" w:cstheme="minorHAnsi"/>
                <w:bCs w:val="0"/>
                <w:sz w:val="20"/>
                <w:szCs w:val="20"/>
              </w:rPr>
            </w:pPr>
            <w:r w:rsidRPr="00716297">
              <w:rPr>
                <w:rFonts w:eastAsia="Times New Roman" w:cstheme="minorHAnsi"/>
                <w:sz w:val="20"/>
                <w:szCs w:val="20"/>
              </w:rPr>
              <w:t>S. No.</w:t>
            </w:r>
          </w:p>
        </w:tc>
        <w:tc>
          <w:tcPr>
            <w:tcW w:w="0" w:type="auto"/>
            <w:hideMark/>
          </w:tcPr>
          <w:p w14:paraId="060F5FD9" w14:textId="77777777" w:rsidR="00221755" w:rsidRPr="00716297" w:rsidRDefault="00221755" w:rsidP="00221755">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rPr>
            </w:pPr>
            <w:r w:rsidRPr="00716297">
              <w:rPr>
                <w:rFonts w:eastAsia="Times New Roman" w:cstheme="minorHAnsi"/>
                <w:sz w:val="20"/>
                <w:szCs w:val="20"/>
              </w:rPr>
              <w:t>Term</w:t>
            </w:r>
          </w:p>
        </w:tc>
        <w:tc>
          <w:tcPr>
            <w:tcW w:w="0" w:type="auto"/>
            <w:hideMark/>
          </w:tcPr>
          <w:p w14:paraId="16DCB11F" w14:textId="77777777" w:rsidR="00221755" w:rsidRPr="00716297" w:rsidRDefault="00221755" w:rsidP="00221755">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rPr>
            </w:pPr>
            <w:r w:rsidRPr="00716297">
              <w:rPr>
                <w:rFonts w:eastAsia="Times New Roman" w:cstheme="minorHAnsi"/>
                <w:sz w:val="20"/>
                <w:szCs w:val="20"/>
              </w:rPr>
              <w:t>Description</w:t>
            </w:r>
          </w:p>
        </w:tc>
      </w:tr>
      <w:tr w:rsidR="000C4AE1" w:rsidRPr="00716297" w14:paraId="2650DD34"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tcPr>
          <w:p w14:paraId="214598C5" w14:textId="285D0428" w:rsidR="000C4AE1" w:rsidRPr="00716297" w:rsidRDefault="000C4AE1" w:rsidP="000C4AE1">
            <w:pPr>
              <w:jc w:val="both"/>
              <w:rPr>
                <w:rFonts w:eastAsia="Times New Roman" w:cstheme="minorHAnsi"/>
                <w:sz w:val="20"/>
                <w:szCs w:val="20"/>
              </w:rPr>
            </w:pPr>
            <w:r w:rsidRPr="00716297">
              <w:rPr>
                <w:rFonts w:eastAsia="Times New Roman" w:cstheme="minorHAnsi"/>
                <w:sz w:val="20"/>
                <w:szCs w:val="20"/>
              </w:rPr>
              <w:t>1</w:t>
            </w:r>
          </w:p>
        </w:tc>
        <w:tc>
          <w:tcPr>
            <w:tcW w:w="0" w:type="auto"/>
            <w:vAlign w:val="center"/>
          </w:tcPr>
          <w:p w14:paraId="060276BE" w14:textId="5C75FE6D"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CGSMFI</w:t>
            </w:r>
            <w:r w:rsidR="00122C7C">
              <w:rPr>
                <w:rFonts w:cstheme="minorHAnsi"/>
                <w:color w:val="000000"/>
                <w:sz w:val="20"/>
                <w:szCs w:val="20"/>
              </w:rPr>
              <w:t>s</w:t>
            </w:r>
          </w:p>
        </w:tc>
        <w:tc>
          <w:tcPr>
            <w:tcW w:w="0" w:type="auto"/>
            <w:vAlign w:val="center"/>
          </w:tcPr>
          <w:p w14:paraId="2791FAD7" w14:textId="56AA738F"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rPr>
              <w:t>Credit Guarantee Scheme for Micro Finance Institutions</w:t>
            </w:r>
          </w:p>
        </w:tc>
      </w:tr>
      <w:tr w:rsidR="000C4AE1" w:rsidRPr="00716297" w14:paraId="09A1D5DE"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4F5AFC5" w14:textId="5F1DB9E9"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2</w:t>
            </w:r>
          </w:p>
        </w:tc>
        <w:tc>
          <w:tcPr>
            <w:tcW w:w="0" w:type="auto"/>
            <w:vAlign w:val="center"/>
            <w:hideMark/>
          </w:tcPr>
          <w:p w14:paraId="10650092" w14:textId="3D0F4B1E"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A/c</w:t>
            </w:r>
          </w:p>
        </w:tc>
        <w:tc>
          <w:tcPr>
            <w:tcW w:w="0" w:type="auto"/>
            <w:vAlign w:val="center"/>
            <w:hideMark/>
          </w:tcPr>
          <w:p w14:paraId="0DD39904" w14:textId="30520897"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Account or Account No. – a common written abbreviation for account in context of Banking/Financials</w:t>
            </w:r>
          </w:p>
        </w:tc>
      </w:tr>
      <w:tr w:rsidR="000C4AE1" w:rsidRPr="00716297" w14:paraId="0D128F8C" w14:textId="77777777" w:rsidTr="000C4AE1">
        <w:trPr>
          <w:trHeight w:val="895"/>
        </w:trPr>
        <w:tc>
          <w:tcPr>
            <w:cnfStyle w:val="001000000000" w:firstRow="0" w:lastRow="0" w:firstColumn="1" w:lastColumn="0" w:oddVBand="0" w:evenVBand="0" w:oddHBand="0" w:evenHBand="0" w:firstRowFirstColumn="0" w:firstRowLastColumn="0" w:lastRowFirstColumn="0" w:lastRowLastColumn="0"/>
            <w:tcW w:w="0" w:type="auto"/>
            <w:hideMark/>
          </w:tcPr>
          <w:p w14:paraId="1F98D268" w14:textId="2C761412"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3</w:t>
            </w:r>
          </w:p>
        </w:tc>
        <w:tc>
          <w:tcPr>
            <w:tcW w:w="0" w:type="auto"/>
            <w:vAlign w:val="center"/>
            <w:hideMark/>
          </w:tcPr>
          <w:p w14:paraId="44CC9FB2" w14:textId="2F2FE99C"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CG</w:t>
            </w:r>
          </w:p>
        </w:tc>
        <w:tc>
          <w:tcPr>
            <w:tcW w:w="0" w:type="auto"/>
            <w:vAlign w:val="center"/>
            <w:hideMark/>
          </w:tcPr>
          <w:p w14:paraId="7917472D" w14:textId="1A0CDBD3"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Credit Guarantee</w:t>
            </w:r>
          </w:p>
        </w:tc>
      </w:tr>
      <w:tr w:rsidR="000C4AE1" w:rsidRPr="00716297" w14:paraId="17DEBADA"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05F4986E" w14:textId="222192DB"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4</w:t>
            </w:r>
          </w:p>
        </w:tc>
        <w:tc>
          <w:tcPr>
            <w:tcW w:w="0" w:type="auto"/>
            <w:vAlign w:val="center"/>
            <w:hideMark/>
          </w:tcPr>
          <w:p w14:paraId="13885648" w14:textId="689C7870"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CGPAN</w:t>
            </w:r>
          </w:p>
        </w:tc>
        <w:tc>
          <w:tcPr>
            <w:tcW w:w="0" w:type="auto"/>
            <w:vAlign w:val="center"/>
            <w:hideMark/>
          </w:tcPr>
          <w:p w14:paraId="7062C2F9" w14:textId="0DBBB82E"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Credit Guarantee Permanent Account Number – a Unique Credit Guarantee Number generated by NCGTC processing system while issuing the Credit Guarantee.</w:t>
            </w:r>
          </w:p>
        </w:tc>
      </w:tr>
      <w:tr w:rsidR="000C4AE1" w:rsidRPr="00716297" w14:paraId="4356695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0F068A35" w14:textId="0C9D5B20"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5</w:t>
            </w:r>
          </w:p>
        </w:tc>
        <w:tc>
          <w:tcPr>
            <w:tcW w:w="0" w:type="auto"/>
            <w:vAlign w:val="center"/>
            <w:hideMark/>
          </w:tcPr>
          <w:p w14:paraId="08F0C22A" w14:textId="00DB34AA"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FY</w:t>
            </w:r>
          </w:p>
        </w:tc>
        <w:tc>
          <w:tcPr>
            <w:tcW w:w="0" w:type="auto"/>
            <w:vAlign w:val="center"/>
            <w:hideMark/>
          </w:tcPr>
          <w:p w14:paraId="17556D7F" w14:textId="71BFE9D8"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Financial Year</w:t>
            </w:r>
          </w:p>
        </w:tc>
      </w:tr>
      <w:tr w:rsidR="000C4AE1" w:rsidRPr="00716297" w14:paraId="39CE106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tcPr>
          <w:p w14:paraId="5D350054" w14:textId="67972E3B" w:rsidR="000C4AE1" w:rsidRPr="00716297" w:rsidRDefault="000C4AE1" w:rsidP="000C4AE1">
            <w:pPr>
              <w:jc w:val="both"/>
              <w:rPr>
                <w:rFonts w:eastAsia="Times New Roman" w:cstheme="minorHAnsi"/>
                <w:sz w:val="20"/>
                <w:szCs w:val="20"/>
              </w:rPr>
            </w:pPr>
            <w:r w:rsidRPr="00716297">
              <w:rPr>
                <w:rFonts w:eastAsia="Times New Roman" w:cstheme="minorHAnsi"/>
                <w:sz w:val="20"/>
                <w:szCs w:val="20"/>
              </w:rPr>
              <w:t>6</w:t>
            </w:r>
          </w:p>
        </w:tc>
        <w:tc>
          <w:tcPr>
            <w:tcW w:w="0" w:type="auto"/>
            <w:vAlign w:val="center"/>
          </w:tcPr>
          <w:p w14:paraId="555A6B7C" w14:textId="0B403B22"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LPD</w:t>
            </w:r>
          </w:p>
        </w:tc>
        <w:tc>
          <w:tcPr>
            <w:tcW w:w="0" w:type="auto"/>
            <w:vAlign w:val="center"/>
          </w:tcPr>
          <w:p w14:paraId="08DA4D24" w14:textId="5B104532"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Locking Period Date</w:t>
            </w:r>
          </w:p>
        </w:tc>
      </w:tr>
      <w:tr w:rsidR="000C4AE1" w:rsidRPr="00716297" w14:paraId="4721D56E" w14:textId="77777777" w:rsidTr="000C4AE1">
        <w:trPr>
          <w:trHeight w:val="422"/>
        </w:trPr>
        <w:tc>
          <w:tcPr>
            <w:cnfStyle w:val="001000000000" w:firstRow="0" w:lastRow="0" w:firstColumn="1" w:lastColumn="0" w:oddVBand="0" w:evenVBand="0" w:oddHBand="0" w:evenHBand="0" w:firstRowFirstColumn="0" w:firstRowLastColumn="0" w:lastRowFirstColumn="0" w:lastRowLastColumn="0"/>
            <w:tcW w:w="0" w:type="auto"/>
          </w:tcPr>
          <w:p w14:paraId="3B771CE8" w14:textId="7D72F4C2"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7</w:t>
            </w:r>
          </w:p>
        </w:tc>
        <w:tc>
          <w:tcPr>
            <w:tcW w:w="0" w:type="auto"/>
            <w:vAlign w:val="center"/>
          </w:tcPr>
          <w:p w14:paraId="639CC52C" w14:textId="74B97736"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MFI</w:t>
            </w:r>
          </w:p>
        </w:tc>
        <w:tc>
          <w:tcPr>
            <w:tcW w:w="0" w:type="auto"/>
            <w:vAlign w:val="center"/>
          </w:tcPr>
          <w:p w14:paraId="10452179" w14:textId="6F9C29E4"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Micro Finance Institution</w:t>
            </w:r>
          </w:p>
        </w:tc>
      </w:tr>
      <w:tr w:rsidR="000C4AE1" w:rsidRPr="00716297" w14:paraId="087EE350" w14:textId="77777777" w:rsidTr="000C4AE1">
        <w:trPr>
          <w:trHeight w:val="422"/>
        </w:trPr>
        <w:tc>
          <w:tcPr>
            <w:cnfStyle w:val="001000000000" w:firstRow="0" w:lastRow="0" w:firstColumn="1" w:lastColumn="0" w:oddVBand="0" w:evenVBand="0" w:oddHBand="0" w:evenHBand="0" w:firstRowFirstColumn="0" w:firstRowLastColumn="0" w:lastRowFirstColumn="0" w:lastRowLastColumn="0"/>
            <w:tcW w:w="0" w:type="auto"/>
          </w:tcPr>
          <w:p w14:paraId="44F38958" w14:textId="4F0FB8DD" w:rsidR="000C4AE1" w:rsidRPr="00716297" w:rsidRDefault="000C4AE1" w:rsidP="000C4AE1">
            <w:pPr>
              <w:jc w:val="both"/>
              <w:rPr>
                <w:rFonts w:eastAsia="Times New Roman" w:cstheme="minorHAnsi"/>
                <w:b w:val="0"/>
                <w:sz w:val="20"/>
                <w:szCs w:val="20"/>
              </w:rPr>
            </w:pPr>
            <w:r w:rsidRPr="00716297">
              <w:rPr>
                <w:rFonts w:eastAsia="Times New Roman" w:cstheme="minorHAnsi"/>
                <w:sz w:val="20"/>
                <w:szCs w:val="20"/>
              </w:rPr>
              <w:t>8</w:t>
            </w:r>
          </w:p>
        </w:tc>
        <w:tc>
          <w:tcPr>
            <w:tcW w:w="0" w:type="auto"/>
            <w:vAlign w:val="center"/>
          </w:tcPr>
          <w:p w14:paraId="4DE8CF8E" w14:textId="7DAD7DA6"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MLI</w:t>
            </w:r>
          </w:p>
        </w:tc>
        <w:tc>
          <w:tcPr>
            <w:tcW w:w="0" w:type="auto"/>
            <w:vAlign w:val="center"/>
          </w:tcPr>
          <w:p w14:paraId="776F6B93" w14:textId="6FB54C5F" w:rsidR="000C4AE1" w:rsidRPr="00716297" w:rsidRDefault="002E48BB" w:rsidP="002E48B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cstheme="minorHAnsi"/>
                <w:color w:val="000000"/>
                <w:sz w:val="20"/>
                <w:szCs w:val="20"/>
              </w:rPr>
              <w:t>Member Len</w:t>
            </w:r>
            <w:r w:rsidR="000C4AE1" w:rsidRPr="00716297">
              <w:rPr>
                <w:rFonts w:cstheme="minorHAnsi"/>
                <w:color w:val="000000"/>
                <w:sz w:val="20"/>
                <w:szCs w:val="20"/>
              </w:rPr>
              <w:t xml:space="preserve">ding Institute. </w:t>
            </w:r>
          </w:p>
        </w:tc>
      </w:tr>
      <w:tr w:rsidR="000C4AE1" w:rsidRPr="00716297" w14:paraId="50CADB4E" w14:textId="77777777" w:rsidTr="003E2404">
        <w:trPr>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651518E2" w14:textId="10A42E3E" w:rsidR="000C4AE1" w:rsidRPr="00716297" w:rsidRDefault="000C4AE1" w:rsidP="000C4AE1">
            <w:pPr>
              <w:jc w:val="both"/>
              <w:rPr>
                <w:rFonts w:eastAsia="Times New Roman" w:cstheme="minorHAnsi"/>
                <w:b w:val="0"/>
                <w:bCs w:val="0"/>
                <w:sz w:val="20"/>
                <w:szCs w:val="20"/>
              </w:rPr>
            </w:pPr>
            <w:r w:rsidRPr="00716297">
              <w:rPr>
                <w:rFonts w:eastAsia="Times New Roman" w:cstheme="minorHAnsi"/>
                <w:sz w:val="20"/>
                <w:szCs w:val="20"/>
              </w:rPr>
              <w:t>9</w:t>
            </w:r>
          </w:p>
        </w:tc>
        <w:tc>
          <w:tcPr>
            <w:tcW w:w="0" w:type="auto"/>
            <w:vAlign w:val="center"/>
            <w:hideMark/>
          </w:tcPr>
          <w:p w14:paraId="756878DB" w14:textId="6DDF2662"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NCGTC</w:t>
            </w:r>
          </w:p>
        </w:tc>
        <w:tc>
          <w:tcPr>
            <w:tcW w:w="0" w:type="auto"/>
            <w:vAlign w:val="center"/>
            <w:hideMark/>
          </w:tcPr>
          <w:p w14:paraId="1C03972A" w14:textId="6C15896A"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National Credit Guarantee Trustee Company Ltd</w:t>
            </w:r>
          </w:p>
        </w:tc>
      </w:tr>
      <w:tr w:rsidR="000C4AE1" w:rsidRPr="00716297" w14:paraId="057D4D1B" w14:textId="77777777" w:rsidTr="003E2404">
        <w:trPr>
          <w:trHeight w:val="371"/>
        </w:trPr>
        <w:tc>
          <w:tcPr>
            <w:cnfStyle w:val="001000000000" w:firstRow="0" w:lastRow="0" w:firstColumn="1" w:lastColumn="0" w:oddVBand="0" w:evenVBand="0" w:oddHBand="0" w:evenHBand="0" w:firstRowFirstColumn="0" w:firstRowLastColumn="0" w:lastRowFirstColumn="0" w:lastRowLastColumn="0"/>
            <w:tcW w:w="0" w:type="auto"/>
          </w:tcPr>
          <w:p w14:paraId="383F6631" w14:textId="72F3B113" w:rsidR="000C4AE1" w:rsidRPr="00716297" w:rsidRDefault="000C4AE1" w:rsidP="000C4AE1">
            <w:pPr>
              <w:jc w:val="both"/>
              <w:rPr>
                <w:rFonts w:eastAsia="Times New Roman" w:cstheme="minorHAnsi"/>
                <w:sz w:val="20"/>
                <w:szCs w:val="20"/>
              </w:rPr>
            </w:pPr>
            <w:r w:rsidRPr="00716297">
              <w:rPr>
                <w:rFonts w:eastAsia="Times New Roman" w:cstheme="minorHAnsi"/>
                <w:sz w:val="20"/>
                <w:szCs w:val="20"/>
              </w:rPr>
              <w:t>10</w:t>
            </w:r>
          </w:p>
        </w:tc>
        <w:tc>
          <w:tcPr>
            <w:tcW w:w="0" w:type="auto"/>
            <w:vAlign w:val="center"/>
          </w:tcPr>
          <w:p w14:paraId="73403885" w14:textId="33A817D6"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NPA</w:t>
            </w:r>
          </w:p>
        </w:tc>
        <w:tc>
          <w:tcPr>
            <w:tcW w:w="0" w:type="auto"/>
            <w:vAlign w:val="center"/>
          </w:tcPr>
          <w:p w14:paraId="01C5348A" w14:textId="72326300"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 xml:space="preserve">Non-Performing Asset </w:t>
            </w:r>
          </w:p>
        </w:tc>
      </w:tr>
      <w:tr w:rsidR="000C4AE1" w:rsidRPr="00716297" w14:paraId="58A21FA2" w14:textId="77777777" w:rsidTr="003E2404">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A1C4428" w14:textId="50A21A03" w:rsidR="000C4AE1" w:rsidRPr="00E351E3" w:rsidRDefault="000C4AE1" w:rsidP="000C4AE1">
            <w:pPr>
              <w:jc w:val="both"/>
              <w:rPr>
                <w:rFonts w:eastAsia="Times New Roman" w:cstheme="minorHAnsi"/>
                <w:sz w:val="20"/>
                <w:szCs w:val="20"/>
              </w:rPr>
            </w:pPr>
            <w:r w:rsidRPr="00E351E3">
              <w:rPr>
                <w:rFonts w:cstheme="minorHAnsi"/>
                <w:color w:val="000000"/>
                <w:sz w:val="20"/>
                <w:szCs w:val="18"/>
              </w:rPr>
              <w:t>11</w:t>
            </w:r>
          </w:p>
        </w:tc>
        <w:tc>
          <w:tcPr>
            <w:tcW w:w="0" w:type="auto"/>
            <w:vAlign w:val="center"/>
          </w:tcPr>
          <w:p w14:paraId="796F7451" w14:textId="1796AA81"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O/S</w:t>
            </w:r>
          </w:p>
        </w:tc>
        <w:tc>
          <w:tcPr>
            <w:tcW w:w="0" w:type="auto"/>
            <w:vAlign w:val="center"/>
          </w:tcPr>
          <w:p w14:paraId="43CE33B2" w14:textId="4E865418"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16297">
              <w:rPr>
                <w:rFonts w:cstheme="minorHAnsi"/>
                <w:color w:val="000000"/>
                <w:sz w:val="20"/>
                <w:szCs w:val="20"/>
              </w:rPr>
              <w:t>Outstanding Standing, usually amount which is awaiting action/payment.</w:t>
            </w:r>
          </w:p>
        </w:tc>
      </w:tr>
      <w:tr w:rsidR="000C4AE1" w:rsidRPr="00716297" w14:paraId="22119719" w14:textId="77777777" w:rsidTr="000C4AE1">
        <w:trPr>
          <w:trHeight w:val="971"/>
        </w:trPr>
        <w:tc>
          <w:tcPr>
            <w:cnfStyle w:val="001000000000" w:firstRow="0" w:lastRow="0" w:firstColumn="1" w:lastColumn="0" w:oddVBand="0" w:evenVBand="0" w:oddHBand="0" w:evenHBand="0" w:firstRowFirstColumn="0" w:firstRowLastColumn="0" w:lastRowFirstColumn="0" w:lastRowLastColumn="0"/>
            <w:tcW w:w="0" w:type="auto"/>
          </w:tcPr>
          <w:p w14:paraId="2EE84A97" w14:textId="26A4EF72" w:rsidR="000C4AE1" w:rsidRPr="00E351E3" w:rsidRDefault="000C4AE1" w:rsidP="002E48BB">
            <w:pPr>
              <w:jc w:val="both"/>
              <w:rPr>
                <w:rFonts w:cstheme="minorHAnsi"/>
                <w:color w:val="000000"/>
                <w:sz w:val="20"/>
                <w:szCs w:val="18"/>
              </w:rPr>
            </w:pPr>
            <w:r w:rsidRPr="00E351E3">
              <w:rPr>
                <w:rFonts w:cstheme="minorHAnsi"/>
                <w:color w:val="000000"/>
                <w:sz w:val="20"/>
                <w:szCs w:val="18"/>
              </w:rPr>
              <w:t>1</w:t>
            </w:r>
            <w:r w:rsidR="002E48BB" w:rsidRPr="00E351E3">
              <w:rPr>
                <w:rFonts w:cstheme="minorHAnsi"/>
                <w:color w:val="000000"/>
                <w:sz w:val="20"/>
                <w:szCs w:val="18"/>
              </w:rPr>
              <w:t>2</w:t>
            </w:r>
          </w:p>
        </w:tc>
        <w:tc>
          <w:tcPr>
            <w:tcW w:w="0" w:type="auto"/>
            <w:vAlign w:val="center"/>
          </w:tcPr>
          <w:p w14:paraId="20825428" w14:textId="34CB182E"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18"/>
              </w:rPr>
            </w:pPr>
            <w:r w:rsidRPr="00716297">
              <w:rPr>
                <w:rFonts w:cstheme="minorHAnsi"/>
                <w:color w:val="000000"/>
                <w:sz w:val="20"/>
                <w:szCs w:val="20"/>
              </w:rPr>
              <w:t>SURGE</w:t>
            </w:r>
          </w:p>
        </w:tc>
        <w:tc>
          <w:tcPr>
            <w:tcW w:w="0" w:type="auto"/>
            <w:vAlign w:val="center"/>
          </w:tcPr>
          <w:p w14:paraId="42E33914" w14:textId="29068F8C"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18"/>
              </w:rPr>
            </w:pPr>
            <w:r w:rsidRPr="00716297">
              <w:rPr>
                <w:rFonts w:cstheme="minorHAnsi"/>
                <w:color w:val="000000"/>
                <w:sz w:val="20"/>
                <w:szCs w:val="20"/>
              </w:rPr>
              <w:t>Software System Developed and Commissioned by NCGTC for Managing Credit Guarantee Business Process. SURGE – System for Underwriting, Reassurance &amp; Guarantee Endorsement</w:t>
            </w:r>
          </w:p>
        </w:tc>
      </w:tr>
      <w:tr w:rsidR="000C4AE1" w:rsidRPr="00716297" w14:paraId="5B8251FD" w14:textId="77777777" w:rsidTr="000C4AE1">
        <w:trPr>
          <w:trHeight w:val="971"/>
        </w:trPr>
        <w:tc>
          <w:tcPr>
            <w:cnfStyle w:val="001000000000" w:firstRow="0" w:lastRow="0" w:firstColumn="1" w:lastColumn="0" w:oddVBand="0" w:evenVBand="0" w:oddHBand="0" w:evenHBand="0" w:firstRowFirstColumn="0" w:firstRowLastColumn="0" w:lastRowFirstColumn="0" w:lastRowLastColumn="0"/>
            <w:tcW w:w="0" w:type="auto"/>
          </w:tcPr>
          <w:p w14:paraId="706D3772" w14:textId="50FBE4F6" w:rsidR="000C4AE1" w:rsidRPr="00E351E3" w:rsidRDefault="000C4AE1" w:rsidP="002E48BB">
            <w:pPr>
              <w:jc w:val="both"/>
              <w:rPr>
                <w:rFonts w:cstheme="minorHAnsi"/>
                <w:color w:val="000000"/>
                <w:sz w:val="20"/>
                <w:szCs w:val="18"/>
              </w:rPr>
            </w:pPr>
            <w:r w:rsidRPr="00E351E3">
              <w:rPr>
                <w:rFonts w:cstheme="minorHAnsi"/>
                <w:color w:val="000000"/>
                <w:sz w:val="20"/>
                <w:szCs w:val="18"/>
              </w:rPr>
              <w:t>1</w:t>
            </w:r>
            <w:r w:rsidR="002E48BB" w:rsidRPr="00E351E3">
              <w:rPr>
                <w:rFonts w:cstheme="minorHAnsi"/>
                <w:color w:val="000000"/>
                <w:sz w:val="20"/>
                <w:szCs w:val="18"/>
              </w:rPr>
              <w:t>3</w:t>
            </w:r>
          </w:p>
        </w:tc>
        <w:tc>
          <w:tcPr>
            <w:tcW w:w="0" w:type="auto"/>
            <w:vAlign w:val="center"/>
          </w:tcPr>
          <w:p w14:paraId="28F513EA" w14:textId="3778542C"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18"/>
              </w:rPr>
            </w:pPr>
            <w:r w:rsidRPr="00716297">
              <w:rPr>
                <w:rFonts w:cstheme="minorHAnsi"/>
                <w:color w:val="000000"/>
                <w:sz w:val="20"/>
                <w:szCs w:val="20"/>
              </w:rPr>
              <w:t>XML</w:t>
            </w:r>
          </w:p>
        </w:tc>
        <w:tc>
          <w:tcPr>
            <w:tcW w:w="0" w:type="auto"/>
            <w:vAlign w:val="center"/>
          </w:tcPr>
          <w:p w14:paraId="5D09C974" w14:textId="5F5EA0EA" w:rsidR="000C4AE1" w:rsidRPr="00716297" w:rsidRDefault="000C4AE1" w:rsidP="000C4AE1">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0"/>
                <w:szCs w:val="18"/>
              </w:rPr>
            </w:pPr>
            <w:r w:rsidRPr="00716297">
              <w:rPr>
                <w:rFonts w:cstheme="minorHAnsi"/>
                <w:color w:val="000000"/>
                <w:sz w:val="20"/>
                <w:szCs w:val="20"/>
              </w:rPr>
              <w:t>Extensible Markup Language (XML)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5B500377" w14:textId="77777777" w:rsidR="005B4465" w:rsidRPr="00716297" w:rsidRDefault="005B4465" w:rsidP="005B4465">
      <w:pPr>
        <w:jc w:val="both"/>
        <w:rPr>
          <w:rFonts w:cstheme="minorHAnsi"/>
        </w:rPr>
      </w:pPr>
    </w:p>
    <w:bookmarkEnd w:id="0"/>
    <w:p w14:paraId="38984DFD" w14:textId="77777777" w:rsidR="00F40904" w:rsidRPr="00716297" w:rsidRDefault="00F40904">
      <w:pPr>
        <w:rPr>
          <w:rFonts w:eastAsia="Times New Roman" w:cstheme="minorHAnsi"/>
          <w:b/>
          <w:bCs/>
          <w:iCs/>
          <w:color w:val="7F7F7F"/>
          <w:sz w:val="28"/>
          <w:szCs w:val="28"/>
        </w:rPr>
      </w:pPr>
      <w:r w:rsidRPr="00716297">
        <w:rPr>
          <w:rFonts w:eastAsia="Times New Roman" w:cstheme="minorHAnsi"/>
          <w:b/>
          <w:bCs/>
          <w:iCs/>
          <w:color w:val="7F7F7F"/>
          <w:sz w:val="28"/>
          <w:szCs w:val="28"/>
        </w:rPr>
        <w:br w:type="page"/>
      </w:r>
    </w:p>
    <w:p w14:paraId="4DC67492" w14:textId="262DAA57" w:rsidR="00C34E48" w:rsidRPr="00716297" w:rsidRDefault="00C34E48" w:rsidP="00C34E48">
      <w:pPr>
        <w:pStyle w:val="Heading2"/>
        <w:numPr>
          <w:ilvl w:val="1"/>
          <w:numId w:val="1"/>
        </w:numPr>
        <w:spacing w:before="60" w:after="60" w:line="276" w:lineRule="auto"/>
        <w:jc w:val="both"/>
        <w:rPr>
          <w:rFonts w:asciiTheme="minorHAnsi" w:eastAsia="Times New Roman" w:hAnsiTheme="minorHAnsi" w:cstheme="minorHAnsi"/>
          <w:b/>
          <w:bCs/>
          <w:iCs/>
          <w:color w:val="7F7F7F"/>
          <w:sz w:val="28"/>
          <w:szCs w:val="28"/>
        </w:rPr>
      </w:pPr>
      <w:bookmarkStart w:id="1" w:name="_Toc97222023"/>
      <w:bookmarkStart w:id="2" w:name="_Toc473636755"/>
      <w:r w:rsidRPr="00716297">
        <w:rPr>
          <w:rFonts w:asciiTheme="minorHAnsi" w:eastAsia="Times New Roman" w:hAnsiTheme="minorHAnsi" w:cstheme="minorHAnsi"/>
          <w:b/>
          <w:bCs/>
          <w:iCs/>
          <w:color w:val="7F7F7F"/>
          <w:sz w:val="28"/>
          <w:szCs w:val="28"/>
        </w:rPr>
        <w:lastRenderedPageBreak/>
        <w:t>Introduction-</w:t>
      </w:r>
      <w:r w:rsidR="00D93610" w:rsidRPr="00716297">
        <w:rPr>
          <w:rFonts w:asciiTheme="minorHAnsi" w:eastAsia="Times New Roman" w:hAnsiTheme="minorHAnsi" w:cstheme="minorHAnsi"/>
          <w:b/>
          <w:bCs/>
          <w:iCs/>
          <w:color w:val="7F7F7F"/>
          <w:sz w:val="28"/>
          <w:szCs w:val="28"/>
        </w:rPr>
        <w:t>Claim</w:t>
      </w:r>
      <w:r w:rsidRPr="00716297">
        <w:rPr>
          <w:rFonts w:asciiTheme="minorHAnsi" w:eastAsia="Times New Roman" w:hAnsiTheme="minorHAnsi" w:cstheme="minorHAnsi"/>
          <w:b/>
          <w:bCs/>
          <w:iCs/>
          <w:color w:val="7F7F7F"/>
          <w:sz w:val="28"/>
          <w:szCs w:val="28"/>
        </w:rPr>
        <w:t xml:space="preserve"> </w:t>
      </w:r>
      <w:r w:rsidR="00D93610" w:rsidRPr="00716297">
        <w:rPr>
          <w:rFonts w:asciiTheme="minorHAnsi" w:eastAsia="Times New Roman" w:hAnsiTheme="minorHAnsi" w:cstheme="minorHAnsi"/>
          <w:b/>
          <w:bCs/>
          <w:iCs/>
          <w:color w:val="7F7F7F"/>
          <w:sz w:val="28"/>
          <w:szCs w:val="28"/>
        </w:rPr>
        <w:t>Process</w:t>
      </w:r>
      <w:bookmarkEnd w:id="1"/>
    </w:p>
    <w:p w14:paraId="64EA3D86" w14:textId="6A8B8A4E" w:rsidR="001336E3" w:rsidRPr="00716297" w:rsidRDefault="00D93610" w:rsidP="001336E3">
      <w:pPr>
        <w:jc w:val="both"/>
        <w:rPr>
          <w:rFonts w:cstheme="minorHAnsi"/>
        </w:rPr>
      </w:pPr>
      <w:r w:rsidRPr="00716297">
        <w:rPr>
          <w:rFonts w:cstheme="minorHAnsi"/>
        </w:rPr>
        <w:t>Claim</w:t>
      </w:r>
      <w:r w:rsidR="00651D48" w:rsidRPr="00716297">
        <w:rPr>
          <w:rFonts w:cstheme="minorHAnsi"/>
        </w:rPr>
        <w:t xml:space="preserve"> form to be developed for MLI to update</w:t>
      </w:r>
      <w:r w:rsidRPr="00716297">
        <w:rPr>
          <w:rFonts w:cstheme="minorHAnsi"/>
        </w:rPr>
        <w:t xml:space="preserve"> claim related details</w:t>
      </w:r>
      <w:r w:rsidR="00651D48" w:rsidRPr="00716297">
        <w:rPr>
          <w:rFonts w:cstheme="minorHAnsi"/>
        </w:rPr>
        <w:t xml:space="preserve"> on </w:t>
      </w:r>
      <w:r w:rsidRPr="00716297">
        <w:rPr>
          <w:rFonts w:cstheme="minorHAnsi"/>
        </w:rPr>
        <w:t>SURGE</w:t>
      </w:r>
      <w:r w:rsidR="00651D48" w:rsidRPr="00716297">
        <w:rPr>
          <w:rFonts w:cstheme="minorHAnsi"/>
        </w:rPr>
        <w:t xml:space="preserve"> portal</w:t>
      </w:r>
      <w:r w:rsidR="001336E3" w:rsidRPr="00716297">
        <w:rPr>
          <w:rFonts w:cstheme="minorHAnsi"/>
        </w:rPr>
        <w:t>. Claims under this guarantee scheme for each CG is a one-step process: ‘</w:t>
      </w:r>
      <w:r w:rsidR="00A63C93">
        <w:rPr>
          <w:rFonts w:cstheme="minorHAnsi"/>
        </w:rPr>
        <w:t xml:space="preserve">Final </w:t>
      </w:r>
      <w:r w:rsidR="001336E3" w:rsidRPr="00716297">
        <w:rPr>
          <w:rFonts w:cstheme="minorHAnsi"/>
        </w:rPr>
        <w:t>Claim’ to obtain 75% of cover</w:t>
      </w:r>
      <w:r w:rsidR="002E48BB">
        <w:rPr>
          <w:rFonts w:cstheme="minorHAnsi"/>
        </w:rPr>
        <w:t>age</w:t>
      </w:r>
      <w:r w:rsidR="001336E3" w:rsidRPr="00716297">
        <w:rPr>
          <w:rFonts w:cstheme="minorHAnsi"/>
        </w:rPr>
        <w:t xml:space="preserve"> amount. Invoked CG</w:t>
      </w:r>
      <w:r w:rsidR="001F3562" w:rsidRPr="00716297">
        <w:rPr>
          <w:rFonts w:cstheme="minorHAnsi"/>
        </w:rPr>
        <w:t xml:space="preserve"> (marked as NPA) will be able to submit claim post locking period date </w:t>
      </w:r>
      <w:r w:rsidR="001336E3" w:rsidRPr="00716297">
        <w:rPr>
          <w:rFonts w:cstheme="minorHAnsi"/>
        </w:rPr>
        <w:t>with recovery details and follow the approval process as MLI creator, MLI Approver NCGTC Creator, NCGTC Approver</w:t>
      </w:r>
      <w:r w:rsidR="001F3562" w:rsidRPr="00716297">
        <w:rPr>
          <w:rFonts w:cstheme="minorHAnsi"/>
        </w:rPr>
        <w:t>.</w:t>
      </w:r>
    </w:p>
    <w:p w14:paraId="49DD6F98" w14:textId="6EBABB76" w:rsidR="00822456" w:rsidRPr="00716297" w:rsidRDefault="001F3562" w:rsidP="00822456">
      <w:pPr>
        <w:jc w:val="both"/>
        <w:rPr>
          <w:rFonts w:cstheme="minorHAnsi"/>
        </w:rPr>
      </w:pPr>
      <w:r w:rsidRPr="00716297">
        <w:rPr>
          <w:rFonts w:cstheme="minorHAnsi"/>
        </w:rPr>
        <w:t>Outward payment details to be entered by NCGTC accountant an</w:t>
      </w:r>
      <w:r w:rsidR="00E10BC2" w:rsidRPr="00716297">
        <w:rPr>
          <w:rFonts w:cstheme="minorHAnsi"/>
        </w:rPr>
        <w:t>d Approved NCGTC Main Accountan</w:t>
      </w:r>
      <w:r w:rsidR="007D1A00" w:rsidRPr="00716297">
        <w:rPr>
          <w:rFonts w:cstheme="minorHAnsi"/>
        </w:rPr>
        <w:t>t.</w:t>
      </w:r>
    </w:p>
    <w:p w14:paraId="46A9C78D" w14:textId="0AC1DB71" w:rsidR="00700826" w:rsidRPr="00716297" w:rsidRDefault="00700826" w:rsidP="001336E3">
      <w:pPr>
        <w:jc w:val="both"/>
        <w:rPr>
          <w:rFonts w:cstheme="minorHAnsi"/>
        </w:rPr>
      </w:pPr>
    </w:p>
    <w:p w14:paraId="65C231AA" w14:textId="583A238B" w:rsidR="00611B6E" w:rsidRPr="009A23E6" w:rsidRDefault="00611B6E" w:rsidP="00611B6E">
      <w:pPr>
        <w:pStyle w:val="Heading2"/>
        <w:numPr>
          <w:ilvl w:val="1"/>
          <w:numId w:val="1"/>
        </w:numPr>
        <w:spacing w:before="60" w:after="60" w:line="276" w:lineRule="auto"/>
        <w:jc w:val="both"/>
        <w:rPr>
          <w:rFonts w:asciiTheme="minorHAnsi" w:eastAsia="Times New Roman" w:hAnsiTheme="minorHAnsi" w:cstheme="minorHAnsi"/>
          <w:b/>
          <w:bCs/>
          <w:iCs/>
          <w:color w:val="000000" w:themeColor="text1"/>
          <w:sz w:val="28"/>
          <w:szCs w:val="28"/>
        </w:rPr>
      </w:pPr>
      <w:bookmarkStart w:id="3" w:name="_Toc93254507"/>
      <w:bookmarkStart w:id="4" w:name="_Toc97222024"/>
      <w:r w:rsidRPr="009A23E6">
        <w:rPr>
          <w:rFonts w:asciiTheme="minorHAnsi" w:eastAsia="Times New Roman" w:hAnsiTheme="minorHAnsi" w:cstheme="minorHAnsi"/>
          <w:b/>
          <w:bCs/>
          <w:iCs/>
          <w:color w:val="000000" w:themeColor="text1"/>
          <w:sz w:val="28"/>
          <w:szCs w:val="28"/>
        </w:rPr>
        <w:t>Claim - Request- Validation</w:t>
      </w:r>
      <w:bookmarkEnd w:id="3"/>
      <w:bookmarkEnd w:id="4"/>
    </w:p>
    <w:p w14:paraId="66DE7B53" w14:textId="3A9D8F3F" w:rsidR="0040041A" w:rsidRDefault="0040041A" w:rsidP="0040041A">
      <w:r>
        <w:t>MLI creator can upload the file for Final claim in xls format prescribed by NCGTC. Following data will be would be captured through file</w:t>
      </w:r>
    </w:p>
    <w:p w14:paraId="498D3C60" w14:textId="70B9E317" w:rsidR="0040041A" w:rsidRDefault="0040041A" w:rsidP="0040041A"/>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200"/>
        <w:gridCol w:w="2359"/>
        <w:gridCol w:w="4660"/>
      </w:tblGrid>
      <w:tr w:rsidR="0040041A" w:rsidRPr="001029ED" w14:paraId="7063C3EB" w14:textId="77777777" w:rsidTr="00E351E3">
        <w:trPr>
          <w:trHeight w:val="315"/>
        </w:trPr>
        <w:tc>
          <w:tcPr>
            <w:tcW w:w="960" w:type="dxa"/>
            <w:shd w:val="clear" w:color="auto" w:fill="auto"/>
            <w:vAlign w:val="center"/>
            <w:hideMark/>
          </w:tcPr>
          <w:p w14:paraId="5579D22F"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sidRPr="001029ED">
              <w:rPr>
                <w:rFonts w:ascii="Calibri" w:eastAsia="Times New Roman" w:hAnsi="Calibri" w:cs="Calibri"/>
                <w:b/>
                <w:bCs/>
                <w:color w:val="000000"/>
                <w:lang w:val="en-IN" w:eastAsia="en-IN"/>
              </w:rPr>
              <w:t>Sr</w:t>
            </w:r>
            <w:r>
              <w:rPr>
                <w:rFonts w:ascii="Calibri" w:eastAsia="Times New Roman" w:hAnsi="Calibri" w:cs="Calibri"/>
                <w:b/>
                <w:bCs/>
                <w:color w:val="000000"/>
                <w:lang w:val="en-IN" w:eastAsia="en-IN"/>
              </w:rPr>
              <w:t>.</w:t>
            </w:r>
            <w:r w:rsidRPr="001029ED">
              <w:rPr>
                <w:rFonts w:ascii="Calibri" w:eastAsia="Times New Roman" w:hAnsi="Calibri" w:cs="Calibri"/>
                <w:b/>
                <w:bCs/>
                <w:color w:val="000000"/>
                <w:lang w:val="en-IN" w:eastAsia="en-IN"/>
              </w:rPr>
              <w:t xml:space="preserve"> no</w:t>
            </w:r>
          </w:p>
        </w:tc>
        <w:tc>
          <w:tcPr>
            <w:tcW w:w="2200" w:type="dxa"/>
            <w:shd w:val="clear" w:color="auto" w:fill="auto"/>
            <w:vAlign w:val="center"/>
            <w:hideMark/>
          </w:tcPr>
          <w:p w14:paraId="3D81282C"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sidRPr="001029ED">
              <w:rPr>
                <w:rFonts w:ascii="Calibri" w:eastAsia="Times New Roman" w:hAnsi="Calibri" w:cs="Calibri"/>
                <w:b/>
                <w:bCs/>
                <w:color w:val="000000"/>
                <w:lang w:val="en-IN" w:eastAsia="en-IN"/>
              </w:rPr>
              <w:t>Field Name</w:t>
            </w:r>
          </w:p>
        </w:tc>
        <w:tc>
          <w:tcPr>
            <w:tcW w:w="2359" w:type="dxa"/>
            <w:shd w:val="clear" w:color="auto" w:fill="auto"/>
            <w:vAlign w:val="center"/>
            <w:hideMark/>
          </w:tcPr>
          <w:p w14:paraId="1EEEE452"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sidRPr="001029ED">
              <w:rPr>
                <w:rFonts w:ascii="Calibri" w:eastAsia="Times New Roman" w:hAnsi="Calibri" w:cs="Calibri"/>
                <w:b/>
                <w:bCs/>
                <w:color w:val="000000"/>
                <w:lang w:val="en-IN" w:eastAsia="en-IN"/>
              </w:rPr>
              <w:t>Description</w:t>
            </w:r>
          </w:p>
        </w:tc>
        <w:tc>
          <w:tcPr>
            <w:tcW w:w="4660" w:type="dxa"/>
            <w:shd w:val="clear" w:color="auto" w:fill="auto"/>
            <w:vAlign w:val="center"/>
            <w:hideMark/>
          </w:tcPr>
          <w:p w14:paraId="4DB9EA71"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sidRPr="001029ED">
              <w:rPr>
                <w:rFonts w:ascii="Calibri" w:eastAsia="Times New Roman" w:hAnsi="Calibri" w:cs="Calibri"/>
                <w:b/>
                <w:bCs/>
                <w:color w:val="000000"/>
                <w:lang w:val="en-IN" w:eastAsia="en-IN"/>
              </w:rPr>
              <w:t>Business Validations</w:t>
            </w:r>
          </w:p>
        </w:tc>
      </w:tr>
      <w:tr w:rsidR="0040041A" w:rsidRPr="001029ED" w14:paraId="33DC3BFD" w14:textId="77777777" w:rsidTr="00E351E3">
        <w:trPr>
          <w:trHeight w:val="1718"/>
        </w:trPr>
        <w:tc>
          <w:tcPr>
            <w:tcW w:w="960" w:type="dxa"/>
            <w:shd w:val="clear" w:color="auto" w:fill="auto"/>
            <w:vAlign w:val="center"/>
            <w:hideMark/>
          </w:tcPr>
          <w:p w14:paraId="3E600A87"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sidRPr="001029ED">
              <w:rPr>
                <w:rFonts w:ascii="Calibri" w:eastAsia="Times New Roman" w:hAnsi="Calibri" w:cs="Calibri"/>
                <w:b/>
                <w:bCs/>
                <w:color w:val="000000"/>
                <w:lang w:val="en-IN" w:eastAsia="en-IN"/>
              </w:rPr>
              <w:t>1</w:t>
            </w:r>
          </w:p>
        </w:tc>
        <w:tc>
          <w:tcPr>
            <w:tcW w:w="2200" w:type="dxa"/>
            <w:shd w:val="clear" w:color="auto" w:fill="auto"/>
            <w:vAlign w:val="center"/>
            <w:hideMark/>
          </w:tcPr>
          <w:p w14:paraId="0580B623"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val="en-IN" w:eastAsia="en-IN"/>
              </w:rPr>
              <w:t>CGPAN</w:t>
            </w:r>
          </w:p>
        </w:tc>
        <w:tc>
          <w:tcPr>
            <w:tcW w:w="2359" w:type="dxa"/>
            <w:shd w:val="clear" w:color="auto" w:fill="auto"/>
            <w:vAlign w:val="center"/>
            <w:hideMark/>
          </w:tcPr>
          <w:p w14:paraId="35D80F11"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val="en-IN" w:eastAsia="en-IN"/>
              </w:rPr>
              <w:t>Unique CGPAN generated on guarantee issuance</w:t>
            </w:r>
          </w:p>
        </w:tc>
        <w:tc>
          <w:tcPr>
            <w:tcW w:w="4660" w:type="dxa"/>
            <w:shd w:val="clear" w:color="auto" w:fill="auto"/>
            <w:vAlign w:val="center"/>
            <w:hideMark/>
          </w:tcPr>
          <w:p w14:paraId="3CC6DB6A" w14:textId="0645C37B" w:rsidR="0040041A" w:rsidRPr="001029ED" w:rsidRDefault="0040041A" w:rsidP="002E48BB">
            <w:pPr>
              <w:spacing w:after="24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val="en-IN" w:eastAsia="en-IN"/>
              </w:rPr>
              <w:t xml:space="preserve">MLI to enter the CGPAN for which </w:t>
            </w:r>
            <w:r>
              <w:rPr>
                <w:rFonts w:ascii="Calibri" w:eastAsia="Times New Roman" w:hAnsi="Calibri" w:cs="Calibri"/>
                <w:color w:val="000000"/>
                <w:sz w:val="20"/>
                <w:szCs w:val="20"/>
                <w:lang w:val="en-IN" w:eastAsia="en-IN"/>
              </w:rPr>
              <w:t>Claim</w:t>
            </w:r>
            <w:r w:rsidRPr="001029ED">
              <w:rPr>
                <w:rFonts w:ascii="Calibri" w:eastAsia="Times New Roman" w:hAnsi="Calibri" w:cs="Calibri"/>
                <w:color w:val="000000"/>
                <w:sz w:val="20"/>
                <w:szCs w:val="20"/>
                <w:lang w:val="en-IN" w:eastAsia="en-IN"/>
              </w:rPr>
              <w:t xml:space="preserve"> is to be </w:t>
            </w:r>
            <w:r>
              <w:rPr>
                <w:rFonts w:ascii="Calibri" w:eastAsia="Times New Roman" w:hAnsi="Calibri" w:cs="Calibri"/>
                <w:color w:val="000000"/>
                <w:sz w:val="20"/>
                <w:szCs w:val="20"/>
                <w:lang w:val="en-IN" w:eastAsia="en-IN"/>
              </w:rPr>
              <w:t>submitted</w:t>
            </w:r>
            <w:r>
              <w:rPr>
                <w:rFonts w:ascii="Calibri" w:eastAsia="Times New Roman" w:hAnsi="Calibri" w:cs="Calibri"/>
                <w:color w:val="000000"/>
                <w:sz w:val="20"/>
                <w:szCs w:val="20"/>
                <w:lang w:val="en-IN" w:eastAsia="en-IN"/>
              </w:rPr>
              <w:br/>
            </w:r>
            <w:r w:rsidRPr="001029ED">
              <w:rPr>
                <w:rFonts w:ascii="Calibri" w:eastAsia="Times New Roman" w:hAnsi="Calibri" w:cs="Calibri"/>
                <w:color w:val="000000"/>
                <w:sz w:val="20"/>
                <w:szCs w:val="20"/>
                <w:lang w:val="en-IN" w:eastAsia="en-IN"/>
              </w:rPr>
              <w:t xml:space="preserve">CGPAN status should be NPA </w:t>
            </w:r>
            <w:r w:rsidRPr="001029ED">
              <w:rPr>
                <w:rFonts w:ascii="Calibri" w:eastAsia="Times New Roman" w:hAnsi="Calibri" w:cs="Calibri"/>
                <w:color w:val="000000"/>
                <w:sz w:val="20"/>
                <w:szCs w:val="20"/>
                <w:lang w:val="en-IN" w:eastAsia="en-IN"/>
              </w:rPr>
              <w:br/>
              <w:t xml:space="preserve">If CGPAN is already closed, then system to display message as </w:t>
            </w:r>
            <w:r>
              <w:rPr>
                <w:rFonts w:ascii="Calibri" w:eastAsia="Times New Roman" w:hAnsi="Calibri" w:cs="Calibri"/>
                <w:color w:val="000000"/>
                <w:sz w:val="20"/>
                <w:szCs w:val="20"/>
                <w:lang w:val="en-IN" w:eastAsia="en-IN"/>
              </w:rPr>
              <w:t xml:space="preserve">“CGPAN &lt;CGPAN&gt; status is Closed” </w:t>
            </w:r>
          </w:p>
        </w:tc>
      </w:tr>
      <w:tr w:rsidR="0040041A" w:rsidRPr="001029ED" w14:paraId="7D3D7E93" w14:textId="77777777" w:rsidTr="00E351E3">
        <w:trPr>
          <w:trHeight w:val="1035"/>
        </w:trPr>
        <w:tc>
          <w:tcPr>
            <w:tcW w:w="960" w:type="dxa"/>
            <w:shd w:val="clear" w:color="auto" w:fill="auto"/>
            <w:vAlign w:val="center"/>
            <w:hideMark/>
          </w:tcPr>
          <w:p w14:paraId="22F62185"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2</w:t>
            </w:r>
          </w:p>
        </w:tc>
        <w:tc>
          <w:tcPr>
            <w:tcW w:w="2200" w:type="dxa"/>
            <w:shd w:val="clear" w:color="auto" w:fill="auto"/>
            <w:vAlign w:val="center"/>
            <w:hideMark/>
          </w:tcPr>
          <w:p w14:paraId="57709F2A" w14:textId="77777777" w:rsidR="0040041A" w:rsidRPr="00EE0515" w:rsidRDefault="0040041A" w:rsidP="0040041A">
            <w:pPr>
              <w:rPr>
                <w:rFonts w:ascii="Calibri" w:hAnsi="Calibri"/>
                <w:color w:val="000000"/>
                <w:sz w:val="20"/>
                <w:szCs w:val="20"/>
              </w:rPr>
            </w:pPr>
            <w:r w:rsidRPr="004F29F0">
              <w:rPr>
                <w:rFonts w:ascii="Calibri" w:hAnsi="Calibri"/>
                <w:color w:val="000000"/>
                <w:sz w:val="20"/>
                <w:szCs w:val="20"/>
              </w:rPr>
              <w:t>Total Outstanding as on the date of NPA (Principle and Interest)</w:t>
            </w:r>
          </w:p>
        </w:tc>
        <w:tc>
          <w:tcPr>
            <w:tcW w:w="2359" w:type="dxa"/>
            <w:shd w:val="clear" w:color="auto" w:fill="auto"/>
            <w:vAlign w:val="center"/>
            <w:hideMark/>
          </w:tcPr>
          <w:p w14:paraId="169702C6"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val="en-IN" w:eastAsia="en-IN"/>
              </w:rPr>
              <w:t>Total Outstanding as on Date of NPA</w:t>
            </w:r>
          </w:p>
        </w:tc>
        <w:tc>
          <w:tcPr>
            <w:tcW w:w="4660" w:type="dxa"/>
            <w:shd w:val="clear" w:color="auto" w:fill="auto"/>
            <w:vAlign w:val="center"/>
            <w:hideMark/>
          </w:tcPr>
          <w:p w14:paraId="3A522AB7"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eastAsia="en-IN"/>
              </w:rPr>
              <w:t>MLI maker to enter outstanding amount as on Date of NPA (Principal+ interest)</w:t>
            </w:r>
            <w:r w:rsidRPr="001029ED">
              <w:rPr>
                <w:rFonts w:ascii="Calibri" w:eastAsia="Times New Roman" w:hAnsi="Calibri" w:cs="Calibri"/>
                <w:color w:val="000000"/>
                <w:sz w:val="20"/>
                <w:szCs w:val="20"/>
                <w:lang w:eastAsia="en-IN"/>
              </w:rPr>
              <w:br/>
              <w:t xml:space="preserve">Amount should be greater than zero </w:t>
            </w:r>
          </w:p>
        </w:tc>
      </w:tr>
      <w:tr w:rsidR="0040041A" w:rsidRPr="001029ED" w14:paraId="353D6715" w14:textId="77777777" w:rsidTr="00E351E3">
        <w:trPr>
          <w:trHeight w:val="315"/>
        </w:trPr>
        <w:tc>
          <w:tcPr>
            <w:tcW w:w="960" w:type="dxa"/>
            <w:shd w:val="clear" w:color="auto" w:fill="auto"/>
            <w:vAlign w:val="center"/>
            <w:hideMark/>
          </w:tcPr>
          <w:p w14:paraId="3B2DD446" w14:textId="77777777" w:rsidR="0040041A" w:rsidRPr="001029ED" w:rsidRDefault="0040041A" w:rsidP="0040041A">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3</w:t>
            </w:r>
          </w:p>
        </w:tc>
        <w:tc>
          <w:tcPr>
            <w:tcW w:w="2200" w:type="dxa"/>
            <w:shd w:val="clear" w:color="auto" w:fill="auto"/>
            <w:vAlign w:val="center"/>
            <w:hideMark/>
          </w:tcPr>
          <w:p w14:paraId="68355978" w14:textId="46CB12A8" w:rsidR="0040041A" w:rsidRPr="001029ED" w:rsidRDefault="0040041A" w:rsidP="00C84F47">
            <w:pPr>
              <w:spacing w:after="0" w:line="240" w:lineRule="auto"/>
              <w:rPr>
                <w:rFonts w:ascii="Calibri" w:eastAsia="Times New Roman" w:hAnsi="Calibri" w:cs="Calibri"/>
                <w:color w:val="000000"/>
                <w:sz w:val="20"/>
                <w:szCs w:val="20"/>
                <w:lang w:val="en-IN" w:eastAsia="en-IN"/>
              </w:rPr>
            </w:pPr>
            <w:r w:rsidRPr="004F29F0">
              <w:rPr>
                <w:rFonts w:ascii="Calibri" w:eastAsia="Times New Roman" w:hAnsi="Calibri" w:cs="Calibri"/>
                <w:color w:val="000000"/>
                <w:sz w:val="20"/>
                <w:szCs w:val="20"/>
                <w:lang w:eastAsia="en-IN"/>
              </w:rPr>
              <w:t>Total Outstanding as on the date of</w:t>
            </w:r>
            <w:r>
              <w:rPr>
                <w:rFonts w:ascii="Calibri" w:eastAsia="Times New Roman" w:hAnsi="Calibri" w:cs="Calibri"/>
                <w:color w:val="000000"/>
                <w:sz w:val="20"/>
                <w:szCs w:val="20"/>
                <w:lang w:eastAsia="en-IN"/>
              </w:rPr>
              <w:t xml:space="preserve"> </w:t>
            </w:r>
            <w:r w:rsidR="00C84F47">
              <w:rPr>
                <w:rFonts w:ascii="Calibri" w:eastAsia="Times New Roman" w:hAnsi="Calibri" w:cs="Calibri"/>
                <w:color w:val="000000"/>
                <w:sz w:val="20"/>
                <w:szCs w:val="20"/>
                <w:lang w:eastAsia="en-IN"/>
              </w:rPr>
              <w:t>Final</w:t>
            </w:r>
            <w:r w:rsidRPr="004F29F0">
              <w:rPr>
                <w:rFonts w:ascii="Calibri" w:eastAsia="Times New Roman" w:hAnsi="Calibri" w:cs="Calibri"/>
                <w:color w:val="000000"/>
                <w:sz w:val="20"/>
                <w:szCs w:val="20"/>
                <w:lang w:eastAsia="en-IN"/>
              </w:rPr>
              <w:t xml:space="preserve"> Claim Lodgment (Net of Recoveries)</w:t>
            </w:r>
          </w:p>
        </w:tc>
        <w:tc>
          <w:tcPr>
            <w:tcW w:w="2359" w:type="dxa"/>
            <w:shd w:val="clear" w:color="auto" w:fill="auto"/>
            <w:vAlign w:val="center"/>
            <w:hideMark/>
          </w:tcPr>
          <w:p w14:paraId="61B63AD7"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eastAsia="en-IN"/>
              </w:rPr>
              <w:t>Recovery amount to be entered by MLI creator</w:t>
            </w:r>
          </w:p>
        </w:tc>
        <w:tc>
          <w:tcPr>
            <w:tcW w:w="4660" w:type="dxa"/>
            <w:shd w:val="clear" w:color="auto" w:fill="auto"/>
            <w:vAlign w:val="center"/>
            <w:hideMark/>
          </w:tcPr>
          <w:p w14:paraId="26FC39AD" w14:textId="77777777" w:rsidR="0040041A" w:rsidRPr="001029ED" w:rsidRDefault="0040041A" w:rsidP="0040041A">
            <w:pPr>
              <w:spacing w:after="0" w:line="240" w:lineRule="auto"/>
              <w:rPr>
                <w:rFonts w:ascii="Calibri" w:eastAsia="Times New Roman" w:hAnsi="Calibri" w:cs="Calibri"/>
                <w:color w:val="000000"/>
                <w:sz w:val="20"/>
                <w:szCs w:val="20"/>
                <w:lang w:val="en-IN" w:eastAsia="en-IN"/>
              </w:rPr>
            </w:pPr>
            <w:r w:rsidRPr="001029ED">
              <w:rPr>
                <w:rFonts w:ascii="Calibri" w:eastAsia="Times New Roman" w:hAnsi="Calibri" w:cs="Calibri"/>
                <w:color w:val="000000"/>
                <w:sz w:val="20"/>
                <w:szCs w:val="20"/>
                <w:lang w:eastAsia="en-IN"/>
              </w:rPr>
              <w:t>MLI maker to enter outs</w:t>
            </w:r>
            <w:r>
              <w:rPr>
                <w:rFonts w:ascii="Calibri" w:eastAsia="Times New Roman" w:hAnsi="Calibri" w:cs="Calibri"/>
                <w:color w:val="000000"/>
                <w:sz w:val="20"/>
                <w:szCs w:val="20"/>
                <w:lang w:eastAsia="en-IN"/>
              </w:rPr>
              <w:t>tanding amount as on Date of claim</w:t>
            </w:r>
            <w:r w:rsidRPr="001029ED">
              <w:rPr>
                <w:rFonts w:ascii="Calibri" w:eastAsia="Times New Roman" w:hAnsi="Calibri" w:cs="Calibri"/>
                <w:color w:val="000000"/>
                <w:sz w:val="20"/>
                <w:szCs w:val="20"/>
                <w:lang w:eastAsia="en-IN"/>
              </w:rPr>
              <w:t xml:space="preserve"> (Principal+ interest)</w:t>
            </w:r>
            <w:r>
              <w:rPr>
                <w:rFonts w:ascii="Calibri" w:eastAsia="Times New Roman" w:hAnsi="Calibri" w:cs="Calibri"/>
                <w:color w:val="000000"/>
                <w:sz w:val="20"/>
                <w:szCs w:val="20"/>
                <w:lang w:eastAsia="en-IN"/>
              </w:rPr>
              <w:t xml:space="preserve"> =</w:t>
            </w:r>
            <w:r w:rsidRPr="004F29F0">
              <w:rPr>
                <w:rFonts w:ascii="Calibri" w:hAnsi="Calibri"/>
                <w:color w:val="000000"/>
                <w:sz w:val="20"/>
                <w:szCs w:val="20"/>
              </w:rPr>
              <w:t xml:space="preserve"> </w:t>
            </w:r>
            <w:r>
              <w:rPr>
                <w:rFonts w:ascii="Calibri" w:hAnsi="Calibri"/>
                <w:color w:val="000000"/>
                <w:sz w:val="20"/>
                <w:szCs w:val="20"/>
              </w:rPr>
              <w:t>[</w:t>
            </w:r>
            <w:r w:rsidRPr="004F29F0">
              <w:rPr>
                <w:rFonts w:ascii="Calibri" w:hAnsi="Calibri"/>
                <w:color w:val="000000"/>
                <w:sz w:val="20"/>
                <w:szCs w:val="20"/>
              </w:rPr>
              <w:t>Total Outstanding as on the date of NPA</w:t>
            </w:r>
            <w:r>
              <w:rPr>
                <w:rFonts w:ascii="Calibri" w:hAnsi="Calibri"/>
                <w:color w:val="000000"/>
                <w:sz w:val="20"/>
                <w:szCs w:val="20"/>
              </w:rPr>
              <w:t>-Recovery]</w:t>
            </w:r>
            <w:r w:rsidRPr="001029ED">
              <w:rPr>
                <w:rFonts w:ascii="Calibri" w:eastAsia="Times New Roman" w:hAnsi="Calibri" w:cs="Calibri"/>
                <w:color w:val="000000"/>
                <w:sz w:val="20"/>
                <w:szCs w:val="20"/>
                <w:lang w:eastAsia="en-IN"/>
              </w:rPr>
              <w:br/>
              <w:t>Amount should be greater than zero</w:t>
            </w:r>
          </w:p>
        </w:tc>
      </w:tr>
    </w:tbl>
    <w:p w14:paraId="2649D661" w14:textId="77777777" w:rsidR="0040041A" w:rsidRPr="0040041A" w:rsidRDefault="0040041A" w:rsidP="0040041A"/>
    <w:p w14:paraId="5E03D6FC" w14:textId="43955233" w:rsidR="0040041A" w:rsidRDefault="006405B7" w:rsidP="00E10BC2">
      <w:pPr>
        <w:jc w:val="both"/>
        <w:rPr>
          <w:rFonts w:cstheme="minorHAnsi"/>
          <w:b/>
          <w:u w:val="single"/>
        </w:rPr>
      </w:pPr>
      <w:r>
        <w:rPr>
          <w:rFonts w:cstheme="minorHAnsi"/>
          <w:b/>
          <w:u w:val="single"/>
        </w:rPr>
        <w:t xml:space="preserve">Eligibility for </w:t>
      </w:r>
      <w:r w:rsidR="0040041A" w:rsidRPr="0040041A">
        <w:rPr>
          <w:rFonts w:cstheme="minorHAnsi"/>
          <w:b/>
          <w:u w:val="single"/>
        </w:rPr>
        <w:t>Claim</w:t>
      </w:r>
    </w:p>
    <w:p w14:paraId="052A58EC" w14:textId="77777777" w:rsidR="00C84F47" w:rsidRDefault="0040041A" w:rsidP="00C84F47">
      <w:pPr>
        <w:pStyle w:val="ListParagraph"/>
        <w:numPr>
          <w:ilvl w:val="0"/>
          <w:numId w:val="13"/>
        </w:numPr>
        <w:jc w:val="both"/>
        <w:rPr>
          <w:rFonts w:cstheme="minorHAnsi"/>
        </w:rPr>
      </w:pPr>
      <w:r w:rsidRPr="00C84F47">
        <w:rPr>
          <w:rFonts w:cstheme="minorHAnsi"/>
        </w:rPr>
        <w:t xml:space="preserve">CGPAN should be in NPA </w:t>
      </w:r>
      <w:r w:rsidR="00C84F47" w:rsidRPr="0040041A">
        <w:rPr>
          <w:rFonts w:cstheme="minorHAnsi"/>
        </w:rPr>
        <w:t>state</w:t>
      </w:r>
      <w:r w:rsidR="00C84F47" w:rsidRPr="00C84F47">
        <w:rPr>
          <w:rFonts w:cstheme="minorHAnsi"/>
        </w:rPr>
        <w:t xml:space="preserve"> </w:t>
      </w:r>
    </w:p>
    <w:p w14:paraId="015646B1" w14:textId="1EB1C2BB" w:rsidR="00C84F47" w:rsidRPr="00C84F47" w:rsidRDefault="00C84F47" w:rsidP="00C84F47">
      <w:pPr>
        <w:pStyle w:val="ListParagraph"/>
        <w:numPr>
          <w:ilvl w:val="0"/>
          <w:numId w:val="13"/>
        </w:numPr>
        <w:jc w:val="both"/>
        <w:rPr>
          <w:rFonts w:cstheme="minorHAnsi"/>
        </w:rPr>
      </w:pPr>
      <w:r w:rsidRPr="00C84F47">
        <w:rPr>
          <w:rFonts w:cstheme="minorHAnsi"/>
        </w:rPr>
        <w:t xml:space="preserve">CGPAN should not be </w:t>
      </w:r>
      <w:r>
        <w:rPr>
          <w:rFonts w:cstheme="minorHAnsi"/>
        </w:rPr>
        <w:t xml:space="preserve">in </w:t>
      </w:r>
      <w:r w:rsidRPr="00C84F47">
        <w:rPr>
          <w:rFonts w:cstheme="minorHAnsi"/>
        </w:rPr>
        <w:t>closed state</w:t>
      </w:r>
    </w:p>
    <w:p w14:paraId="0E45785C" w14:textId="79781EAC" w:rsidR="0040041A" w:rsidRDefault="0040041A" w:rsidP="00710D19">
      <w:pPr>
        <w:pStyle w:val="ListParagraph"/>
        <w:numPr>
          <w:ilvl w:val="0"/>
          <w:numId w:val="13"/>
        </w:numPr>
        <w:jc w:val="both"/>
        <w:rPr>
          <w:rFonts w:cstheme="minorHAnsi"/>
        </w:rPr>
      </w:pPr>
      <w:r>
        <w:rPr>
          <w:rFonts w:cstheme="minorHAnsi"/>
        </w:rPr>
        <w:t>CGPAN should not be in Claim Process or Settled state</w:t>
      </w:r>
    </w:p>
    <w:p w14:paraId="103DA340" w14:textId="41CA1210" w:rsidR="0040041A" w:rsidRPr="0040041A" w:rsidRDefault="0040041A" w:rsidP="00710D19">
      <w:pPr>
        <w:pStyle w:val="ListParagraph"/>
        <w:numPr>
          <w:ilvl w:val="0"/>
          <w:numId w:val="13"/>
        </w:numPr>
        <w:jc w:val="both"/>
        <w:rPr>
          <w:rFonts w:cstheme="minorHAnsi"/>
        </w:rPr>
      </w:pPr>
      <w:r w:rsidRPr="0040041A">
        <w:rPr>
          <w:rFonts w:cstheme="minorHAnsi"/>
        </w:rPr>
        <w:t>Total Outstanding as on the date of NPA should be greater than zero</w:t>
      </w:r>
    </w:p>
    <w:p w14:paraId="0023D1BF" w14:textId="7924A304" w:rsidR="0040041A" w:rsidRDefault="0040041A" w:rsidP="00710D19">
      <w:pPr>
        <w:pStyle w:val="ListParagraph"/>
        <w:numPr>
          <w:ilvl w:val="0"/>
          <w:numId w:val="13"/>
        </w:numPr>
        <w:jc w:val="both"/>
        <w:rPr>
          <w:rFonts w:cstheme="minorHAnsi"/>
        </w:rPr>
      </w:pPr>
      <w:r w:rsidRPr="0040041A">
        <w:rPr>
          <w:rFonts w:cstheme="minorHAnsi"/>
        </w:rPr>
        <w:t>Total Outstanding as on the date of Claim Lodgment</w:t>
      </w:r>
      <w:r>
        <w:rPr>
          <w:rFonts w:cstheme="minorHAnsi"/>
        </w:rPr>
        <w:t xml:space="preserve"> should be greater than zero</w:t>
      </w:r>
    </w:p>
    <w:p w14:paraId="328D286F" w14:textId="4B4F7EF8" w:rsidR="0040041A" w:rsidRPr="005B2080" w:rsidRDefault="0040041A" w:rsidP="00710D19">
      <w:pPr>
        <w:pStyle w:val="ListParagraph"/>
        <w:numPr>
          <w:ilvl w:val="0"/>
          <w:numId w:val="13"/>
        </w:numPr>
        <w:jc w:val="both"/>
        <w:rPr>
          <w:rFonts w:cstheme="minorHAnsi"/>
          <w:color w:val="000000" w:themeColor="text1"/>
        </w:rPr>
      </w:pPr>
      <w:r w:rsidRPr="005B2080">
        <w:rPr>
          <w:rFonts w:cstheme="minorHAnsi"/>
          <w:color w:val="000000" w:themeColor="text1"/>
        </w:rPr>
        <w:t>Total Outstanding as on the date of NPA should be greater than or equal to Tota</w:t>
      </w:r>
      <w:r w:rsidR="006405B7">
        <w:rPr>
          <w:rFonts w:cstheme="minorHAnsi"/>
          <w:color w:val="000000" w:themeColor="text1"/>
        </w:rPr>
        <w:t>l Outstanding as on the date of</w:t>
      </w:r>
      <w:r w:rsidR="00C84F47" w:rsidRPr="005B2080">
        <w:rPr>
          <w:rFonts w:cstheme="minorHAnsi"/>
          <w:color w:val="000000" w:themeColor="text1"/>
        </w:rPr>
        <w:t xml:space="preserve"> Claim Lodgment </w:t>
      </w:r>
    </w:p>
    <w:p w14:paraId="04AAB925" w14:textId="6E9353AA" w:rsidR="0040041A" w:rsidRDefault="00C84F47" w:rsidP="00710D19">
      <w:pPr>
        <w:pStyle w:val="ListParagraph"/>
        <w:numPr>
          <w:ilvl w:val="0"/>
          <w:numId w:val="13"/>
        </w:numPr>
        <w:jc w:val="both"/>
        <w:rPr>
          <w:rFonts w:cstheme="minorHAnsi"/>
        </w:rPr>
      </w:pPr>
      <w:r>
        <w:rPr>
          <w:rFonts w:cstheme="minorHAnsi"/>
        </w:rPr>
        <w:t xml:space="preserve">CGPAN would be accepted </w:t>
      </w:r>
      <w:r w:rsidR="00815ABA">
        <w:rPr>
          <w:rFonts w:cstheme="minorHAnsi"/>
        </w:rPr>
        <w:t xml:space="preserve"> after Locking Period date (LPD)</w:t>
      </w:r>
    </w:p>
    <w:p w14:paraId="22444430" w14:textId="1995D7FE" w:rsidR="00815ABA" w:rsidRDefault="00815ABA" w:rsidP="00710D19">
      <w:pPr>
        <w:pStyle w:val="ListParagraph"/>
        <w:numPr>
          <w:ilvl w:val="0"/>
          <w:numId w:val="13"/>
        </w:numPr>
        <w:jc w:val="both"/>
        <w:rPr>
          <w:rFonts w:cstheme="minorHAnsi"/>
        </w:rPr>
      </w:pPr>
      <w:r>
        <w:rPr>
          <w:rFonts w:cstheme="minorHAnsi"/>
        </w:rPr>
        <w:t>Duplicate CGPAN would be rejected</w:t>
      </w:r>
    </w:p>
    <w:p w14:paraId="248BEAF7" w14:textId="40EFB454" w:rsidR="0060304A" w:rsidRDefault="0060304A" w:rsidP="00710D19">
      <w:pPr>
        <w:pStyle w:val="ListParagraph"/>
        <w:numPr>
          <w:ilvl w:val="0"/>
          <w:numId w:val="13"/>
        </w:numPr>
        <w:jc w:val="both"/>
        <w:rPr>
          <w:rFonts w:cstheme="minorHAnsi"/>
        </w:rPr>
      </w:pPr>
      <w:r>
        <w:rPr>
          <w:rFonts w:cstheme="minorHAnsi"/>
        </w:rPr>
        <w:t xml:space="preserve">Claim file is not uploaded in same Financial year </w:t>
      </w:r>
    </w:p>
    <w:p w14:paraId="19A4BA0E" w14:textId="5A16CE9E" w:rsidR="00815ABA" w:rsidRPr="005B2080" w:rsidRDefault="005B2080" w:rsidP="00815ABA">
      <w:pPr>
        <w:pStyle w:val="ListParagraph"/>
        <w:numPr>
          <w:ilvl w:val="0"/>
          <w:numId w:val="13"/>
        </w:numPr>
        <w:jc w:val="both"/>
        <w:rPr>
          <w:rFonts w:cstheme="minorHAnsi"/>
        </w:rPr>
      </w:pPr>
      <w:r>
        <w:rPr>
          <w:rFonts w:cstheme="minorHAnsi"/>
        </w:rPr>
        <w:t>Update for CGPAN should not be in process</w:t>
      </w:r>
    </w:p>
    <w:p w14:paraId="2EFE0052" w14:textId="22291BD9" w:rsidR="00815ABA" w:rsidRDefault="00815ABA" w:rsidP="00815ABA">
      <w:pPr>
        <w:jc w:val="both"/>
        <w:rPr>
          <w:rFonts w:cstheme="minorHAnsi"/>
        </w:rPr>
      </w:pPr>
      <w:r>
        <w:rPr>
          <w:rFonts w:cstheme="minorHAnsi"/>
        </w:rPr>
        <w:lastRenderedPageBreak/>
        <w:t>Post Validation Valid and Invalid records are generated. MLI creator can rectify and the discrepancies in invalid record and Re-upload the file.</w:t>
      </w:r>
    </w:p>
    <w:p w14:paraId="1E1E1792" w14:textId="05F4BCCB" w:rsidR="00815ABA" w:rsidRDefault="00815ABA" w:rsidP="00815ABA">
      <w:pPr>
        <w:jc w:val="both"/>
        <w:rPr>
          <w:rFonts w:cstheme="minorHAnsi"/>
        </w:rPr>
      </w:pPr>
      <w:r>
        <w:rPr>
          <w:rFonts w:cstheme="minorHAnsi"/>
        </w:rPr>
        <w:t xml:space="preserve">Provision to upload the Documents related to CGPAN to be developed, </w:t>
      </w:r>
    </w:p>
    <w:p w14:paraId="18FB6AA0" w14:textId="4F81CAFB" w:rsidR="00815ABA" w:rsidRPr="00C445E4" w:rsidRDefault="00815ABA" w:rsidP="00710D19">
      <w:pPr>
        <w:pStyle w:val="ListParagraph"/>
        <w:numPr>
          <w:ilvl w:val="0"/>
          <w:numId w:val="14"/>
        </w:numPr>
        <w:spacing w:after="0"/>
        <w:jc w:val="both"/>
        <w:rPr>
          <w:rFonts w:cstheme="minorHAnsi"/>
        </w:rPr>
      </w:pPr>
      <w:r w:rsidRPr="00C445E4">
        <w:rPr>
          <w:rFonts w:cstheme="minorHAnsi"/>
          <w:b/>
        </w:rPr>
        <w:t>CGPAN</w:t>
      </w:r>
      <w:r w:rsidRPr="00C445E4">
        <w:rPr>
          <w:rFonts w:cstheme="minorHAnsi"/>
        </w:rPr>
        <w:t>: User-entry- D</w:t>
      </w:r>
      <w:r w:rsidR="00C445E4" w:rsidRPr="00C445E4">
        <w:rPr>
          <w:rFonts w:cstheme="minorHAnsi"/>
        </w:rPr>
        <w:t>rop-Down with</w:t>
      </w:r>
      <w:r w:rsidRPr="00C445E4">
        <w:rPr>
          <w:rFonts w:cstheme="minorHAnsi"/>
        </w:rPr>
        <w:t xml:space="preserve"> list of </w:t>
      </w:r>
      <w:r w:rsidR="00C445E4" w:rsidRPr="00C445E4">
        <w:rPr>
          <w:rFonts w:cstheme="minorHAnsi"/>
        </w:rPr>
        <w:t>CGPA</w:t>
      </w:r>
      <w:r w:rsidRPr="00C445E4">
        <w:rPr>
          <w:rFonts w:cstheme="minorHAnsi"/>
        </w:rPr>
        <w:t xml:space="preserve">N related to MLI. </w:t>
      </w:r>
      <w:r w:rsidR="00C445E4" w:rsidRPr="00C445E4">
        <w:rPr>
          <w:rFonts w:cstheme="minorHAnsi"/>
        </w:rPr>
        <w:t>Mandatory</w:t>
      </w:r>
    </w:p>
    <w:p w14:paraId="7C27332C" w14:textId="2AE17F45" w:rsidR="00C445E4" w:rsidRDefault="00C445E4" w:rsidP="00C445E4">
      <w:pPr>
        <w:spacing w:after="0"/>
        <w:ind w:firstLine="360"/>
        <w:jc w:val="both"/>
        <w:rPr>
          <w:rFonts w:cstheme="minorHAnsi"/>
        </w:rPr>
      </w:pPr>
      <w:r>
        <w:rPr>
          <w:rFonts w:cstheme="minorHAnsi"/>
        </w:rPr>
        <w:t>MLI to select the CGPAN for which file to be uploaded</w:t>
      </w:r>
    </w:p>
    <w:p w14:paraId="27DC4838" w14:textId="77777777" w:rsidR="00C445E4" w:rsidRDefault="00C445E4" w:rsidP="00C445E4">
      <w:pPr>
        <w:spacing w:after="0"/>
        <w:jc w:val="both"/>
        <w:rPr>
          <w:rFonts w:cstheme="minorHAnsi"/>
        </w:rPr>
      </w:pPr>
    </w:p>
    <w:p w14:paraId="3FBC3E12" w14:textId="1186F4DE" w:rsidR="00C445E4" w:rsidRPr="00C445E4" w:rsidRDefault="00C445E4" w:rsidP="00710D19">
      <w:pPr>
        <w:pStyle w:val="ListParagraph"/>
        <w:numPr>
          <w:ilvl w:val="0"/>
          <w:numId w:val="14"/>
        </w:numPr>
        <w:spacing w:after="0"/>
        <w:jc w:val="both"/>
        <w:rPr>
          <w:rFonts w:cstheme="minorHAnsi"/>
        </w:rPr>
      </w:pPr>
      <w:r w:rsidRPr="00C445E4">
        <w:rPr>
          <w:rFonts w:cstheme="minorHAnsi"/>
          <w:b/>
        </w:rPr>
        <w:t xml:space="preserve">Upload Ledger: </w:t>
      </w:r>
      <w:r w:rsidRPr="00C445E4">
        <w:rPr>
          <w:rFonts w:cstheme="minorHAnsi"/>
        </w:rPr>
        <w:t>User-Entry. Document Upload. Mandatory</w:t>
      </w:r>
    </w:p>
    <w:p w14:paraId="016CB05C" w14:textId="73C74C5D" w:rsidR="00C445E4" w:rsidRDefault="00C445E4" w:rsidP="00C445E4">
      <w:pPr>
        <w:spacing w:after="0"/>
        <w:jc w:val="both"/>
        <w:rPr>
          <w:rFonts w:cstheme="minorHAnsi"/>
        </w:rPr>
      </w:pPr>
      <w:r>
        <w:rPr>
          <w:rFonts w:cstheme="minorHAnsi"/>
        </w:rPr>
        <w:t xml:space="preserve">        MLI to upload Ledger in PDF format (Max size 500kb)</w:t>
      </w:r>
    </w:p>
    <w:p w14:paraId="17AD16DD" w14:textId="77777777" w:rsidR="00C445E4" w:rsidRDefault="00C445E4" w:rsidP="00C445E4">
      <w:pPr>
        <w:spacing w:after="0"/>
        <w:jc w:val="both"/>
        <w:rPr>
          <w:rFonts w:cstheme="minorHAnsi"/>
          <w:b/>
        </w:rPr>
      </w:pPr>
    </w:p>
    <w:p w14:paraId="6BF24B79" w14:textId="3F1087CF" w:rsidR="00C445E4" w:rsidRPr="00C445E4" w:rsidRDefault="00C445E4" w:rsidP="00710D19">
      <w:pPr>
        <w:pStyle w:val="ListParagraph"/>
        <w:numPr>
          <w:ilvl w:val="0"/>
          <w:numId w:val="14"/>
        </w:numPr>
        <w:spacing w:after="0"/>
        <w:jc w:val="both"/>
        <w:rPr>
          <w:rFonts w:cstheme="minorHAnsi"/>
          <w:b/>
        </w:rPr>
      </w:pPr>
      <w:r w:rsidRPr="00C445E4">
        <w:rPr>
          <w:rFonts w:cstheme="minorHAnsi"/>
          <w:b/>
        </w:rPr>
        <w:t xml:space="preserve">Upload Legal: </w:t>
      </w:r>
      <w:r w:rsidRPr="00C445E4">
        <w:rPr>
          <w:rFonts w:cstheme="minorHAnsi"/>
        </w:rPr>
        <w:t>User Entry. Document Upload. Mandatory</w:t>
      </w:r>
    </w:p>
    <w:p w14:paraId="7836DA60" w14:textId="21A74BA8" w:rsidR="00C445E4" w:rsidRDefault="00C445E4" w:rsidP="00C445E4">
      <w:pPr>
        <w:spacing w:after="0"/>
        <w:ind w:left="360"/>
        <w:jc w:val="both"/>
        <w:rPr>
          <w:rFonts w:cstheme="minorHAnsi"/>
        </w:rPr>
      </w:pPr>
      <w:r>
        <w:rPr>
          <w:rFonts w:cstheme="minorHAnsi"/>
        </w:rPr>
        <w:t>MLI to upload Legal document in PDF format (Max size 500kb)</w:t>
      </w:r>
    </w:p>
    <w:p w14:paraId="2A0E2CD9" w14:textId="77777777" w:rsidR="00C84F47" w:rsidRDefault="00C84F47" w:rsidP="00C445E4">
      <w:pPr>
        <w:spacing w:after="0"/>
        <w:ind w:left="360"/>
        <w:jc w:val="both"/>
        <w:rPr>
          <w:rFonts w:cstheme="minorHAnsi"/>
        </w:rPr>
      </w:pPr>
    </w:p>
    <w:p w14:paraId="00AFE0B1" w14:textId="0202EC97" w:rsidR="00C84F47" w:rsidRPr="00C445E4" w:rsidRDefault="00C84F47" w:rsidP="00C84F47">
      <w:pPr>
        <w:pStyle w:val="ListParagraph"/>
        <w:numPr>
          <w:ilvl w:val="0"/>
          <w:numId w:val="14"/>
        </w:numPr>
        <w:spacing w:after="0"/>
        <w:jc w:val="both"/>
        <w:rPr>
          <w:rFonts w:cstheme="minorHAnsi"/>
          <w:b/>
        </w:rPr>
      </w:pPr>
      <w:r w:rsidRPr="00C84F47">
        <w:rPr>
          <w:rFonts w:cstheme="minorHAnsi"/>
          <w:b/>
        </w:rPr>
        <w:t>Other Document</w:t>
      </w:r>
      <w:r>
        <w:rPr>
          <w:rFonts w:cstheme="minorHAnsi"/>
          <w:b/>
        </w:rPr>
        <w:t>:</w:t>
      </w:r>
      <w:r w:rsidRPr="00C84F47">
        <w:rPr>
          <w:rFonts w:cstheme="minorHAnsi"/>
        </w:rPr>
        <w:t xml:space="preserve"> </w:t>
      </w:r>
      <w:r w:rsidRPr="00C445E4">
        <w:rPr>
          <w:rFonts w:cstheme="minorHAnsi"/>
        </w:rPr>
        <w:t xml:space="preserve">User Entry. Document Upload. </w:t>
      </w:r>
      <w:r>
        <w:rPr>
          <w:rFonts w:cstheme="minorHAnsi"/>
        </w:rPr>
        <w:t>Optional</w:t>
      </w:r>
    </w:p>
    <w:p w14:paraId="0F7A6BCB" w14:textId="4FD267F8" w:rsidR="00C84F47" w:rsidRPr="00C84F47" w:rsidRDefault="00C84F47" w:rsidP="00C84F47">
      <w:pPr>
        <w:spacing w:after="0"/>
        <w:ind w:left="360"/>
        <w:jc w:val="both"/>
        <w:rPr>
          <w:rFonts w:cstheme="minorHAnsi"/>
        </w:rPr>
      </w:pPr>
      <w:r>
        <w:rPr>
          <w:rFonts w:cstheme="minorHAnsi"/>
        </w:rPr>
        <w:t>MLI to upload other related document in PDF format (Max size 500kb)</w:t>
      </w:r>
    </w:p>
    <w:p w14:paraId="4493561A" w14:textId="77777777" w:rsidR="00C445E4" w:rsidRPr="00C445E4" w:rsidRDefault="00C445E4" w:rsidP="00C445E4">
      <w:pPr>
        <w:spacing w:after="0"/>
        <w:jc w:val="both"/>
        <w:rPr>
          <w:rFonts w:cstheme="minorHAnsi"/>
          <w:b/>
        </w:rPr>
      </w:pPr>
    </w:p>
    <w:p w14:paraId="7351AD42" w14:textId="29019E32" w:rsidR="00537BE2" w:rsidRDefault="006800C3" w:rsidP="00C445E4">
      <w:pPr>
        <w:spacing w:after="0"/>
        <w:jc w:val="both"/>
        <w:rPr>
          <w:rFonts w:cstheme="minorHAnsi"/>
        </w:rPr>
      </w:pPr>
      <w:r>
        <w:rPr>
          <w:rFonts w:cstheme="minorHAnsi"/>
        </w:rPr>
        <w:t>MLI creator will send</w:t>
      </w:r>
      <w:r w:rsidR="00DF51D7" w:rsidRPr="00C445E4">
        <w:rPr>
          <w:rFonts w:cstheme="minorHAnsi"/>
        </w:rPr>
        <w:t xml:space="preserve"> the file to MLI approver and status will change to ‘Approval awaited’</w:t>
      </w:r>
      <w:r w:rsidR="00C445E4">
        <w:rPr>
          <w:rFonts w:cstheme="minorHAnsi"/>
        </w:rPr>
        <w:t>.</w:t>
      </w:r>
    </w:p>
    <w:p w14:paraId="61A286EA" w14:textId="360174FC" w:rsidR="00C84F47" w:rsidRDefault="00C84F47" w:rsidP="00C445E4">
      <w:pPr>
        <w:spacing w:after="0"/>
        <w:jc w:val="both"/>
        <w:rPr>
          <w:rFonts w:cstheme="minorHAnsi"/>
        </w:rPr>
      </w:pPr>
      <w:r>
        <w:rPr>
          <w:rFonts w:cstheme="minorHAnsi"/>
        </w:rPr>
        <w:t>Final claim file can be forwarded only if documents are uploaded for CGPAN.</w:t>
      </w:r>
    </w:p>
    <w:p w14:paraId="70F1A79C" w14:textId="77777777" w:rsidR="00C84F47" w:rsidRPr="00C445E4" w:rsidRDefault="00C84F47" w:rsidP="00C445E4">
      <w:pPr>
        <w:spacing w:after="0"/>
        <w:jc w:val="both"/>
        <w:rPr>
          <w:rFonts w:cstheme="minorHAnsi"/>
          <w:b/>
        </w:rPr>
      </w:pPr>
    </w:p>
    <w:p w14:paraId="6E3A660C" w14:textId="77777777" w:rsidR="00815ABA" w:rsidRDefault="00815ABA" w:rsidP="00716297">
      <w:pPr>
        <w:jc w:val="both"/>
        <w:rPr>
          <w:rFonts w:cstheme="minorHAnsi"/>
        </w:rPr>
      </w:pPr>
    </w:p>
    <w:p w14:paraId="39D7E686" w14:textId="3BF05A3C" w:rsidR="00336DA2" w:rsidRPr="00253AA8" w:rsidRDefault="00336DA2" w:rsidP="00336DA2">
      <w:pPr>
        <w:pStyle w:val="ListParagraph"/>
        <w:ind w:left="0"/>
        <w:jc w:val="both"/>
        <w:rPr>
          <w:rFonts w:cstheme="minorHAnsi"/>
        </w:rPr>
      </w:pPr>
      <w:r w:rsidRPr="00336DA2">
        <w:rPr>
          <w:rFonts w:cstheme="minorHAnsi"/>
          <w:b/>
        </w:rPr>
        <w:t>Locking period date</w:t>
      </w:r>
      <w:r w:rsidRPr="00253AA8">
        <w:rPr>
          <w:rFonts w:cstheme="minorHAnsi"/>
        </w:rPr>
        <w:t xml:space="preserve"> is determined as below:</w:t>
      </w:r>
    </w:p>
    <w:p w14:paraId="2AB36CA3" w14:textId="77777777" w:rsidR="00336DA2" w:rsidRDefault="00336DA2" w:rsidP="00336DA2">
      <w:pPr>
        <w:pStyle w:val="ListParagraph"/>
        <w:ind w:left="0"/>
        <w:jc w:val="both"/>
        <w:rPr>
          <w:rFonts w:cstheme="minorHAnsi"/>
        </w:rPr>
      </w:pPr>
      <w:r w:rsidRPr="00253AA8">
        <w:rPr>
          <w:rFonts w:cstheme="minorHAnsi"/>
        </w:rPr>
        <w:t>Date LATER amongst Date of guarantee issue (MLI Checker Approval Date) or First disbursement date is considered and 12 months is added to determine Locking Period Date (LPD).</w:t>
      </w:r>
      <w:r w:rsidRPr="00253AA8">
        <w:rPr>
          <w:rFonts w:cstheme="minorHAnsi"/>
        </w:rPr>
        <w:br/>
      </w:r>
    </w:p>
    <w:p w14:paraId="54DC5882" w14:textId="1E7E1B90" w:rsidR="00F31235" w:rsidRPr="00700826" w:rsidRDefault="00593A35" w:rsidP="00700826">
      <w:pPr>
        <w:pStyle w:val="Heading3"/>
        <w:keepLines w:val="0"/>
        <w:numPr>
          <w:ilvl w:val="2"/>
          <w:numId w:val="1"/>
        </w:numPr>
        <w:pBdr>
          <w:bottom w:val="single" w:sz="4" w:space="1" w:color="auto"/>
        </w:pBdr>
        <w:tabs>
          <w:tab w:val="clear" w:pos="1080"/>
          <w:tab w:val="left" w:pos="0"/>
          <w:tab w:val="left" w:pos="720"/>
        </w:tabs>
        <w:spacing w:before="60" w:after="60" w:line="276" w:lineRule="auto"/>
        <w:ind w:left="720"/>
        <w:jc w:val="both"/>
        <w:rPr>
          <w:rFonts w:asciiTheme="minorHAnsi" w:hAnsiTheme="minorHAnsi" w:cstheme="minorHAnsi"/>
          <w:b/>
          <w:bCs/>
          <w:color w:val="000000" w:themeColor="text1"/>
          <w:szCs w:val="22"/>
        </w:rPr>
      </w:pPr>
      <w:bookmarkStart w:id="5" w:name="_Toc97222025"/>
      <w:r w:rsidRPr="00700826">
        <w:rPr>
          <w:rFonts w:asciiTheme="minorHAnsi" w:hAnsiTheme="minorHAnsi" w:cstheme="minorHAnsi"/>
          <w:b/>
          <w:bCs/>
          <w:color w:val="000000" w:themeColor="text1"/>
          <w:szCs w:val="22"/>
        </w:rPr>
        <w:t xml:space="preserve">Claim: </w:t>
      </w:r>
      <w:r w:rsidR="00F31235" w:rsidRPr="00700826">
        <w:rPr>
          <w:rFonts w:asciiTheme="minorHAnsi" w:hAnsiTheme="minorHAnsi" w:cstheme="minorHAnsi"/>
          <w:b/>
          <w:bCs/>
          <w:color w:val="000000" w:themeColor="text1"/>
          <w:szCs w:val="22"/>
        </w:rPr>
        <w:t xml:space="preserve">MLI </w:t>
      </w:r>
      <w:r w:rsidRPr="00700826">
        <w:rPr>
          <w:rFonts w:asciiTheme="minorHAnsi" w:hAnsiTheme="minorHAnsi" w:cstheme="minorHAnsi"/>
          <w:b/>
          <w:bCs/>
          <w:color w:val="000000" w:themeColor="text1"/>
          <w:szCs w:val="22"/>
        </w:rPr>
        <w:t>Approver Login</w:t>
      </w:r>
      <w:bookmarkEnd w:id="5"/>
    </w:p>
    <w:p w14:paraId="243C4F9D" w14:textId="2BC17587" w:rsidR="00F31235" w:rsidRPr="00716297" w:rsidRDefault="006405B7" w:rsidP="00593A35">
      <w:pPr>
        <w:ind w:left="360"/>
        <w:rPr>
          <w:rFonts w:cstheme="minorHAnsi"/>
        </w:rPr>
      </w:pPr>
      <w:r>
        <w:rPr>
          <w:rFonts w:cstheme="minorHAnsi"/>
        </w:rPr>
        <w:t>C</w:t>
      </w:r>
      <w:r w:rsidR="00593A35" w:rsidRPr="00716297">
        <w:rPr>
          <w:rFonts w:cstheme="minorHAnsi"/>
        </w:rPr>
        <w:t xml:space="preserve">laim sent by MLI creator will </w:t>
      </w:r>
      <w:r w:rsidR="00C10924">
        <w:rPr>
          <w:rFonts w:cstheme="minorHAnsi"/>
        </w:rPr>
        <w:t xml:space="preserve">be </w:t>
      </w:r>
      <w:r w:rsidR="00593A35" w:rsidRPr="00716297">
        <w:rPr>
          <w:rFonts w:cstheme="minorHAnsi"/>
        </w:rPr>
        <w:t>viewed in the MLI approver login as Valid and Invalid records</w:t>
      </w:r>
      <w:r w:rsidR="00452C58" w:rsidRPr="00716297">
        <w:rPr>
          <w:rFonts w:cstheme="minorHAnsi"/>
        </w:rPr>
        <w:t xml:space="preserve"> under Input file </w:t>
      </w:r>
      <w:r w:rsidR="00945904" w:rsidRPr="00716297">
        <w:rPr>
          <w:rFonts w:cstheme="minorHAnsi"/>
        </w:rPr>
        <w:t>management.</w:t>
      </w:r>
    </w:p>
    <w:p w14:paraId="2945426F" w14:textId="77777777" w:rsidR="00452C58" w:rsidRPr="00716297" w:rsidRDefault="00593A35" w:rsidP="00593A35">
      <w:pPr>
        <w:ind w:left="360"/>
        <w:rPr>
          <w:rFonts w:cstheme="minorHAnsi"/>
        </w:rPr>
      </w:pPr>
      <w:r w:rsidRPr="00716297">
        <w:rPr>
          <w:rFonts w:cstheme="minorHAnsi"/>
        </w:rPr>
        <w:t>MLI will click on approver to click SUBMIT/R</w:t>
      </w:r>
      <w:r w:rsidR="00452C58" w:rsidRPr="00716297">
        <w:rPr>
          <w:rFonts w:cstheme="minorHAnsi"/>
        </w:rPr>
        <w:t xml:space="preserve">eject </w:t>
      </w:r>
      <w:r w:rsidRPr="00716297">
        <w:rPr>
          <w:rFonts w:cstheme="minorHAnsi"/>
        </w:rPr>
        <w:t>button and Pop-up will appear</w:t>
      </w:r>
      <w:r w:rsidR="00452C58" w:rsidRPr="00716297">
        <w:rPr>
          <w:rFonts w:cstheme="minorHAnsi"/>
        </w:rPr>
        <w:t xml:space="preserve"> displaying below fields</w:t>
      </w:r>
    </w:p>
    <w:p w14:paraId="2D108DB6" w14:textId="113F5DEC" w:rsidR="00452C58" w:rsidRDefault="00D41EFE" w:rsidP="00710D19">
      <w:pPr>
        <w:pStyle w:val="ListParagraph"/>
        <w:numPr>
          <w:ilvl w:val="0"/>
          <w:numId w:val="6"/>
        </w:numPr>
        <w:spacing w:after="0"/>
        <w:rPr>
          <w:rFonts w:cstheme="minorHAnsi"/>
        </w:rPr>
      </w:pPr>
      <w:r w:rsidRPr="00D41EFE">
        <w:rPr>
          <w:rFonts w:cstheme="minorHAnsi"/>
          <w:b/>
        </w:rPr>
        <w:t>File Name</w:t>
      </w:r>
      <w:r>
        <w:rPr>
          <w:rFonts w:cstheme="minorHAnsi"/>
        </w:rPr>
        <w:t xml:space="preserve">: </w:t>
      </w:r>
      <w:r w:rsidRPr="00D41EFE">
        <w:rPr>
          <w:rFonts w:cstheme="minorHAnsi"/>
        </w:rPr>
        <w:t>Auto-fetch</w:t>
      </w:r>
    </w:p>
    <w:p w14:paraId="4702EEE4" w14:textId="14A74EBB" w:rsidR="00C445E4" w:rsidRDefault="00C445E4" w:rsidP="008A10B8">
      <w:pPr>
        <w:pStyle w:val="ListParagraph"/>
        <w:spacing w:after="0"/>
        <w:ind w:left="1080"/>
        <w:rPr>
          <w:rFonts w:cstheme="minorHAnsi"/>
        </w:rPr>
      </w:pPr>
      <w:r w:rsidRPr="00C445E4">
        <w:rPr>
          <w:rFonts w:cstheme="minorHAnsi"/>
        </w:rPr>
        <w:t>Name of the file would be displayed</w:t>
      </w:r>
    </w:p>
    <w:p w14:paraId="718419E6" w14:textId="77777777" w:rsidR="00C445E4" w:rsidRPr="00C445E4" w:rsidRDefault="00C445E4" w:rsidP="008A10B8">
      <w:pPr>
        <w:pStyle w:val="ListParagraph"/>
        <w:spacing w:after="0"/>
        <w:ind w:left="1080"/>
        <w:rPr>
          <w:rFonts w:cstheme="minorHAnsi"/>
        </w:rPr>
      </w:pPr>
    </w:p>
    <w:p w14:paraId="2E80743C" w14:textId="6C8DFEE7" w:rsidR="00452C58" w:rsidRDefault="00452C58" w:rsidP="00710D19">
      <w:pPr>
        <w:pStyle w:val="ListParagraph"/>
        <w:numPr>
          <w:ilvl w:val="0"/>
          <w:numId w:val="6"/>
        </w:numPr>
        <w:spacing w:after="0"/>
        <w:rPr>
          <w:rFonts w:cstheme="minorHAnsi"/>
        </w:rPr>
      </w:pPr>
      <w:r w:rsidRPr="00D41EFE">
        <w:rPr>
          <w:rFonts w:cstheme="minorHAnsi"/>
          <w:b/>
        </w:rPr>
        <w:t>Uploaded by</w:t>
      </w:r>
      <w:r w:rsidRPr="00716297">
        <w:rPr>
          <w:rFonts w:cstheme="minorHAnsi"/>
        </w:rPr>
        <w:t xml:space="preserve"> </w:t>
      </w:r>
      <w:r w:rsidR="00D41EFE">
        <w:rPr>
          <w:rFonts w:cstheme="minorHAnsi"/>
        </w:rPr>
        <w:t xml:space="preserve">: </w:t>
      </w:r>
      <w:r w:rsidR="00D41EFE" w:rsidRPr="00D41EFE">
        <w:rPr>
          <w:rFonts w:cstheme="minorHAnsi"/>
        </w:rPr>
        <w:t>Auto</w:t>
      </w:r>
      <w:r w:rsidR="00D41EFE">
        <w:rPr>
          <w:rFonts w:cstheme="minorHAnsi"/>
        </w:rPr>
        <w:t>-</w:t>
      </w:r>
      <w:r w:rsidR="00D41EFE" w:rsidRPr="00D41EFE">
        <w:rPr>
          <w:rFonts w:cstheme="minorHAnsi"/>
        </w:rPr>
        <w:t>fetch</w:t>
      </w:r>
    </w:p>
    <w:p w14:paraId="1E78D968" w14:textId="2BE049B5" w:rsidR="00C445E4" w:rsidRDefault="00C445E4" w:rsidP="008A10B8">
      <w:pPr>
        <w:pStyle w:val="ListParagraph"/>
        <w:spacing w:after="0"/>
        <w:ind w:left="1080"/>
        <w:rPr>
          <w:rFonts w:cstheme="minorHAnsi"/>
        </w:rPr>
      </w:pPr>
      <w:r w:rsidRPr="00C445E4">
        <w:rPr>
          <w:rFonts w:cstheme="minorHAnsi"/>
        </w:rPr>
        <w:t>Name of the MLI creator would be displayed</w:t>
      </w:r>
    </w:p>
    <w:p w14:paraId="56787573" w14:textId="77777777" w:rsidR="00C445E4" w:rsidRPr="00C445E4" w:rsidRDefault="00C445E4" w:rsidP="008A10B8">
      <w:pPr>
        <w:pStyle w:val="ListParagraph"/>
        <w:spacing w:after="0"/>
        <w:ind w:left="1080"/>
        <w:rPr>
          <w:rFonts w:cstheme="minorHAnsi"/>
        </w:rPr>
      </w:pPr>
    </w:p>
    <w:p w14:paraId="5A01FDA3" w14:textId="0ECD018D" w:rsidR="00452C58" w:rsidRDefault="00452C58" w:rsidP="00710D19">
      <w:pPr>
        <w:pStyle w:val="ListParagraph"/>
        <w:numPr>
          <w:ilvl w:val="0"/>
          <w:numId w:val="6"/>
        </w:numPr>
        <w:spacing w:after="0"/>
        <w:rPr>
          <w:rFonts w:cstheme="minorHAnsi"/>
        </w:rPr>
      </w:pPr>
      <w:r w:rsidRPr="00D41EFE">
        <w:rPr>
          <w:rFonts w:cstheme="minorHAnsi"/>
          <w:b/>
        </w:rPr>
        <w:t>Uploaded Date</w:t>
      </w:r>
      <w:r w:rsidR="00D41EFE">
        <w:rPr>
          <w:rFonts w:cstheme="minorHAnsi"/>
        </w:rPr>
        <w:t xml:space="preserve">: </w:t>
      </w:r>
      <w:r w:rsidR="00D41EFE" w:rsidRPr="00D41EFE">
        <w:rPr>
          <w:rFonts w:cstheme="minorHAnsi"/>
        </w:rPr>
        <w:t>Auto-fetch</w:t>
      </w:r>
    </w:p>
    <w:p w14:paraId="69C14614" w14:textId="2D320441" w:rsidR="00C445E4" w:rsidRDefault="00C445E4" w:rsidP="008A10B8">
      <w:pPr>
        <w:pStyle w:val="ListParagraph"/>
        <w:spacing w:after="0"/>
        <w:ind w:left="1080"/>
        <w:rPr>
          <w:rFonts w:cstheme="minorHAnsi"/>
        </w:rPr>
      </w:pPr>
      <w:r w:rsidRPr="00C445E4">
        <w:rPr>
          <w:rFonts w:cstheme="minorHAnsi"/>
        </w:rPr>
        <w:t>Date of file upload by</w:t>
      </w:r>
      <w:r>
        <w:rPr>
          <w:rFonts w:cstheme="minorHAnsi"/>
        </w:rPr>
        <w:t xml:space="preserve"> MLI creator</w:t>
      </w:r>
      <w:r w:rsidRPr="00C445E4">
        <w:rPr>
          <w:rFonts w:cstheme="minorHAnsi"/>
        </w:rPr>
        <w:t xml:space="preserve"> </w:t>
      </w:r>
    </w:p>
    <w:p w14:paraId="3F063946" w14:textId="77777777" w:rsidR="00C445E4" w:rsidRPr="00C445E4" w:rsidRDefault="00C445E4" w:rsidP="008A10B8">
      <w:pPr>
        <w:pStyle w:val="ListParagraph"/>
        <w:spacing w:after="0"/>
        <w:ind w:left="1080"/>
        <w:rPr>
          <w:rFonts w:cstheme="minorHAnsi"/>
        </w:rPr>
      </w:pPr>
    </w:p>
    <w:p w14:paraId="330CD34F" w14:textId="77777777" w:rsidR="00C445E4" w:rsidRDefault="00452C58" w:rsidP="00710D19">
      <w:pPr>
        <w:pStyle w:val="ListParagraph"/>
        <w:numPr>
          <w:ilvl w:val="0"/>
          <w:numId w:val="6"/>
        </w:numPr>
        <w:spacing w:after="0"/>
        <w:rPr>
          <w:rFonts w:cstheme="minorHAnsi"/>
        </w:rPr>
      </w:pPr>
      <w:r w:rsidRPr="00C445E4">
        <w:rPr>
          <w:rFonts w:cstheme="minorHAnsi"/>
          <w:b/>
        </w:rPr>
        <w:t>File Type</w:t>
      </w:r>
      <w:r w:rsidRPr="00C445E4">
        <w:rPr>
          <w:rFonts w:cstheme="minorHAnsi"/>
        </w:rPr>
        <w:t xml:space="preserve">: </w:t>
      </w:r>
      <w:r w:rsidR="00D41EFE" w:rsidRPr="00C445E4">
        <w:rPr>
          <w:rFonts w:cstheme="minorHAnsi"/>
        </w:rPr>
        <w:t xml:space="preserve">Auto-fetch </w:t>
      </w:r>
    </w:p>
    <w:p w14:paraId="2016D10C" w14:textId="6B4F322C" w:rsidR="00C445E4" w:rsidRDefault="00C445E4" w:rsidP="008A10B8">
      <w:pPr>
        <w:pStyle w:val="ListParagraph"/>
        <w:spacing w:after="0"/>
        <w:ind w:left="1080"/>
        <w:rPr>
          <w:rFonts w:cstheme="minorHAnsi"/>
        </w:rPr>
      </w:pPr>
      <w:r w:rsidRPr="00C445E4">
        <w:rPr>
          <w:rFonts w:cstheme="minorHAnsi"/>
        </w:rPr>
        <w:t>Type of file upload as “Final cla</w:t>
      </w:r>
      <w:r>
        <w:rPr>
          <w:rFonts w:cstheme="minorHAnsi"/>
        </w:rPr>
        <w:t>im</w:t>
      </w:r>
      <w:r w:rsidRPr="00C445E4">
        <w:rPr>
          <w:rFonts w:cstheme="minorHAnsi"/>
        </w:rPr>
        <w:t>”</w:t>
      </w:r>
      <w:r>
        <w:rPr>
          <w:rFonts w:cstheme="minorHAnsi"/>
        </w:rPr>
        <w:t xml:space="preserve"> to be displayed</w:t>
      </w:r>
    </w:p>
    <w:p w14:paraId="4B65ADB2" w14:textId="77777777" w:rsidR="00C445E4" w:rsidRPr="00C445E4" w:rsidRDefault="00C445E4" w:rsidP="008A10B8">
      <w:pPr>
        <w:pStyle w:val="ListParagraph"/>
        <w:spacing w:after="0"/>
        <w:ind w:left="1080"/>
        <w:rPr>
          <w:rFonts w:cstheme="minorHAnsi"/>
        </w:rPr>
      </w:pPr>
    </w:p>
    <w:p w14:paraId="0A33E36F" w14:textId="213CB2E7" w:rsidR="00D41EFE" w:rsidRDefault="00A02A36" w:rsidP="00710D19">
      <w:pPr>
        <w:pStyle w:val="ListParagraph"/>
        <w:numPr>
          <w:ilvl w:val="0"/>
          <w:numId w:val="6"/>
        </w:numPr>
        <w:spacing w:after="0"/>
        <w:rPr>
          <w:rFonts w:cstheme="minorHAnsi"/>
        </w:rPr>
      </w:pPr>
      <w:r>
        <w:rPr>
          <w:rFonts w:cstheme="minorHAnsi"/>
          <w:b/>
        </w:rPr>
        <w:lastRenderedPageBreak/>
        <w:t xml:space="preserve">Legal </w:t>
      </w:r>
      <w:r w:rsidR="00D41EFE">
        <w:rPr>
          <w:rFonts w:cstheme="minorHAnsi"/>
          <w:b/>
        </w:rPr>
        <w:t xml:space="preserve">Document </w:t>
      </w:r>
      <w:r w:rsidR="00D41EFE" w:rsidRPr="00D41EFE">
        <w:rPr>
          <w:rFonts w:cstheme="minorHAnsi"/>
        </w:rPr>
        <w:t>:</w:t>
      </w:r>
      <w:r w:rsidR="00D41EFE">
        <w:rPr>
          <w:rFonts w:cstheme="minorHAnsi"/>
        </w:rPr>
        <w:t xml:space="preserve"> </w:t>
      </w:r>
      <w:r w:rsidR="00D41EFE" w:rsidRPr="00D41EFE">
        <w:rPr>
          <w:rFonts w:cstheme="minorHAnsi"/>
        </w:rPr>
        <w:t>Auto-fetch</w:t>
      </w:r>
      <w:r w:rsidR="00C445E4">
        <w:rPr>
          <w:rFonts w:cstheme="minorHAnsi"/>
        </w:rPr>
        <w:t xml:space="preserve"> </w:t>
      </w:r>
    </w:p>
    <w:p w14:paraId="599FA4C0" w14:textId="23F0EE97" w:rsidR="00C445E4" w:rsidRDefault="00A02A36" w:rsidP="008A10B8">
      <w:pPr>
        <w:pStyle w:val="ListParagraph"/>
        <w:spacing w:after="0"/>
        <w:ind w:left="1080"/>
        <w:rPr>
          <w:rFonts w:cstheme="minorHAnsi"/>
        </w:rPr>
      </w:pPr>
      <w:r>
        <w:rPr>
          <w:rFonts w:cstheme="minorHAnsi"/>
        </w:rPr>
        <w:t xml:space="preserve">Link of </w:t>
      </w:r>
      <w:r w:rsidR="00C445E4">
        <w:rPr>
          <w:rFonts w:cstheme="minorHAnsi"/>
        </w:rPr>
        <w:t>the document uploaded by MLI creator</w:t>
      </w:r>
      <w:r w:rsidR="008A10B8">
        <w:rPr>
          <w:rFonts w:cstheme="minorHAnsi"/>
        </w:rPr>
        <w:t xml:space="preserve"> </w:t>
      </w:r>
    </w:p>
    <w:p w14:paraId="78650760" w14:textId="77777777" w:rsidR="00A02A36" w:rsidRDefault="00A02A36" w:rsidP="008A10B8">
      <w:pPr>
        <w:pStyle w:val="ListParagraph"/>
        <w:spacing w:after="0"/>
        <w:ind w:left="1080"/>
        <w:rPr>
          <w:rFonts w:cstheme="minorHAnsi"/>
        </w:rPr>
      </w:pPr>
    </w:p>
    <w:p w14:paraId="70031599" w14:textId="6C68A60A" w:rsidR="00A02A36" w:rsidRDefault="00A02A36" w:rsidP="00A02A36">
      <w:pPr>
        <w:pStyle w:val="ListParagraph"/>
        <w:numPr>
          <w:ilvl w:val="0"/>
          <w:numId w:val="6"/>
        </w:numPr>
        <w:spacing w:after="0"/>
        <w:rPr>
          <w:rFonts w:cstheme="minorHAnsi"/>
        </w:rPr>
      </w:pPr>
      <w:r>
        <w:rPr>
          <w:rFonts w:cstheme="minorHAnsi"/>
          <w:b/>
        </w:rPr>
        <w:t xml:space="preserve">Ledger Document </w:t>
      </w:r>
      <w:r w:rsidRPr="00D41EFE">
        <w:rPr>
          <w:rFonts w:cstheme="minorHAnsi"/>
        </w:rPr>
        <w:t>:</w:t>
      </w:r>
      <w:r>
        <w:rPr>
          <w:rFonts w:cstheme="minorHAnsi"/>
        </w:rPr>
        <w:t xml:space="preserve"> </w:t>
      </w:r>
      <w:r w:rsidRPr="00D41EFE">
        <w:rPr>
          <w:rFonts w:cstheme="minorHAnsi"/>
        </w:rPr>
        <w:t>Auto-fetch</w:t>
      </w:r>
      <w:r>
        <w:rPr>
          <w:rFonts w:cstheme="minorHAnsi"/>
        </w:rPr>
        <w:t xml:space="preserve"> </w:t>
      </w:r>
    </w:p>
    <w:p w14:paraId="41607BFA" w14:textId="14913407" w:rsidR="00A02A36" w:rsidRPr="00716297" w:rsidRDefault="00A02A36" w:rsidP="00A02A36">
      <w:pPr>
        <w:pStyle w:val="ListParagraph"/>
        <w:spacing w:after="0"/>
        <w:ind w:left="1080"/>
        <w:rPr>
          <w:rFonts w:cstheme="minorHAnsi"/>
        </w:rPr>
      </w:pPr>
      <w:r>
        <w:rPr>
          <w:rFonts w:cstheme="minorHAnsi"/>
        </w:rPr>
        <w:t xml:space="preserve">Link of the document uploaded by MLI creator </w:t>
      </w:r>
    </w:p>
    <w:p w14:paraId="5B4445C1" w14:textId="77777777" w:rsidR="00C445E4" w:rsidRPr="00716297" w:rsidRDefault="00C445E4" w:rsidP="008A10B8">
      <w:pPr>
        <w:pStyle w:val="ListParagraph"/>
        <w:spacing w:after="0"/>
        <w:ind w:left="1080"/>
        <w:rPr>
          <w:rFonts w:cstheme="minorHAnsi"/>
        </w:rPr>
      </w:pPr>
    </w:p>
    <w:p w14:paraId="6B2E4E72" w14:textId="50289A21" w:rsidR="00452C58" w:rsidRPr="00716297" w:rsidRDefault="00452C58" w:rsidP="00710D19">
      <w:pPr>
        <w:pStyle w:val="ListParagraph"/>
        <w:numPr>
          <w:ilvl w:val="0"/>
          <w:numId w:val="6"/>
        </w:numPr>
        <w:spacing w:after="0"/>
        <w:rPr>
          <w:rFonts w:cstheme="minorHAnsi"/>
        </w:rPr>
      </w:pPr>
      <w:r w:rsidRPr="00D41EFE">
        <w:rPr>
          <w:rFonts w:cstheme="minorHAnsi"/>
          <w:b/>
        </w:rPr>
        <w:t>Action:</w:t>
      </w:r>
      <w:r w:rsidRPr="00716297">
        <w:rPr>
          <w:rFonts w:cstheme="minorHAnsi"/>
        </w:rPr>
        <w:t xml:space="preserve"> User entry- Drop down with values ‘Approved’ ‘Rejected’. Mandatory</w:t>
      </w:r>
    </w:p>
    <w:p w14:paraId="72849808" w14:textId="0CE7C0B3" w:rsidR="00945904" w:rsidRDefault="00945904" w:rsidP="008A10B8">
      <w:pPr>
        <w:pStyle w:val="ListParagraph"/>
        <w:spacing w:after="0"/>
        <w:ind w:left="1080"/>
        <w:rPr>
          <w:rFonts w:cstheme="minorHAnsi"/>
        </w:rPr>
      </w:pPr>
      <w:r w:rsidRPr="00716297">
        <w:rPr>
          <w:rFonts w:cstheme="minorHAnsi"/>
        </w:rPr>
        <w:t>Rejecting/Approving the claims will need reason/remarks.</w:t>
      </w:r>
    </w:p>
    <w:p w14:paraId="09467F6C" w14:textId="3A416DBE" w:rsidR="00C445E4" w:rsidRDefault="00C445E4" w:rsidP="008A10B8">
      <w:pPr>
        <w:pStyle w:val="ListParagraph"/>
        <w:spacing w:after="0"/>
        <w:ind w:left="1080"/>
        <w:rPr>
          <w:rFonts w:cstheme="minorHAnsi"/>
        </w:rPr>
      </w:pPr>
    </w:p>
    <w:p w14:paraId="3277B3E9" w14:textId="37EE664C" w:rsidR="00B46BA4" w:rsidRDefault="00B46BA4" w:rsidP="00710D19">
      <w:pPr>
        <w:pStyle w:val="ListParagraph"/>
        <w:numPr>
          <w:ilvl w:val="0"/>
          <w:numId w:val="12"/>
        </w:numPr>
        <w:spacing w:after="0"/>
        <w:jc w:val="both"/>
        <w:rPr>
          <w:rFonts w:cstheme="minorHAnsi"/>
        </w:rPr>
      </w:pPr>
      <w:r w:rsidRPr="00D53B89">
        <w:rPr>
          <w:rFonts w:cstheme="minorHAnsi"/>
          <w:b/>
        </w:rPr>
        <w:t>Statutory Au</w:t>
      </w:r>
      <w:r>
        <w:rPr>
          <w:rFonts w:cstheme="minorHAnsi"/>
          <w:b/>
        </w:rPr>
        <w:t>dit certificate is uploaded after</w:t>
      </w:r>
      <w:r w:rsidRPr="00D53B89">
        <w:rPr>
          <w:rFonts w:cstheme="minorHAnsi"/>
          <w:b/>
        </w:rPr>
        <w:t xml:space="preserve"> disbursement</w:t>
      </w:r>
      <w:r>
        <w:rPr>
          <w:rFonts w:cstheme="minorHAnsi"/>
        </w:rPr>
        <w:t>- User-entry Checkbox.</w:t>
      </w:r>
      <w:r w:rsidR="00880421">
        <w:rPr>
          <w:rFonts w:cstheme="minorHAnsi"/>
        </w:rPr>
        <w:t xml:space="preserve"> </w:t>
      </w:r>
      <w:r>
        <w:rPr>
          <w:rFonts w:cstheme="minorHAnsi"/>
        </w:rPr>
        <w:t>Mandatory</w:t>
      </w:r>
    </w:p>
    <w:p w14:paraId="114C1399" w14:textId="5473B790" w:rsidR="00452C58" w:rsidRDefault="00452C58" w:rsidP="00710D19">
      <w:pPr>
        <w:pStyle w:val="ListParagraph"/>
        <w:numPr>
          <w:ilvl w:val="0"/>
          <w:numId w:val="6"/>
        </w:numPr>
        <w:spacing w:after="0"/>
        <w:rPr>
          <w:rFonts w:cstheme="minorHAnsi"/>
        </w:rPr>
      </w:pPr>
      <w:r w:rsidRPr="00D41EFE">
        <w:rPr>
          <w:rFonts w:cstheme="minorHAnsi"/>
          <w:b/>
        </w:rPr>
        <w:t>Generate Management certificate</w:t>
      </w:r>
      <w:r w:rsidRPr="00716297">
        <w:rPr>
          <w:rFonts w:cstheme="minorHAnsi"/>
        </w:rPr>
        <w:t xml:space="preserve">: </w:t>
      </w:r>
      <w:r w:rsidR="00D41EFE" w:rsidRPr="00716297">
        <w:rPr>
          <w:rFonts w:cstheme="minorHAnsi"/>
        </w:rPr>
        <w:t xml:space="preserve">User entry – </w:t>
      </w:r>
      <w:r w:rsidR="008A10B8">
        <w:rPr>
          <w:rFonts w:cstheme="minorHAnsi"/>
        </w:rPr>
        <w:t>Link</w:t>
      </w:r>
      <w:r w:rsidR="00D41EFE" w:rsidRPr="00716297">
        <w:rPr>
          <w:rFonts w:cstheme="minorHAnsi"/>
        </w:rPr>
        <w:t>. Mandatory</w:t>
      </w:r>
    </w:p>
    <w:p w14:paraId="7E019000" w14:textId="33B93B47" w:rsidR="008A10B8" w:rsidRPr="008A10B8" w:rsidRDefault="008A10B8" w:rsidP="008A10B8">
      <w:pPr>
        <w:pStyle w:val="ListParagraph"/>
        <w:spacing w:after="0"/>
        <w:ind w:left="1080"/>
        <w:jc w:val="both"/>
        <w:rPr>
          <w:rFonts w:cstheme="minorHAnsi"/>
        </w:rPr>
      </w:pPr>
      <w:r w:rsidRPr="008A10B8">
        <w:rPr>
          <w:rFonts w:cstheme="minorHAnsi"/>
        </w:rPr>
        <w:t xml:space="preserve">MLI will have click to </w:t>
      </w:r>
      <w:r>
        <w:rPr>
          <w:rFonts w:cstheme="minorHAnsi"/>
        </w:rPr>
        <w:t xml:space="preserve">generate </w:t>
      </w:r>
      <w:r w:rsidRPr="008A10B8">
        <w:rPr>
          <w:rFonts w:cstheme="minorHAnsi"/>
        </w:rPr>
        <w:t xml:space="preserve">Management certificate </w:t>
      </w:r>
    </w:p>
    <w:p w14:paraId="0608C481" w14:textId="4218CC4F" w:rsidR="008A10B8" w:rsidRPr="008A10B8" w:rsidRDefault="008A10B8" w:rsidP="008A10B8">
      <w:pPr>
        <w:pStyle w:val="ListParagraph"/>
        <w:spacing w:after="0"/>
        <w:ind w:left="1080"/>
        <w:jc w:val="both"/>
        <w:rPr>
          <w:rFonts w:cstheme="minorHAnsi"/>
        </w:rPr>
      </w:pPr>
    </w:p>
    <w:p w14:paraId="61E79A8A" w14:textId="6B3E75BD" w:rsidR="00945904" w:rsidRDefault="00452C58" w:rsidP="00710D19">
      <w:pPr>
        <w:pStyle w:val="ListParagraph"/>
        <w:numPr>
          <w:ilvl w:val="0"/>
          <w:numId w:val="6"/>
        </w:numPr>
        <w:spacing w:after="0"/>
        <w:rPr>
          <w:rFonts w:cstheme="minorHAnsi"/>
        </w:rPr>
      </w:pPr>
      <w:r w:rsidRPr="008A10B8">
        <w:rPr>
          <w:rFonts w:cstheme="minorHAnsi"/>
          <w:b/>
        </w:rPr>
        <w:t>We (the MLI) certify and provide Management certificate</w:t>
      </w:r>
      <w:r w:rsidR="00945904" w:rsidRPr="00716297">
        <w:rPr>
          <w:rFonts w:cstheme="minorHAnsi"/>
        </w:rPr>
        <w:t>: User entry – checkbox. Mandatory</w:t>
      </w:r>
      <w:r w:rsidR="006800C3">
        <w:rPr>
          <w:rFonts w:cstheme="minorHAnsi"/>
        </w:rPr>
        <w:t xml:space="preserve"> </w:t>
      </w:r>
    </w:p>
    <w:p w14:paraId="45C776B3" w14:textId="40AF7AAF" w:rsidR="006800C3" w:rsidRDefault="006800C3" w:rsidP="006800C3">
      <w:pPr>
        <w:spacing w:after="0"/>
        <w:rPr>
          <w:rFonts w:cstheme="minorHAnsi"/>
        </w:rPr>
      </w:pPr>
      <w:r>
        <w:rPr>
          <w:noProof/>
          <w:lang w:val="en-IN" w:eastAsia="en-IN"/>
        </w:rPr>
        <mc:AlternateContent>
          <mc:Choice Requires="wps">
            <w:drawing>
              <wp:anchor distT="0" distB="0" distL="114300" distR="114300" simplePos="0" relativeHeight="251785216" behindDoc="0" locked="0" layoutInCell="1" allowOverlap="1" wp14:anchorId="064DE867" wp14:editId="265B7EEE">
                <wp:simplePos x="0" y="0"/>
                <wp:positionH relativeFrom="margin">
                  <wp:posOffset>692407</wp:posOffset>
                </wp:positionH>
                <wp:positionV relativeFrom="paragraph">
                  <wp:posOffset>83647</wp:posOffset>
                </wp:positionV>
                <wp:extent cx="4334150" cy="3308754"/>
                <wp:effectExtent l="0" t="0" r="28575" b="25400"/>
                <wp:wrapNone/>
                <wp:docPr id="1" name="Rounded Rectangle 1"/>
                <wp:cNvGraphicFramePr/>
                <a:graphic xmlns:a="http://schemas.openxmlformats.org/drawingml/2006/main">
                  <a:graphicData uri="http://schemas.microsoft.com/office/word/2010/wordprocessingShape">
                    <wps:wsp>
                      <wps:cNvSpPr/>
                      <wps:spPr>
                        <a:xfrm>
                          <a:off x="0" y="0"/>
                          <a:ext cx="4334150" cy="330875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13351E" w14:textId="77777777" w:rsidR="002639B0" w:rsidRDefault="002639B0" w:rsidP="006800C3">
                            <w:pPr>
                              <w:spacing w:after="0"/>
                              <w:jc w:val="both"/>
                            </w:pPr>
                            <w:r>
                              <w:t>Management certificate</w:t>
                            </w:r>
                          </w:p>
                          <w:p w14:paraId="3EE98668" w14:textId="77777777" w:rsidR="002639B0" w:rsidRDefault="002639B0" w:rsidP="006800C3">
                            <w:pPr>
                              <w:spacing w:after="0"/>
                              <w:jc w:val="both"/>
                            </w:pPr>
                          </w:p>
                          <w:p w14:paraId="1FD61AB3" w14:textId="77777777" w:rsidR="002639B0" w:rsidRPr="00D533A8" w:rsidRDefault="002639B0" w:rsidP="006800C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73CB1379" w14:textId="492C8ADB" w:rsidR="002639B0" w:rsidRDefault="002639B0" w:rsidP="006800C3">
                            <w:pPr>
                              <w:pStyle w:val="ListParagraph"/>
                              <w:numPr>
                                <w:ilvl w:val="0"/>
                                <w:numId w:val="2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723A1F91" w14:textId="38D11040" w:rsidR="002639B0" w:rsidRPr="00B22891" w:rsidRDefault="002639B0" w:rsidP="006800C3">
                            <w:pPr>
                              <w:pStyle w:val="ListParagraph"/>
                              <w:numPr>
                                <w:ilvl w:val="0"/>
                                <w:numId w:val="21"/>
                              </w:numPr>
                              <w:rPr>
                                <w:rFonts w:cs="Segoe UI"/>
                                <w:bCs/>
                                <w:color w:val="444444"/>
                                <w:sz w:val="20"/>
                                <w:szCs w:val="20"/>
                                <w:shd w:val="clear" w:color="auto" w:fill="FFFFFF"/>
                              </w:rPr>
                            </w:pPr>
                            <w:r>
                              <w:rPr>
                                <w:rFonts w:cs="Segoe UI"/>
                                <w:bCs/>
                                <w:color w:val="444444"/>
                                <w:sz w:val="20"/>
                                <w:szCs w:val="20"/>
                                <w:shd w:val="clear" w:color="auto" w:fill="FFFFFF"/>
                              </w:rPr>
                              <w:t>We certify that the amount outstanding as on NPA is_________ and the amount outstanding as on date of  claim is _______________</w:t>
                            </w:r>
                          </w:p>
                          <w:p w14:paraId="50B70FFA" w14:textId="77777777" w:rsidR="002639B0" w:rsidRPr="00B22891" w:rsidRDefault="002639B0" w:rsidP="006800C3">
                            <w:pPr>
                              <w:pStyle w:val="ListParagraph"/>
                              <w:numPr>
                                <w:ilvl w:val="0"/>
                                <w:numId w:val="2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 CGSMFI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19ECCFF3" w14:textId="77777777" w:rsidR="002639B0" w:rsidRPr="00B22891" w:rsidRDefault="002639B0" w:rsidP="006800C3">
                            <w:pPr>
                              <w:pStyle w:val="ListParagraph"/>
                              <w:rPr>
                                <w:sz w:val="20"/>
                                <w:szCs w:val="20"/>
                              </w:rPr>
                            </w:pPr>
                          </w:p>
                          <w:p w14:paraId="2CF266DC" w14:textId="77777777" w:rsidR="002639B0" w:rsidRPr="00B22891" w:rsidRDefault="002639B0" w:rsidP="006800C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6A60C7A2"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DD77728"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6E03032F"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049E111F" w14:textId="77777777" w:rsidR="002639B0" w:rsidRDefault="002639B0" w:rsidP="006800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064DE867" id="Rounded Rectangle 1" o:spid="_x0000_s1028" style="position:absolute;margin-left:54.5pt;margin-top:6.6pt;width:341.25pt;height:260.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" fillcolor="white [3201]" strokecolor="#70ad47 [3209]" strokeweight="1pt">
                <v:stroke joinstyle="miter"/>
                <v:textbox>
                  <w:txbxContent>
                    <w:p w14:paraId="1F13351E" w14:textId="77777777" w:rsidR="002639B0" w:rsidRDefault="002639B0" w:rsidP="006800C3">
                      <w:pPr>
                        <w:spacing w:after="0"/>
                        <w:jc w:val="both"/>
                      </w:pPr>
                      <w:r>
                        <w:t>Management certificate</w:t>
                      </w:r>
                    </w:p>
                    <w:p w14:paraId="3EE98668" w14:textId="77777777" w:rsidR="002639B0" w:rsidRDefault="002639B0" w:rsidP="006800C3">
                      <w:pPr>
                        <w:spacing w:after="0"/>
                        <w:jc w:val="both"/>
                      </w:pPr>
                    </w:p>
                    <w:p w14:paraId="1FD61AB3" w14:textId="77777777" w:rsidR="002639B0" w:rsidRPr="00D533A8" w:rsidRDefault="002639B0" w:rsidP="006800C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73CB1379" w14:textId="492C8ADB" w:rsidR="002639B0" w:rsidRDefault="002639B0" w:rsidP="006800C3">
                      <w:pPr>
                        <w:pStyle w:val="ListParagraph"/>
                        <w:numPr>
                          <w:ilvl w:val="0"/>
                          <w:numId w:val="2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723A1F91" w14:textId="38D11040" w:rsidR="002639B0" w:rsidRPr="00B22891" w:rsidRDefault="002639B0" w:rsidP="006800C3">
                      <w:pPr>
                        <w:pStyle w:val="ListParagraph"/>
                        <w:numPr>
                          <w:ilvl w:val="0"/>
                          <w:numId w:val="21"/>
                        </w:numPr>
                        <w:rPr>
                          <w:rFonts w:cs="Segoe UI"/>
                          <w:bCs/>
                          <w:color w:val="444444"/>
                          <w:sz w:val="20"/>
                          <w:szCs w:val="20"/>
                          <w:shd w:val="clear" w:color="auto" w:fill="FFFFFF"/>
                        </w:rPr>
                      </w:pPr>
                      <w:r>
                        <w:rPr>
                          <w:rFonts w:cs="Segoe UI"/>
                          <w:bCs/>
                          <w:color w:val="444444"/>
                          <w:sz w:val="20"/>
                          <w:szCs w:val="20"/>
                          <w:shd w:val="clear" w:color="auto" w:fill="FFFFFF"/>
                        </w:rPr>
                        <w:t>We certify that the amount outstanding as on NPA is_________ and the amount outstanding as on date of  claim is _______________</w:t>
                      </w:r>
                    </w:p>
                    <w:p w14:paraId="50B70FFA" w14:textId="77777777" w:rsidR="002639B0" w:rsidRPr="00B22891" w:rsidRDefault="002639B0" w:rsidP="006800C3">
                      <w:pPr>
                        <w:pStyle w:val="ListParagraph"/>
                        <w:numPr>
                          <w:ilvl w:val="0"/>
                          <w:numId w:val="2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 CGSMFI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19ECCFF3" w14:textId="77777777" w:rsidR="002639B0" w:rsidRPr="00B22891" w:rsidRDefault="002639B0" w:rsidP="006800C3">
                      <w:pPr>
                        <w:pStyle w:val="ListParagraph"/>
                        <w:rPr>
                          <w:sz w:val="20"/>
                          <w:szCs w:val="20"/>
                        </w:rPr>
                      </w:pPr>
                    </w:p>
                    <w:p w14:paraId="2CF266DC" w14:textId="77777777" w:rsidR="002639B0" w:rsidRPr="00B22891" w:rsidRDefault="002639B0" w:rsidP="006800C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6A60C7A2"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DD77728"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6E03032F" w14:textId="77777777" w:rsidR="002639B0" w:rsidRPr="00B22891" w:rsidRDefault="002639B0" w:rsidP="006800C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049E111F" w14:textId="77777777" w:rsidR="002639B0" w:rsidRDefault="002639B0" w:rsidP="006800C3">
                      <w:pPr>
                        <w:jc w:val="center"/>
                      </w:pPr>
                    </w:p>
                  </w:txbxContent>
                </v:textbox>
                <w10:wrap anchorx="margin"/>
              </v:roundrect>
            </w:pict>
          </mc:Fallback>
        </mc:AlternateContent>
      </w:r>
    </w:p>
    <w:p w14:paraId="76F7D14A" w14:textId="1AFEEBF9" w:rsidR="006800C3" w:rsidRDefault="006800C3" w:rsidP="006800C3">
      <w:pPr>
        <w:spacing w:after="0"/>
        <w:rPr>
          <w:rFonts w:cstheme="minorHAnsi"/>
        </w:rPr>
      </w:pPr>
    </w:p>
    <w:p w14:paraId="2C1F7EAB" w14:textId="073B2ED6" w:rsidR="006800C3" w:rsidRDefault="006800C3" w:rsidP="006800C3">
      <w:pPr>
        <w:spacing w:after="0"/>
        <w:rPr>
          <w:rFonts w:cstheme="minorHAnsi"/>
        </w:rPr>
      </w:pPr>
    </w:p>
    <w:p w14:paraId="4F4B3E3C" w14:textId="1C402365" w:rsidR="006800C3" w:rsidRDefault="006800C3" w:rsidP="006800C3">
      <w:pPr>
        <w:spacing w:after="0"/>
        <w:rPr>
          <w:rFonts w:cstheme="minorHAnsi"/>
        </w:rPr>
      </w:pPr>
    </w:p>
    <w:p w14:paraId="149F7504" w14:textId="77777777" w:rsidR="006800C3" w:rsidRDefault="006800C3" w:rsidP="006800C3">
      <w:pPr>
        <w:spacing w:after="0"/>
        <w:rPr>
          <w:rFonts w:cstheme="minorHAnsi"/>
        </w:rPr>
      </w:pPr>
    </w:p>
    <w:p w14:paraId="4458DF89" w14:textId="77777777" w:rsidR="006800C3" w:rsidRDefault="006800C3" w:rsidP="006800C3">
      <w:pPr>
        <w:spacing w:after="0"/>
        <w:rPr>
          <w:rFonts w:cstheme="minorHAnsi"/>
        </w:rPr>
      </w:pPr>
    </w:p>
    <w:p w14:paraId="208476BE" w14:textId="77777777" w:rsidR="006800C3" w:rsidRDefault="006800C3" w:rsidP="006800C3">
      <w:pPr>
        <w:spacing w:after="0"/>
        <w:rPr>
          <w:rFonts w:cstheme="minorHAnsi"/>
        </w:rPr>
      </w:pPr>
    </w:p>
    <w:p w14:paraId="14CC270D" w14:textId="77777777" w:rsidR="006800C3" w:rsidRDefault="006800C3" w:rsidP="006800C3">
      <w:pPr>
        <w:spacing w:after="0"/>
        <w:rPr>
          <w:rFonts w:cstheme="minorHAnsi"/>
        </w:rPr>
      </w:pPr>
    </w:p>
    <w:p w14:paraId="7702D0E5" w14:textId="77777777" w:rsidR="006800C3" w:rsidRDefault="006800C3" w:rsidP="006800C3">
      <w:pPr>
        <w:spacing w:after="0"/>
        <w:rPr>
          <w:rFonts w:cstheme="minorHAnsi"/>
        </w:rPr>
      </w:pPr>
    </w:p>
    <w:p w14:paraId="4214E3B7" w14:textId="77777777" w:rsidR="006800C3" w:rsidRDefault="006800C3" w:rsidP="006800C3">
      <w:pPr>
        <w:spacing w:after="0"/>
        <w:rPr>
          <w:rFonts w:cstheme="minorHAnsi"/>
        </w:rPr>
      </w:pPr>
    </w:p>
    <w:p w14:paraId="3670CD81" w14:textId="77777777" w:rsidR="006800C3" w:rsidRDefault="006800C3" w:rsidP="006800C3">
      <w:pPr>
        <w:spacing w:after="0"/>
        <w:rPr>
          <w:rFonts w:cstheme="minorHAnsi"/>
        </w:rPr>
      </w:pPr>
    </w:p>
    <w:p w14:paraId="2088A887" w14:textId="77777777" w:rsidR="006800C3" w:rsidRDefault="006800C3" w:rsidP="006800C3">
      <w:pPr>
        <w:spacing w:after="0"/>
        <w:rPr>
          <w:rFonts w:cstheme="minorHAnsi"/>
        </w:rPr>
      </w:pPr>
    </w:p>
    <w:p w14:paraId="1DDF6ADC" w14:textId="77777777" w:rsidR="006800C3" w:rsidRDefault="006800C3" w:rsidP="006800C3">
      <w:pPr>
        <w:spacing w:after="0"/>
        <w:rPr>
          <w:rFonts w:cstheme="minorHAnsi"/>
        </w:rPr>
      </w:pPr>
    </w:p>
    <w:p w14:paraId="3F2AE1EA" w14:textId="4CF2F213" w:rsidR="006800C3" w:rsidRDefault="006800C3" w:rsidP="006800C3">
      <w:pPr>
        <w:spacing w:after="0"/>
        <w:rPr>
          <w:rFonts w:cstheme="minorHAnsi"/>
        </w:rPr>
      </w:pPr>
    </w:p>
    <w:p w14:paraId="6C459203" w14:textId="77777777" w:rsidR="007A659F" w:rsidRDefault="007A659F" w:rsidP="006800C3">
      <w:pPr>
        <w:spacing w:after="0"/>
        <w:rPr>
          <w:rFonts w:cstheme="minorHAnsi"/>
        </w:rPr>
      </w:pPr>
    </w:p>
    <w:p w14:paraId="43FF7187" w14:textId="77777777" w:rsidR="007A659F" w:rsidRDefault="007A659F" w:rsidP="006800C3">
      <w:pPr>
        <w:spacing w:after="0"/>
        <w:rPr>
          <w:rFonts w:cstheme="minorHAnsi"/>
        </w:rPr>
      </w:pPr>
    </w:p>
    <w:p w14:paraId="39B32C5F" w14:textId="77777777" w:rsidR="007A659F" w:rsidRDefault="007A659F" w:rsidP="006800C3">
      <w:pPr>
        <w:spacing w:after="0"/>
        <w:rPr>
          <w:rFonts w:cstheme="minorHAnsi"/>
        </w:rPr>
      </w:pPr>
    </w:p>
    <w:p w14:paraId="29BA1AAB" w14:textId="77777777" w:rsidR="007A659F" w:rsidRDefault="007A659F" w:rsidP="006800C3">
      <w:pPr>
        <w:spacing w:after="0"/>
        <w:rPr>
          <w:rFonts w:cstheme="minorHAnsi"/>
        </w:rPr>
      </w:pPr>
    </w:p>
    <w:p w14:paraId="639DEA03" w14:textId="77777777" w:rsidR="007A659F" w:rsidRDefault="007A659F" w:rsidP="006800C3">
      <w:pPr>
        <w:spacing w:after="0"/>
        <w:rPr>
          <w:rFonts w:cstheme="minorHAnsi"/>
        </w:rPr>
      </w:pPr>
    </w:p>
    <w:p w14:paraId="3C275167" w14:textId="77777777" w:rsidR="007A659F" w:rsidRPr="006800C3" w:rsidRDefault="007A659F" w:rsidP="006800C3">
      <w:pPr>
        <w:spacing w:after="0"/>
        <w:rPr>
          <w:rFonts w:cstheme="minorHAnsi"/>
        </w:rPr>
      </w:pPr>
    </w:p>
    <w:p w14:paraId="7ABF9859" w14:textId="77777777" w:rsidR="00D167BD" w:rsidRDefault="00D167BD" w:rsidP="008A10B8">
      <w:pPr>
        <w:pStyle w:val="ListParagraph"/>
        <w:spacing w:after="0"/>
        <w:ind w:left="1080"/>
        <w:rPr>
          <w:rFonts w:cstheme="minorHAnsi"/>
        </w:rPr>
      </w:pPr>
      <w:r>
        <w:rPr>
          <w:rFonts w:cstheme="minorHAnsi"/>
        </w:rPr>
        <w:t>The above format certificate to be signed by statutory auditor and to be uploaded by MLI in other documents for processing of claim.</w:t>
      </w:r>
    </w:p>
    <w:p w14:paraId="186D6BE6" w14:textId="77777777" w:rsidR="00D167BD" w:rsidRDefault="00D167BD" w:rsidP="008A10B8">
      <w:pPr>
        <w:pStyle w:val="ListParagraph"/>
        <w:spacing w:after="0"/>
        <w:ind w:left="1080"/>
        <w:rPr>
          <w:rFonts w:cstheme="minorHAnsi"/>
        </w:rPr>
      </w:pPr>
    </w:p>
    <w:p w14:paraId="6E4C5A9C" w14:textId="234490A2" w:rsidR="008A10B8" w:rsidRDefault="008A10B8" w:rsidP="008A10B8">
      <w:pPr>
        <w:pStyle w:val="ListParagraph"/>
        <w:spacing w:after="0"/>
        <w:ind w:left="1080"/>
        <w:rPr>
          <w:rFonts w:cstheme="minorHAnsi"/>
        </w:rPr>
      </w:pPr>
      <w:r>
        <w:rPr>
          <w:rFonts w:cstheme="minorHAnsi"/>
        </w:rPr>
        <w:t>MLI will have to select the checkbox to enable Submit/approval of file</w:t>
      </w:r>
      <w:r w:rsidR="0060304A">
        <w:rPr>
          <w:rFonts w:cstheme="minorHAnsi"/>
        </w:rPr>
        <w:t>.</w:t>
      </w:r>
    </w:p>
    <w:p w14:paraId="7E0FD8D4" w14:textId="11E9DEA3" w:rsidR="0060304A" w:rsidRPr="0060304A" w:rsidRDefault="0060304A" w:rsidP="0060304A">
      <w:pPr>
        <w:spacing w:after="0"/>
        <w:rPr>
          <w:rFonts w:cstheme="minorHAnsi"/>
        </w:rPr>
      </w:pPr>
    </w:p>
    <w:p w14:paraId="2A9E043F" w14:textId="4AA1CE87" w:rsidR="00E410B4" w:rsidRDefault="00945904" w:rsidP="0060304A">
      <w:pPr>
        <w:ind w:left="720"/>
        <w:rPr>
          <w:rFonts w:cstheme="minorHAnsi"/>
        </w:rPr>
      </w:pPr>
      <w:r w:rsidRPr="00716297">
        <w:rPr>
          <w:rFonts w:cstheme="minorHAnsi"/>
        </w:rPr>
        <w:t xml:space="preserve">MLI </w:t>
      </w:r>
      <w:r w:rsidR="00D41EFE">
        <w:rPr>
          <w:rFonts w:cstheme="minorHAnsi"/>
        </w:rPr>
        <w:t xml:space="preserve">approver to submit the file after view document and </w:t>
      </w:r>
      <w:r w:rsidRPr="00716297">
        <w:rPr>
          <w:rFonts w:cstheme="minorHAnsi"/>
        </w:rPr>
        <w:t>genera</w:t>
      </w:r>
      <w:r w:rsidR="00E410B4">
        <w:rPr>
          <w:rFonts w:cstheme="minorHAnsi"/>
        </w:rPr>
        <w:t>tion of Management certificate and Status is updated as ‘NCGTC Approval awaited’</w:t>
      </w:r>
    </w:p>
    <w:p w14:paraId="3CC07BBE" w14:textId="57349F00" w:rsidR="00700826" w:rsidRDefault="0060304A" w:rsidP="00C445E4">
      <w:pPr>
        <w:ind w:left="720"/>
        <w:rPr>
          <w:rFonts w:cstheme="minorHAnsi"/>
        </w:rPr>
      </w:pPr>
      <w:r>
        <w:rPr>
          <w:rFonts w:cstheme="minorHAnsi"/>
        </w:rPr>
        <w:t xml:space="preserve">If the </w:t>
      </w:r>
      <w:r w:rsidR="00945904" w:rsidRPr="00716297">
        <w:rPr>
          <w:rFonts w:cstheme="minorHAnsi"/>
        </w:rPr>
        <w:t>file rejected</w:t>
      </w:r>
      <w:r w:rsidR="008A10B8">
        <w:rPr>
          <w:rFonts w:cstheme="minorHAnsi"/>
        </w:rPr>
        <w:t xml:space="preserve"> by </w:t>
      </w:r>
      <w:r w:rsidR="00945904" w:rsidRPr="00716297">
        <w:rPr>
          <w:rFonts w:cstheme="minorHAnsi"/>
        </w:rPr>
        <w:t>MLI</w:t>
      </w:r>
      <w:r w:rsidR="00D41EFE">
        <w:rPr>
          <w:rFonts w:cstheme="minorHAnsi"/>
        </w:rPr>
        <w:t xml:space="preserve"> approver</w:t>
      </w:r>
      <w:r w:rsidR="00E410B4">
        <w:rPr>
          <w:rFonts w:cstheme="minorHAnsi"/>
        </w:rPr>
        <w:t xml:space="preserve">, MLI creator </w:t>
      </w:r>
      <w:r w:rsidR="00945904" w:rsidRPr="00716297">
        <w:rPr>
          <w:rFonts w:cstheme="minorHAnsi"/>
        </w:rPr>
        <w:t>can r</w:t>
      </w:r>
      <w:r w:rsidR="006405B7">
        <w:rPr>
          <w:rFonts w:cstheme="minorHAnsi"/>
        </w:rPr>
        <w:t xml:space="preserve">e-upload the new file for </w:t>
      </w:r>
      <w:r w:rsidR="00945904" w:rsidRPr="00716297">
        <w:rPr>
          <w:rFonts w:cstheme="minorHAnsi"/>
        </w:rPr>
        <w:t>claim</w:t>
      </w:r>
    </w:p>
    <w:p w14:paraId="3BCE68ED" w14:textId="77777777" w:rsidR="006800C3" w:rsidRDefault="006800C3" w:rsidP="00700826">
      <w:pPr>
        <w:ind w:left="720"/>
        <w:rPr>
          <w:rFonts w:cstheme="minorHAnsi"/>
        </w:rPr>
      </w:pPr>
    </w:p>
    <w:p w14:paraId="54A0AE12" w14:textId="0B7EBA54" w:rsidR="00700826" w:rsidRPr="00700826" w:rsidRDefault="006405B7" w:rsidP="00700826">
      <w:pPr>
        <w:pStyle w:val="Heading3"/>
        <w:keepLines w:val="0"/>
        <w:numPr>
          <w:ilvl w:val="2"/>
          <w:numId w:val="1"/>
        </w:numPr>
        <w:pBdr>
          <w:bottom w:val="single" w:sz="4" w:space="1" w:color="auto"/>
        </w:pBdr>
        <w:tabs>
          <w:tab w:val="clear" w:pos="1080"/>
          <w:tab w:val="left" w:pos="0"/>
          <w:tab w:val="left" w:pos="720"/>
        </w:tabs>
        <w:spacing w:before="60" w:after="60" w:line="276" w:lineRule="auto"/>
        <w:ind w:left="720"/>
        <w:jc w:val="both"/>
        <w:rPr>
          <w:rFonts w:asciiTheme="minorHAnsi" w:hAnsiTheme="minorHAnsi" w:cstheme="minorHAnsi"/>
          <w:b/>
          <w:bCs/>
          <w:color w:val="000000" w:themeColor="text1"/>
          <w:szCs w:val="22"/>
        </w:rPr>
      </w:pPr>
      <w:bookmarkStart w:id="6" w:name="_Toc97222026"/>
      <w:r>
        <w:rPr>
          <w:rFonts w:asciiTheme="minorHAnsi" w:hAnsiTheme="minorHAnsi" w:cstheme="minorHAnsi"/>
          <w:b/>
          <w:bCs/>
          <w:color w:val="000000" w:themeColor="text1"/>
          <w:szCs w:val="22"/>
        </w:rPr>
        <w:t>Cl</w:t>
      </w:r>
      <w:r w:rsidR="00700826" w:rsidRPr="00700826">
        <w:rPr>
          <w:rFonts w:asciiTheme="minorHAnsi" w:hAnsiTheme="minorHAnsi" w:cstheme="minorHAnsi"/>
          <w:b/>
          <w:bCs/>
          <w:color w:val="000000" w:themeColor="text1"/>
          <w:szCs w:val="22"/>
        </w:rPr>
        <w:t xml:space="preserve">aim Form: NCGTC </w:t>
      </w:r>
      <w:r w:rsidR="00700826">
        <w:rPr>
          <w:rFonts w:asciiTheme="minorHAnsi" w:hAnsiTheme="minorHAnsi" w:cstheme="minorHAnsi"/>
          <w:b/>
          <w:bCs/>
          <w:color w:val="000000" w:themeColor="text1"/>
          <w:szCs w:val="22"/>
        </w:rPr>
        <w:t>Creator</w:t>
      </w:r>
      <w:bookmarkEnd w:id="6"/>
    </w:p>
    <w:p w14:paraId="3342C7ED" w14:textId="102906E4" w:rsidR="00700826" w:rsidRDefault="00700826" w:rsidP="00700826">
      <w:pPr>
        <w:pStyle w:val="ListParagraph"/>
        <w:jc w:val="both"/>
        <w:rPr>
          <w:rFonts w:cstheme="minorHAnsi"/>
        </w:rPr>
      </w:pPr>
      <w:r w:rsidRPr="00716297">
        <w:rPr>
          <w:rFonts w:cstheme="minorHAnsi"/>
        </w:rPr>
        <w:t xml:space="preserve">Claim file </w:t>
      </w:r>
      <w:r>
        <w:rPr>
          <w:rFonts w:cstheme="minorHAnsi"/>
        </w:rPr>
        <w:t xml:space="preserve">approved by MLI approver </w:t>
      </w:r>
      <w:r w:rsidRPr="00716297">
        <w:rPr>
          <w:rFonts w:cstheme="minorHAnsi"/>
        </w:rPr>
        <w:t xml:space="preserve">are sent to NCGTC </w:t>
      </w:r>
      <w:r>
        <w:rPr>
          <w:rFonts w:cstheme="minorHAnsi"/>
        </w:rPr>
        <w:t>creator</w:t>
      </w:r>
      <w:r w:rsidR="008A10B8">
        <w:rPr>
          <w:rFonts w:cstheme="minorHAnsi"/>
        </w:rPr>
        <w:t>. Claim File</w:t>
      </w:r>
      <w:r w:rsidRPr="00716297">
        <w:rPr>
          <w:rFonts w:cstheme="minorHAnsi"/>
        </w:rPr>
        <w:t xml:space="preserve"> will be displayed in Approve Input file under NCGTC </w:t>
      </w:r>
      <w:r>
        <w:rPr>
          <w:rFonts w:cstheme="minorHAnsi"/>
        </w:rPr>
        <w:t xml:space="preserve">Creator </w:t>
      </w:r>
      <w:r w:rsidRPr="00716297">
        <w:rPr>
          <w:rFonts w:cstheme="minorHAnsi"/>
        </w:rPr>
        <w:t>login.</w:t>
      </w:r>
    </w:p>
    <w:p w14:paraId="2D494A5C" w14:textId="47450058" w:rsidR="00D41EFE" w:rsidRDefault="00D41EFE" w:rsidP="00700826">
      <w:pPr>
        <w:pStyle w:val="ListParagraph"/>
        <w:jc w:val="both"/>
        <w:rPr>
          <w:rFonts w:cstheme="minorHAnsi"/>
        </w:rPr>
      </w:pPr>
    </w:p>
    <w:p w14:paraId="3D2B1E0A" w14:textId="160E16C0" w:rsidR="00D41EFE" w:rsidRDefault="00D41EFE" w:rsidP="00700826">
      <w:pPr>
        <w:pStyle w:val="ListParagraph"/>
        <w:jc w:val="both"/>
        <w:rPr>
          <w:rFonts w:cstheme="minorHAnsi"/>
        </w:rPr>
      </w:pPr>
      <w:r>
        <w:rPr>
          <w:rFonts w:cstheme="minorHAnsi"/>
        </w:rPr>
        <w:t>Following fields are displayed on Home Page</w:t>
      </w:r>
    </w:p>
    <w:p w14:paraId="1BDBAA53" w14:textId="1596964C" w:rsidR="00700826" w:rsidRDefault="00700826" w:rsidP="00700826">
      <w:pPr>
        <w:pStyle w:val="ListParagraph"/>
        <w:jc w:val="both"/>
        <w:rPr>
          <w:rFonts w:cstheme="minorHAnsi"/>
        </w:rPr>
      </w:pPr>
    </w:p>
    <w:p w14:paraId="053942D3" w14:textId="41FE6E49" w:rsidR="00D41EFE" w:rsidRDefault="00700826" w:rsidP="00710D19">
      <w:pPr>
        <w:pStyle w:val="ListParagraph"/>
        <w:numPr>
          <w:ilvl w:val="0"/>
          <w:numId w:val="11"/>
        </w:numPr>
        <w:jc w:val="both"/>
        <w:rPr>
          <w:rFonts w:cstheme="minorHAnsi"/>
        </w:rPr>
      </w:pPr>
      <w:r w:rsidRPr="00E410B4">
        <w:rPr>
          <w:rFonts w:cstheme="minorHAnsi"/>
          <w:b/>
        </w:rPr>
        <w:t>MLI name</w:t>
      </w:r>
      <w:r w:rsidR="00D41EFE">
        <w:rPr>
          <w:rFonts w:cstheme="minorHAnsi"/>
        </w:rPr>
        <w:t xml:space="preserve"> : </w:t>
      </w:r>
      <w:r w:rsidR="00D41EFE" w:rsidRPr="00D41EFE">
        <w:rPr>
          <w:rFonts w:cstheme="minorHAnsi"/>
        </w:rPr>
        <w:t>Auto-fetch</w:t>
      </w:r>
    </w:p>
    <w:p w14:paraId="58D9B75E" w14:textId="49FE660B" w:rsidR="00E410B4" w:rsidRDefault="00E410B4" w:rsidP="00E410B4">
      <w:pPr>
        <w:pStyle w:val="ListParagraph"/>
        <w:ind w:left="1080"/>
        <w:jc w:val="both"/>
        <w:rPr>
          <w:rFonts w:cstheme="minorHAnsi"/>
        </w:rPr>
      </w:pPr>
      <w:r>
        <w:rPr>
          <w:rFonts w:cstheme="minorHAnsi"/>
        </w:rPr>
        <w:t>Name of the MLI to be displayed</w:t>
      </w:r>
    </w:p>
    <w:p w14:paraId="3F9D946E" w14:textId="77777777" w:rsidR="00FF74AD" w:rsidRDefault="00FF74AD" w:rsidP="00E410B4">
      <w:pPr>
        <w:pStyle w:val="ListParagraph"/>
        <w:ind w:left="1080"/>
        <w:jc w:val="both"/>
        <w:rPr>
          <w:rFonts w:cstheme="minorHAnsi"/>
        </w:rPr>
      </w:pPr>
    </w:p>
    <w:p w14:paraId="25E90C54" w14:textId="0DECE03D" w:rsidR="00D41EFE" w:rsidRDefault="00D41EFE" w:rsidP="00710D19">
      <w:pPr>
        <w:pStyle w:val="ListParagraph"/>
        <w:numPr>
          <w:ilvl w:val="0"/>
          <w:numId w:val="11"/>
        </w:numPr>
        <w:jc w:val="both"/>
        <w:rPr>
          <w:rFonts w:cstheme="minorHAnsi"/>
        </w:rPr>
      </w:pPr>
      <w:r w:rsidRPr="00E410B4">
        <w:rPr>
          <w:rFonts w:cstheme="minorHAnsi"/>
          <w:b/>
        </w:rPr>
        <w:t>Scheme Name</w:t>
      </w:r>
      <w:r>
        <w:rPr>
          <w:rFonts w:cstheme="minorHAnsi"/>
        </w:rPr>
        <w:t xml:space="preserve">: </w:t>
      </w:r>
      <w:r w:rsidRPr="00D41EFE">
        <w:rPr>
          <w:rFonts w:cstheme="minorHAnsi"/>
        </w:rPr>
        <w:t>Auto-fetch</w:t>
      </w:r>
    </w:p>
    <w:p w14:paraId="536330E4" w14:textId="68DDC19F" w:rsidR="00E410B4" w:rsidRDefault="00E410B4" w:rsidP="00E410B4">
      <w:pPr>
        <w:pStyle w:val="ListParagraph"/>
        <w:ind w:left="1080"/>
        <w:jc w:val="both"/>
        <w:rPr>
          <w:rFonts w:cstheme="minorHAnsi"/>
        </w:rPr>
      </w:pPr>
      <w:r>
        <w:rPr>
          <w:rFonts w:cstheme="minorHAnsi"/>
        </w:rPr>
        <w:t>Name of the Scheme to be displayed</w:t>
      </w:r>
    </w:p>
    <w:p w14:paraId="1E59E773" w14:textId="77777777" w:rsidR="00FF74AD" w:rsidRDefault="00FF74AD" w:rsidP="00E410B4">
      <w:pPr>
        <w:pStyle w:val="ListParagraph"/>
        <w:ind w:left="1080"/>
        <w:jc w:val="both"/>
        <w:rPr>
          <w:rFonts w:cstheme="minorHAnsi"/>
        </w:rPr>
      </w:pPr>
    </w:p>
    <w:p w14:paraId="5BF37631" w14:textId="6F9AC5E5" w:rsidR="00D41EFE" w:rsidRDefault="00D41EFE" w:rsidP="00710D19">
      <w:pPr>
        <w:pStyle w:val="ListParagraph"/>
        <w:numPr>
          <w:ilvl w:val="0"/>
          <w:numId w:val="11"/>
        </w:numPr>
        <w:jc w:val="both"/>
        <w:rPr>
          <w:rFonts w:cstheme="minorHAnsi"/>
        </w:rPr>
      </w:pPr>
      <w:r w:rsidRPr="00E410B4">
        <w:rPr>
          <w:rFonts w:cstheme="minorHAnsi"/>
          <w:b/>
        </w:rPr>
        <w:t>Input File Name</w:t>
      </w:r>
      <w:r>
        <w:rPr>
          <w:rFonts w:cstheme="minorHAnsi"/>
        </w:rPr>
        <w:t xml:space="preserve">: </w:t>
      </w:r>
      <w:r w:rsidRPr="00D41EFE">
        <w:rPr>
          <w:rFonts w:cstheme="minorHAnsi"/>
        </w:rPr>
        <w:t>Auto-fetch</w:t>
      </w:r>
    </w:p>
    <w:p w14:paraId="1FA6E28C" w14:textId="38C1889D" w:rsidR="00E410B4" w:rsidRDefault="00E410B4" w:rsidP="00E410B4">
      <w:pPr>
        <w:pStyle w:val="ListParagraph"/>
        <w:ind w:left="1080"/>
        <w:jc w:val="both"/>
        <w:rPr>
          <w:rFonts w:cstheme="minorHAnsi"/>
        </w:rPr>
      </w:pPr>
      <w:r>
        <w:rPr>
          <w:rFonts w:cstheme="minorHAnsi"/>
        </w:rPr>
        <w:t>Name of the file uploaded to be displayed</w:t>
      </w:r>
    </w:p>
    <w:p w14:paraId="73A2B4A4" w14:textId="77777777" w:rsidR="00FF74AD" w:rsidRDefault="00FF74AD" w:rsidP="00E410B4">
      <w:pPr>
        <w:pStyle w:val="ListParagraph"/>
        <w:ind w:left="1080"/>
        <w:jc w:val="both"/>
        <w:rPr>
          <w:rFonts w:cstheme="minorHAnsi"/>
        </w:rPr>
      </w:pPr>
    </w:p>
    <w:p w14:paraId="1279CFBC" w14:textId="35FCB9FD" w:rsidR="00D41EFE" w:rsidRDefault="00D41EFE" w:rsidP="00710D19">
      <w:pPr>
        <w:pStyle w:val="ListParagraph"/>
        <w:numPr>
          <w:ilvl w:val="0"/>
          <w:numId w:val="11"/>
        </w:numPr>
        <w:jc w:val="both"/>
        <w:rPr>
          <w:rFonts w:cstheme="minorHAnsi"/>
        </w:rPr>
      </w:pPr>
      <w:r w:rsidRPr="00E410B4">
        <w:rPr>
          <w:rFonts w:cstheme="minorHAnsi"/>
          <w:b/>
        </w:rPr>
        <w:t>File Type</w:t>
      </w:r>
      <w:r>
        <w:rPr>
          <w:rFonts w:cstheme="minorHAnsi"/>
        </w:rPr>
        <w:t xml:space="preserve">: </w:t>
      </w:r>
      <w:r w:rsidRPr="00D41EFE">
        <w:rPr>
          <w:rFonts w:cstheme="minorHAnsi"/>
        </w:rPr>
        <w:t>Auto-fetch</w:t>
      </w:r>
    </w:p>
    <w:p w14:paraId="3B77DF80" w14:textId="291F026C" w:rsidR="00E410B4" w:rsidRDefault="00E410B4" w:rsidP="00E410B4">
      <w:pPr>
        <w:pStyle w:val="ListParagraph"/>
        <w:ind w:left="1080"/>
        <w:jc w:val="both"/>
        <w:rPr>
          <w:rFonts w:cstheme="minorHAnsi"/>
        </w:rPr>
      </w:pPr>
      <w:r>
        <w:rPr>
          <w:rFonts w:cstheme="minorHAnsi"/>
        </w:rPr>
        <w:t>File type as Final claim to be displayed</w:t>
      </w:r>
    </w:p>
    <w:p w14:paraId="25ACC2D9" w14:textId="77777777" w:rsidR="00FF74AD" w:rsidRDefault="00FF74AD" w:rsidP="00E410B4">
      <w:pPr>
        <w:pStyle w:val="ListParagraph"/>
        <w:ind w:left="1080"/>
        <w:jc w:val="both"/>
        <w:rPr>
          <w:rFonts w:cstheme="minorHAnsi"/>
        </w:rPr>
      </w:pPr>
    </w:p>
    <w:p w14:paraId="2FCF7001" w14:textId="721B87E0" w:rsidR="00D41EFE" w:rsidRDefault="00D41EFE" w:rsidP="00710D19">
      <w:pPr>
        <w:pStyle w:val="ListParagraph"/>
        <w:numPr>
          <w:ilvl w:val="0"/>
          <w:numId w:val="11"/>
        </w:numPr>
        <w:jc w:val="both"/>
        <w:rPr>
          <w:rFonts w:cstheme="minorHAnsi"/>
        </w:rPr>
      </w:pPr>
      <w:r w:rsidRPr="00E410B4">
        <w:rPr>
          <w:rFonts w:cstheme="minorHAnsi"/>
          <w:b/>
        </w:rPr>
        <w:t>Status</w:t>
      </w:r>
      <w:r w:rsidR="00E410B4">
        <w:rPr>
          <w:rFonts w:cstheme="minorHAnsi"/>
        </w:rPr>
        <w:t xml:space="preserve">: </w:t>
      </w:r>
      <w:r w:rsidR="00E410B4" w:rsidRPr="00D41EFE">
        <w:rPr>
          <w:rFonts w:cstheme="minorHAnsi"/>
        </w:rPr>
        <w:t>Auto-fetch</w:t>
      </w:r>
      <w:r w:rsidR="00E410B4">
        <w:rPr>
          <w:rFonts w:cstheme="minorHAnsi"/>
        </w:rPr>
        <w:t xml:space="preserve"> </w:t>
      </w:r>
    </w:p>
    <w:p w14:paraId="253896E2" w14:textId="61D62253" w:rsidR="00E410B4" w:rsidRDefault="00E410B4" w:rsidP="00E410B4">
      <w:pPr>
        <w:pStyle w:val="ListParagraph"/>
        <w:ind w:left="1080"/>
        <w:jc w:val="both"/>
        <w:rPr>
          <w:rFonts w:cstheme="minorHAnsi"/>
        </w:rPr>
      </w:pPr>
      <w:r>
        <w:rPr>
          <w:rFonts w:cstheme="minorHAnsi"/>
        </w:rPr>
        <w:t>Status of the file to be displayed</w:t>
      </w:r>
    </w:p>
    <w:p w14:paraId="6EEFA27E" w14:textId="77777777" w:rsidR="00FF74AD" w:rsidRDefault="00FF74AD" w:rsidP="00E410B4">
      <w:pPr>
        <w:pStyle w:val="ListParagraph"/>
        <w:ind w:left="1080"/>
        <w:jc w:val="both"/>
        <w:rPr>
          <w:rFonts w:cstheme="minorHAnsi"/>
        </w:rPr>
      </w:pPr>
    </w:p>
    <w:p w14:paraId="0A187CD2" w14:textId="2AB1C787" w:rsidR="00D41EFE" w:rsidRDefault="00700826" w:rsidP="00710D19">
      <w:pPr>
        <w:pStyle w:val="ListParagraph"/>
        <w:numPr>
          <w:ilvl w:val="0"/>
          <w:numId w:val="11"/>
        </w:numPr>
        <w:jc w:val="both"/>
        <w:rPr>
          <w:rFonts w:cstheme="minorHAnsi"/>
        </w:rPr>
      </w:pPr>
      <w:r w:rsidRPr="00E410B4">
        <w:rPr>
          <w:rFonts w:cstheme="minorHAnsi"/>
          <w:b/>
        </w:rPr>
        <w:t>Created</w:t>
      </w:r>
      <w:r w:rsidR="00D41EFE" w:rsidRPr="00E410B4">
        <w:rPr>
          <w:rFonts w:cstheme="minorHAnsi"/>
          <w:b/>
        </w:rPr>
        <w:t xml:space="preserve"> date</w:t>
      </w:r>
      <w:r w:rsidR="00E410B4">
        <w:rPr>
          <w:rFonts w:cstheme="minorHAnsi"/>
        </w:rPr>
        <w:t xml:space="preserve"> : Auto fetch</w:t>
      </w:r>
    </w:p>
    <w:p w14:paraId="014053E6" w14:textId="718BFC91" w:rsidR="00E410B4" w:rsidRDefault="006800C3" w:rsidP="00E410B4">
      <w:pPr>
        <w:pStyle w:val="ListParagraph"/>
        <w:ind w:left="1080"/>
        <w:jc w:val="both"/>
        <w:rPr>
          <w:rFonts w:cstheme="minorHAnsi"/>
        </w:rPr>
      </w:pPr>
      <w:r>
        <w:rPr>
          <w:rFonts w:cstheme="minorHAnsi"/>
        </w:rPr>
        <w:t>Date on which file is uploaded by</w:t>
      </w:r>
      <w:r w:rsidR="00E410B4">
        <w:rPr>
          <w:rFonts w:cstheme="minorHAnsi"/>
        </w:rPr>
        <w:t xml:space="preserve"> MLI creator is displayed</w:t>
      </w:r>
    </w:p>
    <w:p w14:paraId="2CB1172F" w14:textId="77777777" w:rsidR="00FF74AD" w:rsidRDefault="00FF74AD" w:rsidP="00E410B4">
      <w:pPr>
        <w:pStyle w:val="ListParagraph"/>
        <w:ind w:left="1080"/>
        <w:jc w:val="both"/>
        <w:rPr>
          <w:rFonts w:cstheme="minorHAnsi"/>
        </w:rPr>
      </w:pPr>
    </w:p>
    <w:p w14:paraId="7C97FC46" w14:textId="7809F333" w:rsidR="00D41EFE" w:rsidRDefault="00D41EFE" w:rsidP="00710D19">
      <w:pPr>
        <w:pStyle w:val="ListParagraph"/>
        <w:numPr>
          <w:ilvl w:val="0"/>
          <w:numId w:val="11"/>
        </w:numPr>
        <w:jc w:val="both"/>
        <w:rPr>
          <w:rFonts w:cstheme="minorHAnsi"/>
        </w:rPr>
      </w:pPr>
      <w:r w:rsidRPr="00E410B4">
        <w:rPr>
          <w:rFonts w:cstheme="minorHAnsi"/>
          <w:b/>
        </w:rPr>
        <w:t>Control reports</w:t>
      </w:r>
      <w:r w:rsidR="00E410B4">
        <w:rPr>
          <w:rFonts w:cstheme="minorHAnsi"/>
        </w:rPr>
        <w:t xml:space="preserve"> : Auto fetch</w:t>
      </w:r>
    </w:p>
    <w:p w14:paraId="30C3E4EA" w14:textId="20562F88" w:rsidR="00E410B4" w:rsidRDefault="00E410B4" w:rsidP="00E410B4">
      <w:pPr>
        <w:pStyle w:val="ListParagraph"/>
        <w:ind w:left="1080"/>
        <w:jc w:val="both"/>
        <w:rPr>
          <w:rFonts w:cstheme="minorHAnsi"/>
        </w:rPr>
      </w:pPr>
      <w:r>
        <w:rPr>
          <w:rFonts w:cstheme="minorHAnsi"/>
        </w:rPr>
        <w:t>Control reports and Documents uploaded by MLI will be displayed</w:t>
      </w:r>
    </w:p>
    <w:p w14:paraId="256A4063" w14:textId="31DEF341" w:rsidR="00730DEE" w:rsidRDefault="00730DEE" w:rsidP="00E410B4">
      <w:pPr>
        <w:pStyle w:val="ListParagraph"/>
        <w:ind w:left="1080"/>
        <w:jc w:val="both"/>
        <w:rPr>
          <w:rFonts w:cstheme="minorHAnsi"/>
        </w:rPr>
      </w:pPr>
    </w:p>
    <w:p w14:paraId="01B955B3" w14:textId="1ECF027A" w:rsidR="00730DEE" w:rsidRPr="00730DEE" w:rsidRDefault="00730DEE" w:rsidP="00730DEE">
      <w:pPr>
        <w:pStyle w:val="ListParagraph"/>
        <w:numPr>
          <w:ilvl w:val="0"/>
          <w:numId w:val="11"/>
        </w:numPr>
        <w:jc w:val="both"/>
        <w:rPr>
          <w:rFonts w:cstheme="minorHAnsi"/>
        </w:rPr>
      </w:pPr>
      <w:r w:rsidRPr="00730DEE">
        <w:rPr>
          <w:rFonts w:cstheme="minorHAnsi"/>
          <w:b/>
        </w:rPr>
        <w:t>Claim Calculate</w:t>
      </w:r>
      <w:r>
        <w:rPr>
          <w:rFonts w:cstheme="minorHAnsi"/>
        </w:rPr>
        <w:t>: User Entry : Link</w:t>
      </w:r>
    </w:p>
    <w:p w14:paraId="5126E1F9" w14:textId="7BD1277F" w:rsidR="00730DEE" w:rsidRDefault="00730DEE" w:rsidP="00FA71DF">
      <w:pPr>
        <w:pStyle w:val="ListParagraph"/>
        <w:ind w:left="1080"/>
        <w:jc w:val="both"/>
        <w:rPr>
          <w:rFonts w:cstheme="minorHAnsi"/>
        </w:rPr>
      </w:pPr>
      <w:r>
        <w:rPr>
          <w:rFonts w:cstheme="minorHAnsi"/>
        </w:rPr>
        <w:t xml:space="preserve">On clicking </w:t>
      </w:r>
      <w:r w:rsidRPr="00716297">
        <w:rPr>
          <w:rFonts w:cstheme="minorHAnsi"/>
        </w:rPr>
        <w:t>Approve Reject link, all the records in the file would be visible individually with details</w:t>
      </w:r>
      <w:r w:rsidR="00FA71DF">
        <w:rPr>
          <w:rFonts w:cstheme="minorHAnsi"/>
        </w:rPr>
        <w:t xml:space="preserve"> as Pop-up</w:t>
      </w:r>
    </w:p>
    <w:p w14:paraId="50365F8E" w14:textId="77777777" w:rsidR="005A7E93" w:rsidRPr="00FA71DF" w:rsidRDefault="005A7E93" w:rsidP="005A7E93">
      <w:pPr>
        <w:pStyle w:val="ListParagraph"/>
        <w:numPr>
          <w:ilvl w:val="0"/>
          <w:numId w:val="23"/>
        </w:numPr>
        <w:ind w:left="1800"/>
        <w:jc w:val="both"/>
        <w:rPr>
          <w:rFonts w:cstheme="minorHAnsi"/>
          <w:b/>
        </w:rPr>
      </w:pPr>
      <w:r w:rsidRPr="00FA71DF">
        <w:rPr>
          <w:rFonts w:cstheme="minorHAnsi"/>
          <w:b/>
        </w:rPr>
        <w:t xml:space="preserve">Corrected value of total dues as on date of NPA: </w:t>
      </w:r>
      <w:r w:rsidRPr="00FA71DF">
        <w:rPr>
          <w:rFonts w:cstheme="minorHAnsi"/>
        </w:rPr>
        <w:t>User entry – Numeric. Optional</w:t>
      </w:r>
    </w:p>
    <w:p w14:paraId="50FC9F8E" w14:textId="77777777" w:rsidR="005A7E93" w:rsidRDefault="005A7E93" w:rsidP="005A7E93">
      <w:pPr>
        <w:pStyle w:val="ListParagraph"/>
        <w:ind w:left="1800"/>
      </w:pPr>
      <w:r w:rsidRPr="00431421">
        <w:t xml:space="preserve">NCGTC creator to enter </w:t>
      </w:r>
      <w:r>
        <w:t xml:space="preserve">the total </w:t>
      </w:r>
      <w:r w:rsidRPr="00431421">
        <w:t>dues if there is difference in ledger</w:t>
      </w:r>
    </w:p>
    <w:p w14:paraId="0681E3AE" w14:textId="77777777" w:rsidR="005A7E93" w:rsidRPr="000561BE" w:rsidRDefault="005A7E93" w:rsidP="005A7E93">
      <w:pPr>
        <w:pStyle w:val="ListParagraph"/>
        <w:ind w:left="1800"/>
      </w:pPr>
      <w:r w:rsidRPr="000561BE">
        <w:t xml:space="preserve">Corrected value of total dues as on date of NPA is considered </w:t>
      </w:r>
      <w:r>
        <w:t xml:space="preserve">for calculation </w:t>
      </w:r>
      <w:r w:rsidRPr="000561BE">
        <w:t>if the values is updated by NCGTC</w:t>
      </w:r>
    </w:p>
    <w:p w14:paraId="40083C90" w14:textId="77777777" w:rsidR="005A7E93" w:rsidRDefault="005A7E93" w:rsidP="005A7E93">
      <w:pPr>
        <w:pStyle w:val="ListParagraph"/>
        <w:ind w:left="1800"/>
        <w:rPr>
          <w:b/>
        </w:rPr>
      </w:pPr>
    </w:p>
    <w:p w14:paraId="17083C8D" w14:textId="77777777" w:rsidR="005A7E93" w:rsidRPr="000561BE" w:rsidRDefault="005A7E93" w:rsidP="005A7E93">
      <w:pPr>
        <w:pStyle w:val="ListParagraph"/>
        <w:numPr>
          <w:ilvl w:val="0"/>
          <w:numId w:val="23"/>
        </w:numPr>
        <w:ind w:left="1800"/>
        <w:rPr>
          <w:b/>
        </w:rPr>
      </w:pPr>
      <w:r w:rsidRPr="00431421">
        <w:rPr>
          <w:b/>
        </w:rPr>
        <w:t>Corrected value of total dues as on date of claim</w:t>
      </w:r>
      <w:r>
        <w:rPr>
          <w:b/>
        </w:rPr>
        <w:t xml:space="preserve">: </w:t>
      </w:r>
      <w:r w:rsidRPr="008C6D54">
        <w:rPr>
          <w:rFonts w:cstheme="minorHAnsi"/>
        </w:rPr>
        <w:t xml:space="preserve">User entry – </w:t>
      </w:r>
      <w:r>
        <w:rPr>
          <w:rFonts w:cstheme="minorHAnsi"/>
        </w:rPr>
        <w:t>Numeric</w:t>
      </w:r>
      <w:r w:rsidRPr="008C6D54">
        <w:rPr>
          <w:rFonts w:cstheme="minorHAnsi"/>
        </w:rPr>
        <w:t xml:space="preserve">. </w:t>
      </w:r>
      <w:r>
        <w:rPr>
          <w:rFonts w:cstheme="minorHAnsi"/>
        </w:rPr>
        <w:t>Optional</w:t>
      </w:r>
    </w:p>
    <w:p w14:paraId="3207B7B4" w14:textId="77777777" w:rsidR="005A7E93" w:rsidRDefault="005A7E93" w:rsidP="005A7E93">
      <w:pPr>
        <w:pStyle w:val="ListParagraph"/>
        <w:ind w:left="1800"/>
      </w:pPr>
      <w:r w:rsidRPr="00431421">
        <w:t xml:space="preserve">NCGTC creator to enter </w:t>
      </w:r>
      <w:r>
        <w:t xml:space="preserve">the total </w:t>
      </w:r>
      <w:r w:rsidRPr="00431421">
        <w:t>dues if there is difference in ledger</w:t>
      </w:r>
    </w:p>
    <w:p w14:paraId="6D1F3CFE" w14:textId="77777777" w:rsidR="005A7E93" w:rsidRPr="00FA71DF" w:rsidRDefault="005A7E93" w:rsidP="005A7E93">
      <w:pPr>
        <w:pStyle w:val="ListParagraph"/>
        <w:ind w:left="1800"/>
        <w:jc w:val="both"/>
        <w:rPr>
          <w:rFonts w:cstheme="minorHAnsi"/>
        </w:rPr>
      </w:pPr>
      <w:r w:rsidRPr="000561BE">
        <w:t xml:space="preserve">Corrected value of total dues as on date of </w:t>
      </w:r>
      <w:r>
        <w:t>claim</w:t>
      </w:r>
      <w:r w:rsidRPr="000561BE">
        <w:t xml:space="preserve"> is considered </w:t>
      </w:r>
      <w:r>
        <w:t xml:space="preserve">for calculation </w:t>
      </w:r>
      <w:r w:rsidRPr="000561BE">
        <w:t>if the values is updated by NCGTC</w:t>
      </w:r>
    </w:p>
    <w:p w14:paraId="21E52FBF" w14:textId="77777777" w:rsidR="005A7E93" w:rsidRPr="00FA71DF" w:rsidRDefault="005A7E93" w:rsidP="00FA71DF">
      <w:pPr>
        <w:pStyle w:val="ListParagraph"/>
        <w:ind w:left="1080"/>
        <w:jc w:val="both"/>
        <w:rPr>
          <w:rFonts w:cstheme="minorHAnsi"/>
        </w:rPr>
      </w:pPr>
    </w:p>
    <w:p w14:paraId="2B3A7326" w14:textId="77777777" w:rsidR="00FF74AD" w:rsidRPr="00D41EFE" w:rsidRDefault="00FF74AD" w:rsidP="00E410B4">
      <w:pPr>
        <w:pStyle w:val="ListParagraph"/>
        <w:ind w:left="1080"/>
        <w:jc w:val="both"/>
        <w:rPr>
          <w:rFonts w:cstheme="minorHAnsi"/>
        </w:rPr>
      </w:pPr>
    </w:p>
    <w:p w14:paraId="4D10A964" w14:textId="3D007EFF" w:rsidR="00700826" w:rsidRDefault="00E410B4" w:rsidP="00710D19">
      <w:pPr>
        <w:pStyle w:val="ListParagraph"/>
        <w:numPr>
          <w:ilvl w:val="0"/>
          <w:numId w:val="11"/>
        </w:numPr>
        <w:jc w:val="both"/>
        <w:rPr>
          <w:rFonts w:cstheme="minorHAnsi"/>
        </w:rPr>
      </w:pPr>
      <w:r w:rsidRPr="00E410B4">
        <w:rPr>
          <w:rFonts w:cstheme="minorHAnsi"/>
          <w:b/>
        </w:rPr>
        <w:t>Approve/</w:t>
      </w:r>
      <w:r w:rsidR="00700826" w:rsidRPr="00E410B4">
        <w:rPr>
          <w:rFonts w:cstheme="minorHAnsi"/>
          <w:b/>
        </w:rPr>
        <w:t>Reject</w:t>
      </w:r>
      <w:r>
        <w:rPr>
          <w:rFonts w:cstheme="minorHAnsi"/>
        </w:rPr>
        <w:t>: User Entry : Link</w:t>
      </w:r>
    </w:p>
    <w:p w14:paraId="25421190" w14:textId="2468D81C" w:rsidR="00E410B4" w:rsidRPr="00716297" w:rsidRDefault="005027B4" w:rsidP="005027B4">
      <w:pPr>
        <w:pStyle w:val="ListParagraph"/>
        <w:ind w:left="1080"/>
        <w:jc w:val="both"/>
        <w:rPr>
          <w:rFonts w:cstheme="minorHAnsi"/>
        </w:rPr>
      </w:pPr>
      <w:r>
        <w:rPr>
          <w:rFonts w:cstheme="minorHAnsi"/>
        </w:rPr>
        <w:lastRenderedPageBreak/>
        <w:t>Link for NCGTC creator to take action as ‘Approved’, ‘Rejected’</w:t>
      </w:r>
    </w:p>
    <w:p w14:paraId="3458FE80" w14:textId="71F98E6E" w:rsidR="00700826" w:rsidRPr="00901E36" w:rsidRDefault="00700826" w:rsidP="00901E36">
      <w:pPr>
        <w:pStyle w:val="ListParagraph"/>
        <w:jc w:val="both"/>
        <w:rPr>
          <w:rFonts w:cstheme="minorHAnsi"/>
        </w:rPr>
      </w:pPr>
      <w:r w:rsidRPr="00716297">
        <w:rPr>
          <w:rFonts w:cstheme="minorHAnsi"/>
        </w:rPr>
        <w:t xml:space="preserve">  </w:t>
      </w:r>
    </w:p>
    <w:p w14:paraId="55284832" w14:textId="39A28AE8" w:rsidR="00700826" w:rsidRDefault="005027B4" w:rsidP="00700826">
      <w:pPr>
        <w:pStyle w:val="ListParagraph"/>
        <w:jc w:val="both"/>
        <w:rPr>
          <w:rFonts w:cstheme="minorHAnsi"/>
        </w:rPr>
      </w:pPr>
      <w:r>
        <w:rPr>
          <w:rFonts w:cstheme="minorHAnsi"/>
        </w:rPr>
        <w:t xml:space="preserve"> On clicking </w:t>
      </w:r>
      <w:r w:rsidR="00700826" w:rsidRPr="00716297">
        <w:rPr>
          <w:rFonts w:cstheme="minorHAnsi"/>
        </w:rPr>
        <w:t xml:space="preserve">Approve </w:t>
      </w:r>
      <w:r w:rsidR="00FA71DF">
        <w:rPr>
          <w:rFonts w:cstheme="minorHAnsi"/>
        </w:rPr>
        <w:t xml:space="preserve">/ </w:t>
      </w:r>
      <w:r w:rsidR="00700826" w:rsidRPr="00716297">
        <w:rPr>
          <w:rFonts w:cstheme="minorHAnsi"/>
        </w:rPr>
        <w:t>Reject link, all the records in the file would be visible individually with details</w:t>
      </w:r>
      <w:r w:rsidR="00E410B4">
        <w:rPr>
          <w:rFonts w:cstheme="minorHAnsi"/>
        </w:rPr>
        <w:t xml:space="preserve"> as Pop-up</w:t>
      </w:r>
    </w:p>
    <w:p w14:paraId="44E7A1C0" w14:textId="77777777" w:rsidR="009F7D46" w:rsidRDefault="009F7D46" w:rsidP="00700826">
      <w:pPr>
        <w:pStyle w:val="ListParagraph"/>
        <w:jc w:val="both"/>
        <w:rPr>
          <w:rFonts w:cstheme="minorHAnsi"/>
        </w:rPr>
      </w:pPr>
    </w:p>
    <w:p w14:paraId="13486A5D" w14:textId="77777777" w:rsidR="00C445E4" w:rsidRPr="00716297" w:rsidRDefault="00C445E4" w:rsidP="00700826">
      <w:pPr>
        <w:pStyle w:val="ListParagraph"/>
        <w:jc w:val="both"/>
        <w:rPr>
          <w:rFonts w:cstheme="minorHAnsi"/>
        </w:rPr>
      </w:pPr>
    </w:p>
    <w:p w14:paraId="347AF993" w14:textId="77777777" w:rsidR="00FA71DF" w:rsidRDefault="00B46BA4" w:rsidP="00FA71DF">
      <w:pPr>
        <w:pStyle w:val="ListParagraph"/>
        <w:numPr>
          <w:ilvl w:val="0"/>
          <w:numId w:val="23"/>
        </w:numPr>
        <w:ind w:left="1800"/>
        <w:jc w:val="both"/>
        <w:rPr>
          <w:rFonts w:cstheme="minorHAnsi"/>
        </w:rPr>
      </w:pPr>
      <w:r w:rsidRPr="00B46BA4">
        <w:rPr>
          <w:rFonts w:cstheme="minorHAnsi"/>
          <w:b/>
        </w:rPr>
        <w:t>CGPAN N</w:t>
      </w:r>
      <w:r w:rsidR="00E410B4" w:rsidRPr="00B46BA4">
        <w:rPr>
          <w:rFonts w:cstheme="minorHAnsi"/>
          <w:b/>
        </w:rPr>
        <w:t>umber</w:t>
      </w:r>
      <w:r>
        <w:rPr>
          <w:rFonts w:cstheme="minorHAnsi"/>
        </w:rPr>
        <w:t xml:space="preserve">: </w:t>
      </w:r>
      <w:r w:rsidRPr="00D41EFE">
        <w:rPr>
          <w:rFonts w:cstheme="minorHAnsi"/>
        </w:rPr>
        <w:t>Auto-fetch</w:t>
      </w:r>
    </w:p>
    <w:p w14:paraId="686F5562" w14:textId="36C437FE" w:rsidR="00FA71DF" w:rsidRDefault="00B46BA4" w:rsidP="00FA71DF">
      <w:pPr>
        <w:pStyle w:val="ListParagraph"/>
        <w:ind w:left="1800"/>
        <w:jc w:val="both"/>
        <w:rPr>
          <w:rFonts w:cstheme="minorHAnsi"/>
        </w:rPr>
      </w:pPr>
      <w:r w:rsidRPr="00FA71DF">
        <w:rPr>
          <w:rFonts w:cstheme="minorHAnsi"/>
        </w:rPr>
        <w:t>CGPAN in claim file will be listed</w:t>
      </w:r>
    </w:p>
    <w:p w14:paraId="20A4D2E8" w14:textId="77777777" w:rsidR="005A7E93" w:rsidRDefault="005A7E93" w:rsidP="00FA71DF">
      <w:pPr>
        <w:pStyle w:val="ListParagraph"/>
        <w:ind w:left="1800"/>
        <w:jc w:val="both"/>
        <w:rPr>
          <w:rFonts w:cstheme="minorHAnsi"/>
        </w:rPr>
      </w:pPr>
    </w:p>
    <w:p w14:paraId="13A1FFD0" w14:textId="77777777" w:rsidR="00FA71DF" w:rsidRDefault="00B46BA4" w:rsidP="00FA71DF">
      <w:pPr>
        <w:pStyle w:val="ListParagraph"/>
        <w:numPr>
          <w:ilvl w:val="0"/>
          <w:numId w:val="23"/>
        </w:numPr>
        <w:ind w:left="1800"/>
        <w:jc w:val="both"/>
        <w:rPr>
          <w:rFonts w:cstheme="minorHAnsi"/>
        </w:rPr>
      </w:pPr>
      <w:r w:rsidRPr="00B46BA4">
        <w:rPr>
          <w:rFonts w:cstheme="minorHAnsi"/>
          <w:b/>
        </w:rPr>
        <w:t>Eligible C</w:t>
      </w:r>
      <w:r w:rsidR="00E410B4" w:rsidRPr="00B46BA4">
        <w:rPr>
          <w:rFonts w:cstheme="minorHAnsi"/>
          <w:b/>
        </w:rPr>
        <w:t>laim</w:t>
      </w:r>
      <w:r>
        <w:rPr>
          <w:rFonts w:cstheme="minorHAnsi"/>
        </w:rPr>
        <w:t xml:space="preserve">: </w:t>
      </w:r>
      <w:r w:rsidRPr="00D41EFE">
        <w:rPr>
          <w:rFonts w:cstheme="minorHAnsi"/>
        </w:rPr>
        <w:t>Auto-fetch</w:t>
      </w:r>
    </w:p>
    <w:p w14:paraId="6F9BE50C" w14:textId="66CE4E62" w:rsidR="00FF74AD" w:rsidRPr="00FA71DF" w:rsidRDefault="00B46BA4" w:rsidP="00FA71DF">
      <w:pPr>
        <w:pStyle w:val="ListParagraph"/>
        <w:ind w:left="1800"/>
        <w:jc w:val="both"/>
        <w:rPr>
          <w:rFonts w:cstheme="minorHAnsi"/>
        </w:rPr>
      </w:pPr>
      <w:r w:rsidRPr="00FA71DF">
        <w:rPr>
          <w:rFonts w:cstheme="minorHAnsi"/>
        </w:rPr>
        <w:t>Eligible claim fo</w:t>
      </w:r>
      <w:r w:rsidR="00A02A36" w:rsidRPr="00FA71DF">
        <w:rPr>
          <w:rFonts w:cstheme="minorHAnsi"/>
        </w:rPr>
        <w:t>r each CGPAN would be displayed</w:t>
      </w:r>
    </w:p>
    <w:p w14:paraId="4BC92F7F" w14:textId="77777777" w:rsidR="00A02A36" w:rsidRPr="00A02A36" w:rsidRDefault="00A02A36" w:rsidP="00730DEE">
      <w:pPr>
        <w:pStyle w:val="ListParagraph"/>
        <w:ind w:left="2160"/>
        <w:jc w:val="both"/>
        <w:rPr>
          <w:rFonts w:cstheme="minorHAnsi"/>
        </w:rPr>
      </w:pPr>
    </w:p>
    <w:p w14:paraId="63A7EAAF" w14:textId="77777777" w:rsidR="00FA71DF" w:rsidRDefault="00B46BA4" w:rsidP="00FA71DF">
      <w:pPr>
        <w:pStyle w:val="ListParagraph"/>
        <w:numPr>
          <w:ilvl w:val="0"/>
          <w:numId w:val="23"/>
        </w:numPr>
        <w:ind w:left="1800"/>
        <w:jc w:val="both"/>
        <w:rPr>
          <w:rFonts w:cstheme="minorHAnsi"/>
        </w:rPr>
      </w:pPr>
      <w:r w:rsidRPr="00B46BA4">
        <w:rPr>
          <w:rFonts w:cstheme="minorHAnsi"/>
          <w:b/>
        </w:rPr>
        <w:t>Status</w:t>
      </w:r>
      <w:r>
        <w:rPr>
          <w:rFonts w:cstheme="minorHAnsi"/>
        </w:rPr>
        <w:t xml:space="preserve">: User-entry </w:t>
      </w:r>
      <w:r w:rsidR="00700826" w:rsidRPr="00716297">
        <w:rPr>
          <w:rFonts w:cstheme="minorHAnsi"/>
        </w:rPr>
        <w:t>Dr</w:t>
      </w:r>
      <w:r>
        <w:rPr>
          <w:rFonts w:cstheme="minorHAnsi"/>
        </w:rPr>
        <w:t>op down with ‘Approve’ ‘Reject’. Mandatory</w:t>
      </w:r>
    </w:p>
    <w:p w14:paraId="51DC6CA1" w14:textId="6BCE47DD" w:rsidR="00FF74AD" w:rsidRPr="00FA71DF" w:rsidRDefault="00FF74AD" w:rsidP="00FA71DF">
      <w:pPr>
        <w:pStyle w:val="ListParagraph"/>
        <w:ind w:left="1800"/>
        <w:jc w:val="both"/>
        <w:rPr>
          <w:rFonts w:cstheme="minorHAnsi"/>
        </w:rPr>
      </w:pPr>
      <w:r w:rsidRPr="00FA71DF">
        <w:rPr>
          <w:rFonts w:cstheme="minorHAnsi"/>
        </w:rPr>
        <w:t>NCGTC creator to update the status for each CGPAN</w:t>
      </w:r>
    </w:p>
    <w:p w14:paraId="4258FCDB" w14:textId="77777777" w:rsidR="00FF74AD" w:rsidRPr="00FF74AD" w:rsidRDefault="00FF74AD" w:rsidP="00730DEE">
      <w:pPr>
        <w:pStyle w:val="ListParagraph"/>
        <w:ind w:left="2160"/>
        <w:jc w:val="both"/>
        <w:rPr>
          <w:rFonts w:cstheme="minorHAnsi"/>
        </w:rPr>
      </w:pPr>
    </w:p>
    <w:p w14:paraId="2C241C1B" w14:textId="77777777" w:rsidR="00FA71DF" w:rsidRDefault="00700826" w:rsidP="00FA71DF">
      <w:pPr>
        <w:pStyle w:val="ListParagraph"/>
        <w:numPr>
          <w:ilvl w:val="0"/>
          <w:numId w:val="23"/>
        </w:numPr>
        <w:ind w:left="1800"/>
        <w:jc w:val="both"/>
        <w:rPr>
          <w:rFonts w:cstheme="minorHAnsi"/>
        </w:rPr>
      </w:pPr>
      <w:r w:rsidRPr="00B46BA4">
        <w:rPr>
          <w:rFonts w:cstheme="minorHAnsi"/>
          <w:b/>
        </w:rPr>
        <w:t>Remarks</w:t>
      </w:r>
      <w:r w:rsidR="00B46BA4" w:rsidRPr="00B46BA4">
        <w:rPr>
          <w:rFonts w:cstheme="minorHAnsi"/>
          <w:b/>
        </w:rPr>
        <w:t>:</w:t>
      </w:r>
      <w:r w:rsidR="00B46BA4">
        <w:rPr>
          <w:rFonts w:cstheme="minorHAnsi"/>
        </w:rPr>
        <w:t xml:space="preserve"> User Entry. Alphanumeric. Mandatory</w:t>
      </w:r>
    </w:p>
    <w:p w14:paraId="66E33690" w14:textId="54145C41" w:rsidR="00FF74AD" w:rsidRPr="00FA71DF" w:rsidRDefault="00FF74AD" w:rsidP="00FA71DF">
      <w:pPr>
        <w:pStyle w:val="ListParagraph"/>
        <w:ind w:left="1800"/>
        <w:jc w:val="both"/>
        <w:rPr>
          <w:rFonts w:cstheme="minorHAnsi"/>
        </w:rPr>
      </w:pPr>
      <w:r w:rsidRPr="00FA71DF">
        <w:rPr>
          <w:rFonts w:cstheme="minorHAnsi"/>
        </w:rPr>
        <w:t>Remark to be entered for each CGPAN</w:t>
      </w:r>
    </w:p>
    <w:p w14:paraId="05667BE3" w14:textId="72DFD6F4" w:rsidR="00700826" w:rsidRPr="00716297" w:rsidRDefault="00700826" w:rsidP="00700826">
      <w:pPr>
        <w:pStyle w:val="ListParagraph"/>
        <w:jc w:val="both"/>
        <w:rPr>
          <w:rFonts w:cstheme="minorHAnsi"/>
        </w:rPr>
      </w:pPr>
    </w:p>
    <w:p w14:paraId="47AB5F26" w14:textId="77777777" w:rsidR="00700826" w:rsidRPr="00716297" w:rsidRDefault="00700826" w:rsidP="00700826">
      <w:pPr>
        <w:pStyle w:val="ListParagraph"/>
        <w:jc w:val="both"/>
        <w:rPr>
          <w:rFonts w:cstheme="minorHAnsi"/>
        </w:rPr>
      </w:pPr>
    </w:p>
    <w:p w14:paraId="266E8B55" w14:textId="49888648" w:rsidR="00901E36" w:rsidRDefault="00700826" w:rsidP="00700826">
      <w:pPr>
        <w:pStyle w:val="ListParagraph"/>
        <w:jc w:val="both"/>
        <w:rPr>
          <w:rFonts w:cstheme="minorHAnsi"/>
        </w:rPr>
      </w:pPr>
      <w:r w:rsidRPr="00716297">
        <w:rPr>
          <w:rFonts w:cstheme="minorHAnsi"/>
        </w:rPr>
        <w:t xml:space="preserve">NCGTC </w:t>
      </w:r>
      <w:r w:rsidR="005027B4">
        <w:rPr>
          <w:rFonts w:cstheme="minorHAnsi"/>
        </w:rPr>
        <w:t>Creator</w:t>
      </w:r>
      <w:r w:rsidRPr="00716297">
        <w:rPr>
          <w:rFonts w:cstheme="minorHAnsi"/>
        </w:rPr>
        <w:t xml:space="preserve"> can also reject the claim</w:t>
      </w:r>
      <w:r w:rsidR="00B46BA4">
        <w:rPr>
          <w:rFonts w:cstheme="minorHAnsi"/>
        </w:rPr>
        <w:t xml:space="preserve"> individually</w:t>
      </w:r>
      <w:r w:rsidRPr="00716297">
        <w:rPr>
          <w:rFonts w:cstheme="minorHAnsi"/>
        </w:rPr>
        <w:t>, which will reject the claim records and claim calculation and eligible cla</w:t>
      </w:r>
      <w:r w:rsidR="005027B4">
        <w:rPr>
          <w:rFonts w:cstheme="minorHAnsi"/>
        </w:rPr>
        <w:t>im would be updated accordingly.</w:t>
      </w:r>
      <w:r w:rsidRPr="00716297">
        <w:rPr>
          <w:rFonts w:cstheme="minorHAnsi"/>
        </w:rPr>
        <w:t xml:space="preserve"> </w:t>
      </w:r>
    </w:p>
    <w:p w14:paraId="5E9179F2" w14:textId="77777777" w:rsidR="00901E36" w:rsidRDefault="00901E36" w:rsidP="00700826">
      <w:pPr>
        <w:pStyle w:val="ListParagraph"/>
        <w:jc w:val="both"/>
        <w:rPr>
          <w:rFonts w:cstheme="minorHAnsi"/>
        </w:rPr>
      </w:pPr>
    </w:p>
    <w:p w14:paraId="26399B68" w14:textId="120FD9AB" w:rsidR="00901E36" w:rsidRPr="00716297" w:rsidRDefault="00B46BA4" w:rsidP="00901E36">
      <w:pPr>
        <w:pStyle w:val="ListParagraph"/>
        <w:jc w:val="both"/>
        <w:rPr>
          <w:rFonts w:cstheme="minorHAnsi"/>
        </w:rPr>
      </w:pPr>
      <w:r>
        <w:rPr>
          <w:rFonts w:cstheme="minorHAnsi"/>
        </w:rPr>
        <w:t>F</w:t>
      </w:r>
      <w:r w:rsidR="005027B4">
        <w:rPr>
          <w:rFonts w:cstheme="minorHAnsi"/>
        </w:rPr>
        <w:t>or claim settlement</w:t>
      </w:r>
      <w:r>
        <w:rPr>
          <w:rFonts w:cstheme="minorHAnsi"/>
        </w:rPr>
        <w:t>,</w:t>
      </w:r>
      <w:r w:rsidR="005027B4">
        <w:rPr>
          <w:rFonts w:cstheme="minorHAnsi"/>
        </w:rPr>
        <w:t xml:space="preserve"> </w:t>
      </w:r>
      <w:r>
        <w:rPr>
          <w:rFonts w:cstheme="minorHAnsi"/>
        </w:rPr>
        <w:t>NCGTC creator can ‘send for approval’ to NCGTC approver</w:t>
      </w:r>
      <w:r w:rsidR="005027B4">
        <w:rPr>
          <w:rFonts w:cstheme="minorHAnsi"/>
        </w:rPr>
        <w:t xml:space="preserve"> through Claim Management and status is updated as ‘N</w:t>
      </w:r>
      <w:r w:rsidR="006405B7">
        <w:rPr>
          <w:rFonts w:cstheme="minorHAnsi"/>
        </w:rPr>
        <w:t xml:space="preserve">CGTC </w:t>
      </w:r>
      <w:r w:rsidR="005027B4" w:rsidRPr="005027B4">
        <w:rPr>
          <w:rFonts w:cstheme="minorHAnsi"/>
        </w:rPr>
        <w:t>ApprovalAwaited</w:t>
      </w:r>
      <w:r w:rsidR="005027B4">
        <w:rPr>
          <w:rFonts w:cstheme="minorHAnsi"/>
        </w:rPr>
        <w:t>’</w:t>
      </w:r>
    </w:p>
    <w:p w14:paraId="5D8BA1AD" w14:textId="77777777" w:rsidR="00C445E4" w:rsidRDefault="005027B4" w:rsidP="005027B4">
      <w:pPr>
        <w:ind w:left="720"/>
        <w:rPr>
          <w:rFonts w:cstheme="minorHAnsi"/>
        </w:rPr>
      </w:pPr>
      <w:r w:rsidRPr="005027B4">
        <w:rPr>
          <w:rFonts w:cstheme="minorHAnsi"/>
        </w:rPr>
        <w:t>Records rejected by NCGTC creator can be uploaded by MLI creator in fresh file by next financial year</w:t>
      </w:r>
      <w:r w:rsidR="00026F7B">
        <w:rPr>
          <w:rFonts w:cstheme="minorHAnsi"/>
        </w:rPr>
        <w:t>.</w:t>
      </w:r>
    </w:p>
    <w:p w14:paraId="2FCE0630" w14:textId="0BC8474B" w:rsidR="00D05273" w:rsidRDefault="00026F7B" w:rsidP="005027B4">
      <w:pPr>
        <w:ind w:left="720"/>
        <w:rPr>
          <w:rFonts w:cstheme="minorHAnsi"/>
        </w:rPr>
      </w:pPr>
      <w:r w:rsidRPr="00026F7B">
        <w:rPr>
          <w:rFonts w:cstheme="minorHAnsi"/>
        </w:rPr>
        <w:t xml:space="preserve"> </w:t>
      </w:r>
      <w:r>
        <w:rPr>
          <w:rFonts w:cstheme="minorHAnsi"/>
        </w:rPr>
        <w:t xml:space="preserve">If all the records in the file </w:t>
      </w:r>
      <w:r w:rsidR="00C445E4">
        <w:rPr>
          <w:rFonts w:cstheme="minorHAnsi"/>
        </w:rPr>
        <w:t xml:space="preserve">or the file is </w:t>
      </w:r>
      <w:r>
        <w:rPr>
          <w:rFonts w:cstheme="minorHAnsi"/>
        </w:rPr>
        <w:t>rejected, then MLI creator can upload the fresh</w:t>
      </w:r>
      <w:r w:rsidR="00C445E4">
        <w:rPr>
          <w:rFonts w:cstheme="minorHAnsi"/>
        </w:rPr>
        <w:t xml:space="preserve"> claim file for all the records.</w:t>
      </w:r>
    </w:p>
    <w:p w14:paraId="13F9DD32" w14:textId="77777777" w:rsidR="00C445E4" w:rsidRPr="005027B4" w:rsidRDefault="00C445E4" w:rsidP="005027B4">
      <w:pPr>
        <w:ind w:left="720"/>
        <w:rPr>
          <w:rFonts w:cstheme="minorHAnsi"/>
        </w:rPr>
      </w:pPr>
    </w:p>
    <w:p w14:paraId="087CE381" w14:textId="051E41A0" w:rsidR="002C3C71" w:rsidRPr="00700826" w:rsidRDefault="007B2833" w:rsidP="00700826">
      <w:pPr>
        <w:pStyle w:val="Heading3"/>
        <w:keepLines w:val="0"/>
        <w:numPr>
          <w:ilvl w:val="2"/>
          <w:numId w:val="1"/>
        </w:numPr>
        <w:pBdr>
          <w:bottom w:val="single" w:sz="4" w:space="1" w:color="auto"/>
        </w:pBdr>
        <w:tabs>
          <w:tab w:val="clear" w:pos="1080"/>
          <w:tab w:val="left" w:pos="0"/>
          <w:tab w:val="left" w:pos="720"/>
        </w:tabs>
        <w:spacing w:before="60" w:after="60" w:line="276" w:lineRule="auto"/>
        <w:ind w:left="720"/>
        <w:jc w:val="both"/>
        <w:rPr>
          <w:rFonts w:asciiTheme="minorHAnsi" w:hAnsiTheme="minorHAnsi" w:cstheme="minorHAnsi"/>
          <w:b/>
          <w:bCs/>
          <w:color w:val="000000" w:themeColor="text1"/>
          <w:szCs w:val="22"/>
        </w:rPr>
      </w:pPr>
      <w:bookmarkStart w:id="7" w:name="_Toc97222027"/>
      <w:r w:rsidRPr="00700826">
        <w:rPr>
          <w:rFonts w:asciiTheme="minorHAnsi" w:hAnsiTheme="minorHAnsi" w:cstheme="minorHAnsi"/>
          <w:b/>
          <w:bCs/>
          <w:color w:val="000000" w:themeColor="text1"/>
          <w:szCs w:val="22"/>
        </w:rPr>
        <w:t>Claim Form</w:t>
      </w:r>
      <w:r w:rsidR="001F4119" w:rsidRPr="00700826">
        <w:rPr>
          <w:rFonts w:asciiTheme="minorHAnsi" w:hAnsiTheme="minorHAnsi" w:cstheme="minorHAnsi"/>
          <w:b/>
          <w:bCs/>
          <w:color w:val="000000" w:themeColor="text1"/>
          <w:szCs w:val="22"/>
        </w:rPr>
        <w:t>:</w:t>
      </w:r>
      <w:r w:rsidRPr="00700826">
        <w:rPr>
          <w:rFonts w:asciiTheme="minorHAnsi" w:hAnsiTheme="minorHAnsi" w:cstheme="minorHAnsi"/>
          <w:b/>
          <w:bCs/>
          <w:color w:val="000000" w:themeColor="text1"/>
          <w:szCs w:val="22"/>
        </w:rPr>
        <w:t xml:space="preserve"> </w:t>
      </w:r>
      <w:r w:rsidR="002C3C71" w:rsidRPr="00700826">
        <w:rPr>
          <w:rFonts w:asciiTheme="minorHAnsi" w:hAnsiTheme="minorHAnsi" w:cstheme="minorHAnsi"/>
          <w:b/>
          <w:bCs/>
          <w:color w:val="000000" w:themeColor="text1"/>
          <w:szCs w:val="22"/>
        </w:rPr>
        <w:t>NCGTC Approver</w:t>
      </w:r>
      <w:bookmarkEnd w:id="7"/>
      <w:r w:rsidR="001F4119" w:rsidRPr="00700826">
        <w:rPr>
          <w:rFonts w:asciiTheme="minorHAnsi" w:hAnsiTheme="minorHAnsi" w:cstheme="minorHAnsi"/>
          <w:b/>
          <w:bCs/>
          <w:color w:val="000000" w:themeColor="text1"/>
          <w:szCs w:val="22"/>
        </w:rPr>
        <w:t xml:space="preserve"> </w:t>
      </w:r>
    </w:p>
    <w:p w14:paraId="2BA73514" w14:textId="071517EC" w:rsidR="007B2833" w:rsidRPr="00716297" w:rsidRDefault="007B2833" w:rsidP="001F4119">
      <w:pPr>
        <w:pStyle w:val="ListParagraph"/>
        <w:jc w:val="both"/>
        <w:rPr>
          <w:rFonts w:cstheme="minorHAnsi"/>
        </w:rPr>
      </w:pPr>
      <w:r w:rsidRPr="00716297">
        <w:rPr>
          <w:rFonts w:cstheme="minorHAnsi"/>
        </w:rPr>
        <w:t>Claim file with approved records are sent to NCGTC</w:t>
      </w:r>
      <w:r w:rsidR="001F4119" w:rsidRPr="00716297">
        <w:rPr>
          <w:rFonts w:cstheme="minorHAnsi"/>
        </w:rPr>
        <w:t xml:space="preserve"> Approver will be displayed in Approve </w:t>
      </w:r>
      <w:r w:rsidRPr="00716297">
        <w:rPr>
          <w:rFonts w:cstheme="minorHAnsi"/>
        </w:rPr>
        <w:t>Input file under</w:t>
      </w:r>
      <w:r w:rsidR="001F4119" w:rsidRPr="00716297">
        <w:rPr>
          <w:rFonts w:cstheme="minorHAnsi"/>
        </w:rPr>
        <w:t xml:space="preserve"> NCGTC </w:t>
      </w:r>
      <w:r w:rsidRPr="00716297">
        <w:rPr>
          <w:rFonts w:cstheme="minorHAnsi"/>
        </w:rPr>
        <w:t>Approver login.</w:t>
      </w:r>
    </w:p>
    <w:p w14:paraId="4FF4C8E1" w14:textId="42DBF4F2" w:rsidR="007B2833" w:rsidRPr="00FF74AD" w:rsidRDefault="001F4119" w:rsidP="00FF74AD">
      <w:pPr>
        <w:pStyle w:val="ListParagraph"/>
        <w:jc w:val="both"/>
        <w:rPr>
          <w:rFonts w:cstheme="minorHAnsi"/>
        </w:rPr>
      </w:pPr>
      <w:r w:rsidRPr="00716297">
        <w:rPr>
          <w:rFonts w:cstheme="minorHAnsi"/>
        </w:rPr>
        <w:t xml:space="preserve">  </w:t>
      </w:r>
    </w:p>
    <w:p w14:paraId="1D6B373C" w14:textId="77777777" w:rsidR="005027B4" w:rsidRDefault="005027B4" w:rsidP="005027B4">
      <w:pPr>
        <w:pStyle w:val="ListParagraph"/>
        <w:jc w:val="both"/>
        <w:rPr>
          <w:rFonts w:cstheme="minorHAnsi"/>
        </w:rPr>
      </w:pPr>
      <w:r>
        <w:rPr>
          <w:rFonts w:cstheme="minorHAnsi"/>
        </w:rPr>
        <w:t>Following fields are displayed on Home Page</w:t>
      </w:r>
    </w:p>
    <w:p w14:paraId="3532B065" w14:textId="77777777" w:rsidR="005027B4" w:rsidRDefault="005027B4" w:rsidP="005027B4">
      <w:pPr>
        <w:pStyle w:val="ListParagraph"/>
        <w:jc w:val="both"/>
        <w:rPr>
          <w:rFonts w:cstheme="minorHAnsi"/>
        </w:rPr>
      </w:pPr>
    </w:p>
    <w:p w14:paraId="74A5E3FC" w14:textId="77777777" w:rsidR="005027B4" w:rsidRDefault="005027B4" w:rsidP="00710D19">
      <w:pPr>
        <w:pStyle w:val="ListParagraph"/>
        <w:numPr>
          <w:ilvl w:val="0"/>
          <w:numId w:val="11"/>
        </w:numPr>
        <w:jc w:val="both"/>
        <w:rPr>
          <w:rFonts w:cstheme="minorHAnsi"/>
        </w:rPr>
      </w:pPr>
      <w:r w:rsidRPr="00E410B4">
        <w:rPr>
          <w:rFonts w:cstheme="minorHAnsi"/>
          <w:b/>
        </w:rPr>
        <w:t>MLI name</w:t>
      </w:r>
      <w:r>
        <w:rPr>
          <w:rFonts w:cstheme="minorHAnsi"/>
        </w:rPr>
        <w:t xml:space="preserve"> : </w:t>
      </w:r>
      <w:r w:rsidRPr="00D41EFE">
        <w:rPr>
          <w:rFonts w:cstheme="minorHAnsi"/>
        </w:rPr>
        <w:t>Auto-fetch</w:t>
      </w:r>
    </w:p>
    <w:p w14:paraId="1B283DD3" w14:textId="616A62D3" w:rsidR="005027B4" w:rsidRDefault="005027B4" w:rsidP="005027B4">
      <w:pPr>
        <w:pStyle w:val="ListParagraph"/>
        <w:ind w:left="1080"/>
        <w:jc w:val="both"/>
        <w:rPr>
          <w:rFonts w:cstheme="minorHAnsi"/>
        </w:rPr>
      </w:pPr>
      <w:r>
        <w:rPr>
          <w:rFonts w:cstheme="minorHAnsi"/>
        </w:rPr>
        <w:t>Name of the MLI to be displayed</w:t>
      </w:r>
    </w:p>
    <w:p w14:paraId="495E2047" w14:textId="77777777" w:rsidR="00FF74AD" w:rsidRDefault="00FF74AD" w:rsidP="005027B4">
      <w:pPr>
        <w:pStyle w:val="ListParagraph"/>
        <w:ind w:left="1080"/>
        <w:jc w:val="both"/>
        <w:rPr>
          <w:rFonts w:cstheme="minorHAnsi"/>
        </w:rPr>
      </w:pPr>
    </w:p>
    <w:p w14:paraId="71D8841E" w14:textId="77777777" w:rsidR="005027B4" w:rsidRDefault="005027B4" w:rsidP="00710D19">
      <w:pPr>
        <w:pStyle w:val="ListParagraph"/>
        <w:numPr>
          <w:ilvl w:val="0"/>
          <w:numId w:val="11"/>
        </w:numPr>
        <w:jc w:val="both"/>
        <w:rPr>
          <w:rFonts w:cstheme="minorHAnsi"/>
        </w:rPr>
      </w:pPr>
      <w:r w:rsidRPr="00E410B4">
        <w:rPr>
          <w:rFonts w:cstheme="minorHAnsi"/>
          <w:b/>
        </w:rPr>
        <w:t>Scheme Name</w:t>
      </w:r>
      <w:r>
        <w:rPr>
          <w:rFonts w:cstheme="minorHAnsi"/>
        </w:rPr>
        <w:t xml:space="preserve">: </w:t>
      </w:r>
      <w:r w:rsidRPr="00D41EFE">
        <w:rPr>
          <w:rFonts w:cstheme="minorHAnsi"/>
        </w:rPr>
        <w:t>Auto-fetch</w:t>
      </w:r>
    </w:p>
    <w:p w14:paraId="1A516325" w14:textId="49851E9C" w:rsidR="005027B4" w:rsidRDefault="005027B4" w:rsidP="005027B4">
      <w:pPr>
        <w:pStyle w:val="ListParagraph"/>
        <w:ind w:left="1080"/>
        <w:jc w:val="both"/>
        <w:rPr>
          <w:rFonts w:cstheme="minorHAnsi"/>
        </w:rPr>
      </w:pPr>
      <w:r>
        <w:rPr>
          <w:rFonts w:cstheme="minorHAnsi"/>
        </w:rPr>
        <w:t>Name of the Scheme to be displayed</w:t>
      </w:r>
    </w:p>
    <w:p w14:paraId="12F43173" w14:textId="77777777" w:rsidR="00FF74AD" w:rsidRDefault="00FF74AD" w:rsidP="005027B4">
      <w:pPr>
        <w:pStyle w:val="ListParagraph"/>
        <w:ind w:left="1080"/>
        <w:jc w:val="both"/>
        <w:rPr>
          <w:rFonts w:cstheme="minorHAnsi"/>
        </w:rPr>
      </w:pPr>
    </w:p>
    <w:p w14:paraId="3F5539D0" w14:textId="77777777" w:rsidR="005027B4" w:rsidRDefault="005027B4" w:rsidP="00710D19">
      <w:pPr>
        <w:pStyle w:val="ListParagraph"/>
        <w:numPr>
          <w:ilvl w:val="0"/>
          <w:numId w:val="11"/>
        </w:numPr>
        <w:jc w:val="both"/>
        <w:rPr>
          <w:rFonts w:cstheme="minorHAnsi"/>
        </w:rPr>
      </w:pPr>
      <w:r w:rsidRPr="00E410B4">
        <w:rPr>
          <w:rFonts w:cstheme="minorHAnsi"/>
          <w:b/>
        </w:rPr>
        <w:lastRenderedPageBreak/>
        <w:t>Input File Name</w:t>
      </w:r>
      <w:r>
        <w:rPr>
          <w:rFonts w:cstheme="minorHAnsi"/>
        </w:rPr>
        <w:t xml:space="preserve">: </w:t>
      </w:r>
      <w:r w:rsidRPr="00D41EFE">
        <w:rPr>
          <w:rFonts w:cstheme="minorHAnsi"/>
        </w:rPr>
        <w:t>Auto-fetch</w:t>
      </w:r>
    </w:p>
    <w:p w14:paraId="4397C351" w14:textId="721A0FCA" w:rsidR="005027B4" w:rsidRDefault="005027B4" w:rsidP="005027B4">
      <w:pPr>
        <w:pStyle w:val="ListParagraph"/>
        <w:ind w:left="1080"/>
        <w:jc w:val="both"/>
        <w:rPr>
          <w:rFonts w:cstheme="minorHAnsi"/>
        </w:rPr>
      </w:pPr>
      <w:r>
        <w:rPr>
          <w:rFonts w:cstheme="minorHAnsi"/>
        </w:rPr>
        <w:t>Name of the file uploaded to be displayed</w:t>
      </w:r>
    </w:p>
    <w:p w14:paraId="6CDC9E0F" w14:textId="77777777" w:rsidR="00FF74AD" w:rsidRDefault="00FF74AD" w:rsidP="005027B4">
      <w:pPr>
        <w:pStyle w:val="ListParagraph"/>
        <w:ind w:left="1080"/>
        <w:jc w:val="both"/>
        <w:rPr>
          <w:rFonts w:cstheme="minorHAnsi"/>
        </w:rPr>
      </w:pPr>
    </w:p>
    <w:p w14:paraId="302CE3B4" w14:textId="77777777" w:rsidR="005027B4" w:rsidRDefault="005027B4" w:rsidP="00710D19">
      <w:pPr>
        <w:pStyle w:val="ListParagraph"/>
        <w:numPr>
          <w:ilvl w:val="0"/>
          <w:numId w:val="11"/>
        </w:numPr>
        <w:jc w:val="both"/>
        <w:rPr>
          <w:rFonts w:cstheme="minorHAnsi"/>
        </w:rPr>
      </w:pPr>
      <w:r w:rsidRPr="00E410B4">
        <w:rPr>
          <w:rFonts w:cstheme="minorHAnsi"/>
          <w:b/>
        </w:rPr>
        <w:t>File Type</w:t>
      </w:r>
      <w:r>
        <w:rPr>
          <w:rFonts w:cstheme="minorHAnsi"/>
        </w:rPr>
        <w:t xml:space="preserve">: </w:t>
      </w:r>
      <w:r w:rsidRPr="00D41EFE">
        <w:rPr>
          <w:rFonts w:cstheme="minorHAnsi"/>
        </w:rPr>
        <w:t>Auto-fetch</w:t>
      </w:r>
    </w:p>
    <w:p w14:paraId="45282BBC" w14:textId="481F530A" w:rsidR="005027B4" w:rsidRDefault="005027B4" w:rsidP="005027B4">
      <w:pPr>
        <w:pStyle w:val="ListParagraph"/>
        <w:ind w:left="1080"/>
        <w:jc w:val="both"/>
        <w:rPr>
          <w:rFonts w:cstheme="minorHAnsi"/>
        </w:rPr>
      </w:pPr>
      <w:r>
        <w:rPr>
          <w:rFonts w:cstheme="minorHAnsi"/>
        </w:rPr>
        <w:t>File type as Final claim to be displayed</w:t>
      </w:r>
    </w:p>
    <w:p w14:paraId="74C16EDC" w14:textId="77777777" w:rsidR="00FF74AD" w:rsidRDefault="00FF74AD" w:rsidP="005027B4">
      <w:pPr>
        <w:pStyle w:val="ListParagraph"/>
        <w:ind w:left="1080"/>
        <w:jc w:val="both"/>
        <w:rPr>
          <w:rFonts w:cstheme="minorHAnsi"/>
        </w:rPr>
      </w:pPr>
    </w:p>
    <w:p w14:paraId="31229FBE" w14:textId="77777777" w:rsidR="005027B4" w:rsidRDefault="005027B4" w:rsidP="00710D19">
      <w:pPr>
        <w:pStyle w:val="ListParagraph"/>
        <w:numPr>
          <w:ilvl w:val="0"/>
          <w:numId w:val="11"/>
        </w:numPr>
        <w:jc w:val="both"/>
        <w:rPr>
          <w:rFonts w:cstheme="minorHAnsi"/>
        </w:rPr>
      </w:pPr>
      <w:r w:rsidRPr="00E410B4">
        <w:rPr>
          <w:rFonts w:cstheme="minorHAnsi"/>
          <w:b/>
        </w:rPr>
        <w:t>Status</w:t>
      </w:r>
      <w:r>
        <w:rPr>
          <w:rFonts w:cstheme="minorHAnsi"/>
        </w:rPr>
        <w:t xml:space="preserve">: </w:t>
      </w:r>
      <w:r w:rsidRPr="00D41EFE">
        <w:rPr>
          <w:rFonts w:cstheme="minorHAnsi"/>
        </w:rPr>
        <w:t>Auto-fetch</w:t>
      </w:r>
      <w:r>
        <w:rPr>
          <w:rFonts w:cstheme="minorHAnsi"/>
        </w:rPr>
        <w:t xml:space="preserve"> </w:t>
      </w:r>
    </w:p>
    <w:p w14:paraId="18570AB3" w14:textId="7BEE991E" w:rsidR="005027B4" w:rsidRDefault="005027B4" w:rsidP="005027B4">
      <w:pPr>
        <w:pStyle w:val="ListParagraph"/>
        <w:ind w:left="1080"/>
        <w:jc w:val="both"/>
        <w:rPr>
          <w:rFonts w:cstheme="minorHAnsi"/>
        </w:rPr>
      </w:pPr>
      <w:r>
        <w:rPr>
          <w:rFonts w:cstheme="minorHAnsi"/>
        </w:rPr>
        <w:t>Status of the file to be displayed</w:t>
      </w:r>
    </w:p>
    <w:p w14:paraId="0B751168" w14:textId="77777777" w:rsidR="00FF74AD" w:rsidRDefault="00FF74AD" w:rsidP="005027B4">
      <w:pPr>
        <w:pStyle w:val="ListParagraph"/>
        <w:ind w:left="1080"/>
        <w:jc w:val="both"/>
        <w:rPr>
          <w:rFonts w:cstheme="minorHAnsi"/>
        </w:rPr>
      </w:pPr>
    </w:p>
    <w:p w14:paraId="5E42443A" w14:textId="77777777" w:rsidR="005027B4" w:rsidRDefault="005027B4" w:rsidP="00710D19">
      <w:pPr>
        <w:pStyle w:val="ListParagraph"/>
        <w:numPr>
          <w:ilvl w:val="0"/>
          <w:numId w:val="11"/>
        </w:numPr>
        <w:jc w:val="both"/>
        <w:rPr>
          <w:rFonts w:cstheme="minorHAnsi"/>
        </w:rPr>
      </w:pPr>
      <w:r w:rsidRPr="00E410B4">
        <w:rPr>
          <w:rFonts w:cstheme="minorHAnsi"/>
          <w:b/>
        </w:rPr>
        <w:t>Created date</w:t>
      </w:r>
      <w:r>
        <w:rPr>
          <w:rFonts w:cstheme="minorHAnsi"/>
        </w:rPr>
        <w:t xml:space="preserve"> : Auto fetch</w:t>
      </w:r>
    </w:p>
    <w:p w14:paraId="2F403EB0" w14:textId="60E4668B" w:rsidR="005027B4" w:rsidRDefault="009F7D46" w:rsidP="005027B4">
      <w:pPr>
        <w:pStyle w:val="ListParagraph"/>
        <w:ind w:left="1080"/>
        <w:jc w:val="both"/>
        <w:rPr>
          <w:rFonts w:cstheme="minorHAnsi"/>
        </w:rPr>
      </w:pPr>
      <w:r>
        <w:rPr>
          <w:rFonts w:cstheme="minorHAnsi"/>
        </w:rPr>
        <w:t xml:space="preserve">Date </w:t>
      </w:r>
      <w:r w:rsidR="005027B4">
        <w:rPr>
          <w:rFonts w:cstheme="minorHAnsi"/>
        </w:rPr>
        <w:t>on which file is uploaded is MLI creator is displayed</w:t>
      </w:r>
    </w:p>
    <w:p w14:paraId="75651B85" w14:textId="77777777" w:rsidR="00FF74AD" w:rsidRDefault="00FF74AD" w:rsidP="005027B4">
      <w:pPr>
        <w:pStyle w:val="ListParagraph"/>
        <w:ind w:left="1080"/>
        <w:jc w:val="both"/>
        <w:rPr>
          <w:rFonts w:cstheme="minorHAnsi"/>
        </w:rPr>
      </w:pPr>
    </w:p>
    <w:p w14:paraId="4EB1A2B4" w14:textId="77777777" w:rsidR="005027B4" w:rsidRDefault="005027B4" w:rsidP="00710D19">
      <w:pPr>
        <w:pStyle w:val="ListParagraph"/>
        <w:numPr>
          <w:ilvl w:val="0"/>
          <w:numId w:val="11"/>
        </w:numPr>
        <w:jc w:val="both"/>
        <w:rPr>
          <w:rFonts w:cstheme="minorHAnsi"/>
        </w:rPr>
      </w:pPr>
      <w:r w:rsidRPr="00E410B4">
        <w:rPr>
          <w:rFonts w:cstheme="minorHAnsi"/>
          <w:b/>
        </w:rPr>
        <w:t>Control reports</w:t>
      </w:r>
      <w:r>
        <w:rPr>
          <w:rFonts w:cstheme="minorHAnsi"/>
        </w:rPr>
        <w:t xml:space="preserve"> : Auto fetch</w:t>
      </w:r>
    </w:p>
    <w:p w14:paraId="0FBBB926" w14:textId="5FB172D8" w:rsidR="005027B4" w:rsidRDefault="005027B4" w:rsidP="005027B4">
      <w:pPr>
        <w:pStyle w:val="ListParagraph"/>
        <w:ind w:left="1080"/>
        <w:jc w:val="both"/>
        <w:rPr>
          <w:rFonts w:cstheme="minorHAnsi"/>
        </w:rPr>
      </w:pPr>
      <w:r>
        <w:rPr>
          <w:rFonts w:cstheme="minorHAnsi"/>
        </w:rPr>
        <w:t>Control reports and Documents uploaded by MLI will be displayed</w:t>
      </w:r>
    </w:p>
    <w:p w14:paraId="358FBDE2" w14:textId="77777777" w:rsidR="00FF74AD" w:rsidRPr="00D41EFE" w:rsidRDefault="00FF74AD" w:rsidP="005027B4">
      <w:pPr>
        <w:pStyle w:val="ListParagraph"/>
        <w:ind w:left="1080"/>
        <w:jc w:val="both"/>
        <w:rPr>
          <w:rFonts w:cstheme="minorHAnsi"/>
        </w:rPr>
      </w:pPr>
    </w:p>
    <w:p w14:paraId="2FBA8D8B" w14:textId="77777777" w:rsidR="005027B4" w:rsidRDefault="005027B4" w:rsidP="00710D19">
      <w:pPr>
        <w:pStyle w:val="ListParagraph"/>
        <w:numPr>
          <w:ilvl w:val="0"/>
          <w:numId w:val="11"/>
        </w:numPr>
        <w:jc w:val="both"/>
        <w:rPr>
          <w:rFonts w:cstheme="minorHAnsi"/>
        </w:rPr>
      </w:pPr>
      <w:r w:rsidRPr="00E410B4">
        <w:rPr>
          <w:rFonts w:cstheme="minorHAnsi"/>
          <w:b/>
        </w:rPr>
        <w:t>Approve/Reject</w:t>
      </w:r>
      <w:r>
        <w:rPr>
          <w:rFonts w:cstheme="minorHAnsi"/>
        </w:rPr>
        <w:t>: User Entry : Link</w:t>
      </w:r>
    </w:p>
    <w:p w14:paraId="22D4E3D1" w14:textId="38441CD3" w:rsidR="005027B4" w:rsidRDefault="005027B4" w:rsidP="005027B4">
      <w:pPr>
        <w:pStyle w:val="ListParagraph"/>
        <w:ind w:left="1080"/>
        <w:jc w:val="both"/>
        <w:rPr>
          <w:rFonts w:cstheme="minorHAnsi"/>
        </w:rPr>
      </w:pPr>
      <w:r>
        <w:rPr>
          <w:rFonts w:cstheme="minorHAnsi"/>
        </w:rPr>
        <w:t>Link for NCGTC creator to take action as ‘Ap</w:t>
      </w:r>
      <w:r w:rsidR="009F7D46">
        <w:rPr>
          <w:rFonts w:cstheme="minorHAnsi"/>
        </w:rPr>
        <w:t>proved’ or ‘Rejected’</w:t>
      </w:r>
      <w:r w:rsidR="007D207F">
        <w:rPr>
          <w:rFonts w:cstheme="minorHAnsi"/>
        </w:rPr>
        <w:t xml:space="preserve"> or “Return”</w:t>
      </w:r>
    </w:p>
    <w:p w14:paraId="28129AFA" w14:textId="100EC558" w:rsidR="007D207F" w:rsidRDefault="007D207F" w:rsidP="005027B4">
      <w:pPr>
        <w:pStyle w:val="ListParagraph"/>
        <w:ind w:left="1080"/>
        <w:jc w:val="both"/>
        <w:rPr>
          <w:rFonts w:cstheme="minorHAnsi"/>
        </w:rPr>
      </w:pPr>
      <w:r>
        <w:rPr>
          <w:rFonts w:cstheme="minorHAnsi"/>
        </w:rPr>
        <w:t>In case of return the file should go to NCGTC creator</w:t>
      </w:r>
    </w:p>
    <w:p w14:paraId="1931398A" w14:textId="47528DC1" w:rsidR="005027B4" w:rsidRDefault="005027B4" w:rsidP="005027B4">
      <w:pPr>
        <w:pStyle w:val="ListParagraph"/>
        <w:ind w:left="1080"/>
        <w:jc w:val="both"/>
        <w:rPr>
          <w:rFonts w:cstheme="minorHAnsi"/>
        </w:rPr>
      </w:pPr>
    </w:p>
    <w:p w14:paraId="63C97375" w14:textId="5B23AA9E" w:rsidR="005027B4" w:rsidRPr="00716297" w:rsidRDefault="005027B4" w:rsidP="005027B4">
      <w:pPr>
        <w:pStyle w:val="ListParagraph"/>
        <w:jc w:val="both"/>
        <w:rPr>
          <w:rFonts w:cstheme="minorHAnsi"/>
        </w:rPr>
      </w:pPr>
      <w:r w:rsidRPr="00716297">
        <w:rPr>
          <w:rFonts w:cstheme="minorHAnsi"/>
        </w:rPr>
        <w:t>On click</w:t>
      </w:r>
      <w:r>
        <w:rPr>
          <w:rFonts w:cstheme="minorHAnsi"/>
        </w:rPr>
        <w:t xml:space="preserve">ing </w:t>
      </w:r>
      <w:r w:rsidRPr="00716297">
        <w:rPr>
          <w:rFonts w:cstheme="minorHAnsi"/>
        </w:rPr>
        <w:t>Approve</w:t>
      </w:r>
      <w:r>
        <w:rPr>
          <w:rFonts w:cstheme="minorHAnsi"/>
        </w:rPr>
        <w:t>/</w:t>
      </w:r>
      <w:r w:rsidRPr="00716297">
        <w:rPr>
          <w:rFonts w:cstheme="minorHAnsi"/>
        </w:rPr>
        <w:t xml:space="preserve"> Reject link, all the records in the file would be visible individually with details</w:t>
      </w:r>
      <w:r>
        <w:rPr>
          <w:rFonts w:cstheme="minorHAnsi"/>
        </w:rPr>
        <w:t xml:space="preserve"> as Pop-up</w:t>
      </w:r>
    </w:p>
    <w:p w14:paraId="425F3196" w14:textId="77777777" w:rsidR="005027B4" w:rsidRDefault="005027B4" w:rsidP="00710D19">
      <w:pPr>
        <w:pStyle w:val="ListParagraph"/>
        <w:numPr>
          <w:ilvl w:val="0"/>
          <w:numId w:val="11"/>
        </w:numPr>
        <w:jc w:val="both"/>
        <w:rPr>
          <w:rFonts w:cstheme="minorHAnsi"/>
        </w:rPr>
      </w:pPr>
      <w:r w:rsidRPr="00B46BA4">
        <w:rPr>
          <w:rFonts w:cstheme="minorHAnsi"/>
          <w:b/>
        </w:rPr>
        <w:t>CGPAN Number</w:t>
      </w:r>
      <w:r>
        <w:rPr>
          <w:rFonts w:cstheme="minorHAnsi"/>
        </w:rPr>
        <w:t xml:space="preserve">: </w:t>
      </w:r>
      <w:r w:rsidRPr="00D41EFE">
        <w:rPr>
          <w:rFonts w:cstheme="minorHAnsi"/>
        </w:rPr>
        <w:t>Auto-fetch</w:t>
      </w:r>
    </w:p>
    <w:p w14:paraId="58FE186A" w14:textId="3E7EFC9F" w:rsidR="005027B4" w:rsidRDefault="005027B4" w:rsidP="005027B4">
      <w:pPr>
        <w:pStyle w:val="ListParagraph"/>
        <w:ind w:firstLine="360"/>
        <w:jc w:val="both"/>
        <w:rPr>
          <w:rFonts w:cstheme="minorHAnsi"/>
        </w:rPr>
      </w:pPr>
      <w:r>
        <w:rPr>
          <w:rFonts w:cstheme="minorHAnsi"/>
        </w:rPr>
        <w:t>CGPAN in claim file will be listed</w:t>
      </w:r>
    </w:p>
    <w:p w14:paraId="28AE3F5F" w14:textId="77777777" w:rsidR="00FF74AD" w:rsidRDefault="00FF74AD" w:rsidP="005027B4">
      <w:pPr>
        <w:pStyle w:val="ListParagraph"/>
        <w:ind w:firstLine="360"/>
        <w:jc w:val="both"/>
        <w:rPr>
          <w:rFonts w:cstheme="minorHAnsi"/>
        </w:rPr>
      </w:pPr>
    </w:p>
    <w:p w14:paraId="26FB7AF1" w14:textId="77777777" w:rsidR="005027B4" w:rsidRDefault="005027B4" w:rsidP="00710D19">
      <w:pPr>
        <w:pStyle w:val="ListParagraph"/>
        <w:numPr>
          <w:ilvl w:val="0"/>
          <w:numId w:val="11"/>
        </w:numPr>
        <w:jc w:val="both"/>
        <w:rPr>
          <w:rFonts w:cstheme="minorHAnsi"/>
        </w:rPr>
      </w:pPr>
      <w:r w:rsidRPr="00B46BA4">
        <w:rPr>
          <w:rFonts w:cstheme="minorHAnsi"/>
          <w:b/>
        </w:rPr>
        <w:t>Eligible Claim</w:t>
      </w:r>
      <w:r>
        <w:rPr>
          <w:rFonts w:cstheme="minorHAnsi"/>
        </w:rPr>
        <w:t xml:space="preserve">: </w:t>
      </w:r>
      <w:r w:rsidRPr="00D41EFE">
        <w:rPr>
          <w:rFonts w:cstheme="minorHAnsi"/>
        </w:rPr>
        <w:t>Auto-fetch</w:t>
      </w:r>
    </w:p>
    <w:p w14:paraId="4EBCBA3E" w14:textId="6B6486D7" w:rsidR="00FF74AD" w:rsidRDefault="005027B4" w:rsidP="00A02A36">
      <w:pPr>
        <w:pStyle w:val="ListParagraph"/>
        <w:ind w:left="1080"/>
        <w:jc w:val="both"/>
        <w:rPr>
          <w:rFonts w:cstheme="minorHAnsi"/>
        </w:rPr>
      </w:pPr>
      <w:r>
        <w:rPr>
          <w:rFonts w:cstheme="minorHAnsi"/>
        </w:rPr>
        <w:t>Eligible claim fo</w:t>
      </w:r>
      <w:r w:rsidR="00A02A36">
        <w:rPr>
          <w:rFonts w:cstheme="minorHAnsi"/>
        </w:rPr>
        <w:t>r each CGPAN would be displayed</w:t>
      </w:r>
    </w:p>
    <w:p w14:paraId="0A95D694" w14:textId="77777777" w:rsidR="00A02A36" w:rsidRPr="00A02A36" w:rsidRDefault="00A02A36" w:rsidP="00A02A36">
      <w:pPr>
        <w:pStyle w:val="ListParagraph"/>
        <w:ind w:left="1080"/>
        <w:jc w:val="both"/>
        <w:rPr>
          <w:rFonts w:cstheme="minorHAnsi"/>
        </w:rPr>
      </w:pPr>
    </w:p>
    <w:p w14:paraId="09C40222" w14:textId="4D917BFA" w:rsidR="005027B4" w:rsidRDefault="005027B4" w:rsidP="00710D19">
      <w:pPr>
        <w:pStyle w:val="ListParagraph"/>
        <w:numPr>
          <w:ilvl w:val="0"/>
          <w:numId w:val="11"/>
        </w:numPr>
        <w:jc w:val="both"/>
        <w:rPr>
          <w:rFonts w:cstheme="minorHAnsi"/>
        </w:rPr>
      </w:pPr>
      <w:r w:rsidRPr="00B46BA4">
        <w:rPr>
          <w:rFonts w:cstheme="minorHAnsi"/>
          <w:b/>
        </w:rPr>
        <w:t>Status</w:t>
      </w:r>
      <w:r>
        <w:rPr>
          <w:rFonts w:cstheme="minorHAnsi"/>
        </w:rPr>
        <w:t xml:space="preserve">: User-entry </w:t>
      </w:r>
      <w:r w:rsidRPr="00716297">
        <w:rPr>
          <w:rFonts w:cstheme="minorHAnsi"/>
        </w:rPr>
        <w:t>Dr</w:t>
      </w:r>
      <w:r>
        <w:rPr>
          <w:rFonts w:cstheme="minorHAnsi"/>
        </w:rPr>
        <w:t>op down with ‘Approve’ ‘Reject’. Mandatory</w:t>
      </w:r>
    </w:p>
    <w:p w14:paraId="614DF1B9" w14:textId="181389EF" w:rsidR="00FF74AD" w:rsidRDefault="00FF74AD" w:rsidP="00FF74AD">
      <w:pPr>
        <w:pStyle w:val="ListParagraph"/>
        <w:ind w:left="1080"/>
        <w:jc w:val="both"/>
        <w:rPr>
          <w:rFonts w:cstheme="minorHAnsi"/>
        </w:rPr>
      </w:pPr>
      <w:r>
        <w:rPr>
          <w:rFonts w:cstheme="minorHAnsi"/>
        </w:rPr>
        <w:t>NCGTC user to update the status of the records.</w:t>
      </w:r>
    </w:p>
    <w:p w14:paraId="409F5BA8" w14:textId="77777777" w:rsidR="00FF74AD" w:rsidRDefault="00FF74AD" w:rsidP="00FF74AD">
      <w:pPr>
        <w:pStyle w:val="ListParagraph"/>
        <w:ind w:left="1080"/>
        <w:jc w:val="both"/>
        <w:rPr>
          <w:rFonts w:cstheme="minorHAnsi"/>
        </w:rPr>
      </w:pPr>
    </w:p>
    <w:p w14:paraId="4514F9B5" w14:textId="566F793C" w:rsidR="005027B4" w:rsidRDefault="005027B4" w:rsidP="00710D19">
      <w:pPr>
        <w:pStyle w:val="ListParagraph"/>
        <w:numPr>
          <w:ilvl w:val="0"/>
          <w:numId w:val="11"/>
        </w:numPr>
        <w:jc w:val="both"/>
        <w:rPr>
          <w:rFonts w:cstheme="minorHAnsi"/>
        </w:rPr>
      </w:pPr>
      <w:r w:rsidRPr="00B46BA4">
        <w:rPr>
          <w:rFonts w:cstheme="minorHAnsi"/>
          <w:b/>
        </w:rPr>
        <w:t>Remarks:</w:t>
      </w:r>
      <w:r>
        <w:rPr>
          <w:rFonts w:cstheme="minorHAnsi"/>
        </w:rPr>
        <w:t xml:space="preserve"> User Entry. Alphanumeric. Mandatory</w:t>
      </w:r>
    </w:p>
    <w:p w14:paraId="0D17295D" w14:textId="063E6605" w:rsidR="00901E36" w:rsidRDefault="00FF74AD" w:rsidP="00655DB2">
      <w:pPr>
        <w:pStyle w:val="ListParagraph"/>
        <w:ind w:left="1080"/>
        <w:jc w:val="both"/>
        <w:rPr>
          <w:rFonts w:cstheme="minorHAnsi"/>
        </w:rPr>
      </w:pPr>
      <w:r w:rsidRPr="00FF74AD">
        <w:rPr>
          <w:rFonts w:cstheme="minorHAnsi"/>
        </w:rPr>
        <w:t>Remark to be entered for each records</w:t>
      </w:r>
    </w:p>
    <w:p w14:paraId="22DC8D5C" w14:textId="77777777" w:rsidR="00655DB2" w:rsidRPr="00655DB2" w:rsidRDefault="00655DB2" w:rsidP="00655DB2">
      <w:pPr>
        <w:pStyle w:val="ListParagraph"/>
        <w:ind w:left="1080"/>
        <w:jc w:val="both"/>
        <w:rPr>
          <w:rFonts w:cstheme="minorHAnsi"/>
        </w:rPr>
      </w:pPr>
    </w:p>
    <w:p w14:paraId="45F149EB" w14:textId="77777777" w:rsidR="005027B4" w:rsidRDefault="005027B4" w:rsidP="005027B4">
      <w:pPr>
        <w:pStyle w:val="ListParagraph"/>
        <w:jc w:val="both"/>
        <w:rPr>
          <w:rFonts w:cstheme="minorHAnsi"/>
        </w:rPr>
      </w:pPr>
      <w:r w:rsidRPr="00716297">
        <w:rPr>
          <w:rFonts w:cstheme="minorHAnsi"/>
        </w:rPr>
        <w:t>NCGTC Approver can also reject the claim</w:t>
      </w:r>
      <w:r>
        <w:rPr>
          <w:rFonts w:cstheme="minorHAnsi"/>
        </w:rPr>
        <w:t xml:space="preserve"> individually</w:t>
      </w:r>
      <w:r w:rsidRPr="00716297">
        <w:rPr>
          <w:rFonts w:cstheme="minorHAnsi"/>
        </w:rPr>
        <w:t>, which will reject the claim records and claim calculation and eligible cla</w:t>
      </w:r>
      <w:r>
        <w:rPr>
          <w:rFonts w:cstheme="minorHAnsi"/>
        </w:rPr>
        <w:t>im would be updated accordingly.</w:t>
      </w:r>
      <w:r w:rsidRPr="00716297">
        <w:rPr>
          <w:rFonts w:cstheme="minorHAnsi"/>
        </w:rPr>
        <w:t xml:space="preserve"> </w:t>
      </w:r>
    </w:p>
    <w:p w14:paraId="54ADA040" w14:textId="77777777" w:rsidR="005027B4" w:rsidRDefault="005027B4" w:rsidP="005027B4">
      <w:pPr>
        <w:pStyle w:val="ListParagraph"/>
        <w:jc w:val="both"/>
        <w:rPr>
          <w:rFonts w:cstheme="minorHAnsi"/>
        </w:rPr>
      </w:pPr>
    </w:p>
    <w:p w14:paraId="10C43F51" w14:textId="4F5FB068" w:rsidR="00026F7B" w:rsidRDefault="005027B4" w:rsidP="005027B4">
      <w:pPr>
        <w:pStyle w:val="ListParagraph"/>
        <w:jc w:val="both"/>
        <w:rPr>
          <w:rFonts w:cstheme="minorHAnsi"/>
        </w:rPr>
      </w:pPr>
      <w:r>
        <w:rPr>
          <w:rFonts w:cstheme="minorHAnsi"/>
        </w:rPr>
        <w:t xml:space="preserve">Once records are Approve/Rejected the files only the Approved records will be sent for claim settlement while the rejected records </w:t>
      </w:r>
      <w:r w:rsidRPr="005027B4">
        <w:rPr>
          <w:rFonts w:cstheme="minorHAnsi"/>
        </w:rPr>
        <w:t>can be uploaded by MLI creator in fresh file by next financial year</w:t>
      </w:r>
      <w:r w:rsidR="00026F7B">
        <w:rPr>
          <w:rFonts w:cstheme="minorHAnsi"/>
        </w:rPr>
        <w:t>.</w:t>
      </w:r>
    </w:p>
    <w:p w14:paraId="24FF5E20" w14:textId="745358CF" w:rsidR="00760FC5" w:rsidRDefault="00760FC5" w:rsidP="005027B4">
      <w:pPr>
        <w:pStyle w:val="ListParagraph"/>
        <w:jc w:val="both"/>
        <w:rPr>
          <w:rFonts w:cstheme="minorHAnsi"/>
        </w:rPr>
      </w:pPr>
      <w:r>
        <w:rPr>
          <w:rFonts w:cstheme="minorHAnsi"/>
        </w:rPr>
        <w:t>IF NCGTC approver return the file to NCGTC creator with remarks ,can update accordingly</w:t>
      </w:r>
    </w:p>
    <w:p w14:paraId="74F405AB" w14:textId="5A43A161" w:rsidR="00026F7B" w:rsidRDefault="00026F7B" w:rsidP="005027B4">
      <w:pPr>
        <w:pStyle w:val="ListParagraph"/>
        <w:jc w:val="both"/>
        <w:rPr>
          <w:rFonts w:cstheme="minorHAnsi"/>
        </w:rPr>
      </w:pPr>
    </w:p>
    <w:p w14:paraId="6F92F0EF" w14:textId="53A896A6" w:rsidR="008B017B" w:rsidRDefault="008B017B" w:rsidP="005027B4">
      <w:pPr>
        <w:pStyle w:val="ListParagraph"/>
        <w:jc w:val="both"/>
        <w:rPr>
          <w:rFonts w:cstheme="minorHAnsi"/>
        </w:rPr>
      </w:pPr>
      <w:r>
        <w:rPr>
          <w:rFonts w:cstheme="minorHAnsi"/>
        </w:rPr>
        <w:t>Total dues as on NPA and Total Dues as on claim can be view by NCGTC approver under Control reports</w:t>
      </w:r>
    </w:p>
    <w:p w14:paraId="30C61DEF" w14:textId="07430D9F" w:rsidR="007D1A00" w:rsidRPr="00716297" w:rsidRDefault="00026F7B" w:rsidP="00DC2BC9">
      <w:pPr>
        <w:pStyle w:val="ListParagraph"/>
        <w:rPr>
          <w:rFonts w:cstheme="minorHAnsi"/>
        </w:rPr>
      </w:pPr>
      <w:r>
        <w:rPr>
          <w:rFonts w:cstheme="minorHAnsi"/>
        </w:rPr>
        <w:lastRenderedPageBreak/>
        <w:t xml:space="preserve">If all the records in the file is rejected, then MLI creator can upload the fresh claim file for all the record in next financial year  </w:t>
      </w:r>
    </w:p>
    <w:p w14:paraId="09D9F4C5" w14:textId="34A9F96B" w:rsidR="00834EDC" w:rsidRPr="00700826" w:rsidRDefault="00834EDC" w:rsidP="00700826">
      <w:pPr>
        <w:pStyle w:val="Heading3"/>
        <w:keepLines w:val="0"/>
        <w:numPr>
          <w:ilvl w:val="2"/>
          <w:numId w:val="1"/>
        </w:numPr>
        <w:pBdr>
          <w:bottom w:val="single" w:sz="4" w:space="1" w:color="auto"/>
        </w:pBdr>
        <w:tabs>
          <w:tab w:val="clear" w:pos="1080"/>
          <w:tab w:val="left" w:pos="0"/>
          <w:tab w:val="left" w:pos="720"/>
        </w:tabs>
        <w:spacing w:before="60" w:after="60" w:line="276" w:lineRule="auto"/>
        <w:ind w:left="720"/>
        <w:jc w:val="both"/>
        <w:rPr>
          <w:rFonts w:asciiTheme="minorHAnsi" w:hAnsiTheme="minorHAnsi" w:cstheme="minorHAnsi"/>
          <w:b/>
          <w:bCs/>
          <w:color w:val="000000" w:themeColor="text1"/>
          <w:szCs w:val="22"/>
        </w:rPr>
      </w:pPr>
      <w:bookmarkStart w:id="8" w:name="_Toc97222028"/>
      <w:r w:rsidRPr="00700826">
        <w:rPr>
          <w:rFonts w:asciiTheme="minorHAnsi" w:hAnsiTheme="minorHAnsi" w:cstheme="minorHAnsi"/>
          <w:b/>
          <w:bCs/>
          <w:color w:val="000000" w:themeColor="text1"/>
          <w:szCs w:val="22"/>
        </w:rPr>
        <w:t>Outward Payment Management</w:t>
      </w:r>
      <w:bookmarkEnd w:id="8"/>
      <w:r w:rsidRPr="00700826">
        <w:rPr>
          <w:rFonts w:asciiTheme="minorHAnsi" w:hAnsiTheme="minorHAnsi" w:cstheme="minorHAnsi"/>
          <w:b/>
          <w:bCs/>
          <w:color w:val="000000" w:themeColor="text1"/>
          <w:szCs w:val="22"/>
        </w:rPr>
        <w:t xml:space="preserve"> </w:t>
      </w:r>
    </w:p>
    <w:p w14:paraId="6E7675A3" w14:textId="7E8E9CF1" w:rsidR="008A10B8" w:rsidRDefault="009F7D46" w:rsidP="00FF74AD">
      <w:pPr>
        <w:pStyle w:val="ListParagraph"/>
        <w:jc w:val="both"/>
        <w:rPr>
          <w:rFonts w:cstheme="minorHAnsi"/>
        </w:rPr>
      </w:pPr>
      <w:r>
        <w:rPr>
          <w:rFonts w:cstheme="minorHAnsi"/>
        </w:rPr>
        <w:t>To be integrated with existing payment Management system, for further processing.</w:t>
      </w:r>
    </w:p>
    <w:p w14:paraId="237C9C8D" w14:textId="77777777" w:rsidR="009F7D46" w:rsidRPr="00D53B89" w:rsidRDefault="009F7D46" w:rsidP="00FF74AD">
      <w:pPr>
        <w:pStyle w:val="ListParagraph"/>
        <w:jc w:val="both"/>
        <w:rPr>
          <w:rFonts w:cstheme="minorHAnsi"/>
        </w:rPr>
      </w:pPr>
    </w:p>
    <w:p w14:paraId="510986C8" w14:textId="337D1475" w:rsidR="00537BE2" w:rsidRPr="00901E36" w:rsidRDefault="00537BE2" w:rsidP="00901E36">
      <w:pPr>
        <w:pStyle w:val="Heading3"/>
        <w:keepLines w:val="0"/>
        <w:numPr>
          <w:ilvl w:val="2"/>
          <w:numId w:val="1"/>
        </w:numPr>
        <w:pBdr>
          <w:bottom w:val="single" w:sz="4" w:space="1" w:color="auto"/>
        </w:pBdr>
        <w:tabs>
          <w:tab w:val="clear" w:pos="1080"/>
          <w:tab w:val="left" w:pos="0"/>
          <w:tab w:val="left" w:pos="720"/>
        </w:tabs>
        <w:spacing w:before="60" w:after="60" w:line="276" w:lineRule="auto"/>
        <w:ind w:left="720"/>
        <w:jc w:val="both"/>
        <w:rPr>
          <w:rFonts w:asciiTheme="minorHAnsi" w:hAnsiTheme="minorHAnsi" w:cstheme="minorHAnsi"/>
          <w:b/>
          <w:bCs/>
          <w:color w:val="000000" w:themeColor="text1"/>
          <w:szCs w:val="22"/>
        </w:rPr>
      </w:pPr>
      <w:bookmarkStart w:id="9" w:name="_Toc17393553"/>
      <w:bookmarkStart w:id="10" w:name="_Toc97222029"/>
      <w:r w:rsidRPr="00901E36">
        <w:rPr>
          <w:rFonts w:asciiTheme="minorHAnsi" w:hAnsiTheme="minorHAnsi" w:cstheme="minorHAnsi"/>
          <w:b/>
          <w:bCs/>
          <w:color w:val="000000" w:themeColor="text1"/>
          <w:szCs w:val="22"/>
        </w:rPr>
        <w:t>Flow for Processing Claims</w:t>
      </w:r>
      <w:bookmarkEnd w:id="9"/>
      <w:bookmarkEnd w:id="10"/>
    </w:p>
    <w:p w14:paraId="7584994B" w14:textId="77777777" w:rsidR="00537BE2" w:rsidRPr="00716297" w:rsidRDefault="00537BE2" w:rsidP="00537BE2">
      <w:pPr>
        <w:ind w:left="360"/>
        <w:jc w:val="both"/>
        <w:rPr>
          <w:rFonts w:cstheme="minorHAnsi"/>
        </w:rPr>
      </w:pPr>
      <w:r w:rsidRPr="00716297">
        <w:rPr>
          <w:rFonts w:cstheme="minorHAnsi"/>
        </w:rPr>
        <w:t>Processing of the claims will entail following events:</w:t>
      </w:r>
    </w:p>
    <w:p w14:paraId="7AF9CF00" w14:textId="77777777" w:rsidR="00537BE2" w:rsidRPr="00716297" w:rsidRDefault="00537BE2" w:rsidP="00710D19">
      <w:pPr>
        <w:numPr>
          <w:ilvl w:val="0"/>
          <w:numId w:val="5"/>
        </w:numPr>
        <w:ind w:left="1440"/>
        <w:contextualSpacing/>
        <w:jc w:val="both"/>
        <w:rPr>
          <w:rFonts w:cstheme="minorHAnsi"/>
        </w:rPr>
      </w:pPr>
      <w:r w:rsidRPr="00716297">
        <w:rPr>
          <w:rFonts w:cstheme="minorHAnsi"/>
        </w:rPr>
        <w:t xml:space="preserve">Calculation of claims as per scheme notification </w:t>
      </w:r>
    </w:p>
    <w:p w14:paraId="5C871D79" w14:textId="77777777" w:rsidR="00537BE2" w:rsidRPr="00716297" w:rsidRDefault="00537BE2" w:rsidP="00710D19">
      <w:pPr>
        <w:numPr>
          <w:ilvl w:val="0"/>
          <w:numId w:val="5"/>
        </w:numPr>
        <w:ind w:left="1440"/>
        <w:contextualSpacing/>
        <w:jc w:val="both"/>
        <w:rPr>
          <w:rFonts w:cstheme="minorHAnsi"/>
        </w:rPr>
      </w:pPr>
      <w:r w:rsidRPr="00716297">
        <w:rPr>
          <w:rFonts w:cstheme="minorHAnsi"/>
        </w:rPr>
        <w:t>Send to Approve or Reject – by NCGTC Creator</w:t>
      </w:r>
    </w:p>
    <w:p w14:paraId="46828924" w14:textId="77777777" w:rsidR="00537BE2" w:rsidRPr="00716297" w:rsidRDefault="00537BE2" w:rsidP="00710D19">
      <w:pPr>
        <w:numPr>
          <w:ilvl w:val="0"/>
          <w:numId w:val="5"/>
        </w:numPr>
        <w:ind w:left="1440"/>
        <w:contextualSpacing/>
        <w:jc w:val="both"/>
        <w:rPr>
          <w:rFonts w:cstheme="minorHAnsi"/>
        </w:rPr>
      </w:pPr>
      <w:r w:rsidRPr="00716297">
        <w:rPr>
          <w:rFonts w:cstheme="minorHAnsi"/>
        </w:rPr>
        <w:t xml:space="preserve">Approving the claim by NCGTC approver </w:t>
      </w:r>
    </w:p>
    <w:p w14:paraId="18D41048" w14:textId="77777777" w:rsidR="00537BE2" w:rsidRPr="00716297" w:rsidRDefault="00537BE2" w:rsidP="00710D19">
      <w:pPr>
        <w:numPr>
          <w:ilvl w:val="0"/>
          <w:numId w:val="5"/>
        </w:numPr>
        <w:ind w:left="1440"/>
        <w:contextualSpacing/>
        <w:jc w:val="both"/>
        <w:rPr>
          <w:rFonts w:cstheme="minorHAnsi"/>
        </w:rPr>
      </w:pPr>
      <w:r w:rsidRPr="00716297">
        <w:rPr>
          <w:rFonts w:cstheme="minorHAnsi"/>
        </w:rPr>
        <w:t>Rejecting the claim by NCGTC approver</w:t>
      </w:r>
    </w:p>
    <w:p w14:paraId="1A816AB5" w14:textId="77777777" w:rsidR="00537BE2" w:rsidRPr="00716297" w:rsidRDefault="00537BE2" w:rsidP="00710D19">
      <w:pPr>
        <w:numPr>
          <w:ilvl w:val="0"/>
          <w:numId w:val="5"/>
        </w:numPr>
        <w:ind w:left="1440"/>
        <w:contextualSpacing/>
        <w:jc w:val="both"/>
        <w:rPr>
          <w:rFonts w:cstheme="minorHAnsi"/>
        </w:rPr>
      </w:pPr>
      <w:r w:rsidRPr="00716297">
        <w:rPr>
          <w:rFonts w:cstheme="minorHAnsi"/>
        </w:rPr>
        <w:t>Settling the claim</w:t>
      </w:r>
    </w:p>
    <w:p w14:paraId="4D2EBC76" w14:textId="103A2C6B" w:rsidR="00730DEE" w:rsidRPr="00760FC5" w:rsidRDefault="00537BE2" w:rsidP="00760FC5">
      <w:pPr>
        <w:ind w:left="720"/>
        <w:jc w:val="both"/>
        <w:rPr>
          <w:rFonts w:cstheme="minorHAnsi"/>
        </w:rPr>
      </w:pPr>
      <w:r w:rsidRPr="00716297">
        <w:rPr>
          <w:rFonts w:cstheme="minorHAnsi"/>
        </w:rPr>
        <w:t>Each of above is explained below.</w:t>
      </w:r>
    </w:p>
    <w:p w14:paraId="1500D8FB" w14:textId="77777777" w:rsidR="00730DEE" w:rsidRDefault="00730DEE" w:rsidP="00730DEE">
      <w:pPr>
        <w:jc w:val="both"/>
      </w:pPr>
      <w:r w:rsidRPr="00537BE2">
        <w:rPr>
          <w:noProof/>
          <w:lang w:val="en-IN" w:eastAsia="en-IN"/>
        </w:rPr>
        <mc:AlternateContent>
          <mc:Choice Requires="wps">
            <w:drawing>
              <wp:anchor distT="0" distB="0" distL="114300" distR="114300" simplePos="0" relativeHeight="251800576" behindDoc="0" locked="0" layoutInCell="1" allowOverlap="1" wp14:anchorId="16CF2F24" wp14:editId="25502988">
                <wp:simplePos x="0" y="0"/>
                <wp:positionH relativeFrom="column">
                  <wp:posOffset>1971304</wp:posOffset>
                </wp:positionH>
                <wp:positionV relativeFrom="paragraph">
                  <wp:posOffset>-106771</wp:posOffset>
                </wp:positionV>
                <wp:extent cx="1419225" cy="5905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4BFB0C5E" w14:textId="359E6788" w:rsidR="002639B0" w:rsidRPr="008B2B85" w:rsidRDefault="002639B0" w:rsidP="00730DEE">
                            <w:pPr>
                              <w:jc w:val="center"/>
                              <w:rPr>
                                <w:sz w:val="20"/>
                              </w:rPr>
                            </w:pPr>
                            <w:r>
                              <w:rPr>
                                <w:sz w:val="20"/>
                              </w:rPr>
                              <w:t>MLI Creator Submit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6CF2F24" id="Rounded Rectangle 24" o:spid="_x0000_s1029" style="position:absolute;left:0;text-align:left;margin-left:155.2pt;margin-top:-8.4pt;width:111.75pt;height:4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" fillcolor="#5b9bd5" stroked="f" strokeweight="1pt">
                <v:stroke joinstyle="miter"/>
                <v:textbox>
                  <w:txbxContent>
                    <w:p w14:paraId="4BFB0C5E" w14:textId="359E6788" w:rsidR="002639B0" w:rsidRPr="008B2B85" w:rsidRDefault="002639B0" w:rsidP="00730DEE">
                      <w:pPr>
                        <w:jc w:val="center"/>
                        <w:rPr>
                          <w:sz w:val="20"/>
                        </w:rPr>
                      </w:pPr>
                      <w:r>
                        <w:rPr>
                          <w:sz w:val="20"/>
                        </w:rPr>
                        <w:t xml:space="preserve">MLI Creator Submit </w:t>
                      </w:r>
                      <w:proofErr w:type="gramStart"/>
                      <w:r>
                        <w:rPr>
                          <w:sz w:val="20"/>
                        </w:rPr>
                        <w:t>the  Claim</w:t>
                      </w:r>
                      <w:proofErr w:type="gramEnd"/>
                    </w:p>
                  </w:txbxContent>
                </v:textbox>
              </v:roundrect>
            </w:pict>
          </mc:Fallback>
        </mc:AlternateContent>
      </w:r>
    </w:p>
    <w:p w14:paraId="5C90CE0E" w14:textId="77777777" w:rsidR="00730DEE" w:rsidRPr="00537BE2" w:rsidRDefault="00730DEE" w:rsidP="00730DEE">
      <w:pPr>
        <w:jc w:val="both"/>
      </w:pPr>
      <w:r w:rsidRPr="00537BE2">
        <w:rPr>
          <w:noProof/>
          <w:lang w:val="en-IN" w:eastAsia="en-IN"/>
        </w:rPr>
        <mc:AlternateContent>
          <mc:Choice Requires="wps">
            <w:drawing>
              <wp:anchor distT="0" distB="0" distL="114300" distR="114300" simplePos="0" relativeHeight="251801600" behindDoc="0" locked="0" layoutInCell="1" allowOverlap="1" wp14:anchorId="0F561BC1" wp14:editId="75736A51">
                <wp:simplePos x="0" y="0"/>
                <wp:positionH relativeFrom="column">
                  <wp:posOffset>2576945</wp:posOffset>
                </wp:positionH>
                <wp:positionV relativeFrom="paragraph">
                  <wp:posOffset>234397</wp:posOffset>
                </wp:positionV>
                <wp:extent cx="266700" cy="257175"/>
                <wp:effectExtent l="0" t="0" r="0" b="9525"/>
                <wp:wrapNone/>
                <wp:docPr id="26" name="Down Arrow 26"/>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26C00F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02.9pt;margin-top:18.45pt;width:21pt;height:20.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Gw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5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" adj="10800" fillcolor="#9dc3e6" stroked="f" strokeweight=".5pt"/>
            </w:pict>
          </mc:Fallback>
        </mc:AlternateContent>
      </w:r>
      <w:r w:rsidRPr="00537BE2">
        <w:rPr>
          <w:noProof/>
          <w:lang w:val="en-IN" w:eastAsia="en-IN"/>
        </w:rPr>
        <mc:AlternateContent>
          <mc:Choice Requires="wps">
            <w:drawing>
              <wp:anchor distT="0" distB="0" distL="114300" distR="114300" simplePos="0" relativeHeight="251788288" behindDoc="0" locked="0" layoutInCell="1" allowOverlap="1" wp14:anchorId="67C28FE6" wp14:editId="2E1748BE">
                <wp:simplePos x="0" y="0"/>
                <wp:positionH relativeFrom="column">
                  <wp:posOffset>2552700</wp:posOffset>
                </wp:positionH>
                <wp:positionV relativeFrom="paragraph">
                  <wp:posOffset>777240</wp:posOffset>
                </wp:positionV>
                <wp:extent cx="266700" cy="257175"/>
                <wp:effectExtent l="0" t="0" r="0" b="9525"/>
                <wp:wrapNone/>
                <wp:docPr id="57" name="Down Arrow 57"/>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16228F00" id="Down Arrow 57" o:spid="_x0000_s1026" type="#_x0000_t67" style="position:absolute;margin-left:201pt;margin-top:61.2pt;width:21pt;height:20.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" adj="10800" fillcolor="#9dc3e6" stroked="f" strokeweight=".5pt"/>
            </w:pict>
          </mc:Fallback>
        </mc:AlternateContent>
      </w:r>
    </w:p>
    <w:p w14:paraId="6E8BA6B1" w14:textId="49286952" w:rsidR="00730DEE" w:rsidRPr="00537BE2" w:rsidRDefault="00730DEE" w:rsidP="00730DEE">
      <w:pPr>
        <w:jc w:val="both"/>
      </w:pPr>
      <w:r w:rsidRPr="00537BE2">
        <w:rPr>
          <w:noProof/>
          <w:lang w:val="en-IN" w:eastAsia="en-IN"/>
        </w:rPr>
        <mc:AlternateContent>
          <mc:Choice Requires="wps">
            <w:drawing>
              <wp:anchor distT="0" distB="0" distL="114300" distR="114300" simplePos="0" relativeHeight="251792384" behindDoc="0" locked="0" layoutInCell="1" allowOverlap="1" wp14:anchorId="4E4E60DD" wp14:editId="2FE6CED6">
                <wp:simplePos x="0" y="0"/>
                <wp:positionH relativeFrom="column">
                  <wp:posOffset>1971675</wp:posOffset>
                </wp:positionH>
                <wp:positionV relativeFrom="paragraph">
                  <wp:posOffset>223520</wp:posOffset>
                </wp:positionV>
                <wp:extent cx="1419225" cy="590550"/>
                <wp:effectExtent l="0" t="0" r="9525" b="0"/>
                <wp:wrapNone/>
                <wp:docPr id="58" name="Rounded Rectangle 58"/>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7916483D" w14:textId="77777777" w:rsidR="002639B0" w:rsidRPr="008B2B85" w:rsidRDefault="002639B0" w:rsidP="00730DEE">
                            <w:pPr>
                              <w:jc w:val="center"/>
                              <w:rPr>
                                <w:sz w:val="20"/>
                              </w:rPr>
                            </w:pPr>
                            <w:r>
                              <w:rPr>
                                <w:sz w:val="20"/>
                              </w:rPr>
                              <w:t>MLI  approver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4E4E60DD" id="Rounded Rectangle 58" o:spid="_x0000_s1030" style="position:absolute;left:0;text-align:left;margin-left:155.25pt;margin-top:17.6pt;width:111.75pt;height:4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" fillcolor="#5b9bd5" stroked="f" strokeweight="1pt">
                <v:stroke joinstyle="miter"/>
                <v:textbox>
                  <w:txbxContent>
                    <w:p w14:paraId="7916483D" w14:textId="77777777" w:rsidR="002639B0" w:rsidRPr="008B2B85" w:rsidRDefault="002639B0" w:rsidP="00730DEE">
                      <w:pPr>
                        <w:jc w:val="center"/>
                        <w:rPr>
                          <w:sz w:val="20"/>
                        </w:rPr>
                      </w:pPr>
                      <w:proofErr w:type="gramStart"/>
                      <w:r>
                        <w:rPr>
                          <w:sz w:val="20"/>
                        </w:rPr>
                        <w:t>MLI  approver</w:t>
                      </w:r>
                      <w:proofErr w:type="gramEnd"/>
                      <w:r>
                        <w:rPr>
                          <w:sz w:val="20"/>
                        </w:rPr>
                        <w:t xml:space="preserve"> Approves the Claim</w:t>
                      </w:r>
                    </w:p>
                  </w:txbxContent>
                </v:textbox>
              </v:roundrect>
            </w:pict>
          </mc:Fallback>
        </mc:AlternateContent>
      </w:r>
    </w:p>
    <w:p w14:paraId="7E86BD7F" w14:textId="77777777" w:rsidR="00730DEE" w:rsidRPr="00537BE2" w:rsidRDefault="00730DEE" w:rsidP="00730DEE"/>
    <w:p w14:paraId="1220B23E" w14:textId="7D0292B6" w:rsidR="00730DEE" w:rsidRPr="00537BE2" w:rsidRDefault="00655DB2" w:rsidP="00730DEE">
      <w:r w:rsidRPr="00537BE2">
        <w:rPr>
          <w:noProof/>
          <w:lang w:val="en-IN" w:eastAsia="en-IN"/>
        </w:rPr>
        <mc:AlternateContent>
          <mc:Choice Requires="wps">
            <w:drawing>
              <wp:anchor distT="0" distB="0" distL="114300" distR="114300" simplePos="0" relativeHeight="251793408" behindDoc="0" locked="0" layoutInCell="1" allowOverlap="1" wp14:anchorId="27F19B15" wp14:editId="393C71D7">
                <wp:simplePos x="0" y="0"/>
                <wp:positionH relativeFrom="column">
                  <wp:posOffset>2571750</wp:posOffset>
                </wp:positionH>
                <wp:positionV relativeFrom="paragraph">
                  <wp:posOffset>171813</wp:posOffset>
                </wp:positionV>
                <wp:extent cx="266700" cy="257175"/>
                <wp:effectExtent l="0" t="0" r="0" b="9525"/>
                <wp:wrapNone/>
                <wp:docPr id="59" name="Down Arrow 59"/>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BF62D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9" o:spid="_x0000_s1026" type="#_x0000_t67" style="position:absolute;margin-left:202.5pt;margin-top:13.55pt;width:21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3V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" adj="10800" fillcolor="#9dc3e6" stroked="f" strokeweight=".5pt"/>
            </w:pict>
          </mc:Fallback>
        </mc:AlternateContent>
      </w:r>
      <w:r w:rsidR="00730DEE" w:rsidRPr="00537BE2">
        <w:rPr>
          <w:noProof/>
          <w:lang w:val="en-IN" w:eastAsia="en-IN"/>
        </w:rPr>
        <mc:AlternateContent>
          <mc:Choice Requires="wps">
            <w:drawing>
              <wp:anchor distT="0" distB="0" distL="114300" distR="114300" simplePos="0" relativeHeight="251798528" behindDoc="0" locked="0" layoutInCell="1" allowOverlap="1" wp14:anchorId="4499A555" wp14:editId="7F308F99">
                <wp:simplePos x="0" y="0"/>
                <wp:positionH relativeFrom="column">
                  <wp:posOffset>2232560</wp:posOffset>
                </wp:positionH>
                <wp:positionV relativeFrom="paragraph">
                  <wp:posOffset>115676</wp:posOffset>
                </wp:positionV>
                <wp:extent cx="811728" cy="4298868"/>
                <wp:effectExtent l="2609850" t="76200" r="26670" b="26035"/>
                <wp:wrapNone/>
                <wp:docPr id="18" name="Elbow Connector 18"/>
                <wp:cNvGraphicFramePr/>
                <a:graphic xmlns:a="http://schemas.openxmlformats.org/drawingml/2006/main">
                  <a:graphicData uri="http://schemas.microsoft.com/office/word/2010/wordprocessingShape">
                    <wps:wsp>
                      <wps:cNvCnPr/>
                      <wps:spPr>
                        <a:xfrm flipH="1" flipV="1">
                          <a:off x="0" y="0"/>
                          <a:ext cx="811728" cy="4298868"/>
                        </a:xfrm>
                        <a:prstGeom prst="bentConnector3">
                          <a:avLst>
                            <a:gd name="adj1" fmla="val 41930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0CBC8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75.8pt;margin-top:9.1pt;width:63.9pt;height:338.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" adj="90570" strokecolor="#5b9bd5" strokeweight=".5pt">
                <v:stroke endarrow="block"/>
              </v:shape>
            </w:pict>
          </mc:Fallback>
        </mc:AlternateContent>
      </w:r>
    </w:p>
    <w:p w14:paraId="0B62A6CE" w14:textId="77777777" w:rsidR="00730DEE" w:rsidRPr="00537BE2" w:rsidRDefault="00730DEE" w:rsidP="00730DEE">
      <w:r w:rsidRPr="00537BE2">
        <w:rPr>
          <w:noProof/>
          <w:lang w:val="en-IN" w:eastAsia="en-IN"/>
        </w:rPr>
        <mc:AlternateContent>
          <mc:Choice Requires="wps">
            <w:drawing>
              <wp:anchor distT="0" distB="0" distL="114300" distR="114300" simplePos="0" relativeHeight="251787264" behindDoc="0" locked="0" layoutInCell="1" allowOverlap="1" wp14:anchorId="3101223B" wp14:editId="427B63C0">
                <wp:simplePos x="0" y="0"/>
                <wp:positionH relativeFrom="column">
                  <wp:posOffset>1685925</wp:posOffset>
                </wp:positionH>
                <wp:positionV relativeFrom="paragraph">
                  <wp:posOffset>137795</wp:posOffset>
                </wp:positionV>
                <wp:extent cx="2019300" cy="1057275"/>
                <wp:effectExtent l="0" t="0" r="0" b="9525"/>
                <wp:wrapNone/>
                <wp:docPr id="60" name="Flowchart: Decision 60"/>
                <wp:cNvGraphicFramePr/>
                <a:graphic xmlns:a="http://schemas.openxmlformats.org/drawingml/2006/main">
                  <a:graphicData uri="http://schemas.microsoft.com/office/word/2010/wordprocessingShape">
                    <wps:wsp>
                      <wps:cNvSpPr/>
                      <wps:spPr>
                        <a:xfrm>
                          <a:off x="0" y="0"/>
                          <a:ext cx="2019300" cy="1057275"/>
                        </a:xfrm>
                        <a:prstGeom prst="flowChartDecision">
                          <a:avLst/>
                        </a:prstGeom>
                        <a:solidFill>
                          <a:srgbClr val="5B9BD5"/>
                        </a:solidFill>
                        <a:ln w="12700" cap="flat" cmpd="sng" algn="ctr">
                          <a:noFill/>
                          <a:prstDash val="solid"/>
                          <a:miter lim="800000"/>
                        </a:ln>
                        <a:effectLst/>
                      </wps:spPr>
                      <wps:txbx>
                        <w:txbxContent>
                          <w:p w14:paraId="66DE410C" w14:textId="77777777" w:rsidR="002639B0" w:rsidRPr="00F472AB" w:rsidRDefault="002639B0" w:rsidP="00730DEE">
                            <w:pPr>
                              <w:pStyle w:val="NoSpacing"/>
                              <w:jc w:val="center"/>
                              <w:rPr>
                                <w:sz w:val="18"/>
                              </w:rPr>
                            </w:pPr>
                            <w:r w:rsidRPr="00F472AB">
                              <w:rPr>
                                <w:sz w:val="18"/>
                              </w:rPr>
                              <w:t>(NCGTC Creator)</w:t>
                            </w:r>
                          </w:p>
                          <w:p w14:paraId="777250FB" w14:textId="77777777" w:rsidR="002639B0" w:rsidRPr="00F472AB" w:rsidRDefault="002639B0" w:rsidP="00730DEE">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101223B" id="_x0000_t110" coordsize="21600,21600" o:spt="110" path="m10800,l,10800,10800,21600,21600,10800xe">
                <v:stroke joinstyle="miter"/>
                <v:path gradientshapeok="t" o:connecttype="rect" textboxrect="5400,5400,16200,16200"/>
              </v:shapetype>
              <v:shape id="Flowchart: Decision 60" o:spid="_x0000_s1031" type="#_x0000_t110" style="position:absolute;margin-left:132.75pt;margin-top:10.85pt;width:159pt;height:8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" fillcolor="#5b9bd5" stroked="f" strokeweight="1pt">
                <v:textbox>
                  <w:txbxContent>
                    <w:p w14:paraId="66DE410C" w14:textId="77777777" w:rsidR="002639B0" w:rsidRPr="00F472AB" w:rsidRDefault="002639B0" w:rsidP="00730DEE">
                      <w:pPr>
                        <w:pStyle w:val="NoSpacing"/>
                        <w:jc w:val="center"/>
                        <w:rPr>
                          <w:sz w:val="18"/>
                        </w:rPr>
                      </w:pPr>
                      <w:r w:rsidRPr="00F472AB">
                        <w:rPr>
                          <w:sz w:val="18"/>
                        </w:rPr>
                        <w:t>(NCGTC Creator)</w:t>
                      </w:r>
                    </w:p>
                    <w:p w14:paraId="777250FB" w14:textId="77777777" w:rsidR="002639B0" w:rsidRPr="00F472AB" w:rsidRDefault="002639B0" w:rsidP="00730DEE">
                      <w:pPr>
                        <w:pStyle w:val="NoSpacing"/>
                        <w:jc w:val="center"/>
                        <w:rPr>
                          <w:sz w:val="18"/>
                        </w:rPr>
                      </w:pPr>
                      <w:r w:rsidRPr="00F472AB">
                        <w:rPr>
                          <w:sz w:val="18"/>
                        </w:rPr>
                        <w:t>Investigate/Due Diligence</w:t>
                      </w:r>
                    </w:p>
                  </w:txbxContent>
                </v:textbox>
              </v:shape>
            </w:pict>
          </mc:Fallback>
        </mc:AlternateContent>
      </w:r>
    </w:p>
    <w:p w14:paraId="62A5DBBD" w14:textId="77777777" w:rsidR="00730DEE" w:rsidRPr="00537BE2" w:rsidRDefault="00730DEE" w:rsidP="00730DEE"/>
    <w:p w14:paraId="0FEBD6A0" w14:textId="37B828EB" w:rsidR="00730DEE" w:rsidRPr="00537BE2" w:rsidRDefault="00655DB2" w:rsidP="00730DEE">
      <w:r w:rsidRPr="00537BE2">
        <w:rPr>
          <w:noProof/>
          <w:lang w:val="en-IN" w:eastAsia="en-IN"/>
        </w:rPr>
        <mc:AlternateContent>
          <mc:Choice Requires="wps">
            <w:drawing>
              <wp:anchor distT="0" distB="0" distL="114300" distR="114300" simplePos="0" relativeHeight="251791360" behindDoc="0" locked="0" layoutInCell="1" allowOverlap="1" wp14:anchorId="58FFC54E" wp14:editId="256A3BE4">
                <wp:simplePos x="0" y="0"/>
                <wp:positionH relativeFrom="column">
                  <wp:posOffset>3648075</wp:posOffset>
                </wp:positionH>
                <wp:positionV relativeFrom="paragraph">
                  <wp:posOffset>74477</wp:posOffset>
                </wp:positionV>
                <wp:extent cx="876300" cy="485775"/>
                <wp:effectExtent l="0" t="0" r="76200" b="47625"/>
                <wp:wrapNone/>
                <wp:docPr id="61" name="Elbow Connector 61"/>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A698552" id="Elbow Connector 61" o:spid="_x0000_s1026" type="#_x0000_t34" style="position:absolute;margin-left:287.25pt;margin-top:5.85pt;width:69pt;height:3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" adj="21484" strokecolor="#5b9bd5" strokeweight=".5pt">
                <v:stroke endarrow="block"/>
              </v:shape>
            </w:pict>
          </mc:Fallback>
        </mc:AlternateContent>
      </w:r>
      <w:r w:rsidRPr="00537BE2">
        <w:rPr>
          <w:noProof/>
          <w:lang w:val="en-IN" w:eastAsia="en-IN"/>
        </w:rPr>
        <mc:AlternateContent>
          <mc:Choice Requires="wps">
            <w:drawing>
              <wp:anchor distT="0" distB="0" distL="114300" distR="114300" simplePos="0" relativeHeight="251790336" behindDoc="0" locked="0" layoutInCell="1" allowOverlap="1" wp14:anchorId="4BAA71C1" wp14:editId="02B7F6A3">
                <wp:simplePos x="0" y="0"/>
                <wp:positionH relativeFrom="column">
                  <wp:posOffset>837565</wp:posOffset>
                </wp:positionH>
                <wp:positionV relativeFrom="paragraph">
                  <wp:posOffset>74295</wp:posOffset>
                </wp:positionV>
                <wp:extent cx="847725" cy="485775"/>
                <wp:effectExtent l="76200" t="0" r="9525" b="47625"/>
                <wp:wrapNone/>
                <wp:docPr id="62" name="Elbow Connector 62"/>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6AB4869" id="Elbow Connector 62" o:spid="_x0000_s1026" type="#_x0000_t34" style="position:absolute;margin-left:65.95pt;margin-top:5.85pt;width:66.75pt;height:38.2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" adj="21484" strokecolor="#5b9bd5" strokeweight=".5pt">
                <v:stroke endarrow="block"/>
              </v:shape>
            </w:pict>
          </mc:Fallback>
        </mc:AlternateContent>
      </w:r>
    </w:p>
    <w:p w14:paraId="6595805B" w14:textId="77777777" w:rsidR="00730DEE" w:rsidRPr="00537BE2" w:rsidRDefault="00730DEE" w:rsidP="00730DEE">
      <w:r w:rsidRPr="00537BE2">
        <w:rPr>
          <w:noProof/>
          <w:lang w:val="en-IN" w:eastAsia="en-IN"/>
        </w:rPr>
        <mc:AlternateContent>
          <mc:Choice Requires="wpg">
            <w:drawing>
              <wp:anchor distT="0" distB="0" distL="114300" distR="114300" simplePos="0" relativeHeight="251794432" behindDoc="0" locked="0" layoutInCell="1" allowOverlap="1" wp14:anchorId="3C1A9273" wp14:editId="62710C95">
                <wp:simplePos x="0" y="0"/>
                <wp:positionH relativeFrom="column">
                  <wp:posOffset>2343150</wp:posOffset>
                </wp:positionH>
                <wp:positionV relativeFrom="paragraph">
                  <wp:posOffset>281305</wp:posOffset>
                </wp:positionV>
                <wp:extent cx="4333875" cy="2647950"/>
                <wp:effectExtent l="0" t="0" r="0" b="0"/>
                <wp:wrapNone/>
                <wp:docPr id="63" name="Group 63"/>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128" name="Straight Arrow Connector 128"/>
                        <wps:cNvCnPr/>
                        <wps:spPr>
                          <a:xfrm flipV="1">
                            <a:off x="2838450" y="1457325"/>
                            <a:ext cx="171450" cy="9525"/>
                          </a:xfrm>
                          <a:prstGeom prst="straightConnector1">
                            <a:avLst/>
                          </a:prstGeom>
                          <a:noFill/>
                          <a:ln w="6350" cap="flat" cmpd="sng" algn="ctr">
                            <a:solidFill>
                              <a:srgbClr val="5B9BD5"/>
                            </a:solidFill>
                            <a:prstDash val="solid"/>
                            <a:miter lim="800000"/>
                            <a:tailEnd type="triangle"/>
                          </a:ln>
                          <a:effectLst/>
                        </wps:spPr>
                        <wps:bodyPr/>
                      </wps:wsp>
                      <wpg:grpSp>
                        <wpg:cNvPr id="129" name="Group 129"/>
                        <wpg:cNvGrpSpPr/>
                        <wpg:grpSpPr>
                          <a:xfrm>
                            <a:off x="0" y="0"/>
                            <a:ext cx="4333875" cy="2647950"/>
                            <a:chOff x="0" y="0"/>
                            <a:chExt cx="4333875" cy="2647950"/>
                          </a:xfrm>
                        </wpg:grpSpPr>
                        <wps:wsp>
                          <wps:cNvPr id="130" name="Rounded Rectangle 130"/>
                          <wps:cNvSpPr/>
                          <wps:spPr>
                            <a:xfrm>
                              <a:off x="1400175"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799B566" w14:textId="77777777" w:rsidR="002639B0" w:rsidRPr="00F472AB" w:rsidRDefault="002639B0" w:rsidP="00730DEE">
                                <w:pPr>
                                  <w:jc w:val="center"/>
                                  <w:rPr>
                                    <w:sz w:val="18"/>
                                  </w:rPr>
                                </w:pPr>
                                <w:r w:rsidRPr="00F472AB">
                                  <w:rPr>
                                    <w:sz w:val="18"/>
                                  </w:rPr>
                                  <w:t>Send to Approve</w:t>
                                </w:r>
                              </w:p>
                              <w:p w14:paraId="5ED112F2" w14:textId="77777777" w:rsidR="002639B0" w:rsidRPr="00F472AB" w:rsidRDefault="002639B0" w:rsidP="00730DEE">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Down Arrow 131"/>
                          <wps:cNvSpPr/>
                          <wps:spPr>
                            <a:xfrm>
                              <a:off x="1990725" y="62865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2" name="Group 132"/>
                          <wpg:cNvGrpSpPr/>
                          <wpg:grpSpPr>
                            <a:xfrm>
                              <a:off x="0" y="933450"/>
                              <a:ext cx="4333875" cy="1714500"/>
                              <a:chOff x="0" y="0"/>
                              <a:chExt cx="4333875" cy="1714500"/>
                            </a:xfrm>
                          </wpg:grpSpPr>
                          <wps:wsp>
                            <wps:cNvPr id="133" name="Text Box 133"/>
                            <wps:cNvSpPr txBox="1"/>
                            <wps:spPr>
                              <a:xfrm>
                                <a:off x="1419225" y="9525"/>
                                <a:ext cx="238125" cy="276225"/>
                              </a:xfrm>
                              <a:prstGeom prst="rect">
                                <a:avLst/>
                              </a:prstGeom>
                              <a:solidFill>
                                <a:sysClr val="window" lastClr="FFFFFF"/>
                              </a:solidFill>
                              <a:ln w="6350">
                                <a:noFill/>
                              </a:ln>
                            </wps:spPr>
                            <wps:txbx>
                              <w:txbxContent>
                                <w:p w14:paraId="15D0C8B9" w14:textId="77777777" w:rsidR="002639B0" w:rsidRDefault="002639B0" w:rsidP="00730DE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2552700" y="0"/>
                                <a:ext cx="238125" cy="276225"/>
                              </a:xfrm>
                              <a:prstGeom prst="rect">
                                <a:avLst/>
                              </a:prstGeom>
                              <a:solidFill>
                                <a:sysClr val="window" lastClr="FFFFFF"/>
                              </a:solidFill>
                              <a:ln w="6350">
                                <a:noFill/>
                              </a:ln>
                            </wps:spPr>
                            <wps:txbx>
                              <w:txbxContent>
                                <w:p w14:paraId="05B12FE3" w14:textId="77777777" w:rsidR="002639B0" w:rsidRDefault="002639B0" w:rsidP="00730DE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5" name="Group 135"/>
                            <wpg:cNvGrpSpPr/>
                            <wpg:grpSpPr>
                              <a:xfrm>
                                <a:off x="0" y="19050"/>
                                <a:ext cx="4333875" cy="1695450"/>
                                <a:chOff x="0" y="0"/>
                                <a:chExt cx="4333875" cy="1695450"/>
                              </a:xfrm>
                            </wpg:grpSpPr>
                            <wps:wsp>
                              <wps:cNvPr id="136" name="Flowchart: Decision 136"/>
                              <wps:cNvSpPr/>
                              <wps:spPr>
                                <a:xfrm>
                                  <a:off x="1390650" y="0"/>
                                  <a:ext cx="1466850" cy="1038225"/>
                                </a:xfrm>
                                <a:prstGeom prst="flowChartDecision">
                                  <a:avLst/>
                                </a:prstGeom>
                                <a:solidFill>
                                  <a:srgbClr val="5B9BD5"/>
                                </a:solidFill>
                                <a:ln w="12700" cap="flat" cmpd="sng" algn="ctr">
                                  <a:noFill/>
                                  <a:prstDash val="solid"/>
                                  <a:miter lim="800000"/>
                                </a:ln>
                                <a:effectLst/>
                              </wps:spPr>
                              <wps:txbx>
                                <w:txbxContent>
                                  <w:p w14:paraId="7986C04C" w14:textId="77777777" w:rsidR="002639B0" w:rsidRPr="008B2B85" w:rsidRDefault="002639B0" w:rsidP="00730DEE">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ounded Rectangle 137"/>
                              <wps:cNvSpPr/>
                              <wps:spPr>
                                <a:xfrm>
                                  <a:off x="0" y="110490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418C2396" w14:textId="77777777" w:rsidR="002639B0" w:rsidRPr="008B2B85" w:rsidRDefault="002639B0" w:rsidP="00730DEE">
                                    <w:pPr>
                                      <w:jc w:val="center"/>
                                      <w:rPr>
                                        <w:sz w:val="20"/>
                                      </w:rPr>
                                    </w:pPr>
                                    <w:r>
                                      <w:rPr>
                                        <w:sz w:val="20"/>
                                      </w:rPr>
                                      <w:t>Reject/Return</w:t>
                                    </w:r>
                                    <w:r w:rsidRPr="008B2B85">
                                      <w:rPr>
                                        <w:sz w:val="20"/>
                                      </w:rPr>
                                      <w:t xml:space="preserve"> Claim</w:t>
                                    </w:r>
                                  </w:p>
                                  <w:p w14:paraId="383E14A0" w14:textId="77777777" w:rsidR="002639B0" w:rsidRPr="008B2B85" w:rsidRDefault="002639B0" w:rsidP="00730DEE">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Elbow Connector 138"/>
                              <wps:cNvCnPr/>
                              <wps:spPr>
                                <a:xfrm flipH="1">
                                  <a:off x="704850" y="523875"/>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wps:wsp>
                              <wps:cNvPr id="139" name="Rounded Rectangle 139"/>
                              <wps:cNvSpPr/>
                              <wps:spPr>
                                <a:xfrm>
                                  <a:off x="3019425" y="314325"/>
                                  <a:ext cx="1152525" cy="542925"/>
                                </a:xfrm>
                                <a:prstGeom prst="roundRect">
                                  <a:avLst/>
                                </a:prstGeom>
                                <a:solidFill>
                                  <a:srgbClr val="4472C4">
                                    <a:lumMod val="60000"/>
                                    <a:lumOff val="40000"/>
                                  </a:srgbClr>
                                </a:solidFill>
                                <a:ln w="12700" cap="flat" cmpd="sng" algn="ctr">
                                  <a:noFill/>
                                  <a:prstDash val="solid"/>
                                  <a:miter lim="800000"/>
                                </a:ln>
                                <a:effectLst/>
                              </wps:spPr>
                              <wps:txbx>
                                <w:txbxContent>
                                  <w:p w14:paraId="40A9FD84" w14:textId="77777777" w:rsidR="002639B0" w:rsidRPr="00A75EB4" w:rsidRDefault="002639B0" w:rsidP="00730DEE">
                                    <w:pPr>
                                      <w:jc w:val="center"/>
                                      <w:rPr>
                                        <w:sz w:val="16"/>
                                      </w:rPr>
                                    </w:pPr>
                                    <w:r w:rsidRPr="00A75EB4">
                                      <w:rPr>
                                        <w:sz w:val="16"/>
                                      </w:rPr>
                                      <w:t>Approve Claim</w:t>
                                    </w:r>
                                  </w:p>
                                  <w:p w14:paraId="546F7E0E" w14:textId="77777777" w:rsidR="002639B0" w:rsidRPr="00A75EB4" w:rsidRDefault="002639B0" w:rsidP="00730DEE">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own Arrow 140"/>
                              <wps:cNvSpPr/>
                              <wps:spPr>
                                <a:xfrm>
                                  <a:off x="3495675" y="942975"/>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2914650" y="1257300"/>
                                  <a:ext cx="1419225" cy="295275"/>
                                </a:xfrm>
                                <a:prstGeom prst="rect">
                                  <a:avLst/>
                                </a:prstGeom>
                                <a:noFill/>
                                <a:ln>
                                  <a:noFill/>
                                </a:ln>
                                <a:effectLst/>
                              </wps:spPr>
                              <wps:txbx>
                                <w:txbxContent>
                                  <w:p w14:paraId="5443B567" w14:textId="77777777" w:rsidR="002639B0" w:rsidRPr="00A75EB4" w:rsidRDefault="002639B0" w:rsidP="00730DEE">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xmlns:cx1="http://schemas.microsoft.com/office/drawing/2015/9/8/chartex">
            <w:pict>
              <v:group w14:anchorId="3C1A9273" id="Group 63" o:spid="_x0000_s1032" style="position:absolute;margin-left:184.5pt;margin-top:22.15pt;width:341.25pt;height:208.5pt;z-index:251794432"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">
                <v:shapetype id="_x0000_t32" coordsize="21600,21600" o:spt="32" o:oned="t" path="m,l21600,21600e" filled="f">
                  <v:path arrowok="t" fillok="f" o:connecttype="none"/>
                  <o:lock v:ext="edit" shapetype="t"/>
                </v:shapetype>
                <v:shape id="Straight Arrow Connector 128" o:spid="_x0000_s1033"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" strokecolor="#5b9bd5" strokeweight=".5pt">
                  <v:stroke endarrow="block" joinstyle="miter"/>
                </v:shape>
                <v:group id="Group 129" o:spid="_x0000_s1034"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oundrect id="Rounded Rectangle 130" o:spid="_x0000_s1035"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" fillcolor="#8faadc" stroked="f" strokeweight="1pt">
                    <v:stroke joinstyle="miter"/>
                    <v:textbox>
                      <w:txbxContent>
                        <w:p w14:paraId="7799B566" w14:textId="77777777" w:rsidR="002639B0" w:rsidRPr="00F472AB" w:rsidRDefault="002639B0" w:rsidP="00730DEE">
                          <w:pPr>
                            <w:jc w:val="center"/>
                            <w:rPr>
                              <w:sz w:val="18"/>
                            </w:rPr>
                          </w:pPr>
                          <w:r w:rsidRPr="00F472AB">
                            <w:rPr>
                              <w:sz w:val="18"/>
                            </w:rPr>
                            <w:t>Send to Approve</w:t>
                          </w:r>
                        </w:p>
                        <w:p w14:paraId="5ED112F2" w14:textId="77777777" w:rsidR="002639B0" w:rsidRPr="00F472AB" w:rsidRDefault="002639B0" w:rsidP="00730DEE">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1" o:spid="_x0000_s1036"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" adj="10800" fillcolor="#9dc3e6" stroked="f" strokeweight=".5pt"/>
                  <v:group id="Group 132" o:spid="_x0000_s1037"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33" o:spid="_x0000_s1038"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" fillcolor="window" stroked="f" strokeweight=".5pt">
                      <v:textbox>
                        <w:txbxContent>
                          <w:p w14:paraId="15D0C8B9" w14:textId="77777777" w:rsidR="002639B0" w:rsidRDefault="002639B0" w:rsidP="00730DEE">
                            <w:r>
                              <w:t>N</w:t>
                            </w:r>
                          </w:p>
                        </w:txbxContent>
                      </v:textbox>
                    </v:shape>
                    <v:shape id="Text Box 134" o:spid="_x0000_s1039"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" fillcolor="window" stroked="f" strokeweight=".5pt">
                      <v:textbox>
                        <w:txbxContent>
                          <w:p w14:paraId="05B12FE3" w14:textId="77777777" w:rsidR="002639B0" w:rsidRDefault="002639B0" w:rsidP="00730DEE">
                            <w:r>
                              <w:t>Y</w:t>
                            </w:r>
                          </w:p>
                        </w:txbxContent>
                      </v:textbox>
                    </v:shape>
                    <v:group id="Group 135" o:spid="_x0000_s1040"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lowchart: Decision 136" o:spid="_x0000_s1041"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" fillcolor="#5b9bd5" stroked="f" strokeweight="1pt">
                        <v:textbox>
                          <w:txbxContent>
                            <w:p w14:paraId="7986C04C" w14:textId="77777777" w:rsidR="002639B0" w:rsidRPr="008B2B85" w:rsidRDefault="002639B0" w:rsidP="00730DEE">
                              <w:pPr>
                                <w:jc w:val="center"/>
                                <w:rPr>
                                  <w:sz w:val="18"/>
                                </w:rPr>
                              </w:pPr>
                              <w:r>
                                <w:rPr>
                                  <w:sz w:val="18"/>
                                </w:rPr>
                                <w:t>Claim Approval</w:t>
                              </w:r>
                            </w:p>
                          </w:txbxContent>
                        </v:textbox>
                      </v:shape>
                      <v:roundrect id="Rounded Rectangle 137" o:spid="_x0000_s1042"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" fillcolor="#8faadc" stroked="f" strokeweight="1pt">
                        <v:stroke joinstyle="miter"/>
                        <v:textbox>
                          <w:txbxContent>
                            <w:p w14:paraId="418C2396" w14:textId="77777777" w:rsidR="002639B0" w:rsidRPr="008B2B85" w:rsidRDefault="002639B0" w:rsidP="00730DEE">
                              <w:pPr>
                                <w:jc w:val="center"/>
                                <w:rPr>
                                  <w:sz w:val="20"/>
                                </w:rPr>
                              </w:pPr>
                              <w:r>
                                <w:rPr>
                                  <w:sz w:val="20"/>
                                </w:rPr>
                                <w:t>Reject/Return</w:t>
                              </w:r>
                              <w:r w:rsidRPr="008B2B85">
                                <w:rPr>
                                  <w:sz w:val="20"/>
                                </w:rPr>
                                <w:t xml:space="preserve"> Claim</w:t>
                              </w:r>
                            </w:p>
                            <w:p w14:paraId="383E14A0" w14:textId="77777777" w:rsidR="002639B0" w:rsidRPr="008B2B85" w:rsidRDefault="002639B0" w:rsidP="00730DEE">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43"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" adj="21484" strokecolor="#5b9bd5" strokeweight=".5pt">
                        <v:stroke endarrow="block"/>
                      </v:shape>
                      <v:roundrect id="Rounded Rectangle 139" o:spid="_x0000_s1044"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" fillcolor="#8faadc" stroked="f" strokeweight="1pt">
                        <v:stroke joinstyle="miter"/>
                        <v:textbox>
                          <w:txbxContent>
                            <w:p w14:paraId="40A9FD84" w14:textId="77777777" w:rsidR="002639B0" w:rsidRPr="00A75EB4" w:rsidRDefault="002639B0" w:rsidP="00730DEE">
                              <w:pPr>
                                <w:jc w:val="center"/>
                                <w:rPr>
                                  <w:sz w:val="16"/>
                                </w:rPr>
                              </w:pPr>
                              <w:r w:rsidRPr="00A75EB4">
                                <w:rPr>
                                  <w:sz w:val="16"/>
                                </w:rPr>
                                <w:t>Approve Claim</w:t>
                              </w:r>
                            </w:p>
                            <w:p w14:paraId="546F7E0E" w14:textId="77777777" w:rsidR="002639B0" w:rsidRPr="00A75EB4" w:rsidRDefault="002639B0" w:rsidP="00730DEE">
                              <w:pPr>
                                <w:jc w:val="center"/>
                                <w:rPr>
                                  <w:sz w:val="16"/>
                                </w:rPr>
                              </w:pPr>
                              <w:r w:rsidRPr="00A75EB4">
                                <w:rPr>
                                  <w:sz w:val="16"/>
                                </w:rPr>
                                <w:t>(By NCGTC Approver)</w:t>
                              </w:r>
                            </w:p>
                          </w:txbxContent>
                        </v:textbox>
                      </v:roundrect>
                      <v:shape id="Down Arrow 140" o:spid="_x0000_s1045"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" adj="10800" fillcolor="#9dc3e6" stroked="f" strokeweight=".5pt"/>
                      <v:shape id="Text Box 141" o:spid="_x0000_s1046"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5443B567" w14:textId="77777777" w:rsidR="002639B0" w:rsidRPr="00A75EB4" w:rsidRDefault="002639B0" w:rsidP="00730DEE">
                              <w:pPr>
                                <w:jc w:val="center"/>
                                <w:rPr>
                                  <w:sz w:val="20"/>
                                </w:rPr>
                              </w:pPr>
                              <w:r>
                                <w:rPr>
                                  <w:sz w:val="20"/>
                                </w:rPr>
                                <w:t xml:space="preserve">Claim Settlement </w:t>
                              </w:r>
                            </w:p>
                          </w:txbxContent>
                        </v:textbox>
                      </v:shape>
                    </v:group>
                  </v:group>
                </v:group>
              </v:group>
            </w:pict>
          </mc:Fallback>
        </mc:AlternateContent>
      </w:r>
    </w:p>
    <w:p w14:paraId="336A00CC" w14:textId="77777777" w:rsidR="00730DEE" w:rsidRPr="00537BE2" w:rsidRDefault="00730DEE" w:rsidP="00730DEE">
      <w:r w:rsidRPr="00537BE2">
        <w:rPr>
          <w:noProof/>
          <w:lang w:val="en-IN" w:eastAsia="en-IN"/>
        </w:rPr>
        <mc:AlternateContent>
          <mc:Choice Requires="wps">
            <w:drawing>
              <wp:anchor distT="0" distB="0" distL="114300" distR="114300" simplePos="0" relativeHeight="251789312" behindDoc="0" locked="0" layoutInCell="1" allowOverlap="1" wp14:anchorId="25FCA2EC" wp14:editId="6802F5B3">
                <wp:simplePos x="0" y="0"/>
                <wp:positionH relativeFrom="column">
                  <wp:posOffset>219075</wp:posOffset>
                </wp:positionH>
                <wp:positionV relativeFrom="paragraph">
                  <wp:posOffset>61595</wp:posOffset>
                </wp:positionV>
                <wp:extent cx="1419225" cy="590550"/>
                <wp:effectExtent l="0" t="0" r="9525" b="0"/>
                <wp:wrapNone/>
                <wp:docPr id="142" name="Rounded Rectangle 142"/>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449313D9" w14:textId="77777777" w:rsidR="002639B0" w:rsidRPr="008B2B85" w:rsidRDefault="002639B0" w:rsidP="00730DEE">
                            <w:pPr>
                              <w:jc w:val="center"/>
                              <w:rPr>
                                <w:sz w:val="20"/>
                              </w:rPr>
                            </w:pPr>
                            <w:r>
                              <w:rPr>
                                <w:sz w:val="20"/>
                              </w:rPr>
                              <w:t>Rejects the Claim</w:t>
                            </w:r>
                          </w:p>
                          <w:p w14:paraId="596D4718" w14:textId="77777777" w:rsidR="002639B0" w:rsidRPr="008B2B85" w:rsidRDefault="002639B0" w:rsidP="00730DEE">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25FCA2EC" id="Rounded Rectangle 142" o:spid="_x0000_s1047" style="position:absolute;margin-left:17.25pt;margin-top:4.85pt;width:111.75pt;height:4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" fillcolor="#8faadc" stroked="f" strokeweight="1pt">
                <v:stroke joinstyle="miter"/>
                <v:textbox>
                  <w:txbxContent>
                    <w:p w14:paraId="449313D9" w14:textId="77777777" w:rsidR="002639B0" w:rsidRPr="008B2B85" w:rsidRDefault="002639B0" w:rsidP="00730DEE">
                      <w:pPr>
                        <w:jc w:val="center"/>
                        <w:rPr>
                          <w:sz w:val="20"/>
                        </w:rPr>
                      </w:pPr>
                      <w:r>
                        <w:rPr>
                          <w:sz w:val="20"/>
                        </w:rPr>
                        <w:t>Rejects the Claim</w:t>
                      </w:r>
                    </w:p>
                    <w:p w14:paraId="596D4718" w14:textId="77777777" w:rsidR="002639B0" w:rsidRPr="008B2B85" w:rsidRDefault="002639B0" w:rsidP="00730DEE">
                      <w:pPr>
                        <w:jc w:val="center"/>
                        <w:rPr>
                          <w:sz w:val="20"/>
                        </w:rPr>
                      </w:pPr>
                      <w:r w:rsidRPr="008B2B85">
                        <w:rPr>
                          <w:sz w:val="20"/>
                        </w:rPr>
                        <w:t>(By NCGTC Creator)</w:t>
                      </w:r>
                    </w:p>
                  </w:txbxContent>
                </v:textbox>
              </v:roundrect>
            </w:pict>
          </mc:Fallback>
        </mc:AlternateContent>
      </w:r>
    </w:p>
    <w:p w14:paraId="04AD4E81" w14:textId="77777777" w:rsidR="00730DEE" w:rsidRPr="00537BE2" w:rsidRDefault="00730DEE" w:rsidP="00730DEE"/>
    <w:p w14:paraId="07A96DC7" w14:textId="77777777" w:rsidR="00730DEE" w:rsidRPr="00537BE2" w:rsidRDefault="00730DEE" w:rsidP="00730DEE">
      <w:r w:rsidRPr="00537BE2">
        <w:rPr>
          <w:noProof/>
          <w:lang w:val="en-IN" w:eastAsia="en-IN"/>
        </w:rPr>
        <mc:AlternateContent>
          <mc:Choice Requires="wps">
            <w:drawing>
              <wp:anchor distT="0" distB="0" distL="114300" distR="114300" simplePos="0" relativeHeight="251795456" behindDoc="0" locked="0" layoutInCell="1" allowOverlap="1" wp14:anchorId="5498B62F" wp14:editId="019200F8">
                <wp:simplePos x="0" y="0"/>
                <wp:positionH relativeFrom="column">
                  <wp:posOffset>876300</wp:posOffset>
                </wp:positionH>
                <wp:positionV relativeFrom="paragraph">
                  <wp:posOffset>100330</wp:posOffset>
                </wp:positionV>
                <wp:extent cx="0" cy="323850"/>
                <wp:effectExtent l="76200" t="0" r="76200" b="57150"/>
                <wp:wrapNone/>
                <wp:docPr id="143" name="Straight Arrow Connector 143"/>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11B9D63" id="Straight Arrow Connector 143" o:spid="_x0000_s1026" type="#_x0000_t32" style="position:absolute;margin-left:69pt;margin-top:7.9pt;width:0;height:2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" strokecolor="#5b9bd5" strokeweight=".5pt">
                <v:stroke endarrow="block" joinstyle="miter"/>
              </v:shape>
            </w:pict>
          </mc:Fallback>
        </mc:AlternateContent>
      </w:r>
    </w:p>
    <w:p w14:paraId="09E526A4" w14:textId="77777777" w:rsidR="00730DEE" w:rsidRPr="00537BE2" w:rsidRDefault="00730DEE" w:rsidP="00730DEE">
      <w:r w:rsidRPr="00537BE2">
        <w:rPr>
          <w:noProof/>
          <w:lang w:val="en-IN" w:eastAsia="en-IN"/>
        </w:rPr>
        <mc:AlternateContent>
          <mc:Choice Requires="wps">
            <w:drawing>
              <wp:anchor distT="0" distB="0" distL="114300" distR="114300" simplePos="0" relativeHeight="251796480" behindDoc="0" locked="0" layoutInCell="1" allowOverlap="1" wp14:anchorId="593BE00A" wp14:editId="690ED771">
                <wp:simplePos x="0" y="0"/>
                <wp:positionH relativeFrom="column">
                  <wp:posOffset>-314325</wp:posOffset>
                </wp:positionH>
                <wp:positionV relativeFrom="paragraph">
                  <wp:posOffset>243840</wp:posOffset>
                </wp:positionV>
                <wp:extent cx="2371725" cy="542925"/>
                <wp:effectExtent l="0" t="0" r="0" b="9525"/>
                <wp:wrapNone/>
                <wp:docPr id="144" name="Text Box 144"/>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a:effectLst/>
                      </wps:spPr>
                      <wps:txbx>
                        <w:txbxContent>
                          <w:p w14:paraId="504D46B3" w14:textId="77777777" w:rsidR="002639B0" w:rsidRPr="00827EF1" w:rsidRDefault="002639B0" w:rsidP="00730DEE">
                            <w:pPr>
                              <w:pStyle w:val="NoSpacing"/>
                              <w:jc w:val="center"/>
                              <w:rPr>
                                <w:sz w:val="20"/>
                              </w:rPr>
                            </w:pPr>
                            <w:r w:rsidRPr="00827EF1">
                              <w:rPr>
                                <w:sz w:val="20"/>
                              </w:rPr>
                              <w:t xml:space="preserve">The Claim </w:t>
                            </w:r>
                            <w:r>
                              <w:rPr>
                                <w:sz w:val="20"/>
                              </w:rPr>
                              <w:t xml:space="preserve">form </w:t>
                            </w:r>
                            <w:r w:rsidRPr="00827EF1">
                              <w:rPr>
                                <w:sz w:val="20"/>
                              </w:rPr>
                              <w:t>is rejected.</w:t>
                            </w:r>
                          </w:p>
                          <w:p w14:paraId="3F9E18D8" w14:textId="77777777" w:rsidR="002639B0" w:rsidRPr="00827EF1" w:rsidRDefault="002639B0" w:rsidP="00730DEE">
                            <w:pPr>
                              <w:pStyle w:val="NoSpacing"/>
                              <w:jc w:val="center"/>
                              <w:rPr>
                                <w:sz w:val="20"/>
                              </w:rPr>
                            </w:pPr>
                            <w:r>
                              <w:rPr>
                                <w:sz w:val="20"/>
                              </w:rPr>
                              <w:t>MLI will need to</w:t>
                            </w:r>
                            <w:r w:rsidRPr="00827EF1">
                              <w:rPr>
                                <w:sz w:val="20"/>
                              </w:rPr>
                              <w:t xml:space="preserve">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93BE00A" id="Text Box 144" o:spid="_x0000_s1048" type="#_x0000_t202" style="position:absolute;margin-left:-24.75pt;margin-top:19.2pt;width:186.75pt;height:42.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" filled="f" stroked="f">
                <v:textbox>
                  <w:txbxContent>
                    <w:p w14:paraId="504D46B3" w14:textId="77777777" w:rsidR="002639B0" w:rsidRPr="00827EF1" w:rsidRDefault="002639B0" w:rsidP="00730DEE">
                      <w:pPr>
                        <w:pStyle w:val="NoSpacing"/>
                        <w:jc w:val="center"/>
                        <w:rPr>
                          <w:sz w:val="20"/>
                        </w:rPr>
                      </w:pPr>
                      <w:r w:rsidRPr="00827EF1">
                        <w:rPr>
                          <w:sz w:val="20"/>
                        </w:rPr>
                        <w:t xml:space="preserve">The Claim </w:t>
                      </w:r>
                      <w:r>
                        <w:rPr>
                          <w:sz w:val="20"/>
                        </w:rPr>
                        <w:t xml:space="preserve">form </w:t>
                      </w:r>
                      <w:r w:rsidRPr="00827EF1">
                        <w:rPr>
                          <w:sz w:val="20"/>
                        </w:rPr>
                        <w:t>is rejected.</w:t>
                      </w:r>
                    </w:p>
                    <w:p w14:paraId="3F9E18D8" w14:textId="77777777" w:rsidR="002639B0" w:rsidRPr="00827EF1" w:rsidRDefault="002639B0" w:rsidP="00730DEE">
                      <w:pPr>
                        <w:pStyle w:val="NoSpacing"/>
                        <w:jc w:val="center"/>
                        <w:rPr>
                          <w:sz w:val="20"/>
                        </w:rPr>
                      </w:pPr>
                      <w:r>
                        <w:rPr>
                          <w:sz w:val="20"/>
                        </w:rPr>
                        <w:t>MLI will need to</w:t>
                      </w:r>
                      <w:r w:rsidRPr="00827EF1">
                        <w:rPr>
                          <w:sz w:val="20"/>
                        </w:rPr>
                        <w:t xml:space="preserve"> upload a fresh claim</w:t>
                      </w:r>
                    </w:p>
                  </w:txbxContent>
                </v:textbox>
              </v:shape>
            </w:pict>
          </mc:Fallback>
        </mc:AlternateContent>
      </w:r>
    </w:p>
    <w:p w14:paraId="37080FA9" w14:textId="77777777" w:rsidR="00730DEE" w:rsidRPr="00537BE2" w:rsidRDefault="00730DEE" w:rsidP="00730DEE"/>
    <w:p w14:paraId="4B4D9512" w14:textId="77777777" w:rsidR="00730DEE" w:rsidRPr="00537BE2" w:rsidRDefault="00730DEE" w:rsidP="00730DEE">
      <w:r w:rsidRPr="00537BE2">
        <w:rPr>
          <w:noProof/>
          <w:lang w:val="en-IN" w:eastAsia="en-IN"/>
        </w:rPr>
        <mc:AlternateContent>
          <mc:Choice Requires="wps">
            <w:drawing>
              <wp:anchor distT="0" distB="0" distL="114300" distR="114300" simplePos="0" relativeHeight="251797504" behindDoc="0" locked="0" layoutInCell="1" allowOverlap="1" wp14:anchorId="796C005C" wp14:editId="3F56C25B">
                <wp:simplePos x="0" y="0"/>
                <wp:positionH relativeFrom="column">
                  <wp:posOffset>904875</wp:posOffset>
                </wp:positionH>
                <wp:positionV relativeFrom="paragraph">
                  <wp:posOffset>224790</wp:posOffset>
                </wp:positionV>
                <wp:extent cx="1428750" cy="704850"/>
                <wp:effectExtent l="76200" t="38100" r="19050" b="19050"/>
                <wp:wrapNone/>
                <wp:docPr id="145" name="Elbow Connector 145"/>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noFill/>
                        <a:ln w="6350" cap="flat" cmpd="sng" algn="ctr">
                          <a:solidFill>
                            <a:srgbClr val="5B9BD5"/>
                          </a:solidFill>
                          <a:prstDash val="solid"/>
                          <a:miter lim="800000"/>
                          <a:tailEnd type="triangle"/>
                        </a:ln>
                        <a:effectLst/>
                      </wps:spPr>
                      <wps:bodyPr/>
                    </wps:wsp>
                  </a:graphicData>
                </a:graphic>
              </wp:anchor>
            </w:drawing>
          </mc:Choice>
          <mc:Fallback xmlns:cx1="http://schemas.microsoft.com/office/drawing/2015/9/8/chartex">
            <w:pict>
              <v:shape w14:anchorId="7CF13994" id="Elbow Connector 145" o:spid="_x0000_s1026" type="#_x0000_t34" style="position:absolute;margin-left:71.25pt;margin-top:17.7pt;width:112.5pt;height:55.5pt;flip:x 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" adj="21600" strokecolor="#5b9bd5" strokeweight=".5pt">
                <v:stroke endarrow="block"/>
              </v:shape>
            </w:pict>
          </mc:Fallback>
        </mc:AlternateContent>
      </w:r>
    </w:p>
    <w:p w14:paraId="7A5CA2BC" w14:textId="77777777" w:rsidR="00730DEE" w:rsidRPr="00537BE2" w:rsidRDefault="00730DEE" w:rsidP="00730DEE"/>
    <w:p w14:paraId="4EDC0646" w14:textId="77777777" w:rsidR="00730DEE" w:rsidRPr="00537BE2" w:rsidRDefault="00730DEE" w:rsidP="00730DEE"/>
    <w:p w14:paraId="69E98E8F" w14:textId="77777777" w:rsidR="00730DEE" w:rsidRPr="00537BE2" w:rsidRDefault="00730DEE" w:rsidP="00730DEE"/>
    <w:p w14:paraId="400EE9B4" w14:textId="77777777" w:rsidR="00730DEE" w:rsidRDefault="00730DEE" w:rsidP="00730DEE">
      <w:pPr>
        <w:pStyle w:val="ListParagraph"/>
        <w:jc w:val="both"/>
      </w:pPr>
      <w:r>
        <w:rPr>
          <w:noProof/>
          <w:lang w:val="en-IN" w:eastAsia="en-IN"/>
        </w:rPr>
        <w:lastRenderedPageBreak/>
        <mc:AlternateContent>
          <mc:Choice Requires="wps">
            <w:drawing>
              <wp:anchor distT="0" distB="0" distL="114300" distR="114300" simplePos="0" relativeHeight="251799552" behindDoc="0" locked="0" layoutInCell="1" allowOverlap="1" wp14:anchorId="7E6AFD7D" wp14:editId="698B9BD8">
                <wp:simplePos x="0" y="0"/>
                <wp:positionH relativeFrom="column">
                  <wp:posOffset>3040083</wp:posOffset>
                </wp:positionH>
                <wp:positionV relativeFrom="paragraph">
                  <wp:posOffset>71565</wp:posOffset>
                </wp:positionV>
                <wp:extent cx="4206" cy="343832"/>
                <wp:effectExtent l="0" t="0" r="34290" b="37465"/>
                <wp:wrapNone/>
                <wp:docPr id="20" name="Straight Connector 20"/>
                <wp:cNvGraphicFramePr/>
                <a:graphic xmlns:a="http://schemas.openxmlformats.org/drawingml/2006/main">
                  <a:graphicData uri="http://schemas.microsoft.com/office/word/2010/wordprocessingShape">
                    <wps:wsp>
                      <wps:cNvCnPr/>
                      <wps:spPr>
                        <a:xfrm>
                          <a:off x="0" y="0"/>
                          <a:ext cx="4206" cy="343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line w14:anchorId="5807FC0D" id="Straight Connector 20"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4pt,5.65pt" to="239.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" strokecolor="#5b9bd5 [3204]" strokeweight=".5pt">
                <v:stroke joinstyle="miter"/>
              </v:line>
            </w:pict>
          </mc:Fallback>
        </mc:AlternateContent>
      </w:r>
      <w:r>
        <w:t xml:space="preserve"> </w:t>
      </w:r>
      <w:r>
        <w:tab/>
      </w:r>
    </w:p>
    <w:p w14:paraId="3BF0775E" w14:textId="77777777" w:rsidR="00655DB2" w:rsidRDefault="00655DB2" w:rsidP="00655DB2">
      <w:pPr>
        <w:pStyle w:val="ListParagraph"/>
        <w:jc w:val="both"/>
      </w:pPr>
      <w:r>
        <w:t>Return by NCGTC approver</w:t>
      </w:r>
    </w:p>
    <w:p w14:paraId="17286B7F" w14:textId="77777777" w:rsidR="00730DEE" w:rsidRDefault="00730DEE" w:rsidP="00730DEE">
      <w:pPr>
        <w:pStyle w:val="ListParagraph"/>
        <w:jc w:val="both"/>
      </w:pPr>
    </w:p>
    <w:p w14:paraId="64E11086" w14:textId="5A4DA61D" w:rsidR="00BD4AB9" w:rsidRPr="00655DB2" w:rsidRDefault="00BD4AB9" w:rsidP="00730DEE">
      <w:pPr>
        <w:pStyle w:val="Heading2"/>
        <w:spacing w:before="60" w:after="60" w:line="276" w:lineRule="auto"/>
        <w:jc w:val="both"/>
        <w:rPr>
          <w:rFonts w:ascii="Trebuchet MS" w:eastAsia="Times New Roman" w:hAnsi="Trebuchet MS" w:cs="Arial"/>
          <w:b/>
          <w:bCs/>
          <w:iCs/>
          <w:color w:val="auto"/>
          <w:sz w:val="28"/>
          <w:szCs w:val="28"/>
        </w:rPr>
      </w:pPr>
      <w:bookmarkStart w:id="11" w:name="_Toc96352159"/>
      <w:bookmarkStart w:id="12" w:name="_Toc513199756"/>
      <w:bookmarkStart w:id="13" w:name="_Toc17393556"/>
    </w:p>
    <w:p w14:paraId="5C8C7991" w14:textId="48EE63DC" w:rsidR="0005755A" w:rsidRPr="00655DB2" w:rsidRDefault="0005755A" w:rsidP="00655DB2">
      <w:pPr>
        <w:pStyle w:val="Heading2"/>
        <w:numPr>
          <w:ilvl w:val="0"/>
          <w:numId w:val="1"/>
        </w:numPr>
        <w:spacing w:before="60" w:after="60" w:line="276" w:lineRule="auto"/>
        <w:jc w:val="both"/>
        <w:rPr>
          <w:rFonts w:ascii="Trebuchet MS" w:eastAsia="Times New Roman" w:hAnsi="Trebuchet MS" w:cs="Arial"/>
          <w:b/>
          <w:bCs/>
          <w:iCs/>
          <w:color w:val="auto"/>
          <w:sz w:val="28"/>
          <w:szCs w:val="28"/>
        </w:rPr>
      </w:pPr>
      <w:bookmarkStart w:id="14" w:name="_Toc97222030"/>
      <w:r w:rsidRPr="00655DB2">
        <w:rPr>
          <w:rFonts w:ascii="Trebuchet MS" w:eastAsia="Times New Roman" w:hAnsi="Trebuchet MS" w:cs="Arial"/>
          <w:b/>
          <w:bCs/>
          <w:iCs/>
          <w:color w:val="auto"/>
          <w:sz w:val="28"/>
          <w:szCs w:val="28"/>
        </w:rPr>
        <w:t>Recovery</w:t>
      </w:r>
      <w:bookmarkEnd w:id="11"/>
      <w:bookmarkEnd w:id="14"/>
      <w:r w:rsidRPr="00655DB2">
        <w:rPr>
          <w:rFonts w:ascii="Trebuchet MS" w:eastAsia="Times New Roman" w:hAnsi="Trebuchet MS" w:cs="Arial"/>
          <w:b/>
          <w:bCs/>
          <w:iCs/>
          <w:color w:val="auto"/>
          <w:sz w:val="28"/>
          <w:szCs w:val="28"/>
        </w:rPr>
        <w:t xml:space="preserve"> </w:t>
      </w:r>
    </w:p>
    <w:p w14:paraId="142095CE" w14:textId="77777777" w:rsidR="0005755A" w:rsidRPr="00C83948" w:rsidRDefault="0005755A" w:rsidP="0005755A">
      <w:r>
        <w:t xml:space="preserve">Once final </w:t>
      </w:r>
      <w:r w:rsidRPr="00C83948">
        <w:t xml:space="preserve">claim has been invoked (and the same has been approved and settled by NCGTC), MLI can notify and provide recoveries to such invoked CG’s. This section elaborates the requirements and broad level flows for this envisaged process. </w:t>
      </w:r>
    </w:p>
    <w:p w14:paraId="411FC96A" w14:textId="77777777" w:rsidR="0005755A" w:rsidRDefault="0005755A" w:rsidP="0005755A">
      <w:r w:rsidRPr="00C83948">
        <w:t>Note: MLI’s need to notify their recoveries for each loan account and also make payment of such recoveries. Else, such recoveries are not considered as valid recoveries for any further process.</w:t>
      </w:r>
    </w:p>
    <w:p w14:paraId="7B7ECF94" w14:textId="77777777" w:rsidR="0005755A" w:rsidRDefault="0005755A" w:rsidP="0005755A">
      <w:pPr>
        <w:rPr>
          <w:u w:val="single"/>
        </w:rPr>
      </w:pPr>
    </w:p>
    <w:p w14:paraId="2943DF57" w14:textId="77777777" w:rsidR="00BD4AB9" w:rsidRPr="006746CA" w:rsidRDefault="00BD4AB9" w:rsidP="0005755A">
      <w:pPr>
        <w:rPr>
          <w:u w:val="single"/>
        </w:rPr>
      </w:pPr>
    </w:p>
    <w:p w14:paraId="4AEE6C6E" w14:textId="77777777" w:rsidR="0005755A" w:rsidRPr="006746CA" w:rsidRDefault="0005755A" w:rsidP="0005755A">
      <w:pPr>
        <w:pStyle w:val="Heading2"/>
        <w:numPr>
          <w:ilvl w:val="1"/>
          <w:numId w:val="1"/>
        </w:numPr>
        <w:spacing w:before="60" w:after="60" w:line="276" w:lineRule="auto"/>
        <w:ind w:left="709" w:hanging="709"/>
        <w:jc w:val="both"/>
        <w:rPr>
          <w:rFonts w:ascii="Trebuchet MS" w:eastAsia="Times New Roman" w:hAnsi="Trebuchet MS" w:cs="Arial"/>
          <w:b/>
          <w:bCs/>
          <w:iCs/>
          <w:color w:val="7F7F7F"/>
          <w:sz w:val="28"/>
          <w:szCs w:val="28"/>
          <w:u w:val="single"/>
        </w:rPr>
      </w:pPr>
      <w:bookmarkStart w:id="15" w:name="_Toc97222031"/>
      <w:r w:rsidRPr="006746CA">
        <w:rPr>
          <w:rFonts w:ascii="Trebuchet MS" w:eastAsia="Times New Roman" w:hAnsi="Trebuchet MS" w:cs="Arial"/>
          <w:b/>
          <w:bCs/>
          <w:iCs/>
          <w:color w:val="7F7F7F"/>
          <w:sz w:val="28"/>
          <w:szCs w:val="28"/>
          <w:u w:val="single"/>
        </w:rPr>
        <w:t>Recovery- MLI Creator login</w:t>
      </w:r>
      <w:bookmarkEnd w:id="15"/>
    </w:p>
    <w:p w14:paraId="37C2A7FB" w14:textId="77777777" w:rsidR="0005755A" w:rsidRPr="006746CA" w:rsidRDefault="0005755A" w:rsidP="0005755A">
      <w:r>
        <w:t>MLI can submit the recovery details through MLI creator login</w:t>
      </w:r>
    </w:p>
    <w:p w14:paraId="41B310DD" w14:textId="77777777" w:rsidR="0005755A" w:rsidRPr="00970456" w:rsidRDefault="0005755A" w:rsidP="0005755A">
      <w:pPr>
        <w:pStyle w:val="ListParagraph"/>
        <w:numPr>
          <w:ilvl w:val="0"/>
          <w:numId w:val="16"/>
        </w:numPr>
        <w:rPr>
          <w:b/>
        </w:rPr>
      </w:pPr>
      <w:r w:rsidRPr="004B68E9">
        <w:rPr>
          <w:rFonts w:ascii="Calibri" w:eastAsia="Times New Roman" w:hAnsi="Calibri" w:cs="Calibri"/>
          <w:b/>
          <w:color w:val="000000"/>
          <w:sz w:val="20"/>
          <w:szCs w:val="20"/>
          <w:lang w:val="en-IN" w:eastAsia="en-IN"/>
        </w:rPr>
        <w:t>CGPAN</w:t>
      </w:r>
      <w:r>
        <w:rPr>
          <w:rFonts w:ascii="Calibri" w:eastAsia="Times New Roman" w:hAnsi="Calibri" w:cs="Calibri"/>
          <w:b/>
          <w:color w:val="000000"/>
          <w:sz w:val="20"/>
          <w:szCs w:val="20"/>
          <w:lang w:val="en-IN" w:eastAsia="en-IN"/>
        </w:rPr>
        <w:t xml:space="preserve">: </w:t>
      </w:r>
      <w:r w:rsidRPr="001B0FFF">
        <w:rPr>
          <w:rFonts w:ascii="Calibri" w:eastAsia="Times New Roman" w:hAnsi="Calibri" w:cs="Calibri"/>
          <w:color w:val="000000"/>
          <w:lang w:val="en-IN" w:eastAsia="en-IN"/>
        </w:rPr>
        <w:t>User Entry – Alphanumeric. Mandatory</w:t>
      </w:r>
    </w:p>
    <w:p w14:paraId="0D9ACF78" w14:textId="77777777" w:rsidR="0005755A" w:rsidRPr="00970456" w:rsidRDefault="0005755A" w:rsidP="0005755A">
      <w:pPr>
        <w:pStyle w:val="ListParagraph"/>
      </w:pPr>
      <w:r w:rsidRPr="00970456">
        <w:rPr>
          <w:rFonts w:ascii="Calibri" w:eastAsia="Times New Roman" w:hAnsi="Calibri" w:cs="Calibri"/>
          <w:color w:val="000000"/>
          <w:sz w:val="20"/>
          <w:szCs w:val="20"/>
          <w:lang w:val="en-IN" w:eastAsia="en-IN"/>
        </w:rPr>
        <w:t>MLI to enter the CGPAN for which recovery is to be entered</w:t>
      </w:r>
    </w:p>
    <w:p w14:paraId="0715F8A0" w14:textId="77777777" w:rsidR="0005755A" w:rsidRDefault="0005755A" w:rsidP="0005755A">
      <w:pPr>
        <w:pStyle w:val="ListParagraph"/>
        <w:rPr>
          <w:rFonts w:ascii="Calibri" w:eastAsia="Times New Roman" w:hAnsi="Calibri" w:cs="Calibri"/>
          <w:color w:val="000000"/>
          <w:sz w:val="20"/>
          <w:szCs w:val="20"/>
          <w:lang w:val="en-IN" w:eastAsia="en-IN"/>
        </w:rPr>
      </w:pPr>
      <w:r w:rsidRPr="00970456">
        <w:rPr>
          <w:rFonts w:ascii="Calibri" w:eastAsia="Times New Roman" w:hAnsi="Calibri" w:cs="Calibri"/>
          <w:color w:val="000000"/>
          <w:sz w:val="20"/>
          <w:szCs w:val="20"/>
          <w:lang w:val="en-IN" w:eastAsia="en-IN"/>
        </w:rPr>
        <w:t>CGPAN should be in final claim settled state</w:t>
      </w:r>
    </w:p>
    <w:p w14:paraId="70EFD748" w14:textId="77777777" w:rsidR="0005755A" w:rsidRPr="00970456" w:rsidRDefault="0005755A" w:rsidP="0005755A">
      <w:pPr>
        <w:pStyle w:val="ListParagraph"/>
      </w:pPr>
    </w:p>
    <w:p w14:paraId="3C22D819" w14:textId="77777777" w:rsidR="0005755A" w:rsidRPr="00674559" w:rsidRDefault="0005755A" w:rsidP="0005755A">
      <w:pPr>
        <w:pStyle w:val="ListParagraph"/>
        <w:numPr>
          <w:ilvl w:val="0"/>
          <w:numId w:val="16"/>
        </w:numPr>
        <w:rPr>
          <w:b/>
        </w:rPr>
      </w:pPr>
      <w:r w:rsidRPr="004B68E9">
        <w:rPr>
          <w:rFonts w:ascii="Calibri" w:hAnsi="Calibri" w:cs="Calibri"/>
          <w:b/>
          <w:color w:val="000000"/>
          <w:sz w:val="20"/>
          <w:szCs w:val="20"/>
        </w:rPr>
        <w:t>Date Of recovery</w:t>
      </w:r>
      <w:r>
        <w:rPr>
          <w:rFonts w:ascii="Calibri" w:hAnsi="Calibri" w:cs="Calibri"/>
          <w:b/>
          <w:color w:val="000000"/>
          <w:sz w:val="20"/>
          <w:szCs w:val="20"/>
        </w:rPr>
        <w:t xml:space="preserve">: </w:t>
      </w:r>
      <w:r>
        <w:rPr>
          <w:rFonts w:ascii="Calibri" w:eastAsia="Times New Roman" w:hAnsi="Calibri" w:cs="Calibri"/>
          <w:color w:val="000000"/>
          <w:lang w:val="en-IN" w:eastAsia="en-IN"/>
        </w:rPr>
        <w:t>User Entry – N</w:t>
      </w:r>
      <w:r w:rsidRPr="001B0FFF">
        <w:rPr>
          <w:rFonts w:ascii="Calibri" w:eastAsia="Times New Roman" w:hAnsi="Calibri" w:cs="Calibri"/>
          <w:color w:val="000000"/>
          <w:lang w:val="en-IN" w:eastAsia="en-IN"/>
        </w:rPr>
        <w:t>umeric. Mandatory</w:t>
      </w:r>
    </w:p>
    <w:p w14:paraId="1FC90323" w14:textId="77777777" w:rsidR="0005755A" w:rsidRPr="00970456" w:rsidRDefault="0005755A" w:rsidP="0005755A">
      <w:pPr>
        <w:pStyle w:val="ListParagraph"/>
        <w:rPr>
          <w:b/>
        </w:rPr>
      </w:pPr>
      <w:r>
        <w:rPr>
          <w:rFonts w:ascii="Calibri" w:eastAsia="Times New Roman" w:hAnsi="Calibri" w:cs="Calibri"/>
          <w:color w:val="000000"/>
          <w:sz w:val="20"/>
          <w:szCs w:val="20"/>
          <w:lang w:eastAsia="en-IN"/>
        </w:rPr>
        <w:t>Date should be between date of NPA and current system date</w:t>
      </w:r>
    </w:p>
    <w:p w14:paraId="7D8A1733" w14:textId="77777777" w:rsidR="0005755A" w:rsidRPr="004B68E9" w:rsidRDefault="0005755A" w:rsidP="0005755A">
      <w:pPr>
        <w:pStyle w:val="ListParagraph"/>
        <w:rPr>
          <w:b/>
        </w:rPr>
      </w:pPr>
    </w:p>
    <w:p w14:paraId="35A8F64A" w14:textId="77777777" w:rsidR="0005755A" w:rsidRPr="00674559" w:rsidRDefault="0005755A" w:rsidP="0005755A">
      <w:pPr>
        <w:pStyle w:val="ListParagraph"/>
        <w:numPr>
          <w:ilvl w:val="0"/>
          <w:numId w:val="16"/>
        </w:numPr>
        <w:rPr>
          <w:b/>
        </w:rPr>
      </w:pPr>
      <w:r w:rsidRPr="004B68E9">
        <w:rPr>
          <w:rFonts w:ascii="Calibri" w:hAnsi="Calibri" w:cs="Calibri"/>
          <w:b/>
          <w:color w:val="000000"/>
          <w:sz w:val="20"/>
          <w:szCs w:val="20"/>
        </w:rPr>
        <w:t>Amount of Recovery</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User Entry – N</w:t>
      </w:r>
      <w:r w:rsidRPr="001B0FFF">
        <w:rPr>
          <w:rFonts w:ascii="Calibri" w:eastAsia="Times New Roman" w:hAnsi="Calibri" w:cs="Calibri"/>
          <w:color w:val="000000"/>
          <w:lang w:val="en-IN" w:eastAsia="en-IN"/>
        </w:rPr>
        <w:t>umeric. Mandatory</w:t>
      </w:r>
    </w:p>
    <w:p w14:paraId="2DFD4AFA" w14:textId="77777777" w:rsidR="0005755A" w:rsidRPr="00674559" w:rsidRDefault="0005755A" w:rsidP="0005755A">
      <w:pPr>
        <w:pStyle w:val="ListParagraph"/>
        <w:spacing w:after="0" w:line="240" w:lineRule="auto"/>
        <w:rPr>
          <w:rFonts w:ascii="Calibri" w:eastAsia="Times New Roman" w:hAnsi="Calibri" w:cs="Calibri"/>
          <w:color w:val="000000"/>
          <w:sz w:val="20"/>
          <w:szCs w:val="20"/>
          <w:lang w:eastAsia="en-IN"/>
        </w:rPr>
      </w:pPr>
      <w:r w:rsidRPr="00674559">
        <w:rPr>
          <w:rFonts w:ascii="Calibri" w:eastAsia="Times New Roman" w:hAnsi="Calibri" w:cs="Calibri"/>
          <w:color w:val="000000"/>
          <w:sz w:val="20"/>
          <w:szCs w:val="20"/>
          <w:lang w:eastAsia="en-IN"/>
        </w:rPr>
        <w:t>MLI to enter the final recovery amount</w:t>
      </w:r>
    </w:p>
    <w:p w14:paraId="69322758" w14:textId="77777777" w:rsidR="0005755A" w:rsidRDefault="0005755A" w:rsidP="0005755A">
      <w:pPr>
        <w:pStyle w:val="ListParagraph"/>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Amount should be greater than zero</w:t>
      </w:r>
    </w:p>
    <w:p w14:paraId="441C4298" w14:textId="77777777" w:rsidR="0005755A" w:rsidRDefault="0005755A" w:rsidP="0005755A">
      <w:pPr>
        <w:pStyle w:val="ListParagraph"/>
        <w:rPr>
          <w:rFonts w:ascii="Calibri" w:eastAsia="Times New Roman" w:hAnsi="Calibri" w:cs="Calibri"/>
          <w:color w:val="000000"/>
          <w:sz w:val="20"/>
          <w:szCs w:val="20"/>
          <w:lang w:eastAsia="en-IN"/>
        </w:rPr>
      </w:pPr>
    </w:p>
    <w:p w14:paraId="0B33A314" w14:textId="77777777" w:rsidR="0005755A" w:rsidRPr="00B63FAA" w:rsidRDefault="0005755A" w:rsidP="0005755A">
      <w:pPr>
        <w:pStyle w:val="ListParagraph"/>
        <w:numPr>
          <w:ilvl w:val="0"/>
          <w:numId w:val="16"/>
        </w:numPr>
        <w:rPr>
          <w:b/>
        </w:rPr>
      </w:pPr>
      <w:r w:rsidRPr="00E055E0">
        <w:rPr>
          <w:b/>
        </w:rPr>
        <w:t xml:space="preserve">Payment mode: </w:t>
      </w:r>
      <w:r w:rsidRPr="003B66F4">
        <w:t>Drop</w:t>
      </w:r>
      <w:r>
        <w:t>d</w:t>
      </w:r>
      <w:r w:rsidRPr="003B66F4">
        <w:t>own with values ’RTGS’,’NEFT’</w:t>
      </w:r>
    </w:p>
    <w:p w14:paraId="5703F248" w14:textId="77777777" w:rsidR="0005755A" w:rsidRDefault="0005755A" w:rsidP="0005755A">
      <w:pPr>
        <w:pStyle w:val="ListParagraph"/>
      </w:pPr>
      <w:r w:rsidRPr="00B63FAA">
        <w:t>MLI to select the payment mode</w:t>
      </w:r>
    </w:p>
    <w:p w14:paraId="4D72A0F4" w14:textId="77777777" w:rsidR="0005755A" w:rsidRPr="00B63FAA" w:rsidRDefault="0005755A" w:rsidP="0005755A">
      <w:pPr>
        <w:pStyle w:val="ListParagraph"/>
      </w:pPr>
    </w:p>
    <w:p w14:paraId="41958097" w14:textId="77777777" w:rsidR="0005755A" w:rsidRPr="00B63FAA" w:rsidRDefault="0005755A" w:rsidP="0005755A">
      <w:pPr>
        <w:pStyle w:val="ListParagraph"/>
        <w:numPr>
          <w:ilvl w:val="0"/>
          <w:numId w:val="16"/>
        </w:numPr>
        <w:rPr>
          <w:b/>
        </w:rPr>
      </w:pPr>
      <w:r w:rsidRPr="00E055E0">
        <w:rPr>
          <w:b/>
        </w:rPr>
        <w:t>Payment Reference:</w:t>
      </w:r>
      <w:r w:rsidRPr="00E055E0">
        <w:t xml:space="preserve"> User Entry-</w:t>
      </w:r>
      <w:r>
        <w:t>Alphan</w:t>
      </w:r>
      <w:r w:rsidRPr="00E055E0">
        <w:t>umeric. Mandatory</w:t>
      </w:r>
    </w:p>
    <w:p w14:paraId="1F72F36E" w14:textId="77777777" w:rsidR="0005755A" w:rsidRPr="00B63FAA" w:rsidRDefault="0005755A" w:rsidP="0005755A">
      <w:pPr>
        <w:pStyle w:val="ListParagraph"/>
      </w:pPr>
      <w:r w:rsidRPr="00B63FAA">
        <w:t xml:space="preserve">MLI to enter the payment reference number for </w:t>
      </w:r>
      <w:r>
        <w:t>reconciliation</w:t>
      </w:r>
    </w:p>
    <w:p w14:paraId="17F17CE2" w14:textId="77777777" w:rsidR="0005755A" w:rsidRPr="004B68E9" w:rsidRDefault="0005755A" w:rsidP="0005755A">
      <w:pPr>
        <w:pStyle w:val="ListParagraph"/>
        <w:rPr>
          <w:b/>
        </w:rPr>
      </w:pPr>
    </w:p>
    <w:p w14:paraId="2650AD3D" w14:textId="77777777" w:rsidR="0005755A" w:rsidRPr="00674559" w:rsidRDefault="0005755A" w:rsidP="0005755A">
      <w:pPr>
        <w:pStyle w:val="ListParagraph"/>
        <w:numPr>
          <w:ilvl w:val="0"/>
          <w:numId w:val="16"/>
        </w:numPr>
        <w:rPr>
          <w:b/>
        </w:rPr>
      </w:pPr>
      <w:r w:rsidRPr="004B68E9">
        <w:rPr>
          <w:rFonts w:ascii="Calibri" w:hAnsi="Calibri" w:cs="Calibri"/>
          <w:b/>
          <w:color w:val="000000"/>
          <w:sz w:val="20"/>
          <w:szCs w:val="20"/>
        </w:rPr>
        <w:t>Repo Rate</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sidRPr="001B0FFF">
        <w:rPr>
          <w:rFonts w:ascii="Calibri" w:eastAsia="Times New Roman" w:hAnsi="Calibri" w:cs="Calibri"/>
          <w:color w:val="000000"/>
          <w:lang w:val="en-IN" w:eastAsia="en-IN"/>
        </w:rPr>
        <w:t xml:space="preserve">User Entry – </w:t>
      </w:r>
      <w:r>
        <w:rPr>
          <w:rFonts w:ascii="Calibri" w:eastAsia="Times New Roman" w:hAnsi="Calibri" w:cs="Calibri"/>
          <w:color w:val="000000"/>
          <w:lang w:val="en-IN" w:eastAsia="en-IN"/>
        </w:rPr>
        <w:t>N</w:t>
      </w:r>
      <w:r w:rsidRPr="001B0FFF">
        <w:rPr>
          <w:rFonts w:ascii="Calibri" w:eastAsia="Times New Roman" w:hAnsi="Calibri" w:cs="Calibri"/>
          <w:color w:val="000000"/>
          <w:lang w:val="en-IN" w:eastAsia="en-IN"/>
        </w:rPr>
        <w:t>umeric. Mandatory</w:t>
      </w:r>
    </w:p>
    <w:p w14:paraId="0012CD6A" w14:textId="77777777" w:rsidR="0005755A" w:rsidRDefault="0005755A" w:rsidP="0005755A">
      <w:pPr>
        <w:pStyle w:val="ListParagraph"/>
        <w:rPr>
          <w:rFonts w:ascii="Calibri" w:hAnsi="Calibri" w:cs="Calibri"/>
          <w:color w:val="000000"/>
          <w:sz w:val="20"/>
          <w:szCs w:val="20"/>
        </w:rPr>
      </w:pPr>
      <w:r w:rsidRPr="0076402C">
        <w:rPr>
          <w:rFonts w:ascii="Calibri" w:hAnsi="Calibri" w:cs="Calibri"/>
          <w:color w:val="000000"/>
          <w:sz w:val="20"/>
          <w:szCs w:val="20"/>
        </w:rPr>
        <w:t>If the Recovery is posted 30 days later in the system MLI has to enter the REPO rate</w:t>
      </w:r>
      <w:r>
        <w:rPr>
          <w:rFonts w:ascii="Calibri" w:hAnsi="Calibri" w:cs="Calibri"/>
          <w:color w:val="000000"/>
          <w:sz w:val="20"/>
          <w:szCs w:val="20"/>
        </w:rPr>
        <w:t>.</w:t>
      </w:r>
    </w:p>
    <w:p w14:paraId="6C5EFD39" w14:textId="77777777" w:rsidR="0005755A" w:rsidRPr="0076402C" w:rsidRDefault="0005755A" w:rsidP="0005755A">
      <w:pPr>
        <w:pStyle w:val="ListParagraph"/>
      </w:pPr>
    </w:p>
    <w:p w14:paraId="132569E0" w14:textId="77777777" w:rsidR="0005755A" w:rsidRPr="0076402C" w:rsidRDefault="0005755A" w:rsidP="0005755A">
      <w:pPr>
        <w:pStyle w:val="ListParagraph"/>
        <w:numPr>
          <w:ilvl w:val="0"/>
          <w:numId w:val="16"/>
        </w:numPr>
        <w:rPr>
          <w:b/>
        </w:rPr>
      </w:pPr>
      <w:r w:rsidRPr="004B68E9">
        <w:rPr>
          <w:rFonts w:ascii="Calibri" w:hAnsi="Calibri" w:cs="Calibri"/>
          <w:b/>
          <w:color w:val="000000"/>
          <w:sz w:val="20"/>
          <w:szCs w:val="20"/>
        </w:rPr>
        <w:t>Penalty Amount</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User Entry – N</w:t>
      </w:r>
      <w:r w:rsidRPr="001B0FFF">
        <w:rPr>
          <w:rFonts w:ascii="Calibri" w:eastAsia="Times New Roman" w:hAnsi="Calibri" w:cs="Calibri"/>
          <w:color w:val="000000"/>
          <w:lang w:val="en-IN" w:eastAsia="en-IN"/>
        </w:rPr>
        <w:t>umeric. Mandatory</w:t>
      </w:r>
    </w:p>
    <w:p w14:paraId="1D5B625C" w14:textId="77777777" w:rsidR="0005755A" w:rsidRDefault="0005755A" w:rsidP="0005755A">
      <w:pPr>
        <w:pStyle w:val="ListParagraph"/>
        <w:rPr>
          <w:rFonts w:ascii="Calibri" w:hAnsi="Calibri" w:cs="Calibri"/>
          <w:color w:val="000000"/>
          <w:sz w:val="20"/>
          <w:szCs w:val="20"/>
        </w:rPr>
      </w:pPr>
      <w:r w:rsidRPr="0076402C">
        <w:rPr>
          <w:rFonts w:ascii="Calibri" w:hAnsi="Calibri" w:cs="Calibri"/>
          <w:color w:val="000000"/>
          <w:sz w:val="20"/>
          <w:szCs w:val="20"/>
        </w:rPr>
        <w:t xml:space="preserve">MLI to enter the penalty amount if recovery details are posted later than 30 days  </w:t>
      </w:r>
    </w:p>
    <w:p w14:paraId="55D92ECC" w14:textId="77777777" w:rsidR="0005755A" w:rsidRPr="0076402C" w:rsidRDefault="0005755A" w:rsidP="0005755A">
      <w:pPr>
        <w:pStyle w:val="ListParagraph"/>
      </w:pPr>
    </w:p>
    <w:p w14:paraId="07E53DFA" w14:textId="77777777" w:rsidR="0005755A" w:rsidRPr="0076402C" w:rsidRDefault="0005755A" w:rsidP="0005755A">
      <w:pPr>
        <w:pStyle w:val="ListParagraph"/>
        <w:numPr>
          <w:ilvl w:val="0"/>
          <w:numId w:val="16"/>
        </w:numPr>
        <w:rPr>
          <w:b/>
        </w:rPr>
      </w:pPr>
      <w:r w:rsidRPr="004B68E9">
        <w:rPr>
          <w:rFonts w:ascii="Calibri" w:hAnsi="Calibri" w:cs="Calibri"/>
          <w:b/>
          <w:color w:val="000000"/>
          <w:sz w:val="20"/>
          <w:szCs w:val="20"/>
        </w:rPr>
        <w:t>Total amount</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w:t>
      </w:r>
      <w:r w:rsidRPr="0076402C">
        <w:t>Fetch</w:t>
      </w:r>
    </w:p>
    <w:p w14:paraId="00874896" w14:textId="77777777" w:rsidR="0005755A" w:rsidRDefault="0005755A" w:rsidP="0005755A">
      <w:pPr>
        <w:pStyle w:val="ListParagraph"/>
        <w:rPr>
          <w:rFonts w:ascii="Calibri" w:hAnsi="Calibri" w:cs="Calibri"/>
          <w:color w:val="000000"/>
          <w:sz w:val="20"/>
          <w:szCs w:val="20"/>
        </w:rPr>
      </w:pPr>
      <w:r w:rsidRPr="0076402C">
        <w:rPr>
          <w:rFonts w:ascii="Calibri" w:hAnsi="Calibri" w:cs="Calibri"/>
          <w:color w:val="000000"/>
          <w:sz w:val="20"/>
          <w:szCs w:val="20"/>
        </w:rPr>
        <w:t xml:space="preserve">Sum of Amount of Recovery and Penalty Amount to be </w:t>
      </w:r>
      <w:r>
        <w:rPr>
          <w:rFonts w:ascii="Calibri" w:hAnsi="Calibri" w:cs="Calibri"/>
          <w:color w:val="000000"/>
          <w:sz w:val="20"/>
          <w:szCs w:val="20"/>
        </w:rPr>
        <w:t>displayed</w:t>
      </w:r>
    </w:p>
    <w:p w14:paraId="60F84EC6" w14:textId="77777777" w:rsidR="0005755A" w:rsidRDefault="0005755A" w:rsidP="0005755A">
      <w:pPr>
        <w:pStyle w:val="ListParagraph"/>
        <w:rPr>
          <w:rFonts w:ascii="Calibri" w:hAnsi="Calibri" w:cs="Calibri"/>
          <w:color w:val="000000"/>
          <w:sz w:val="20"/>
          <w:szCs w:val="20"/>
        </w:rPr>
      </w:pPr>
    </w:p>
    <w:p w14:paraId="30F2E92F" w14:textId="77777777" w:rsidR="0005755A" w:rsidRPr="00B63FAA" w:rsidRDefault="0005755A" w:rsidP="0005755A">
      <w:pPr>
        <w:pStyle w:val="ListParagraph"/>
      </w:pPr>
    </w:p>
    <w:p w14:paraId="71E87A8D" w14:textId="77777777" w:rsidR="0005755A" w:rsidRPr="00B63FAA" w:rsidRDefault="0005755A" w:rsidP="0005755A">
      <w:pPr>
        <w:pStyle w:val="ListParagraph"/>
        <w:numPr>
          <w:ilvl w:val="0"/>
          <w:numId w:val="16"/>
        </w:numPr>
      </w:pPr>
      <w:r w:rsidRPr="00E055E0">
        <w:rPr>
          <w:b/>
        </w:rPr>
        <w:t>Remarks: User Entry-</w:t>
      </w:r>
      <w:r w:rsidRPr="003B66F4">
        <w:t xml:space="preserve"> </w:t>
      </w:r>
      <w:r w:rsidRPr="00E055E0">
        <w:t>User Entry-</w:t>
      </w:r>
      <w:r>
        <w:t>Alphan</w:t>
      </w:r>
      <w:r w:rsidRPr="00E055E0">
        <w:t xml:space="preserve">umeric. </w:t>
      </w:r>
      <w:r w:rsidRPr="00B63FAA">
        <w:t>Mandatory</w:t>
      </w:r>
    </w:p>
    <w:p w14:paraId="7EB26230" w14:textId="77777777" w:rsidR="0005755A" w:rsidRPr="00B63FAA" w:rsidRDefault="0005755A" w:rsidP="0005755A">
      <w:pPr>
        <w:pStyle w:val="ListParagraph"/>
      </w:pPr>
      <w:r w:rsidRPr="00B63FAA">
        <w:t>MLI to enter the remarks regarding recovery</w:t>
      </w:r>
    </w:p>
    <w:p w14:paraId="1C6DCC18" w14:textId="77777777" w:rsidR="0005755A" w:rsidRDefault="0005755A" w:rsidP="0005755A">
      <w:pPr>
        <w:ind w:left="720"/>
      </w:pPr>
      <w:r>
        <w:t>MLI creator to submit the details to MLI approver for approval of recovery and status is updated as ‘Approval Awaited’. And recovery ID is generated</w:t>
      </w:r>
    </w:p>
    <w:p w14:paraId="3B3B638D" w14:textId="77777777" w:rsidR="0005755A" w:rsidRPr="009A23E6" w:rsidRDefault="0005755A" w:rsidP="0005755A">
      <w:pPr>
        <w:pStyle w:val="Heading2"/>
        <w:numPr>
          <w:ilvl w:val="1"/>
          <w:numId w:val="1"/>
        </w:numPr>
        <w:spacing w:before="60" w:after="60" w:line="276" w:lineRule="auto"/>
        <w:ind w:left="709" w:hanging="709"/>
        <w:jc w:val="both"/>
        <w:rPr>
          <w:rFonts w:ascii="Trebuchet MS" w:eastAsia="Times New Roman" w:hAnsi="Trebuchet MS" w:cs="Arial"/>
          <w:b/>
          <w:bCs/>
          <w:iCs/>
          <w:color w:val="000000" w:themeColor="text1"/>
          <w:sz w:val="28"/>
          <w:szCs w:val="28"/>
          <w:u w:val="single"/>
        </w:rPr>
      </w:pPr>
      <w:bookmarkStart w:id="16" w:name="_Toc96352161"/>
      <w:bookmarkStart w:id="17" w:name="_Toc97222032"/>
      <w:r w:rsidRPr="009A23E6">
        <w:rPr>
          <w:rFonts w:ascii="Trebuchet MS" w:eastAsia="Times New Roman" w:hAnsi="Trebuchet MS" w:cs="Arial"/>
          <w:b/>
          <w:bCs/>
          <w:iCs/>
          <w:color w:val="000000" w:themeColor="text1"/>
          <w:sz w:val="28"/>
          <w:szCs w:val="28"/>
          <w:u w:val="single"/>
        </w:rPr>
        <w:t>Recovery: MLI Approver Login</w:t>
      </w:r>
      <w:bookmarkEnd w:id="16"/>
      <w:bookmarkEnd w:id="17"/>
    </w:p>
    <w:p w14:paraId="7066DFDA" w14:textId="2EF9812D" w:rsidR="0005755A" w:rsidRPr="007C7150" w:rsidRDefault="0005755A" w:rsidP="0005755A">
      <w:pPr>
        <w:ind w:left="360"/>
      </w:pPr>
      <w:r w:rsidRPr="007C7150">
        <w:t xml:space="preserve">Recovery </w:t>
      </w:r>
      <w:r w:rsidR="00A02A36" w:rsidRPr="007C7150">
        <w:t>form</w:t>
      </w:r>
      <w:r w:rsidRPr="007C7150">
        <w:t xml:space="preserve"> sent by MLI creator will be viewed in the MLI approver </w:t>
      </w:r>
    </w:p>
    <w:p w14:paraId="35A6A0E9" w14:textId="77777777" w:rsidR="0005755A" w:rsidRPr="007C7150" w:rsidRDefault="0005755A" w:rsidP="0005755A">
      <w:pPr>
        <w:ind w:left="360"/>
      </w:pPr>
      <w:r w:rsidRPr="007C7150">
        <w:t>MLI will click on approver to click SUBMIT/Reject button and Pop-up will appear displaying below fields</w:t>
      </w:r>
    </w:p>
    <w:p w14:paraId="5477E814" w14:textId="77777777" w:rsidR="0005755A" w:rsidRPr="007C7150" w:rsidRDefault="0005755A" w:rsidP="0005755A">
      <w:pPr>
        <w:pStyle w:val="ListParagraph"/>
        <w:numPr>
          <w:ilvl w:val="0"/>
          <w:numId w:val="19"/>
        </w:numPr>
        <w:rPr>
          <w:b/>
        </w:rPr>
      </w:pPr>
      <w:r w:rsidRPr="007C7150">
        <w:rPr>
          <w:rFonts w:ascii="Calibri" w:eastAsia="Times New Roman" w:hAnsi="Calibri" w:cs="Calibri"/>
          <w:b/>
          <w:color w:val="000000"/>
          <w:lang w:val="en-IN" w:eastAsia="en-IN"/>
        </w:rPr>
        <w:t xml:space="preserve">CGPAN: </w:t>
      </w:r>
      <w:r w:rsidRPr="007C7150">
        <w:rPr>
          <w:rFonts w:ascii="Calibri" w:eastAsia="Times New Roman" w:hAnsi="Calibri" w:cs="Calibri"/>
          <w:color w:val="000000"/>
          <w:lang w:val="en-IN" w:eastAsia="en-IN"/>
        </w:rPr>
        <w:t>Auto-</w:t>
      </w:r>
      <w:r w:rsidRPr="007C7150">
        <w:t>Fetch</w:t>
      </w:r>
    </w:p>
    <w:p w14:paraId="170F3484"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Date Of recovery: Auto-Fetch</w:t>
      </w:r>
    </w:p>
    <w:p w14:paraId="3D5E58FC"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Amount of Recovery: Auto-Fetch</w:t>
      </w:r>
    </w:p>
    <w:p w14:paraId="67889BC1"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Repo Rate: Auto-Fetch</w:t>
      </w:r>
    </w:p>
    <w:p w14:paraId="7ECC1DA4"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Penalty Amount: Auto-Fetch</w:t>
      </w:r>
    </w:p>
    <w:p w14:paraId="779A174F"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Total amount: Auto-Fetch</w:t>
      </w:r>
    </w:p>
    <w:p w14:paraId="6D7D1FEB" w14:textId="77777777" w:rsidR="0005755A" w:rsidRPr="007C7150" w:rsidRDefault="0005755A" w:rsidP="0005755A">
      <w:pPr>
        <w:pStyle w:val="ListParagraph"/>
        <w:numPr>
          <w:ilvl w:val="0"/>
          <w:numId w:val="19"/>
        </w:numPr>
        <w:rPr>
          <w:rFonts w:ascii="Calibri" w:eastAsia="Times New Roman" w:hAnsi="Calibri" w:cs="Calibri"/>
          <w:b/>
          <w:color w:val="000000"/>
          <w:lang w:val="en-IN" w:eastAsia="en-IN"/>
        </w:rPr>
      </w:pPr>
      <w:r w:rsidRPr="007C7150">
        <w:rPr>
          <w:rFonts w:ascii="Calibri" w:eastAsia="Times New Roman" w:hAnsi="Calibri" w:cs="Calibri"/>
          <w:b/>
          <w:color w:val="000000"/>
          <w:lang w:val="en-IN" w:eastAsia="en-IN"/>
        </w:rPr>
        <w:t>Generate Management certificate: User Entry. Mandatory</w:t>
      </w:r>
    </w:p>
    <w:p w14:paraId="743E5BB3" w14:textId="77777777" w:rsidR="0005755A" w:rsidRPr="007C7150" w:rsidRDefault="0005755A" w:rsidP="007C7150">
      <w:pPr>
        <w:pStyle w:val="ListParagraph"/>
        <w:numPr>
          <w:ilvl w:val="0"/>
          <w:numId w:val="19"/>
        </w:numPr>
      </w:pPr>
      <w:r w:rsidRPr="007C7150">
        <w:rPr>
          <w:rFonts w:ascii="Calibri" w:eastAsia="Times New Roman" w:hAnsi="Calibri" w:cs="Calibri"/>
          <w:b/>
          <w:color w:val="000000"/>
          <w:lang w:val="en-IN" w:eastAsia="en-IN"/>
        </w:rPr>
        <w:t>MLI to click on the link to generate</w:t>
      </w:r>
      <w:r w:rsidRPr="007C7150">
        <w:t xml:space="preserve"> Management certificate</w:t>
      </w:r>
    </w:p>
    <w:p w14:paraId="1750E06F" w14:textId="77777777" w:rsidR="0005755A" w:rsidRPr="007C7150" w:rsidRDefault="0005755A" w:rsidP="0005755A">
      <w:pPr>
        <w:pStyle w:val="ListParagraph"/>
        <w:ind w:left="1080"/>
      </w:pPr>
    </w:p>
    <w:p w14:paraId="14BEC64A" w14:textId="77777777" w:rsidR="0005755A" w:rsidRPr="007C7150" w:rsidRDefault="0005755A" w:rsidP="0005755A">
      <w:pPr>
        <w:pStyle w:val="ListParagraph"/>
        <w:numPr>
          <w:ilvl w:val="0"/>
          <w:numId w:val="19"/>
        </w:numPr>
      </w:pPr>
      <w:r w:rsidRPr="007C7150">
        <w:rPr>
          <w:b/>
        </w:rPr>
        <w:t>We (the MLI) certify and provide Management certificate:</w:t>
      </w:r>
      <w:r w:rsidRPr="007C7150">
        <w:t xml:space="preserve"> User entry – checkbox. Mandatory</w:t>
      </w:r>
    </w:p>
    <w:p w14:paraId="75C9AEB1" w14:textId="77777777" w:rsidR="0005755A" w:rsidRPr="007C7150" w:rsidRDefault="0005755A" w:rsidP="0005755A">
      <w:pPr>
        <w:pStyle w:val="ListParagraph"/>
      </w:pPr>
      <w:r w:rsidRPr="007C7150">
        <w:t xml:space="preserve">MLI approver to submit the file post generation of Management certificate. </w:t>
      </w:r>
    </w:p>
    <w:p w14:paraId="553FA3C7" w14:textId="77777777" w:rsidR="0005755A" w:rsidRPr="007C7150" w:rsidRDefault="0005755A" w:rsidP="0005755A">
      <w:r w:rsidRPr="007C7150">
        <w:t xml:space="preserve">        MLI approver can submit the recovery details and forward to NCGTC Accountant for reconciliation  </w:t>
      </w:r>
    </w:p>
    <w:p w14:paraId="057ADD4B" w14:textId="77777777" w:rsidR="0005755A" w:rsidRDefault="0005755A" w:rsidP="0005755A"/>
    <w:p w14:paraId="55882B1C" w14:textId="77777777" w:rsidR="0005755A" w:rsidRPr="009A23E6" w:rsidRDefault="0005755A" w:rsidP="0005755A">
      <w:pPr>
        <w:pStyle w:val="Heading2"/>
        <w:numPr>
          <w:ilvl w:val="1"/>
          <w:numId w:val="1"/>
        </w:numPr>
        <w:spacing w:before="60" w:after="60" w:line="276" w:lineRule="auto"/>
        <w:ind w:left="851" w:hanging="851"/>
        <w:jc w:val="both"/>
        <w:rPr>
          <w:rFonts w:ascii="Trebuchet MS" w:eastAsia="Times New Roman" w:hAnsi="Trebuchet MS" w:cs="Arial"/>
          <w:b/>
          <w:bCs/>
          <w:iCs/>
          <w:color w:val="000000" w:themeColor="text1"/>
          <w:sz w:val="28"/>
          <w:szCs w:val="28"/>
          <w:u w:val="single"/>
        </w:rPr>
      </w:pPr>
      <w:bookmarkStart w:id="18" w:name="_Toc96352162"/>
      <w:bookmarkStart w:id="19" w:name="_Toc97222033"/>
      <w:r w:rsidRPr="009A23E6">
        <w:rPr>
          <w:rFonts w:ascii="Trebuchet MS" w:eastAsia="Times New Roman" w:hAnsi="Trebuchet MS" w:cs="Arial"/>
          <w:b/>
          <w:bCs/>
          <w:iCs/>
          <w:color w:val="000000" w:themeColor="text1"/>
          <w:sz w:val="28"/>
          <w:szCs w:val="28"/>
          <w:u w:val="single"/>
        </w:rPr>
        <w:t>Payment Management (Reconciliation)</w:t>
      </w:r>
      <w:bookmarkEnd w:id="18"/>
      <w:bookmarkEnd w:id="19"/>
    </w:p>
    <w:p w14:paraId="63EAB918" w14:textId="77777777" w:rsidR="0005755A" w:rsidRDefault="0005755A" w:rsidP="0005755A"/>
    <w:p w14:paraId="3ECBCB73" w14:textId="77777777" w:rsidR="0005755A" w:rsidRDefault="0005755A" w:rsidP="0005755A">
      <w:r>
        <w:t>NCGTC accountant can view the details of payment reference submitted by MLI Creator.</w:t>
      </w:r>
    </w:p>
    <w:p w14:paraId="2B48CCAD" w14:textId="77777777" w:rsidR="0005755A" w:rsidRDefault="0005755A" w:rsidP="0005755A">
      <w:r>
        <w:t>Following fields will be displayed on the Payment management page</w:t>
      </w:r>
    </w:p>
    <w:p w14:paraId="22E0D0C8" w14:textId="77777777" w:rsidR="0005755A" w:rsidRDefault="0005755A" w:rsidP="0005755A">
      <w:pPr>
        <w:pStyle w:val="ListParagraph"/>
        <w:numPr>
          <w:ilvl w:val="0"/>
          <w:numId w:val="18"/>
        </w:numPr>
        <w:ind w:left="720"/>
      </w:pPr>
      <w:r w:rsidRPr="00D867E9">
        <w:rPr>
          <w:b/>
        </w:rPr>
        <w:t>MLI name</w:t>
      </w:r>
      <w:r>
        <w:t xml:space="preserve"> : </w:t>
      </w:r>
      <w:r w:rsidRPr="00D867E9">
        <w:t>Auto-fetch</w:t>
      </w:r>
    </w:p>
    <w:p w14:paraId="25B64A85" w14:textId="77777777" w:rsidR="0005755A" w:rsidRDefault="0005755A" w:rsidP="0005755A">
      <w:pPr>
        <w:pStyle w:val="ListParagraph"/>
      </w:pPr>
      <w:r w:rsidRPr="00D867E9">
        <w:t>Name of the</w:t>
      </w:r>
      <w:r>
        <w:t xml:space="preserve"> </w:t>
      </w:r>
      <w:r w:rsidRPr="00D867E9">
        <w:t>MLI to displayed</w:t>
      </w:r>
    </w:p>
    <w:p w14:paraId="5D559D31" w14:textId="77777777" w:rsidR="0005755A" w:rsidRPr="00D867E9" w:rsidRDefault="0005755A" w:rsidP="0005755A">
      <w:pPr>
        <w:pStyle w:val="ListParagraph"/>
      </w:pPr>
    </w:p>
    <w:p w14:paraId="387C4894" w14:textId="77777777" w:rsidR="0005755A" w:rsidRDefault="0005755A" w:rsidP="0005755A">
      <w:pPr>
        <w:pStyle w:val="ListParagraph"/>
        <w:numPr>
          <w:ilvl w:val="0"/>
          <w:numId w:val="18"/>
        </w:numPr>
        <w:ind w:left="720"/>
      </w:pPr>
      <w:r w:rsidRPr="00D867E9">
        <w:rPr>
          <w:b/>
        </w:rPr>
        <w:t>Recovery Id</w:t>
      </w:r>
      <w:r>
        <w:t xml:space="preserve"> : </w:t>
      </w:r>
      <w:r w:rsidRPr="00D867E9">
        <w:t>Auto-fetch</w:t>
      </w:r>
    </w:p>
    <w:p w14:paraId="12F91F33" w14:textId="77777777" w:rsidR="0005755A" w:rsidRDefault="0005755A" w:rsidP="0005755A">
      <w:pPr>
        <w:pStyle w:val="ListParagraph"/>
      </w:pPr>
      <w:r w:rsidRPr="00D867E9">
        <w:t>Recovery id for the MLI</w:t>
      </w:r>
      <w:r>
        <w:t xml:space="preserve"> </w:t>
      </w:r>
      <w:r w:rsidRPr="00D867E9">
        <w:t>to displayed</w:t>
      </w:r>
    </w:p>
    <w:p w14:paraId="7A2E9B4D" w14:textId="77777777" w:rsidR="0005755A" w:rsidRPr="00D867E9" w:rsidRDefault="0005755A" w:rsidP="0005755A">
      <w:pPr>
        <w:pStyle w:val="ListParagraph"/>
      </w:pPr>
    </w:p>
    <w:p w14:paraId="6908C684" w14:textId="77777777" w:rsidR="0005755A" w:rsidRDefault="0005755A" w:rsidP="0005755A">
      <w:pPr>
        <w:pStyle w:val="ListParagraph"/>
        <w:numPr>
          <w:ilvl w:val="0"/>
          <w:numId w:val="18"/>
        </w:numPr>
        <w:ind w:left="720"/>
      </w:pPr>
      <w:r w:rsidRPr="00D867E9">
        <w:rPr>
          <w:b/>
        </w:rPr>
        <w:t>Recovery filename</w:t>
      </w:r>
      <w:r>
        <w:t xml:space="preserve"> : </w:t>
      </w:r>
      <w:r w:rsidRPr="00D867E9">
        <w:t>Auto-fetch</w:t>
      </w:r>
    </w:p>
    <w:p w14:paraId="10B4A560" w14:textId="77777777" w:rsidR="0005755A" w:rsidRDefault="0005755A" w:rsidP="0005755A">
      <w:pPr>
        <w:pStyle w:val="ListParagraph"/>
      </w:pPr>
      <w:r w:rsidRPr="00D867E9">
        <w:t>Recovery file name to be displayed</w:t>
      </w:r>
    </w:p>
    <w:p w14:paraId="7D390B2B" w14:textId="77777777" w:rsidR="0005755A" w:rsidRPr="00D867E9" w:rsidRDefault="0005755A" w:rsidP="0005755A">
      <w:pPr>
        <w:pStyle w:val="ListParagraph"/>
      </w:pPr>
    </w:p>
    <w:p w14:paraId="106E72C6" w14:textId="77777777" w:rsidR="0005755A" w:rsidRDefault="0005755A" w:rsidP="0005755A">
      <w:pPr>
        <w:pStyle w:val="ListParagraph"/>
        <w:numPr>
          <w:ilvl w:val="0"/>
          <w:numId w:val="18"/>
        </w:numPr>
        <w:ind w:left="720"/>
      </w:pPr>
      <w:r w:rsidRPr="00D867E9">
        <w:rPr>
          <w:b/>
        </w:rPr>
        <w:t>Total Recovery</w:t>
      </w:r>
      <w:r>
        <w:t xml:space="preserve"> : </w:t>
      </w:r>
      <w:r w:rsidRPr="00D867E9">
        <w:t>Auto-fetch</w:t>
      </w:r>
    </w:p>
    <w:p w14:paraId="7835DD09" w14:textId="77777777" w:rsidR="0005755A" w:rsidRDefault="0005755A" w:rsidP="0005755A">
      <w:pPr>
        <w:pStyle w:val="ListParagraph"/>
      </w:pPr>
      <w:r w:rsidRPr="00D867E9">
        <w:t>T</w:t>
      </w:r>
      <w:r>
        <w:t>o</w:t>
      </w:r>
      <w:r w:rsidRPr="00D867E9">
        <w:t>tal recovery entered by NCGTC accountant to be displayed</w:t>
      </w:r>
    </w:p>
    <w:p w14:paraId="456D8A92" w14:textId="77777777" w:rsidR="0005755A" w:rsidRDefault="0005755A" w:rsidP="0005755A">
      <w:pPr>
        <w:pStyle w:val="ListParagraph"/>
      </w:pPr>
    </w:p>
    <w:p w14:paraId="1669D6E3" w14:textId="77777777" w:rsidR="0005755A" w:rsidRPr="00B77E42" w:rsidRDefault="0005755A" w:rsidP="0005755A">
      <w:pPr>
        <w:pStyle w:val="ListParagraph"/>
        <w:numPr>
          <w:ilvl w:val="0"/>
          <w:numId w:val="18"/>
        </w:numPr>
        <w:ind w:left="720"/>
        <w:rPr>
          <w:b/>
        </w:rPr>
      </w:pPr>
      <w:r w:rsidRPr="00B77E42">
        <w:rPr>
          <w:b/>
        </w:rPr>
        <w:lastRenderedPageBreak/>
        <w:t>Total Penalty</w:t>
      </w:r>
      <w:r>
        <w:rPr>
          <w:b/>
        </w:rPr>
        <w:t>:</w:t>
      </w:r>
      <w:r w:rsidRPr="00B77E42">
        <w:t xml:space="preserve"> </w:t>
      </w:r>
      <w:r w:rsidRPr="00D867E9">
        <w:t>Auto-fetch</w:t>
      </w:r>
    </w:p>
    <w:p w14:paraId="75657FC1" w14:textId="77777777" w:rsidR="0005755A" w:rsidRPr="00B77E42" w:rsidRDefault="0005755A" w:rsidP="0005755A">
      <w:pPr>
        <w:pStyle w:val="ListParagraph"/>
      </w:pPr>
      <w:r w:rsidRPr="00B77E42">
        <w:t>Total Penalty entered by ML</w:t>
      </w:r>
      <w:r>
        <w:t>I</w:t>
      </w:r>
      <w:r w:rsidRPr="00B77E42">
        <w:t xml:space="preserve"> to be displayed</w:t>
      </w:r>
    </w:p>
    <w:p w14:paraId="51E2FF48" w14:textId="77777777" w:rsidR="0005755A" w:rsidRPr="00D867E9" w:rsidRDefault="0005755A" w:rsidP="0005755A">
      <w:pPr>
        <w:pStyle w:val="ListParagraph"/>
      </w:pPr>
    </w:p>
    <w:p w14:paraId="0C6843DA" w14:textId="77777777" w:rsidR="0005755A" w:rsidRDefault="0005755A" w:rsidP="0005755A">
      <w:pPr>
        <w:pStyle w:val="ListParagraph"/>
        <w:numPr>
          <w:ilvl w:val="0"/>
          <w:numId w:val="18"/>
        </w:numPr>
        <w:ind w:left="720"/>
      </w:pPr>
      <w:r w:rsidRPr="00D867E9">
        <w:rPr>
          <w:b/>
        </w:rPr>
        <w:t>Payment reference details</w:t>
      </w:r>
      <w:r>
        <w:t xml:space="preserve">: </w:t>
      </w:r>
      <w:r w:rsidRPr="00D867E9">
        <w:t>Auto-fetch</w:t>
      </w:r>
    </w:p>
    <w:p w14:paraId="16FFBBBE" w14:textId="77777777" w:rsidR="0005755A" w:rsidRDefault="0005755A" w:rsidP="0005755A">
      <w:pPr>
        <w:pStyle w:val="ListParagraph"/>
      </w:pPr>
      <w:r w:rsidRPr="00D867E9">
        <w:t>Payment reference details entered by NCGTC accountant to be displayed</w:t>
      </w:r>
    </w:p>
    <w:p w14:paraId="6BD22EAE" w14:textId="77777777" w:rsidR="0005755A" w:rsidRDefault="0005755A" w:rsidP="0005755A">
      <w:pPr>
        <w:pStyle w:val="ListParagraph"/>
      </w:pPr>
    </w:p>
    <w:p w14:paraId="7955AE10" w14:textId="77777777" w:rsidR="0005755A" w:rsidRDefault="0005755A" w:rsidP="0005755A">
      <w:pPr>
        <w:pStyle w:val="ListParagraph"/>
        <w:numPr>
          <w:ilvl w:val="0"/>
          <w:numId w:val="18"/>
        </w:numPr>
        <w:ind w:left="720"/>
      </w:pPr>
      <w:r w:rsidRPr="00D867E9">
        <w:rPr>
          <w:b/>
        </w:rPr>
        <w:t>Total dues</w:t>
      </w:r>
      <w:r>
        <w:t>: User entry- Numeric. Mandatory</w:t>
      </w:r>
    </w:p>
    <w:p w14:paraId="67038888" w14:textId="77777777" w:rsidR="0005755A" w:rsidRDefault="0005755A" w:rsidP="0005755A">
      <w:pPr>
        <w:pStyle w:val="ListParagraph"/>
      </w:pPr>
      <w:r>
        <w:t>NCGTC accountant to enter the recovery amount received by MLI</w:t>
      </w:r>
    </w:p>
    <w:p w14:paraId="0D99B8D4" w14:textId="77777777" w:rsidR="0005755A" w:rsidRDefault="0005755A" w:rsidP="0005755A">
      <w:pPr>
        <w:pStyle w:val="ListParagraph"/>
      </w:pPr>
    </w:p>
    <w:p w14:paraId="5D545450" w14:textId="77777777" w:rsidR="0005755A" w:rsidRDefault="0005755A" w:rsidP="0005755A">
      <w:pPr>
        <w:pStyle w:val="ListParagraph"/>
        <w:numPr>
          <w:ilvl w:val="0"/>
          <w:numId w:val="18"/>
        </w:numPr>
        <w:ind w:left="720"/>
      </w:pPr>
      <w:r w:rsidRPr="00D867E9">
        <w:rPr>
          <w:b/>
        </w:rPr>
        <w:t>Actual Date of receipt</w:t>
      </w:r>
      <w:r>
        <w:t>: User entry- Numeric. Mandatory</w:t>
      </w:r>
    </w:p>
    <w:p w14:paraId="07335CDA" w14:textId="77777777" w:rsidR="0005755A" w:rsidRDefault="0005755A" w:rsidP="0005755A">
      <w:pPr>
        <w:pStyle w:val="ListParagraph"/>
      </w:pPr>
      <w:r>
        <w:t>NCGTC accountant to enter the date of receipt of recovery amount</w:t>
      </w:r>
    </w:p>
    <w:p w14:paraId="587DDE3A" w14:textId="77777777" w:rsidR="0005755A" w:rsidRDefault="0005755A" w:rsidP="0005755A">
      <w:pPr>
        <w:pStyle w:val="ListParagraph"/>
      </w:pPr>
    </w:p>
    <w:p w14:paraId="6FC33866" w14:textId="77777777" w:rsidR="0005755A" w:rsidRDefault="0005755A" w:rsidP="0005755A">
      <w:pPr>
        <w:pStyle w:val="ListParagraph"/>
        <w:numPr>
          <w:ilvl w:val="0"/>
          <w:numId w:val="18"/>
        </w:numPr>
        <w:ind w:left="720"/>
      </w:pPr>
      <w:r w:rsidRPr="00D867E9">
        <w:rPr>
          <w:b/>
        </w:rPr>
        <w:t>Remarks</w:t>
      </w:r>
      <w:r>
        <w:t xml:space="preserve">: User entry- Alphanumeric. Mandatory </w:t>
      </w:r>
    </w:p>
    <w:p w14:paraId="4F8A5608" w14:textId="13E28B22" w:rsidR="0005755A" w:rsidRPr="00D867E9" w:rsidRDefault="0005755A" w:rsidP="009A23E6">
      <w:pPr>
        <w:pStyle w:val="ListParagraph"/>
      </w:pPr>
      <w:r w:rsidRPr="00D867E9">
        <w:t>Remark regarding recovery to be entered</w:t>
      </w:r>
    </w:p>
    <w:p w14:paraId="09134C2C" w14:textId="362C0D43" w:rsidR="0005755A" w:rsidRDefault="0005755A" w:rsidP="0005755A">
      <w:r>
        <w:t>NCGTC accountant can send for approval or reject the recovery details</w:t>
      </w:r>
    </w:p>
    <w:p w14:paraId="5305849A" w14:textId="77777777" w:rsidR="009A23E6" w:rsidRDefault="009A23E6" w:rsidP="0005755A"/>
    <w:p w14:paraId="445DF09A" w14:textId="67FF28AB" w:rsidR="0005755A" w:rsidRPr="009A23E6" w:rsidRDefault="009A23E6" w:rsidP="0005755A">
      <w:pPr>
        <w:pStyle w:val="Heading2"/>
        <w:numPr>
          <w:ilvl w:val="1"/>
          <w:numId w:val="1"/>
        </w:numPr>
        <w:spacing w:before="60" w:after="60" w:line="276" w:lineRule="auto"/>
        <w:ind w:left="720"/>
        <w:jc w:val="both"/>
        <w:rPr>
          <w:rFonts w:ascii="Trebuchet MS" w:eastAsia="Times New Roman" w:hAnsi="Trebuchet MS" w:cs="Arial"/>
          <w:b/>
          <w:bCs/>
          <w:iCs/>
          <w:color w:val="000000" w:themeColor="text1"/>
          <w:sz w:val="28"/>
          <w:szCs w:val="28"/>
          <w:u w:val="single"/>
        </w:rPr>
      </w:pPr>
      <w:bookmarkStart w:id="20" w:name="_Toc96352163"/>
      <w:bookmarkStart w:id="21" w:name="_Toc97222034"/>
      <w:r>
        <w:rPr>
          <w:rFonts w:ascii="Trebuchet MS" w:eastAsia="Times New Roman" w:hAnsi="Trebuchet MS" w:cs="Arial"/>
          <w:b/>
          <w:bCs/>
          <w:iCs/>
          <w:color w:val="000000" w:themeColor="text1"/>
          <w:sz w:val="28"/>
          <w:szCs w:val="28"/>
          <w:u w:val="single"/>
        </w:rPr>
        <w:t xml:space="preserve"> </w:t>
      </w:r>
      <w:r w:rsidR="0005755A" w:rsidRPr="009A23E6">
        <w:rPr>
          <w:rFonts w:ascii="Trebuchet MS" w:eastAsia="Times New Roman" w:hAnsi="Trebuchet MS" w:cs="Arial"/>
          <w:b/>
          <w:bCs/>
          <w:iCs/>
          <w:color w:val="000000" w:themeColor="text1"/>
          <w:sz w:val="28"/>
          <w:szCs w:val="28"/>
          <w:u w:val="single"/>
        </w:rPr>
        <w:t>Approve Recovery payment</w:t>
      </w:r>
      <w:bookmarkEnd w:id="20"/>
      <w:bookmarkEnd w:id="21"/>
    </w:p>
    <w:p w14:paraId="62E41BC2" w14:textId="77777777" w:rsidR="0005755A" w:rsidRPr="006746CA" w:rsidRDefault="0005755A" w:rsidP="0005755A"/>
    <w:p w14:paraId="6409DD2E" w14:textId="77777777" w:rsidR="0005755A" w:rsidRDefault="0005755A" w:rsidP="0005755A">
      <w:r>
        <w:t>NCGTC Main accountant can view the details submitted by NCGTC accountant under approve recovery payment</w:t>
      </w:r>
    </w:p>
    <w:p w14:paraId="697729A4" w14:textId="77777777" w:rsidR="0005755A" w:rsidRDefault="0005755A" w:rsidP="0005755A">
      <w:pPr>
        <w:pStyle w:val="ListParagraph"/>
        <w:numPr>
          <w:ilvl w:val="0"/>
          <w:numId w:val="18"/>
        </w:numPr>
        <w:ind w:left="720"/>
      </w:pPr>
      <w:r w:rsidRPr="00D867E9">
        <w:rPr>
          <w:b/>
        </w:rPr>
        <w:t>MLI name</w:t>
      </w:r>
      <w:r>
        <w:t xml:space="preserve"> : </w:t>
      </w:r>
      <w:r w:rsidRPr="00D867E9">
        <w:t>Auto-fetch</w:t>
      </w:r>
    </w:p>
    <w:p w14:paraId="1B85630E" w14:textId="77777777" w:rsidR="0005755A" w:rsidRDefault="0005755A" w:rsidP="0005755A">
      <w:pPr>
        <w:pStyle w:val="ListParagraph"/>
      </w:pPr>
      <w:r w:rsidRPr="00D867E9">
        <w:t>Name of the</w:t>
      </w:r>
      <w:r>
        <w:t xml:space="preserve"> </w:t>
      </w:r>
      <w:r w:rsidRPr="00D867E9">
        <w:t>MLI to displayed</w:t>
      </w:r>
    </w:p>
    <w:p w14:paraId="6735C7D5" w14:textId="77777777" w:rsidR="0005755A" w:rsidRPr="00D867E9" w:rsidRDefault="0005755A" w:rsidP="0005755A">
      <w:pPr>
        <w:pStyle w:val="ListParagraph"/>
      </w:pPr>
    </w:p>
    <w:p w14:paraId="1540159E" w14:textId="77777777" w:rsidR="0005755A" w:rsidRDefault="0005755A" w:rsidP="0005755A">
      <w:pPr>
        <w:pStyle w:val="ListParagraph"/>
        <w:numPr>
          <w:ilvl w:val="0"/>
          <w:numId w:val="18"/>
        </w:numPr>
        <w:ind w:left="720"/>
      </w:pPr>
      <w:r w:rsidRPr="00D867E9">
        <w:rPr>
          <w:b/>
        </w:rPr>
        <w:t>Recovery Id</w:t>
      </w:r>
      <w:r>
        <w:t xml:space="preserve"> : </w:t>
      </w:r>
      <w:r w:rsidRPr="00D867E9">
        <w:t>Auto-fetch</w:t>
      </w:r>
    </w:p>
    <w:p w14:paraId="5689FCB4" w14:textId="77777777" w:rsidR="0005755A" w:rsidRDefault="0005755A" w:rsidP="0005755A">
      <w:pPr>
        <w:pStyle w:val="ListParagraph"/>
      </w:pPr>
      <w:r w:rsidRPr="00D867E9">
        <w:t>Recovery id for the MLI</w:t>
      </w:r>
      <w:r>
        <w:t xml:space="preserve"> </w:t>
      </w:r>
      <w:r w:rsidRPr="00D867E9">
        <w:t>to displayed</w:t>
      </w:r>
    </w:p>
    <w:p w14:paraId="06B068F9" w14:textId="77777777" w:rsidR="0005755A" w:rsidRPr="00D867E9" w:rsidRDefault="0005755A" w:rsidP="0005755A">
      <w:pPr>
        <w:pStyle w:val="ListParagraph"/>
      </w:pPr>
    </w:p>
    <w:p w14:paraId="38B7DB4B" w14:textId="77777777" w:rsidR="0005755A" w:rsidRDefault="0005755A" w:rsidP="0005755A">
      <w:pPr>
        <w:pStyle w:val="ListParagraph"/>
        <w:numPr>
          <w:ilvl w:val="0"/>
          <w:numId w:val="18"/>
        </w:numPr>
        <w:ind w:left="720"/>
      </w:pPr>
      <w:r w:rsidRPr="00D867E9">
        <w:rPr>
          <w:b/>
        </w:rPr>
        <w:t>Recovery filename</w:t>
      </w:r>
      <w:r>
        <w:t xml:space="preserve"> : </w:t>
      </w:r>
      <w:r w:rsidRPr="00D867E9">
        <w:t>Auto-fetch</w:t>
      </w:r>
    </w:p>
    <w:p w14:paraId="0064A6FD" w14:textId="77777777" w:rsidR="0005755A" w:rsidRDefault="0005755A" w:rsidP="0005755A">
      <w:pPr>
        <w:pStyle w:val="ListParagraph"/>
      </w:pPr>
      <w:r w:rsidRPr="00D867E9">
        <w:t>Recovery file name to be displayed</w:t>
      </w:r>
    </w:p>
    <w:p w14:paraId="3066EA1D" w14:textId="77777777" w:rsidR="0005755A" w:rsidRPr="00D867E9" w:rsidRDefault="0005755A" w:rsidP="0005755A">
      <w:pPr>
        <w:pStyle w:val="ListParagraph"/>
      </w:pPr>
    </w:p>
    <w:p w14:paraId="773028D5" w14:textId="77777777" w:rsidR="0005755A" w:rsidRDefault="0005755A" w:rsidP="0005755A">
      <w:pPr>
        <w:pStyle w:val="ListParagraph"/>
        <w:numPr>
          <w:ilvl w:val="0"/>
          <w:numId w:val="18"/>
        </w:numPr>
        <w:ind w:left="720"/>
      </w:pPr>
      <w:r w:rsidRPr="00D867E9">
        <w:rPr>
          <w:b/>
        </w:rPr>
        <w:t>Total Recovery</w:t>
      </w:r>
      <w:r>
        <w:t xml:space="preserve"> : </w:t>
      </w:r>
      <w:r w:rsidRPr="00D867E9">
        <w:t>Auto-fetch</w:t>
      </w:r>
    </w:p>
    <w:p w14:paraId="0D9B7ADA" w14:textId="77777777" w:rsidR="0005755A" w:rsidRDefault="0005755A" w:rsidP="0005755A">
      <w:pPr>
        <w:pStyle w:val="ListParagraph"/>
      </w:pPr>
      <w:r w:rsidRPr="00D867E9">
        <w:t>T</w:t>
      </w:r>
      <w:r>
        <w:t>o</w:t>
      </w:r>
      <w:r w:rsidRPr="00D867E9">
        <w:t>tal recovery entered by NCGTC accountant to be displayed</w:t>
      </w:r>
    </w:p>
    <w:p w14:paraId="20C4C042" w14:textId="77777777" w:rsidR="0005755A" w:rsidRDefault="0005755A" w:rsidP="0005755A">
      <w:pPr>
        <w:pStyle w:val="ListParagraph"/>
      </w:pPr>
    </w:p>
    <w:p w14:paraId="37106D42" w14:textId="77777777" w:rsidR="0005755A" w:rsidRPr="00B77E42" w:rsidRDefault="0005755A" w:rsidP="0005755A">
      <w:pPr>
        <w:pStyle w:val="ListParagraph"/>
        <w:numPr>
          <w:ilvl w:val="0"/>
          <w:numId w:val="18"/>
        </w:numPr>
        <w:ind w:left="720"/>
        <w:rPr>
          <w:b/>
        </w:rPr>
      </w:pPr>
      <w:r w:rsidRPr="00B77E42">
        <w:rPr>
          <w:b/>
        </w:rPr>
        <w:t>Total Penalty</w:t>
      </w:r>
      <w:r>
        <w:rPr>
          <w:b/>
        </w:rPr>
        <w:t>:</w:t>
      </w:r>
      <w:r w:rsidRPr="00B77E42">
        <w:t xml:space="preserve"> </w:t>
      </w:r>
      <w:r w:rsidRPr="00D867E9">
        <w:t>Auto-fetch</w:t>
      </w:r>
    </w:p>
    <w:p w14:paraId="0C3C492F" w14:textId="77777777" w:rsidR="0005755A" w:rsidRPr="00B77E42" w:rsidRDefault="0005755A" w:rsidP="0005755A">
      <w:pPr>
        <w:pStyle w:val="ListParagraph"/>
      </w:pPr>
      <w:r w:rsidRPr="00B77E42">
        <w:t>Total Penalty entered by ML</w:t>
      </w:r>
      <w:r>
        <w:t>I</w:t>
      </w:r>
      <w:r w:rsidRPr="00B77E42">
        <w:t xml:space="preserve"> to be displayed</w:t>
      </w:r>
    </w:p>
    <w:p w14:paraId="7FD03922" w14:textId="77777777" w:rsidR="0005755A" w:rsidRPr="00D867E9" w:rsidRDefault="0005755A" w:rsidP="0005755A">
      <w:pPr>
        <w:pStyle w:val="ListParagraph"/>
      </w:pPr>
    </w:p>
    <w:p w14:paraId="722CBBDE" w14:textId="77777777" w:rsidR="0005755A" w:rsidRDefault="0005755A" w:rsidP="0005755A">
      <w:pPr>
        <w:pStyle w:val="ListParagraph"/>
        <w:numPr>
          <w:ilvl w:val="0"/>
          <w:numId w:val="18"/>
        </w:numPr>
        <w:ind w:left="720"/>
      </w:pPr>
      <w:r w:rsidRPr="00D867E9">
        <w:rPr>
          <w:b/>
        </w:rPr>
        <w:t>Payment reference details</w:t>
      </w:r>
      <w:r>
        <w:t xml:space="preserve">: </w:t>
      </w:r>
      <w:r w:rsidRPr="00D867E9">
        <w:t>Auto-fetch</w:t>
      </w:r>
    </w:p>
    <w:p w14:paraId="393030DB" w14:textId="77777777" w:rsidR="0005755A" w:rsidRDefault="0005755A" w:rsidP="0005755A">
      <w:pPr>
        <w:pStyle w:val="ListParagraph"/>
      </w:pPr>
      <w:r w:rsidRPr="00D867E9">
        <w:t>Payment reference details entered by NCGTC accountant to be displayed</w:t>
      </w:r>
    </w:p>
    <w:p w14:paraId="08CF091E" w14:textId="77777777" w:rsidR="0005755A" w:rsidRDefault="0005755A" w:rsidP="0005755A">
      <w:pPr>
        <w:pStyle w:val="ListParagraph"/>
      </w:pPr>
    </w:p>
    <w:p w14:paraId="099D8949" w14:textId="77777777" w:rsidR="0005755A" w:rsidRDefault="0005755A" w:rsidP="0005755A">
      <w:pPr>
        <w:pStyle w:val="ListParagraph"/>
        <w:numPr>
          <w:ilvl w:val="0"/>
          <w:numId w:val="18"/>
        </w:numPr>
        <w:ind w:left="720"/>
      </w:pPr>
      <w:r w:rsidRPr="00D867E9">
        <w:rPr>
          <w:b/>
        </w:rPr>
        <w:t>Total dues</w:t>
      </w:r>
      <w:r>
        <w:t xml:space="preserve">:  </w:t>
      </w:r>
      <w:r w:rsidRPr="00D867E9">
        <w:t>Auto-fetch</w:t>
      </w:r>
    </w:p>
    <w:p w14:paraId="7BA870A2" w14:textId="77777777" w:rsidR="0005755A" w:rsidRDefault="0005755A" w:rsidP="0005755A">
      <w:pPr>
        <w:pStyle w:val="ListParagraph"/>
      </w:pPr>
      <w:r w:rsidRPr="00B77E42">
        <w:t>T</w:t>
      </w:r>
      <w:r>
        <w:t xml:space="preserve">otal dues entered by </w:t>
      </w:r>
      <w:r w:rsidRPr="00B77E42">
        <w:t>NCGTC accountant to be displayed</w:t>
      </w:r>
    </w:p>
    <w:p w14:paraId="07F6031F" w14:textId="77777777" w:rsidR="0005755A" w:rsidRPr="00B77E42" w:rsidRDefault="0005755A" w:rsidP="0005755A">
      <w:pPr>
        <w:pStyle w:val="ListParagraph"/>
      </w:pPr>
    </w:p>
    <w:p w14:paraId="03E270F1" w14:textId="77777777" w:rsidR="0005755A" w:rsidRDefault="0005755A" w:rsidP="0005755A">
      <w:pPr>
        <w:pStyle w:val="ListParagraph"/>
        <w:numPr>
          <w:ilvl w:val="0"/>
          <w:numId w:val="18"/>
        </w:numPr>
        <w:ind w:left="720"/>
      </w:pPr>
      <w:r w:rsidRPr="00D867E9">
        <w:rPr>
          <w:b/>
        </w:rPr>
        <w:lastRenderedPageBreak/>
        <w:t>Actual Date of receipt</w:t>
      </w:r>
      <w:r>
        <w:t xml:space="preserve">: </w:t>
      </w:r>
      <w:r w:rsidRPr="00D867E9">
        <w:t>Auto-fetch</w:t>
      </w:r>
    </w:p>
    <w:p w14:paraId="21137544" w14:textId="77777777" w:rsidR="0005755A" w:rsidRDefault="0005755A" w:rsidP="0005755A">
      <w:pPr>
        <w:pStyle w:val="ListParagraph"/>
      </w:pPr>
      <w:r w:rsidRPr="00B77E42">
        <w:t>Date of receipt of recovery payment entered by NCGTC accountant to be displayed</w:t>
      </w:r>
    </w:p>
    <w:p w14:paraId="02866F86" w14:textId="77777777" w:rsidR="0005755A" w:rsidRPr="00B77E42" w:rsidRDefault="0005755A" w:rsidP="0005755A">
      <w:pPr>
        <w:pStyle w:val="ListParagraph"/>
      </w:pPr>
    </w:p>
    <w:p w14:paraId="7A711588" w14:textId="77777777" w:rsidR="0005755A" w:rsidRDefault="0005755A" w:rsidP="0005755A">
      <w:pPr>
        <w:pStyle w:val="ListParagraph"/>
        <w:numPr>
          <w:ilvl w:val="0"/>
          <w:numId w:val="18"/>
        </w:numPr>
        <w:ind w:left="720"/>
      </w:pPr>
      <w:r w:rsidRPr="00B77E42">
        <w:rPr>
          <w:b/>
        </w:rPr>
        <w:t>Remarks</w:t>
      </w:r>
      <w:r>
        <w:t xml:space="preserve">: User entry- Alphanumeric. Mandatory </w:t>
      </w:r>
    </w:p>
    <w:p w14:paraId="5F5408E7" w14:textId="77777777" w:rsidR="0005755A" w:rsidRPr="00D867E9" w:rsidRDefault="0005755A" w:rsidP="0005755A">
      <w:pPr>
        <w:pStyle w:val="ListParagraph"/>
      </w:pPr>
      <w:r w:rsidRPr="00D867E9">
        <w:t>Remark regarding recovery to be entered</w:t>
      </w:r>
    </w:p>
    <w:p w14:paraId="35E6787C" w14:textId="77777777" w:rsidR="0005755A" w:rsidRDefault="0005755A" w:rsidP="0005755A">
      <w:pPr>
        <w:pStyle w:val="ListParagraph"/>
      </w:pPr>
    </w:p>
    <w:p w14:paraId="65A8FC78" w14:textId="77777777" w:rsidR="0005755A" w:rsidRPr="009E660F" w:rsidRDefault="0005755A" w:rsidP="0005755A">
      <w:r>
        <w:t>NCGTC Main accountant can approve or reject the recovery details. Once Approved Recovery details would be inserted in Recovery table</w:t>
      </w:r>
    </w:p>
    <w:p w14:paraId="1EEA761E" w14:textId="77777777" w:rsidR="0005755A" w:rsidRPr="00C83948" w:rsidRDefault="0005755A" w:rsidP="0005755A"/>
    <w:p w14:paraId="23C20D4E" w14:textId="77777777" w:rsidR="0005755A" w:rsidRPr="00C83948" w:rsidRDefault="0005755A" w:rsidP="0005755A">
      <w:pPr>
        <w:pStyle w:val="Heading3"/>
        <w:keepLines w:val="0"/>
        <w:numPr>
          <w:ilvl w:val="1"/>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2" w:name="_Toc17393566"/>
      <w:bookmarkStart w:id="23" w:name="_Toc96352164"/>
      <w:bookmarkStart w:id="24" w:name="_Toc97222035"/>
      <w:r w:rsidRPr="00C83948">
        <w:rPr>
          <w:rFonts w:ascii="Trebuchet MS" w:hAnsi="Trebuchet MS"/>
          <w:b/>
          <w:bCs/>
          <w:color w:val="000000" w:themeColor="text1"/>
          <w:szCs w:val="22"/>
        </w:rPr>
        <w:t>Allotting Recovery Unique Identifiers – Recovery Id</w:t>
      </w:r>
      <w:bookmarkEnd w:id="22"/>
      <w:bookmarkEnd w:id="23"/>
      <w:bookmarkEnd w:id="24"/>
    </w:p>
    <w:p w14:paraId="668529D9" w14:textId="77777777" w:rsidR="0005755A" w:rsidRDefault="0005755A" w:rsidP="0005755A">
      <w:pPr>
        <w:ind w:left="414"/>
      </w:pPr>
      <w:r w:rsidRPr="00C83948">
        <w:t>For the eligible recovery records, system allocates a unique identification number, called as Recovery Id. This recovery id is allotted to the input file (or the batch) and to each recovery transaction (at each CG/Account level).</w:t>
      </w:r>
    </w:p>
    <w:p w14:paraId="1DA352BC" w14:textId="77777777" w:rsidR="0005755A" w:rsidRPr="00C83948" w:rsidRDefault="0005755A" w:rsidP="0005755A"/>
    <w:p w14:paraId="1DA9B52A" w14:textId="77777777" w:rsidR="0005755A" w:rsidRPr="00C83948" w:rsidRDefault="0005755A" w:rsidP="0005755A">
      <w:pPr>
        <w:pStyle w:val="Heading3"/>
        <w:keepLines w:val="0"/>
        <w:numPr>
          <w:ilvl w:val="1"/>
          <w:numId w:val="1"/>
        </w:numPr>
        <w:pBdr>
          <w:bottom w:val="single" w:sz="4" w:space="1" w:color="auto"/>
        </w:pBdr>
        <w:tabs>
          <w:tab w:val="left" w:pos="0"/>
          <w:tab w:val="left" w:pos="720"/>
        </w:tabs>
        <w:spacing w:before="60" w:after="60" w:line="276" w:lineRule="auto"/>
        <w:ind w:left="1134"/>
        <w:rPr>
          <w:rFonts w:ascii="Trebuchet MS" w:hAnsi="Trebuchet MS"/>
          <w:b/>
          <w:bCs/>
          <w:color w:val="000000" w:themeColor="text1"/>
          <w:szCs w:val="22"/>
        </w:rPr>
      </w:pPr>
      <w:bookmarkStart w:id="25" w:name="_Toc17393567"/>
      <w:bookmarkStart w:id="26" w:name="_Toc96352165"/>
      <w:bookmarkStart w:id="27" w:name="_Toc97222036"/>
      <w:r w:rsidRPr="00C83948">
        <w:rPr>
          <w:rFonts w:ascii="Trebuchet MS" w:hAnsi="Trebuchet MS"/>
          <w:b/>
          <w:bCs/>
          <w:color w:val="000000" w:themeColor="text1"/>
          <w:szCs w:val="22"/>
        </w:rPr>
        <w:t>Allotting Batch Recovery Unique Identifier – Batch Recovery Id</w:t>
      </w:r>
      <w:bookmarkEnd w:id="25"/>
      <w:bookmarkEnd w:id="26"/>
      <w:bookmarkEnd w:id="27"/>
    </w:p>
    <w:p w14:paraId="1297CEF2" w14:textId="77777777" w:rsidR="0005755A" w:rsidRPr="00C83948" w:rsidRDefault="0005755A" w:rsidP="0005755A">
      <w:pPr>
        <w:ind w:left="414"/>
      </w:pPr>
      <w:r w:rsidRPr="00C83948">
        <w:t>This unique identifies is at the batch level, called as Batch Recovery Id – which is a unique identification allotted to the notified batch of recoveries, for traceability and management of recoveries in SURGE system.</w:t>
      </w:r>
    </w:p>
    <w:p w14:paraId="64EAE6B7" w14:textId="77777777" w:rsidR="0005755A" w:rsidRPr="00C83948" w:rsidRDefault="0005755A" w:rsidP="0005755A">
      <w:pPr>
        <w:ind w:left="414"/>
      </w:pPr>
      <w:r w:rsidRPr="00C83948">
        <w:t>Batch Recovery Id follows a specific format for this scheme:</w:t>
      </w:r>
    </w:p>
    <w:p w14:paraId="22A1DB4A" w14:textId="77777777" w:rsidR="0005755A" w:rsidRPr="00C83948" w:rsidRDefault="0005755A" w:rsidP="0005755A">
      <w:r w:rsidRPr="00C83948">
        <w:rPr>
          <w:noProof/>
          <w:lang w:val="en-IN" w:eastAsia="en-IN"/>
        </w:rPr>
        <w:drawing>
          <wp:inline distT="0" distB="0" distL="0" distR="0" wp14:anchorId="13674317" wp14:editId="035B1EED">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5D6E70B" w14:textId="7B79BF4B" w:rsidR="0040236A" w:rsidRDefault="0040236A" w:rsidP="008C7FD9">
      <w:pPr>
        <w:pStyle w:val="Heading2"/>
        <w:spacing w:before="60" w:after="60" w:line="276" w:lineRule="auto"/>
        <w:jc w:val="both"/>
        <w:rPr>
          <w:rFonts w:asciiTheme="minorHAnsi" w:eastAsia="Times New Roman" w:hAnsiTheme="minorHAnsi" w:cstheme="minorHAnsi"/>
          <w:b/>
          <w:bCs/>
          <w:iCs/>
          <w:color w:val="7F7F7F"/>
          <w:sz w:val="28"/>
          <w:szCs w:val="28"/>
        </w:rPr>
      </w:pPr>
    </w:p>
    <w:p w14:paraId="7428787E" w14:textId="0DD3D56D" w:rsidR="00784FED" w:rsidRPr="00901E36" w:rsidRDefault="00784FED" w:rsidP="0005755A">
      <w:pPr>
        <w:pStyle w:val="Heading2"/>
        <w:numPr>
          <w:ilvl w:val="1"/>
          <w:numId w:val="20"/>
        </w:numPr>
        <w:spacing w:before="60" w:after="60" w:line="276" w:lineRule="auto"/>
        <w:ind w:left="851" w:hanging="709"/>
        <w:jc w:val="both"/>
        <w:rPr>
          <w:rFonts w:asciiTheme="minorHAnsi" w:eastAsia="Times New Roman" w:hAnsiTheme="minorHAnsi" w:cstheme="minorHAnsi"/>
          <w:b/>
          <w:bCs/>
          <w:iCs/>
          <w:color w:val="7F7F7F"/>
          <w:sz w:val="28"/>
          <w:szCs w:val="28"/>
        </w:rPr>
      </w:pPr>
      <w:bookmarkStart w:id="28" w:name="_Toc97222037"/>
      <w:r w:rsidRPr="00901E36">
        <w:rPr>
          <w:rFonts w:asciiTheme="minorHAnsi" w:eastAsia="Times New Roman" w:hAnsiTheme="minorHAnsi" w:cstheme="minorHAnsi"/>
          <w:b/>
          <w:bCs/>
          <w:iCs/>
          <w:color w:val="7F7F7F"/>
          <w:sz w:val="28"/>
          <w:szCs w:val="28"/>
        </w:rPr>
        <w:t>Rejecting the Claims</w:t>
      </w:r>
      <w:bookmarkEnd w:id="12"/>
      <w:bookmarkEnd w:id="13"/>
      <w:bookmarkEnd w:id="28"/>
      <w:r w:rsidRPr="00901E36">
        <w:rPr>
          <w:rFonts w:asciiTheme="minorHAnsi" w:eastAsia="Times New Roman" w:hAnsiTheme="minorHAnsi" w:cstheme="minorHAnsi"/>
          <w:b/>
          <w:bCs/>
          <w:iCs/>
          <w:color w:val="7F7F7F"/>
          <w:sz w:val="28"/>
          <w:szCs w:val="28"/>
        </w:rPr>
        <w:t xml:space="preserve"> </w:t>
      </w:r>
    </w:p>
    <w:p w14:paraId="4FA370D5" w14:textId="693DD757" w:rsidR="00784FED" w:rsidRPr="00716297" w:rsidRDefault="00784FED" w:rsidP="00901E36">
      <w:pPr>
        <w:jc w:val="both"/>
        <w:rPr>
          <w:rFonts w:cstheme="minorHAnsi"/>
        </w:rPr>
      </w:pPr>
      <w:r w:rsidRPr="00716297">
        <w:rPr>
          <w:rFonts w:cstheme="minorHAnsi"/>
        </w:rPr>
        <w:t xml:space="preserve">NCGTC Creator/Approver may reject the claim records. Along with the reason/remarks for rejections. </w:t>
      </w:r>
    </w:p>
    <w:p w14:paraId="1E2C2119" w14:textId="6AD4CDCF" w:rsidR="00BD4AB9" w:rsidRDefault="00784FED" w:rsidP="005261F7">
      <w:pPr>
        <w:jc w:val="both"/>
        <w:rPr>
          <w:rFonts w:cstheme="minorHAnsi"/>
        </w:rPr>
      </w:pPr>
      <w:r w:rsidRPr="00716297">
        <w:rPr>
          <w:rFonts w:cstheme="minorHAnsi"/>
        </w:rPr>
        <w:t>Rejecting claims records will bring the affected loan a/c in state before to claim state (i.e. NPA Guarantee in Force).</w:t>
      </w:r>
      <w:r w:rsidRPr="00716297">
        <w:rPr>
          <w:rFonts w:cstheme="minorHAnsi"/>
          <w:i/>
        </w:rPr>
        <w:t xml:space="preserve"> </w:t>
      </w:r>
      <w:r w:rsidRPr="00716297">
        <w:rPr>
          <w:rFonts w:cstheme="minorHAnsi"/>
        </w:rPr>
        <w:t>Rejection will allow MLI to upload the claim</w:t>
      </w:r>
      <w:r w:rsidR="005261F7">
        <w:rPr>
          <w:rFonts w:cstheme="minorHAnsi"/>
        </w:rPr>
        <w:t xml:space="preserve"> again.</w:t>
      </w:r>
    </w:p>
    <w:p w14:paraId="00E87497" w14:textId="77777777" w:rsidR="00886F34" w:rsidRPr="00716297" w:rsidRDefault="00886F34" w:rsidP="005261F7">
      <w:pPr>
        <w:jc w:val="both"/>
        <w:rPr>
          <w:rFonts w:cstheme="minorHAnsi"/>
        </w:rPr>
      </w:pPr>
    </w:p>
    <w:p w14:paraId="31D16003" w14:textId="5E8E7D68" w:rsidR="00012F69" w:rsidRPr="009A23E6" w:rsidRDefault="0031493B" w:rsidP="00710D19">
      <w:pPr>
        <w:pStyle w:val="Heading2"/>
        <w:numPr>
          <w:ilvl w:val="1"/>
          <w:numId w:val="9"/>
        </w:numPr>
        <w:spacing w:before="60" w:after="60" w:line="276" w:lineRule="auto"/>
        <w:jc w:val="both"/>
        <w:rPr>
          <w:rFonts w:asciiTheme="minorHAnsi" w:eastAsia="Times New Roman" w:hAnsiTheme="minorHAnsi" w:cstheme="minorHAnsi"/>
          <w:b/>
          <w:bCs/>
          <w:iCs/>
          <w:color w:val="000000" w:themeColor="text1"/>
          <w:sz w:val="28"/>
          <w:szCs w:val="28"/>
        </w:rPr>
      </w:pPr>
      <w:bookmarkStart w:id="29" w:name="_Toc97222038"/>
      <w:r w:rsidRPr="009A23E6">
        <w:rPr>
          <w:rFonts w:asciiTheme="minorHAnsi" w:eastAsia="Times New Roman" w:hAnsiTheme="minorHAnsi" w:cstheme="minorHAnsi"/>
          <w:b/>
          <w:bCs/>
          <w:iCs/>
          <w:color w:val="000000" w:themeColor="text1"/>
          <w:sz w:val="28"/>
          <w:szCs w:val="28"/>
        </w:rPr>
        <w:t>Claim Calculation Illustration</w:t>
      </w:r>
      <w:bookmarkEnd w:id="29"/>
    </w:p>
    <w:p w14:paraId="1B6DED01" w14:textId="77777777" w:rsidR="005261F7" w:rsidRPr="005261F7" w:rsidRDefault="005261F7" w:rsidP="005261F7"/>
    <w:p w14:paraId="372A2EEC" w14:textId="77777777" w:rsidR="00FF7462" w:rsidRPr="00716297" w:rsidRDefault="00FF7462" w:rsidP="00FF7462">
      <w:pPr>
        <w:jc w:val="both"/>
        <w:rPr>
          <w:rFonts w:cstheme="minorHAnsi"/>
        </w:rPr>
      </w:pPr>
      <w:r w:rsidRPr="00716297">
        <w:rPr>
          <w:rFonts w:cstheme="minorHAnsi"/>
        </w:rPr>
        <w:t>To understand the claim calculations, refer to the scenarios mentioned here.</w:t>
      </w:r>
    </w:p>
    <w:p w14:paraId="6ED5F48C" w14:textId="64BD3058" w:rsidR="00FF7462" w:rsidRPr="00716297" w:rsidRDefault="00FF7462" w:rsidP="00FF7462">
      <w:pPr>
        <w:jc w:val="both"/>
        <w:rPr>
          <w:rFonts w:cstheme="minorHAnsi"/>
        </w:rPr>
      </w:pPr>
      <w:r w:rsidRPr="00716297">
        <w:rPr>
          <w:rFonts w:cstheme="minorHAnsi"/>
        </w:rPr>
        <w:t>Claim Calculation is based on the outstanding amount reporte</w:t>
      </w:r>
      <w:r w:rsidR="005261F7">
        <w:rPr>
          <w:rFonts w:cstheme="minorHAnsi"/>
        </w:rPr>
        <w:t>d at the time of claim lodgment</w:t>
      </w:r>
    </w:p>
    <w:p w14:paraId="3DBACB1A" w14:textId="33E2CFD5" w:rsidR="00FF7462" w:rsidRDefault="00FF7462" w:rsidP="00FF7462">
      <w:pPr>
        <w:jc w:val="both"/>
        <w:rPr>
          <w:rFonts w:cstheme="minorHAnsi"/>
          <w:b/>
        </w:rPr>
      </w:pPr>
      <w:r w:rsidRPr="00716297">
        <w:rPr>
          <w:rFonts w:cstheme="minorHAnsi"/>
          <w:b/>
        </w:rPr>
        <w:t>Case 1</w:t>
      </w:r>
    </w:p>
    <w:p w14:paraId="1F4BEF01" w14:textId="1C136EA7" w:rsidR="00E33182" w:rsidRPr="00716297" w:rsidRDefault="00E33182" w:rsidP="00FF7462">
      <w:pPr>
        <w:jc w:val="both"/>
        <w:rPr>
          <w:rFonts w:cstheme="minorHAnsi"/>
          <w:b/>
        </w:rPr>
      </w:pPr>
      <w:r>
        <w:rPr>
          <w:rFonts w:cstheme="minorHAnsi"/>
          <w:b/>
        </w:rPr>
        <w:tab/>
        <w:t>If there is Recovery after NPA</w:t>
      </w:r>
    </w:p>
    <w:p w14:paraId="63B50C97" w14:textId="77777777" w:rsidR="00164AE7" w:rsidRDefault="00164AE7" w:rsidP="006C3473">
      <w:pPr>
        <w:jc w:val="both"/>
        <w:rPr>
          <w:rFonts w:cstheme="minorHAnsi"/>
          <w:i/>
        </w:rPr>
      </w:pPr>
      <w:r>
        <w:rPr>
          <w:rFonts w:cstheme="minorHAnsi"/>
          <w:i/>
        </w:rPr>
        <w:tab/>
      </w:r>
    </w:p>
    <w:tbl>
      <w:tblPr>
        <w:tblW w:w="9590" w:type="dxa"/>
        <w:tblInd w:w="-10" w:type="dxa"/>
        <w:tblLook w:val="04A0" w:firstRow="1" w:lastRow="0" w:firstColumn="1" w:lastColumn="0" w:noHBand="0" w:noVBand="1"/>
      </w:tblPr>
      <w:tblGrid>
        <w:gridCol w:w="709"/>
        <w:gridCol w:w="6946"/>
        <w:gridCol w:w="1920"/>
        <w:gridCol w:w="15"/>
      </w:tblGrid>
      <w:tr w:rsidR="00164AE7" w:rsidRPr="00164AE7" w14:paraId="271443B1" w14:textId="77777777" w:rsidTr="00164AE7">
        <w:trPr>
          <w:trHeight w:val="315"/>
        </w:trPr>
        <w:tc>
          <w:tcPr>
            <w:tcW w:w="9590" w:type="dxa"/>
            <w:gridSpan w:val="4"/>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3B0F784" w14:textId="74C85C0E" w:rsidR="00164AE7" w:rsidRPr="00164AE7" w:rsidRDefault="00164AE7" w:rsidP="00164AE7">
            <w:pPr>
              <w:spacing w:after="0" w:line="240" w:lineRule="auto"/>
              <w:jc w:val="center"/>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Claim</w:t>
            </w:r>
          </w:p>
        </w:tc>
      </w:tr>
      <w:tr w:rsidR="00164AE7" w:rsidRPr="00164AE7" w14:paraId="13AFE8E5"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4F75B4BE"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71A3B5E3"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During Final  Claim Lodgment</w:t>
            </w:r>
          </w:p>
        </w:tc>
        <w:tc>
          <w:tcPr>
            <w:tcW w:w="1920" w:type="dxa"/>
            <w:tcBorders>
              <w:top w:val="nil"/>
              <w:left w:val="nil"/>
              <w:bottom w:val="single" w:sz="8" w:space="0" w:color="BFBFBF"/>
              <w:right w:val="single" w:sz="8" w:space="0" w:color="BFBFBF"/>
            </w:tcBorders>
            <w:shd w:val="clear" w:color="auto" w:fill="auto"/>
            <w:noWrap/>
            <w:vAlign w:val="center"/>
            <w:hideMark/>
          </w:tcPr>
          <w:p w14:paraId="3085AFA4"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w:t>
            </w:r>
          </w:p>
        </w:tc>
      </w:tr>
      <w:tr w:rsidR="00164AE7" w:rsidRPr="00164AE7" w14:paraId="2CC78931"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5E864326"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5FCAFE37"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w:t>
            </w:r>
          </w:p>
        </w:tc>
        <w:tc>
          <w:tcPr>
            <w:tcW w:w="1920" w:type="dxa"/>
            <w:tcBorders>
              <w:top w:val="nil"/>
              <w:left w:val="nil"/>
              <w:bottom w:val="single" w:sz="8" w:space="0" w:color="BFBFBF"/>
              <w:right w:val="single" w:sz="8" w:space="0" w:color="BFBFBF"/>
            </w:tcBorders>
            <w:shd w:val="clear" w:color="auto" w:fill="auto"/>
            <w:noWrap/>
            <w:vAlign w:val="center"/>
            <w:hideMark/>
          </w:tcPr>
          <w:p w14:paraId="09877606"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w:t>
            </w:r>
          </w:p>
        </w:tc>
      </w:tr>
      <w:tr w:rsidR="00164AE7" w:rsidRPr="00164AE7" w14:paraId="08595313"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7DE6DB70"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1C7D5233" w14:textId="50FCA388" w:rsidR="00164AE7" w:rsidRPr="00164AE7" w:rsidRDefault="00886F34"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Sanction Amount</w:t>
            </w:r>
          </w:p>
        </w:tc>
        <w:tc>
          <w:tcPr>
            <w:tcW w:w="1920" w:type="dxa"/>
            <w:tcBorders>
              <w:top w:val="nil"/>
              <w:left w:val="nil"/>
              <w:bottom w:val="single" w:sz="8" w:space="0" w:color="BFBFBF"/>
              <w:right w:val="single" w:sz="8" w:space="0" w:color="BFBFBF"/>
            </w:tcBorders>
            <w:shd w:val="clear" w:color="auto" w:fill="auto"/>
            <w:noWrap/>
            <w:vAlign w:val="center"/>
            <w:hideMark/>
          </w:tcPr>
          <w:p w14:paraId="0EC72168"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1,00,00,000/-</w:t>
            </w:r>
          </w:p>
        </w:tc>
      </w:tr>
      <w:tr w:rsidR="00164AE7" w:rsidRPr="00164AE7" w14:paraId="632B14AD"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5D4AD88"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ID#</w:t>
            </w:r>
          </w:p>
        </w:tc>
        <w:tc>
          <w:tcPr>
            <w:tcW w:w="6946" w:type="dxa"/>
            <w:tcBorders>
              <w:top w:val="nil"/>
              <w:left w:val="nil"/>
              <w:bottom w:val="single" w:sz="8" w:space="0" w:color="BFBFBF"/>
              <w:right w:val="single" w:sz="8" w:space="0" w:color="BFBFBF"/>
            </w:tcBorders>
            <w:shd w:val="clear" w:color="auto" w:fill="auto"/>
            <w:noWrap/>
            <w:vAlign w:val="center"/>
            <w:hideMark/>
          </w:tcPr>
          <w:p w14:paraId="2B122C00"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Description</w:t>
            </w:r>
          </w:p>
        </w:tc>
        <w:tc>
          <w:tcPr>
            <w:tcW w:w="1920" w:type="dxa"/>
            <w:tcBorders>
              <w:top w:val="nil"/>
              <w:left w:val="nil"/>
              <w:bottom w:val="single" w:sz="8" w:space="0" w:color="BFBFBF"/>
              <w:right w:val="single" w:sz="8" w:space="0" w:color="BFBFBF"/>
            </w:tcBorders>
            <w:shd w:val="clear" w:color="auto" w:fill="auto"/>
            <w:noWrap/>
            <w:vAlign w:val="center"/>
            <w:hideMark/>
          </w:tcPr>
          <w:p w14:paraId="732EBD8F"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Value</w:t>
            </w:r>
          </w:p>
        </w:tc>
      </w:tr>
      <w:tr w:rsidR="00164AE7" w:rsidRPr="00164AE7" w14:paraId="390FC3C4"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6C52943"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A</w:t>
            </w:r>
          </w:p>
        </w:tc>
        <w:tc>
          <w:tcPr>
            <w:tcW w:w="6946" w:type="dxa"/>
            <w:tcBorders>
              <w:top w:val="nil"/>
              <w:left w:val="nil"/>
              <w:bottom w:val="single" w:sz="8" w:space="0" w:color="BFBFBF"/>
              <w:right w:val="single" w:sz="8" w:space="0" w:color="BFBFBF"/>
            </w:tcBorders>
            <w:shd w:val="clear" w:color="auto" w:fill="auto"/>
            <w:noWrap/>
            <w:vAlign w:val="center"/>
            <w:hideMark/>
          </w:tcPr>
          <w:p w14:paraId="54CC9ED8"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NPA (Provided by MLI in claim input file)</w:t>
            </w:r>
          </w:p>
        </w:tc>
        <w:tc>
          <w:tcPr>
            <w:tcW w:w="1920" w:type="dxa"/>
            <w:tcBorders>
              <w:top w:val="nil"/>
              <w:left w:val="nil"/>
              <w:bottom w:val="single" w:sz="8" w:space="0" w:color="BFBFBF"/>
              <w:right w:val="single" w:sz="8" w:space="0" w:color="BFBFBF"/>
            </w:tcBorders>
            <w:shd w:val="clear" w:color="auto" w:fill="auto"/>
            <w:noWrap/>
            <w:vAlign w:val="center"/>
            <w:hideMark/>
          </w:tcPr>
          <w:p w14:paraId="48F6A474"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1,00,00,000 /-</w:t>
            </w:r>
          </w:p>
        </w:tc>
      </w:tr>
      <w:tr w:rsidR="00164AE7" w:rsidRPr="00164AE7" w14:paraId="5F61F678"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2CD616F0"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B</w:t>
            </w:r>
          </w:p>
        </w:tc>
        <w:tc>
          <w:tcPr>
            <w:tcW w:w="6946" w:type="dxa"/>
            <w:tcBorders>
              <w:top w:val="nil"/>
              <w:left w:val="nil"/>
              <w:bottom w:val="single" w:sz="8" w:space="0" w:color="BFBFBF"/>
              <w:right w:val="single" w:sz="8" w:space="0" w:color="BFBFBF"/>
            </w:tcBorders>
            <w:shd w:val="clear" w:color="auto" w:fill="auto"/>
            <w:noWrap/>
            <w:vAlign w:val="center"/>
            <w:hideMark/>
          </w:tcPr>
          <w:p w14:paraId="2C3ABBC6"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Total Recoveries (Post NPA)</w:t>
            </w:r>
          </w:p>
        </w:tc>
        <w:tc>
          <w:tcPr>
            <w:tcW w:w="1920" w:type="dxa"/>
            <w:tcBorders>
              <w:top w:val="nil"/>
              <w:left w:val="nil"/>
              <w:bottom w:val="single" w:sz="8" w:space="0" w:color="BFBFBF"/>
              <w:right w:val="single" w:sz="8" w:space="0" w:color="BFBFBF"/>
            </w:tcBorders>
            <w:shd w:val="clear" w:color="auto" w:fill="auto"/>
            <w:noWrap/>
            <w:vAlign w:val="center"/>
            <w:hideMark/>
          </w:tcPr>
          <w:p w14:paraId="64425273"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25,00,000 /-</w:t>
            </w:r>
          </w:p>
        </w:tc>
      </w:tr>
      <w:tr w:rsidR="00164AE7" w:rsidRPr="00164AE7" w14:paraId="5895083C"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4C393AA0"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C</w:t>
            </w:r>
          </w:p>
        </w:tc>
        <w:tc>
          <w:tcPr>
            <w:tcW w:w="6946" w:type="dxa"/>
            <w:tcBorders>
              <w:top w:val="nil"/>
              <w:left w:val="nil"/>
              <w:bottom w:val="single" w:sz="8" w:space="0" w:color="BFBFBF"/>
              <w:right w:val="single" w:sz="8" w:space="0" w:color="BFBFBF"/>
            </w:tcBorders>
            <w:shd w:val="clear" w:color="auto" w:fill="auto"/>
            <w:noWrap/>
            <w:vAlign w:val="center"/>
            <w:hideMark/>
          </w:tcPr>
          <w:p w14:paraId="4A8AEE95"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Claim (Net Recovery)</w:t>
            </w:r>
          </w:p>
        </w:tc>
        <w:tc>
          <w:tcPr>
            <w:tcW w:w="1920" w:type="dxa"/>
            <w:tcBorders>
              <w:top w:val="nil"/>
              <w:left w:val="nil"/>
              <w:bottom w:val="single" w:sz="8" w:space="0" w:color="BFBFBF"/>
              <w:right w:val="single" w:sz="8" w:space="0" w:color="BFBFBF"/>
            </w:tcBorders>
            <w:shd w:val="clear" w:color="auto" w:fill="auto"/>
            <w:noWrap/>
            <w:vAlign w:val="center"/>
            <w:hideMark/>
          </w:tcPr>
          <w:p w14:paraId="4EEF9787"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75,00,000/-</w:t>
            </w:r>
          </w:p>
        </w:tc>
      </w:tr>
      <w:tr w:rsidR="00164AE7" w:rsidRPr="00164AE7" w14:paraId="65E17F21"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869B8BE"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D</w:t>
            </w:r>
          </w:p>
        </w:tc>
        <w:tc>
          <w:tcPr>
            <w:tcW w:w="6946" w:type="dxa"/>
            <w:tcBorders>
              <w:top w:val="nil"/>
              <w:left w:val="nil"/>
              <w:bottom w:val="single" w:sz="8" w:space="0" w:color="BFBFBF"/>
              <w:right w:val="single" w:sz="8" w:space="0" w:color="BFBFBF"/>
            </w:tcBorders>
            <w:shd w:val="clear" w:color="auto" w:fill="auto"/>
            <w:noWrap/>
            <w:vAlign w:val="center"/>
            <w:hideMark/>
          </w:tcPr>
          <w:p w14:paraId="3AE12DC9"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Corrected value of total dues as on date of NPA</w:t>
            </w:r>
          </w:p>
        </w:tc>
        <w:tc>
          <w:tcPr>
            <w:tcW w:w="1920" w:type="dxa"/>
            <w:tcBorders>
              <w:top w:val="nil"/>
              <w:left w:val="nil"/>
              <w:bottom w:val="single" w:sz="8" w:space="0" w:color="BFBFBF"/>
              <w:right w:val="single" w:sz="8" w:space="0" w:color="BFBFBF"/>
            </w:tcBorders>
            <w:shd w:val="clear" w:color="auto" w:fill="auto"/>
            <w:noWrap/>
            <w:vAlign w:val="center"/>
            <w:hideMark/>
          </w:tcPr>
          <w:p w14:paraId="6BA64CE9"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1,00,00,000 /-</w:t>
            </w:r>
          </w:p>
        </w:tc>
      </w:tr>
      <w:tr w:rsidR="00164AE7" w:rsidRPr="00164AE7" w14:paraId="7F9E0DD9"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16D6F1D4"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E</w:t>
            </w:r>
          </w:p>
        </w:tc>
        <w:tc>
          <w:tcPr>
            <w:tcW w:w="6946" w:type="dxa"/>
            <w:tcBorders>
              <w:top w:val="nil"/>
              <w:left w:val="nil"/>
              <w:bottom w:val="single" w:sz="8" w:space="0" w:color="BFBFBF"/>
              <w:right w:val="single" w:sz="8" w:space="0" w:color="BFBFBF"/>
            </w:tcBorders>
            <w:shd w:val="clear" w:color="auto" w:fill="auto"/>
            <w:noWrap/>
            <w:vAlign w:val="center"/>
            <w:hideMark/>
          </w:tcPr>
          <w:p w14:paraId="4F080784"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Corrected value of total dues as on date of claim</w:t>
            </w:r>
          </w:p>
        </w:tc>
        <w:tc>
          <w:tcPr>
            <w:tcW w:w="1920" w:type="dxa"/>
            <w:tcBorders>
              <w:top w:val="nil"/>
              <w:left w:val="nil"/>
              <w:bottom w:val="single" w:sz="8" w:space="0" w:color="BFBFBF"/>
              <w:right w:val="single" w:sz="8" w:space="0" w:color="BFBFBF"/>
            </w:tcBorders>
            <w:shd w:val="clear" w:color="auto" w:fill="auto"/>
            <w:noWrap/>
            <w:vAlign w:val="center"/>
            <w:hideMark/>
          </w:tcPr>
          <w:p w14:paraId="021520F5"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65,00,000/-</w:t>
            </w:r>
          </w:p>
        </w:tc>
      </w:tr>
      <w:tr w:rsidR="00164AE7" w:rsidRPr="00164AE7" w14:paraId="642C1206"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D863C89"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F</w:t>
            </w:r>
          </w:p>
        </w:tc>
        <w:tc>
          <w:tcPr>
            <w:tcW w:w="6946" w:type="dxa"/>
            <w:tcBorders>
              <w:top w:val="nil"/>
              <w:left w:val="nil"/>
              <w:bottom w:val="single" w:sz="8" w:space="0" w:color="BFBFBF"/>
              <w:right w:val="single" w:sz="8" w:space="0" w:color="BFBFBF"/>
            </w:tcBorders>
            <w:shd w:val="clear" w:color="auto" w:fill="auto"/>
            <w:noWrap/>
            <w:vAlign w:val="center"/>
            <w:hideMark/>
          </w:tcPr>
          <w:p w14:paraId="51CD4A88"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Amount in default (Minimum of A,C,D,E)</w:t>
            </w:r>
          </w:p>
        </w:tc>
        <w:tc>
          <w:tcPr>
            <w:tcW w:w="1920" w:type="dxa"/>
            <w:tcBorders>
              <w:top w:val="nil"/>
              <w:left w:val="nil"/>
              <w:bottom w:val="single" w:sz="8" w:space="0" w:color="BFBFBF"/>
              <w:right w:val="single" w:sz="8" w:space="0" w:color="BFBFBF"/>
            </w:tcBorders>
            <w:shd w:val="clear" w:color="auto" w:fill="auto"/>
            <w:noWrap/>
            <w:vAlign w:val="center"/>
            <w:hideMark/>
          </w:tcPr>
          <w:p w14:paraId="4BB11980"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65,00,000/-</w:t>
            </w:r>
          </w:p>
        </w:tc>
      </w:tr>
      <w:tr w:rsidR="00164AE7" w:rsidRPr="00164AE7" w14:paraId="3DA73B02" w14:textId="77777777" w:rsidTr="00164AE7">
        <w:trPr>
          <w:gridAfter w:val="1"/>
          <w:wAfter w:w="15" w:type="dxa"/>
          <w:trHeight w:val="300"/>
        </w:trPr>
        <w:tc>
          <w:tcPr>
            <w:tcW w:w="709"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09BC57CF"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G</w:t>
            </w:r>
          </w:p>
        </w:tc>
        <w:tc>
          <w:tcPr>
            <w:tcW w:w="6946" w:type="dxa"/>
            <w:tcBorders>
              <w:top w:val="nil"/>
              <w:left w:val="nil"/>
              <w:bottom w:val="nil"/>
              <w:right w:val="single" w:sz="8" w:space="0" w:color="BFBFBF"/>
            </w:tcBorders>
            <w:shd w:val="clear" w:color="auto" w:fill="auto"/>
            <w:vAlign w:val="center"/>
            <w:hideMark/>
          </w:tcPr>
          <w:p w14:paraId="19815BB2"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Eligible  Final Claim -  Considered for Claim Settlement( 75% of F)</w:t>
            </w:r>
          </w:p>
        </w:tc>
        <w:tc>
          <w:tcPr>
            <w:tcW w:w="1920"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12A777AF"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75% * 65,00,000/-/- = 48,75,000/-</w:t>
            </w:r>
          </w:p>
        </w:tc>
      </w:tr>
      <w:tr w:rsidR="00164AE7" w:rsidRPr="00164AE7" w14:paraId="03FE14AC" w14:textId="77777777" w:rsidTr="00164AE7">
        <w:trPr>
          <w:gridAfter w:val="1"/>
          <w:wAfter w:w="15" w:type="dxa"/>
          <w:trHeight w:val="315"/>
        </w:trPr>
        <w:tc>
          <w:tcPr>
            <w:tcW w:w="709" w:type="dxa"/>
            <w:vMerge/>
            <w:tcBorders>
              <w:top w:val="nil"/>
              <w:left w:val="single" w:sz="8" w:space="0" w:color="BFBFBF"/>
              <w:bottom w:val="single" w:sz="8" w:space="0" w:color="BFBFBF"/>
              <w:right w:val="single" w:sz="8" w:space="0" w:color="BFBFBF"/>
            </w:tcBorders>
            <w:vAlign w:val="center"/>
            <w:hideMark/>
          </w:tcPr>
          <w:p w14:paraId="538F8BAD"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p>
        </w:tc>
        <w:tc>
          <w:tcPr>
            <w:tcW w:w="6946" w:type="dxa"/>
            <w:tcBorders>
              <w:top w:val="nil"/>
              <w:left w:val="nil"/>
              <w:bottom w:val="single" w:sz="8" w:space="0" w:color="BFBFBF"/>
              <w:right w:val="single" w:sz="8" w:space="0" w:color="BFBFBF"/>
            </w:tcBorders>
            <w:shd w:val="clear" w:color="auto" w:fill="auto"/>
            <w:vAlign w:val="center"/>
            <w:hideMark/>
          </w:tcPr>
          <w:p w14:paraId="44EE3E6B"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val="en-IN" w:eastAsia="en-IN"/>
              </w:rPr>
              <w:t> </w:t>
            </w:r>
          </w:p>
        </w:tc>
        <w:tc>
          <w:tcPr>
            <w:tcW w:w="1920" w:type="dxa"/>
            <w:vMerge/>
            <w:tcBorders>
              <w:top w:val="nil"/>
              <w:left w:val="single" w:sz="8" w:space="0" w:color="BFBFBF"/>
              <w:bottom w:val="single" w:sz="8" w:space="0" w:color="BFBFBF"/>
              <w:right w:val="single" w:sz="8" w:space="0" w:color="BFBFBF"/>
            </w:tcBorders>
            <w:vAlign w:val="center"/>
            <w:hideMark/>
          </w:tcPr>
          <w:p w14:paraId="02DD6F28"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p>
        </w:tc>
      </w:tr>
      <w:tr w:rsidR="00164AE7" w:rsidRPr="00164AE7" w14:paraId="01F122B3" w14:textId="77777777" w:rsidTr="00164AE7">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456BB45F"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4FF37F96"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Claim Payable</w:t>
            </w:r>
          </w:p>
        </w:tc>
        <w:tc>
          <w:tcPr>
            <w:tcW w:w="1920" w:type="dxa"/>
            <w:tcBorders>
              <w:top w:val="nil"/>
              <w:left w:val="nil"/>
              <w:bottom w:val="single" w:sz="8" w:space="0" w:color="BFBFBF"/>
              <w:right w:val="single" w:sz="8" w:space="0" w:color="BFBFBF"/>
            </w:tcBorders>
            <w:shd w:val="clear" w:color="auto" w:fill="auto"/>
            <w:noWrap/>
            <w:vAlign w:val="center"/>
            <w:hideMark/>
          </w:tcPr>
          <w:p w14:paraId="4B727B4D"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48,75,000/-</w:t>
            </w:r>
          </w:p>
        </w:tc>
      </w:tr>
    </w:tbl>
    <w:p w14:paraId="1E9FD295" w14:textId="3A262061" w:rsidR="006E5566" w:rsidRDefault="006E5566" w:rsidP="006C3473">
      <w:pPr>
        <w:jc w:val="both"/>
        <w:rPr>
          <w:rFonts w:cstheme="minorHAnsi"/>
          <w:i/>
        </w:rPr>
      </w:pPr>
    </w:p>
    <w:p w14:paraId="246C64F9" w14:textId="77777777" w:rsidR="006E5566" w:rsidRPr="00716297" w:rsidRDefault="006E5566" w:rsidP="006C3473">
      <w:pPr>
        <w:jc w:val="both"/>
        <w:rPr>
          <w:rFonts w:cstheme="minorHAnsi"/>
          <w:i/>
        </w:rPr>
      </w:pPr>
    </w:p>
    <w:p w14:paraId="7E3A2015" w14:textId="067FB890" w:rsidR="00FF7462" w:rsidRDefault="00FF7462" w:rsidP="006C3473">
      <w:pPr>
        <w:jc w:val="both"/>
        <w:rPr>
          <w:rFonts w:cstheme="minorHAnsi"/>
          <w:b/>
          <w:i/>
        </w:rPr>
      </w:pPr>
      <w:r w:rsidRPr="00716297">
        <w:rPr>
          <w:rFonts w:cstheme="minorHAnsi"/>
          <w:b/>
          <w:i/>
        </w:rPr>
        <w:t>Case 2</w:t>
      </w:r>
      <w:r w:rsidR="00E33182">
        <w:rPr>
          <w:rFonts w:cstheme="minorHAnsi"/>
          <w:b/>
          <w:i/>
        </w:rPr>
        <w:t xml:space="preserve">: </w:t>
      </w:r>
    </w:p>
    <w:p w14:paraId="6CD82E19" w14:textId="09CC13B4" w:rsidR="00E33182" w:rsidRDefault="00E33182" w:rsidP="006C3473">
      <w:pPr>
        <w:jc w:val="both"/>
        <w:rPr>
          <w:rFonts w:cstheme="minorHAnsi"/>
          <w:b/>
          <w:i/>
        </w:rPr>
      </w:pPr>
      <w:r>
        <w:rPr>
          <w:rFonts w:cstheme="minorHAnsi"/>
          <w:b/>
          <w:i/>
        </w:rPr>
        <w:tab/>
        <w:t>If there no recovery after NPA</w:t>
      </w:r>
    </w:p>
    <w:tbl>
      <w:tblPr>
        <w:tblW w:w="9590" w:type="dxa"/>
        <w:tblInd w:w="-10" w:type="dxa"/>
        <w:tblLook w:val="04A0" w:firstRow="1" w:lastRow="0" w:firstColumn="1" w:lastColumn="0" w:noHBand="0" w:noVBand="1"/>
      </w:tblPr>
      <w:tblGrid>
        <w:gridCol w:w="709"/>
        <w:gridCol w:w="6946"/>
        <w:gridCol w:w="1920"/>
        <w:gridCol w:w="15"/>
      </w:tblGrid>
      <w:tr w:rsidR="00164AE7" w:rsidRPr="00164AE7" w14:paraId="629562D7" w14:textId="77777777" w:rsidTr="002639B0">
        <w:trPr>
          <w:trHeight w:val="315"/>
        </w:trPr>
        <w:tc>
          <w:tcPr>
            <w:tcW w:w="9590" w:type="dxa"/>
            <w:gridSpan w:val="4"/>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28AF27C4" w14:textId="6F273263" w:rsidR="00164AE7" w:rsidRPr="00164AE7" w:rsidRDefault="00164AE7" w:rsidP="002639B0">
            <w:pPr>
              <w:spacing w:after="0" w:line="240" w:lineRule="auto"/>
              <w:jc w:val="center"/>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Claim</w:t>
            </w:r>
          </w:p>
        </w:tc>
      </w:tr>
      <w:tr w:rsidR="00164AE7" w:rsidRPr="00164AE7" w14:paraId="5C5DF2C6"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17FDCDBD" w14:textId="77777777" w:rsidR="00164AE7" w:rsidRPr="00164AE7" w:rsidRDefault="00164AE7" w:rsidP="002639B0">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7ECA9A42"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During Final  Claim Lodgment</w:t>
            </w:r>
          </w:p>
        </w:tc>
        <w:tc>
          <w:tcPr>
            <w:tcW w:w="1920" w:type="dxa"/>
            <w:tcBorders>
              <w:top w:val="nil"/>
              <w:left w:val="nil"/>
              <w:bottom w:val="single" w:sz="8" w:space="0" w:color="BFBFBF"/>
              <w:right w:val="single" w:sz="8" w:space="0" w:color="BFBFBF"/>
            </w:tcBorders>
            <w:shd w:val="clear" w:color="auto" w:fill="auto"/>
            <w:noWrap/>
            <w:vAlign w:val="center"/>
            <w:hideMark/>
          </w:tcPr>
          <w:p w14:paraId="3D8CC492"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w:t>
            </w:r>
          </w:p>
        </w:tc>
      </w:tr>
      <w:tr w:rsidR="00164AE7" w:rsidRPr="00164AE7" w14:paraId="116C9A95"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1B3778B0" w14:textId="77777777" w:rsidR="00164AE7" w:rsidRPr="00164AE7" w:rsidRDefault="00164AE7" w:rsidP="002639B0">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3A1DBAD9"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Sanction Amount</w:t>
            </w:r>
          </w:p>
        </w:tc>
        <w:tc>
          <w:tcPr>
            <w:tcW w:w="1920" w:type="dxa"/>
            <w:tcBorders>
              <w:top w:val="nil"/>
              <w:left w:val="nil"/>
              <w:bottom w:val="single" w:sz="8" w:space="0" w:color="BFBFBF"/>
              <w:right w:val="single" w:sz="8" w:space="0" w:color="BFBFBF"/>
            </w:tcBorders>
            <w:shd w:val="clear" w:color="auto" w:fill="auto"/>
            <w:noWrap/>
            <w:vAlign w:val="center"/>
            <w:hideMark/>
          </w:tcPr>
          <w:p w14:paraId="2195F88A"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2,60,00,000/-</w:t>
            </w:r>
          </w:p>
        </w:tc>
      </w:tr>
      <w:tr w:rsidR="00164AE7" w:rsidRPr="00164AE7" w14:paraId="04C3856B"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E72EE72"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ID#</w:t>
            </w:r>
          </w:p>
        </w:tc>
        <w:tc>
          <w:tcPr>
            <w:tcW w:w="6946" w:type="dxa"/>
            <w:tcBorders>
              <w:top w:val="nil"/>
              <w:left w:val="nil"/>
              <w:bottom w:val="single" w:sz="8" w:space="0" w:color="BFBFBF"/>
              <w:right w:val="single" w:sz="8" w:space="0" w:color="BFBFBF"/>
            </w:tcBorders>
            <w:shd w:val="clear" w:color="auto" w:fill="auto"/>
            <w:noWrap/>
            <w:vAlign w:val="center"/>
            <w:hideMark/>
          </w:tcPr>
          <w:p w14:paraId="6A32343F"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Description</w:t>
            </w:r>
          </w:p>
        </w:tc>
        <w:tc>
          <w:tcPr>
            <w:tcW w:w="1920" w:type="dxa"/>
            <w:tcBorders>
              <w:top w:val="nil"/>
              <w:left w:val="nil"/>
              <w:bottom w:val="single" w:sz="8" w:space="0" w:color="BFBFBF"/>
              <w:right w:val="single" w:sz="8" w:space="0" w:color="BFBFBF"/>
            </w:tcBorders>
            <w:shd w:val="clear" w:color="auto" w:fill="auto"/>
            <w:noWrap/>
            <w:vAlign w:val="center"/>
            <w:hideMark/>
          </w:tcPr>
          <w:p w14:paraId="230B54DE"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Value</w:t>
            </w:r>
          </w:p>
        </w:tc>
      </w:tr>
      <w:tr w:rsidR="00164AE7" w:rsidRPr="00164AE7" w14:paraId="74C5D693"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5BE21942"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A</w:t>
            </w:r>
          </w:p>
        </w:tc>
        <w:tc>
          <w:tcPr>
            <w:tcW w:w="6946" w:type="dxa"/>
            <w:tcBorders>
              <w:top w:val="nil"/>
              <w:left w:val="nil"/>
              <w:bottom w:val="single" w:sz="8" w:space="0" w:color="BFBFBF"/>
              <w:right w:val="single" w:sz="8" w:space="0" w:color="BFBFBF"/>
            </w:tcBorders>
            <w:shd w:val="clear" w:color="auto" w:fill="auto"/>
            <w:noWrap/>
            <w:vAlign w:val="center"/>
            <w:hideMark/>
          </w:tcPr>
          <w:p w14:paraId="0BEFEC72"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NPA (Provided by MLI in claim input file)</w:t>
            </w:r>
          </w:p>
        </w:tc>
        <w:tc>
          <w:tcPr>
            <w:tcW w:w="1920" w:type="dxa"/>
            <w:tcBorders>
              <w:top w:val="nil"/>
              <w:left w:val="nil"/>
              <w:bottom w:val="single" w:sz="8" w:space="0" w:color="BFBFBF"/>
              <w:right w:val="single" w:sz="8" w:space="0" w:color="BFBFBF"/>
            </w:tcBorders>
            <w:shd w:val="clear" w:color="auto" w:fill="auto"/>
            <w:noWrap/>
            <w:vAlign w:val="center"/>
            <w:hideMark/>
          </w:tcPr>
          <w:p w14:paraId="0E4E815F"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2,50,00,000 /-</w:t>
            </w:r>
          </w:p>
        </w:tc>
      </w:tr>
      <w:tr w:rsidR="00164AE7" w:rsidRPr="00164AE7" w14:paraId="0E62F744"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4C5C707"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B</w:t>
            </w:r>
          </w:p>
        </w:tc>
        <w:tc>
          <w:tcPr>
            <w:tcW w:w="6946" w:type="dxa"/>
            <w:tcBorders>
              <w:top w:val="nil"/>
              <w:left w:val="nil"/>
              <w:bottom w:val="single" w:sz="8" w:space="0" w:color="BFBFBF"/>
              <w:right w:val="single" w:sz="8" w:space="0" w:color="BFBFBF"/>
            </w:tcBorders>
            <w:shd w:val="clear" w:color="auto" w:fill="auto"/>
            <w:noWrap/>
            <w:vAlign w:val="center"/>
            <w:hideMark/>
          </w:tcPr>
          <w:p w14:paraId="12713AAD" w14:textId="77777777" w:rsidR="00164AE7" w:rsidRPr="00164AE7" w:rsidRDefault="00164AE7" w:rsidP="002639B0">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Total Recoveries (Post NPA)</w:t>
            </w:r>
          </w:p>
        </w:tc>
        <w:tc>
          <w:tcPr>
            <w:tcW w:w="1920" w:type="dxa"/>
            <w:tcBorders>
              <w:top w:val="nil"/>
              <w:left w:val="nil"/>
              <w:bottom w:val="single" w:sz="8" w:space="0" w:color="BFBFBF"/>
              <w:right w:val="single" w:sz="8" w:space="0" w:color="BFBFBF"/>
            </w:tcBorders>
            <w:shd w:val="clear" w:color="auto" w:fill="auto"/>
            <w:noWrap/>
            <w:vAlign w:val="center"/>
            <w:hideMark/>
          </w:tcPr>
          <w:p w14:paraId="1CE4BE3D" w14:textId="77777777" w:rsidR="00164AE7" w:rsidRPr="00164AE7" w:rsidRDefault="00164AE7" w:rsidP="002639B0">
            <w:pPr>
              <w:spacing w:after="0" w:line="240" w:lineRule="auto"/>
              <w:jc w:val="right"/>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0</w:t>
            </w:r>
          </w:p>
        </w:tc>
      </w:tr>
      <w:tr w:rsidR="00164AE7" w:rsidRPr="00164AE7" w14:paraId="4EF78E1E"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5B49BA9"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lastRenderedPageBreak/>
              <w:t>C</w:t>
            </w:r>
          </w:p>
        </w:tc>
        <w:tc>
          <w:tcPr>
            <w:tcW w:w="6946" w:type="dxa"/>
            <w:tcBorders>
              <w:top w:val="nil"/>
              <w:left w:val="nil"/>
              <w:bottom w:val="single" w:sz="8" w:space="0" w:color="BFBFBF"/>
              <w:right w:val="single" w:sz="8" w:space="0" w:color="BFBFBF"/>
            </w:tcBorders>
            <w:shd w:val="clear" w:color="auto" w:fill="auto"/>
            <w:noWrap/>
            <w:vAlign w:val="center"/>
            <w:hideMark/>
          </w:tcPr>
          <w:p w14:paraId="7CC45F75"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Claim (Net Recovery)</w:t>
            </w:r>
          </w:p>
        </w:tc>
        <w:tc>
          <w:tcPr>
            <w:tcW w:w="1920" w:type="dxa"/>
            <w:tcBorders>
              <w:top w:val="nil"/>
              <w:left w:val="nil"/>
              <w:bottom w:val="single" w:sz="8" w:space="0" w:color="BFBFBF"/>
              <w:right w:val="single" w:sz="8" w:space="0" w:color="BFBFBF"/>
            </w:tcBorders>
            <w:shd w:val="clear" w:color="auto" w:fill="auto"/>
            <w:noWrap/>
            <w:vAlign w:val="center"/>
            <w:hideMark/>
          </w:tcPr>
          <w:p w14:paraId="148F0D22"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2,50,00,000 /-</w:t>
            </w:r>
          </w:p>
        </w:tc>
      </w:tr>
      <w:tr w:rsidR="00164AE7" w:rsidRPr="00164AE7" w14:paraId="49415D88"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A13FAA8"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D</w:t>
            </w:r>
          </w:p>
        </w:tc>
        <w:tc>
          <w:tcPr>
            <w:tcW w:w="6946" w:type="dxa"/>
            <w:tcBorders>
              <w:top w:val="nil"/>
              <w:left w:val="nil"/>
              <w:bottom w:val="single" w:sz="8" w:space="0" w:color="BFBFBF"/>
              <w:right w:val="single" w:sz="8" w:space="0" w:color="BFBFBF"/>
            </w:tcBorders>
            <w:shd w:val="clear" w:color="auto" w:fill="auto"/>
            <w:noWrap/>
            <w:vAlign w:val="center"/>
            <w:hideMark/>
          </w:tcPr>
          <w:p w14:paraId="3B83A5C5" w14:textId="77777777" w:rsidR="00164AE7" w:rsidRPr="00164AE7" w:rsidRDefault="00164AE7" w:rsidP="002639B0">
            <w:pPr>
              <w:spacing w:after="0" w:line="240" w:lineRule="auto"/>
              <w:rPr>
                <w:rFonts w:ascii="Calibri" w:eastAsia="Times New Roman" w:hAnsi="Calibri" w:cs="Calibri"/>
                <w:bCs/>
                <w:color w:val="000000"/>
                <w:lang w:val="en-IN" w:eastAsia="en-IN"/>
              </w:rPr>
            </w:pPr>
            <w:r w:rsidRPr="00164AE7">
              <w:rPr>
                <w:rFonts w:ascii="Calibri" w:eastAsia="Times New Roman" w:hAnsi="Calibri" w:cs="Calibri"/>
                <w:bCs/>
                <w:color w:val="000000"/>
                <w:lang w:eastAsia="en-IN"/>
              </w:rPr>
              <w:t>Corrected value of total dues as on date of NPA</w:t>
            </w:r>
          </w:p>
        </w:tc>
        <w:tc>
          <w:tcPr>
            <w:tcW w:w="1920" w:type="dxa"/>
            <w:tcBorders>
              <w:top w:val="nil"/>
              <w:left w:val="nil"/>
              <w:bottom w:val="single" w:sz="8" w:space="0" w:color="BFBFBF"/>
              <w:right w:val="single" w:sz="8" w:space="0" w:color="BFBFBF"/>
            </w:tcBorders>
            <w:shd w:val="clear" w:color="auto" w:fill="auto"/>
            <w:noWrap/>
            <w:vAlign w:val="center"/>
            <w:hideMark/>
          </w:tcPr>
          <w:p w14:paraId="447B4CE2"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xml:space="preserve">Not Updated </w:t>
            </w:r>
          </w:p>
        </w:tc>
      </w:tr>
      <w:tr w:rsidR="00164AE7" w:rsidRPr="00164AE7" w14:paraId="167E5C8F"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BAE05AB"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E</w:t>
            </w:r>
          </w:p>
        </w:tc>
        <w:tc>
          <w:tcPr>
            <w:tcW w:w="6946" w:type="dxa"/>
            <w:tcBorders>
              <w:top w:val="nil"/>
              <w:left w:val="nil"/>
              <w:bottom w:val="single" w:sz="8" w:space="0" w:color="BFBFBF"/>
              <w:right w:val="single" w:sz="8" w:space="0" w:color="BFBFBF"/>
            </w:tcBorders>
            <w:shd w:val="clear" w:color="auto" w:fill="auto"/>
            <w:noWrap/>
            <w:vAlign w:val="center"/>
            <w:hideMark/>
          </w:tcPr>
          <w:p w14:paraId="0E1C541B"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Corrected value of total dues as on date of claim</w:t>
            </w:r>
          </w:p>
        </w:tc>
        <w:tc>
          <w:tcPr>
            <w:tcW w:w="1920" w:type="dxa"/>
            <w:tcBorders>
              <w:top w:val="nil"/>
              <w:left w:val="nil"/>
              <w:bottom w:val="single" w:sz="8" w:space="0" w:color="BFBFBF"/>
              <w:right w:val="single" w:sz="8" w:space="0" w:color="BFBFBF"/>
            </w:tcBorders>
            <w:shd w:val="clear" w:color="auto" w:fill="auto"/>
            <w:noWrap/>
            <w:vAlign w:val="center"/>
            <w:hideMark/>
          </w:tcPr>
          <w:p w14:paraId="6FD34155"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xml:space="preserve">Not Updated </w:t>
            </w:r>
          </w:p>
        </w:tc>
      </w:tr>
      <w:tr w:rsidR="00164AE7" w:rsidRPr="00164AE7" w14:paraId="73961004"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8B18509" w14:textId="77777777" w:rsidR="00164AE7" w:rsidRPr="00164AE7" w:rsidRDefault="00164AE7" w:rsidP="002639B0">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F</w:t>
            </w:r>
          </w:p>
        </w:tc>
        <w:tc>
          <w:tcPr>
            <w:tcW w:w="6946" w:type="dxa"/>
            <w:tcBorders>
              <w:top w:val="nil"/>
              <w:left w:val="nil"/>
              <w:bottom w:val="single" w:sz="8" w:space="0" w:color="BFBFBF"/>
              <w:right w:val="single" w:sz="8" w:space="0" w:color="BFBFBF"/>
            </w:tcBorders>
            <w:shd w:val="clear" w:color="auto" w:fill="auto"/>
            <w:noWrap/>
            <w:vAlign w:val="center"/>
            <w:hideMark/>
          </w:tcPr>
          <w:p w14:paraId="1D496EC2"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Amount in default (Minimum of ‘A’,’B’)</w:t>
            </w:r>
          </w:p>
        </w:tc>
        <w:tc>
          <w:tcPr>
            <w:tcW w:w="1920" w:type="dxa"/>
            <w:tcBorders>
              <w:top w:val="nil"/>
              <w:left w:val="nil"/>
              <w:bottom w:val="single" w:sz="8" w:space="0" w:color="BFBFBF"/>
              <w:right w:val="single" w:sz="8" w:space="0" w:color="BFBFBF"/>
            </w:tcBorders>
            <w:shd w:val="clear" w:color="auto" w:fill="auto"/>
            <w:noWrap/>
            <w:vAlign w:val="center"/>
            <w:hideMark/>
          </w:tcPr>
          <w:p w14:paraId="252ABCB4"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2,50,00,000 /-</w:t>
            </w:r>
          </w:p>
        </w:tc>
      </w:tr>
      <w:tr w:rsidR="00164AE7" w:rsidRPr="00164AE7" w14:paraId="1E102D01" w14:textId="77777777" w:rsidTr="002639B0">
        <w:trPr>
          <w:gridAfter w:val="1"/>
          <w:wAfter w:w="15" w:type="dxa"/>
          <w:trHeight w:val="300"/>
        </w:trPr>
        <w:tc>
          <w:tcPr>
            <w:tcW w:w="709"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5EF1665B"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G</w:t>
            </w:r>
          </w:p>
        </w:tc>
        <w:tc>
          <w:tcPr>
            <w:tcW w:w="6946" w:type="dxa"/>
            <w:tcBorders>
              <w:top w:val="nil"/>
              <w:left w:val="nil"/>
              <w:bottom w:val="nil"/>
              <w:right w:val="single" w:sz="8" w:space="0" w:color="BFBFBF"/>
            </w:tcBorders>
            <w:shd w:val="clear" w:color="auto" w:fill="auto"/>
            <w:vAlign w:val="center"/>
            <w:hideMark/>
          </w:tcPr>
          <w:p w14:paraId="6DF0A977"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Eligible  Final Claim -  Considered for Claim Settlement</w:t>
            </w:r>
          </w:p>
        </w:tc>
        <w:tc>
          <w:tcPr>
            <w:tcW w:w="1920"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44A23676"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75% * 2,50,00,000 /-= 1,87,50,000/-</w:t>
            </w:r>
          </w:p>
        </w:tc>
      </w:tr>
      <w:tr w:rsidR="00164AE7" w:rsidRPr="00164AE7" w14:paraId="0100466A" w14:textId="77777777" w:rsidTr="002639B0">
        <w:trPr>
          <w:gridAfter w:val="1"/>
          <w:wAfter w:w="15" w:type="dxa"/>
          <w:trHeight w:val="315"/>
        </w:trPr>
        <w:tc>
          <w:tcPr>
            <w:tcW w:w="709" w:type="dxa"/>
            <w:vMerge/>
            <w:tcBorders>
              <w:top w:val="nil"/>
              <w:left w:val="single" w:sz="8" w:space="0" w:color="BFBFBF"/>
              <w:bottom w:val="single" w:sz="8" w:space="0" w:color="BFBFBF"/>
              <w:right w:val="single" w:sz="8" w:space="0" w:color="BFBFBF"/>
            </w:tcBorders>
            <w:vAlign w:val="center"/>
            <w:hideMark/>
          </w:tcPr>
          <w:p w14:paraId="6D9B348F"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p>
        </w:tc>
        <w:tc>
          <w:tcPr>
            <w:tcW w:w="6946" w:type="dxa"/>
            <w:tcBorders>
              <w:top w:val="nil"/>
              <w:left w:val="nil"/>
              <w:bottom w:val="single" w:sz="8" w:space="0" w:color="BFBFBF"/>
              <w:right w:val="single" w:sz="8" w:space="0" w:color="BFBFBF"/>
            </w:tcBorders>
            <w:shd w:val="clear" w:color="auto" w:fill="auto"/>
            <w:vAlign w:val="center"/>
            <w:hideMark/>
          </w:tcPr>
          <w:p w14:paraId="763C50CD"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(F)</w:t>
            </w:r>
          </w:p>
        </w:tc>
        <w:tc>
          <w:tcPr>
            <w:tcW w:w="1920" w:type="dxa"/>
            <w:vMerge/>
            <w:tcBorders>
              <w:top w:val="nil"/>
              <w:left w:val="single" w:sz="8" w:space="0" w:color="BFBFBF"/>
              <w:bottom w:val="single" w:sz="8" w:space="0" w:color="BFBFBF"/>
              <w:right w:val="single" w:sz="8" w:space="0" w:color="BFBFBF"/>
            </w:tcBorders>
            <w:vAlign w:val="center"/>
            <w:hideMark/>
          </w:tcPr>
          <w:p w14:paraId="02F4B63F" w14:textId="77777777" w:rsidR="00164AE7" w:rsidRPr="00164AE7" w:rsidRDefault="00164AE7" w:rsidP="002639B0">
            <w:pPr>
              <w:spacing w:after="0" w:line="240" w:lineRule="auto"/>
              <w:rPr>
                <w:rFonts w:ascii="Calibri" w:eastAsia="Times New Roman" w:hAnsi="Calibri" w:cs="Calibri"/>
                <w:color w:val="000000"/>
                <w:sz w:val="20"/>
                <w:szCs w:val="20"/>
                <w:lang w:val="en-IN" w:eastAsia="en-IN"/>
              </w:rPr>
            </w:pPr>
          </w:p>
        </w:tc>
      </w:tr>
      <w:tr w:rsidR="00164AE7" w:rsidRPr="00164AE7" w14:paraId="5A1EF43B" w14:textId="77777777" w:rsidTr="002639B0">
        <w:trPr>
          <w:gridAfter w:val="1"/>
          <w:wAfter w:w="15"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299F47B"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6744BDFC"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Claim Payable</w:t>
            </w:r>
          </w:p>
        </w:tc>
        <w:tc>
          <w:tcPr>
            <w:tcW w:w="1920" w:type="dxa"/>
            <w:tcBorders>
              <w:top w:val="nil"/>
              <w:left w:val="nil"/>
              <w:bottom w:val="single" w:sz="8" w:space="0" w:color="BFBFBF"/>
              <w:right w:val="single" w:sz="8" w:space="0" w:color="BFBFBF"/>
            </w:tcBorders>
            <w:shd w:val="clear" w:color="auto" w:fill="auto"/>
            <w:noWrap/>
            <w:vAlign w:val="center"/>
            <w:hideMark/>
          </w:tcPr>
          <w:p w14:paraId="5339592D" w14:textId="77777777" w:rsidR="00164AE7" w:rsidRPr="00164AE7" w:rsidRDefault="00164AE7" w:rsidP="002639B0">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1,87,50,000/-</w:t>
            </w:r>
          </w:p>
        </w:tc>
      </w:tr>
    </w:tbl>
    <w:p w14:paraId="751CA446" w14:textId="77777777" w:rsidR="00164AE7" w:rsidRPr="00716297" w:rsidRDefault="00164AE7" w:rsidP="006C3473">
      <w:pPr>
        <w:jc w:val="both"/>
        <w:rPr>
          <w:rFonts w:cstheme="minorHAnsi"/>
          <w:b/>
          <w:i/>
        </w:rPr>
      </w:pPr>
    </w:p>
    <w:p w14:paraId="24B88EA8" w14:textId="77777777" w:rsidR="00FF7462" w:rsidRPr="00716297" w:rsidRDefault="00FF7462" w:rsidP="006C3473">
      <w:pPr>
        <w:jc w:val="both"/>
        <w:rPr>
          <w:rFonts w:cstheme="minorHAnsi"/>
          <w:i/>
        </w:rPr>
      </w:pPr>
    </w:p>
    <w:p w14:paraId="2FA23F6A" w14:textId="24AB68F4" w:rsidR="00012F69" w:rsidRDefault="00FF7462" w:rsidP="00BF5B6E">
      <w:pPr>
        <w:rPr>
          <w:rFonts w:cstheme="minorHAnsi"/>
          <w:b/>
        </w:rPr>
      </w:pPr>
      <w:r w:rsidRPr="00716297">
        <w:rPr>
          <w:rFonts w:cstheme="minorHAnsi"/>
          <w:b/>
        </w:rPr>
        <w:t>Case-3</w:t>
      </w:r>
    </w:p>
    <w:p w14:paraId="5EE62451" w14:textId="25B06671" w:rsidR="00E33182" w:rsidRPr="00716297" w:rsidRDefault="00E33182" w:rsidP="00E33182">
      <w:pPr>
        <w:ind w:left="720"/>
        <w:rPr>
          <w:rFonts w:cstheme="minorHAnsi"/>
          <w:b/>
        </w:rPr>
      </w:pPr>
      <w:r>
        <w:rPr>
          <w:rFonts w:cstheme="minorHAnsi"/>
          <w:b/>
        </w:rPr>
        <w:t>If there is complete recovery</w:t>
      </w:r>
    </w:p>
    <w:p w14:paraId="13C3AAF9" w14:textId="358BA252" w:rsidR="00164AE7" w:rsidRPr="00716297" w:rsidRDefault="00FF7462" w:rsidP="00BF5B6E">
      <w:pPr>
        <w:rPr>
          <w:rFonts w:cstheme="minorHAnsi"/>
        </w:rPr>
      </w:pPr>
      <w:r w:rsidRPr="00716297">
        <w:rPr>
          <w:rFonts w:cstheme="minorHAnsi"/>
        </w:rPr>
        <w:tab/>
      </w:r>
    </w:p>
    <w:tbl>
      <w:tblPr>
        <w:tblW w:w="9601" w:type="dxa"/>
        <w:tblInd w:w="-10" w:type="dxa"/>
        <w:tblLook w:val="04A0" w:firstRow="1" w:lastRow="0" w:firstColumn="1" w:lastColumn="0" w:noHBand="0" w:noVBand="1"/>
      </w:tblPr>
      <w:tblGrid>
        <w:gridCol w:w="709"/>
        <w:gridCol w:w="6946"/>
        <w:gridCol w:w="1920"/>
        <w:gridCol w:w="26"/>
      </w:tblGrid>
      <w:tr w:rsidR="00164AE7" w:rsidRPr="00164AE7" w14:paraId="36C26113" w14:textId="77777777" w:rsidTr="00164AE7">
        <w:trPr>
          <w:trHeight w:val="315"/>
        </w:trPr>
        <w:tc>
          <w:tcPr>
            <w:tcW w:w="9601" w:type="dxa"/>
            <w:gridSpan w:val="4"/>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482BE10" w14:textId="4DC4DFB9" w:rsidR="00164AE7" w:rsidRPr="00164AE7" w:rsidRDefault="00164AE7" w:rsidP="00164AE7">
            <w:pPr>
              <w:spacing w:after="0" w:line="240" w:lineRule="auto"/>
              <w:jc w:val="center"/>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Claim</w:t>
            </w:r>
          </w:p>
        </w:tc>
      </w:tr>
      <w:tr w:rsidR="00164AE7" w:rsidRPr="00164AE7" w14:paraId="29494617"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5A12FA01"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250DEBFB"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During Final  Claim Lodgment</w:t>
            </w:r>
          </w:p>
        </w:tc>
        <w:tc>
          <w:tcPr>
            <w:tcW w:w="1920" w:type="dxa"/>
            <w:tcBorders>
              <w:top w:val="nil"/>
              <w:left w:val="nil"/>
              <w:bottom w:val="single" w:sz="8" w:space="0" w:color="BFBFBF"/>
              <w:right w:val="single" w:sz="8" w:space="0" w:color="BFBFBF"/>
            </w:tcBorders>
            <w:shd w:val="clear" w:color="auto" w:fill="auto"/>
            <w:noWrap/>
            <w:vAlign w:val="center"/>
            <w:hideMark/>
          </w:tcPr>
          <w:p w14:paraId="2222BA14"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 </w:t>
            </w:r>
          </w:p>
        </w:tc>
      </w:tr>
      <w:tr w:rsidR="00164AE7" w:rsidRPr="00164AE7" w14:paraId="0DDFE455"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7B12BC5D"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18D13E17" w14:textId="08AA82F8" w:rsidR="00164AE7" w:rsidRPr="00164AE7" w:rsidRDefault="00886F34"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Sanction Amount</w:t>
            </w:r>
          </w:p>
        </w:tc>
        <w:tc>
          <w:tcPr>
            <w:tcW w:w="1920" w:type="dxa"/>
            <w:tcBorders>
              <w:top w:val="nil"/>
              <w:left w:val="nil"/>
              <w:bottom w:val="single" w:sz="8" w:space="0" w:color="BFBFBF"/>
              <w:right w:val="single" w:sz="8" w:space="0" w:color="BFBFBF"/>
            </w:tcBorders>
            <w:shd w:val="clear" w:color="auto" w:fill="auto"/>
            <w:noWrap/>
            <w:vAlign w:val="center"/>
            <w:hideMark/>
          </w:tcPr>
          <w:p w14:paraId="2E47A70A"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1,50,00,000 /-</w:t>
            </w:r>
          </w:p>
        </w:tc>
      </w:tr>
      <w:tr w:rsidR="00164AE7" w:rsidRPr="00164AE7" w14:paraId="1E1BBB30"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1473F1C"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ID#</w:t>
            </w:r>
          </w:p>
        </w:tc>
        <w:tc>
          <w:tcPr>
            <w:tcW w:w="6946" w:type="dxa"/>
            <w:tcBorders>
              <w:top w:val="nil"/>
              <w:left w:val="nil"/>
              <w:bottom w:val="single" w:sz="8" w:space="0" w:color="BFBFBF"/>
              <w:right w:val="single" w:sz="8" w:space="0" w:color="BFBFBF"/>
            </w:tcBorders>
            <w:shd w:val="clear" w:color="auto" w:fill="auto"/>
            <w:noWrap/>
            <w:vAlign w:val="center"/>
            <w:hideMark/>
          </w:tcPr>
          <w:p w14:paraId="054CF1CA"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Description</w:t>
            </w:r>
          </w:p>
        </w:tc>
        <w:tc>
          <w:tcPr>
            <w:tcW w:w="1920" w:type="dxa"/>
            <w:tcBorders>
              <w:top w:val="nil"/>
              <w:left w:val="nil"/>
              <w:bottom w:val="single" w:sz="8" w:space="0" w:color="BFBFBF"/>
              <w:right w:val="single" w:sz="8" w:space="0" w:color="BFBFBF"/>
            </w:tcBorders>
            <w:shd w:val="clear" w:color="auto" w:fill="auto"/>
            <w:noWrap/>
            <w:vAlign w:val="center"/>
            <w:hideMark/>
          </w:tcPr>
          <w:p w14:paraId="73E472F9"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Value</w:t>
            </w:r>
          </w:p>
        </w:tc>
      </w:tr>
      <w:tr w:rsidR="00164AE7" w:rsidRPr="00164AE7" w14:paraId="13B035A9"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28E8D650"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A</w:t>
            </w:r>
          </w:p>
        </w:tc>
        <w:tc>
          <w:tcPr>
            <w:tcW w:w="6946" w:type="dxa"/>
            <w:tcBorders>
              <w:top w:val="nil"/>
              <w:left w:val="nil"/>
              <w:bottom w:val="single" w:sz="8" w:space="0" w:color="BFBFBF"/>
              <w:right w:val="single" w:sz="8" w:space="0" w:color="BFBFBF"/>
            </w:tcBorders>
            <w:shd w:val="clear" w:color="auto" w:fill="auto"/>
            <w:noWrap/>
            <w:vAlign w:val="center"/>
            <w:hideMark/>
          </w:tcPr>
          <w:p w14:paraId="0772858C"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NPA (Provided by MLI in claim input file)</w:t>
            </w:r>
          </w:p>
        </w:tc>
        <w:tc>
          <w:tcPr>
            <w:tcW w:w="1920" w:type="dxa"/>
            <w:tcBorders>
              <w:top w:val="nil"/>
              <w:left w:val="nil"/>
              <w:bottom w:val="single" w:sz="8" w:space="0" w:color="BFBFBF"/>
              <w:right w:val="single" w:sz="8" w:space="0" w:color="BFBFBF"/>
            </w:tcBorders>
            <w:shd w:val="clear" w:color="auto" w:fill="auto"/>
            <w:noWrap/>
            <w:vAlign w:val="center"/>
            <w:hideMark/>
          </w:tcPr>
          <w:p w14:paraId="4F79EE1A"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1,00,00,000 /-</w:t>
            </w:r>
          </w:p>
        </w:tc>
      </w:tr>
      <w:tr w:rsidR="00164AE7" w:rsidRPr="00164AE7" w14:paraId="5F646324"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6A07628B"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B</w:t>
            </w:r>
          </w:p>
        </w:tc>
        <w:tc>
          <w:tcPr>
            <w:tcW w:w="6946" w:type="dxa"/>
            <w:tcBorders>
              <w:top w:val="nil"/>
              <w:left w:val="nil"/>
              <w:bottom w:val="single" w:sz="8" w:space="0" w:color="BFBFBF"/>
              <w:right w:val="single" w:sz="8" w:space="0" w:color="BFBFBF"/>
            </w:tcBorders>
            <w:shd w:val="clear" w:color="auto" w:fill="auto"/>
            <w:noWrap/>
            <w:vAlign w:val="center"/>
            <w:hideMark/>
          </w:tcPr>
          <w:p w14:paraId="385C59A5" w14:textId="77777777" w:rsidR="00164AE7" w:rsidRPr="00164AE7" w:rsidRDefault="00164AE7" w:rsidP="00164AE7">
            <w:pPr>
              <w:spacing w:after="0" w:line="240" w:lineRule="auto"/>
              <w:rPr>
                <w:rFonts w:ascii="Calibri" w:eastAsia="Times New Roman" w:hAnsi="Calibri" w:cs="Calibri"/>
                <w:color w:val="000000"/>
                <w:lang w:val="en-IN" w:eastAsia="en-IN"/>
              </w:rPr>
            </w:pPr>
            <w:r w:rsidRPr="00164AE7">
              <w:rPr>
                <w:rFonts w:ascii="Calibri" w:eastAsia="Times New Roman" w:hAnsi="Calibri" w:cs="Calibri"/>
                <w:color w:val="000000"/>
                <w:lang w:eastAsia="en-IN"/>
              </w:rPr>
              <w:t>Total Recoveries (Post NPA)</w:t>
            </w:r>
          </w:p>
        </w:tc>
        <w:tc>
          <w:tcPr>
            <w:tcW w:w="1920" w:type="dxa"/>
            <w:tcBorders>
              <w:top w:val="nil"/>
              <w:left w:val="nil"/>
              <w:bottom w:val="single" w:sz="8" w:space="0" w:color="BFBFBF"/>
              <w:right w:val="single" w:sz="8" w:space="0" w:color="BFBFBF"/>
            </w:tcBorders>
            <w:shd w:val="clear" w:color="auto" w:fill="auto"/>
            <w:noWrap/>
            <w:vAlign w:val="center"/>
            <w:hideMark/>
          </w:tcPr>
          <w:p w14:paraId="49E7DF0A"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1,00,00,000 /-</w:t>
            </w:r>
          </w:p>
        </w:tc>
      </w:tr>
      <w:tr w:rsidR="00164AE7" w:rsidRPr="00164AE7" w14:paraId="54035C53" w14:textId="77777777" w:rsidTr="00164AE7">
        <w:trPr>
          <w:gridAfter w:val="1"/>
          <w:wAfter w:w="26" w:type="dxa"/>
          <w:trHeight w:val="315"/>
        </w:trPr>
        <w:tc>
          <w:tcPr>
            <w:tcW w:w="709" w:type="dxa"/>
            <w:tcBorders>
              <w:top w:val="nil"/>
              <w:left w:val="single" w:sz="8" w:space="0" w:color="BFBFBF"/>
              <w:bottom w:val="single" w:sz="4" w:space="0" w:color="auto"/>
              <w:right w:val="single" w:sz="8" w:space="0" w:color="BFBFBF"/>
            </w:tcBorders>
            <w:shd w:val="clear" w:color="auto" w:fill="auto"/>
            <w:noWrap/>
            <w:vAlign w:val="center"/>
            <w:hideMark/>
          </w:tcPr>
          <w:p w14:paraId="293C341F"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C</w:t>
            </w:r>
          </w:p>
        </w:tc>
        <w:tc>
          <w:tcPr>
            <w:tcW w:w="6946" w:type="dxa"/>
            <w:tcBorders>
              <w:top w:val="nil"/>
              <w:left w:val="nil"/>
              <w:bottom w:val="single" w:sz="4" w:space="0" w:color="auto"/>
              <w:right w:val="single" w:sz="8" w:space="0" w:color="BFBFBF"/>
            </w:tcBorders>
            <w:shd w:val="clear" w:color="auto" w:fill="auto"/>
            <w:noWrap/>
            <w:vAlign w:val="center"/>
            <w:hideMark/>
          </w:tcPr>
          <w:p w14:paraId="05A84D27"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Total Dues(Principal Outstanding &amp; Interest Outstanding) as on date of Claim (Net Recovery)</w:t>
            </w:r>
          </w:p>
        </w:tc>
        <w:tc>
          <w:tcPr>
            <w:tcW w:w="1920" w:type="dxa"/>
            <w:tcBorders>
              <w:top w:val="nil"/>
              <w:left w:val="nil"/>
              <w:bottom w:val="single" w:sz="8" w:space="0" w:color="BFBFBF"/>
              <w:right w:val="single" w:sz="8" w:space="0" w:color="BFBFBF"/>
            </w:tcBorders>
            <w:shd w:val="clear" w:color="auto" w:fill="auto"/>
            <w:noWrap/>
            <w:vAlign w:val="center"/>
            <w:hideMark/>
          </w:tcPr>
          <w:p w14:paraId="24A47403"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0 /-</w:t>
            </w:r>
          </w:p>
        </w:tc>
      </w:tr>
      <w:tr w:rsidR="00164AE7" w:rsidRPr="00164AE7" w14:paraId="5F8BE887" w14:textId="77777777" w:rsidTr="00886F34">
        <w:trPr>
          <w:gridAfter w:val="1"/>
          <w:wAfter w:w="26" w:type="dxa"/>
          <w:trHeight w:val="315"/>
        </w:trPr>
        <w:tc>
          <w:tcPr>
            <w:tcW w:w="709" w:type="dxa"/>
            <w:tcBorders>
              <w:top w:val="nil"/>
              <w:left w:val="single" w:sz="8" w:space="0" w:color="BFBFBF"/>
              <w:bottom w:val="single" w:sz="8" w:space="0" w:color="BFBFBF"/>
              <w:right w:val="single" w:sz="4" w:space="0" w:color="auto"/>
            </w:tcBorders>
            <w:shd w:val="clear" w:color="auto" w:fill="auto"/>
            <w:noWrap/>
            <w:vAlign w:val="center"/>
            <w:hideMark/>
          </w:tcPr>
          <w:p w14:paraId="1FF9AFB3"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val="en-IN" w:eastAsia="en-IN"/>
              </w:rPr>
              <w:t>D</w:t>
            </w:r>
          </w:p>
        </w:tc>
        <w:tc>
          <w:tcPr>
            <w:tcW w:w="6946" w:type="dxa"/>
            <w:tcBorders>
              <w:left w:val="single" w:sz="4" w:space="0" w:color="auto"/>
              <w:bottom w:val="single" w:sz="4" w:space="0" w:color="auto"/>
              <w:right w:val="single" w:sz="4" w:space="0" w:color="auto"/>
            </w:tcBorders>
            <w:shd w:val="clear" w:color="auto" w:fill="auto"/>
            <w:noWrap/>
            <w:vAlign w:val="bottom"/>
            <w:hideMark/>
          </w:tcPr>
          <w:p w14:paraId="48D62DCF"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Corrected value of total dues as on date of NPA</w:t>
            </w:r>
          </w:p>
        </w:tc>
        <w:tc>
          <w:tcPr>
            <w:tcW w:w="1920" w:type="dxa"/>
            <w:tcBorders>
              <w:top w:val="nil"/>
              <w:left w:val="single" w:sz="4" w:space="0" w:color="auto"/>
              <w:bottom w:val="single" w:sz="8" w:space="0" w:color="BFBFBF"/>
              <w:right w:val="single" w:sz="8" w:space="0" w:color="BFBFBF"/>
            </w:tcBorders>
            <w:shd w:val="clear" w:color="auto" w:fill="auto"/>
            <w:noWrap/>
            <w:vAlign w:val="center"/>
            <w:hideMark/>
          </w:tcPr>
          <w:p w14:paraId="5BA8387D" w14:textId="12CA1AE1"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val="en-IN" w:eastAsia="en-IN"/>
              </w:rPr>
              <w:t> </w:t>
            </w:r>
            <w:r w:rsidR="00886F34">
              <w:rPr>
                <w:rFonts w:ascii="Calibri" w:eastAsia="Times New Roman" w:hAnsi="Calibri" w:cs="Calibri"/>
                <w:color w:val="000000"/>
                <w:sz w:val="20"/>
                <w:szCs w:val="20"/>
                <w:lang w:val="en-IN" w:eastAsia="en-IN"/>
              </w:rPr>
              <w:t xml:space="preserve">Not Updated </w:t>
            </w:r>
          </w:p>
        </w:tc>
      </w:tr>
      <w:tr w:rsidR="00164AE7" w:rsidRPr="00164AE7" w14:paraId="1470BFB4" w14:textId="77777777" w:rsidTr="00886F34">
        <w:trPr>
          <w:gridAfter w:val="1"/>
          <w:wAfter w:w="26" w:type="dxa"/>
          <w:trHeight w:val="315"/>
        </w:trPr>
        <w:tc>
          <w:tcPr>
            <w:tcW w:w="709" w:type="dxa"/>
            <w:tcBorders>
              <w:top w:val="nil"/>
              <w:left w:val="single" w:sz="8" w:space="0" w:color="BFBFBF"/>
              <w:bottom w:val="single" w:sz="8" w:space="0" w:color="BFBFBF"/>
              <w:right w:val="single" w:sz="4" w:space="0" w:color="auto"/>
            </w:tcBorders>
            <w:shd w:val="clear" w:color="auto" w:fill="auto"/>
            <w:noWrap/>
            <w:vAlign w:val="center"/>
            <w:hideMark/>
          </w:tcPr>
          <w:p w14:paraId="15646A13"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val="en-IN" w:eastAsia="en-IN"/>
              </w:rPr>
              <w:t>E</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60503"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Corrected value of total dues as on date of claim</w:t>
            </w:r>
          </w:p>
        </w:tc>
        <w:tc>
          <w:tcPr>
            <w:tcW w:w="1920" w:type="dxa"/>
            <w:tcBorders>
              <w:top w:val="nil"/>
              <w:left w:val="single" w:sz="4" w:space="0" w:color="auto"/>
              <w:bottom w:val="single" w:sz="8" w:space="0" w:color="BFBFBF"/>
              <w:right w:val="single" w:sz="8" w:space="0" w:color="BFBFBF"/>
            </w:tcBorders>
            <w:shd w:val="clear" w:color="auto" w:fill="auto"/>
            <w:noWrap/>
            <w:vAlign w:val="center"/>
            <w:hideMark/>
          </w:tcPr>
          <w:p w14:paraId="413B2113" w14:textId="17233432"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val="en-IN" w:eastAsia="en-IN"/>
              </w:rPr>
              <w:t> </w:t>
            </w:r>
            <w:r w:rsidR="00886F34">
              <w:rPr>
                <w:rFonts w:ascii="Calibri" w:eastAsia="Times New Roman" w:hAnsi="Calibri" w:cs="Calibri"/>
                <w:color w:val="000000"/>
                <w:sz w:val="20"/>
                <w:szCs w:val="20"/>
                <w:lang w:val="en-IN" w:eastAsia="en-IN"/>
              </w:rPr>
              <w:t>Not updated</w:t>
            </w:r>
          </w:p>
        </w:tc>
      </w:tr>
      <w:tr w:rsidR="00164AE7" w:rsidRPr="00164AE7" w14:paraId="519C6C69" w14:textId="77777777" w:rsidTr="00886F34">
        <w:trPr>
          <w:gridAfter w:val="1"/>
          <w:wAfter w:w="26" w:type="dxa"/>
          <w:trHeight w:val="315"/>
        </w:trPr>
        <w:tc>
          <w:tcPr>
            <w:tcW w:w="709" w:type="dxa"/>
            <w:tcBorders>
              <w:top w:val="nil"/>
              <w:left w:val="single" w:sz="8" w:space="0" w:color="BFBFBF"/>
              <w:bottom w:val="single" w:sz="8" w:space="0" w:color="BFBFBF"/>
              <w:right w:val="single" w:sz="4" w:space="0" w:color="auto"/>
            </w:tcBorders>
            <w:shd w:val="clear" w:color="auto" w:fill="auto"/>
            <w:noWrap/>
            <w:vAlign w:val="center"/>
            <w:hideMark/>
          </w:tcPr>
          <w:p w14:paraId="44772226" w14:textId="77777777" w:rsidR="00164AE7" w:rsidRPr="00164AE7" w:rsidRDefault="00164AE7" w:rsidP="00164AE7">
            <w:pPr>
              <w:spacing w:after="0" w:line="240" w:lineRule="auto"/>
              <w:rPr>
                <w:rFonts w:ascii="Calibri" w:eastAsia="Times New Roman" w:hAnsi="Calibri" w:cs="Calibri"/>
                <w:b/>
                <w:bCs/>
                <w:color w:val="000000"/>
                <w:lang w:val="en-IN" w:eastAsia="en-IN"/>
              </w:rPr>
            </w:pPr>
            <w:r w:rsidRPr="00164AE7">
              <w:rPr>
                <w:rFonts w:ascii="Calibri" w:eastAsia="Times New Roman" w:hAnsi="Calibri" w:cs="Calibri"/>
                <w:b/>
                <w:bCs/>
                <w:color w:val="000000"/>
                <w:lang w:eastAsia="en-IN"/>
              </w:rPr>
              <w:t>F</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5E9C4"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Amount in default (Minimum of  A,C,D,E)</w:t>
            </w:r>
          </w:p>
        </w:tc>
        <w:tc>
          <w:tcPr>
            <w:tcW w:w="1920" w:type="dxa"/>
            <w:tcBorders>
              <w:top w:val="nil"/>
              <w:left w:val="single" w:sz="4" w:space="0" w:color="auto"/>
              <w:bottom w:val="single" w:sz="8" w:space="0" w:color="BFBFBF"/>
              <w:right w:val="single" w:sz="8" w:space="0" w:color="BFBFBF"/>
            </w:tcBorders>
            <w:shd w:val="clear" w:color="auto" w:fill="auto"/>
            <w:noWrap/>
            <w:vAlign w:val="center"/>
            <w:hideMark/>
          </w:tcPr>
          <w:p w14:paraId="45C5D580"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0/-</w:t>
            </w:r>
          </w:p>
        </w:tc>
      </w:tr>
      <w:tr w:rsidR="00164AE7" w:rsidRPr="00164AE7" w14:paraId="3D908D99" w14:textId="77777777" w:rsidTr="00886F34">
        <w:trPr>
          <w:gridAfter w:val="1"/>
          <w:wAfter w:w="26" w:type="dxa"/>
          <w:trHeight w:val="300"/>
        </w:trPr>
        <w:tc>
          <w:tcPr>
            <w:tcW w:w="709"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78F7DAF9"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G</w:t>
            </w:r>
          </w:p>
        </w:tc>
        <w:tc>
          <w:tcPr>
            <w:tcW w:w="6946" w:type="dxa"/>
            <w:tcBorders>
              <w:top w:val="single" w:sz="4" w:space="0" w:color="auto"/>
              <w:left w:val="nil"/>
              <w:bottom w:val="single" w:sz="4" w:space="0" w:color="auto"/>
              <w:right w:val="single" w:sz="8" w:space="0" w:color="BFBFBF"/>
            </w:tcBorders>
            <w:shd w:val="clear" w:color="auto" w:fill="auto"/>
            <w:vAlign w:val="center"/>
            <w:hideMark/>
          </w:tcPr>
          <w:p w14:paraId="579872B3"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Eligible  Final Claim -  Considered for Claim Settlement  (75% of F)</w:t>
            </w:r>
          </w:p>
        </w:tc>
        <w:tc>
          <w:tcPr>
            <w:tcW w:w="1920" w:type="dxa"/>
            <w:vMerge w:val="restart"/>
            <w:tcBorders>
              <w:top w:val="nil"/>
              <w:left w:val="single" w:sz="8" w:space="0" w:color="BFBFBF"/>
              <w:bottom w:val="single" w:sz="8" w:space="0" w:color="BFBFBF"/>
              <w:right w:val="single" w:sz="8" w:space="0" w:color="BFBFBF"/>
            </w:tcBorders>
            <w:shd w:val="clear" w:color="auto" w:fill="auto"/>
            <w:vAlign w:val="center"/>
            <w:hideMark/>
          </w:tcPr>
          <w:p w14:paraId="0E751AC4"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eastAsia="en-IN"/>
              </w:rPr>
              <w:t>75% * 0/- = 0/-</w:t>
            </w:r>
          </w:p>
        </w:tc>
      </w:tr>
      <w:tr w:rsidR="00164AE7" w:rsidRPr="00164AE7" w14:paraId="5A36BFA9" w14:textId="77777777" w:rsidTr="00886F34">
        <w:trPr>
          <w:gridAfter w:val="1"/>
          <w:wAfter w:w="26" w:type="dxa"/>
          <w:trHeight w:val="315"/>
        </w:trPr>
        <w:tc>
          <w:tcPr>
            <w:tcW w:w="709" w:type="dxa"/>
            <w:vMerge/>
            <w:tcBorders>
              <w:top w:val="nil"/>
              <w:left w:val="single" w:sz="8" w:space="0" w:color="BFBFBF"/>
              <w:bottom w:val="single" w:sz="8" w:space="0" w:color="BFBFBF"/>
              <w:right w:val="single" w:sz="8" w:space="0" w:color="BFBFBF"/>
            </w:tcBorders>
            <w:vAlign w:val="center"/>
            <w:hideMark/>
          </w:tcPr>
          <w:p w14:paraId="6D94E97E"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p>
        </w:tc>
        <w:tc>
          <w:tcPr>
            <w:tcW w:w="6946" w:type="dxa"/>
            <w:tcBorders>
              <w:top w:val="single" w:sz="4" w:space="0" w:color="auto"/>
              <w:left w:val="nil"/>
              <w:bottom w:val="single" w:sz="8" w:space="0" w:color="BFBFBF"/>
              <w:right w:val="single" w:sz="8" w:space="0" w:color="BFBFBF"/>
            </w:tcBorders>
            <w:shd w:val="clear" w:color="auto" w:fill="auto"/>
            <w:vAlign w:val="center"/>
            <w:hideMark/>
          </w:tcPr>
          <w:p w14:paraId="04CE687C"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r w:rsidRPr="00164AE7">
              <w:rPr>
                <w:rFonts w:ascii="Calibri" w:eastAsia="Times New Roman" w:hAnsi="Calibri" w:cs="Calibri"/>
                <w:color w:val="000000"/>
                <w:sz w:val="20"/>
                <w:szCs w:val="20"/>
                <w:lang w:val="en-IN" w:eastAsia="en-IN"/>
              </w:rPr>
              <w:t> </w:t>
            </w:r>
          </w:p>
        </w:tc>
        <w:tc>
          <w:tcPr>
            <w:tcW w:w="1920" w:type="dxa"/>
            <w:vMerge/>
            <w:tcBorders>
              <w:top w:val="nil"/>
              <w:left w:val="single" w:sz="8" w:space="0" w:color="BFBFBF"/>
              <w:bottom w:val="single" w:sz="8" w:space="0" w:color="BFBFBF"/>
              <w:right w:val="single" w:sz="8" w:space="0" w:color="BFBFBF"/>
            </w:tcBorders>
            <w:vAlign w:val="center"/>
            <w:hideMark/>
          </w:tcPr>
          <w:p w14:paraId="7D8B0B20" w14:textId="77777777" w:rsidR="00164AE7" w:rsidRPr="00164AE7" w:rsidRDefault="00164AE7" w:rsidP="00164AE7">
            <w:pPr>
              <w:spacing w:after="0" w:line="240" w:lineRule="auto"/>
              <w:rPr>
                <w:rFonts w:ascii="Calibri" w:eastAsia="Times New Roman" w:hAnsi="Calibri" w:cs="Calibri"/>
                <w:color w:val="000000"/>
                <w:sz w:val="20"/>
                <w:szCs w:val="20"/>
                <w:lang w:val="en-IN" w:eastAsia="en-IN"/>
              </w:rPr>
            </w:pPr>
          </w:p>
        </w:tc>
      </w:tr>
      <w:tr w:rsidR="00164AE7" w:rsidRPr="00164AE7" w14:paraId="222683AB" w14:textId="77777777" w:rsidTr="00164AE7">
        <w:trPr>
          <w:gridAfter w:val="1"/>
          <w:wAfter w:w="26" w:type="dxa"/>
          <w:trHeight w:val="315"/>
        </w:trPr>
        <w:tc>
          <w:tcPr>
            <w:tcW w:w="709" w:type="dxa"/>
            <w:tcBorders>
              <w:top w:val="nil"/>
              <w:left w:val="single" w:sz="8" w:space="0" w:color="BFBFBF"/>
              <w:bottom w:val="single" w:sz="8" w:space="0" w:color="BFBFBF"/>
              <w:right w:val="single" w:sz="8" w:space="0" w:color="BFBFBF"/>
            </w:tcBorders>
            <w:shd w:val="clear" w:color="auto" w:fill="auto"/>
            <w:noWrap/>
            <w:vAlign w:val="center"/>
            <w:hideMark/>
          </w:tcPr>
          <w:p w14:paraId="0163AC1C"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 </w:t>
            </w:r>
          </w:p>
        </w:tc>
        <w:tc>
          <w:tcPr>
            <w:tcW w:w="6946" w:type="dxa"/>
            <w:tcBorders>
              <w:top w:val="nil"/>
              <w:left w:val="nil"/>
              <w:bottom w:val="single" w:sz="8" w:space="0" w:color="BFBFBF"/>
              <w:right w:val="single" w:sz="8" w:space="0" w:color="BFBFBF"/>
            </w:tcBorders>
            <w:shd w:val="clear" w:color="auto" w:fill="auto"/>
            <w:noWrap/>
            <w:vAlign w:val="center"/>
            <w:hideMark/>
          </w:tcPr>
          <w:p w14:paraId="67CE6F5B"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Claim Payable</w:t>
            </w:r>
          </w:p>
        </w:tc>
        <w:tc>
          <w:tcPr>
            <w:tcW w:w="1920" w:type="dxa"/>
            <w:tcBorders>
              <w:top w:val="nil"/>
              <w:left w:val="nil"/>
              <w:bottom w:val="single" w:sz="8" w:space="0" w:color="BFBFBF"/>
              <w:right w:val="single" w:sz="8" w:space="0" w:color="BFBFBF"/>
            </w:tcBorders>
            <w:shd w:val="clear" w:color="auto" w:fill="auto"/>
            <w:noWrap/>
            <w:vAlign w:val="center"/>
            <w:hideMark/>
          </w:tcPr>
          <w:p w14:paraId="7592F74F" w14:textId="77777777" w:rsidR="00164AE7" w:rsidRPr="00164AE7" w:rsidRDefault="00164AE7" w:rsidP="00164AE7">
            <w:pPr>
              <w:spacing w:after="0" w:line="240" w:lineRule="auto"/>
              <w:rPr>
                <w:rFonts w:ascii="Calibri" w:eastAsia="Times New Roman" w:hAnsi="Calibri" w:cs="Calibri"/>
                <w:b/>
                <w:bCs/>
                <w:color w:val="000000"/>
                <w:sz w:val="20"/>
                <w:szCs w:val="20"/>
                <w:lang w:val="en-IN" w:eastAsia="en-IN"/>
              </w:rPr>
            </w:pPr>
            <w:r w:rsidRPr="00164AE7">
              <w:rPr>
                <w:rFonts w:ascii="Calibri" w:eastAsia="Times New Roman" w:hAnsi="Calibri" w:cs="Calibri"/>
                <w:b/>
                <w:bCs/>
                <w:color w:val="000000"/>
                <w:sz w:val="20"/>
                <w:szCs w:val="20"/>
                <w:lang w:eastAsia="en-IN"/>
              </w:rPr>
              <w:t>0/-</w:t>
            </w:r>
          </w:p>
        </w:tc>
      </w:tr>
    </w:tbl>
    <w:p w14:paraId="0F1586DF" w14:textId="67286550" w:rsidR="00012F69" w:rsidRPr="00716297" w:rsidRDefault="00012F69" w:rsidP="00BF5B6E">
      <w:pPr>
        <w:rPr>
          <w:rFonts w:cstheme="minorHAnsi"/>
        </w:rPr>
      </w:pPr>
    </w:p>
    <w:p w14:paraId="7708367F" w14:textId="48A312B8" w:rsidR="00FF7462" w:rsidRDefault="006405B7" w:rsidP="00FF7462">
      <w:pPr>
        <w:ind w:left="720"/>
        <w:jc w:val="both"/>
        <w:rPr>
          <w:rFonts w:cstheme="minorHAnsi"/>
          <w:i/>
        </w:rPr>
      </w:pPr>
      <w:r>
        <w:rPr>
          <w:rFonts w:cstheme="minorHAnsi"/>
          <w:i/>
        </w:rPr>
        <w:t xml:space="preserve">Note: if the Eligible </w:t>
      </w:r>
      <w:r w:rsidR="00FF7462" w:rsidRPr="00716297">
        <w:rPr>
          <w:rFonts w:cstheme="minorHAnsi"/>
          <w:i/>
        </w:rPr>
        <w:t>claim works out as less than zeroes, then, it is considered and settled as zeroes.</w:t>
      </w:r>
    </w:p>
    <w:p w14:paraId="3F882C64" w14:textId="77777777" w:rsidR="006E5566" w:rsidRDefault="006E5566" w:rsidP="00B22B24">
      <w:pPr>
        <w:jc w:val="both"/>
        <w:rPr>
          <w:rFonts w:cstheme="minorHAnsi"/>
          <w:i/>
        </w:rPr>
      </w:pPr>
    </w:p>
    <w:p w14:paraId="175188BE" w14:textId="1E9CAD68" w:rsidR="00B14DE3" w:rsidRPr="00E33182" w:rsidRDefault="00E33182" w:rsidP="00886F34">
      <w:pPr>
        <w:jc w:val="both"/>
        <w:rPr>
          <w:rFonts w:cstheme="minorHAnsi"/>
          <w:b/>
          <w:i/>
        </w:rPr>
      </w:pPr>
      <w:r w:rsidRPr="00E33182">
        <w:rPr>
          <w:rFonts w:cstheme="minorHAnsi"/>
          <w:b/>
          <w:i/>
        </w:rPr>
        <w:t>Case 4</w:t>
      </w:r>
      <w:r w:rsidR="00B14DE3" w:rsidRPr="00E33182">
        <w:rPr>
          <w:rFonts w:cstheme="minorHAnsi"/>
          <w:b/>
          <w:i/>
        </w:rPr>
        <w:t>:</w:t>
      </w:r>
    </w:p>
    <w:p w14:paraId="03866FEC" w14:textId="54C2F2A5" w:rsidR="00B14DE3" w:rsidRDefault="00E33182" w:rsidP="00886F34">
      <w:pPr>
        <w:jc w:val="both"/>
        <w:rPr>
          <w:rFonts w:cstheme="minorHAnsi"/>
          <w:i/>
        </w:rPr>
      </w:pPr>
      <w:r>
        <w:rPr>
          <w:rFonts w:cstheme="minorHAnsi"/>
          <w:i/>
        </w:rPr>
        <w:t xml:space="preserve">IF total Outstanding is greater than </w:t>
      </w:r>
      <w:r w:rsidR="00886F34">
        <w:rPr>
          <w:rFonts w:cstheme="minorHAnsi"/>
          <w:i/>
        </w:rPr>
        <w:t>Sanction amount</w:t>
      </w:r>
    </w:p>
    <w:tbl>
      <w:tblPr>
        <w:tblStyle w:val="TableGridLight"/>
        <w:tblW w:w="9700" w:type="dxa"/>
        <w:tblInd w:w="-16" w:type="dxa"/>
        <w:tblLook w:val="04A0" w:firstRow="1" w:lastRow="0" w:firstColumn="1" w:lastColumn="0" w:noHBand="0" w:noVBand="1"/>
      </w:tblPr>
      <w:tblGrid>
        <w:gridCol w:w="960"/>
        <w:gridCol w:w="4143"/>
        <w:gridCol w:w="4597"/>
      </w:tblGrid>
      <w:tr w:rsidR="00B14DE3" w:rsidRPr="00716297" w14:paraId="3DB2B5FC" w14:textId="77777777" w:rsidTr="00886F34">
        <w:trPr>
          <w:trHeight w:val="300"/>
        </w:trPr>
        <w:tc>
          <w:tcPr>
            <w:tcW w:w="9700" w:type="dxa"/>
            <w:gridSpan w:val="3"/>
            <w:noWrap/>
            <w:hideMark/>
          </w:tcPr>
          <w:p w14:paraId="4C56EC43" w14:textId="77777777" w:rsidR="00B14DE3" w:rsidRPr="00716297" w:rsidRDefault="00B14DE3" w:rsidP="00B14DE3">
            <w:pPr>
              <w:jc w:val="center"/>
              <w:rPr>
                <w:rFonts w:eastAsia="Times New Roman" w:cstheme="minorHAnsi"/>
                <w:b/>
                <w:bCs/>
                <w:color w:val="000000"/>
              </w:rPr>
            </w:pPr>
            <w:r w:rsidRPr="00716297">
              <w:rPr>
                <w:rFonts w:eastAsia="Times New Roman" w:cstheme="minorHAnsi"/>
                <w:b/>
                <w:bCs/>
                <w:color w:val="000000"/>
              </w:rPr>
              <w:t>Final Claim</w:t>
            </w:r>
          </w:p>
        </w:tc>
      </w:tr>
      <w:tr w:rsidR="00B14DE3" w:rsidRPr="00716297" w14:paraId="533066A1" w14:textId="77777777" w:rsidTr="00886F34">
        <w:trPr>
          <w:trHeight w:val="300"/>
        </w:trPr>
        <w:tc>
          <w:tcPr>
            <w:tcW w:w="960" w:type="dxa"/>
            <w:noWrap/>
            <w:hideMark/>
          </w:tcPr>
          <w:p w14:paraId="0BFC50C1" w14:textId="77777777" w:rsidR="00B14DE3" w:rsidRPr="00716297" w:rsidRDefault="00B14DE3" w:rsidP="00B14DE3">
            <w:pPr>
              <w:rPr>
                <w:rFonts w:eastAsia="Times New Roman" w:cstheme="minorHAnsi"/>
                <w:color w:val="000000"/>
              </w:rPr>
            </w:pPr>
            <w:r w:rsidRPr="00716297">
              <w:rPr>
                <w:rFonts w:eastAsia="Times New Roman" w:cstheme="minorHAnsi"/>
                <w:color w:val="000000"/>
              </w:rPr>
              <w:t> </w:t>
            </w:r>
          </w:p>
        </w:tc>
        <w:tc>
          <w:tcPr>
            <w:tcW w:w="4143" w:type="dxa"/>
            <w:noWrap/>
            <w:hideMark/>
          </w:tcPr>
          <w:p w14:paraId="69B2A52C"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During Final  Claim Lodgment</w:t>
            </w:r>
          </w:p>
        </w:tc>
        <w:tc>
          <w:tcPr>
            <w:tcW w:w="4597" w:type="dxa"/>
            <w:noWrap/>
            <w:hideMark/>
          </w:tcPr>
          <w:p w14:paraId="05777782"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 </w:t>
            </w:r>
          </w:p>
        </w:tc>
      </w:tr>
      <w:tr w:rsidR="00B14DE3" w:rsidRPr="00716297" w14:paraId="205082D9" w14:textId="77777777" w:rsidTr="00886F34">
        <w:trPr>
          <w:trHeight w:val="300"/>
        </w:trPr>
        <w:tc>
          <w:tcPr>
            <w:tcW w:w="960" w:type="dxa"/>
            <w:noWrap/>
          </w:tcPr>
          <w:p w14:paraId="06FEEA31" w14:textId="77777777" w:rsidR="00B14DE3" w:rsidRPr="00716297" w:rsidRDefault="00B14DE3" w:rsidP="00B14DE3">
            <w:pPr>
              <w:rPr>
                <w:rFonts w:eastAsia="Times New Roman" w:cstheme="minorHAnsi"/>
                <w:color w:val="000000"/>
              </w:rPr>
            </w:pPr>
          </w:p>
        </w:tc>
        <w:tc>
          <w:tcPr>
            <w:tcW w:w="4143" w:type="dxa"/>
            <w:noWrap/>
          </w:tcPr>
          <w:p w14:paraId="7C6B16B7" w14:textId="68C4608A" w:rsidR="00B14DE3" w:rsidRPr="00716297" w:rsidRDefault="00886F34" w:rsidP="00B14DE3">
            <w:pPr>
              <w:rPr>
                <w:rFonts w:eastAsia="Times New Roman" w:cstheme="minorHAnsi"/>
                <w:color w:val="000000"/>
                <w:sz w:val="20"/>
                <w:szCs w:val="20"/>
              </w:rPr>
            </w:pPr>
            <w:r>
              <w:rPr>
                <w:rFonts w:eastAsia="Times New Roman" w:cstheme="minorHAnsi"/>
                <w:color w:val="000000"/>
                <w:sz w:val="20"/>
                <w:szCs w:val="20"/>
              </w:rPr>
              <w:t>Guarantee Cover</w:t>
            </w:r>
          </w:p>
        </w:tc>
        <w:tc>
          <w:tcPr>
            <w:tcW w:w="4597" w:type="dxa"/>
            <w:noWrap/>
          </w:tcPr>
          <w:p w14:paraId="33535E2C" w14:textId="3C8614B7" w:rsidR="00B14DE3" w:rsidRPr="00716297" w:rsidRDefault="00B14DE3" w:rsidP="00B14DE3">
            <w:pPr>
              <w:rPr>
                <w:rFonts w:eastAsia="Times New Roman" w:cstheme="minorHAnsi"/>
                <w:color w:val="000000"/>
                <w:sz w:val="20"/>
                <w:szCs w:val="20"/>
              </w:rPr>
            </w:pPr>
            <w:r>
              <w:rPr>
                <w:rFonts w:eastAsia="Times New Roman" w:cstheme="minorHAnsi"/>
                <w:color w:val="000000"/>
                <w:sz w:val="20"/>
                <w:szCs w:val="20"/>
              </w:rPr>
              <w:t>90,00,000/-</w:t>
            </w:r>
          </w:p>
        </w:tc>
      </w:tr>
      <w:tr w:rsidR="00B14DE3" w:rsidRPr="00716297" w14:paraId="661F9F86" w14:textId="77777777" w:rsidTr="00886F34">
        <w:trPr>
          <w:trHeight w:val="300"/>
        </w:trPr>
        <w:tc>
          <w:tcPr>
            <w:tcW w:w="960" w:type="dxa"/>
            <w:noWrap/>
          </w:tcPr>
          <w:p w14:paraId="02DE155E" w14:textId="77777777" w:rsidR="00B14DE3" w:rsidRPr="00716297" w:rsidRDefault="00B14DE3" w:rsidP="00B14DE3">
            <w:pPr>
              <w:rPr>
                <w:rFonts w:eastAsia="Times New Roman" w:cstheme="minorHAnsi"/>
                <w:color w:val="000000"/>
              </w:rPr>
            </w:pPr>
            <w:r w:rsidRPr="00716297">
              <w:rPr>
                <w:rFonts w:eastAsia="Times New Roman" w:cstheme="minorHAnsi"/>
                <w:b/>
                <w:bCs/>
                <w:color w:val="000000"/>
                <w:sz w:val="20"/>
                <w:szCs w:val="20"/>
              </w:rPr>
              <w:t>ID#</w:t>
            </w:r>
          </w:p>
        </w:tc>
        <w:tc>
          <w:tcPr>
            <w:tcW w:w="4143" w:type="dxa"/>
            <w:noWrap/>
          </w:tcPr>
          <w:p w14:paraId="1CE679B0"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b/>
                <w:bCs/>
                <w:color w:val="000000"/>
                <w:sz w:val="20"/>
                <w:szCs w:val="20"/>
              </w:rPr>
              <w:t>Description</w:t>
            </w:r>
          </w:p>
        </w:tc>
        <w:tc>
          <w:tcPr>
            <w:tcW w:w="4597" w:type="dxa"/>
            <w:noWrap/>
          </w:tcPr>
          <w:p w14:paraId="50D713CE"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b/>
                <w:bCs/>
                <w:color w:val="000000"/>
                <w:sz w:val="20"/>
                <w:szCs w:val="20"/>
              </w:rPr>
              <w:t>Value</w:t>
            </w:r>
          </w:p>
        </w:tc>
      </w:tr>
      <w:tr w:rsidR="00B14DE3" w:rsidRPr="00716297" w14:paraId="30429733" w14:textId="77777777" w:rsidTr="00886F34">
        <w:trPr>
          <w:trHeight w:val="300"/>
        </w:trPr>
        <w:tc>
          <w:tcPr>
            <w:tcW w:w="960" w:type="dxa"/>
            <w:noWrap/>
            <w:hideMark/>
          </w:tcPr>
          <w:p w14:paraId="6637C1C7" w14:textId="77777777" w:rsidR="00B14DE3" w:rsidRPr="00716297" w:rsidRDefault="00B14DE3" w:rsidP="00B14DE3">
            <w:pPr>
              <w:rPr>
                <w:rFonts w:eastAsia="Times New Roman" w:cstheme="minorHAnsi"/>
                <w:b/>
                <w:color w:val="000000"/>
              </w:rPr>
            </w:pPr>
            <w:r w:rsidRPr="00716297">
              <w:rPr>
                <w:rFonts w:eastAsia="Times New Roman" w:cstheme="minorHAnsi"/>
                <w:b/>
                <w:color w:val="000000"/>
              </w:rPr>
              <w:lastRenderedPageBreak/>
              <w:t>A</w:t>
            </w:r>
          </w:p>
        </w:tc>
        <w:tc>
          <w:tcPr>
            <w:tcW w:w="4143" w:type="dxa"/>
            <w:noWrap/>
            <w:hideMark/>
          </w:tcPr>
          <w:p w14:paraId="0411D0EE"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Total Dues(Principal Outstanding &amp; Interest Outstanding) as on date of NPA (Provided by MLI in claim input file)</w:t>
            </w:r>
          </w:p>
        </w:tc>
        <w:tc>
          <w:tcPr>
            <w:tcW w:w="4597" w:type="dxa"/>
            <w:noWrap/>
            <w:hideMark/>
          </w:tcPr>
          <w:p w14:paraId="3A88E193"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1,00,00,000 /-</w:t>
            </w:r>
          </w:p>
        </w:tc>
      </w:tr>
      <w:tr w:rsidR="00B14DE3" w:rsidRPr="00716297" w14:paraId="1C135CA2" w14:textId="77777777" w:rsidTr="00886F34">
        <w:trPr>
          <w:trHeight w:val="300"/>
        </w:trPr>
        <w:tc>
          <w:tcPr>
            <w:tcW w:w="960" w:type="dxa"/>
            <w:noWrap/>
            <w:hideMark/>
          </w:tcPr>
          <w:p w14:paraId="05AF4E5B" w14:textId="77777777" w:rsidR="00B14DE3" w:rsidRPr="00716297" w:rsidRDefault="00B14DE3" w:rsidP="00B14DE3">
            <w:pPr>
              <w:rPr>
                <w:rFonts w:eastAsia="Times New Roman" w:cstheme="minorHAnsi"/>
                <w:b/>
                <w:color w:val="000000"/>
              </w:rPr>
            </w:pPr>
            <w:r w:rsidRPr="00716297">
              <w:rPr>
                <w:rFonts w:eastAsia="Times New Roman" w:cstheme="minorHAnsi"/>
                <w:b/>
                <w:color w:val="000000"/>
              </w:rPr>
              <w:t>B</w:t>
            </w:r>
          </w:p>
        </w:tc>
        <w:tc>
          <w:tcPr>
            <w:tcW w:w="4143" w:type="dxa"/>
            <w:noWrap/>
            <w:hideMark/>
          </w:tcPr>
          <w:p w14:paraId="315DAFD5" w14:textId="77777777" w:rsidR="00B14DE3" w:rsidRPr="00716297" w:rsidRDefault="00B14DE3" w:rsidP="00B14DE3">
            <w:pPr>
              <w:rPr>
                <w:rFonts w:cstheme="minorHAnsi"/>
              </w:rPr>
            </w:pPr>
            <w:r w:rsidRPr="00716297">
              <w:rPr>
                <w:rFonts w:eastAsia="Times New Roman" w:cstheme="minorHAnsi"/>
                <w:color w:val="000000"/>
              </w:rPr>
              <w:t>Total Recoveries (Post NPA)</w:t>
            </w:r>
          </w:p>
        </w:tc>
        <w:tc>
          <w:tcPr>
            <w:tcW w:w="4597" w:type="dxa"/>
            <w:noWrap/>
            <w:hideMark/>
          </w:tcPr>
          <w:p w14:paraId="722F4FC0" w14:textId="59F23C63" w:rsidR="00B14DE3" w:rsidRPr="00716297" w:rsidRDefault="00B14DE3" w:rsidP="00B14DE3">
            <w:pPr>
              <w:rPr>
                <w:rFonts w:eastAsia="Times New Roman" w:cstheme="minorHAnsi"/>
                <w:color w:val="000000"/>
                <w:sz w:val="20"/>
                <w:szCs w:val="20"/>
              </w:rPr>
            </w:pPr>
            <w:r>
              <w:rPr>
                <w:rFonts w:eastAsia="Times New Roman" w:cstheme="minorHAnsi"/>
                <w:color w:val="000000"/>
                <w:sz w:val="20"/>
                <w:szCs w:val="20"/>
              </w:rPr>
              <w:t>5,00,000/-</w:t>
            </w:r>
          </w:p>
        </w:tc>
      </w:tr>
      <w:tr w:rsidR="00B14DE3" w:rsidRPr="00716297" w14:paraId="143288B4" w14:textId="77777777" w:rsidTr="00886F34">
        <w:trPr>
          <w:trHeight w:val="300"/>
        </w:trPr>
        <w:tc>
          <w:tcPr>
            <w:tcW w:w="960" w:type="dxa"/>
            <w:noWrap/>
          </w:tcPr>
          <w:p w14:paraId="2DD56B46" w14:textId="77777777" w:rsidR="00B14DE3" w:rsidRPr="00716297" w:rsidRDefault="00B14DE3" w:rsidP="00B14DE3">
            <w:pPr>
              <w:rPr>
                <w:rFonts w:eastAsia="Times New Roman" w:cstheme="minorHAnsi"/>
                <w:b/>
                <w:color w:val="000000"/>
              </w:rPr>
            </w:pPr>
            <w:r w:rsidRPr="00716297">
              <w:rPr>
                <w:rFonts w:eastAsia="Times New Roman" w:cstheme="minorHAnsi"/>
                <w:b/>
                <w:color w:val="000000"/>
              </w:rPr>
              <w:t>C</w:t>
            </w:r>
          </w:p>
        </w:tc>
        <w:tc>
          <w:tcPr>
            <w:tcW w:w="4143" w:type="dxa"/>
            <w:noWrap/>
          </w:tcPr>
          <w:p w14:paraId="6F812DA6"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Total Dues(Principal Outstanding &amp; Interest Outstanding) as on date of Claim (Net Recovery)</w:t>
            </w:r>
          </w:p>
        </w:tc>
        <w:tc>
          <w:tcPr>
            <w:tcW w:w="4597" w:type="dxa"/>
            <w:noWrap/>
          </w:tcPr>
          <w:p w14:paraId="49C1359C" w14:textId="7B015773" w:rsidR="00B14DE3" w:rsidRPr="00716297" w:rsidRDefault="00B14DE3" w:rsidP="00B14DE3">
            <w:pPr>
              <w:rPr>
                <w:rFonts w:eastAsia="Times New Roman" w:cstheme="minorHAnsi"/>
                <w:color w:val="000000"/>
                <w:sz w:val="20"/>
                <w:szCs w:val="20"/>
              </w:rPr>
            </w:pPr>
            <w:r>
              <w:rPr>
                <w:rFonts w:eastAsia="Times New Roman" w:cstheme="minorHAnsi"/>
                <w:color w:val="000000"/>
                <w:sz w:val="20"/>
                <w:szCs w:val="20"/>
              </w:rPr>
              <w:t>95,00,000</w:t>
            </w:r>
          </w:p>
        </w:tc>
      </w:tr>
      <w:tr w:rsidR="00B14DE3" w:rsidRPr="00716297" w14:paraId="75B3CA88" w14:textId="77777777" w:rsidTr="00886F34">
        <w:trPr>
          <w:trHeight w:val="300"/>
        </w:trPr>
        <w:tc>
          <w:tcPr>
            <w:tcW w:w="960" w:type="dxa"/>
            <w:noWrap/>
          </w:tcPr>
          <w:p w14:paraId="71B30B7F" w14:textId="77777777" w:rsidR="00B14DE3" w:rsidRPr="00716297" w:rsidRDefault="00B14DE3" w:rsidP="00B14DE3">
            <w:pPr>
              <w:rPr>
                <w:rFonts w:eastAsia="Times New Roman" w:cstheme="minorHAnsi"/>
                <w:b/>
                <w:color w:val="000000"/>
              </w:rPr>
            </w:pPr>
            <w:r w:rsidRPr="00716297">
              <w:rPr>
                <w:rFonts w:eastAsia="Times New Roman" w:cstheme="minorHAnsi"/>
                <w:b/>
                <w:color w:val="000000"/>
              </w:rPr>
              <w:t>D</w:t>
            </w:r>
          </w:p>
        </w:tc>
        <w:tc>
          <w:tcPr>
            <w:tcW w:w="4143" w:type="dxa"/>
            <w:noWrap/>
          </w:tcPr>
          <w:p w14:paraId="7CCD0A7C" w14:textId="2874F520" w:rsidR="00B14DE3" w:rsidRPr="00716297" w:rsidRDefault="00B14DE3" w:rsidP="006E5566">
            <w:pPr>
              <w:rPr>
                <w:rFonts w:eastAsia="Times New Roman" w:cstheme="minorHAnsi"/>
                <w:b/>
                <w:color w:val="000000"/>
                <w:sz w:val="20"/>
                <w:szCs w:val="20"/>
              </w:rPr>
            </w:pPr>
            <w:r w:rsidRPr="00716297">
              <w:rPr>
                <w:rFonts w:eastAsia="Times New Roman" w:cstheme="minorHAnsi"/>
                <w:b/>
                <w:color w:val="000000"/>
                <w:sz w:val="20"/>
                <w:szCs w:val="20"/>
              </w:rPr>
              <w:t>Amount in default</w:t>
            </w:r>
            <w:r>
              <w:rPr>
                <w:rFonts w:eastAsia="Times New Roman" w:cstheme="minorHAnsi"/>
                <w:b/>
                <w:color w:val="000000"/>
                <w:sz w:val="20"/>
                <w:szCs w:val="20"/>
              </w:rPr>
              <w:t xml:space="preserve">(AID) </w:t>
            </w:r>
            <w:r w:rsidRPr="00716297">
              <w:rPr>
                <w:rFonts w:eastAsia="Times New Roman" w:cstheme="minorHAnsi"/>
                <w:b/>
                <w:color w:val="000000"/>
                <w:sz w:val="20"/>
                <w:szCs w:val="20"/>
              </w:rPr>
              <w:t xml:space="preserve"> (Minimum of ‘A’,</w:t>
            </w:r>
            <w:r w:rsidR="006E5566">
              <w:rPr>
                <w:rFonts w:eastAsia="Times New Roman" w:cstheme="minorHAnsi"/>
                <w:b/>
                <w:color w:val="000000"/>
                <w:sz w:val="20"/>
                <w:szCs w:val="20"/>
              </w:rPr>
              <w:t>C’</w:t>
            </w:r>
            <w:r w:rsidRPr="00716297">
              <w:rPr>
                <w:rFonts w:eastAsia="Times New Roman" w:cstheme="minorHAnsi"/>
                <w:b/>
                <w:color w:val="000000"/>
                <w:sz w:val="20"/>
                <w:szCs w:val="20"/>
              </w:rPr>
              <w:t>)</w:t>
            </w:r>
          </w:p>
        </w:tc>
        <w:tc>
          <w:tcPr>
            <w:tcW w:w="4597" w:type="dxa"/>
            <w:noWrap/>
          </w:tcPr>
          <w:p w14:paraId="611820EB" w14:textId="08234360" w:rsidR="00B14DE3" w:rsidRPr="00716297" w:rsidRDefault="00B14DE3" w:rsidP="00B14DE3">
            <w:pPr>
              <w:rPr>
                <w:rFonts w:eastAsia="Times New Roman" w:cstheme="minorHAnsi"/>
                <w:color w:val="000000"/>
                <w:sz w:val="20"/>
                <w:szCs w:val="20"/>
              </w:rPr>
            </w:pPr>
            <w:r>
              <w:rPr>
                <w:rFonts w:eastAsia="Times New Roman" w:cstheme="minorHAnsi"/>
                <w:color w:val="000000"/>
                <w:sz w:val="20"/>
                <w:szCs w:val="20"/>
              </w:rPr>
              <w:t>95,00,000</w:t>
            </w:r>
            <w:r w:rsidRPr="00716297">
              <w:rPr>
                <w:rFonts w:eastAsia="Times New Roman" w:cstheme="minorHAnsi"/>
                <w:color w:val="000000"/>
                <w:sz w:val="20"/>
                <w:szCs w:val="20"/>
              </w:rPr>
              <w:t>/-</w:t>
            </w:r>
          </w:p>
        </w:tc>
      </w:tr>
      <w:tr w:rsidR="00B14DE3" w:rsidRPr="00716297" w14:paraId="3BE3F750" w14:textId="77777777" w:rsidTr="00886F34">
        <w:trPr>
          <w:trHeight w:val="300"/>
        </w:trPr>
        <w:tc>
          <w:tcPr>
            <w:tcW w:w="960" w:type="dxa"/>
            <w:noWrap/>
          </w:tcPr>
          <w:p w14:paraId="45D3E965" w14:textId="430B2353" w:rsidR="00B14DE3" w:rsidRPr="00716297" w:rsidRDefault="00B14DE3" w:rsidP="00B14DE3">
            <w:pPr>
              <w:rPr>
                <w:rFonts w:eastAsia="Times New Roman" w:cstheme="minorHAnsi"/>
                <w:b/>
                <w:color w:val="000000"/>
              </w:rPr>
            </w:pPr>
            <w:r>
              <w:rPr>
                <w:rFonts w:eastAsia="Times New Roman" w:cstheme="minorHAnsi"/>
                <w:b/>
                <w:color w:val="000000"/>
              </w:rPr>
              <w:t>E</w:t>
            </w:r>
          </w:p>
        </w:tc>
        <w:tc>
          <w:tcPr>
            <w:tcW w:w="4143" w:type="dxa"/>
            <w:noWrap/>
          </w:tcPr>
          <w:p w14:paraId="6DADAD84" w14:textId="3A0625BD" w:rsidR="00B14DE3" w:rsidRPr="00716297" w:rsidRDefault="00B14DE3" w:rsidP="00B14DE3">
            <w:pPr>
              <w:rPr>
                <w:rFonts w:eastAsia="Times New Roman" w:cstheme="minorHAnsi"/>
                <w:b/>
                <w:color w:val="000000"/>
                <w:sz w:val="20"/>
                <w:szCs w:val="20"/>
              </w:rPr>
            </w:pPr>
            <w:r>
              <w:rPr>
                <w:rFonts w:eastAsia="Times New Roman" w:cstheme="minorHAnsi"/>
                <w:b/>
                <w:color w:val="000000"/>
                <w:sz w:val="20"/>
                <w:szCs w:val="20"/>
              </w:rPr>
              <w:t>If AID exceeds Guarantee cover then 75% of Guarantee cover</w:t>
            </w:r>
          </w:p>
        </w:tc>
        <w:tc>
          <w:tcPr>
            <w:tcW w:w="4597" w:type="dxa"/>
            <w:noWrap/>
          </w:tcPr>
          <w:p w14:paraId="3AE69B63" w14:textId="4EC4B6E4" w:rsidR="00B14DE3" w:rsidRPr="00716297" w:rsidRDefault="00D53B89" w:rsidP="00B14DE3">
            <w:pPr>
              <w:rPr>
                <w:rFonts w:eastAsia="Times New Roman" w:cstheme="minorHAnsi"/>
                <w:color w:val="000000"/>
                <w:sz w:val="20"/>
                <w:szCs w:val="20"/>
              </w:rPr>
            </w:pPr>
            <w:r>
              <w:rPr>
                <w:rFonts w:eastAsia="Times New Roman" w:cstheme="minorHAnsi"/>
                <w:color w:val="000000"/>
                <w:sz w:val="20"/>
                <w:szCs w:val="20"/>
              </w:rPr>
              <w:t>75% * 90,00,000/- = 67,</w:t>
            </w:r>
            <w:r w:rsidR="00B14DE3">
              <w:rPr>
                <w:rFonts w:eastAsia="Times New Roman" w:cstheme="minorHAnsi"/>
                <w:color w:val="000000"/>
                <w:sz w:val="20"/>
                <w:szCs w:val="20"/>
              </w:rPr>
              <w:t>5</w:t>
            </w:r>
            <w:r>
              <w:rPr>
                <w:rFonts w:eastAsia="Times New Roman" w:cstheme="minorHAnsi"/>
                <w:color w:val="000000"/>
                <w:sz w:val="20"/>
                <w:szCs w:val="20"/>
              </w:rPr>
              <w:t>0</w:t>
            </w:r>
            <w:r w:rsidR="00B14DE3">
              <w:rPr>
                <w:rFonts w:eastAsia="Times New Roman" w:cstheme="minorHAnsi"/>
                <w:color w:val="000000"/>
                <w:sz w:val="20"/>
                <w:szCs w:val="20"/>
              </w:rPr>
              <w:t>,000/</w:t>
            </w:r>
          </w:p>
        </w:tc>
      </w:tr>
      <w:tr w:rsidR="00B14DE3" w:rsidRPr="00716297" w14:paraId="0A930274" w14:textId="77777777" w:rsidTr="00886F34">
        <w:trPr>
          <w:trHeight w:val="323"/>
        </w:trPr>
        <w:tc>
          <w:tcPr>
            <w:tcW w:w="960" w:type="dxa"/>
            <w:hideMark/>
          </w:tcPr>
          <w:p w14:paraId="0D6DCA95" w14:textId="3A8C6851" w:rsidR="00B14DE3" w:rsidRPr="00716297" w:rsidRDefault="00B14DE3" w:rsidP="00B14DE3">
            <w:pPr>
              <w:rPr>
                <w:rFonts w:eastAsia="Times New Roman" w:cstheme="minorHAnsi"/>
                <w:b/>
                <w:bCs/>
                <w:color w:val="000000"/>
                <w:sz w:val="20"/>
                <w:szCs w:val="20"/>
              </w:rPr>
            </w:pPr>
            <w:r>
              <w:rPr>
                <w:rFonts w:eastAsia="Times New Roman" w:cstheme="minorHAnsi"/>
                <w:b/>
                <w:bCs/>
                <w:color w:val="000000"/>
                <w:sz w:val="20"/>
                <w:szCs w:val="20"/>
              </w:rPr>
              <w:t>F</w:t>
            </w:r>
          </w:p>
        </w:tc>
        <w:tc>
          <w:tcPr>
            <w:tcW w:w="4143" w:type="dxa"/>
            <w:hideMark/>
          </w:tcPr>
          <w:p w14:paraId="48015D51"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Eligible  Final Claim -  Considered for Claim Settlement</w:t>
            </w:r>
          </w:p>
          <w:p w14:paraId="7765C630" w14:textId="77777777" w:rsidR="00B14DE3" w:rsidRPr="00716297" w:rsidRDefault="00B14DE3" w:rsidP="00B14DE3">
            <w:pPr>
              <w:rPr>
                <w:rFonts w:eastAsia="Times New Roman" w:cstheme="minorHAnsi"/>
                <w:color w:val="000000"/>
                <w:sz w:val="20"/>
                <w:szCs w:val="20"/>
              </w:rPr>
            </w:pPr>
            <w:r w:rsidRPr="00716297">
              <w:rPr>
                <w:rFonts w:eastAsia="Times New Roman" w:cstheme="minorHAnsi"/>
                <w:color w:val="000000"/>
                <w:sz w:val="20"/>
                <w:szCs w:val="20"/>
              </w:rPr>
              <w:t>(D)</w:t>
            </w:r>
          </w:p>
        </w:tc>
        <w:tc>
          <w:tcPr>
            <w:tcW w:w="4597" w:type="dxa"/>
          </w:tcPr>
          <w:p w14:paraId="16711082" w14:textId="5ED76AD8" w:rsidR="00B14DE3" w:rsidRPr="00716297" w:rsidRDefault="00D53B89" w:rsidP="00B14DE3">
            <w:pPr>
              <w:rPr>
                <w:rFonts w:eastAsia="Times New Roman" w:cstheme="minorHAnsi"/>
                <w:color w:val="000000"/>
                <w:sz w:val="20"/>
                <w:szCs w:val="20"/>
              </w:rPr>
            </w:pPr>
            <w:r>
              <w:rPr>
                <w:rFonts w:eastAsia="Times New Roman" w:cstheme="minorHAnsi"/>
                <w:color w:val="000000"/>
                <w:sz w:val="20"/>
                <w:szCs w:val="20"/>
              </w:rPr>
              <w:t>67,</w:t>
            </w:r>
            <w:r w:rsidR="00B14DE3">
              <w:rPr>
                <w:rFonts w:eastAsia="Times New Roman" w:cstheme="minorHAnsi"/>
                <w:color w:val="000000"/>
                <w:sz w:val="20"/>
                <w:szCs w:val="20"/>
              </w:rPr>
              <w:t>5</w:t>
            </w:r>
            <w:r>
              <w:rPr>
                <w:rFonts w:eastAsia="Times New Roman" w:cstheme="minorHAnsi"/>
                <w:color w:val="000000"/>
                <w:sz w:val="20"/>
                <w:szCs w:val="20"/>
              </w:rPr>
              <w:t>0</w:t>
            </w:r>
            <w:r w:rsidR="00B14DE3">
              <w:rPr>
                <w:rFonts w:eastAsia="Times New Roman" w:cstheme="minorHAnsi"/>
                <w:color w:val="000000"/>
                <w:sz w:val="20"/>
                <w:szCs w:val="20"/>
              </w:rPr>
              <w:t>,000/-</w:t>
            </w:r>
          </w:p>
        </w:tc>
      </w:tr>
      <w:tr w:rsidR="00B14DE3" w:rsidRPr="00716297" w14:paraId="42BABC1A" w14:textId="77777777" w:rsidTr="00886F34">
        <w:trPr>
          <w:trHeight w:val="315"/>
        </w:trPr>
        <w:tc>
          <w:tcPr>
            <w:tcW w:w="960" w:type="dxa"/>
            <w:noWrap/>
            <w:hideMark/>
          </w:tcPr>
          <w:p w14:paraId="44D1CA99" w14:textId="77777777" w:rsidR="00B14DE3" w:rsidRPr="00716297" w:rsidRDefault="00B14DE3" w:rsidP="00B14DE3">
            <w:pPr>
              <w:rPr>
                <w:rFonts w:eastAsia="Times New Roman" w:cstheme="minorHAnsi"/>
                <w:b/>
                <w:color w:val="000000"/>
                <w:sz w:val="20"/>
                <w:szCs w:val="20"/>
              </w:rPr>
            </w:pPr>
            <w:r w:rsidRPr="00716297">
              <w:rPr>
                <w:rFonts w:eastAsia="Times New Roman" w:cstheme="minorHAnsi"/>
                <w:b/>
                <w:color w:val="000000"/>
                <w:sz w:val="20"/>
                <w:szCs w:val="20"/>
              </w:rPr>
              <w:t> </w:t>
            </w:r>
          </w:p>
        </w:tc>
        <w:tc>
          <w:tcPr>
            <w:tcW w:w="4143" w:type="dxa"/>
            <w:noWrap/>
            <w:hideMark/>
          </w:tcPr>
          <w:p w14:paraId="3F561ABC" w14:textId="77777777" w:rsidR="00B14DE3" w:rsidRPr="00716297" w:rsidRDefault="00B14DE3" w:rsidP="00B14DE3">
            <w:pPr>
              <w:rPr>
                <w:rFonts w:eastAsia="Times New Roman" w:cstheme="minorHAnsi"/>
                <w:b/>
                <w:color w:val="000000"/>
                <w:sz w:val="20"/>
                <w:szCs w:val="20"/>
              </w:rPr>
            </w:pPr>
            <w:r w:rsidRPr="00716297">
              <w:rPr>
                <w:rFonts w:eastAsia="Times New Roman" w:cstheme="minorHAnsi"/>
                <w:b/>
                <w:color w:val="000000"/>
                <w:sz w:val="20"/>
                <w:szCs w:val="20"/>
              </w:rPr>
              <w:t>Claim Payable</w:t>
            </w:r>
          </w:p>
        </w:tc>
        <w:tc>
          <w:tcPr>
            <w:tcW w:w="4597" w:type="dxa"/>
            <w:noWrap/>
            <w:hideMark/>
          </w:tcPr>
          <w:p w14:paraId="654C7F41" w14:textId="0A4821E2" w:rsidR="00B14DE3" w:rsidRPr="00B14DE3" w:rsidRDefault="00D53B89" w:rsidP="00B14DE3">
            <w:pPr>
              <w:rPr>
                <w:rFonts w:eastAsia="Times New Roman" w:cstheme="minorHAnsi"/>
                <w:b/>
                <w:bCs/>
                <w:color w:val="000000"/>
                <w:sz w:val="20"/>
                <w:szCs w:val="20"/>
              </w:rPr>
            </w:pPr>
            <w:r>
              <w:rPr>
                <w:rFonts w:eastAsia="Times New Roman" w:cstheme="minorHAnsi"/>
                <w:b/>
                <w:color w:val="000000"/>
                <w:sz w:val="20"/>
                <w:szCs w:val="20"/>
              </w:rPr>
              <w:t>67,</w:t>
            </w:r>
            <w:r w:rsidR="00B14DE3" w:rsidRPr="00B14DE3">
              <w:rPr>
                <w:rFonts w:eastAsia="Times New Roman" w:cstheme="minorHAnsi"/>
                <w:b/>
                <w:color w:val="000000"/>
                <w:sz w:val="20"/>
                <w:szCs w:val="20"/>
              </w:rPr>
              <w:t>5</w:t>
            </w:r>
            <w:r>
              <w:rPr>
                <w:rFonts w:eastAsia="Times New Roman" w:cstheme="minorHAnsi"/>
                <w:b/>
                <w:color w:val="000000"/>
                <w:sz w:val="20"/>
                <w:szCs w:val="20"/>
              </w:rPr>
              <w:t>0</w:t>
            </w:r>
            <w:r w:rsidR="00B14DE3" w:rsidRPr="00B14DE3">
              <w:rPr>
                <w:rFonts w:eastAsia="Times New Roman" w:cstheme="minorHAnsi"/>
                <w:b/>
                <w:color w:val="000000"/>
                <w:sz w:val="20"/>
                <w:szCs w:val="20"/>
              </w:rPr>
              <w:t>,000/-</w:t>
            </w:r>
          </w:p>
        </w:tc>
      </w:tr>
    </w:tbl>
    <w:p w14:paraId="45444841" w14:textId="77777777" w:rsidR="00B14DE3" w:rsidRDefault="00B14DE3" w:rsidP="00886F34">
      <w:pPr>
        <w:jc w:val="both"/>
        <w:rPr>
          <w:rFonts w:cstheme="minorHAnsi"/>
          <w:i/>
        </w:rPr>
      </w:pPr>
    </w:p>
    <w:p w14:paraId="655AF549" w14:textId="1D19FAED" w:rsidR="00B14DE3" w:rsidRDefault="00E33182" w:rsidP="00886F34">
      <w:pPr>
        <w:jc w:val="both"/>
        <w:rPr>
          <w:rFonts w:cstheme="minorHAnsi"/>
          <w:i/>
        </w:rPr>
      </w:pPr>
      <w:r>
        <w:rPr>
          <w:rFonts w:cstheme="minorHAnsi"/>
          <w:i/>
        </w:rPr>
        <w:t>If Total Outstanding is greater than Guarantee cover then eligible claim calculated on Guarantee cover</w:t>
      </w:r>
    </w:p>
    <w:p w14:paraId="5E0891F6" w14:textId="204E97EB" w:rsidR="008D46F3" w:rsidRDefault="008D46F3" w:rsidP="008D46F3">
      <w:pPr>
        <w:pStyle w:val="ListParagraph"/>
        <w:numPr>
          <w:ilvl w:val="0"/>
          <w:numId w:val="10"/>
        </w:numPr>
        <w:ind w:hanging="166"/>
        <w:jc w:val="both"/>
        <w:rPr>
          <w:rFonts w:eastAsia="Times New Roman" w:cstheme="minorHAnsi"/>
          <w:b/>
          <w:bCs/>
          <w:iCs/>
          <w:color w:val="7F7F7F"/>
          <w:sz w:val="28"/>
          <w:szCs w:val="28"/>
        </w:rPr>
      </w:pPr>
      <w:r w:rsidRPr="008D46F3">
        <w:rPr>
          <w:rFonts w:eastAsia="Times New Roman" w:cstheme="minorHAnsi"/>
          <w:b/>
          <w:bCs/>
          <w:iCs/>
          <w:color w:val="7F7F7F"/>
          <w:sz w:val="28"/>
          <w:szCs w:val="28"/>
        </w:rPr>
        <w:t xml:space="preserve">Reports </w:t>
      </w:r>
    </w:p>
    <w:p w14:paraId="771F1F56" w14:textId="5A734E22" w:rsidR="002A6313" w:rsidRPr="000608D1" w:rsidRDefault="002A6313" w:rsidP="000608D1">
      <w:pPr>
        <w:ind w:firstLine="450"/>
        <w:jc w:val="both"/>
        <w:rPr>
          <w:rFonts w:eastAsia="Times New Roman" w:cstheme="minorHAnsi"/>
          <w:color w:val="000000"/>
        </w:rPr>
      </w:pPr>
      <w:r w:rsidRPr="000608D1">
        <w:rPr>
          <w:rFonts w:eastAsia="Times New Roman" w:cstheme="minorHAnsi"/>
          <w:color w:val="000000"/>
        </w:rPr>
        <w:t>Claim report (Control report for NCGTC user)</w:t>
      </w:r>
    </w:p>
    <w:p w14:paraId="5CE63D13" w14:textId="02CDB61D" w:rsidR="002A631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CGPAN</w:t>
      </w:r>
      <w:r w:rsidRPr="002A6313">
        <w:rPr>
          <w:rFonts w:asciiTheme="majorHAnsi" w:eastAsia="Times New Roman" w:hAnsiTheme="majorHAnsi" w:cstheme="majorHAnsi"/>
          <w:bCs/>
          <w:iCs/>
          <w:color w:val="000000" w:themeColor="text1"/>
        </w:rPr>
        <w:t xml:space="preserve"> </w:t>
      </w:r>
      <w:r w:rsidR="002A6313" w:rsidRPr="002A6313">
        <w:rPr>
          <w:rFonts w:asciiTheme="majorHAnsi" w:eastAsia="Times New Roman" w:hAnsiTheme="majorHAnsi" w:cstheme="majorHAnsi"/>
          <w:bCs/>
          <w:iCs/>
          <w:color w:val="000000" w:themeColor="text1"/>
        </w:rPr>
        <w:t>: CGPAN uploaded in the Claim file</w:t>
      </w:r>
    </w:p>
    <w:p w14:paraId="6ED3C898" w14:textId="023BD338"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Date of NPA</w:t>
      </w:r>
      <w:r w:rsidR="002A6313" w:rsidRPr="002A6313">
        <w:rPr>
          <w:rFonts w:asciiTheme="majorHAnsi" w:eastAsia="Times New Roman" w:hAnsiTheme="majorHAnsi" w:cstheme="majorHAnsi"/>
          <w:bCs/>
          <w:iCs/>
          <w:color w:val="000000" w:themeColor="text1"/>
        </w:rPr>
        <w:t xml:space="preserve"> : Date of NPA marked for CGPAN</w:t>
      </w:r>
    </w:p>
    <w:p w14:paraId="59807097" w14:textId="5164FA4C"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Sanction Amount</w:t>
      </w:r>
      <w:r w:rsidR="002A6313" w:rsidRPr="002A6313">
        <w:rPr>
          <w:rFonts w:asciiTheme="majorHAnsi" w:eastAsia="Times New Roman" w:hAnsiTheme="majorHAnsi" w:cstheme="majorHAnsi"/>
          <w:bCs/>
          <w:iCs/>
          <w:color w:val="000000" w:themeColor="text1"/>
        </w:rPr>
        <w:t xml:space="preserve"> : Sanction amount of the CGPAN</w:t>
      </w:r>
    </w:p>
    <w:p w14:paraId="7AEE9241" w14:textId="10C3D9D8"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Outstanding amount as on Date of NPA</w:t>
      </w:r>
      <w:r w:rsidR="002A6313" w:rsidRPr="002A6313">
        <w:rPr>
          <w:rFonts w:asciiTheme="majorHAnsi" w:eastAsia="Times New Roman" w:hAnsiTheme="majorHAnsi" w:cstheme="majorHAnsi"/>
          <w:bCs/>
          <w:iCs/>
          <w:color w:val="000000" w:themeColor="text1"/>
        </w:rPr>
        <w:t xml:space="preserve"> : O/S amount as date of NPA as in claim file</w:t>
      </w:r>
    </w:p>
    <w:p w14:paraId="777C8647" w14:textId="113D7F62"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Outstan</w:t>
      </w:r>
      <w:r w:rsidR="006405B7">
        <w:rPr>
          <w:rFonts w:asciiTheme="majorHAnsi" w:eastAsia="Times New Roman" w:hAnsiTheme="majorHAnsi" w:cstheme="majorHAnsi"/>
          <w:b/>
          <w:bCs/>
          <w:iCs/>
          <w:color w:val="000000" w:themeColor="text1"/>
        </w:rPr>
        <w:t xml:space="preserve">ding amount as on Date of </w:t>
      </w:r>
      <w:r w:rsidRPr="002A6313">
        <w:rPr>
          <w:rFonts w:asciiTheme="majorHAnsi" w:eastAsia="Times New Roman" w:hAnsiTheme="majorHAnsi" w:cstheme="majorHAnsi"/>
          <w:b/>
          <w:bCs/>
          <w:iCs/>
          <w:color w:val="000000" w:themeColor="text1"/>
        </w:rPr>
        <w:t>claim</w:t>
      </w:r>
      <w:r w:rsidR="002A6313" w:rsidRPr="002A6313">
        <w:rPr>
          <w:rFonts w:asciiTheme="majorHAnsi" w:eastAsia="Times New Roman" w:hAnsiTheme="majorHAnsi" w:cstheme="majorHAnsi"/>
          <w:b/>
          <w:bCs/>
          <w:iCs/>
          <w:color w:val="000000" w:themeColor="text1"/>
        </w:rPr>
        <w:t xml:space="preserve">: </w:t>
      </w:r>
      <w:r w:rsidR="006405B7">
        <w:rPr>
          <w:rFonts w:asciiTheme="majorHAnsi" w:eastAsia="Times New Roman" w:hAnsiTheme="majorHAnsi" w:cstheme="majorHAnsi"/>
          <w:bCs/>
          <w:iCs/>
          <w:color w:val="000000" w:themeColor="text1"/>
        </w:rPr>
        <w:t xml:space="preserve">O/S amount as date of </w:t>
      </w:r>
      <w:r w:rsidR="002A6313" w:rsidRPr="002A6313">
        <w:rPr>
          <w:rFonts w:asciiTheme="majorHAnsi" w:eastAsia="Times New Roman" w:hAnsiTheme="majorHAnsi" w:cstheme="majorHAnsi"/>
          <w:bCs/>
          <w:iCs/>
          <w:color w:val="000000" w:themeColor="text1"/>
        </w:rPr>
        <w:t>claim as in claim file</w:t>
      </w:r>
    </w:p>
    <w:p w14:paraId="5BE45979" w14:textId="5D09FB13"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Amount in Default</w:t>
      </w:r>
      <w:r w:rsidR="002A6313" w:rsidRPr="002A6313">
        <w:rPr>
          <w:rFonts w:asciiTheme="majorHAnsi" w:eastAsia="Times New Roman" w:hAnsiTheme="majorHAnsi" w:cstheme="majorHAnsi"/>
          <w:b/>
          <w:bCs/>
          <w:iCs/>
          <w:color w:val="000000" w:themeColor="text1"/>
        </w:rPr>
        <w:t xml:space="preserve">: </w:t>
      </w:r>
      <w:r w:rsidR="002A6313" w:rsidRPr="002A6313">
        <w:rPr>
          <w:rFonts w:asciiTheme="majorHAnsi" w:eastAsia="Times New Roman" w:hAnsiTheme="majorHAnsi" w:cstheme="majorHAnsi"/>
          <w:bCs/>
          <w:iCs/>
          <w:color w:val="000000" w:themeColor="text1"/>
        </w:rPr>
        <w:t>Amount in default  calculated  by system as section 3.1</w:t>
      </w:r>
    </w:p>
    <w:p w14:paraId="002233B5" w14:textId="0BBEB2B4" w:rsidR="008D46F3" w:rsidRPr="002A6313" w:rsidRDefault="008D46F3" w:rsidP="002A6313">
      <w:pPr>
        <w:pStyle w:val="ListParagraph"/>
        <w:numPr>
          <w:ilvl w:val="0"/>
          <w:numId w:val="11"/>
        </w:numPr>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
          <w:bCs/>
          <w:iCs/>
          <w:color w:val="000000" w:themeColor="text1"/>
        </w:rPr>
        <w:t>Eligible final claim amount</w:t>
      </w:r>
      <w:r w:rsidR="002A6313" w:rsidRPr="002A6313">
        <w:rPr>
          <w:rFonts w:asciiTheme="majorHAnsi" w:eastAsia="Times New Roman" w:hAnsiTheme="majorHAnsi" w:cstheme="majorHAnsi"/>
          <w:b/>
          <w:bCs/>
          <w:iCs/>
          <w:color w:val="000000" w:themeColor="text1"/>
        </w:rPr>
        <w:t xml:space="preserve">: </w:t>
      </w:r>
      <w:r w:rsidR="002A6313" w:rsidRPr="002A6313">
        <w:rPr>
          <w:rFonts w:asciiTheme="majorHAnsi" w:eastAsia="Times New Roman" w:hAnsiTheme="majorHAnsi" w:cstheme="majorHAnsi"/>
          <w:bCs/>
          <w:iCs/>
          <w:color w:val="000000" w:themeColor="text1"/>
        </w:rPr>
        <w:t>Eligible Final claim amount calculated as section 3.1</w:t>
      </w:r>
    </w:p>
    <w:p w14:paraId="334AFA87" w14:textId="0FDC7D7B" w:rsidR="002A6313" w:rsidRDefault="002A6313" w:rsidP="002A6313">
      <w:pPr>
        <w:ind w:firstLine="709"/>
        <w:jc w:val="both"/>
        <w:rPr>
          <w:rFonts w:asciiTheme="majorHAnsi" w:eastAsia="Times New Roman" w:hAnsiTheme="majorHAnsi" w:cstheme="majorHAnsi"/>
          <w:bCs/>
          <w:iCs/>
          <w:color w:val="000000" w:themeColor="text1"/>
        </w:rPr>
      </w:pPr>
      <w:r w:rsidRPr="002A6313">
        <w:rPr>
          <w:rFonts w:asciiTheme="majorHAnsi" w:eastAsia="Times New Roman" w:hAnsiTheme="majorHAnsi" w:cstheme="majorHAnsi"/>
          <w:bCs/>
          <w:iCs/>
          <w:color w:val="000000" w:themeColor="text1"/>
        </w:rPr>
        <w:t>Report link to be provided under Control reports</w:t>
      </w:r>
    </w:p>
    <w:p w14:paraId="18C69487" w14:textId="6ED9CB10" w:rsidR="00E374F9" w:rsidRDefault="00D17D11" w:rsidP="002A6313">
      <w:pPr>
        <w:ind w:firstLine="709"/>
        <w:jc w:val="both"/>
        <w:rPr>
          <w:rFonts w:asciiTheme="majorHAnsi" w:eastAsia="Times New Roman" w:hAnsiTheme="majorHAnsi" w:cstheme="majorHAnsi"/>
          <w:bCs/>
          <w:iCs/>
          <w:color w:val="000000" w:themeColor="text1"/>
        </w:rPr>
      </w:pPr>
      <w:r>
        <w:rPr>
          <w:rFonts w:asciiTheme="majorHAnsi" w:eastAsia="Times New Roman" w:hAnsiTheme="majorHAnsi" w:cstheme="majorHAnsi"/>
          <w:bCs/>
          <w:iCs/>
          <w:color w:val="000000" w:themeColor="text1"/>
        </w:rPr>
        <w:object w:dxaOrig="1534" w:dyaOrig="997" w14:anchorId="34500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7pt;height:49.85pt" o:ole="">
            <v:imagedata r:id="rId19" o:title=""/>
          </v:shape>
          <o:OLEObject Type="Embed" ProgID="Excel.Sheet.12" ShapeID="_x0000_i1035" DrawAspect="Icon" ObjectID="_1738159623" r:id="rId20"/>
        </w:object>
      </w:r>
      <w:bookmarkStart w:id="30" w:name="_GoBack"/>
      <w:bookmarkEnd w:id="30"/>
    </w:p>
    <w:p w14:paraId="66B18B9A" w14:textId="4932DB80" w:rsidR="00EA52E6" w:rsidRDefault="00E374F9" w:rsidP="008C7FD9">
      <w:pPr>
        <w:ind w:firstLine="709"/>
        <w:jc w:val="both"/>
        <w:rPr>
          <w:rFonts w:asciiTheme="majorHAnsi" w:eastAsia="Times New Roman" w:hAnsiTheme="majorHAnsi" w:cstheme="majorHAnsi"/>
          <w:bCs/>
          <w:iCs/>
          <w:color w:val="000000" w:themeColor="text1"/>
        </w:rPr>
      </w:pPr>
      <w:r>
        <w:rPr>
          <w:rFonts w:asciiTheme="majorHAnsi" w:eastAsia="Times New Roman" w:hAnsiTheme="majorHAnsi" w:cstheme="majorHAnsi"/>
          <w:bCs/>
          <w:iCs/>
          <w:color w:val="000000" w:themeColor="text1"/>
        </w:rPr>
        <w:t>File has Claim Report and Performance report</w:t>
      </w:r>
    </w:p>
    <w:p w14:paraId="37AA81DB" w14:textId="6EBE1089" w:rsidR="00F42D84" w:rsidRPr="008C7FD9" w:rsidRDefault="00F42D84" w:rsidP="000608D1">
      <w:pPr>
        <w:jc w:val="both"/>
        <w:rPr>
          <w:rFonts w:asciiTheme="majorHAnsi" w:eastAsia="Times New Roman" w:hAnsiTheme="majorHAnsi" w:cstheme="majorHAnsi"/>
          <w:bCs/>
          <w:iCs/>
          <w:color w:val="000000" w:themeColor="text1"/>
        </w:rPr>
      </w:pPr>
    </w:p>
    <w:p w14:paraId="1D5895DA" w14:textId="267166BD" w:rsidR="00EA52E6" w:rsidRPr="00901E36" w:rsidRDefault="00EA52E6" w:rsidP="008D46F3">
      <w:pPr>
        <w:pStyle w:val="Heading2"/>
        <w:numPr>
          <w:ilvl w:val="1"/>
          <w:numId w:val="15"/>
        </w:numPr>
        <w:spacing w:before="60" w:after="60" w:line="276" w:lineRule="auto"/>
        <w:ind w:left="709" w:hanging="567"/>
        <w:jc w:val="both"/>
        <w:rPr>
          <w:rFonts w:asciiTheme="minorHAnsi" w:eastAsia="Times New Roman" w:hAnsiTheme="minorHAnsi" w:cstheme="minorHAnsi"/>
          <w:b/>
          <w:bCs/>
          <w:iCs/>
          <w:color w:val="7F7F7F"/>
          <w:sz w:val="28"/>
          <w:szCs w:val="28"/>
        </w:rPr>
      </w:pPr>
      <w:bookmarkStart w:id="31" w:name="_Toc481258370"/>
      <w:bookmarkStart w:id="32" w:name="_Toc17393550"/>
      <w:bookmarkStart w:id="33" w:name="_Toc97222039"/>
      <w:r w:rsidRPr="00901E36">
        <w:rPr>
          <w:rFonts w:asciiTheme="minorHAnsi" w:eastAsia="Times New Roman" w:hAnsiTheme="minorHAnsi" w:cstheme="minorHAnsi"/>
          <w:b/>
          <w:bCs/>
          <w:iCs/>
          <w:color w:val="7F7F7F"/>
          <w:sz w:val="28"/>
          <w:szCs w:val="28"/>
        </w:rPr>
        <w:t xml:space="preserve">Marking the CG as </w:t>
      </w:r>
      <w:bookmarkEnd w:id="31"/>
      <w:r w:rsidRPr="00901E36">
        <w:rPr>
          <w:rFonts w:asciiTheme="minorHAnsi" w:eastAsia="Times New Roman" w:hAnsiTheme="minorHAnsi" w:cstheme="minorHAnsi"/>
          <w:b/>
          <w:bCs/>
          <w:iCs/>
          <w:color w:val="7F7F7F"/>
          <w:sz w:val="28"/>
          <w:szCs w:val="28"/>
        </w:rPr>
        <w:t>Claimed</w:t>
      </w:r>
      <w:bookmarkEnd w:id="32"/>
      <w:bookmarkEnd w:id="33"/>
      <w:r w:rsidRPr="00901E36">
        <w:rPr>
          <w:rFonts w:asciiTheme="minorHAnsi" w:eastAsia="Times New Roman" w:hAnsiTheme="minorHAnsi" w:cstheme="minorHAnsi"/>
          <w:b/>
          <w:bCs/>
          <w:iCs/>
          <w:color w:val="7F7F7F"/>
          <w:sz w:val="28"/>
          <w:szCs w:val="28"/>
        </w:rPr>
        <w:t xml:space="preserve"> </w:t>
      </w:r>
    </w:p>
    <w:p w14:paraId="6A79812B" w14:textId="24FD33B1" w:rsidR="00EA52E6" w:rsidRPr="00716297" w:rsidRDefault="00EA52E6" w:rsidP="00EA52E6">
      <w:pPr>
        <w:jc w:val="both"/>
        <w:rPr>
          <w:rFonts w:cstheme="minorHAnsi"/>
        </w:rPr>
      </w:pPr>
      <w:r w:rsidRPr="00716297">
        <w:rPr>
          <w:rFonts w:cstheme="minorHAnsi"/>
        </w:rPr>
        <w:t>Once the eligibility checks are complete and NCGTC users approved the claim requisition file, system marks the CG record as ‘claimed’. There by indicating that the claim for the specific CGPAN is initiated and processed.</w:t>
      </w:r>
    </w:p>
    <w:p w14:paraId="525D3892" w14:textId="77777777" w:rsidR="00EA52E6" w:rsidRPr="00716297" w:rsidRDefault="00EA52E6" w:rsidP="00EA52E6">
      <w:pPr>
        <w:jc w:val="both"/>
        <w:rPr>
          <w:rFonts w:cstheme="minorHAnsi"/>
        </w:rPr>
      </w:pPr>
      <w:r w:rsidRPr="00716297">
        <w:rPr>
          <w:rFonts w:cstheme="minorHAnsi"/>
        </w:rPr>
        <w:t>Identifying and marking the claims in SURGE is a two-way process:</w:t>
      </w:r>
    </w:p>
    <w:p w14:paraId="3F47082D" w14:textId="77777777" w:rsidR="0040236A" w:rsidRPr="0040236A" w:rsidRDefault="00EA52E6" w:rsidP="00710D19">
      <w:pPr>
        <w:pStyle w:val="ListParagraph"/>
        <w:numPr>
          <w:ilvl w:val="0"/>
          <w:numId w:val="5"/>
        </w:numPr>
        <w:jc w:val="both"/>
        <w:rPr>
          <w:rFonts w:cstheme="minorHAnsi"/>
        </w:rPr>
      </w:pPr>
      <w:r w:rsidRPr="00716297">
        <w:rPr>
          <w:rFonts w:cstheme="minorHAnsi"/>
        </w:rPr>
        <w:t xml:space="preserve">The respective CG in CG table is marked as ‘claimed’ along with the claim lodged date. </w:t>
      </w:r>
      <w:r w:rsidRPr="00716297">
        <w:rPr>
          <w:rFonts w:cstheme="minorHAnsi"/>
          <w:i/>
        </w:rPr>
        <w:t>Claim lodged date is the date when MLI Approver approves the input claim file</w:t>
      </w:r>
    </w:p>
    <w:p w14:paraId="5D500CBC" w14:textId="068A6C59" w:rsidR="00EA52E6" w:rsidRPr="00716297" w:rsidRDefault="0040236A" w:rsidP="00710D19">
      <w:pPr>
        <w:pStyle w:val="ListParagraph"/>
        <w:numPr>
          <w:ilvl w:val="0"/>
          <w:numId w:val="5"/>
        </w:numPr>
        <w:jc w:val="both"/>
        <w:rPr>
          <w:rFonts w:cstheme="minorHAnsi"/>
        </w:rPr>
      </w:pPr>
      <w:r>
        <w:rPr>
          <w:rFonts w:cstheme="minorHAnsi"/>
        </w:rPr>
        <w:t>B</w:t>
      </w:r>
      <w:r w:rsidR="00EA52E6" w:rsidRPr="00716297">
        <w:rPr>
          <w:rFonts w:cstheme="minorHAnsi"/>
        </w:rPr>
        <w:t>elow for more details.</w:t>
      </w:r>
    </w:p>
    <w:p w14:paraId="4FC47489" w14:textId="3A0365AA" w:rsidR="006E5566" w:rsidRDefault="00EA52E6" w:rsidP="006E5566">
      <w:pPr>
        <w:pStyle w:val="ListParagraph"/>
        <w:numPr>
          <w:ilvl w:val="0"/>
          <w:numId w:val="5"/>
        </w:numPr>
        <w:jc w:val="both"/>
        <w:rPr>
          <w:rFonts w:cstheme="minorHAnsi"/>
        </w:rPr>
      </w:pPr>
      <w:r w:rsidRPr="0040236A">
        <w:rPr>
          <w:rFonts w:cstheme="minorHAnsi"/>
        </w:rPr>
        <w:lastRenderedPageBreak/>
        <w:t xml:space="preserve">An entry with relevant details is created in separate Claim tables. </w:t>
      </w:r>
    </w:p>
    <w:p w14:paraId="2F5FF84F" w14:textId="77777777" w:rsidR="0040236A" w:rsidRPr="0040236A" w:rsidRDefault="0040236A" w:rsidP="0040236A">
      <w:pPr>
        <w:pStyle w:val="ListParagraph"/>
        <w:jc w:val="both"/>
        <w:rPr>
          <w:rFonts w:cstheme="minorHAnsi"/>
        </w:rPr>
      </w:pPr>
    </w:p>
    <w:p w14:paraId="447EB15E" w14:textId="525CC4C2" w:rsidR="00EA52E6" w:rsidRPr="00716297" w:rsidRDefault="00EA52E6" w:rsidP="0040236A">
      <w:pPr>
        <w:pStyle w:val="Heading3"/>
        <w:keepLines w:val="0"/>
        <w:numPr>
          <w:ilvl w:val="2"/>
          <w:numId w:val="15"/>
        </w:numPr>
        <w:pBdr>
          <w:bottom w:val="single" w:sz="4" w:space="1" w:color="auto"/>
        </w:pBdr>
        <w:tabs>
          <w:tab w:val="left" w:pos="0"/>
          <w:tab w:val="left" w:pos="720"/>
        </w:tabs>
        <w:spacing w:before="60" w:after="60" w:line="276" w:lineRule="auto"/>
        <w:ind w:left="284" w:hanging="142"/>
        <w:jc w:val="both"/>
        <w:rPr>
          <w:rFonts w:asciiTheme="minorHAnsi" w:hAnsiTheme="minorHAnsi" w:cstheme="minorHAnsi"/>
          <w:b/>
          <w:bCs/>
          <w:color w:val="000000" w:themeColor="text1"/>
          <w:szCs w:val="22"/>
        </w:rPr>
      </w:pPr>
      <w:bookmarkStart w:id="34" w:name="_Toc481258371"/>
      <w:bookmarkStart w:id="35" w:name="_Toc17393551"/>
      <w:bookmarkStart w:id="36" w:name="_Toc97222040"/>
      <w:r w:rsidRPr="00716297">
        <w:rPr>
          <w:rFonts w:asciiTheme="minorHAnsi" w:hAnsiTheme="minorHAnsi" w:cstheme="minorHAnsi"/>
          <w:b/>
          <w:bCs/>
          <w:color w:val="000000" w:themeColor="text1"/>
          <w:szCs w:val="22"/>
        </w:rPr>
        <w:t xml:space="preserve">Marking the CG as </w:t>
      </w:r>
      <w:bookmarkEnd w:id="34"/>
      <w:r w:rsidRPr="00716297">
        <w:rPr>
          <w:rFonts w:asciiTheme="minorHAnsi" w:hAnsiTheme="minorHAnsi" w:cstheme="minorHAnsi"/>
          <w:b/>
          <w:bCs/>
          <w:color w:val="000000" w:themeColor="text1"/>
          <w:szCs w:val="22"/>
        </w:rPr>
        <w:t>Claimed in CG Table</w:t>
      </w:r>
      <w:bookmarkEnd w:id="35"/>
      <w:bookmarkEnd w:id="36"/>
      <w:r w:rsidRPr="00716297">
        <w:rPr>
          <w:rFonts w:asciiTheme="minorHAnsi" w:hAnsiTheme="minorHAnsi" w:cstheme="minorHAnsi"/>
          <w:b/>
          <w:bCs/>
          <w:color w:val="000000" w:themeColor="text1"/>
          <w:szCs w:val="22"/>
        </w:rPr>
        <w:t xml:space="preserve"> </w:t>
      </w:r>
    </w:p>
    <w:p w14:paraId="4B674322" w14:textId="77777777" w:rsidR="00EA52E6" w:rsidRPr="00716297" w:rsidRDefault="00EA52E6" w:rsidP="00EA52E6">
      <w:pPr>
        <w:jc w:val="both"/>
        <w:rPr>
          <w:rFonts w:cstheme="minorHAnsi"/>
        </w:rPr>
      </w:pPr>
      <w:r w:rsidRPr="00716297">
        <w:rPr>
          <w:rFonts w:cstheme="minorHAnsi"/>
        </w:rPr>
        <w:t>On approval of the claim requisition file from MLI and from NCGTC, system will proceed to mark the CG record as ‘Claimed’ as stated below:</w:t>
      </w:r>
    </w:p>
    <w:p w14:paraId="53873CFA" w14:textId="77777777" w:rsidR="00EA52E6" w:rsidRPr="00716297" w:rsidRDefault="00EA52E6" w:rsidP="00EA52E6">
      <w:pPr>
        <w:jc w:val="both"/>
        <w:rPr>
          <w:rFonts w:cstheme="minorHAnsi"/>
        </w:rPr>
      </w:pPr>
      <w:r w:rsidRPr="00716297">
        <w:rPr>
          <w:rFonts w:cstheme="minorHAnsi"/>
        </w:rPr>
        <w:t>SURGE inserts the following transaction with following values in CG table:</w:t>
      </w:r>
    </w:p>
    <w:p w14:paraId="063B238E" w14:textId="77777777" w:rsidR="00EA52E6" w:rsidRPr="00716297" w:rsidRDefault="00EA52E6" w:rsidP="00710D19">
      <w:pPr>
        <w:pStyle w:val="ListParagraph"/>
        <w:numPr>
          <w:ilvl w:val="0"/>
          <w:numId w:val="2"/>
        </w:numPr>
        <w:jc w:val="both"/>
        <w:rPr>
          <w:rFonts w:cstheme="minorHAnsi"/>
        </w:rPr>
      </w:pPr>
      <w:r w:rsidRPr="00716297">
        <w:rPr>
          <w:rFonts w:cstheme="minorHAnsi"/>
        </w:rPr>
        <w:t>File Type - 4</w:t>
      </w:r>
    </w:p>
    <w:p w14:paraId="2ECBE082" w14:textId="77777777" w:rsidR="00EA52E6" w:rsidRPr="00716297" w:rsidRDefault="00EA52E6" w:rsidP="00710D19">
      <w:pPr>
        <w:pStyle w:val="ListParagraph"/>
        <w:numPr>
          <w:ilvl w:val="0"/>
          <w:numId w:val="2"/>
        </w:numPr>
        <w:jc w:val="both"/>
        <w:rPr>
          <w:rFonts w:cstheme="minorHAnsi"/>
        </w:rPr>
      </w:pPr>
      <w:r w:rsidRPr="00716297">
        <w:rPr>
          <w:rFonts w:cstheme="minorHAnsi"/>
        </w:rPr>
        <w:t>Loan A/c No. – Loan Account mentioned in the Input file</w:t>
      </w:r>
    </w:p>
    <w:p w14:paraId="5E70A58E" w14:textId="77777777" w:rsidR="00EA52E6" w:rsidRPr="00716297" w:rsidRDefault="00EA52E6" w:rsidP="00710D19">
      <w:pPr>
        <w:pStyle w:val="ListParagraph"/>
        <w:numPr>
          <w:ilvl w:val="0"/>
          <w:numId w:val="2"/>
        </w:numPr>
        <w:jc w:val="both"/>
        <w:rPr>
          <w:rFonts w:cstheme="minorHAnsi"/>
        </w:rPr>
      </w:pPr>
      <w:r w:rsidRPr="00716297">
        <w:rPr>
          <w:rFonts w:cstheme="minorHAnsi"/>
        </w:rPr>
        <w:t>MLI ID - Same as the Original Master Record</w:t>
      </w:r>
    </w:p>
    <w:p w14:paraId="228C199F" w14:textId="77777777" w:rsidR="00EA52E6" w:rsidRPr="00716297" w:rsidRDefault="00EA52E6" w:rsidP="00710D19">
      <w:pPr>
        <w:pStyle w:val="ListParagraph"/>
        <w:numPr>
          <w:ilvl w:val="0"/>
          <w:numId w:val="2"/>
        </w:numPr>
        <w:jc w:val="both"/>
        <w:rPr>
          <w:rFonts w:cstheme="minorHAnsi"/>
        </w:rPr>
      </w:pPr>
      <w:r w:rsidRPr="00716297">
        <w:rPr>
          <w:rFonts w:cstheme="minorHAnsi"/>
        </w:rPr>
        <w:t>Schemes Id - Same as the Original Master Record</w:t>
      </w:r>
    </w:p>
    <w:p w14:paraId="73BFA4DA" w14:textId="77777777" w:rsidR="00EA52E6" w:rsidRPr="00716297" w:rsidRDefault="00EA52E6" w:rsidP="00710D19">
      <w:pPr>
        <w:pStyle w:val="ListParagraph"/>
        <w:numPr>
          <w:ilvl w:val="0"/>
          <w:numId w:val="2"/>
        </w:numPr>
        <w:jc w:val="both"/>
        <w:rPr>
          <w:rFonts w:cstheme="minorHAnsi"/>
        </w:rPr>
      </w:pPr>
      <w:r w:rsidRPr="00716297">
        <w:rPr>
          <w:rFonts w:cstheme="minorHAnsi"/>
        </w:rPr>
        <w:t>CGPAN - Same as the Original Master Record</w:t>
      </w:r>
    </w:p>
    <w:p w14:paraId="1A2432F6" w14:textId="77777777" w:rsidR="00EA52E6" w:rsidRPr="00716297" w:rsidRDefault="00EA52E6" w:rsidP="00710D19">
      <w:pPr>
        <w:pStyle w:val="ListParagraph"/>
        <w:numPr>
          <w:ilvl w:val="0"/>
          <w:numId w:val="2"/>
        </w:numPr>
        <w:jc w:val="both"/>
        <w:rPr>
          <w:rFonts w:cstheme="minorHAnsi"/>
        </w:rPr>
      </w:pPr>
      <w:r w:rsidRPr="00716297">
        <w:rPr>
          <w:rFonts w:cstheme="minorHAnsi"/>
        </w:rPr>
        <w:t>CG Current State – 30019</w:t>
      </w:r>
    </w:p>
    <w:p w14:paraId="79C3D344" w14:textId="77777777" w:rsidR="00EA52E6" w:rsidRPr="00716297" w:rsidRDefault="00EA52E6" w:rsidP="00710D19">
      <w:pPr>
        <w:pStyle w:val="ListParagraph"/>
        <w:numPr>
          <w:ilvl w:val="0"/>
          <w:numId w:val="2"/>
        </w:numPr>
        <w:jc w:val="both"/>
        <w:rPr>
          <w:rFonts w:cstheme="minorHAnsi"/>
        </w:rPr>
      </w:pPr>
      <w:r w:rsidRPr="00716297">
        <w:rPr>
          <w:rFonts w:cstheme="minorHAnsi"/>
        </w:rPr>
        <w:t>CG Previous State - 30020</w:t>
      </w:r>
    </w:p>
    <w:p w14:paraId="688CD7FA" w14:textId="77777777" w:rsidR="00EA52E6" w:rsidRPr="00716297" w:rsidRDefault="00EA52E6" w:rsidP="00710D19">
      <w:pPr>
        <w:pStyle w:val="ListParagraph"/>
        <w:numPr>
          <w:ilvl w:val="0"/>
          <w:numId w:val="2"/>
        </w:numPr>
        <w:jc w:val="both"/>
        <w:rPr>
          <w:rFonts w:cstheme="minorHAnsi"/>
        </w:rPr>
      </w:pPr>
      <w:r w:rsidRPr="00716297">
        <w:rPr>
          <w:rFonts w:cstheme="minorHAnsi"/>
        </w:rPr>
        <w:t>IP Address – IP Address of the User</w:t>
      </w:r>
    </w:p>
    <w:p w14:paraId="7E4690D2" w14:textId="77777777" w:rsidR="00EA52E6" w:rsidRPr="00716297" w:rsidRDefault="00EA52E6" w:rsidP="00710D19">
      <w:pPr>
        <w:pStyle w:val="ListParagraph"/>
        <w:numPr>
          <w:ilvl w:val="0"/>
          <w:numId w:val="2"/>
        </w:numPr>
        <w:jc w:val="both"/>
        <w:rPr>
          <w:rFonts w:cstheme="minorHAnsi"/>
        </w:rPr>
      </w:pPr>
      <w:r w:rsidRPr="00716297">
        <w:rPr>
          <w:rFonts w:cstheme="minorHAnsi"/>
        </w:rPr>
        <w:t>Is Active Flag – Active</w:t>
      </w:r>
    </w:p>
    <w:p w14:paraId="742EC3EB" w14:textId="77777777" w:rsidR="00EA52E6" w:rsidRPr="00716297" w:rsidRDefault="00EA52E6" w:rsidP="00710D19">
      <w:pPr>
        <w:pStyle w:val="ListParagraph"/>
        <w:numPr>
          <w:ilvl w:val="0"/>
          <w:numId w:val="2"/>
        </w:numPr>
        <w:jc w:val="both"/>
        <w:rPr>
          <w:rFonts w:cstheme="minorHAnsi"/>
        </w:rPr>
      </w:pPr>
      <w:r w:rsidRPr="00716297">
        <w:rPr>
          <w:rFonts w:cstheme="minorHAnsi"/>
        </w:rPr>
        <w:t>Created By – MLI user id</w:t>
      </w:r>
    </w:p>
    <w:p w14:paraId="411F037C" w14:textId="2183BAD3" w:rsidR="00EA52E6" w:rsidRPr="00716297" w:rsidRDefault="00EA52E6" w:rsidP="00710D19">
      <w:pPr>
        <w:pStyle w:val="ListParagraph"/>
        <w:numPr>
          <w:ilvl w:val="0"/>
          <w:numId w:val="2"/>
        </w:numPr>
        <w:jc w:val="both"/>
        <w:rPr>
          <w:rFonts w:cstheme="minorHAnsi"/>
        </w:rPr>
      </w:pPr>
      <w:r w:rsidRPr="00716297">
        <w:rPr>
          <w:rFonts w:cstheme="minorHAnsi"/>
        </w:rPr>
        <w:t>Created Date – Date Time of Record insertion</w:t>
      </w:r>
    </w:p>
    <w:p w14:paraId="0D551FD3" w14:textId="4DCD5773" w:rsidR="00EA52E6" w:rsidRPr="00716297" w:rsidRDefault="00EA52E6" w:rsidP="00710D19">
      <w:pPr>
        <w:pStyle w:val="ListParagraph"/>
        <w:numPr>
          <w:ilvl w:val="0"/>
          <w:numId w:val="2"/>
        </w:numPr>
        <w:jc w:val="both"/>
        <w:rPr>
          <w:rFonts w:cstheme="minorHAnsi"/>
        </w:rPr>
      </w:pPr>
      <w:r w:rsidRPr="00716297">
        <w:rPr>
          <w:rFonts w:cstheme="minorHAnsi"/>
        </w:rPr>
        <w:t>MLI approver date- Date Time of MLI approver</w:t>
      </w:r>
    </w:p>
    <w:p w14:paraId="2581D2C9" w14:textId="4B5930E0" w:rsidR="00EA52E6" w:rsidRPr="00716297" w:rsidRDefault="00EA52E6" w:rsidP="00710D19">
      <w:pPr>
        <w:pStyle w:val="ListParagraph"/>
        <w:numPr>
          <w:ilvl w:val="0"/>
          <w:numId w:val="2"/>
        </w:numPr>
        <w:jc w:val="both"/>
        <w:rPr>
          <w:rFonts w:cstheme="minorHAnsi"/>
        </w:rPr>
      </w:pPr>
      <w:r w:rsidRPr="00716297">
        <w:rPr>
          <w:rFonts w:cstheme="minorHAnsi"/>
        </w:rPr>
        <w:t>NCGTC Creator- NCGTC user id</w:t>
      </w:r>
    </w:p>
    <w:p w14:paraId="61E0679C" w14:textId="741EA62A" w:rsidR="00EA52E6" w:rsidRPr="00716297" w:rsidRDefault="00EA52E6" w:rsidP="00710D19">
      <w:pPr>
        <w:pStyle w:val="ListParagraph"/>
        <w:numPr>
          <w:ilvl w:val="0"/>
          <w:numId w:val="2"/>
        </w:numPr>
        <w:jc w:val="both"/>
        <w:rPr>
          <w:rFonts w:cstheme="minorHAnsi"/>
        </w:rPr>
      </w:pPr>
      <w:r w:rsidRPr="00716297">
        <w:rPr>
          <w:rFonts w:cstheme="minorHAnsi"/>
        </w:rPr>
        <w:t>NCGTC Creator date- Date Time of NCGTC creator</w:t>
      </w:r>
    </w:p>
    <w:p w14:paraId="296E4DF1" w14:textId="302F94C8" w:rsidR="00EA52E6" w:rsidRPr="00716297" w:rsidRDefault="00EA52E6" w:rsidP="00710D19">
      <w:pPr>
        <w:pStyle w:val="ListParagraph"/>
        <w:numPr>
          <w:ilvl w:val="0"/>
          <w:numId w:val="2"/>
        </w:numPr>
        <w:jc w:val="both"/>
        <w:rPr>
          <w:rFonts w:cstheme="minorHAnsi"/>
        </w:rPr>
      </w:pPr>
      <w:r w:rsidRPr="00716297">
        <w:rPr>
          <w:rFonts w:cstheme="minorHAnsi"/>
        </w:rPr>
        <w:t>NCGTC Approver - NCGTC Approver user id</w:t>
      </w:r>
    </w:p>
    <w:p w14:paraId="5DD5824A" w14:textId="443C098D" w:rsidR="00EA52E6" w:rsidRPr="00716297" w:rsidRDefault="00EA52E6" w:rsidP="00710D19">
      <w:pPr>
        <w:pStyle w:val="ListParagraph"/>
        <w:numPr>
          <w:ilvl w:val="0"/>
          <w:numId w:val="2"/>
        </w:numPr>
        <w:jc w:val="both"/>
        <w:rPr>
          <w:rFonts w:cstheme="minorHAnsi"/>
        </w:rPr>
      </w:pPr>
      <w:r w:rsidRPr="00716297">
        <w:rPr>
          <w:rFonts w:cstheme="minorHAnsi"/>
        </w:rPr>
        <w:t>NCGTC approver date- - Date Time of NCGTC Approver</w:t>
      </w:r>
    </w:p>
    <w:p w14:paraId="4E4748FA" w14:textId="77777777" w:rsidR="00F868A8" w:rsidRPr="00716297" w:rsidRDefault="00F868A8" w:rsidP="00F868A8">
      <w:pPr>
        <w:pStyle w:val="ListParagraph"/>
        <w:jc w:val="both"/>
        <w:rPr>
          <w:rFonts w:cstheme="minorHAnsi"/>
        </w:rPr>
      </w:pPr>
    </w:p>
    <w:p w14:paraId="62F42D58" w14:textId="2A66982D" w:rsidR="00EA52E6" w:rsidRPr="00716297" w:rsidRDefault="00EA52E6" w:rsidP="0040236A">
      <w:pPr>
        <w:pStyle w:val="Heading3"/>
        <w:keepLines w:val="0"/>
        <w:numPr>
          <w:ilvl w:val="2"/>
          <w:numId w:val="15"/>
        </w:numPr>
        <w:pBdr>
          <w:bottom w:val="single" w:sz="4" w:space="1" w:color="auto"/>
        </w:pBdr>
        <w:tabs>
          <w:tab w:val="left" w:pos="0"/>
          <w:tab w:val="left" w:pos="720"/>
        </w:tabs>
        <w:spacing w:before="60" w:after="60" w:line="276" w:lineRule="auto"/>
        <w:ind w:left="567"/>
        <w:jc w:val="both"/>
        <w:rPr>
          <w:rFonts w:asciiTheme="minorHAnsi" w:hAnsiTheme="minorHAnsi" w:cstheme="minorHAnsi"/>
          <w:b/>
          <w:bCs/>
          <w:color w:val="000000" w:themeColor="text1"/>
          <w:szCs w:val="22"/>
        </w:rPr>
      </w:pPr>
      <w:bookmarkStart w:id="37" w:name="_Toc17393552"/>
      <w:bookmarkStart w:id="38" w:name="_Toc97222041"/>
      <w:r w:rsidRPr="00716297">
        <w:rPr>
          <w:rFonts w:asciiTheme="minorHAnsi" w:hAnsiTheme="minorHAnsi" w:cstheme="minorHAnsi"/>
          <w:b/>
          <w:bCs/>
          <w:color w:val="000000" w:themeColor="text1"/>
          <w:szCs w:val="22"/>
        </w:rPr>
        <w:t>Making entry in Claims Table</w:t>
      </w:r>
      <w:bookmarkEnd w:id="37"/>
      <w:bookmarkEnd w:id="38"/>
      <w:r w:rsidRPr="00716297">
        <w:rPr>
          <w:rFonts w:asciiTheme="minorHAnsi" w:hAnsiTheme="minorHAnsi" w:cstheme="minorHAnsi"/>
          <w:b/>
          <w:bCs/>
          <w:color w:val="000000" w:themeColor="text1"/>
          <w:szCs w:val="22"/>
        </w:rPr>
        <w:t xml:space="preserve"> </w:t>
      </w:r>
    </w:p>
    <w:p w14:paraId="4C7C685A" w14:textId="77777777" w:rsidR="00EA52E6" w:rsidRPr="00716297" w:rsidRDefault="00EA52E6" w:rsidP="00EA52E6">
      <w:pPr>
        <w:jc w:val="both"/>
        <w:rPr>
          <w:rFonts w:cstheme="minorHAnsi"/>
        </w:rPr>
      </w:pPr>
      <w:r w:rsidRPr="00716297">
        <w:rPr>
          <w:rFonts w:cstheme="minorHAnsi"/>
        </w:rPr>
        <w:t>After making an entry in CG table (if required), system will make an entry in claims table for:</w:t>
      </w:r>
    </w:p>
    <w:p w14:paraId="5BBC274D" w14:textId="77777777" w:rsidR="00EA52E6" w:rsidRPr="00716297" w:rsidRDefault="00EA52E6" w:rsidP="00710D19">
      <w:pPr>
        <w:pStyle w:val="ListParagraph"/>
        <w:numPr>
          <w:ilvl w:val="0"/>
          <w:numId w:val="5"/>
        </w:numPr>
        <w:jc w:val="both"/>
        <w:rPr>
          <w:rFonts w:cstheme="minorHAnsi"/>
        </w:rPr>
      </w:pPr>
      <w:r w:rsidRPr="00716297">
        <w:rPr>
          <w:rFonts w:cstheme="minorHAnsi"/>
        </w:rPr>
        <w:t>Claim Type</w:t>
      </w:r>
    </w:p>
    <w:p w14:paraId="5C3C904F" w14:textId="77777777" w:rsidR="00EA52E6" w:rsidRPr="00716297" w:rsidRDefault="00EA52E6" w:rsidP="00710D19">
      <w:pPr>
        <w:pStyle w:val="ListParagraph"/>
        <w:numPr>
          <w:ilvl w:val="0"/>
          <w:numId w:val="5"/>
        </w:numPr>
        <w:jc w:val="both"/>
        <w:rPr>
          <w:rFonts w:cstheme="minorHAnsi"/>
        </w:rPr>
      </w:pPr>
      <w:r w:rsidRPr="00716297">
        <w:rPr>
          <w:rFonts w:cstheme="minorHAnsi"/>
        </w:rPr>
        <w:t>Loan Account No.</w:t>
      </w:r>
    </w:p>
    <w:p w14:paraId="1A7910A7" w14:textId="77777777" w:rsidR="00EA52E6" w:rsidRPr="00716297" w:rsidRDefault="00EA52E6" w:rsidP="00710D19">
      <w:pPr>
        <w:pStyle w:val="ListParagraph"/>
        <w:numPr>
          <w:ilvl w:val="0"/>
          <w:numId w:val="5"/>
        </w:numPr>
        <w:jc w:val="both"/>
        <w:rPr>
          <w:rFonts w:cstheme="minorHAnsi"/>
        </w:rPr>
      </w:pPr>
      <w:r w:rsidRPr="00716297">
        <w:rPr>
          <w:rFonts w:cstheme="minorHAnsi"/>
        </w:rPr>
        <w:t>Total Dues Amount as on date of NPA</w:t>
      </w:r>
    </w:p>
    <w:p w14:paraId="31808400" w14:textId="41965517" w:rsidR="00EA52E6" w:rsidRPr="00716297" w:rsidRDefault="00EA52E6" w:rsidP="00710D19">
      <w:pPr>
        <w:pStyle w:val="ListParagraph"/>
        <w:numPr>
          <w:ilvl w:val="0"/>
          <w:numId w:val="5"/>
        </w:numPr>
        <w:jc w:val="both"/>
        <w:rPr>
          <w:rFonts w:cstheme="minorHAnsi"/>
        </w:rPr>
      </w:pPr>
      <w:r w:rsidRPr="00716297">
        <w:rPr>
          <w:rFonts w:cstheme="minorHAnsi"/>
        </w:rPr>
        <w:t>Recoveries (if any) from the date of NPA till the date of lodgment of  Final claim</w:t>
      </w:r>
    </w:p>
    <w:p w14:paraId="2A54C9B8" w14:textId="3D3A2664" w:rsidR="00EA52E6" w:rsidRPr="00716297" w:rsidRDefault="00EA52E6" w:rsidP="00EA52E6">
      <w:pPr>
        <w:jc w:val="both"/>
        <w:rPr>
          <w:rFonts w:cstheme="minorHAnsi"/>
        </w:rPr>
      </w:pPr>
      <w:r w:rsidRPr="00716297">
        <w:rPr>
          <w:rFonts w:cstheme="minorHAnsi"/>
        </w:rPr>
        <w:t>The above details are stored with respect to Batch Identification of the claims file.</w:t>
      </w:r>
    </w:p>
    <w:p w14:paraId="475F6507" w14:textId="0F11DA92" w:rsidR="00784FED" w:rsidRPr="00716297" w:rsidRDefault="00784FED" w:rsidP="00BF5B6E">
      <w:pPr>
        <w:rPr>
          <w:rFonts w:cstheme="minorHAnsi"/>
        </w:rPr>
      </w:pPr>
    </w:p>
    <w:p w14:paraId="106738AB" w14:textId="67194CEA" w:rsidR="00012F69" w:rsidRDefault="00012F69" w:rsidP="00BF5B6E">
      <w:pPr>
        <w:rPr>
          <w:rFonts w:cstheme="minorHAnsi"/>
        </w:rPr>
      </w:pPr>
    </w:p>
    <w:p w14:paraId="50A899BA" w14:textId="666B9B0D" w:rsidR="00A81DCE" w:rsidRDefault="00A81DCE" w:rsidP="00BF5B6E">
      <w:pPr>
        <w:rPr>
          <w:rFonts w:cstheme="minorHAnsi"/>
        </w:rPr>
      </w:pPr>
    </w:p>
    <w:p w14:paraId="4928212E" w14:textId="60369D8D" w:rsidR="00A81DCE" w:rsidRDefault="00A81DCE" w:rsidP="00BF5B6E">
      <w:pPr>
        <w:rPr>
          <w:rFonts w:cstheme="minorHAnsi"/>
        </w:rPr>
      </w:pPr>
    </w:p>
    <w:p w14:paraId="2A4724F5" w14:textId="6790A310" w:rsidR="00A81DCE" w:rsidRDefault="00A81DCE" w:rsidP="00BF5B6E">
      <w:pPr>
        <w:rPr>
          <w:rFonts w:cstheme="minorHAnsi"/>
        </w:rPr>
      </w:pPr>
    </w:p>
    <w:p w14:paraId="1A3D0548" w14:textId="51347E55" w:rsidR="00A81DCE" w:rsidRPr="00716297" w:rsidRDefault="00A81DCE" w:rsidP="00BF5B6E">
      <w:pPr>
        <w:rPr>
          <w:rFonts w:cstheme="minorHAnsi"/>
        </w:rPr>
      </w:pPr>
    </w:p>
    <w:p w14:paraId="79F490FB" w14:textId="30B0E008" w:rsidR="005B0E6B" w:rsidRPr="009A23E6" w:rsidRDefault="005B0E6B" w:rsidP="001A4FE3">
      <w:pPr>
        <w:pStyle w:val="Heading2"/>
        <w:spacing w:before="60" w:after="60" w:line="276" w:lineRule="auto"/>
        <w:jc w:val="both"/>
        <w:rPr>
          <w:rFonts w:asciiTheme="minorHAnsi" w:eastAsia="Times New Roman" w:hAnsiTheme="minorHAnsi" w:cstheme="minorHAnsi"/>
          <w:b/>
          <w:bCs/>
          <w:iCs/>
          <w:color w:val="000000" w:themeColor="text1"/>
          <w:sz w:val="28"/>
          <w:szCs w:val="28"/>
        </w:rPr>
      </w:pPr>
      <w:bookmarkStart w:id="39" w:name="_Toc97222042"/>
      <w:r w:rsidRPr="009A23E6">
        <w:rPr>
          <w:rFonts w:asciiTheme="minorHAnsi" w:eastAsia="Times New Roman" w:hAnsiTheme="minorHAnsi" w:cstheme="minorHAnsi"/>
          <w:b/>
          <w:bCs/>
          <w:iCs/>
          <w:color w:val="000000" w:themeColor="text1"/>
          <w:sz w:val="28"/>
          <w:szCs w:val="28"/>
        </w:rPr>
        <w:lastRenderedPageBreak/>
        <w:t xml:space="preserve">Points Pending </w:t>
      </w:r>
      <w:r w:rsidR="001658A2" w:rsidRPr="009A23E6">
        <w:rPr>
          <w:rFonts w:asciiTheme="minorHAnsi" w:eastAsia="Times New Roman" w:hAnsiTheme="minorHAnsi" w:cstheme="minorHAnsi"/>
          <w:b/>
          <w:bCs/>
          <w:iCs/>
          <w:color w:val="000000" w:themeColor="text1"/>
          <w:sz w:val="28"/>
          <w:szCs w:val="28"/>
        </w:rPr>
        <w:t>f</w:t>
      </w:r>
      <w:r w:rsidRPr="009A23E6">
        <w:rPr>
          <w:rFonts w:asciiTheme="minorHAnsi" w:eastAsia="Times New Roman" w:hAnsiTheme="minorHAnsi" w:cstheme="minorHAnsi"/>
          <w:b/>
          <w:bCs/>
          <w:iCs/>
          <w:color w:val="000000" w:themeColor="text1"/>
          <w:sz w:val="28"/>
          <w:szCs w:val="28"/>
        </w:rPr>
        <w:t>or Further Clarification</w:t>
      </w:r>
      <w:bookmarkEnd w:id="2"/>
      <w:bookmarkEnd w:id="39"/>
    </w:p>
    <w:p w14:paraId="366AEB24" w14:textId="77777777" w:rsidR="005B0E6B" w:rsidRPr="00716297" w:rsidRDefault="005B0E6B" w:rsidP="005B0E6B">
      <w:pPr>
        <w:rPr>
          <w:rFonts w:cstheme="minorHAnsi"/>
        </w:rPr>
      </w:pPr>
      <w:r w:rsidRPr="00716297">
        <w:rPr>
          <w:rFonts w:cstheme="minorHAnsi"/>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rsidRPr="00716297"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Pr="00716297" w:rsidRDefault="005B0E6B" w:rsidP="00F66835">
            <w:pPr>
              <w:jc w:val="both"/>
              <w:rPr>
                <w:rFonts w:cstheme="minorHAnsi"/>
              </w:rPr>
            </w:pPr>
            <w:r w:rsidRPr="00716297">
              <w:rPr>
                <w:rFonts w:cstheme="minorHAnsi"/>
              </w:rPr>
              <w:t>S. No.</w:t>
            </w:r>
          </w:p>
        </w:tc>
        <w:tc>
          <w:tcPr>
            <w:tcW w:w="5580" w:type="dxa"/>
          </w:tcPr>
          <w:p w14:paraId="20AA7DC2" w14:textId="77777777" w:rsidR="005B0E6B" w:rsidRPr="00716297" w:rsidRDefault="005B0E6B" w:rsidP="00F66835">
            <w:pPr>
              <w:jc w:val="both"/>
              <w:cnfStyle w:val="100000000000" w:firstRow="1" w:lastRow="0" w:firstColumn="0" w:lastColumn="0" w:oddVBand="0" w:evenVBand="0" w:oddHBand="0" w:evenHBand="0" w:firstRowFirstColumn="0" w:firstRowLastColumn="0" w:lastRowFirstColumn="0" w:lastRowLastColumn="0"/>
              <w:rPr>
                <w:rFonts w:cstheme="minorHAnsi"/>
              </w:rPr>
            </w:pPr>
            <w:r w:rsidRPr="00716297">
              <w:rPr>
                <w:rFonts w:cstheme="minorHAnsi"/>
              </w:rPr>
              <w:t>Point for Further Clarification</w:t>
            </w:r>
          </w:p>
        </w:tc>
        <w:tc>
          <w:tcPr>
            <w:tcW w:w="3425" w:type="dxa"/>
          </w:tcPr>
          <w:p w14:paraId="47A73A57" w14:textId="77777777" w:rsidR="005B0E6B" w:rsidRPr="00716297" w:rsidRDefault="005B0E6B" w:rsidP="00F66835">
            <w:pPr>
              <w:jc w:val="both"/>
              <w:cnfStyle w:val="100000000000" w:firstRow="1" w:lastRow="0" w:firstColumn="0" w:lastColumn="0" w:oddVBand="0" w:evenVBand="0" w:oddHBand="0" w:evenHBand="0" w:firstRowFirstColumn="0" w:firstRowLastColumn="0" w:lastRowFirstColumn="0" w:lastRowLastColumn="0"/>
              <w:rPr>
                <w:rFonts w:cstheme="minorHAnsi"/>
              </w:rPr>
            </w:pPr>
            <w:r w:rsidRPr="00716297">
              <w:rPr>
                <w:rFonts w:cstheme="minorHAnsi"/>
              </w:rPr>
              <w:t>Contemplations</w:t>
            </w:r>
          </w:p>
        </w:tc>
      </w:tr>
      <w:tr w:rsidR="005B0E6B" w:rsidRPr="00716297"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C322200" w:rsidR="005B0E6B" w:rsidRPr="00716297" w:rsidRDefault="0017218A" w:rsidP="00F66835">
            <w:pPr>
              <w:jc w:val="both"/>
              <w:rPr>
                <w:rFonts w:cstheme="minorHAnsi"/>
              </w:rPr>
            </w:pPr>
            <w:r w:rsidRPr="00716297">
              <w:rPr>
                <w:rFonts w:cstheme="minorHAnsi"/>
              </w:rPr>
              <w:t>1</w:t>
            </w:r>
          </w:p>
        </w:tc>
        <w:tc>
          <w:tcPr>
            <w:tcW w:w="5580" w:type="dxa"/>
          </w:tcPr>
          <w:p w14:paraId="718B6542" w14:textId="0EE5334E" w:rsidR="005B0E6B" w:rsidRPr="00716297" w:rsidRDefault="003F5B12" w:rsidP="00C34E48">
            <w:pPr>
              <w:tabs>
                <w:tab w:val="left" w:pos="765"/>
              </w:tabs>
              <w:jc w:val="both"/>
              <w:cnfStyle w:val="000000100000" w:firstRow="0" w:lastRow="0" w:firstColumn="0" w:lastColumn="0" w:oddVBand="0" w:evenVBand="0" w:oddHBand="1" w:evenHBand="0" w:firstRowFirstColumn="0" w:firstRowLastColumn="0" w:lastRowFirstColumn="0" w:lastRowLastColumn="0"/>
              <w:rPr>
                <w:rFonts w:cstheme="minorHAnsi"/>
              </w:rPr>
            </w:pPr>
            <w:r w:rsidRPr="00716297">
              <w:rPr>
                <w:rFonts w:cstheme="minorHAnsi"/>
              </w:rPr>
              <w:t>-</w:t>
            </w:r>
            <w:r w:rsidR="0017218A" w:rsidRPr="00716297">
              <w:rPr>
                <w:rFonts w:cstheme="minorHAnsi"/>
              </w:rPr>
              <w:tab/>
            </w:r>
          </w:p>
        </w:tc>
        <w:tc>
          <w:tcPr>
            <w:tcW w:w="3425" w:type="dxa"/>
          </w:tcPr>
          <w:p w14:paraId="0BB88FDD" w14:textId="3F499542" w:rsidR="005B0E6B" w:rsidRPr="00716297" w:rsidRDefault="003F5B12" w:rsidP="00F6683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6297">
              <w:rPr>
                <w:rFonts w:cstheme="minorHAnsi"/>
              </w:rPr>
              <w:t>-</w:t>
            </w:r>
          </w:p>
        </w:tc>
      </w:tr>
    </w:tbl>
    <w:p w14:paraId="3A807854" w14:textId="77777777" w:rsidR="005B0E6B" w:rsidRPr="00716297" w:rsidRDefault="005B0E6B" w:rsidP="005B0E6B">
      <w:pPr>
        <w:rPr>
          <w:rFonts w:cstheme="minorHAnsi"/>
        </w:rPr>
      </w:pPr>
    </w:p>
    <w:p w14:paraId="4254F410" w14:textId="00ACA0E9" w:rsidR="00D438A4" w:rsidRPr="00716297" w:rsidRDefault="00D438A4" w:rsidP="00851A8C">
      <w:pPr>
        <w:pStyle w:val="NoSpacing"/>
        <w:rPr>
          <w:rFonts w:cstheme="minorHAnsi"/>
          <w:color w:val="A6A6A6" w:themeColor="background1" w:themeShade="A6"/>
          <w:sz w:val="20"/>
        </w:rPr>
      </w:pPr>
    </w:p>
    <w:p w14:paraId="53273A9B" w14:textId="77777777" w:rsidR="00D438A4" w:rsidRPr="00716297" w:rsidRDefault="00D438A4" w:rsidP="00851A8C">
      <w:pPr>
        <w:pStyle w:val="NoSpacing"/>
        <w:rPr>
          <w:rFonts w:cstheme="minorHAnsi"/>
          <w:color w:val="A6A6A6" w:themeColor="background1" w:themeShade="A6"/>
          <w:sz w:val="20"/>
        </w:rPr>
      </w:pPr>
    </w:p>
    <w:p w14:paraId="0D3CBEDE" w14:textId="77777777" w:rsidR="00D438A4" w:rsidRPr="00716297" w:rsidRDefault="00D438A4" w:rsidP="00851A8C">
      <w:pPr>
        <w:pStyle w:val="NoSpacing"/>
        <w:rPr>
          <w:rFonts w:cstheme="minorHAnsi"/>
          <w:color w:val="A6A6A6" w:themeColor="background1" w:themeShade="A6"/>
          <w:sz w:val="20"/>
        </w:rPr>
      </w:pPr>
    </w:p>
    <w:p w14:paraId="68A59C92" w14:textId="77777777" w:rsidR="00D438A4" w:rsidRPr="00716297" w:rsidRDefault="00D438A4" w:rsidP="00851A8C">
      <w:pPr>
        <w:pStyle w:val="NoSpacing"/>
        <w:rPr>
          <w:rFonts w:cstheme="minorHAnsi"/>
          <w:color w:val="A6A6A6" w:themeColor="background1" w:themeShade="A6"/>
          <w:sz w:val="20"/>
        </w:rPr>
      </w:pPr>
    </w:p>
    <w:p w14:paraId="5D178199" w14:textId="70FB38D0" w:rsidR="00D438A4" w:rsidRPr="00716297" w:rsidRDefault="00D438A4" w:rsidP="00851A8C">
      <w:pPr>
        <w:pStyle w:val="NoSpacing"/>
        <w:rPr>
          <w:rFonts w:cstheme="minorHAnsi"/>
          <w:color w:val="A6A6A6" w:themeColor="background1" w:themeShade="A6"/>
          <w:sz w:val="20"/>
        </w:rPr>
      </w:pPr>
    </w:p>
    <w:p w14:paraId="2190A3FA" w14:textId="78050DF9" w:rsidR="00851A8C" w:rsidRPr="00716297" w:rsidRDefault="00DA15B6" w:rsidP="00851A8C">
      <w:pPr>
        <w:pStyle w:val="NoSpacing"/>
        <w:rPr>
          <w:rFonts w:cstheme="minorHAnsi"/>
          <w:color w:val="A6A6A6" w:themeColor="background1" w:themeShade="A6"/>
          <w:sz w:val="20"/>
        </w:rPr>
      </w:pPr>
      <w:r w:rsidRPr="00716297">
        <w:rPr>
          <w:rFonts w:cstheme="minorHAnsi"/>
          <w:color w:val="A6A6A6" w:themeColor="background1" w:themeShade="A6"/>
          <w:sz w:val="20"/>
        </w:rPr>
        <w:t>Prepared By ESDS</w:t>
      </w:r>
      <w:r w:rsidR="00851A8C" w:rsidRPr="00716297">
        <w:rPr>
          <w:rFonts w:cstheme="minorHAnsi"/>
          <w:color w:val="A6A6A6" w:themeColor="background1" w:themeShade="A6"/>
          <w:sz w:val="20"/>
        </w:rPr>
        <w:t xml:space="preserve"> Ltd. For National Credit Guarantee Trustee Company Ltd.</w:t>
      </w:r>
    </w:p>
    <w:p w14:paraId="2453EFCD" w14:textId="33433B99" w:rsidR="000F14CF" w:rsidRPr="00716297" w:rsidRDefault="00851A8C" w:rsidP="00ED1170">
      <w:pPr>
        <w:pStyle w:val="NoSpacing"/>
        <w:rPr>
          <w:rFonts w:cstheme="minorHAnsi"/>
          <w:color w:val="A6A6A6" w:themeColor="background1" w:themeShade="A6"/>
          <w:sz w:val="20"/>
        </w:rPr>
      </w:pPr>
      <w:r w:rsidRPr="00716297">
        <w:rPr>
          <w:rFonts w:cstheme="minorHAnsi"/>
          <w:color w:val="A6A6A6" w:themeColor="background1" w:themeShade="A6"/>
          <w:sz w:val="20"/>
        </w:rPr>
        <w:t>Rights of this Document with National Credit Guarantee Trustee Company Ltd.</w:t>
      </w:r>
    </w:p>
    <w:sectPr w:rsidR="000F14CF" w:rsidRPr="00716297" w:rsidSect="002D4926">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FF0F6" w14:textId="77777777" w:rsidR="009A0FC0" w:rsidRDefault="009A0FC0" w:rsidP="00F40904">
      <w:pPr>
        <w:spacing w:after="0" w:line="240" w:lineRule="auto"/>
      </w:pPr>
      <w:r>
        <w:separator/>
      </w:r>
    </w:p>
  </w:endnote>
  <w:endnote w:type="continuationSeparator" w:id="0">
    <w:p w14:paraId="7B136FAD" w14:textId="77777777" w:rsidR="009A0FC0" w:rsidRDefault="009A0FC0"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066300B" w:rsidR="002639B0" w:rsidRPr="0029620B" w:rsidRDefault="002639B0"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D17D11">
              <w:rPr>
                <w:b/>
                <w:bCs/>
                <w:noProof/>
                <w:sz w:val="20"/>
                <w:szCs w:val="20"/>
              </w:rPr>
              <w:t>19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D17D11">
              <w:rPr>
                <w:b/>
                <w:bCs/>
                <w:noProof/>
                <w:sz w:val="20"/>
                <w:szCs w:val="20"/>
              </w:rPr>
              <w:t>19</w:t>
            </w:r>
            <w:r w:rsidRPr="0029620B">
              <w:rPr>
                <w:b/>
                <w:bCs/>
                <w:sz w:val="20"/>
                <w:szCs w:val="20"/>
              </w:rPr>
              <w:fldChar w:fldCharType="end"/>
            </w:r>
          </w:p>
        </w:sdtContent>
      </w:sdt>
    </w:sdtContent>
  </w:sdt>
  <w:p w14:paraId="6F8AA623" w14:textId="77777777" w:rsidR="002639B0" w:rsidRDefault="00263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3C3C5" w14:textId="77777777" w:rsidR="009A0FC0" w:rsidRDefault="009A0FC0" w:rsidP="00F40904">
      <w:pPr>
        <w:spacing w:after="0" w:line="240" w:lineRule="auto"/>
      </w:pPr>
      <w:r>
        <w:separator/>
      </w:r>
    </w:p>
  </w:footnote>
  <w:footnote w:type="continuationSeparator" w:id="0">
    <w:p w14:paraId="215A0371" w14:textId="77777777" w:rsidR="009A0FC0" w:rsidRDefault="009A0FC0"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47925D64" w:rsidR="002639B0" w:rsidRPr="0029620B" w:rsidRDefault="002639B0">
    <w:pPr>
      <w:pStyle w:val="Header"/>
      <w:rPr>
        <w:sz w:val="20"/>
        <w:szCs w:val="20"/>
      </w:rPr>
    </w:pPr>
    <w:r>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t>Credit Guarantee Scheme for Micro Finance Institutions</w:t>
    </w:r>
    <w:r>
      <w:rPr>
        <w:sz w:val="20"/>
        <w:szCs w:val="20"/>
      </w:rPr>
      <w:t xml:space="preserve"> – Claim and Recovery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000"/>
    <w:multiLevelType w:val="multilevel"/>
    <w:tmpl w:val="8EA8548C"/>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01088C"/>
    <w:multiLevelType w:val="multilevel"/>
    <w:tmpl w:val="496295FA"/>
    <w:lvl w:ilvl="0">
      <w:start w:val="2"/>
      <w:numFmt w:val="decimal"/>
      <w:lvlText w:val="%1."/>
      <w:lvlJc w:val="left"/>
      <w:pPr>
        <w:ind w:left="450" w:hanging="45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 w15:restartNumberingAfterBreak="0">
    <w:nsid w:val="084738D7"/>
    <w:multiLevelType w:val="multilevel"/>
    <w:tmpl w:val="2526A26E"/>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86C57C9"/>
    <w:multiLevelType w:val="multilevel"/>
    <w:tmpl w:val="E0FA7C1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F6DAC"/>
    <w:multiLevelType w:val="multilevel"/>
    <w:tmpl w:val="6ED4318C"/>
    <w:lvl w:ilvl="0">
      <w:start w:val="2"/>
      <w:numFmt w:val="decimal"/>
      <w:lvlText w:val="%1."/>
      <w:lvlJc w:val="left"/>
      <w:pPr>
        <w:ind w:left="450" w:hanging="450"/>
      </w:pPr>
      <w:rPr>
        <w:rFonts w:hint="default"/>
      </w:rPr>
    </w:lvl>
    <w:lvl w:ilvl="1">
      <w:start w:val="7"/>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31118F9"/>
    <w:multiLevelType w:val="hybridMultilevel"/>
    <w:tmpl w:val="86FE2312"/>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E959F5"/>
    <w:multiLevelType w:val="hybridMultilevel"/>
    <w:tmpl w:val="B498DC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B720C"/>
    <w:multiLevelType w:val="hybridMultilevel"/>
    <w:tmpl w:val="5B26479A"/>
    <w:lvl w:ilvl="0" w:tplc="5736444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753C0A"/>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D622AD"/>
    <w:multiLevelType w:val="hybridMultilevel"/>
    <w:tmpl w:val="2DB24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D6890"/>
    <w:multiLevelType w:val="hybridMultilevel"/>
    <w:tmpl w:val="480EC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D357E1"/>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26544F9"/>
    <w:multiLevelType w:val="hybridMultilevel"/>
    <w:tmpl w:val="94FACD2A"/>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BA4AFB"/>
    <w:multiLevelType w:val="hybridMultilevel"/>
    <w:tmpl w:val="62689F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F54B71"/>
    <w:multiLevelType w:val="hybridMultilevel"/>
    <w:tmpl w:val="02A4C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575EC4"/>
    <w:multiLevelType w:val="hybridMultilevel"/>
    <w:tmpl w:val="5BAC5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E1508"/>
    <w:multiLevelType w:val="multilevel"/>
    <w:tmpl w:val="06C289C6"/>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C897484"/>
    <w:multiLevelType w:val="hybridMultilevel"/>
    <w:tmpl w:val="5DD88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E8D2AAD"/>
    <w:multiLevelType w:val="multilevel"/>
    <w:tmpl w:val="DBA84A8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1"/>
  </w:num>
  <w:num w:numId="3">
    <w:abstractNumId w:val="6"/>
  </w:num>
  <w:num w:numId="4">
    <w:abstractNumId w:val="15"/>
  </w:num>
  <w:num w:numId="5">
    <w:abstractNumId w:val="19"/>
  </w:num>
  <w:num w:numId="6">
    <w:abstractNumId w:val="21"/>
  </w:num>
  <w:num w:numId="7">
    <w:abstractNumId w:val="0"/>
  </w:num>
  <w:num w:numId="8">
    <w:abstractNumId w:val="1"/>
  </w:num>
  <w:num w:numId="9">
    <w:abstractNumId w:val="22"/>
  </w:num>
  <w:num w:numId="10">
    <w:abstractNumId w:val="3"/>
  </w:num>
  <w:num w:numId="11">
    <w:abstractNumId w:val="10"/>
  </w:num>
  <w:num w:numId="12">
    <w:abstractNumId w:val="12"/>
  </w:num>
  <w:num w:numId="13">
    <w:abstractNumId w:val="16"/>
  </w:num>
  <w:num w:numId="14">
    <w:abstractNumId w:val="17"/>
  </w:num>
  <w:num w:numId="15">
    <w:abstractNumId w:val="20"/>
  </w:num>
  <w:num w:numId="16">
    <w:abstractNumId w:val="9"/>
  </w:num>
  <w:num w:numId="17">
    <w:abstractNumId w:val="2"/>
  </w:num>
  <w:num w:numId="18">
    <w:abstractNumId w:val="18"/>
  </w:num>
  <w:num w:numId="19">
    <w:abstractNumId w:val="13"/>
  </w:num>
  <w:num w:numId="20">
    <w:abstractNumId w:val="5"/>
  </w:num>
  <w:num w:numId="21">
    <w:abstractNumId w:val="4"/>
  </w:num>
  <w:num w:numId="22">
    <w:abstractNumId w:val="8"/>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0A18"/>
    <w:rsid w:val="0001120C"/>
    <w:rsid w:val="00012208"/>
    <w:rsid w:val="00012F69"/>
    <w:rsid w:val="000140F7"/>
    <w:rsid w:val="00015753"/>
    <w:rsid w:val="00017E63"/>
    <w:rsid w:val="000221A7"/>
    <w:rsid w:val="000231F8"/>
    <w:rsid w:val="000232F3"/>
    <w:rsid w:val="00026F7B"/>
    <w:rsid w:val="000342C0"/>
    <w:rsid w:val="000344A9"/>
    <w:rsid w:val="00035341"/>
    <w:rsid w:val="000366E8"/>
    <w:rsid w:val="00043AC0"/>
    <w:rsid w:val="00047548"/>
    <w:rsid w:val="00056C97"/>
    <w:rsid w:val="0005755A"/>
    <w:rsid w:val="00057AA4"/>
    <w:rsid w:val="000608D1"/>
    <w:rsid w:val="0006204F"/>
    <w:rsid w:val="0006350F"/>
    <w:rsid w:val="0006620C"/>
    <w:rsid w:val="0007051A"/>
    <w:rsid w:val="00070AAB"/>
    <w:rsid w:val="00070AF3"/>
    <w:rsid w:val="000716C8"/>
    <w:rsid w:val="0007498A"/>
    <w:rsid w:val="00080992"/>
    <w:rsid w:val="000813AF"/>
    <w:rsid w:val="000820F8"/>
    <w:rsid w:val="00082510"/>
    <w:rsid w:val="00083388"/>
    <w:rsid w:val="00083FFD"/>
    <w:rsid w:val="00085F1D"/>
    <w:rsid w:val="00086660"/>
    <w:rsid w:val="00091C64"/>
    <w:rsid w:val="00093E9F"/>
    <w:rsid w:val="0009451A"/>
    <w:rsid w:val="00097044"/>
    <w:rsid w:val="000A102C"/>
    <w:rsid w:val="000A17F7"/>
    <w:rsid w:val="000A330A"/>
    <w:rsid w:val="000A6E88"/>
    <w:rsid w:val="000A7661"/>
    <w:rsid w:val="000A7FF7"/>
    <w:rsid w:val="000B07F0"/>
    <w:rsid w:val="000B1FB5"/>
    <w:rsid w:val="000B287E"/>
    <w:rsid w:val="000B451A"/>
    <w:rsid w:val="000B6545"/>
    <w:rsid w:val="000B6636"/>
    <w:rsid w:val="000B76B1"/>
    <w:rsid w:val="000C068E"/>
    <w:rsid w:val="000C0E04"/>
    <w:rsid w:val="000C1917"/>
    <w:rsid w:val="000C272B"/>
    <w:rsid w:val="000C48FB"/>
    <w:rsid w:val="000C4AE1"/>
    <w:rsid w:val="000C5A85"/>
    <w:rsid w:val="000C5E83"/>
    <w:rsid w:val="000C61B5"/>
    <w:rsid w:val="000C74CD"/>
    <w:rsid w:val="000D0E50"/>
    <w:rsid w:val="000D1EFE"/>
    <w:rsid w:val="000D2695"/>
    <w:rsid w:val="000D2A89"/>
    <w:rsid w:val="000D3E04"/>
    <w:rsid w:val="000D4A9D"/>
    <w:rsid w:val="000D5221"/>
    <w:rsid w:val="000D6532"/>
    <w:rsid w:val="000D6681"/>
    <w:rsid w:val="000D6A87"/>
    <w:rsid w:val="000D6FDA"/>
    <w:rsid w:val="000E144E"/>
    <w:rsid w:val="000E7245"/>
    <w:rsid w:val="000E7DC7"/>
    <w:rsid w:val="000F14CF"/>
    <w:rsid w:val="000F289B"/>
    <w:rsid w:val="000F3B0A"/>
    <w:rsid w:val="000F4DA2"/>
    <w:rsid w:val="000F5681"/>
    <w:rsid w:val="000F7B19"/>
    <w:rsid w:val="001029ED"/>
    <w:rsid w:val="00102B0D"/>
    <w:rsid w:val="00104977"/>
    <w:rsid w:val="00105ECF"/>
    <w:rsid w:val="001074E5"/>
    <w:rsid w:val="00115540"/>
    <w:rsid w:val="00116470"/>
    <w:rsid w:val="0012206B"/>
    <w:rsid w:val="00122C7C"/>
    <w:rsid w:val="0012315D"/>
    <w:rsid w:val="001233B5"/>
    <w:rsid w:val="00123998"/>
    <w:rsid w:val="00123AB9"/>
    <w:rsid w:val="00126E96"/>
    <w:rsid w:val="001316CE"/>
    <w:rsid w:val="001319B7"/>
    <w:rsid w:val="00131EBA"/>
    <w:rsid w:val="001336CB"/>
    <w:rsid w:val="001336E3"/>
    <w:rsid w:val="00135530"/>
    <w:rsid w:val="001370A9"/>
    <w:rsid w:val="00141EE5"/>
    <w:rsid w:val="00150390"/>
    <w:rsid w:val="001529BB"/>
    <w:rsid w:val="00152D0B"/>
    <w:rsid w:val="001533E4"/>
    <w:rsid w:val="0015504A"/>
    <w:rsid w:val="00157983"/>
    <w:rsid w:val="0016252E"/>
    <w:rsid w:val="001637F7"/>
    <w:rsid w:val="00164AE7"/>
    <w:rsid w:val="001658A2"/>
    <w:rsid w:val="00165F9F"/>
    <w:rsid w:val="00166909"/>
    <w:rsid w:val="001678F1"/>
    <w:rsid w:val="0017144A"/>
    <w:rsid w:val="0017218A"/>
    <w:rsid w:val="0017361B"/>
    <w:rsid w:val="0017448C"/>
    <w:rsid w:val="00176D57"/>
    <w:rsid w:val="00180143"/>
    <w:rsid w:val="0018420C"/>
    <w:rsid w:val="00187E82"/>
    <w:rsid w:val="0019045F"/>
    <w:rsid w:val="00191047"/>
    <w:rsid w:val="001A0534"/>
    <w:rsid w:val="001A0FEC"/>
    <w:rsid w:val="001A3E88"/>
    <w:rsid w:val="001A4FE3"/>
    <w:rsid w:val="001A7B49"/>
    <w:rsid w:val="001B076A"/>
    <w:rsid w:val="001B4DCA"/>
    <w:rsid w:val="001B6A07"/>
    <w:rsid w:val="001C14EC"/>
    <w:rsid w:val="001C2A19"/>
    <w:rsid w:val="001C438E"/>
    <w:rsid w:val="001C4DB8"/>
    <w:rsid w:val="001C59B2"/>
    <w:rsid w:val="001C5EA0"/>
    <w:rsid w:val="001D18B2"/>
    <w:rsid w:val="001D2CC8"/>
    <w:rsid w:val="001D33FF"/>
    <w:rsid w:val="001D7B75"/>
    <w:rsid w:val="001E1CE4"/>
    <w:rsid w:val="001E3C26"/>
    <w:rsid w:val="001E3D49"/>
    <w:rsid w:val="001E6031"/>
    <w:rsid w:val="001F135A"/>
    <w:rsid w:val="001F2391"/>
    <w:rsid w:val="001F33A0"/>
    <w:rsid w:val="001F3562"/>
    <w:rsid w:val="001F4119"/>
    <w:rsid w:val="001F63C6"/>
    <w:rsid w:val="001F7BF3"/>
    <w:rsid w:val="002056AC"/>
    <w:rsid w:val="00207363"/>
    <w:rsid w:val="0021061A"/>
    <w:rsid w:val="00211620"/>
    <w:rsid w:val="002200C0"/>
    <w:rsid w:val="0022049C"/>
    <w:rsid w:val="00220C34"/>
    <w:rsid w:val="0022174D"/>
    <w:rsid w:val="00221755"/>
    <w:rsid w:val="00221F17"/>
    <w:rsid w:val="002237B3"/>
    <w:rsid w:val="00224707"/>
    <w:rsid w:val="00225AFD"/>
    <w:rsid w:val="0022745F"/>
    <w:rsid w:val="00230CA1"/>
    <w:rsid w:val="002315D3"/>
    <w:rsid w:val="00231C89"/>
    <w:rsid w:val="002329C2"/>
    <w:rsid w:val="00232C4F"/>
    <w:rsid w:val="00232F7E"/>
    <w:rsid w:val="00233A3D"/>
    <w:rsid w:val="00237714"/>
    <w:rsid w:val="00240A9A"/>
    <w:rsid w:val="00244D2A"/>
    <w:rsid w:val="0024503C"/>
    <w:rsid w:val="00245612"/>
    <w:rsid w:val="00250DB8"/>
    <w:rsid w:val="00253715"/>
    <w:rsid w:val="00253AA8"/>
    <w:rsid w:val="00253D56"/>
    <w:rsid w:val="002558F3"/>
    <w:rsid w:val="00262D5D"/>
    <w:rsid w:val="00263795"/>
    <w:rsid w:val="002639B0"/>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2D31"/>
    <w:rsid w:val="002A3A05"/>
    <w:rsid w:val="002A4155"/>
    <w:rsid w:val="002A6313"/>
    <w:rsid w:val="002B2311"/>
    <w:rsid w:val="002B7635"/>
    <w:rsid w:val="002C3C71"/>
    <w:rsid w:val="002C45A3"/>
    <w:rsid w:val="002C7B76"/>
    <w:rsid w:val="002D06D5"/>
    <w:rsid w:val="002D161F"/>
    <w:rsid w:val="002D1800"/>
    <w:rsid w:val="002D1DBD"/>
    <w:rsid w:val="002D2E54"/>
    <w:rsid w:val="002D4725"/>
    <w:rsid w:val="002D4926"/>
    <w:rsid w:val="002D58E6"/>
    <w:rsid w:val="002D70AD"/>
    <w:rsid w:val="002D781F"/>
    <w:rsid w:val="002E1203"/>
    <w:rsid w:val="002E27AE"/>
    <w:rsid w:val="002E48BB"/>
    <w:rsid w:val="002E52DA"/>
    <w:rsid w:val="002E7886"/>
    <w:rsid w:val="002F0FD5"/>
    <w:rsid w:val="002F3E1C"/>
    <w:rsid w:val="002F4E9D"/>
    <w:rsid w:val="002F5869"/>
    <w:rsid w:val="002F6DF2"/>
    <w:rsid w:val="002F6E88"/>
    <w:rsid w:val="00301FC3"/>
    <w:rsid w:val="003122CB"/>
    <w:rsid w:val="003129AF"/>
    <w:rsid w:val="00313B46"/>
    <w:rsid w:val="003144B7"/>
    <w:rsid w:val="0031493B"/>
    <w:rsid w:val="00315EFE"/>
    <w:rsid w:val="003166DC"/>
    <w:rsid w:val="003168B8"/>
    <w:rsid w:val="003169F0"/>
    <w:rsid w:val="00317BB6"/>
    <w:rsid w:val="003263B0"/>
    <w:rsid w:val="003270C2"/>
    <w:rsid w:val="00336DA2"/>
    <w:rsid w:val="003379AA"/>
    <w:rsid w:val="0034034B"/>
    <w:rsid w:val="00344D99"/>
    <w:rsid w:val="00347E74"/>
    <w:rsid w:val="003546D5"/>
    <w:rsid w:val="00354F70"/>
    <w:rsid w:val="00355483"/>
    <w:rsid w:val="00356351"/>
    <w:rsid w:val="0036250B"/>
    <w:rsid w:val="00363581"/>
    <w:rsid w:val="00363915"/>
    <w:rsid w:val="0037298E"/>
    <w:rsid w:val="0037516E"/>
    <w:rsid w:val="0038098E"/>
    <w:rsid w:val="00380B99"/>
    <w:rsid w:val="003828FD"/>
    <w:rsid w:val="00383845"/>
    <w:rsid w:val="0038493D"/>
    <w:rsid w:val="00385B59"/>
    <w:rsid w:val="003867E9"/>
    <w:rsid w:val="00387685"/>
    <w:rsid w:val="00391483"/>
    <w:rsid w:val="00391B60"/>
    <w:rsid w:val="00391E06"/>
    <w:rsid w:val="00393DC7"/>
    <w:rsid w:val="003A06D2"/>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7F9"/>
    <w:rsid w:val="003D2B65"/>
    <w:rsid w:val="003D3E2A"/>
    <w:rsid w:val="003D721B"/>
    <w:rsid w:val="003E019B"/>
    <w:rsid w:val="003E2404"/>
    <w:rsid w:val="003E283D"/>
    <w:rsid w:val="003E5E71"/>
    <w:rsid w:val="003F0B94"/>
    <w:rsid w:val="003F0C35"/>
    <w:rsid w:val="003F0CF5"/>
    <w:rsid w:val="003F244B"/>
    <w:rsid w:val="003F319A"/>
    <w:rsid w:val="003F3646"/>
    <w:rsid w:val="003F5B12"/>
    <w:rsid w:val="003F6EC4"/>
    <w:rsid w:val="003F76F2"/>
    <w:rsid w:val="00400080"/>
    <w:rsid w:val="0040041A"/>
    <w:rsid w:val="00401D66"/>
    <w:rsid w:val="0040236A"/>
    <w:rsid w:val="00402857"/>
    <w:rsid w:val="00403CA1"/>
    <w:rsid w:val="00405487"/>
    <w:rsid w:val="00407838"/>
    <w:rsid w:val="004111DB"/>
    <w:rsid w:val="00412D06"/>
    <w:rsid w:val="004130C9"/>
    <w:rsid w:val="0041391B"/>
    <w:rsid w:val="00414061"/>
    <w:rsid w:val="00420801"/>
    <w:rsid w:val="0042116A"/>
    <w:rsid w:val="00421412"/>
    <w:rsid w:val="004271C2"/>
    <w:rsid w:val="004274BD"/>
    <w:rsid w:val="004275F2"/>
    <w:rsid w:val="00427624"/>
    <w:rsid w:val="00427CC1"/>
    <w:rsid w:val="004331C1"/>
    <w:rsid w:val="00433E24"/>
    <w:rsid w:val="00436855"/>
    <w:rsid w:val="0044043E"/>
    <w:rsid w:val="00442835"/>
    <w:rsid w:val="00443D3D"/>
    <w:rsid w:val="00445107"/>
    <w:rsid w:val="00447526"/>
    <w:rsid w:val="00447BBB"/>
    <w:rsid w:val="004529E0"/>
    <w:rsid w:val="00452C58"/>
    <w:rsid w:val="00460E26"/>
    <w:rsid w:val="00465A76"/>
    <w:rsid w:val="004670A5"/>
    <w:rsid w:val="00471EC3"/>
    <w:rsid w:val="00472A9D"/>
    <w:rsid w:val="00480209"/>
    <w:rsid w:val="00482070"/>
    <w:rsid w:val="004822F9"/>
    <w:rsid w:val="004860EE"/>
    <w:rsid w:val="00487148"/>
    <w:rsid w:val="00496405"/>
    <w:rsid w:val="004A1DDB"/>
    <w:rsid w:val="004A3A44"/>
    <w:rsid w:val="004A765B"/>
    <w:rsid w:val="004B11C8"/>
    <w:rsid w:val="004B3507"/>
    <w:rsid w:val="004B3DDA"/>
    <w:rsid w:val="004B4F70"/>
    <w:rsid w:val="004B77C0"/>
    <w:rsid w:val="004C11EB"/>
    <w:rsid w:val="004C4863"/>
    <w:rsid w:val="004C7104"/>
    <w:rsid w:val="004C7F56"/>
    <w:rsid w:val="004D0115"/>
    <w:rsid w:val="004D07F5"/>
    <w:rsid w:val="004D2158"/>
    <w:rsid w:val="004D34ED"/>
    <w:rsid w:val="004D3D09"/>
    <w:rsid w:val="004D453A"/>
    <w:rsid w:val="004D5847"/>
    <w:rsid w:val="004D6281"/>
    <w:rsid w:val="004D6865"/>
    <w:rsid w:val="004E0AF0"/>
    <w:rsid w:val="004E3325"/>
    <w:rsid w:val="004E37F0"/>
    <w:rsid w:val="004E6C5B"/>
    <w:rsid w:val="004F10A3"/>
    <w:rsid w:val="004F2CAA"/>
    <w:rsid w:val="004F435E"/>
    <w:rsid w:val="004F52A2"/>
    <w:rsid w:val="004F5CCD"/>
    <w:rsid w:val="004F76B4"/>
    <w:rsid w:val="004F7F6E"/>
    <w:rsid w:val="005027B4"/>
    <w:rsid w:val="005028C8"/>
    <w:rsid w:val="00503556"/>
    <w:rsid w:val="00506E9F"/>
    <w:rsid w:val="005122C5"/>
    <w:rsid w:val="00516E49"/>
    <w:rsid w:val="00517F4B"/>
    <w:rsid w:val="00520751"/>
    <w:rsid w:val="0052102D"/>
    <w:rsid w:val="00521C2D"/>
    <w:rsid w:val="005229ED"/>
    <w:rsid w:val="00523011"/>
    <w:rsid w:val="005240A3"/>
    <w:rsid w:val="00524BA0"/>
    <w:rsid w:val="00525871"/>
    <w:rsid w:val="00525B9E"/>
    <w:rsid w:val="00525D7C"/>
    <w:rsid w:val="00526022"/>
    <w:rsid w:val="005261F7"/>
    <w:rsid w:val="0052718E"/>
    <w:rsid w:val="005276B2"/>
    <w:rsid w:val="005324D1"/>
    <w:rsid w:val="0053393B"/>
    <w:rsid w:val="00534982"/>
    <w:rsid w:val="00534F0C"/>
    <w:rsid w:val="0053511F"/>
    <w:rsid w:val="00536ED2"/>
    <w:rsid w:val="00537BE2"/>
    <w:rsid w:val="00540773"/>
    <w:rsid w:val="00542C11"/>
    <w:rsid w:val="00544919"/>
    <w:rsid w:val="00544C36"/>
    <w:rsid w:val="005473DB"/>
    <w:rsid w:val="005473FE"/>
    <w:rsid w:val="00547A6D"/>
    <w:rsid w:val="00547CA4"/>
    <w:rsid w:val="0055004D"/>
    <w:rsid w:val="0055037D"/>
    <w:rsid w:val="00561776"/>
    <w:rsid w:val="005627CD"/>
    <w:rsid w:val="005764A2"/>
    <w:rsid w:val="0057744C"/>
    <w:rsid w:val="00580C97"/>
    <w:rsid w:val="005852A3"/>
    <w:rsid w:val="00585DA5"/>
    <w:rsid w:val="00586A66"/>
    <w:rsid w:val="005872DD"/>
    <w:rsid w:val="005875EA"/>
    <w:rsid w:val="0059069C"/>
    <w:rsid w:val="00590919"/>
    <w:rsid w:val="0059108E"/>
    <w:rsid w:val="005911C7"/>
    <w:rsid w:val="00591EA1"/>
    <w:rsid w:val="00593A35"/>
    <w:rsid w:val="0059491E"/>
    <w:rsid w:val="00594B6D"/>
    <w:rsid w:val="005A426F"/>
    <w:rsid w:val="005A7A3E"/>
    <w:rsid w:val="005A7E93"/>
    <w:rsid w:val="005B0E6B"/>
    <w:rsid w:val="005B0EFE"/>
    <w:rsid w:val="005B13B9"/>
    <w:rsid w:val="005B1988"/>
    <w:rsid w:val="005B2080"/>
    <w:rsid w:val="005B4465"/>
    <w:rsid w:val="005B4C68"/>
    <w:rsid w:val="005C3355"/>
    <w:rsid w:val="005C3D4E"/>
    <w:rsid w:val="005C4A80"/>
    <w:rsid w:val="005C644B"/>
    <w:rsid w:val="005C65A8"/>
    <w:rsid w:val="005C65D2"/>
    <w:rsid w:val="005D0EA7"/>
    <w:rsid w:val="005D1846"/>
    <w:rsid w:val="005D3F52"/>
    <w:rsid w:val="005D56DF"/>
    <w:rsid w:val="005D6293"/>
    <w:rsid w:val="005D62F6"/>
    <w:rsid w:val="005D6623"/>
    <w:rsid w:val="005D68E8"/>
    <w:rsid w:val="005D7F4B"/>
    <w:rsid w:val="005E0779"/>
    <w:rsid w:val="005E200E"/>
    <w:rsid w:val="005E4105"/>
    <w:rsid w:val="005E48C1"/>
    <w:rsid w:val="005E4CEE"/>
    <w:rsid w:val="005E570A"/>
    <w:rsid w:val="005E5EDE"/>
    <w:rsid w:val="005F093F"/>
    <w:rsid w:val="005F4947"/>
    <w:rsid w:val="005F54F9"/>
    <w:rsid w:val="005F63A6"/>
    <w:rsid w:val="0060187B"/>
    <w:rsid w:val="0060304A"/>
    <w:rsid w:val="0060539C"/>
    <w:rsid w:val="00605DF2"/>
    <w:rsid w:val="0060642A"/>
    <w:rsid w:val="006068B4"/>
    <w:rsid w:val="00607853"/>
    <w:rsid w:val="00610602"/>
    <w:rsid w:val="00611B6E"/>
    <w:rsid w:val="006123FF"/>
    <w:rsid w:val="00613640"/>
    <w:rsid w:val="0061418F"/>
    <w:rsid w:val="00615847"/>
    <w:rsid w:val="00616BC7"/>
    <w:rsid w:val="0061770F"/>
    <w:rsid w:val="00617795"/>
    <w:rsid w:val="0061787B"/>
    <w:rsid w:val="00621551"/>
    <w:rsid w:val="00622881"/>
    <w:rsid w:val="00623EDE"/>
    <w:rsid w:val="0062630F"/>
    <w:rsid w:val="00627BFD"/>
    <w:rsid w:val="00627F40"/>
    <w:rsid w:val="006312CE"/>
    <w:rsid w:val="00633811"/>
    <w:rsid w:val="00636A8D"/>
    <w:rsid w:val="006405B7"/>
    <w:rsid w:val="00651D48"/>
    <w:rsid w:val="006555B4"/>
    <w:rsid w:val="00655DB2"/>
    <w:rsid w:val="00660F4D"/>
    <w:rsid w:val="00664186"/>
    <w:rsid w:val="00670748"/>
    <w:rsid w:val="00672A8E"/>
    <w:rsid w:val="0067380F"/>
    <w:rsid w:val="00674D9E"/>
    <w:rsid w:val="00677807"/>
    <w:rsid w:val="006800C3"/>
    <w:rsid w:val="00680DEF"/>
    <w:rsid w:val="006811F3"/>
    <w:rsid w:val="00682697"/>
    <w:rsid w:val="00683140"/>
    <w:rsid w:val="0068388D"/>
    <w:rsid w:val="0068528B"/>
    <w:rsid w:val="00685753"/>
    <w:rsid w:val="006873D7"/>
    <w:rsid w:val="00687CBF"/>
    <w:rsid w:val="00690717"/>
    <w:rsid w:val="006938AC"/>
    <w:rsid w:val="00695C85"/>
    <w:rsid w:val="00696895"/>
    <w:rsid w:val="006968CA"/>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3473"/>
    <w:rsid w:val="006C4348"/>
    <w:rsid w:val="006C541B"/>
    <w:rsid w:val="006C56B4"/>
    <w:rsid w:val="006C6539"/>
    <w:rsid w:val="006C7E54"/>
    <w:rsid w:val="006D0059"/>
    <w:rsid w:val="006D0A46"/>
    <w:rsid w:val="006D2E05"/>
    <w:rsid w:val="006D34F4"/>
    <w:rsid w:val="006D3797"/>
    <w:rsid w:val="006D37CC"/>
    <w:rsid w:val="006D55AD"/>
    <w:rsid w:val="006D5CF8"/>
    <w:rsid w:val="006E3852"/>
    <w:rsid w:val="006E39E2"/>
    <w:rsid w:val="006E5566"/>
    <w:rsid w:val="006E5973"/>
    <w:rsid w:val="006E7308"/>
    <w:rsid w:val="006F1305"/>
    <w:rsid w:val="006F2FBF"/>
    <w:rsid w:val="006F70C3"/>
    <w:rsid w:val="006F773C"/>
    <w:rsid w:val="0070030A"/>
    <w:rsid w:val="00700826"/>
    <w:rsid w:val="00703D07"/>
    <w:rsid w:val="00705446"/>
    <w:rsid w:val="007058F3"/>
    <w:rsid w:val="00706015"/>
    <w:rsid w:val="0070664E"/>
    <w:rsid w:val="007074DE"/>
    <w:rsid w:val="00707965"/>
    <w:rsid w:val="00710D19"/>
    <w:rsid w:val="007118B6"/>
    <w:rsid w:val="007135AF"/>
    <w:rsid w:val="00715172"/>
    <w:rsid w:val="00716297"/>
    <w:rsid w:val="007178C2"/>
    <w:rsid w:val="007236AD"/>
    <w:rsid w:val="0072525C"/>
    <w:rsid w:val="00725A6A"/>
    <w:rsid w:val="00726EEF"/>
    <w:rsid w:val="00726F0B"/>
    <w:rsid w:val="00730DEE"/>
    <w:rsid w:val="0074129A"/>
    <w:rsid w:val="00742785"/>
    <w:rsid w:val="007449F2"/>
    <w:rsid w:val="00744BF7"/>
    <w:rsid w:val="00747422"/>
    <w:rsid w:val="00747479"/>
    <w:rsid w:val="0075218E"/>
    <w:rsid w:val="00753036"/>
    <w:rsid w:val="007533BD"/>
    <w:rsid w:val="00755F92"/>
    <w:rsid w:val="00760FC5"/>
    <w:rsid w:val="00762A99"/>
    <w:rsid w:val="00767B1C"/>
    <w:rsid w:val="00770920"/>
    <w:rsid w:val="00773A6E"/>
    <w:rsid w:val="007756D2"/>
    <w:rsid w:val="00781D53"/>
    <w:rsid w:val="007840D8"/>
    <w:rsid w:val="00784FED"/>
    <w:rsid w:val="00787F0E"/>
    <w:rsid w:val="00790F4C"/>
    <w:rsid w:val="00793174"/>
    <w:rsid w:val="00795700"/>
    <w:rsid w:val="007A2B3B"/>
    <w:rsid w:val="007A3151"/>
    <w:rsid w:val="007A659F"/>
    <w:rsid w:val="007A782F"/>
    <w:rsid w:val="007B0274"/>
    <w:rsid w:val="007B0816"/>
    <w:rsid w:val="007B0B3E"/>
    <w:rsid w:val="007B24BE"/>
    <w:rsid w:val="007B2833"/>
    <w:rsid w:val="007B3AE4"/>
    <w:rsid w:val="007B3F97"/>
    <w:rsid w:val="007B42D0"/>
    <w:rsid w:val="007B46E0"/>
    <w:rsid w:val="007B70FF"/>
    <w:rsid w:val="007C1303"/>
    <w:rsid w:val="007C1785"/>
    <w:rsid w:val="007C43F8"/>
    <w:rsid w:val="007C7150"/>
    <w:rsid w:val="007D170E"/>
    <w:rsid w:val="007D1A00"/>
    <w:rsid w:val="007D207F"/>
    <w:rsid w:val="007D612D"/>
    <w:rsid w:val="007D6927"/>
    <w:rsid w:val="007D79F8"/>
    <w:rsid w:val="007E012F"/>
    <w:rsid w:val="007E3F68"/>
    <w:rsid w:val="007E41D3"/>
    <w:rsid w:val="007E4C3F"/>
    <w:rsid w:val="007E61BC"/>
    <w:rsid w:val="007F48D1"/>
    <w:rsid w:val="007F5629"/>
    <w:rsid w:val="007F5BBF"/>
    <w:rsid w:val="00806A8F"/>
    <w:rsid w:val="00807F0F"/>
    <w:rsid w:val="00810129"/>
    <w:rsid w:val="008113FE"/>
    <w:rsid w:val="008150A4"/>
    <w:rsid w:val="00815ABA"/>
    <w:rsid w:val="00817404"/>
    <w:rsid w:val="00817F04"/>
    <w:rsid w:val="00821B85"/>
    <w:rsid w:val="00822456"/>
    <w:rsid w:val="00822886"/>
    <w:rsid w:val="0082361B"/>
    <w:rsid w:val="008276C8"/>
    <w:rsid w:val="00827C74"/>
    <w:rsid w:val="00833061"/>
    <w:rsid w:val="00833BCB"/>
    <w:rsid w:val="008343F8"/>
    <w:rsid w:val="00834EDC"/>
    <w:rsid w:val="008379E3"/>
    <w:rsid w:val="008416C7"/>
    <w:rsid w:val="00842332"/>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45BA"/>
    <w:rsid w:val="0087173F"/>
    <w:rsid w:val="00875E0F"/>
    <w:rsid w:val="00880115"/>
    <w:rsid w:val="00880421"/>
    <w:rsid w:val="00880BF0"/>
    <w:rsid w:val="0088255D"/>
    <w:rsid w:val="00885E7D"/>
    <w:rsid w:val="00886E36"/>
    <w:rsid w:val="00886F34"/>
    <w:rsid w:val="008919EC"/>
    <w:rsid w:val="00891DDA"/>
    <w:rsid w:val="0089281F"/>
    <w:rsid w:val="00893A38"/>
    <w:rsid w:val="00894BDC"/>
    <w:rsid w:val="008953DE"/>
    <w:rsid w:val="00896357"/>
    <w:rsid w:val="00897EEB"/>
    <w:rsid w:val="008A10B8"/>
    <w:rsid w:val="008A4873"/>
    <w:rsid w:val="008A4E72"/>
    <w:rsid w:val="008A5671"/>
    <w:rsid w:val="008A700E"/>
    <w:rsid w:val="008A7B72"/>
    <w:rsid w:val="008B017B"/>
    <w:rsid w:val="008B7CC6"/>
    <w:rsid w:val="008C0CE1"/>
    <w:rsid w:val="008C4164"/>
    <w:rsid w:val="008C6CC6"/>
    <w:rsid w:val="008C7FD9"/>
    <w:rsid w:val="008D05C6"/>
    <w:rsid w:val="008D1FB9"/>
    <w:rsid w:val="008D2F2C"/>
    <w:rsid w:val="008D46F3"/>
    <w:rsid w:val="008D4AC8"/>
    <w:rsid w:val="008D62A3"/>
    <w:rsid w:val="008E04FE"/>
    <w:rsid w:val="008E1510"/>
    <w:rsid w:val="008E370B"/>
    <w:rsid w:val="008E38B7"/>
    <w:rsid w:val="008E429C"/>
    <w:rsid w:val="008E4313"/>
    <w:rsid w:val="008E4CAF"/>
    <w:rsid w:val="008E4F60"/>
    <w:rsid w:val="008E5AB6"/>
    <w:rsid w:val="008E7DB0"/>
    <w:rsid w:val="008F0692"/>
    <w:rsid w:val="008F0E7A"/>
    <w:rsid w:val="008F20C7"/>
    <w:rsid w:val="008F5424"/>
    <w:rsid w:val="008F6757"/>
    <w:rsid w:val="008F7C85"/>
    <w:rsid w:val="00901646"/>
    <w:rsid w:val="00901883"/>
    <w:rsid w:val="00901D98"/>
    <w:rsid w:val="00901E36"/>
    <w:rsid w:val="00903A10"/>
    <w:rsid w:val="00904036"/>
    <w:rsid w:val="00911E3A"/>
    <w:rsid w:val="00912170"/>
    <w:rsid w:val="0091242B"/>
    <w:rsid w:val="00914978"/>
    <w:rsid w:val="009166E2"/>
    <w:rsid w:val="00924BC5"/>
    <w:rsid w:val="00931682"/>
    <w:rsid w:val="00934524"/>
    <w:rsid w:val="009358E2"/>
    <w:rsid w:val="009375E8"/>
    <w:rsid w:val="009377F8"/>
    <w:rsid w:val="00937B8C"/>
    <w:rsid w:val="00942F87"/>
    <w:rsid w:val="00945904"/>
    <w:rsid w:val="00945BFF"/>
    <w:rsid w:val="00946540"/>
    <w:rsid w:val="00947990"/>
    <w:rsid w:val="009512DD"/>
    <w:rsid w:val="00952EA0"/>
    <w:rsid w:val="0095357D"/>
    <w:rsid w:val="00954E4D"/>
    <w:rsid w:val="00954F31"/>
    <w:rsid w:val="00955ADE"/>
    <w:rsid w:val="0095768A"/>
    <w:rsid w:val="009600D3"/>
    <w:rsid w:val="009606FB"/>
    <w:rsid w:val="00961990"/>
    <w:rsid w:val="00963C6C"/>
    <w:rsid w:val="00971FFF"/>
    <w:rsid w:val="009747D9"/>
    <w:rsid w:val="00975A0E"/>
    <w:rsid w:val="00976639"/>
    <w:rsid w:val="00977FB4"/>
    <w:rsid w:val="00980016"/>
    <w:rsid w:val="00981284"/>
    <w:rsid w:val="00981B76"/>
    <w:rsid w:val="0098230A"/>
    <w:rsid w:val="00983613"/>
    <w:rsid w:val="00984F27"/>
    <w:rsid w:val="0099063D"/>
    <w:rsid w:val="00994F3B"/>
    <w:rsid w:val="00995B2F"/>
    <w:rsid w:val="00997DB7"/>
    <w:rsid w:val="00997FFB"/>
    <w:rsid w:val="009A0306"/>
    <w:rsid w:val="009A0FA6"/>
    <w:rsid w:val="009A0FC0"/>
    <w:rsid w:val="009A2268"/>
    <w:rsid w:val="009A23E6"/>
    <w:rsid w:val="009A7C47"/>
    <w:rsid w:val="009C1A56"/>
    <w:rsid w:val="009C5BF2"/>
    <w:rsid w:val="009C76D9"/>
    <w:rsid w:val="009D0E2F"/>
    <w:rsid w:val="009D1410"/>
    <w:rsid w:val="009D4ABE"/>
    <w:rsid w:val="009D72A5"/>
    <w:rsid w:val="009E0264"/>
    <w:rsid w:val="009E60BA"/>
    <w:rsid w:val="009E6547"/>
    <w:rsid w:val="009E7803"/>
    <w:rsid w:val="009F00C2"/>
    <w:rsid w:val="009F2E30"/>
    <w:rsid w:val="009F7D46"/>
    <w:rsid w:val="00A016D1"/>
    <w:rsid w:val="00A02A36"/>
    <w:rsid w:val="00A02F70"/>
    <w:rsid w:val="00A037E4"/>
    <w:rsid w:val="00A05FA4"/>
    <w:rsid w:val="00A05FC7"/>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3C93"/>
    <w:rsid w:val="00A64331"/>
    <w:rsid w:val="00A66D8A"/>
    <w:rsid w:val="00A7066C"/>
    <w:rsid w:val="00A726B2"/>
    <w:rsid w:val="00A72EBD"/>
    <w:rsid w:val="00A72EC8"/>
    <w:rsid w:val="00A77071"/>
    <w:rsid w:val="00A81DCE"/>
    <w:rsid w:val="00A82DB2"/>
    <w:rsid w:val="00A83F47"/>
    <w:rsid w:val="00A84BBD"/>
    <w:rsid w:val="00A85041"/>
    <w:rsid w:val="00A8592D"/>
    <w:rsid w:val="00A8745C"/>
    <w:rsid w:val="00A90BCA"/>
    <w:rsid w:val="00A92CD0"/>
    <w:rsid w:val="00A96DB5"/>
    <w:rsid w:val="00AA541B"/>
    <w:rsid w:val="00AB140A"/>
    <w:rsid w:val="00AB18F9"/>
    <w:rsid w:val="00AB1972"/>
    <w:rsid w:val="00AB2883"/>
    <w:rsid w:val="00AB40C6"/>
    <w:rsid w:val="00AB4F9F"/>
    <w:rsid w:val="00AB6AAC"/>
    <w:rsid w:val="00AB6C30"/>
    <w:rsid w:val="00AC164F"/>
    <w:rsid w:val="00AC1CE3"/>
    <w:rsid w:val="00AC3410"/>
    <w:rsid w:val="00AC4F1C"/>
    <w:rsid w:val="00AD1CA7"/>
    <w:rsid w:val="00AD287D"/>
    <w:rsid w:val="00AD2E4F"/>
    <w:rsid w:val="00AD3466"/>
    <w:rsid w:val="00AE0A10"/>
    <w:rsid w:val="00AE1497"/>
    <w:rsid w:val="00AE2E25"/>
    <w:rsid w:val="00AE3B30"/>
    <w:rsid w:val="00AE4D08"/>
    <w:rsid w:val="00AE5FE4"/>
    <w:rsid w:val="00AE7EB7"/>
    <w:rsid w:val="00AF421B"/>
    <w:rsid w:val="00AF57E1"/>
    <w:rsid w:val="00AF5D11"/>
    <w:rsid w:val="00B004EA"/>
    <w:rsid w:val="00B00EE4"/>
    <w:rsid w:val="00B042AC"/>
    <w:rsid w:val="00B047E5"/>
    <w:rsid w:val="00B04FBC"/>
    <w:rsid w:val="00B05699"/>
    <w:rsid w:val="00B05DD8"/>
    <w:rsid w:val="00B06B5E"/>
    <w:rsid w:val="00B108ED"/>
    <w:rsid w:val="00B11298"/>
    <w:rsid w:val="00B112A5"/>
    <w:rsid w:val="00B1269E"/>
    <w:rsid w:val="00B1271C"/>
    <w:rsid w:val="00B12CA0"/>
    <w:rsid w:val="00B12DBB"/>
    <w:rsid w:val="00B14571"/>
    <w:rsid w:val="00B14DE3"/>
    <w:rsid w:val="00B169BF"/>
    <w:rsid w:val="00B2017F"/>
    <w:rsid w:val="00B2217F"/>
    <w:rsid w:val="00B224B1"/>
    <w:rsid w:val="00B22B22"/>
    <w:rsid w:val="00B22B24"/>
    <w:rsid w:val="00B23E4C"/>
    <w:rsid w:val="00B30177"/>
    <w:rsid w:val="00B317FD"/>
    <w:rsid w:val="00B31AB2"/>
    <w:rsid w:val="00B32AB8"/>
    <w:rsid w:val="00B32D1A"/>
    <w:rsid w:val="00B448BB"/>
    <w:rsid w:val="00B45377"/>
    <w:rsid w:val="00B466D2"/>
    <w:rsid w:val="00B46836"/>
    <w:rsid w:val="00B46A7A"/>
    <w:rsid w:val="00B46BA4"/>
    <w:rsid w:val="00B473A8"/>
    <w:rsid w:val="00B474FE"/>
    <w:rsid w:val="00B506B8"/>
    <w:rsid w:val="00B522E7"/>
    <w:rsid w:val="00B5654F"/>
    <w:rsid w:val="00B56A82"/>
    <w:rsid w:val="00B56EC3"/>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3F3A"/>
    <w:rsid w:val="00BD4AB9"/>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10924"/>
    <w:rsid w:val="00C122F8"/>
    <w:rsid w:val="00C13087"/>
    <w:rsid w:val="00C13FD6"/>
    <w:rsid w:val="00C16098"/>
    <w:rsid w:val="00C17536"/>
    <w:rsid w:val="00C17A00"/>
    <w:rsid w:val="00C201D6"/>
    <w:rsid w:val="00C215AF"/>
    <w:rsid w:val="00C2185E"/>
    <w:rsid w:val="00C22A4A"/>
    <w:rsid w:val="00C2335A"/>
    <w:rsid w:val="00C242C8"/>
    <w:rsid w:val="00C277AB"/>
    <w:rsid w:val="00C31A29"/>
    <w:rsid w:val="00C34E48"/>
    <w:rsid w:val="00C350F2"/>
    <w:rsid w:val="00C37849"/>
    <w:rsid w:val="00C37E56"/>
    <w:rsid w:val="00C40C33"/>
    <w:rsid w:val="00C42160"/>
    <w:rsid w:val="00C445E4"/>
    <w:rsid w:val="00C5323B"/>
    <w:rsid w:val="00C54E8A"/>
    <w:rsid w:val="00C554E2"/>
    <w:rsid w:val="00C55F42"/>
    <w:rsid w:val="00C60AB1"/>
    <w:rsid w:val="00C6442C"/>
    <w:rsid w:val="00C64F1C"/>
    <w:rsid w:val="00C65121"/>
    <w:rsid w:val="00C65D28"/>
    <w:rsid w:val="00C66B74"/>
    <w:rsid w:val="00C67D9F"/>
    <w:rsid w:val="00C72787"/>
    <w:rsid w:val="00C73B90"/>
    <w:rsid w:val="00C73EC5"/>
    <w:rsid w:val="00C759EE"/>
    <w:rsid w:val="00C815B2"/>
    <w:rsid w:val="00C817A9"/>
    <w:rsid w:val="00C83955"/>
    <w:rsid w:val="00C84301"/>
    <w:rsid w:val="00C84F47"/>
    <w:rsid w:val="00C861E0"/>
    <w:rsid w:val="00C9015C"/>
    <w:rsid w:val="00C97363"/>
    <w:rsid w:val="00CA0C7E"/>
    <w:rsid w:val="00CA2305"/>
    <w:rsid w:val="00CA7A15"/>
    <w:rsid w:val="00CA7E39"/>
    <w:rsid w:val="00CB0422"/>
    <w:rsid w:val="00CB44D2"/>
    <w:rsid w:val="00CB6580"/>
    <w:rsid w:val="00CB6895"/>
    <w:rsid w:val="00CB68C1"/>
    <w:rsid w:val="00CC5993"/>
    <w:rsid w:val="00CD08FE"/>
    <w:rsid w:val="00CD18A4"/>
    <w:rsid w:val="00CD21FD"/>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234"/>
    <w:rsid w:val="00D04E11"/>
    <w:rsid w:val="00D05273"/>
    <w:rsid w:val="00D057D4"/>
    <w:rsid w:val="00D130D2"/>
    <w:rsid w:val="00D13436"/>
    <w:rsid w:val="00D13B9E"/>
    <w:rsid w:val="00D14F68"/>
    <w:rsid w:val="00D167BD"/>
    <w:rsid w:val="00D17D11"/>
    <w:rsid w:val="00D220EC"/>
    <w:rsid w:val="00D22316"/>
    <w:rsid w:val="00D22CBE"/>
    <w:rsid w:val="00D2353F"/>
    <w:rsid w:val="00D24612"/>
    <w:rsid w:val="00D25EAB"/>
    <w:rsid w:val="00D311EF"/>
    <w:rsid w:val="00D330DB"/>
    <w:rsid w:val="00D3318F"/>
    <w:rsid w:val="00D3335F"/>
    <w:rsid w:val="00D34540"/>
    <w:rsid w:val="00D41EFE"/>
    <w:rsid w:val="00D4246A"/>
    <w:rsid w:val="00D43088"/>
    <w:rsid w:val="00D438A4"/>
    <w:rsid w:val="00D451B1"/>
    <w:rsid w:val="00D45C27"/>
    <w:rsid w:val="00D47A78"/>
    <w:rsid w:val="00D47C0C"/>
    <w:rsid w:val="00D525D2"/>
    <w:rsid w:val="00D5288A"/>
    <w:rsid w:val="00D53B89"/>
    <w:rsid w:val="00D54A3C"/>
    <w:rsid w:val="00D55193"/>
    <w:rsid w:val="00D552AB"/>
    <w:rsid w:val="00D56957"/>
    <w:rsid w:val="00D60BB0"/>
    <w:rsid w:val="00D613CB"/>
    <w:rsid w:val="00D63876"/>
    <w:rsid w:val="00D645DD"/>
    <w:rsid w:val="00D670DD"/>
    <w:rsid w:val="00D70D3A"/>
    <w:rsid w:val="00D71054"/>
    <w:rsid w:val="00D7323B"/>
    <w:rsid w:val="00D73C85"/>
    <w:rsid w:val="00D74ADB"/>
    <w:rsid w:val="00D75078"/>
    <w:rsid w:val="00D75CCC"/>
    <w:rsid w:val="00D80FFD"/>
    <w:rsid w:val="00D83C32"/>
    <w:rsid w:val="00D90E70"/>
    <w:rsid w:val="00D91D50"/>
    <w:rsid w:val="00D93610"/>
    <w:rsid w:val="00D95B65"/>
    <w:rsid w:val="00D96B2F"/>
    <w:rsid w:val="00D9773C"/>
    <w:rsid w:val="00DA063B"/>
    <w:rsid w:val="00DA0788"/>
    <w:rsid w:val="00DA080A"/>
    <w:rsid w:val="00DA107F"/>
    <w:rsid w:val="00DA15B6"/>
    <w:rsid w:val="00DA1C5E"/>
    <w:rsid w:val="00DB080E"/>
    <w:rsid w:val="00DB20E9"/>
    <w:rsid w:val="00DB71C9"/>
    <w:rsid w:val="00DB758B"/>
    <w:rsid w:val="00DC2077"/>
    <w:rsid w:val="00DC22D2"/>
    <w:rsid w:val="00DC2BC9"/>
    <w:rsid w:val="00DC49F9"/>
    <w:rsid w:val="00DC61A8"/>
    <w:rsid w:val="00DC6FF3"/>
    <w:rsid w:val="00DD0BBE"/>
    <w:rsid w:val="00DD1160"/>
    <w:rsid w:val="00DD22B1"/>
    <w:rsid w:val="00DE6B91"/>
    <w:rsid w:val="00DE6EB6"/>
    <w:rsid w:val="00DE7377"/>
    <w:rsid w:val="00DE78E0"/>
    <w:rsid w:val="00DF1CA7"/>
    <w:rsid w:val="00DF1CFE"/>
    <w:rsid w:val="00DF3ADB"/>
    <w:rsid w:val="00DF51D7"/>
    <w:rsid w:val="00DF5F60"/>
    <w:rsid w:val="00E00460"/>
    <w:rsid w:val="00E03219"/>
    <w:rsid w:val="00E06373"/>
    <w:rsid w:val="00E066E3"/>
    <w:rsid w:val="00E07278"/>
    <w:rsid w:val="00E10573"/>
    <w:rsid w:val="00E10BC2"/>
    <w:rsid w:val="00E14152"/>
    <w:rsid w:val="00E14AAE"/>
    <w:rsid w:val="00E15035"/>
    <w:rsid w:val="00E20604"/>
    <w:rsid w:val="00E20A9F"/>
    <w:rsid w:val="00E21D34"/>
    <w:rsid w:val="00E233EE"/>
    <w:rsid w:val="00E23806"/>
    <w:rsid w:val="00E24583"/>
    <w:rsid w:val="00E27AE0"/>
    <w:rsid w:val="00E305BB"/>
    <w:rsid w:val="00E30D0E"/>
    <w:rsid w:val="00E30D30"/>
    <w:rsid w:val="00E32391"/>
    <w:rsid w:val="00E32B99"/>
    <w:rsid w:val="00E3303D"/>
    <w:rsid w:val="00E33182"/>
    <w:rsid w:val="00E33378"/>
    <w:rsid w:val="00E351E3"/>
    <w:rsid w:val="00E36E29"/>
    <w:rsid w:val="00E374F9"/>
    <w:rsid w:val="00E410B4"/>
    <w:rsid w:val="00E44DA9"/>
    <w:rsid w:val="00E4555C"/>
    <w:rsid w:val="00E45685"/>
    <w:rsid w:val="00E471D1"/>
    <w:rsid w:val="00E5211E"/>
    <w:rsid w:val="00E5229E"/>
    <w:rsid w:val="00E60BC9"/>
    <w:rsid w:val="00E61E28"/>
    <w:rsid w:val="00E65A09"/>
    <w:rsid w:val="00E70D05"/>
    <w:rsid w:val="00E712AF"/>
    <w:rsid w:val="00E75E91"/>
    <w:rsid w:val="00E7643F"/>
    <w:rsid w:val="00E81BFD"/>
    <w:rsid w:val="00E82554"/>
    <w:rsid w:val="00E84A8F"/>
    <w:rsid w:val="00E85124"/>
    <w:rsid w:val="00E85C6C"/>
    <w:rsid w:val="00E86CDA"/>
    <w:rsid w:val="00E87E30"/>
    <w:rsid w:val="00E92E67"/>
    <w:rsid w:val="00E95349"/>
    <w:rsid w:val="00E973F6"/>
    <w:rsid w:val="00E9778C"/>
    <w:rsid w:val="00EA043C"/>
    <w:rsid w:val="00EA2131"/>
    <w:rsid w:val="00EA4BE6"/>
    <w:rsid w:val="00EA52E6"/>
    <w:rsid w:val="00EA657C"/>
    <w:rsid w:val="00EB08CF"/>
    <w:rsid w:val="00EB10E6"/>
    <w:rsid w:val="00EB480C"/>
    <w:rsid w:val="00EC0599"/>
    <w:rsid w:val="00EC0EAF"/>
    <w:rsid w:val="00EC2BEA"/>
    <w:rsid w:val="00EC33B9"/>
    <w:rsid w:val="00EC6AF0"/>
    <w:rsid w:val="00EC7723"/>
    <w:rsid w:val="00EC79C2"/>
    <w:rsid w:val="00ED1170"/>
    <w:rsid w:val="00ED39FB"/>
    <w:rsid w:val="00ED4805"/>
    <w:rsid w:val="00ED6A4B"/>
    <w:rsid w:val="00ED6A68"/>
    <w:rsid w:val="00EE0832"/>
    <w:rsid w:val="00EE137C"/>
    <w:rsid w:val="00EE13FE"/>
    <w:rsid w:val="00EE31CF"/>
    <w:rsid w:val="00EE4ABE"/>
    <w:rsid w:val="00EF3FB0"/>
    <w:rsid w:val="00EF7129"/>
    <w:rsid w:val="00EF7162"/>
    <w:rsid w:val="00EF75E2"/>
    <w:rsid w:val="00F0051C"/>
    <w:rsid w:val="00F02DBC"/>
    <w:rsid w:val="00F049CA"/>
    <w:rsid w:val="00F1125C"/>
    <w:rsid w:val="00F122B3"/>
    <w:rsid w:val="00F12AC6"/>
    <w:rsid w:val="00F14256"/>
    <w:rsid w:val="00F14B24"/>
    <w:rsid w:val="00F14C9B"/>
    <w:rsid w:val="00F17552"/>
    <w:rsid w:val="00F17C05"/>
    <w:rsid w:val="00F17D38"/>
    <w:rsid w:val="00F20383"/>
    <w:rsid w:val="00F2280E"/>
    <w:rsid w:val="00F24924"/>
    <w:rsid w:val="00F25836"/>
    <w:rsid w:val="00F26A13"/>
    <w:rsid w:val="00F30B15"/>
    <w:rsid w:val="00F31235"/>
    <w:rsid w:val="00F3350F"/>
    <w:rsid w:val="00F3464A"/>
    <w:rsid w:val="00F3500E"/>
    <w:rsid w:val="00F40904"/>
    <w:rsid w:val="00F41389"/>
    <w:rsid w:val="00F41D60"/>
    <w:rsid w:val="00F42D84"/>
    <w:rsid w:val="00F42E37"/>
    <w:rsid w:val="00F50E3C"/>
    <w:rsid w:val="00F52516"/>
    <w:rsid w:val="00F52645"/>
    <w:rsid w:val="00F528C2"/>
    <w:rsid w:val="00F530B4"/>
    <w:rsid w:val="00F61261"/>
    <w:rsid w:val="00F61824"/>
    <w:rsid w:val="00F6221A"/>
    <w:rsid w:val="00F639BC"/>
    <w:rsid w:val="00F66835"/>
    <w:rsid w:val="00F676AB"/>
    <w:rsid w:val="00F67B76"/>
    <w:rsid w:val="00F7090A"/>
    <w:rsid w:val="00F72E5A"/>
    <w:rsid w:val="00F7588E"/>
    <w:rsid w:val="00F75C99"/>
    <w:rsid w:val="00F82090"/>
    <w:rsid w:val="00F82DA4"/>
    <w:rsid w:val="00F8333B"/>
    <w:rsid w:val="00F84531"/>
    <w:rsid w:val="00F855F0"/>
    <w:rsid w:val="00F861D6"/>
    <w:rsid w:val="00F868A8"/>
    <w:rsid w:val="00F86D4B"/>
    <w:rsid w:val="00F87011"/>
    <w:rsid w:val="00F93F68"/>
    <w:rsid w:val="00F96908"/>
    <w:rsid w:val="00F97A78"/>
    <w:rsid w:val="00FA71DF"/>
    <w:rsid w:val="00FA7D5A"/>
    <w:rsid w:val="00FB2ED9"/>
    <w:rsid w:val="00FB3189"/>
    <w:rsid w:val="00FB5F25"/>
    <w:rsid w:val="00FB66EF"/>
    <w:rsid w:val="00FB7794"/>
    <w:rsid w:val="00FC032F"/>
    <w:rsid w:val="00FC1BEE"/>
    <w:rsid w:val="00FC302E"/>
    <w:rsid w:val="00FC5106"/>
    <w:rsid w:val="00FC5D04"/>
    <w:rsid w:val="00FC5DD7"/>
    <w:rsid w:val="00FC68BD"/>
    <w:rsid w:val="00FD320C"/>
    <w:rsid w:val="00FD61C1"/>
    <w:rsid w:val="00FD797F"/>
    <w:rsid w:val="00FE04B8"/>
    <w:rsid w:val="00FE17D5"/>
    <w:rsid w:val="00FE5D8C"/>
    <w:rsid w:val="00FF07AC"/>
    <w:rsid w:val="00FF2C31"/>
    <w:rsid w:val="00FF374F"/>
    <w:rsid w:val="00FF5212"/>
    <w:rsid w:val="00FF62B2"/>
    <w:rsid w:val="00FF6EDE"/>
    <w:rsid w:val="00FF71BC"/>
    <w:rsid w:val="00FF7462"/>
    <w:rsid w:val="00FF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FA6E4B2B-3CA4-42F9-AD43-051AAEBE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EE4"/>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081">
      <w:bodyDiv w:val="1"/>
      <w:marLeft w:val="0"/>
      <w:marRight w:val="0"/>
      <w:marTop w:val="0"/>
      <w:marBottom w:val="0"/>
      <w:divBdr>
        <w:top w:val="none" w:sz="0" w:space="0" w:color="auto"/>
        <w:left w:val="none" w:sz="0" w:space="0" w:color="auto"/>
        <w:bottom w:val="none" w:sz="0" w:space="0" w:color="auto"/>
        <w:right w:val="none" w:sz="0" w:space="0" w:color="auto"/>
      </w:divBdr>
    </w:div>
    <w:div w:id="36708002">
      <w:bodyDiv w:val="1"/>
      <w:marLeft w:val="0"/>
      <w:marRight w:val="0"/>
      <w:marTop w:val="0"/>
      <w:marBottom w:val="0"/>
      <w:divBdr>
        <w:top w:val="none" w:sz="0" w:space="0" w:color="auto"/>
        <w:left w:val="none" w:sz="0" w:space="0" w:color="auto"/>
        <w:bottom w:val="none" w:sz="0" w:space="0" w:color="auto"/>
        <w:right w:val="none" w:sz="0" w:space="0" w:color="auto"/>
      </w:divBdr>
    </w:div>
    <w:div w:id="180828353">
      <w:bodyDiv w:val="1"/>
      <w:marLeft w:val="0"/>
      <w:marRight w:val="0"/>
      <w:marTop w:val="0"/>
      <w:marBottom w:val="0"/>
      <w:divBdr>
        <w:top w:val="none" w:sz="0" w:space="0" w:color="auto"/>
        <w:left w:val="none" w:sz="0" w:space="0" w:color="auto"/>
        <w:bottom w:val="none" w:sz="0" w:space="0" w:color="auto"/>
        <w:right w:val="none" w:sz="0" w:space="0" w:color="auto"/>
      </w:divBdr>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402215432">
      <w:bodyDiv w:val="1"/>
      <w:marLeft w:val="0"/>
      <w:marRight w:val="0"/>
      <w:marTop w:val="0"/>
      <w:marBottom w:val="0"/>
      <w:divBdr>
        <w:top w:val="none" w:sz="0" w:space="0" w:color="auto"/>
        <w:left w:val="none" w:sz="0" w:space="0" w:color="auto"/>
        <w:bottom w:val="none" w:sz="0" w:space="0" w:color="auto"/>
        <w:right w:val="none" w:sz="0" w:space="0" w:color="auto"/>
      </w:divBdr>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585265231">
      <w:bodyDiv w:val="1"/>
      <w:marLeft w:val="0"/>
      <w:marRight w:val="0"/>
      <w:marTop w:val="0"/>
      <w:marBottom w:val="0"/>
      <w:divBdr>
        <w:top w:val="none" w:sz="0" w:space="0" w:color="auto"/>
        <w:left w:val="none" w:sz="0" w:space="0" w:color="auto"/>
        <w:bottom w:val="none" w:sz="0" w:space="0" w:color="auto"/>
        <w:right w:val="none" w:sz="0" w:space="0" w:color="auto"/>
      </w:divBdr>
    </w:div>
    <w:div w:id="660083015">
      <w:bodyDiv w:val="1"/>
      <w:marLeft w:val="0"/>
      <w:marRight w:val="0"/>
      <w:marTop w:val="0"/>
      <w:marBottom w:val="0"/>
      <w:divBdr>
        <w:top w:val="none" w:sz="0" w:space="0" w:color="auto"/>
        <w:left w:val="none" w:sz="0" w:space="0" w:color="auto"/>
        <w:bottom w:val="none" w:sz="0" w:space="0" w:color="auto"/>
        <w:right w:val="none" w:sz="0" w:space="0" w:color="auto"/>
      </w:divBdr>
    </w:div>
    <w:div w:id="690495504">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14247456">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052266626">
      <w:bodyDiv w:val="1"/>
      <w:marLeft w:val="0"/>
      <w:marRight w:val="0"/>
      <w:marTop w:val="0"/>
      <w:marBottom w:val="0"/>
      <w:divBdr>
        <w:top w:val="none" w:sz="0" w:space="0" w:color="auto"/>
        <w:left w:val="none" w:sz="0" w:space="0" w:color="auto"/>
        <w:bottom w:val="none" w:sz="0" w:space="0" w:color="auto"/>
        <w:right w:val="none" w:sz="0" w:space="0" w:color="auto"/>
      </w:divBdr>
    </w:div>
    <w:div w:id="1107501993">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04636498">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18929765">
      <w:bodyDiv w:val="1"/>
      <w:marLeft w:val="0"/>
      <w:marRight w:val="0"/>
      <w:marTop w:val="0"/>
      <w:marBottom w:val="0"/>
      <w:divBdr>
        <w:top w:val="none" w:sz="0" w:space="0" w:color="auto"/>
        <w:left w:val="none" w:sz="0" w:space="0" w:color="auto"/>
        <w:bottom w:val="none" w:sz="0" w:space="0" w:color="auto"/>
        <w:right w:val="none" w:sz="0" w:space="0" w:color="auto"/>
      </w:divBdr>
    </w:div>
    <w:div w:id="1572235610">
      <w:bodyDiv w:val="1"/>
      <w:marLeft w:val="0"/>
      <w:marRight w:val="0"/>
      <w:marTop w:val="0"/>
      <w:marBottom w:val="0"/>
      <w:divBdr>
        <w:top w:val="none" w:sz="0" w:space="0" w:color="auto"/>
        <w:left w:val="none" w:sz="0" w:space="0" w:color="auto"/>
        <w:bottom w:val="none" w:sz="0" w:space="0" w:color="auto"/>
        <w:right w:val="none" w:sz="0" w:space="0" w:color="auto"/>
      </w:divBdr>
    </w:div>
    <w:div w:id="1573933559">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775978355">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code is - 'CLBG'</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4">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4">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1" presStyleCnt="4">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1" presStyleCnt="4">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2" presStyleCnt="4">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2" presStyleCnt="4">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3" presStyleCnt="4">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3" presStyleCnt="4">
        <dgm:presLayoutVars>
          <dgm:bulletEnabled val="1"/>
        </dgm:presLayoutVars>
      </dgm:prSet>
      <dgm:spPr/>
      <dgm:t>
        <a:bodyPr/>
        <a:lstStyle/>
        <a:p>
          <a:endParaRPr lang="en-US"/>
        </a:p>
      </dgm:t>
    </dgm:pt>
  </dgm:ptLst>
  <dgm:cxnLst>
    <dgm:cxn modelId="{5590C36B-B9D2-42DB-ACB1-6253179D0399}" srcId="{AEB1E2AE-FA3B-4024-9E3C-36E55D6F2FA6}" destId="{0D26F582-1452-45E6-92CB-1F591CEB7E98}" srcOrd="0" destOrd="0" parTransId="{F9B48D3C-F752-4BA5-AB86-63ACBB9865DE}" sibTransId="{E2EACD25-8B7B-4DCB-A52F-7B13283E8080}"/>
    <dgm:cxn modelId="{7A88AEB6-53FE-4CF4-9317-008A0AA8ED28}" type="presOf" srcId="{C4A6C1F4-47AF-46BD-A902-F277461D65B5}" destId="{F586164F-402D-43F8-8501-4654BBCBA909}" srcOrd="0" destOrd="0" presId="urn:microsoft.com/office/officeart/2005/8/layout/hList1"/>
    <dgm:cxn modelId="{2D39FE57-A746-420A-ACFD-7C303B79BBAD}" srcId="{D6286ED7-CD88-45C5-9F21-56A0ED485005}" destId="{6269B03B-552E-476A-842F-8951A8E4B9DD}" srcOrd="0" destOrd="0" parTransId="{7F8FE508-06E6-4735-9773-C5A1D0DA46FF}" sibTransId="{C75286F7-16B4-46BB-BCD4-A7B8D2DEDCAF}"/>
    <dgm:cxn modelId="{DBA6451E-6C3F-43AB-BFCD-8B78FCD6CB5D}" srcId="{F7D5BED3-5ECA-46E1-AB63-94D7F80F6EB2}" destId="{2BF164DF-3724-46C3-B603-C04F5C7D169E}" srcOrd="0" destOrd="0" parTransId="{A026B539-0FEE-433F-93D1-255470849E15}" sibTransId="{AC217D7E-0DBD-47E9-A1AF-B42756B6854E}"/>
    <dgm:cxn modelId="{70DD724F-671E-4C4E-B09B-74C4D0F8A486}" srcId="{C4A6C1F4-47AF-46BD-A902-F277461D65B5}" destId="{D6286ED7-CD88-45C5-9F21-56A0ED485005}" srcOrd="2" destOrd="0" parTransId="{1E0D75AB-DD66-4872-BA80-6042A4A8905D}" sibTransId="{F8483422-1983-4BE7-9A41-FBFBFC30E72C}"/>
    <dgm:cxn modelId="{0899E388-34CC-4BB0-A865-CAE4B14101EC}" type="presOf" srcId="{AEB1E2AE-FA3B-4024-9E3C-36E55D6F2FA6}" destId="{95B8858F-1FC5-492B-A18D-92E571194794}" srcOrd="0" destOrd="0" presId="urn:microsoft.com/office/officeart/2005/8/layout/hList1"/>
    <dgm:cxn modelId="{D3688963-DC85-46ED-A2C0-14F85F0560C7}" type="presOf" srcId="{2BF164DF-3724-46C3-B603-C04F5C7D169E}" destId="{665C7EB0-1048-4484-B12D-6B13310B8BDE}" srcOrd="0" destOrd="0" presId="urn:microsoft.com/office/officeart/2005/8/layout/hList1"/>
    <dgm:cxn modelId="{BAB7F63E-173E-40BB-8574-734C0F71C15E}" type="presOf" srcId="{F7D5BED3-5ECA-46E1-AB63-94D7F80F6EB2}" destId="{431CC010-2C48-45E9-9A75-D08F4D44492F}"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4F874321-90D8-47D6-B108-E1AAC3FE3349}" type="presOf" srcId="{246E446C-EDD8-4C8D-B319-F4AA54EF9496}" destId="{C872F323-0B0B-4B1E-97C9-D1BD9CE97F62}"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242144E6-F541-4548-968B-003B828430C0}" srcId="{C4A6C1F4-47AF-46BD-A902-F277461D65B5}" destId="{246E446C-EDD8-4C8D-B319-F4AA54EF9496}" srcOrd="1" destOrd="0" parTransId="{FDE6E91E-91C7-4F61-8FB2-07B884912AE1}" sibTransId="{B723C30D-640C-4EA5-BB91-FD609C000F65}"/>
    <dgm:cxn modelId="{E39D20A6-9C1E-4AAD-9536-94170915722B}" type="presOf" srcId="{F8A4063A-F0C9-4420-82D7-F2B35B7E63E4}" destId="{CD2CD118-ED1F-4668-9781-1CAA57138D03}" srcOrd="0" destOrd="0" presId="urn:microsoft.com/office/officeart/2005/8/layout/hList1"/>
    <dgm:cxn modelId="{FA606807-4670-4163-92D0-99C6861646FE}" type="presOf" srcId="{6269B03B-552E-476A-842F-8951A8E4B9DD}" destId="{30DC7FD0-B22C-4E1B-BB62-43E69BF4BAF0}" srcOrd="0" destOrd="0" presId="urn:microsoft.com/office/officeart/2005/8/layout/hList1"/>
    <dgm:cxn modelId="{250CCD59-B965-432A-9AAE-80C4B14A9EF8}" srcId="{C4A6C1F4-47AF-46BD-A902-F277461D65B5}" destId="{F7D5BED3-5ECA-46E1-AB63-94D7F80F6EB2}" srcOrd="3" destOrd="0" parTransId="{7D41F8C0-40EE-4E60-8248-F5805DDDB0ED}" sibTransId="{28274F03-B4DA-4FC0-9CD5-9B3AD96CA7C9}"/>
    <dgm:cxn modelId="{8F68C6DA-ECD1-4FE8-9F2E-202716A1E0F6}" type="presOf" srcId="{D6286ED7-CD88-45C5-9F21-56A0ED485005}" destId="{A8CA64B7-0158-4AC3-A45B-E2070C129EA5}" srcOrd="0" destOrd="0" presId="urn:microsoft.com/office/officeart/2005/8/layout/hList1"/>
    <dgm:cxn modelId="{7FDE2822-0A6B-41CA-9C1F-831AA6556583}" type="presOf" srcId="{0D26F582-1452-45E6-92CB-1F591CEB7E98}" destId="{6971B552-F029-4376-9127-62ACDB564F1A}" srcOrd="0" destOrd="0" presId="urn:microsoft.com/office/officeart/2005/8/layout/hList1"/>
    <dgm:cxn modelId="{6D72E3F7-27E5-41D3-A401-0B652341E169}" type="presParOf" srcId="{F586164F-402D-43F8-8501-4654BBCBA909}" destId="{BB9443EB-8C83-46A7-B5A2-1CF3A0CE3FB4}" srcOrd="0" destOrd="0" presId="urn:microsoft.com/office/officeart/2005/8/layout/hList1"/>
    <dgm:cxn modelId="{943BEC9D-BB80-4B3F-83A4-97AEA1BEF817}" type="presParOf" srcId="{BB9443EB-8C83-46A7-B5A2-1CF3A0CE3FB4}" destId="{95B8858F-1FC5-492B-A18D-92E571194794}" srcOrd="0" destOrd="0" presId="urn:microsoft.com/office/officeart/2005/8/layout/hList1"/>
    <dgm:cxn modelId="{E675F532-9E31-4B48-95CB-20E565909285}" type="presParOf" srcId="{BB9443EB-8C83-46A7-B5A2-1CF3A0CE3FB4}" destId="{6971B552-F029-4376-9127-62ACDB564F1A}" srcOrd="1" destOrd="0" presId="urn:microsoft.com/office/officeart/2005/8/layout/hList1"/>
    <dgm:cxn modelId="{D5837591-5B03-4491-94CB-A2C14CF8A0E3}" type="presParOf" srcId="{F586164F-402D-43F8-8501-4654BBCBA909}" destId="{F0A4F6A0-EE58-417A-B0D6-0B76EC3BF626}" srcOrd="1" destOrd="0" presId="urn:microsoft.com/office/officeart/2005/8/layout/hList1"/>
    <dgm:cxn modelId="{A7EEF5D5-80C3-4AAB-AFC3-B09E73585F00}" type="presParOf" srcId="{F586164F-402D-43F8-8501-4654BBCBA909}" destId="{43F55871-C9E6-4028-857A-2BA7848EB678}" srcOrd="2" destOrd="0" presId="urn:microsoft.com/office/officeart/2005/8/layout/hList1"/>
    <dgm:cxn modelId="{9945340B-A229-4360-8873-054819448B9F}" type="presParOf" srcId="{43F55871-C9E6-4028-857A-2BA7848EB678}" destId="{C872F323-0B0B-4B1E-97C9-D1BD9CE97F62}" srcOrd="0" destOrd="0" presId="urn:microsoft.com/office/officeart/2005/8/layout/hList1"/>
    <dgm:cxn modelId="{2D3335A4-AB22-480A-B211-5A89BF3E2E06}" type="presParOf" srcId="{43F55871-C9E6-4028-857A-2BA7848EB678}" destId="{CD2CD118-ED1F-4668-9781-1CAA57138D03}" srcOrd="1" destOrd="0" presId="urn:microsoft.com/office/officeart/2005/8/layout/hList1"/>
    <dgm:cxn modelId="{04BA4EA1-1C56-42BE-8D12-784FAEFEA624}" type="presParOf" srcId="{F586164F-402D-43F8-8501-4654BBCBA909}" destId="{5FBB594C-0180-453D-9399-DD592BB83BA6}" srcOrd="3" destOrd="0" presId="urn:microsoft.com/office/officeart/2005/8/layout/hList1"/>
    <dgm:cxn modelId="{3F82CE67-CC46-4CD2-A959-8E4B5C86C957}" type="presParOf" srcId="{F586164F-402D-43F8-8501-4654BBCBA909}" destId="{EC1D4741-A059-4A00-8CC1-85023178F08A}" srcOrd="4" destOrd="0" presId="urn:microsoft.com/office/officeart/2005/8/layout/hList1"/>
    <dgm:cxn modelId="{D12F3E5C-1994-43BB-9ABF-178BEDE6CD85}" type="presParOf" srcId="{EC1D4741-A059-4A00-8CC1-85023178F08A}" destId="{A8CA64B7-0158-4AC3-A45B-E2070C129EA5}" srcOrd="0" destOrd="0" presId="urn:microsoft.com/office/officeart/2005/8/layout/hList1"/>
    <dgm:cxn modelId="{5F24D049-9F12-4FD2-BCB0-E0D0C589C92F}" type="presParOf" srcId="{EC1D4741-A059-4A00-8CC1-85023178F08A}" destId="{30DC7FD0-B22C-4E1B-BB62-43E69BF4BAF0}" srcOrd="1" destOrd="0" presId="urn:microsoft.com/office/officeart/2005/8/layout/hList1"/>
    <dgm:cxn modelId="{4A1560E7-746E-4D29-A1C5-0A2CC36D5C80}" type="presParOf" srcId="{F586164F-402D-43F8-8501-4654BBCBA909}" destId="{0AA91B1F-56F5-4F56-BDAE-7D35CAEDAB8C}" srcOrd="5" destOrd="0" presId="urn:microsoft.com/office/officeart/2005/8/layout/hList1"/>
    <dgm:cxn modelId="{A5181D83-E8BB-441F-9EE5-E60711DA00E4}" type="presParOf" srcId="{F586164F-402D-43F8-8501-4654BBCBA909}" destId="{3C7FB1F3-E145-45A2-B29B-F2EA3EAF3C63}" srcOrd="6" destOrd="0" presId="urn:microsoft.com/office/officeart/2005/8/layout/hList1"/>
    <dgm:cxn modelId="{91854219-AA5C-433C-918C-1AEFF647D40A}" type="presParOf" srcId="{3C7FB1F3-E145-45A2-B29B-F2EA3EAF3C63}" destId="{431CC010-2C48-45E9-9A75-D08F4D44492F}" srcOrd="0" destOrd="0" presId="urn:microsoft.com/office/officeart/2005/8/layout/hList1"/>
    <dgm:cxn modelId="{0C5E6564-3F94-45BE-94CF-F5E4E2D5D592}"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062" y="87492"/>
          <a:ext cx="1240333" cy="469504"/>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Identifier</a:t>
          </a:r>
        </a:p>
      </dsp:txBody>
      <dsp:txXfrm>
        <a:off x="2062" y="87492"/>
        <a:ext cx="1240333" cy="469504"/>
      </dsp:txXfrm>
    </dsp:sp>
    <dsp:sp modelId="{6971B552-F029-4376-9127-62ACDB564F1A}">
      <dsp:nvSpPr>
        <dsp:cNvPr id="0" name=""/>
        <dsp:cNvSpPr/>
      </dsp:nvSpPr>
      <dsp:spPr>
        <a:xfrm>
          <a:off x="2062" y="556997"/>
          <a:ext cx="1240333" cy="164150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fixed identifier - 'R'</a:t>
          </a:r>
        </a:p>
      </dsp:txBody>
      <dsp:txXfrm>
        <a:off x="2062" y="556997"/>
        <a:ext cx="1240333" cy="1641509"/>
      </dsp:txXfrm>
    </dsp:sp>
    <dsp:sp modelId="{C872F323-0B0B-4B1E-97C9-D1BD9CE97F62}">
      <dsp:nvSpPr>
        <dsp:cNvPr id="0" name=""/>
        <dsp:cNvSpPr/>
      </dsp:nvSpPr>
      <dsp:spPr>
        <a:xfrm>
          <a:off x="1416043" y="87492"/>
          <a:ext cx="1240333" cy="469504"/>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Scheme Code</a:t>
          </a:r>
        </a:p>
      </dsp:txBody>
      <dsp:txXfrm>
        <a:off x="1416043" y="87492"/>
        <a:ext cx="1240333" cy="469504"/>
      </dsp:txXfrm>
    </dsp:sp>
    <dsp:sp modelId="{CD2CD118-ED1F-4668-9781-1CAA57138D03}">
      <dsp:nvSpPr>
        <dsp:cNvPr id="0" name=""/>
        <dsp:cNvSpPr/>
      </dsp:nvSpPr>
      <dsp:spPr>
        <a:xfrm>
          <a:off x="1416043" y="556997"/>
          <a:ext cx="1240333" cy="164150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code is - 'CLBG'</a:t>
          </a:r>
        </a:p>
      </dsp:txBody>
      <dsp:txXfrm>
        <a:off x="1416043" y="556997"/>
        <a:ext cx="1240333" cy="1641509"/>
      </dsp:txXfrm>
    </dsp:sp>
    <dsp:sp modelId="{A8CA64B7-0158-4AC3-A45B-E2070C129EA5}">
      <dsp:nvSpPr>
        <dsp:cNvPr id="0" name=""/>
        <dsp:cNvSpPr/>
      </dsp:nvSpPr>
      <dsp:spPr>
        <a:xfrm>
          <a:off x="2830023" y="87492"/>
          <a:ext cx="1240333" cy="469504"/>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Date Stamp</a:t>
          </a:r>
        </a:p>
      </dsp:txBody>
      <dsp:txXfrm>
        <a:off x="2830023" y="87492"/>
        <a:ext cx="1240333" cy="469504"/>
      </dsp:txXfrm>
    </dsp:sp>
    <dsp:sp modelId="{30DC7FD0-B22C-4E1B-BB62-43E69BF4BAF0}">
      <dsp:nvSpPr>
        <dsp:cNvPr id="0" name=""/>
        <dsp:cNvSpPr/>
      </dsp:nvSpPr>
      <dsp:spPr>
        <a:xfrm>
          <a:off x="2830023" y="556997"/>
          <a:ext cx="1240333" cy="164150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Date Stamp as DDMMYYYY on which the recoveries provided has been processed by the system</a:t>
          </a:r>
          <a:endParaRPr lang="en-US" sz="1300" kern="1200"/>
        </a:p>
      </dsp:txBody>
      <dsp:txXfrm>
        <a:off x="2830023" y="556997"/>
        <a:ext cx="1240333" cy="1641509"/>
      </dsp:txXfrm>
    </dsp:sp>
    <dsp:sp modelId="{431CC010-2C48-45E9-9A75-D08F4D44492F}">
      <dsp:nvSpPr>
        <dsp:cNvPr id="0" name=""/>
        <dsp:cNvSpPr/>
      </dsp:nvSpPr>
      <dsp:spPr>
        <a:xfrm>
          <a:off x="4244003" y="87492"/>
          <a:ext cx="1240333" cy="469504"/>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Unique Number</a:t>
          </a:r>
        </a:p>
      </dsp:txBody>
      <dsp:txXfrm>
        <a:off x="4244003" y="87492"/>
        <a:ext cx="1240333" cy="469504"/>
      </dsp:txXfrm>
    </dsp:sp>
    <dsp:sp modelId="{665C7EB0-1048-4484-B12D-6B13310B8BDE}">
      <dsp:nvSpPr>
        <dsp:cNvPr id="0" name=""/>
        <dsp:cNvSpPr/>
      </dsp:nvSpPr>
      <dsp:spPr>
        <a:xfrm>
          <a:off x="4244003" y="556997"/>
          <a:ext cx="1240333" cy="164150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6 digit running number</a:t>
          </a:r>
        </a:p>
      </dsp:txBody>
      <dsp:txXfrm>
        <a:off x="4244003" y="556997"/>
        <a:ext cx="1240333" cy="164150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that can be conducted on issued credit guarantee under CGSMFIs scheme. 
Intention is to collate &amp; track functional specifications of underlying business processes for MFI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7B736-DF68-4DE0-A8BD-1ACB9591DCBD}"/>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62DA63ED-FC55-48B8-B604-3BC4B658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10003</TotalTime>
  <Pages>20</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Micro Finance Institutions (CGSMFIs) –Claim &amp; Recovery</dc:subject>
  <dc:creator>Darshan Shah/Management Associate</dc:creator>
  <cp:keywords/>
  <dc:description/>
  <cp:lastModifiedBy>Supriya Shinde</cp:lastModifiedBy>
  <cp:revision>7</cp:revision>
  <cp:lastPrinted>2016-03-10T08:33:00Z</cp:lastPrinted>
  <dcterms:created xsi:type="dcterms:W3CDTF">2022-03-04T06:24:00Z</dcterms:created>
  <dcterms:modified xsi:type="dcterms:W3CDTF">2023-02-17T11:50:00Z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