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0495C" w14:textId="7E4FE331" w:rsidR="00BF5002" w:rsidRDefault="00BF5002">
      <w:bookmarkStart w:id="0" w:name="_Toc428792067"/>
      <w:r>
        <w:t>bbbbb</w:t>
      </w:r>
    </w:p>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5615F4E1"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7C4B521"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41660A" w:rsidRDefault="0041660A">
                                <w:pPr>
                                  <w:pStyle w:val="NoSpacing"/>
                                  <w:jc w:val="right"/>
                                  <w:rPr>
                                    <w:color w:val="5B9BD5" w:themeColor="accent1"/>
                                    <w:sz w:val="28"/>
                                    <w:szCs w:val="28"/>
                                  </w:rPr>
                                </w:pPr>
                                <w:r>
                                  <w:rPr>
                                    <w:color w:val="5B9BD5"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0C708842" w:rsidR="0041660A" w:rsidRDefault="0041660A" w:rsidP="00AD2BAE">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41660A" w:rsidRDefault="0041660A">
                          <w:pPr>
                            <w:pStyle w:val="NoSpacing"/>
                            <w:jc w:val="right"/>
                            <w:rPr>
                              <w:color w:val="5B9BD5" w:themeColor="accent1"/>
                              <w:sz w:val="28"/>
                              <w:szCs w:val="28"/>
                            </w:rPr>
                          </w:pPr>
                          <w:r>
                            <w:rPr>
                              <w:color w:val="5B9BD5" w:themeColor="accent1"/>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0C708842" w:rsidR="0041660A" w:rsidRDefault="0041660A" w:rsidP="00AD2BAE">
                              <w:pPr>
                                <w:pStyle w:val="NoSpacing"/>
                                <w:jc w:val="right"/>
                                <w:rPr>
                                  <w:color w:val="595959" w:themeColor="text1" w:themeTint="A6"/>
                                  <w:sz w:val="20"/>
                                  <w:szCs w:val="20"/>
                                </w:rPr>
                              </w:pPr>
                              <w:r w:rsidRPr="003E1F63">
                                <w:rPr>
                                  <w:sz w:val="20"/>
                                  <w:szCs w:val="20"/>
                                </w:rPr>
                                <w:t>This document summarizes functional needs of credit guarantee business for new</w:t>
                              </w:r>
                              <w:r>
                                <w:rPr>
                                  <w:sz w:val="20"/>
                                  <w:szCs w:val="20"/>
                                </w:rPr>
                                <w:t xml:space="preserve"> and continuity</w:t>
                              </w:r>
                              <w:r w:rsidRPr="003E1F63">
                                <w:rPr>
                                  <w:sz w:val="20"/>
                                  <w:szCs w:val="20"/>
                                </w:rPr>
                                <w:t xml:space="preserve"> guar</w:t>
                              </w:r>
                              <w:r>
                                <w:rPr>
                                  <w:sz w:val="20"/>
                                  <w:szCs w:val="20"/>
                                </w:rPr>
                                <w:t>antee issuance for Startup scheme</w:t>
                              </w:r>
                              <w:r w:rsidRPr="003E1F63">
                                <w:rPr>
                                  <w:sz w:val="20"/>
                                  <w:szCs w:val="20"/>
                                </w:rPr>
                                <w:t>.</w:t>
                              </w:r>
                              <w:r w:rsidRPr="003E1F63">
                                <w:rPr>
                                  <w:sz w:val="20"/>
                                  <w:szCs w:val="20"/>
                                </w:rPr>
                                <w:br/>
                                <w:t xml:space="preserve">Intention is to collate &amp; track functional specifications of underlying business processes for Credit Guarantee scheme for startups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41660A" w:rsidRDefault="00AF7D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660A">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4A243D7" w:rsidR="0041660A" w:rsidRDefault="0041660A">
                                    <w:pPr>
                                      <w:jc w:val="right"/>
                                      <w:rPr>
                                        <w:smallCaps/>
                                        <w:color w:val="404040" w:themeColor="text1" w:themeTint="BF"/>
                                        <w:sz w:val="36"/>
                                        <w:szCs w:val="36"/>
                                      </w:rPr>
                                    </w:pPr>
                                    <w:r>
                                      <w:rPr>
                                        <w:color w:val="404040" w:themeColor="text1" w:themeTint="BF"/>
                                        <w:sz w:val="36"/>
                                        <w:szCs w:val="36"/>
                                        <w:lang w:val="en-IN"/>
                                      </w:rPr>
                                      <w:t>Credit Guarantee scheme for startups – Umbrella Based – VDF Fund ,VDF Fund Details, New CG, Disbursements and Reports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41660A" w:rsidRDefault="00AF7D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660A">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4A243D7" w:rsidR="0041660A" w:rsidRDefault="0041660A">
                              <w:pPr>
                                <w:jc w:val="right"/>
                                <w:rPr>
                                  <w:smallCaps/>
                                  <w:color w:val="404040" w:themeColor="text1" w:themeTint="BF"/>
                                  <w:sz w:val="36"/>
                                  <w:szCs w:val="36"/>
                                </w:rPr>
                              </w:pPr>
                              <w:r>
                                <w:rPr>
                                  <w:color w:val="404040" w:themeColor="text1" w:themeTint="BF"/>
                                  <w:sz w:val="36"/>
                                  <w:szCs w:val="36"/>
                                  <w:lang w:val="en-IN"/>
                                </w:rPr>
                                <w:t>Credit Guarantee scheme for startups – Umbrella Based – VDF Fund ,VDF Fund Details, New CG, Disbursements and Reports</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5FBE88E7" w14:textId="2D6045D1" w:rsidR="004130C9" w:rsidRDefault="004130C9" w:rsidP="0085005D">
      <w:pPr>
        <w:rPr>
          <w:rFonts w:eastAsia="Times New Roman"/>
          <w:b/>
        </w:rPr>
      </w:pPr>
    </w:p>
    <w:bookmarkEnd w:id="0"/>
    <w:p w14:paraId="39F5D005" w14:textId="77777777" w:rsidR="00982D8D" w:rsidRPr="00A72EC8" w:rsidRDefault="00982D8D" w:rsidP="00982D8D">
      <w:pPr>
        <w:rPr>
          <w:rFonts w:eastAsia="Times New Roman"/>
          <w:b/>
        </w:rPr>
      </w:pPr>
      <w:r w:rsidRPr="00A72EC8">
        <w:rPr>
          <w:rFonts w:eastAsia="Times New Roman"/>
          <w:b/>
        </w:rPr>
        <w:t>Document Version History</w:t>
      </w:r>
    </w:p>
    <w:tbl>
      <w:tblPr>
        <w:tblStyle w:val="GridTable4-Accent3"/>
        <w:tblW w:w="0" w:type="auto"/>
        <w:tblLook w:val="04A0" w:firstRow="1" w:lastRow="0" w:firstColumn="1" w:lastColumn="0" w:noHBand="0" w:noVBand="1"/>
      </w:tblPr>
      <w:tblGrid>
        <w:gridCol w:w="1435"/>
        <w:gridCol w:w="4320"/>
        <w:gridCol w:w="1710"/>
        <w:gridCol w:w="1885"/>
      </w:tblGrid>
      <w:tr w:rsidR="00982D8D" w:rsidRPr="000F1312" w14:paraId="522B667D" w14:textId="77777777" w:rsidTr="000A5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3A234A" w14:textId="77777777" w:rsidR="00982D8D" w:rsidRPr="000F1312" w:rsidRDefault="00982D8D" w:rsidP="000A5D84">
            <w:pPr>
              <w:rPr>
                <w:rFonts w:eastAsia="Times New Roman"/>
                <w:b w:val="0"/>
                <w:bCs w:val="0"/>
                <w:sz w:val="20"/>
                <w:szCs w:val="20"/>
              </w:rPr>
            </w:pPr>
            <w:r w:rsidRPr="000F1312">
              <w:rPr>
                <w:rFonts w:eastAsia="Times New Roman"/>
                <w:b w:val="0"/>
                <w:bCs w:val="0"/>
                <w:sz w:val="20"/>
                <w:szCs w:val="20"/>
              </w:rPr>
              <w:t>Version No.</w:t>
            </w:r>
          </w:p>
        </w:tc>
        <w:tc>
          <w:tcPr>
            <w:tcW w:w="4320" w:type="dxa"/>
          </w:tcPr>
          <w:p w14:paraId="1F688EB3"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14:paraId="09372114"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1885" w:type="dxa"/>
          </w:tcPr>
          <w:p w14:paraId="22FCAAA6"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00982D8D" w:rsidRPr="000F1312" w14:paraId="697D874C" w14:textId="77777777" w:rsidTr="000A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607AE7D" w14:textId="77777777" w:rsidR="00982D8D" w:rsidRPr="000F1312" w:rsidRDefault="00982D8D" w:rsidP="000A5D84">
            <w:pPr>
              <w:rPr>
                <w:rFonts w:eastAsia="Times New Roman"/>
                <w:b w:val="0"/>
                <w:bCs w:val="0"/>
                <w:sz w:val="20"/>
                <w:szCs w:val="20"/>
              </w:rPr>
            </w:pPr>
            <w:r w:rsidRPr="000F1312">
              <w:rPr>
                <w:rFonts w:eastAsia="Times New Roman"/>
                <w:b w:val="0"/>
                <w:sz w:val="20"/>
                <w:szCs w:val="20"/>
              </w:rPr>
              <w:t>1.0</w:t>
            </w:r>
          </w:p>
        </w:tc>
        <w:tc>
          <w:tcPr>
            <w:tcW w:w="4320" w:type="dxa"/>
          </w:tcPr>
          <w:p w14:paraId="4FBDCC86" w14:textId="41258382" w:rsidR="00982D8D" w:rsidRPr="000F1312" w:rsidRDefault="00982D8D" w:rsidP="00747983">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sidR="00F7784B">
              <w:rPr>
                <w:rFonts w:eastAsia="Times New Roman"/>
                <w:sz w:val="20"/>
                <w:szCs w:val="20"/>
              </w:rPr>
              <w:t xml:space="preserve"> –</w:t>
            </w:r>
            <w:r w:rsidR="00747983">
              <w:rPr>
                <w:rFonts w:eastAsia="Times New Roman"/>
                <w:sz w:val="20"/>
                <w:szCs w:val="20"/>
              </w:rPr>
              <w:t xml:space="preserve"> VDF Fund ,VDF Fund Details,</w:t>
            </w:r>
            <w:r w:rsidR="00F7784B">
              <w:rPr>
                <w:rFonts w:eastAsia="Times New Roman"/>
                <w:sz w:val="20"/>
                <w:szCs w:val="20"/>
              </w:rPr>
              <w:t xml:space="preserve"> New CG Request</w:t>
            </w:r>
            <w:r w:rsidR="0013476E">
              <w:rPr>
                <w:rFonts w:eastAsia="Times New Roman"/>
                <w:sz w:val="20"/>
                <w:szCs w:val="20"/>
              </w:rPr>
              <w:t xml:space="preserve"> </w:t>
            </w:r>
            <w:r w:rsidR="00747983">
              <w:rPr>
                <w:rFonts w:eastAsia="Times New Roman"/>
                <w:sz w:val="20"/>
                <w:szCs w:val="20"/>
              </w:rPr>
              <w:t>,Disbursement and Reports</w:t>
            </w:r>
          </w:p>
        </w:tc>
        <w:tc>
          <w:tcPr>
            <w:tcW w:w="1710" w:type="dxa"/>
          </w:tcPr>
          <w:p w14:paraId="3F5C05B9" w14:textId="7D2D8CA4" w:rsidR="00982D8D" w:rsidRPr="000F1312" w:rsidRDefault="00876F13" w:rsidP="000A5D8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27-Sept-2022</w:t>
            </w:r>
          </w:p>
        </w:tc>
        <w:tc>
          <w:tcPr>
            <w:tcW w:w="1885" w:type="dxa"/>
          </w:tcPr>
          <w:p w14:paraId="48546A44" w14:textId="08EF8433" w:rsidR="00982D8D" w:rsidRPr="000F1312" w:rsidRDefault="00876F13" w:rsidP="000A5D8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p>
        </w:tc>
      </w:tr>
      <w:tr w:rsidR="00ED267A" w:rsidRPr="000F1312" w14:paraId="4AB87E1C" w14:textId="77777777" w:rsidTr="000A5D84">
        <w:tc>
          <w:tcPr>
            <w:cnfStyle w:val="001000000000" w:firstRow="0" w:lastRow="0" w:firstColumn="1" w:lastColumn="0" w:oddVBand="0" w:evenVBand="0" w:oddHBand="0" w:evenHBand="0" w:firstRowFirstColumn="0" w:firstRowLastColumn="0" w:lastRowFirstColumn="0" w:lastRowLastColumn="0"/>
            <w:tcW w:w="1435" w:type="dxa"/>
          </w:tcPr>
          <w:p w14:paraId="6A0F4BCE" w14:textId="0350F2F9" w:rsidR="00ED267A" w:rsidRPr="000F1312" w:rsidRDefault="00ED267A" w:rsidP="000A5D84">
            <w:pPr>
              <w:rPr>
                <w:rFonts w:eastAsia="Times New Roman"/>
                <w:sz w:val="20"/>
                <w:szCs w:val="20"/>
              </w:rPr>
            </w:pPr>
            <w:r>
              <w:rPr>
                <w:rFonts w:eastAsia="Times New Roman"/>
                <w:sz w:val="20"/>
                <w:szCs w:val="20"/>
              </w:rPr>
              <w:t>2.0</w:t>
            </w:r>
          </w:p>
        </w:tc>
        <w:tc>
          <w:tcPr>
            <w:tcW w:w="4320" w:type="dxa"/>
          </w:tcPr>
          <w:p w14:paraId="67DC10D9" w14:textId="1C83FB0D" w:rsidR="00ED267A" w:rsidRPr="000F1312" w:rsidRDefault="00ED267A" w:rsidP="00ED267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CR- VDF Fund ,VDF Fund Details, VDF Fund Details Renewal, New CG Request , CG Continuity and Reports</w:t>
            </w:r>
          </w:p>
        </w:tc>
        <w:tc>
          <w:tcPr>
            <w:tcW w:w="1710" w:type="dxa"/>
          </w:tcPr>
          <w:p w14:paraId="007F4E12" w14:textId="41F462C1" w:rsidR="00ED267A" w:rsidRDefault="00ED267A" w:rsidP="000A5D8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09-05-2023</w:t>
            </w:r>
          </w:p>
        </w:tc>
        <w:tc>
          <w:tcPr>
            <w:tcW w:w="1885" w:type="dxa"/>
          </w:tcPr>
          <w:p w14:paraId="2EE2B7F8" w14:textId="36F5602C" w:rsidR="00ED267A" w:rsidRDefault="00ED267A" w:rsidP="000A5D84">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 Dhuri</w:t>
            </w:r>
          </w:p>
        </w:tc>
      </w:tr>
      <w:tr w:rsidR="00C3245A" w:rsidRPr="000F1312" w14:paraId="71496D9A" w14:textId="77777777" w:rsidTr="000A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737042" w14:textId="0E0C8F3F" w:rsidR="00C3245A" w:rsidRDefault="00C3245A" w:rsidP="00C3245A">
            <w:pPr>
              <w:rPr>
                <w:rFonts w:eastAsia="Times New Roman"/>
                <w:sz w:val="20"/>
                <w:szCs w:val="20"/>
              </w:rPr>
            </w:pPr>
            <w:r>
              <w:rPr>
                <w:rFonts w:eastAsia="Times New Roman"/>
                <w:sz w:val="20"/>
                <w:szCs w:val="20"/>
              </w:rPr>
              <w:t>3.0</w:t>
            </w:r>
          </w:p>
        </w:tc>
        <w:tc>
          <w:tcPr>
            <w:tcW w:w="4320" w:type="dxa"/>
          </w:tcPr>
          <w:p w14:paraId="2EA68160" w14:textId="28A9D4E1" w:rsidR="00C3245A" w:rsidRDefault="005D48B4" w:rsidP="005D48B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As per client mail updated changes.</w:t>
            </w:r>
            <w:r w:rsidR="00C3245A">
              <w:rPr>
                <w:rFonts w:eastAsia="Times New Roman"/>
                <w:sz w:val="20"/>
                <w:szCs w:val="20"/>
              </w:rPr>
              <w:t xml:space="preserve"> </w:t>
            </w:r>
          </w:p>
        </w:tc>
        <w:tc>
          <w:tcPr>
            <w:tcW w:w="1710" w:type="dxa"/>
          </w:tcPr>
          <w:p w14:paraId="44BDFAD8" w14:textId="6CC834B7" w:rsidR="00C3245A" w:rsidRDefault="00C3245A" w:rsidP="00C3245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04-07-2023</w:t>
            </w:r>
          </w:p>
        </w:tc>
        <w:tc>
          <w:tcPr>
            <w:tcW w:w="1885" w:type="dxa"/>
          </w:tcPr>
          <w:p w14:paraId="474D086F" w14:textId="08A5E92C" w:rsidR="00C3245A" w:rsidRDefault="00C3245A" w:rsidP="00C3245A">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 Dhuri</w:t>
            </w:r>
          </w:p>
        </w:tc>
      </w:tr>
    </w:tbl>
    <w:p w14:paraId="49108DC7" w14:textId="5D3FA594" w:rsidR="00982D8D" w:rsidRDefault="00982D8D" w:rsidP="00982D8D">
      <w:pPr>
        <w:rPr>
          <w:rFonts w:eastAsia="Times New Roman"/>
          <w:b/>
        </w:rPr>
      </w:pPr>
    </w:p>
    <w:p w14:paraId="6DC01154" w14:textId="09BB4C2A" w:rsidR="00212430" w:rsidRDefault="00212430" w:rsidP="00982D8D">
      <w:pPr>
        <w:rPr>
          <w:rFonts w:eastAsia="Times New Roman"/>
          <w:b/>
        </w:rPr>
      </w:pPr>
    </w:p>
    <w:p w14:paraId="7165A1ED" w14:textId="775451D8" w:rsidR="00212430" w:rsidRDefault="00212430" w:rsidP="00982D8D">
      <w:pPr>
        <w:rPr>
          <w:rFonts w:eastAsia="Times New Roman"/>
          <w:b/>
        </w:rPr>
      </w:pPr>
    </w:p>
    <w:p w14:paraId="78D4D09D" w14:textId="7D07D23C" w:rsidR="00212430" w:rsidRDefault="00212430" w:rsidP="00982D8D">
      <w:pPr>
        <w:rPr>
          <w:rFonts w:eastAsia="Times New Roman"/>
          <w:b/>
        </w:rPr>
      </w:pPr>
    </w:p>
    <w:p w14:paraId="30194BAC" w14:textId="1AE48F12" w:rsidR="00212430" w:rsidRDefault="00212430" w:rsidP="00982D8D">
      <w:pPr>
        <w:rPr>
          <w:rFonts w:eastAsia="Times New Roman"/>
          <w:b/>
        </w:rPr>
      </w:pPr>
    </w:p>
    <w:p w14:paraId="4D517377" w14:textId="62388674" w:rsidR="00212430" w:rsidRDefault="00212430" w:rsidP="00982D8D">
      <w:pPr>
        <w:rPr>
          <w:rFonts w:eastAsia="Times New Roman"/>
          <w:b/>
        </w:rPr>
      </w:pPr>
    </w:p>
    <w:p w14:paraId="2D8AF67E" w14:textId="374AFFA1" w:rsidR="00212430" w:rsidRDefault="00212430" w:rsidP="00982D8D">
      <w:pPr>
        <w:rPr>
          <w:rFonts w:eastAsia="Times New Roman"/>
          <w:b/>
        </w:rPr>
      </w:pPr>
    </w:p>
    <w:p w14:paraId="08D4CB11" w14:textId="34DFBDE8" w:rsidR="00212430" w:rsidRDefault="00212430" w:rsidP="00982D8D">
      <w:pPr>
        <w:rPr>
          <w:rFonts w:eastAsia="Times New Roman"/>
          <w:b/>
        </w:rPr>
      </w:pPr>
    </w:p>
    <w:p w14:paraId="49A99555" w14:textId="2DCB8E05" w:rsidR="00212430" w:rsidRDefault="00212430" w:rsidP="00982D8D">
      <w:pPr>
        <w:rPr>
          <w:rFonts w:eastAsia="Times New Roman"/>
          <w:b/>
        </w:rPr>
      </w:pPr>
    </w:p>
    <w:p w14:paraId="75142FCD" w14:textId="4F34F2A9" w:rsidR="00212430" w:rsidRDefault="00212430" w:rsidP="00982D8D">
      <w:pPr>
        <w:rPr>
          <w:rFonts w:eastAsia="Times New Roman"/>
          <w:b/>
        </w:rPr>
      </w:pPr>
    </w:p>
    <w:p w14:paraId="3D4E0C42" w14:textId="77777777" w:rsidR="00212430" w:rsidRPr="00A72EC8" w:rsidRDefault="00212430" w:rsidP="00982D8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982D8D" w:rsidRPr="0085005D" w14:paraId="52D27000" w14:textId="77777777" w:rsidTr="000A5D84">
        <w:trPr>
          <w:trHeight w:val="185"/>
        </w:trPr>
        <w:tc>
          <w:tcPr>
            <w:tcW w:w="1389" w:type="dxa"/>
          </w:tcPr>
          <w:p w14:paraId="1B1BDE8A" w14:textId="77777777" w:rsidR="00982D8D" w:rsidRPr="0085005D" w:rsidRDefault="00982D8D" w:rsidP="000A5D84">
            <w:pPr>
              <w:rPr>
                <w:rFonts w:eastAsia="Times New Roman"/>
                <w:b/>
                <w:bCs/>
              </w:rPr>
            </w:pPr>
            <w:r>
              <w:rPr>
                <w:rFonts w:eastAsia="Times New Roman"/>
                <w:b/>
                <w:bCs/>
              </w:rPr>
              <w:t>Signature</w:t>
            </w:r>
          </w:p>
        </w:tc>
        <w:tc>
          <w:tcPr>
            <w:tcW w:w="292" w:type="dxa"/>
          </w:tcPr>
          <w:p w14:paraId="17352668" w14:textId="77777777" w:rsidR="00982D8D" w:rsidRPr="00B65D9D" w:rsidRDefault="00982D8D" w:rsidP="000A5D84">
            <w:pPr>
              <w:rPr>
                <w:rFonts w:eastAsia="Times New Roman"/>
                <w:bCs/>
              </w:rPr>
            </w:pPr>
            <w:r w:rsidRPr="00B65D9D">
              <w:rPr>
                <w:rFonts w:eastAsia="Times New Roman"/>
                <w:bCs/>
              </w:rPr>
              <w:t>:</w:t>
            </w:r>
          </w:p>
        </w:tc>
        <w:tc>
          <w:tcPr>
            <w:tcW w:w="3159" w:type="dxa"/>
          </w:tcPr>
          <w:p w14:paraId="6D0F2830" w14:textId="77777777" w:rsidR="00982D8D" w:rsidRPr="0085005D" w:rsidRDefault="00982D8D" w:rsidP="000A5D84">
            <w:pPr>
              <w:rPr>
                <w:rFonts w:eastAsia="Times New Roman"/>
                <w:b/>
                <w:bCs/>
              </w:rPr>
            </w:pPr>
          </w:p>
        </w:tc>
        <w:tc>
          <w:tcPr>
            <w:tcW w:w="236" w:type="dxa"/>
          </w:tcPr>
          <w:p w14:paraId="7985B36B" w14:textId="77777777" w:rsidR="00982D8D" w:rsidRPr="0085005D" w:rsidRDefault="00982D8D" w:rsidP="000A5D84">
            <w:pPr>
              <w:rPr>
                <w:rFonts w:eastAsia="Times New Roman"/>
                <w:b/>
                <w:bCs/>
              </w:rPr>
            </w:pPr>
          </w:p>
        </w:tc>
        <w:tc>
          <w:tcPr>
            <w:tcW w:w="1459" w:type="dxa"/>
          </w:tcPr>
          <w:p w14:paraId="194104FD" w14:textId="77777777" w:rsidR="00982D8D" w:rsidRPr="0085005D" w:rsidRDefault="00982D8D" w:rsidP="000A5D84">
            <w:pPr>
              <w:rPr>
                <w:rFonts w:eastAsia="Times New Roman"/>
                <w:b/>
                <w:bCs/>
              </w:rPr>
            </w:pPr>
            <w:r>
              <w:rPr>
                <w:rFonts w:eastAsia="Times New Roman"/>
                <w:b/>
                <w:bCs/>
              </w:rPr>
              <w:t>Signature</w:t>
            </w:r>
          </w:p>
        </w:tc>
        <w:tc>
          <w:tcPr>
            <w:tcW w:w="292" w:type="dxa"/>
          </w:tcPr>
          <w:p w14:paraId="6E690DC9"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4F42DAD8" w14:textId="77777777" w:rsidR="00982D8D" w:rsidRPr="0085005D" w:rsidRDefault="00982D8D" w:rsidP="000A5D84">
            <w:pPr>
              <w:rPr>
                <w:rFonts w:eastAsia="Times New Roman"/>
                <w:b/>
                <w:bCs/>
              </w:rPr>
            </w:pPr>
          </w:p>
        </w:tc>
      </w:tr>
      <w:tr w:rsidR="00982D8D" w:rsidRPr="0085005D" w14:paraId="1883C3BA" w14:textId="77777777" w:rsidTr="000A5D84">
        <w:trPr>
          <w:trHeight w:val="185"/>
        </w:trPr>
        <w:tc>
          <w:tcPr>
            <w:tcW w:w="1389" w:type="dxa"/>
          </w:tcPr>
          <w:p w14:paraId="6E1FA08A" w14:textId="77777777" w:rsidR="00982D8D" w:rsidRDefault="00982D8D" w:rsidP="000A5D84">
            <w:pPr>
              <w:rPr>
                <w:rFonts w:eastAsia="Times New Roman"/>
                <w:b/>
                <w:bCs/>
              </w:rPr>
            </w:pPr>
          </w:p>
        </w:tc>
        <w:tc>
          <w:tcPr>
            <w:tcW w:w="292" w:type="dxa"/>
          </w:tcPr>
          <w:p w14:paraId="4E5EC797" w14:textId="77777777" w:rsidR="00982D8D" w:rsidRPr="00B65D9D" w:rsidRDefault="00982D8D" w:rsidP="000A5D84">
            <w:pPr>
              <w:rPr>
                <w:rFonts w:eastAsia="Times New Roman"/>
                <w:bCs/>
              </w:rPr>
            </w:pPr>
          </w:p>
        </w:tc>
        <w:tc>
          <w:tcPr>
            <w:tcW w:w="3159" w:type="dxa"/>
          </w:tcPr>
          <w:p w14:paraId="251BD6A1" w14:textId="77777777" w:rsidR="00982D8D" w:rsidRPr="0085005D" w:rsidRDefault="00982D8D" w:rsidP="000A5D84">
            <w:pPr>
              <w:rPr>
                <w:rFonts w:eastAsia="Times New Roman"/>
                <w:b/>
                <w:bCs/>
              </w:rPr>
            </w:pPr>
          </w:p>
        </w:tc>
        <w:tc>
          <w:tcPr>
            <w:tcW w:w="236" w:type="dxa"/>
          </w:tcPr>
          <w:p w14:paraId="3805B21C" w14:textId="77777777" w:rsidR="00982D8D" w:rsidRPr="0085005D" w:rsidRDefault="00982D8D" w:rsidP="000A5D84">
            <w:pPr>
              <w:rPr>
                <w:rFonts w:eastAsia="Times New Roman"/>
                <w:b/>
                <w:bCs/>
              </w:rPr>
            </w:pPr>
          </w:p>
        </w:tc>
        <w:tc>
          <w:tcPr>
            <w:tcW w:w="1459" w:type="dxa"/>
          </w:tcPr>
          <w:p w14:paraId="4D8EAAEC" w14:textId="77777777" w:rsidR="00982D8D" w:rsidRDefault="00982D8D" w:rsidP="000A5D84">
            <w:pPr>
              <w:rPr>
                <w:rFonts w:eastAsia="Times New Roman"/>
                <w:b/>
                <w:bCs/>
              </w:rPr>
            </w:pPr>
          </w:p>
        </w:tc>
        <w:tc>
          <w:tcPr>
            <w:tcW w:w="292" w:type="dxa"/>
          </w:tcPr>
          <w:p w14:paraId="753FF5E6" w14:textId="77777777" w:rsidR="00982D8D" w:rsidRPr="00B65D9D" w:rsidRDefault="00982D8D" w:rsidP="000A5D84">
            <w:pPr>
              <w:rPr>
                <w:rFonts w:eastAsia="Times New Roman"/>
                <w:bCs/>
              </w:rPr>
            </w:pPr>
          </w:p>
        </w:tc>
        <w:tc>
          <w:tcPr>
            <w:tcW w:w="3413" w:type="dxa"/>
          </w:tcPr>
          <w:p w14:paraId="31C9746A" w14:textId="77777777" w:rsidR="00982D8D" w:rsidRPr="0085005D" w:rsidRDefault="00982D8D" w:rsidP="000A5D84">
            <w:pPr>
              <w:rPr>
                <w:rFonts w:eastAsia="Times New Roman"/>
                <w:b/>
                <w:bCs/>
              </w:rPr>
            </w:pPr>
          </w:p>
        </w:tc>
      </w:tr>
      <w:tr w:rsidR="00982D8D" w:rsidRPr="0085005D" w14:paraId="71AD56E5" w14:textId="77777777" w:rsidTr="000A5D84">
        <w:trPr>
          <w:trHeight w:val="185"/>
        </w:trPr>
        <w:tc>
          <w:tcPr>
            <w:tcW w:w="1389" w:type="dxa"/>
          </w:tcPr>
          <w:p w14:paraId="11F87969" w14:textId="77777777" w:rsidR="00982D8D" w:rsidRDefault="00982D8D" w:rsidP="000A5D84">
            <w:pPr>
              <w:rPr>
                <w:rFonts w:eastAsia="Times New Roman"/>
                <w:b/>
                <w:bCs/>
              </w:rPr>
            </w:pPr>
          </w:p>
        </w:tc>
        <w:tc>
          <w:tcPr>
            <w:tcW w:w="292" w:type="dxa"/>
          </w:tcPr>
          <w:p w14:paraId="04566586" w14:textId="77777777" w:rsidR="00982D8D" w:rsidRPr="00B65D9D" w:rsidRDefault="00982D8D" w:rsidP="000A5D84">
            <w:pPr>
              <w:rPr>
                <w:rFonts w:eastAsia="Times New Roman"/>
                <w:bCs/>
              </w:rPr>
            </w:pPr>
          </w:p>
        </w:tc>
        <w:tc>
          <w:tcPr>
            <w:tcW w:w="3159" w:type="dxa"/>
          </w:tcPr>
          <w:p w14:paraId="018177E3" w14:textId="77777777" w:rsidR="00982D8D" w:rsidRPr="0085005D" w:rsidRDefault="00982D8D" w:rsidP="000A5D84">
            <w:pPr>
              <w:rPr>
                <w:rFonts w:eastAsia="Times New Roman"/>
                <w:b/>
                <w:bCs/>
              </w:rPr>
            </w:pPr>
          </w:p>
        </w:tc>
        <w:tc>
          <w:tcPr>
            <w:tcW w:w="236" w:type="dxa"/>
          </w:tcPr>
          <w:p w14:paraId="5EE0E766" w14:textId="77777777" w:rsidR="00982D8D" w:rsidRPr="0085005D" w:rsidRDefault="00982D8D" w:rsidP="000A5D84">
            <w:pPr>
              <w:rPr>
                <w:rFonts w:eastAsia="Times New Roman"/>
                <w:b/>
                <w:bCs/>
              </w:rPr>
            </w:pPr>
          </w:p>
        </w:tc>
        <w:tc>
          <w:tcPr>
            <w:tcW w:w="1459" w:type="dxa"/>
          </w:tcPr>
          <w:p w14:paraId="751A2D23" w14:textId="77777777" w:rsidR="00982D8D" w:rsidRDefault="00982D8D" w:rsidP="000A5D84">
            <w:pPr>
              <w:rPr>
                <w:rFonts w:eastAsia="Times New Roman"/>
                <w:b/>
                <w:bCs/>
              </w:rPr>
            </w:pPr>
          </w:p>
        </w:tc>
        <w:tc>
          <w:tcPr>
            <w:tcW w:w="292" w:type="dxa"/>
          </w:tcPr>
          <w:p w14:paraId="08429167" w14:textId="77777777" w:rsidR="00982D8D" w:rsidRPr="00B65D9D" w:rsidRDefault="00982D8D" w:rsidP="000A5D84">
            <w:pPr>
              <w:rPr>
                <w:rFonts w:eastAsia="Times New Roman"/>
                <w:bCs/>
              </w:rPr>
            </w:pPr>
          </w:p>
        </w:tc>
        <w:tc>
          <w:tcPr>
            <w:tcW w:w="3413" w:type="dxa"/>
          </w:tcPr>
          <w:p w14:paraId="7CD0CF4A" w14:textId="77777777" w:rsidR="00982D8D" w:rsidRPr="0085005D" w:rsidRDefault="00982D8D" w:rsidP="000A5D84">
            <w:pPr>
              <w:rPr>
                <w:rFonts w:eastAsia="Times New Roman"/>
                <w:b/>
                <w:bCs/>
              </w:rPr>
            </w:pPr>
          </w:p>
        </w:tc>
      </w:tr>
      <w:tr w:rsidR="00982D8D" w:rsidRPr="0085005D" w14:paraId="657085B0" w14:textId="77777777" w:rsidTr="000A5D84">
        <w:trPr>
          <w:trHeight w:val="185"/>
        </w:trPr>
        <w:tc>
          <w:tcPr>
            <w:tcW w:w="1389" w:type="dxa"/>
          </w:tcPr>
          <w:p w14:paraId="21EB89B4" w14:textId="77777777" w:rsidR="00982D8D" w:rsidRDefault="00982D8D" w:rsidP="000A5D84">
            <w:pPr>
              <w:rPr>
                <w:rFonts w:eastAsia="Times New Roman"/>
                <w:b/>
                <w:bCs/>
              </w:rPr>
            </w:pPr>
          </w:p>
        </w:tc>
        <w:tc>
          <w:tcPr>
            <w:tcW w:w="292" w:type="dxa"/>
          </w:tcPr>
          <w:p w14:paraId="640E7144" w14:textId="77777777" w:rsidR="00982D8D" w:rsidRPr="00B65D9D" w:rsidRDefault="00982D8D" w:rsidP="000A5D84">
            <w:pPr>
              <w:rPr>
                <w:rFonts w:eastAsia="Times New Roman"/>
                <w:bCs/>
              </w:rPr>
            </w:pPr>
          </w:p>
        </w:tc>
        <w:tc>
          <w:tcPr>
            <w:tcW w:w="3159" w:type="dxa"/>
          </w:tcPr>
          <w:p w14:paraId="191C245C" w14:textId="77777777" w:rsidR="00982D8D" w:rsidRPr="0085005D" w:rsidRDefault="00982D8D" w:rsidP="000A5D84">
            <w:pPr>
              <w:rPr>
                <w:rFonts w:eastAsia="Times New Roman"/>
                <w:b/>
                <w:bCs/>
              </w:rPr>
            </w:pPr>
          </w:p>
        </w:tc>
        <w:tc>
          <w:tcPr>
            <w:tcW w:w="236" w:type="dxa"/>
          </w:tcPr>
          <w:p w14:paraId="67AB8B0D" w14:textId="77777777" w:rsidR="00982D8D" w:rsidRPr="0085005D" w:rsidRDefault="00982D8D" w:rsidP="000A5D84">
            <w:pPr>
              <w:rPr>
                <w:rFonts w:eastAsia="Times New Roman"/>
                <w:b/>
                <w:bCs/>
              </w:rPr>
            </w:pPr>
          </w:p>
        </w:tc>
        <w:tc>
          <w:tcPr>
            <w:tcW w:w="1459" w:type="dxa"/>
          </w:tcPr>
          <w:p w14:paraId="3B026351" w14:textId="77777777" w:rsidR="00982D8D" w:rsidRDefault="00982D8D" w:rsidP="000A5D84">
            <w:pPr>
              <w:rPr>
                <w:rFonts w:eastAsia="Times New Roman"/>
                <w:b/>
                <w:bCs/>
              </w:rPr>
            </w:pPr>
          </w:p>
        </w:tc>
        <w:tc>
          <w:tcPr>
            <w:tcW w:w="292" w:type="dxa"/>
          </w:tcPr>
          <w:p w14:paraId="65A8DBFC" w14:textId="77777777" w:rsidR="00982D8D" w:rsidRPr="00B65D9D" w:rsidRDefault="00982D8D" w:rsidP="000A5D84">
            <w:pPr>
              <w:rPr>
                <w:rFonts w:eastAsia="Times New Roman"/>
                <w:bCs/>
              </w:rPr>
            </w:pPr>
          </w:p>
        </w:tc>
        <w:tc>
          <w:tcPr>
            <w:tcW w:w="3413" w:type="dxa"/>
          </w:tcPr>
          <w:p w14:paraId="1A0C5047" w14:textId="77777777" w:rsidR="00982D8D" w:rsidRPr="0085005D" w:rsidRDefault="00982D8D" w:rsidP="000A5D84">
            <w:pPr>
              <w:rPr>
                <w:rFonts w:eastAsia="Times New Roman"/>
                <w:b/>
                <w:bCs/>
              </w:rPr>
            </w:pPr>
          </w:p>
        </w:tc>
      </w:tr>
      <w:tr w:rsidR="00982D8D" w:rsidRPr="0085005D" w14:paraId="762F60BC" w14:textId="77777777" w:rsidTr="000A5D84">
        <w:trPr>
          <w:trHeight w:val="185"/>
        </w:trPr>
        <w:tc>
          <w:tcPr>
            <w:tcW w:w="1389" w:type="dxa"/>
          </w:tcPr>
          <w:p w14:paraId="28C59F3C" w14:textId="77777777" w:rsidR="00982D8D" w:rsidRDefault="00982D8D" w:rsidP="000A5D84">
            <w:pPr>
              <w:rPr>
                <w:rFonts w:eastAsia="Times New Roman"/>
                <w:b/>
                <w:bCs/>
              </w:rPr>
            </w:pPr>
            <w:r>
              <w:rPr>
                <w:rFonts w:eastAsia="Times New Roman"/>
                <w:b/>
                <w:bCs/>
              </w:rPr>
              <w:t>Date</w:t>
            </w:r>
          </w:p>
        </w:tc>
        <w:tc>
          <w:tcPr>
            <w:tcW w:w="292" w:type="dxa"/>
          </w:tcPr>
          <w:p w14:paraId="407A82A9" w14:textId="77777777" w:rsidR="00982D8D" w:rsidRPr="00B65D9D" w:rsidRDefault="00982D8D" w:rsidP="000A5D84">
            <w:pPr>
              <w:rPr>
                <w:rFonts w:eastAsia="Times New Roman"/>
                <w:bCs/>
              </w:rPr>
            </w:pPr>
            <w:r w:rsidRPr="00B65D9D">
              <w:rPr>
                <w:rFonts w:eastAsia="Times New Roman"/>
                <w:bCs/>
              </w:rPr>
              <w:t>:</w:t>
            </w:r>
          </w:p>
        </w:tc>
        <w:tc>
          <w:tcPr>
            <w:tcW w:w="3159" w:type="dxa"/>
          </w:tcPr>
          <w:p w14:paraId="36F35A46" w14:textId="58DCFA47" w:rsidR="00982D8D" w:rsidRPr="004130C9" w:rsidRDefault="00982D8D" w:rsidP="000A5D84">
            <w:pPr>
              <w:rPr>
                <w:rFonts w:eastAsia="Times New Roman"/>
                <w:bCs/>
              </w:rPr>
            </w:pPr>
          </w:p>
        </w:tc>
        <w:tc>
          <w:tcPr>
            <w:tcW w:w="236" w:type="dxa"/>
          </w:tcPr>
          <w:p w14:paraId="30DAF0D8" w14:textId="77777777" w:rsidR="00982D8D" w:rsidRPr="0085005D" w:rsidRDefault="00982D8D" w:rsidP="000A5D84">
            <w:pPr>
              <w:rPr>
                <w:rFonts w:eastAsia="Times New Roman"/>
                <w:b/>
                <w:bCs/>
              </w:rPr>
            </w:pPr>
          </w:p>
        </w:tc>
        <w:tc>
          <w:tcPr>
            <w:tcW w:w="1459" w:type="dxa"/>
          </w:tcPr>
          <w:p w14:paraId="5A5657E6" w14:textId="77777777" w:rsidR="00982D8D" w:rsidRPr="0085005D" w:rsidRDefault="00982D8D" w:rsidP="000A5D84">
            <w:pPr>
              <w:rPr>
                <w:rFonts w:eastAsia="Times New Roman"/>
                <w:b/>
                <w:bCs/>
              </w:rPr>
            </w:pPr>
            <w:r>
              <w:rPr>
                <w:rFonts w:eastAsia="Times New Roman"/>
                <w:b/>
                <w:bCs/>
              </w:rPr>
              <w:t>Date</w:t>
            </w:r>
          </w:p>
        </w:tc>
        <w:tc>
          <w:tcPr>
            <w:tcW w:w="292" w:type="dxa"/>
          </w:tcPr>
          <w:p w14:paraId="3D76ECB2"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16632FD9" w14:textId="3FB8C208" w:rsidR="00982D8D" w:rsidRPr="0085005D" w:rsidRDefault="00982D8D" w:rsidP="0080489A">
            <w:pPr>
              <w:rPr>
                <w:rFonts w:eastAsia="Times New Roman"/>
                <w:b/>
                <w:bCs/>
              </w:rPr>
            </w:pPr>
          </w:p>
        </w:tc>
      </w:tr>
      <w:tr w:rsidR="00982D8D" w14:paraId="2DD53207" w14:textId="77777777" w:rsidTr="000A5D84">
        <w:trPr>
          <w:trHeight w:val="185"/>
        </w:trPr>
        <w:tc>
          <w:tcPr>
            <w:tcW w:w="1389" w:type="dxa"/>
          </w:tcPr>
          <w:p w14:paraId="129F0263" w14:textId="77777777" w:rsidR="00982D8D" w:rsidRDefault="00982D8D" w:rsidP="000A5D84">
            <w:pPr>
              <w:rPr>
                <w:rFonts w:eastAsia="Times New Roman"/>
                <w:b/>
                <w:bCs/>
              </w:rPr>
            </w:pPr>
            <w:r>
              <w:rPr>
                <w:rFonts w:eastAsia="Times New Roman"/>
                <w:b/>
                <w:bCs/>
              </w:rPr>
              <w:t>Name</w:t>
            </w:r>
          </w:p>
        </w:tc>
        <w:tc>
          <w:tcPr>
            <w:tcW w:w="292" w:type="dxa"/>
          </w:tcPr>
          <w:p w14:paraId="792B4DA1" w14:textId="77777777" w:rsidR="00982D8D" w:rsidRPr="00B65D9D" w:rsidRDefault="00982D8D" w:rsidP="000A5D84">
            <w:pPr>
              <w:rPr>
                <w:rFonts w:eastAsia="Times New Roman"/>
              </w:rPr>
            </w:pPr>
            <w:r w:rsidRPr="00B65D9D">
              <w:rPr>
                <w:rFonts w:eastAsia="Times New Roman"/>
              </w:rPr>
              <w:t>:</w:t>
            </w:r>
          </w:p>
        </w:tc>
        <w:tc>
          <w:tcPr>
            <w:tcW w:w="3159" w:type="dxa"/>
          </w:tcPr>
          <w:p w14:paraId="0D4E0623" w14:textId="5E0BC87B" w:rsidR="00982D8D" w:rsidRDefault="00BD58FA" w:rsidP="000A5D84">
            <w:pPr>
              <w:rPr>
                <w:rFonts w:eastAsia="Times New Roman"/>
              </w:rPr>
            </w:pPr>
            <w:r>
              <w:rPr>
                <w:rFonts w:eastAsia="Times New Roman"/>
              </w:rPr>
              <w:t>Anindya Pal.</w:t>
            </w:r>
          </w:p>
        </w:tc>
        <w:tc>
          <w:tcPr>
            <w:tcW w:w="236" w:type="dxa"/>
          </w:tcPr>
          <w:p w14:paraId="054E2EE1" w14:textId="77777777" w:rsidR="00982D8D" w:rsidRDefault="00982D8D" w:rsidP="000A5D84">
            <w:pPr>
              <w:rPr>
                <w:rFonts w:eastAsia="Times New Roman"/>
              </w:rPr>
            </w:pPr>
          </w:p>
        </w:tc>
        <w:tc>
          <w:tcPr>
            <w:tcW w:w="1459" w:type="dxa"/>
          </w:tcPr>
          <w:p w14:paraId="23693020" w14:textId="77777777" w:rsidR="00982D8D" w:rsidRDefault="00982D8D" w:rsidP="000A5D84">
            <w:pPr>
              <w:rPr>
                <w:rFonts w:eastAsia="Times New Roman"/>
              </w:rPr>
            </w:pPr>
            <w:r>
              <w:rPr>
                <w:rFonts w:eastAsia="Times New Roman"/>
                <w:b/>
                <w:bCs/>
              </w:rPr>
              <w:t>Name</w:t>
            </w:r>
          </w:p>
        </w:tc>
        <w:tc>
          <w:tcPr>
            <w:tcW w:w="292" w:type="dxa"/>
          </w:tcPr>
          <w:p w14:paraId="156812EB" w14:textId="77777777" w:rsidR="00982D8D" w:rsidRDefault="00982D8D" w:rsidP="000A5D84">
            <w:pPr>
              <w:rPr>
                <w:rFonts w:eastAsia="Times New Roman"/>
              </w:rPr>
            </w:pPr>
            <w:r w:rsidRPr="00B65D9D">
              <w:rPr>
                <w:rFonts w:eastAsia="Times New Roman"/>
              </w:rPr>
              <w:t>:</w:t>
            </w:r>
          </w:p>
        </w:tc>
        <w:tc>
          <w:tcPr>
            <w:tcW w:w="3413" w:type="dxa"/>
          </w:tcPr>
          <w:p w14:paraId="54AA8C4C" w14:textId="4565F932" w:rsidR="00982D8D" w:rsidRDefault="00BD58FA" w:rsidP="000A5D84">
            <w:pPr>
              <w:rPr>
                <w:rFonts w:eastAsia="Times New Roman"/>
              </w:rPr>
            </w:pPr>
            <w:r>
              <w:rPr>
                <w:rFonts w:eastAsia="Times New Roman"/>
              </w:rPr>
              <w:t xml:space="preserve">Keshav </w:t>
            </w:r>
            <w:r w:rsidR="001E5199">
              <w:rPr>
                <w:rFonts w:eastAsia="Times New Roman"/>
              </w:rPr>
              <w:t>Bhandure</w:t>
            </w:r>
          </w:p>
        </w:tc>
      </w:tr>
      <w:tr w:rsidR="00982D8D" w14:paraId="08869CC3" w14:textId="77777777" w:rsidTr="000A5D84">
        <w:trPr>
          <w:trHeight w:val="559"/>
        </w:trPr>
        <w:tc>
          <w:tcPr>
            <w:tcW w:w="1389" w:type="dxa"/>
          </w:tcPr>
          <w:p w14:paraId="66ECF807" w14:textId="77777777" w:rsidR="00982D8D" w:rsidRDefault="00982D8D" w:rsidP="000A5D84">
            <w:pPr>
              <w:rPr>
                <w:rFonts w:eastAsia="Times New Roman"/>
                <w:b/>
                <w:bCs/>
              </w:rPr>
            </w:pPr>
            <w:r>
              <w:rPr>
                <w:rFonts w:eastAsia="Times New Roman"/>
                <w:b/>
                <w:bCs/>
              </w:rPr>
              <w:t>Designation</w:t>
            </w:r>
          </w:p>
        </w:tc>
        <w:tc>
          <w:tcPr>
            <w:tcW w:w="292" w:type="dxa"/>
          </w:tcPr>
          <w:p w14:paraId="2BF41B4E" w14:textId="77777777" w:rsidR="00982D8D" w:rsidRPr="00B65D9D" w:rsidRDefault="00982D8D" w:rsidP="000A5D84">
            <w:pPr>
              <w:rPr>
                <w:rFonts w:eastAsia="Times New Roman"/>
              </w:rPr>
            </w:pPr>
            <w:r w:rsidRPr="00B65D9D">
              <w:rPr>
                <w:rFonts w:eastAsia="Times New Roman"/>
              </w:rPr>
              <w:t>:</w:t>
            </w:r>
          </w:p>
        </w:tc>
        <w:tc>
          <w:tcPr>
            <w:tcW w:w="3159" w:type="dxa"/>
          </w:tcPr>
          <w:p w14:paraId="4EC8555A" w14:textId="11492070" w:rsidR="00982D8D" w:rsidRDefault="0080489A" w:rsidP="000A5D84">
            <w:pPr>
              <w:rPr>
                <w:rFonts w:eastAsia="Times New Roman"/>
              </w:rPr>
            </w:pPr>
            <w:r>
              <w:rPr>
                <w:rFonts w:eastAsia="Times New Roman"/>
              </w:rPr>
              <w:t>D</w:t>
            </w:r>
            <w:r w:rsidR="007D7399">
              <w:rPr>
                <w:rFonts w:eastAsia="Times New Roman"/>
              </w:rPr>
              <w:t>GM</w:t>
            </w:r>
          </w:p>
          <w:p w14:paraId="767F4B9D" w14:textId="77777777" w:rsidR="00982D8D" w:rsidRDefault="00982D8D" w:rsidP="000A5D84">
            <w:pPr>
              <w:rPr>
                <w:rFonts w:eastAsia="Times New Roman"/>
              </w:rPr>
            </w:pPr>
            <w:r w:rsidRPr="00B65D9D">
              <w:rPr>
                <w:rFonts w:eastAsia="Times New Roman"/>
              </w:rPr>
              <w:t>National Credit Guarantee Trustee Company Ltd</w:t>
            </w:r>
          </w:p>
        </w:tc>
        <w:tc>
          <w:tcPr>
            <w:tcW w:w="236" w:type="dxa"/>
          </w:tcPr>
          <w:p w14:paraId="0C84B1C9" w14:textId="77777777" w:rsidR="00982D8D" w:rsidRDefault="00982D8D" w:rsidP="000A5D84">
            <w:pPr>
              <w:rPr>
                <w:rFonts w:eastAsia="Times New Roman"/>
              </w:rPr>
            </w:pPr>
          </w:p>
        </w:tc>
        <w:tc>
          <w:tcPr>
            <w:tcW w:w="1459" w:type="dxa"/>
          </w:tcPr>
          <w:p w14:paraId="59A52749" w14:textId="77777777" w:rsidR="00982D8D" w:rsidRDefault="00982D8D" w:rsidP="000A5D84">
            <w:pPr>
              <w:rPr>
                <w:rFonts w:eastAsia="Times New Roman"/>
              </w:rPr>
            </w:pPr>
            <w:r>
              <w:rPr>
                <w:rFonts w:eastAsia="Times New Roman"/>
                <w:b/>
                <w:bCs/>
              </w:rPr>
              <w:t>Designation</w:t>
            </w:r>
          </w:p>
        </w:tc>
        <w:tc>
          <w:tcPr>
            <w:tcW w:w="292" w:type="dxa"/>
          </w:tcPr>
          <w:p w14:paraId="2FE10F5C" w14:textId="77777777" w:rsidR="00982D8D" w:rsidRDefault="00982D8D" w:rsidP="000A5D84">
            <w:pPr>
              <w:rPr>
                <w:rFonts w:eastAsia="Times New Roman"/>
              </w:rPr>
            </w:pPr>
            <w:r w:rsidRPr="00B65D9D">
              <w:rPr>
                <w:rFonts w:eastAsia="Times New Roman"/>
              </w:rPr>
              <w:t>:</w:t>
            </w:r>
          </w:p>
        </w:tc>
        <w:tc>
          <w:tcPr>
            <w:tcW w:w="3413" w:type="dxa"/>
          </w:tcPr>
          <w:p w14:paraId="68170F37" w14:textId="77777777" w:rsidR="00982D8D" w:rsidRDefault="00982D8D" w:rsidP="000A5D84">
            <w:pPr>
              <w:rPr>
                <w:rFonts w:eastAsia="Times New Roman"/>
              </w:rPr>
            </w:pPr>
            <w:r>
              <w:rPr>
                <w:rFonts w:eastAsia="Times New Roman"/>
              </w:rPr>
              <w:t>Project Manager</w:t>
            </w:r>
          </w:p>
          <w:p w14:paraId="57AFA62B" w14:textId="3A532722" w:rsidR="00982D8D" w:rsidRDefault="00A702CC" w:rsidP="000A5D84">
            <w:pPr>
              <w:rPr>
                <w:rFonts w:eastAsia="Times New Roman"/>
              </w:rPr>
            </w:pPr>
            <w:r>
              <w:rPr>
                <w:rFonts w:eastAsia="Times New Roman"/>
              </w:rPr>
              <w:t>ESDS</w:t>
            </w:r>
            <w:r w:rsidR="00982D8D">
              <w:rPr>
                <w:rFonts w:eastAsia="Times New Roman"/>
              </w:rPr>
              <w:t xml:space="preserve"> Ltd.</w:t>
            </w:r>
          </w:p>
        </w:tc>
      </w:tr>
    </w:tbl>
    <w:p w14:paraId="2F388FDA" w14:textId="77777777" w:rsidR="00982D8D" w:rsidRDefault="00982D8D" w:rsidP="00982D8D">
      <w:pPr>
        <w:rPr>
          <w:rFonts w:eastAsia="Times New Roman"/>
        </w:rPr>
      </w:pPr>
      <w:r>
        <w:rPr>
          <w:rFonts w:eastAsia="Times New Roman"/>
        </w:rPr>
        <w:br w:type="page"/>
      </w:r>
    </w:p>
    <w:p w14:paraId="27F35BB7" w14:textId="77777777" w:rsidR="00982D8D" w:rsidRDefault="00982D8D" w:rsidP="00982D8D">
      <w:pPr>
        <w:rPr>
          <w:rFonts w:ascii="Arial Narrow" w:eastAsia="Times New Roman" w:hAnsi="Arial Narrow" w:cs="Arial"/>
          <w:b/>
          <w:bCs/>
          <w:caps/>
          <w:kern w:val="32"/>
          <w:sz w:val="28"/>
          <w:szCs w:val="28"/>
        </w:rPr>
      </w:pPr>
    </w:p>
    <w:p w14:paraId="3E1233D4" w14:textId="77777777" w:rsidR="00982D8D" w:rsidRDefault="00982D8D" w:rsidP="00982D8D">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5B5B1645" w14:textId="77777777" w:rsidR="00982D8D" w:rsidRDefault="00982D8D" w:rsidP="00982D8D">
          <w:pPr>
            <w:pStyle w:val="TOCHeading"/>
          </w:pPr>
        </w:p>
        <w:p w14:paraId="4381D1C8" w14:textId="07340426" w:rsidR="008D70C7" w:rsidRDefault="00982D8D">
          <w:pPr>
            <w:pStyle w:val="TOC3"/>
            <w:tabs>
              <w:tab w:val="left" w:pos="1100"/>
              <w:tab w:val="right" w:leader="dot" w:pos="9350"/>
            </w:tabs>
            <w:rPr>
              <w:noProof/>
              <w:lang w:val="en-IN" w:eastAsia="en-IN"/>
            </w:rPr>
          </w:pPr>
          <w:r>
            <w:fldChar w:fldCharType="begin"/>
          </w:r>
          <w:r>
            <w:instrText xml:space="preserve"> TOC \o "1-3" \h \z \u </w:instrText>
          </w:r>
          <w:r>
            <w:fldChar w:fldCharType="separate"/>
          </w:r>
          <w:hyperlink w:anchor="_Toc136590467" w:history="1">
            <w:r w:rsidR="008D70C7" w:rsidRPr="008224C3">
              <w:rPr>
                <w:rStyle w:val="Hyperlink"/>
                <w:rFonts w:ascii="Trebuchet MS" w:hAnsi="Trebuchet MS"/>
                <w:b/>
                <w:bCs/>
                <w:noProof/>
              </w:rPr>
              <w:t>1.1</w:t>
            </w:r>
            <w:r w:rsidR="008D70C7">
              <w:rPr>
                <w:noProof/>
                <w:lang w:val="en-IN" w:eastAsia="en-IN"/>
              </w:rPr>
              <w:tab/>
            </w:r>
            <w:r w:rsidR="008D70C7" w:rsidRPr="008224C3">
              <w:rPr>
                <w:rStyle w:val="Hyperlink"/>
                <w:rFonts w:ascii="Trebuchet MS" w:hAnsi="Trebuchet MS"/>
                <w:b/>
                <w:bCs/>
                <w:noProof/>
              </w:rPr>
              <w:t>Introduction</w:t>
            </w:r>
            <w:r w:rsidR="008D70C7">
              <w:rPr>
                <w:noProof/>
                <w:webHidden/>
              </w:rPr>
              <w:tab/>
            </w:r>
            <w:r w:rsidR="008D70C7">
              <w:rPr>
                <w:noProof/>
                <w:webHidden/>
              </w:rPr>
              <w:fldChar w:fldCharType="begin"/>
            </w:r>
            <w:r w:rsidR="008D70C7">
              <w:rPr>
                <w:noProof/>
                <w:webHidden/>
              </w:rPr>
              <w:instrText xml:space="preserve"> PAGEREF _Toc136590467 \h </w:instrText>
            </w:r>
            <w:r w:rsidR="008D70C7">
              <w:rPr>
                <w:noProof/>
                <w:webHidden/>
              </w:rPr>
            </w:r>
            <w:r w:rsidR="008D70C7">
              <w:rPr>
                <w:noProof/>
                <w:webHidden/>
              </w:rPr>
              <w:fldChar w:fldCharType="separate"/>
            </w:r>
            <w:r w:rsidR="008D70C7">
              <w:rPr>
                <w:noProof/>
                <w:webHidden/>
              </w:rPr>
              <w:t>5</w:t>
            </w:r>
            <w:r w:rsidR="008D70C7">
              <w:rPr>
                <w:noProof/>
                <w:webHidden/>
              </w:rPr>
              <w:fldChar w:fldCharType="end"/>
            </w:r>
          </w:hyperlink>
        </w:p>
        <w:p w14:paraId="6659B202" w14:textId="79A830D4" w:rsidR="008D70C7" w:rsidRDefault="00AF7DD5">
          <w:pPr>
            <w:pStyle w:val="TOC3"/>
            <w:tabs>
              <w:tab w:val="left" w:pos="1320"/>
              <w:tab w:val="right" w:leader="dot" w:pos="9350"/>
            </w:tabs>
            <w:rPr>
              <w:noProof/>
              <w:lang w:val="en-IN" w:eastAsia="en-IN"/>
            </w:rPr>
          </w:pPr>
          <w:hyperlink w:anchor="_Toc136590468" w:history="1">
            <w:r w:rsidR="008D70C7" w:rsidRPr="008224C3">
              <w:rPr>
                <w:rStyle w:val="Hyperlink"/>
                <w:rFonts w:ascii="Trebuchet MS" w:hAnsi="Trebuchet MS"/>
                <w:b/>
                <w:bCs/>
                <w:noProof/>
              </w:rPr>
              <w:t>1.1.1</w:t>
            </w:r>
            <w:r w:rsidR="008D70C7">
              <w:rPr>
                <w:noProof/>
                <w:lang w:val="en-IN" w:eastAsia="en-IN"/>
              </w:rPr>
              <w:tab/>
            </w:r>
            <w:r w:rsidR="008D70C7" w:rsidRPr="008224C3">
              <w:rPr>
                <w:rStyle w:val="Hyperlink"/>
                <w:rFonts w:ascii="Trebuchet MS" w:hAnsi="Trebuchet MS"/>
                <w:b/>
                <w:bCs/>
                <w:noProof/>
              </w:rPr>
              <w:t>Fund &amp; Docket Construct</w:t>
            </w:r>
            <w:r w:rsidR="008D70C7">
              <w:rPr>
                <w:noProof/>
                <w:webHidden/>
              </w:rPr>
              <w:tab/>
            </w:r>
            <w:r w:rsidR="008D70C7">
              <w:rPr>
                <w:noProof/>
                <w:webHidden/>
              </w:rPr>
              <w:fldChar w:fldCharType="begin"/>
            </w:r>
            <w:r w:rsidR="008D70C7">
              <w:rPr>
                <w:noProof/>
                <w:webHidden/>
              </w:rPr>
              <w:instrText xml:space="preserve"> PAGEREF _Toc136590468 \h </w:instrText>
            </w:r>
            <w:r w:rsidR="008D70C7">
              <w:rPr>
                <w:noProof/>
                <w:webHidden/>
              </w:rPr>
            </w:r>
            <w:r w:rsidR="008D70C7">
              <w:rPr>
                <w:noProof/>
                <w:webHidden/>
              </w:rPr>
              <w:fldChar w:fldCharType="separate"/>
            </w:r>
            <w:r w:rsidR="008D70C7">
              <w:rPr>
                <w:noProof/>
                <w:webHidden/>
              </w:rPr>
              <w:t>5</w:t>
            </w:r>
            <w:r w:rsidR="008D70C7">
              <w:rPr>
                <w:noProof/>
                <w:webHidden/>
              </w:rPr>
              <w:fldChar w:fldCharType="end"/>
            </w:r>
          </w:hyperlink>
        </w:p>
        <w:p w14:paraId="1A0ED417" w14:textId="1D20E436" w:rsidR="008D70C7" w:rsidRDefault="00AF7DD5">
          <w:pPr>
            <w:pStyle w:val="TOC2"/>
            <w:tabs>
              <w:tab w:val="left" w:pos="880"/>
              <w:tab w:val="right" w:leader="dot" w:pos="9350"/>
            </w:tabs>
            <w:rPr>
              <w:noProof/>
              <w:lang w:val="en-IN" w:eastAsia="en-IN"/>
            </w:rPr>
          </w:pPr>
          <w:hyperlink w:anchor="_Toc136590469" w:history="1">
            <w:r w:rsidR="008D70C7" w:rsidRPr="008224C3">
              <w:rPr>
                <w:rStyle w:val="Hyperlink"/>
                <w:rFonts w:ascii="Trebuchet MS" w:hAnsi="Trebuchet MS"/>
                <w:b/>
                <w:bCs/>
                <w:noProof/>
              </w:rPr>
              <w:t>1.2</w:t>
            </w:r>
            <w:r w:rsidR="008D70C7">
              <w:rPr>
                <w:noProof/>
                <w:lang w:val="en-IN" w:eastAsia="en-IN"/>
              </w:rPr>
              <w:tab/>
            </w:r>
            <w:r w:rsidR="008D70C7" w:rsidRPr="008224C3">
              <w:rPr>
                <w:rStyle w:val="Hyperlink"/>
                <w:rFonts w:ascii="Trebuchet MS" w:hAnsi="Trebuchet MS"/>
                <w:b/>
                <w:bCs/>
                <w:noProof/>
              </w:rPr>
              <w:t>VDF Registration Process</w:t>
            </w:r>
            <w:r w:rsidR="008D70C7">
              <w:rPr>
                <w:noProof/>
                <w:webHidden/>
              </w:rPr>
              <w:tab/>
            </w:r>
            <w:r w:rsidR="008D70C7">
              <w:rPr>
                <w:noProof/>
                <w:webHidden/>
              </w:rPr>
              <w:fldChar w:fldCharType="begin"/>
            </w:r>
            <w:r w:rsidR="008D70C7">
              <w:rPr>
                <w:noProof/>
                <w:webHidden/>
              </w:rPr>
              <w:instrText xml:space="preserve"> PAGEREF _Toc136590469 \h </w:instrText>
            </w:r>
            <w:r w:rsidR="008D70C7">
              <w:rPr>
                <w:noProof/>
                <w:webHidden/>
              </w:rPr>
            </w:r>
            <w:r w:rsidR="008D70C7">
              <w:rPr>
                <w:noProof/>
                <w:webHidden/>
              </w:rPr>
              <w:fldChar w:fldCharType="separate"/>
            </w:r>
            <w:r w:rsidR="008D70C7">
              <w:rPr>
                <w:noProof/>
                <w:webHidden/>
              </w:rPr>
              <w:t>6</w:t>
            </w:r>
            <w:r w:rsidR="008D70C7">
              <w:rPr>
                <w:noProof/>
                <w:webHidden/>
              </w:rPr>
              <w:fldChar w:fldCharType="end"/>
            </w:r>
          </w:hyperlink>
        </w:p>
        <w:p w14:paraId="45EB3645" w14:textId="05500B23" w:rsidR="008D70C7" w:rsidRDefault="00AF7DD5">
          <w:pPr>
            <w:pStyle w:val="TOC3"/>
            <w:tabs>
              <w:tab w:val="left" w:pos="1320"/>
              <w:tab w:val="right" w:leader="dot" w:pos="9350"/>
            </w:tabs>
            <w:rPr>
              <w:noProof/>
              <w:lang w:val="en-IN" w:eastAsia="en-IN"/>
            </w:rPr>
          </w:pPr>
          <w:hyperlink w:anchor="_Toc136590470" w:history="1">
            <w:r w:rsidR="008D70C7" w:rsidRPr="008224C3">
              <w:rPr>
                <w:rStyle w:val="Hyperlink"/>
                <w:rFonts w:ascii="Trebuchet MS" w:hAnsi="Trebuchet MS"/>
                <w:b/>
                <w:bCs/>
                <w:noProof/>
              </w:rPr>
              <w:t>1.2.1</w:t>
            </w:r>
            <w:r w:rsidR="008D70C7">
              <w:rPr>
                <w:noProof/>
                <w:lang w:val="en-IN" w:eastAsia="en-IN"/>
              </w:rPr>
              <w:tab/>
            </w:r>
            <w:r w:rsidR="008D70C7" w:rsidRPr="008224C3">
              <w:rPr>
                <w:rStyle w:val="Hyperlink"/>
                <w:rFonts w:ascii="Trebuchet MS" w:hAnsi="Trebuchet MS"/>
                <w:b/>
                <w:bCs/>
                <w:noProof/>
              </w:rPr>
              <w:t>New Credit Guarantees – Request for Quotes and Issue of Guarantees</w:t>
            </w:r>
            <w:r w:rsidR="008D70C7">
              <w:rPr>
                <w:noProof/>
                <w:webHidden/>
              </w:rPr>
              <w:tab/>
            </w:r>
            <w:r w:rsidR="008D70C7">
              <w:rPr>
                <w:noProof/>
                <w:webHidden/>
              </w:rPr>
              <w:fldChar w:fldCharType="begin"/>
            </w:r>
            <w:r w:rsidR="008D70C7">
              <w:rPr>
                <w:noProof/>
                <w:webHidden/>
              </w:rPr>
              <w:instrText xml:space="preserve"> PAGEREF _Toc136590470 \h </w:instrText>
            </w:r>
            <w:r w:rsidR="008D70C7">
              <w:rPr>
                <w:noProof/>
                <w:webHidden/>
              </w:rPr>
            </w:r>
            <w:r w:rsidR="008D70C7">
              <w:rPr>
                <w:noProof/>
                <w:webHidden/>
              </w:rPr>
              <w:fldChar w:fldCharType="separate"/>
            </w:r>
            <w:r w:rsidR="008D70C7">
              <w:rPr>
                <w:noProof/>
                <w:webHidden/>
              </w:rPr>
              <w:t>6</w:t>
            </w:r>
            <w:r w:rsidR="008D70C7">
              <w:rPr>
                <w:noProof/>
                <w:webHidden/>
              </w:rPr>
              <w:fldChar w:fldCharType="end"/>
            </w:r>
          </w:hyperlink>
        </w:p>
        <w:p w14:paraId="6B8DCC95" w14:textId="460C2080" w:rsidR="008D70C7" w:rsidRDefault="00AF7DD5">
          <w:pPr>
            <w:pStyle w:val="TOC3"/>
            <w:tabs>
              <w:tab w:val="left" w:pos="1320"/>
              <w:tab w:val="right" w:leader="dot" w:pos="9350"/>
            </w:tabs>
            <w:rPr>
              <w:noProof/>
              <w:lang w:val="en-IN" w:eastAsia="en-IN"/>
            </w:rPr>
          </w:pPr>
          <w:hyperlink w:anchor="_Toc136590471" w:history="1">
            <w:r w:rsidR="008D70C7" w:rsidRPr="008224C3">
              <w:rPr>
                <w:rStyle w:val="Hyperlink"/>
                <w:rFonts w:ascii="Trebuchet MS" w:hAnsi="Trebuchet MS"/>
                <w:b/>
                <w:bCs/>
                <w:noProof/>
              </w:rPr>
              <w:t>1.2.2</w:t>
            </w:r>
            <w:r w:rsidR="008D70C7">
              <w:rPr>
                <w:noProof/>
                <w:lang w:val="en-IN" w:eastAsia="en-IN"/>
              </w:rPr>
              <w:tab/>
            </w:r>
            <w:r w:rsidR="008D70C7" w:rsidRPr="008224C3">
              <w:rPr>
                <w:rStyle w:val="Hyperlink"/>
                <w:rFonts w:ascii="Trebuchet MS" w:hAnsi="Trebuchet MS"/>
                <w:b/>
                <w:bCs/>
                <w:noProof/>
              </w:rPr>
              <w:t xml:space="preserve">VDF Application </w:t>
            </w:r>
            <w:r w:rsidR="008D70C7">
              <w:rPr>
                <w:noProof/>
                <w:webHidden/>
              </w:rPr>
              <w:tab/>
            </w:r>
            <w:r w:rsidR="008D70C7">
              <w:rPr>
                <w:noProof/>
                <w:webHidden/>
              </w:rPr>
              <w:fldChar w:fldCharType="begin"/>
            </w:r>
            <w:r w:rsidR="008D70C7">
              <w:rPr>
                <w:noProof/>
                <w:webHidden/>
              </w:rPr>
              <w:instrText xml:space="preserve"> PAGEREF _Toc136590471 \h </w:instrText>
            </w:r>
            <w:r w:rsidR="008D70C7">
              <w:rPr>
                <w:noProof/>
                <w:webHidden/>
              </w:rPr>
            </w:r>
            <w:r w:rsidR="008D70C7">
              <w:rPr>
                <w:noProof/>
                <w:webHidden/>
              </w:rPr>
              <w:fldChar w:fldCharType="separate"/>
            </w:r>
            <w:r w:rsidR="008D70C7">
              <w:rPr>
                <w:noProof/>
                <w:webHidden/>
              </w:rPr>
              <w:t>7</w:t>
            </w:r>
            <w:r w:rsidR="008D70C7">
              <w:rPr>
                <w:noProof/>
                <w:webHidden/>
              </w:rPr>
              <w:fldChar w:fldCharType="end"/>
            </w:r>
          </w:hyperlink>
        </w:p>
        <w:p w14:paraId="39EE4FF7" w14:textId="6E2A0308" w:rsidR="008D70C7" w:rsidRDefault="00AF7DD5">
          <w:pPr>
            <w:pStyle w:val="TOC3"/>
            <w:tabs>
              <w:tab w:val="left" w:pos="1320"/>
              <w:tab w:val="right" w:leader="dot" w:pos="9350"/>
            </w:tabs>
            <w:rPr>
              <w:noProof/>
              <w:lang w:val="en-IN" w:eastAsia="en-IN"/>
            </w:rPr>
          </w:pPr>
          <w:hyperlink w:anchor="_Toc136590472" w:history="1">
            <w:r w:rsidR="008D70C7" w:rsidRPr="008224C3">
              <w:rPr>
                <w:rStyle w:val="Hyperlink"/>
                <w:rFonts w:ascii="Trebuchet MS" w:hAnsi="Trebuchet MS"/>
                <w:b/>
                <w:bCs/>
                <w:noProof/>
              </w:rPr>
              <w:t>1.2.3</w:t>
            </w:r>
            <w:r w:rsidR="008D70C7">
              <w:rPr>
                <w:noProof/>
                <w:lang w:val="en-IN" w:eastAsia="en-IN"/>
              </w:rPr>
              <w:tab/>
            </w:r>
            <w:r w:rsidR="008D70C7" w:rsidRPr="008224C3">
              <w:rPr>
                <w:rStyle w:val="Hyperlink"/>
                <w:rFonts w:ascii="Trebuchet MS" w:hAnsi="Trebuchet MS"/>
                <w:b/>
                <w:bCs/>
                <w:noProof/>
              </w:rPr>
              <w:t>VDF Application Fields</w:t>
            </w:r>
            <w:r w:rsidR="008D70C7">
              <w:rPr>
                <w:noProof/>
                <w:webHidden/>
              </w:rPr>
              <w:tab/>
            </w:r>
            <w:r w:rsidR="008D70C7">
              <w:rPr>
                <w:noProof/>
                <w:webHidden/>
              </w:rPr>
              <w:fldChar w:fldCharType="begin"/>
            </w:r>
            <w:r w:rsidR="008D70C7">
              <w:rPr>
                <w:noProof/>
                <w:webHidden/>
              </w:rPr>
              <w:instrText xml:space="preserve"> PAGEREF _Toc136590472 \h </w:instrText>
            </w:r>
            <w:r w:rsidR="008D70C7">
              <w:rPr>
                <w:noProof/>
                <w:webHidden/>
              </w:rPr>
            </w:r>
            <w:r w:rsidR="008D70C7">
              <w:rPr>
                <w:noProof/>
                <w:webHidden/>
              </w:rPr>
              <w:fldChar w:fldCharType="separate"/>
            </w:r>
            <w:r w:rsidR="008D70C7">
              <w:rPr>
                <w:noProof/>
                <w:webHidden/>
              </w:rPr>
              <w:t>7</w:t>
            </w:r>
            <w:r w:rsidR="008D70C7">
              <w:rPr>
                <w:noProof/>
                <w:webHidden/>
              </w:rPr>
              <w:fldChar w:fldCharType="end"/>
            </w:r>
          </w:hyperlink>
        </w:p>
        <w:p w14:paraId="067E7680" w14:textId="163425B5" w:rsidR="008D70C7" w:rsidRDefault="00AF7DD5">
          <w:pPr>
            <w:pStyle w:val="TOC3"/>
            <w:tabs>
              <w:tab w:val="left" w:pos="1320"/>
              <w:tab w:val="right" w:leader="dot" w:pos="9350"/>
            </w:tabs>
            <w:rPr>
              <w:noProof/>
              <w:lang w:val="en-IN" w:eastAsia="en-IN"/>
            </w:rPr>
          </w:pPr>
          <w:hyperlink w:anchor="_Toc136590473" w:history="1">
            <w:r w:rsidR="008D70C7" w:rsidRPr="008224C3">
              <w:rPr>
                <w:rStyle w:val="Hyperlink"/>
                <w:rFonts w:ascii="Trebuchet MS" w:hAnsi="Trebuchet MS"/>
                <w:b/>
                <w:bCs/>
                <w:noProof/>
              </w:rPr>
              <w:t>1.2.4</w:t>
            </w:r>
            <w:r w:rsidR="008D70C7">
              <w:rPr>
                <w:noProof/>
                <w:lang w:val="en-IN" w:eastAsia="en-IN"/>
              </w:rPr>
              <w:tab/>
            </w:r>
            <w:r w:rsidR="008D70C7" w:rsidRPr="008224C3">
              <w:rPr>
                <w:rStyle w:val="Hyperlink"/>
                <w:rFonts w:ascii="Trebuchet MS" w:hAnsi="Trebuchet MS"/>
                <w:b/>
                <w:bCs/>
                <w:noProof/>
              </w:rPr>
              <w:t>VDF Fund and CG Fees Issuance</w:t>
            </w:r>
            <w:r w:rsidR="008D70C7">
              <w:rPr>
                <w:noProof/>
                <w:webHidden/>
              </w:rPr>
              <w:tab/>
            </w:r>
            <w:r w:rsidR="008D70C7">
              <w:rPr>
                <w:noProof/>
                <w:webHidden/>
              </w:rPr>
              <w:fldChar w:fldCharType="begin"/>
            </w:r>
            <w:r w:rsidR="008D70C7">
              <w:rPr>
                <w:noProof/>
                <w:webHidden/>
              </w:rPr>
              <w:instrText xml:space="preserve"> PAGEREF _Toc136590473 \h </w:instrText>
            </w:r>
            <w:r w:rsidR="008D70C7">
              <w:rPr>
                <w:noProof/>
                <w:webHidden/>
              </w:rPr>
            </w:r>
            <w:r w:rsidR="008D70C7">
              <w:rPr>
                <w:noProof/>
                <w:webHidden/>
              </w:rPr>
              <w:fldChar w:fldCharType="separate"/>
            </w:r>
            <w:r w:rsidR="008D70C7">
              <w:rPr>
                <w:noProof/>
                <w:webHidden/>
              </w:rPr>
              <w:t>9</w:t>
            </w:r>
            <w:r w:rsidR="008D70C7">
              <w:rPr>
                <w:noProof/>
                <w:webHidden/>
              </w:rPr>
              <w:fldChar w:fldCharType="end"/>
            </w:r>
          </w:hyperlink>
        </w:p>
        <w:p w14:paraId="3C94AFB8" w14:textId="05EEABF4" w:rsidR="008D70C7" w:rsidRDefault="00AF7DD5">
          <w:pPr>
            <w:pStyle w:val="TOC3"/>
            <w:tabs>
              <w:tab w:val="left" w:pos="1320"/>
              <w:tab w:val="right" w:leader="dot" w:pos="9350"/>
            </w:tabs>
            <w:rPr>
              <w:noProof/>
              <w:lang w:val="en-IN" w:eastAsia="en-IN"/>
            </w:rPr>
          </w:pPr>
          <w:hyperlink w:anchor="_Toc136590474" w:history="1">
            <w:r w:rsidR="008D70C7" w:rsidRPr="008224C3">
              <w:rPr>
                <w:rStyle w:val="Hyperlink"/>
                <w:rFonts w:ascii="Trebuchet MS" w:hAnsi="Trebuchet MS"/>
                <w:b/>
                <w:bCs/>
                <w:noProof/>
              </w:rPr>
              <w:t>1.2.5</w:t>
            </w:r>
            <w:r w:rsidR="008D70C7">
              <w:rPr>
                <w:noProof/>
                <w:lang w:val="en-IN" w:eastAsia="en-IN"/>
              </w:rPr>
              <w:tab/>
            </w:r>
            <w:r w:rsidR="008D70C7" w:rsidRPr="008224C3">
              <w:rPr>
                <w:rStyle w:val="Hyperlink"/>
                <w:rFonts w:ascii="Trebuchet MS" w:hAnsi="Trebuchet MS"/>
                <w:b/>
                <w:bCs/>
                <w:noProof/>
              </w:rPr>
              <w:t>VDF Fund Details Fields</w:t>
            </w:r>
            <w:r w:rsidR="008D70C7">
              <w:rPr>
                <w:noProof/>
                <w:webHidden/>
              </w:rPr>
              <w:tab/>
            </w:r>
            <w:r w:rsidR="008D70C7">
              <w:rPr>
                <w:noProof/>
                <w:webHidden/>
              </w:rPr>
              <w:fldChar w:fldCharType="begin"/>
            </w:r>
            <w:r w:rsidR="008D70C7">
              <w:rPr>
                <w:noProof/>
                <w:webHidden/>
              </w:rPr>
              <w:instrText xml:space="preserve"> PAGEREF _Toc136590474 \h </w:instrText>
            </w:r>
            <w:r w:rsidR="008D70C7">
              <w:rPr>
                <w:noProof/>
                <w:webHidden/>
              </w:rPr>
            </w:r>
            <w:r w:rsidR="008D70C7">
              <w:rPr>
                <w:noProof/>
                <w:webHidden/>
              </w:rPr>
              <w:fldChar w:fldCharType="separate"/>
            </w:r>
            <w:r w:rsidR="008D70C7">
              <w:rPr>
                <w:noProof/>
                <w:webHidden/>
              </w:rPr>
              <w:t>9</w:t>
            </w:r>
            <w:r w:rsidR="008D70C7">
              <w:rPr>
                <w:noProof/>
                <w:webHidden/>
              </w:rPr>
              <w:fldChar w:fldCharType="end"/>
            </w:r>
          </w:hyperlink>
        </w:p>
        <w:p w14:paraId="2F25E78F" w14:textId="1D82387E" w:rsidR="008D70C7" w:rsidRDefault="00AF7DD5">
          <w:pPr>
            <w:pStyle w:val="TOC3"/>
            <w:tabs>
              <w:tab w:val="left" w:pos="1320"/>
              <w:tab w:val="right" w:leader="dot" w:pos="9350"/>
            </w:tabs>
            <w:rPr>
              <w:noProof/>
              <w:lang w:val="en-IN" w:eastAsia="en-IN"/>
            </w:rPr>
          </w:pPr>
          <w:hyperlink w:anchor="_Toc136590475" w:history="1">
            <w:r w:rsidR="008D70C7" w:rsidRPr="008224C3">
              <w:rPr>
                <w:rStyle w:val="Hyperlink"/>
                <w:rFonts w:ascii="Trebuchet MS" w:hAnsi="Trebuchet MS"/>
                <w:b/>
                <w:bCs/>
                <w:noProof/>
              </w:rPr>
              <w:t>1.2.6</w:t>
            </w:r>
            <w:r w:rsidR="008D70C7">
              <w:rPr>
                <w:noProof/>
                <w:lang w:val="en-IN" w:eastAsia="en-IN"/>
              </w:rPr>
              <w:tab/>
            </w:r>
            <w:r w:rsidR="008D70C7" w:rsidRPr="008224C3">
              <w:rPr>
                <w:rStyle w:val="Hyperlink"/>
                <w:rFonts w:ascii="Trebuchet MS" w:hAnsi="Trebuchet MS"/>
                <w:b/>
                <w:bCs/>
                <w:noProof/>
              </w:rPr>
              <w:t>Generation VDF Fund Details</w:t>
            </w:r>
            <w:r w:rsidR="008D70C7">
              <w:rPr>
                <w:noProof/>
                <w:webHidden/>
              </w:rPr>
              <w:tab/>
            </w:r>
            <w:r w:rsidR="008D70C7">
              <w:rPr>
                <w:noProof/>
                <w:webHidden/>
              </w:rPr>
              <w:fldChar w:fldCharType="begin"/>
            </w:r>
            <w:r w:rsidR="008D70C7">
              <w:rPr>
                <w:noProof/>
                <w:webHidden/>
              </w:rPr>
              <w:instrText xml:space="preserve"> PAGEREF _Toc136590475 \h </w:instrText>
            </w:r>
            <w:r w:rsidR="008D70C7">
              <w:rPr>
                <w:noProof/>
                <w:webHidden/>
              </w:rPr>
            </w:r>
            <w:r w:rsidR="008D70C7">
              <w:rPr>
                <w:noProof/>
                <w:webHidden/>
              </w:rPr>
              <w:fldChar w:fldCharType="separate"/>
            </w:r>
            <w:r w:rsidR="008D70C7">
              <w:rPr>
                <w:noProof/>
                <w:webHidden/>
              </w:rPr>
              <w:t>10</w:t>
            </w:r>
            <w:r w:rsidR="008D70C7">
              <w:rPr>
                <w:noProof/>
                <w:webHidden/>
              </w:rPr>
              <w:fldChar w:fldCharType="end"/>
            </w:r>
          </w:hyperlink>
        </w:p>
        <w:p w14:paraId="5C3117E3" w14:textId="0C45BD71" w:rsidR="008D70C7" w:rsidRDefault="00AF7DD5">
          <w:pPr>
            <w:pStyle w:val="TOC3"/>
            <w:tabs>
              <w:tab w:val="left" w:pos="1320"/>
              <w:tab w:val="right" w:leader="dot" w:pos="9350"/>
            </w:tabs>
            <w:rPr>
              <w:noProof/>
              <w:lang w:val="en-IN" w:eastAsia="en-IN"/>
            </w:rPr>
          </w:pPr>
          <w:hyperlink w:anchor="_Toc136590476" w:history="1">
            <w:r w:rsidR="008D70C7" w:rsidRPr="008224C3">
              <w:rPr>
                <w:rStyle w:val="Hyperlink"/>
                <w:rFonts w:ascii="Trebuchet MS" w:hAnsi="Trebuchet MS"/>
                <w:b/>
                <w:bCs/>
                <w:noProof/>
              </w:rPr>
              <w:t>1.2.7</w:t>
            </w:r>
            <w:r w:rsidR="008D70C7">
              <w:rPr>
                <w:noProof/>
                <w:lang w:val="en-IN" w:eastAsia="en-IN"/>
              </w:rPr>
              <w:tab/>
            </w:r>
            <w:r w:rsidR="008D70C7" w:rsidRPr="008224C3">
              <w:rPr>
                <w:rStyle w:val="Hyperlink"/>
                <w:rFonts w:ascii="Trebuchet MS" w:hAnsi="Trebuchet MS"/>
                <w:b/>
                <w:bCs/>
                <w:noProof/>
              </w:rPr>
              <w:t>Calculate Credit Guarantee Fees</w:t>
            </w:r>
            <w:r w:rsidR="008D70C7">
              <w:rPr>
                <w:noProof/>
                <w:webHidden/>
              </w:rPr>
              <w:tab/>
            </w:r>
            <w:r w:rsidR="008D70C7">
              <w:rPr>
                <w:noProof/>
                <w:webHidden/>
              </w:rPr>
              <w:fldChar w:fldCharType="begin"/>
            </w:r>
            <w:r w:rsidR="008D70C7">
              <w:rPr>
                <w:noProof/>
                <w:webHidden/>
              </w:rPr>
              <w:instrText xml:space="preserve"> PAGEREF _Toc136590476 \h </w:instrText>
            </w:r>
            <w:r w:rsidR="008D70C7">
              <w:rPr>
                <w:noProof/>
                <w:webHidden/>
              </w:rPr>
            </w:r>
            <w:r w:rsidR="008D70C7">
              <w:rPr>
                <w:noProof/>
                <w:webHidden/>
              </w:rPr>
              <w:fldChar w:fldCharType="separate"/>
            </w:r>
            <w:r w:rsidR="008D70C7">
              <w:rPr>
                <w:noProof/>
                <w:webHidden/>
              </w:rPr>
              <w:t>11</w:t>
            </w:r>
            <w:r w:rsidR="008D70C7">
              <w:rPr>
                <w:noProof/>
                <w:webHidden/>
              </w:rPr>
              <w:fldChar w:fldCharType="end"/>
            </w:r>
          </w:hyperlink>
        </w:p>
        <w:p w14:paraId="626E4F7B" w14:textId="58582589" w:rsidR="008D70C7" w:rsidRDefault="00AF7DD5">
          <w:pPr>
            <w:pStyle w:val="TOC3"/>
            <w:tabs>
              <w:tab w:val="left" w:pos="1540"/>
              <w:tab w:val="right" w:leader="dot" w:pos="9350"/>
            </w:tabs>
            <w:rPr>
              <w:noProof/>
              <w:lang w:val="en-IN" w:eastAsia="en-IN"/>
            </w:rPr>
          </w:pPr>
          <w:hyperlink w:anchor="_Toc136590477" w:history="1">
            <w:r w:rsidR="008D70C7" w:rsidRPr="008224C3">
              <w:rPr>
                <w:rStyle w:val="Hyperlink"/>
                <w:rFonts w:ascii="Trebuchet MS" w:hAnsi="Trebuchet MS"/>
                <w:b/>
                <w:bCs/>
                <w:noProof/>
              </w:rPr>
              <w:t>1.2.7.1</w:t>
            </w:r>
            <w:r w:rsidR="008D70C7">
              <w:rPr>
                <w:noProof/>
                <w:lang w:val="en-IN" w:eastAsia="en-IN"/>
              </w:rPr>
              <w:tab/>
            </w:r>
            <w:r w:rsidR="008D70C7" w:rsidRPr="008224C3">
              <w:rPr>
                <w:rStyle w:val="Hyperlink"/>
                <w:rFonts w:ascii="Trebuchet MS" w:hAnsi="Trebuchet MS"/>
                <w:b/>
                <w:bCs/>
                <w:noProof/>
              </w:rPr>
              <w:t>Calculating Credit Guarantee Fees</w:t>
            </w:r>
            <w:r w:rsidR="008D70C7">
              <w:rPr>
                <w:noProof/>
                <w:webHidden/>
              </w:rPr>
              <w:tab/>
            </w:r>
            <w:r w:rsidR="008D70C7">
              <w:rPr>
                <w:noProof/>
                <w:webHidden/>
              </w:rPr>
              <w:fldChar w:fldCharType="begin"/>
            </w:r>
            <w:r w:rsidR="008D70C7">
              <w:rPr>
                <w:noProof/>
                <w:webHidden/>
              </w:rPr>
              <w:instrText xml:space="preserve"> PAGEREF _Toc136590477 \h </w:instrText>
            </w:r>
            <w:r w:rsidR="008D70C7">
              <w:rPr>
                <w:noProof/>
                <w:webHidden/>
              </w:rPr>
            </w:r>
            <w:r w:rsidR="008D70C7">
              <w:rPr>
                <w:noProof/>
                <w:webHidden/>
              </w:rPr>
              <w:fldChar w:fldCharType="separate"/>
            </w:r>
            <w:r w:rsidR="008D70C7">
              <w:rPr>
                <w:noProof/>
                <w:webHidden/>
              </w:rPr>
              <w:t>11</w:t>
            </w:r>
            <w:r w:rsidR="008D70C7">
              <w:rPr>
                <w:noProof/>
                <w:webHidden/>
              </w:rPr>
              <w:fldChar w:fldCharType="end"/>
            </w:r>
          </w:hyperlink>
        </w:p>
        <w:p w14:paraId="3CEC10BA" w14:textId="3B2C3DAA" w:rsidR="008D70C7" w:rsidRDefault="00AF7DD5">
          <w:pPr>
            <w:pStyle w:val="TOC3"/>
            <w:tabs>
              <w:tab w:val="left" w:pos="1540"/>
              <w:tab w:val="right" w:leader="dot" w:pos="9350"/>
            </w:tabs>
            <w:rPr>
              <w:noProof/>
              <w:lang w:val="en-IN" w:eastAsia="en-IN"/>
            </w:rPr>
          </w:pPr>
          <w:hyperlink w:anchor="_Toc136590478" w:history="1">
            <w:r w:rsidR="008D70C7" w:rsidRPr="008224C3">
              <w:rPr>
                <w:rStyle w:val="Hyperlink"/>
                <w:rFonts w:ascii="Trebuchet MS" w:hAnsi="Trebuchet MS"/>
                <w:b/>
                <w:bCs/>
                <w:noProof/>
              </w:rPr>
              <w:t>1.2.7.2</w:t>
            </w:r>
            <w:r w:rsidR="008D70C7">
              <w:rPr>
                <w:noProof/>
                <w:lang w:val="en-IN" w:eastAsia="en-IN"/>
              </w:rPr>
              <w:tab/>
            </w:r>
            <w:r w:rsidR="008D70C7" w:rsidRPr="008224C3">
              <w:rPr>
                <w:rStyle w:val="Hyperlink"/>
                <w:rFonts w:ascii="Trebuchet MS" w:hAnsi="Trebuchet MS"/>
                <w:b/>
                <w:bCs/>
                <w:noProof/>
              </w:rPr>
              <w:t>Calculating Tax on Credit Guarantee Fees</w:t>
            </w:r>
            <w:r w:rsidR="008D70C7">
              <w:rPr>
                <w:noProof/>
                <w:webHidden/>
              </w:rPr>
              <w:tab/>
            </w:r>
            <w:r w:rsidR="008D70C7">
              <w:rPr>
                <w:noProof/>
                <w:webHidden/>
              </w:rPr>
              <w:fldChar w:fldCharType="begin"/>
            </w:r>
            <w:r w:rsidR="008D70C7">
              <w:rPr>
                <w:noProof/>
                <w:webHidden/>
              </w:rPr>
              <w:instrText xml:space="preserve"> PAGEREF _Toc136590478 \h </w:instrText>
            </w:r>
            <w:r w:rsidR="008D70C7">
              <w:rPr>
                <w:noProof/>
                <w:webHidden/>
              </w:rPr>
            </w:r>
            <w:r w:rsidR="008D70C7">
              <w:rPr>
                <w:noProof/>
                <w:webHidden/>
              </w:rPr>
              <w:fldChar w:fldCharType="separate"/>
            </w:r>
            <w:r w:rsidR="008D70C7">
              <w:rPr>
                <w:noProof/>
                <w:webHidden/>
              </w:rPr>
              <w:t>13</w:t>
            </w:r>
            <w:r w:rsidR="008D70C7">
              <w:rPr>
                <w:noProof/>
                <w:webHidden/>
              </w:rPr>
              <w:fldChar w:fldCharType="end"/>
            </w:r>
          </w:hyperlink>
        </w:p>
        <w:p w14:paraId="474A90C1" w14:textId="48453BE3" w:rsidR="008D70C7" w:rsidRDefault="00AF7DD5">
          <w:pPr>
            <w:pStyle w:val="TOC3"/>
            <w:tabs>
              <w:tab w:val="left" w:pos="1760"/>
              <w:tab w:val="right" w:leader="dot" w:pos="9350"/>
            </w:tabs>
            <w:rPr>
              <w:noProof/>
              <w:lang w:val="en-IN" w:eastAsia="en-IN"/>
            </w:rPr>
          </w:pPr>
          <w:hyperlink w:anchor="_Toc136590479" w:history="1">
            <w:r w:rsidR="008D70C7" w:rsidRPr="008224C3">
              <w:rPr>
                <w:rStyle w:val="Hyperlink"/>
                <w:rFonts w:ascii="Trebuchet MS" w:hAnsi="Trebuchet MS"/>
                <w:b/>
                <w:bCs/>
                <w:noProof/>
              </w:rPr>
              <w:t>1.2.7.2.1</w:t>
            </w:r>
            <w:r w:rsidR="008D70C7">
              <w:rPr>
                <w:noProof/>
                <w:lang w:val="en-IN" w:eastAsia="en-IN"/>
              </w:rPr>
              <w:tab/>
            </w:r>
            <w:r w:rsidR="008D70C7" w:rsidRPr="008224C3">
              <w:rPr>
                <w:rStyle w:val="Hyperlink"/>
                <w:rFonts w:ascii="Trebuchet MS" w:hAnsi="Trebuchet MS"/>
                <w:b/>
                <w:bCs/>
                <w:noProof/>
              </w:rPr>
              <w:t>Calculation based on GST</w:t>
            </w:r>
            <w:r w:rsidR="008D70C7">
              <w:rPr>
                <w:noProof/>
                <w:webHidden/>
              </w:rPr>
              <w:tab/>
            </w:r>
            <w:r w:rsidR="008D70C7">
              <w:rPr>
                <w:noProof/>
                <w:webHidden/>
              </w:rPr>
              <w:fldChar w:fldCharType="begin"/>
            </w:r>
            <w:r w:rsidR="008D70C7">
              <w:rPr>
                <w:noProof/>
                <w:webHidden/>
              </w:rPr>
              <w:instrText xml:space="preserve"> PAGEREF _Toc136590479 \h </w:instrText>
            </w:r>
            <w:r w:rsidR="008D70C7">
              <w:rPr>
                <w:noProof/>
                <w:webHidden/>
              </w:rPr>
            </w:r>
            <w:r w:rsidR="008D70C7">
              <w:rPr>
                <w:noProof/>
                <w:webHidden/>
              </w:rPr>
              <w:fldChar w:fldCharType="separate"/>
            </w:r>
            <w:r w:rsidR="008D70C7">
              <w:rPr>
                <w:noProof/>
                <w:webHidden/>
              </w:rPr>
              <w:t>13</w:t>
            </w:r>
            <w:r w:rsidR="008D70C7">
              <w:rPr>
                <w:noProof/>
                <w:webHidden/>
              </w:rPr>
              <w:fldChar w:fldCharType="end"/>
            </w:r>
          </w:hyperlink>
        </w:p>
        <w:p w14:paraId="12A00625" w14:textId="2FA30AB2" w:rsidR="008D70C7" w:rsidRDefault="00AF7DD5">
          <w:pPr>
            <w:pStyle w:val="TOC3"/>
            <w:tabs>
              <w:tab w:val="left" w:pos="1320"/>
              <w:tab w:val="right" w:leader="dot" w:pos="9350"/>
            </w:tabs>
            <w:rPr>
              <w:noProof/>
              <w:lang w:val="en-IN" w:eastAsia="en-IN"/>
            </w:rPr>
          </w:pPr>
          <w:hyperlink w:anchor="_Toc136590480" w:history="1">
            <w:r w:rsidR="008D70C7" w:rsidRPr="008224C3">
              <w:rPr>
                <w:rStyle w:val="Hyperlink"/>
                <w:rFonts w:ascii="Trebuchet MS" w:hAnsi="Trebuchet MS"/>
                <w:b/>
                <w:bCs/>
                <w:noProof/>
              </w:rPr>
              <w:t>1.2.8</w:t>
            </w:r>
            <w:r w:rsidR="008D70C7">
              <w:rPr>
                <w:noProof/>
                <w:lang w:val="en-IN" w:eastAsia="en-IN"/>
              </w:rPr>
              <w:tab/>
            </w:r>
            <w:r w:rsidR="008D70C7" w:rsidRPr="008224C3">
              <w:rPr>
                <w:rStyle w:val="Hyperlink"/>
                <w:rFonts w:ascii="Trebuchet MS" w:hAnsi="Trebuchet MS"/>
                <w:b/>
                <w:bCs/>
                <w:noProof/>
              </w:rPr>
              <w:t>Allotting Credit Guarantee Unique Identifiers - CGPAN</w:t>
            </w:r>
            <w:r w:rsidR="008D70C7">
              <w:rPr>
                <w:noProof/>
                <w:webHidden/>
              </w:rPr>
              <w:tab/>
            </w:r>
            <w:r w:rsidR="008D70C7">
              <w:rPr>
                <w:noProof/>
                <w:webHidden/>
              </w:rPr>
              <w:fldChar w:fldCharType="begin"/>
            </w:r>
            <w:r w:rsidR="008D70C7">
              <w:rPr>
                <w:noProof/>
                <w:webHidden/>
              </w:rPr>
              <w:instrText xml:space="preserve"> PAGEREF _Toc136590480 \h </w:instrText>
            </w:r>
            <w:r w:rsidR="008D70C7">
              <w:rPr>
                <w:noProof/>
                <w:webHidden/>
              </w:rPr>
            </w:r>
            <w:r w:rsidR="008D70C7">
              <w:rPr>
                <w:noProof/>
                <w:webHidden/>
              </w:rPr>
              <w:fldChar w:fldCharType="separate"/>
            </w:r>
            <w:r w:rsidR="008D70C7">
              <w:rPr>
                <w:noProof/>
                <w:webHidden/>
              </w:rPr>
              <w:t>14</w:t>
            </w:r>
            <w:r w:rsidR="008D70C7">
              <w:rPr>
                <w:noProof/>
                <w:webHidden/>
              </w:rPr>
              <w:fldChar w:fldCharType="end"/>
            </w:r>
          </w:hyperlink>
        </w:p>
        <w:p w14:paraId="20187E9A" w14:textId="5818ABF9" w:rsidR="008D70C7" w:rsidRDefault="00AF7DD5">
          <w:pPr>
            <w:pStyle w:val="TOC3"/>
            <w:tabs>
              <w:tab w:val="left" w:pos="1320"/>
              <w:tab w:val="right" w:leader="dot" w:pos="9350"/>
            </w:tabs>
            <w:rPr>
              <w:noProof/>
              <w:lang w:val="en-IN" w:eastAsia="en-IN"/>
            </w:rPr>
          </w:pPr>
          <w:hyperlink w:anchor="_Toc136590481" w:history="1">
            <w:r w:rsidR="008D70C7" w:rsidRPr="008224C3">
              <w:rPr>
                <w:rStyle w:val="Hyperlink"/>
                <w:rFonts w:ascii="Trebuchet MS" w:hAnsi="Trebuchet MS"/>
                <w:b/>
                <w:bCs/>
                <w:noProof/>
              </w:rPr>
              <w:t>1.2.9</w:t>
            </w:r>
            <w:r w:rsidR="008D70C7">
              <w:rPr>
                <w:noProof/>
                <w:lang w:val="en-IN" w:eastAsia="en-IN"/>
              </w:rPr>
              <w:tab/>
            </w:r>
            <w:r w:rsidR="008D70C7" w:rsidRPr="008224C3">
              <w:rPr>
                <w:rStyle w:val="Hyperlink"/>
                <w:rFonts w:ascii="Trebuchet MS" w:hAnsi="Trebuchet MS"/>
                <w:b/>
                <w:bCs/>
                <w:noProof/>
              </w:rPr>
              <w:t>Demand Advice for Guarantee Charges</w:t>
            </w:r>
            <w:r w:rsidR="008D70C7">
              <w:rPr>
                <w:noProof/>
                <w:webHidden/>
              </w:rPr>
              <w:tab/>
            </w:r>
            <w:r w:rsidR="008D70C7">
              <w:rPr>
                <w:noProof/>
                <w:webHidden/>
              </w:rPr>
              <w:fldChar w:fldCharType="begin"/>
            </w:r>
            <w:r w:rsidR="008D70C7">
              <w:rPr>
                <w:noProof/>
                <w:webHidden/>
              </w:rPr>
              <w:instrText xml:space="preserve"> PAGEREF _Toc136590481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14:paraId="66BDA685" w14:textId="1C8FE79A" w:rsidR="008D70C7" w:rsidRDefault="00AF7DD5">
          <w:pPr>
            <w:pStyle w:val="TOC3"/>
            <w:tabs>
              <w:tab w:val="left" w:pos="1540"/>
              <w:tab w:val="right" w:leader="dot" w:pos="9350"/>
            </w:tabs>
            <w:rPr>
              <w:noProof/>
              <w:lang w:val="en-IN" w:eastAsia="en-IN"/>
            </w:rPr>
          </w:pPr>
          <w:hyperlink w:anchor="_Toc136590482" w:history="1">
            <w:r w:rsidR="008D70C7" w:rsidRPr="008224C3">
              <w:rPr>
                <w:rStyle w:val="Hyperlink"/>
                <w:rFonts w:ascii="Trebuchet MS" w:hAnsi="Trebuchet MS"/>
                <w:b/>
                <w:bCs/>
                <w:noProof/>
              </w:rPr>
              <w:t>1.2.9.1</w:t>
            </w:r>
            <w:r w:rsidR="008D70C7">
              <w:rPr>
                <w:noProof/>
                <w:lang w:val="en-IN" w:eastAsia="en-IN"/>
              </w:rPr>
              <w:tab/>
            </w:r>
            <w:r w:rsidR="008D70C7" w:rsidRPr="008224C3">
              <w:rPr>
                <w:rStyle w:val="Hyperlink"/>
                <w:rFonts w:ascii="Trebuchet MS" w:hAnsi="Trebuchet MS"/>
                <w:b/>
                <w:bCs/>
                <w:noProof/>
              </w:rPr>
              <w:t>CGDAN – Demand Advice: New Guarantee Cover - Individual</w:t>
            </w:r>
            <w:r w:rsidR="008D70C7">
              <w:rPr>
                <w:noProof/>
                <w:webHidden/>
              </w:rPr>
              <w:tab/>
            </w:r>
            <w:r w:rsidR="008D70C7">
              <w:rPr>
                <w:noProof/>
                <w:webHidden/>
              </w:rPr>
              <w:fldChar w:fldCharType="begin"/>
            </w:r>
            <w:r w:rsidR="008D70C7">
              <w:rPr>
                <w:noProof/>
                <w:webHidden/>
              </w:rPr>
              <w:instrText xml:space="preserve"> PAGEREF _Toc136590482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14:paraId="14AA2E96" w14:textId="103A0D49" w:rsidR="008D70C7" w:rsidRDefault="00AF7DD5">
          <w:pPr>
            <w:pStyle w:val="TOC3"/>
            <w:tabs>
              <w:tab w:val="left" w:pos="1540"/>
              <w:tab w:val="right" w:leader="dot" w:pos="9350"/>
            </w:tabs>
            <w:rPr>
              <w:noProof/>
              <w:lang w:val="en-IN" w:eastAsia="en-IN"/>
            </w:rPr>
          </w:pPr>
          <w:hyperlink w:anchor="_Toc136590483" w:history="1">
            <w:r w:rsidR="008D70C7" w:rsidRPr="008224C3">
              <w:rPr>
                <w:rStyle w:val="Hyperlink"/>
                <w:rFonts w:ascii="Trebuchet MS" w:hAnsi="Trebuchet MS"/>
                <w:b/>
                <w:bCs/>
                <w:noProof/>
              </w:rPr>
              <w:t>1.2.9.2</w:t>
            </w:r>
            <w:r w:rsidR="008D70C7">
              <w:rPr>
                <w:noProof/>
                <w:lang w:val="en-IN" w:eastAsia="en-IN"/>
              </w:rPr>
              <w:tab/>
            </w:r>
            <w:r w:rsidR="008D70C7" w:rsidRPr="008224C3">
              <w:rPr>
                <w:rStyle w:val="Hyperlink"/>
                <w:rFonts w:ascii="Trebuchet MS" w:hAnsi="Trebuchet MS"/>
                <w:b/>
                <w:bCs/>
                <w:noProof/>
              </w:rPr>
              <w:t>BATCHDAN – Demand Advice: New Guarantee Cover - Batch</w:t>
            </w:r>
            <w:r w:rsidR="008D70C7">
              <w:rPr>
                <w:noProof/>
                <w:webHidden/>
              </w:rPr>
              <w:tab/>
            </w:r>
            <w:r w:rsidR="008D70C7">
              <w:rPr>
                <w:noProof/>
                <w:webHidden/>
              </w:rPr>
              <w:fldChar w:fldCharType="begin"/>
            </w:r>
            <w:r w:rsidR="008D70C7">
              <w:rPr>
                <w:noProof/>
                <w:webHidden/>
              </w:rPr>
              <w:instrText xml:space="preserve"> PAGEREF _Toc136590483 \h </w:instrText>
            </w:r>
            <w:r w:rsidR="008D70C7">
              <w:rPr>
                <w:noProof/>
                <w:webHidden/>
              </w:rPr>
            </w:r>
            <w:r w:rsidR="008D70C7">
              <w:rPr>
                <w:noProof/>
                <w:webHidden/>
              </w:rPr>
              <w:fldChar w:fldCharType="separate"/>
            </w:r>
            <w:r w:rsidR="008D70C7">
              <w:rPr>
                <w:noProof/>
                <w:webHidden/>
              </w:rPr>
              <w:t>15</w:t>
            </w:r>
            <w:r w:rsidR="008D70C7">
              <w:rPr>
                <w:noProof/>
                <w:webHidden/>
              </w:rPr>
              <w:fldChar w:fldCharType="end"/>
            </w:r>
          </w:hyperlink>
        </w:p>
        <w:p w14:paraId="5FC9E40B" w14:textId="44796DEF" w:rsidR="008D70C7" w:rsidRDefault="00AF7DD5">
          <w:pPr>
            <w:pStyle w:val="TOC3"/>
            <w:tabs>
              <w:tab w:val="right" w:leader="dot" w:pos="9350"/>
            </w:tabs>
            <w:rPr>
              <w:noProof/>
              <w:lang w:val="en-IN" w:eastAsia="en-IN"/>
            </w:rPr>
          </w:pPr>
          <w:hyperlink w:anchor="_Toc136590484" w:history="1">
            <w:r w:rsidR="008D70C7" w:rsidRPr="008224C3">
              <w:rPr>
                <w:rStyle w:val="Hyperlink"/>
                <w:rFonts w:ascii="Trebuchet MS" w:hAnsi="Trebuchet MS"/>
                <w:b/>
                <w:bCs/>
                <w:noProof/>
              </w:rPr>
              <w:t>2.1 Input File Layout</w:t>
            </w:r>
            <w:r w:rsidR="008D70C7">
              <w:rPr>
                <w:noProof/>
                <w:webHidden/>
              </w:rPr>
              <w:tab/>
            </w:r>
            <w:r w:rsidR="008D70C7">
              <w:rPr>
                <w:noProof/>
                <w:webHidden/>
              </w:rPr>
              <w:fldChar w:fldCharType="begin"/>
            </w:r>
            <w:r w:rsidR="008D70C7">
              <w:rPr>
                <w:noProof/>
                <w:webHidden/>
              </w:rPr>
              <w:instrText xml:space="preserve"> PAGEREF _Toc136590484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14:paraId="5F3E52A2" w14:textId="565D7C8A" w:rsidR="008D70C7" w:rsidRDefault="00AF7DD5">
          <w:pPr>
            <w:pStyle w:val="TOC3"/>
            <w:tabs>
              <w:tab w:val="left" w:pos="1320"/>
              <w:tab w:val="right" w:leader="dot" w:pos="9350"/>
            </w:tabs>
            <w:rPr>
              <w:noProof/>
              <w:lang w:val="en-IN" w:eastAsia="en-IN"/>
            </w:rPr>
          </w:pPr>
          <w:hyperlink w:anchor="_Toc136590485" w:history="1">
            <w:r w:rsidR="008D70C7" w:rsidRPr="008224C3">
              <w:rPr>
                <w:rStyle w:val="Hyperlink"/>
                <w:rFonts w:ascii="Trebuchet MS" w:hAnsi="Trebuchet MS"/>
                <w:b/>
                <w:bCs/>
                <w:noProof/>
              </w:rPr>
              <w:t>2.1.1</w:t>
            </w:r>
            <w:r w:rsidR="008D70C7">
              <w:rPr>
                <w:noProof/>
                <w:lang w:val="en-IN" w:eastAsia="en-IN"/>
              </w:rPr>
              <w:tab/>
            </w:r>
            <w:r w:rsidR="008D70C7" w:rsidRPr="008224C3">
              <w:rPr>
                <w:rStyle w:val="Hyperlink"/>
                <w:rFonts w:ascii="Trebuchet MS" w:hAnsi="Trebuchet MS"/>
                <w:b/>
                <w:bCs/>
                <w:noProof/>
              </w:rPr>
              <w:t>Layout: Input File – New CG Issuance</w:t>
            </w:r>
            <w:r w:rsidR="008D70C7">
              <w:rPr>
                <w:noProof/>
                <w:webHidden/>
              </w:rPr>
              <w:tab/>
            </w:r>
            <w:r w:rsidR="008D70C7">
              <w:rPr>
                <w:noProof/>
                <w:webHidden/>
              </w:rPr>
              <w:fldChar w:fldCharType="begin"/>
            </w:r>
            <w:r w:rsidR="008D70C7">
              <w:rPr>
                <w:noProof/>
                <w:webHidden/>
              </w:rPr>
              <w:instrText xml:space="preserve"> PAGEREF _Toc136590485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14:paraId="74F50C7B" w14:textId="00A6EAC5" w:rsidR="008D70C7" w:rsidRDefault="00AF7DD5">
          <w:pPr>
            <w:pStyle w:val="TOC3"/>
            <w:tabs>
              <w:tab w:val="left" w:pos="1320"/>
              <w:tab w:val="right" w:leader="dot" w:pos="9350"/>
            </w:tabs>
            <w:rPr>
              <w:noProof/>
              <w:lang w:val="en-IN" w:eastAsia="en-IN"/>
            </w:rPr>
          </w:pPr>
          <w:hyperlink w:anchor="_Toc136590486" w:history="1">
            <w:r w:rsidR="008D70C7" w:rsidRPr="008224C3">
              <w:rPr>
                <w:rStyle w:val="Hyperlink"/>
                <w:rFonts w:ascii="Trebuchet MS" w:hAnsi="Trebuchet MS"/>
                <w:b/>
                <w:bCs/>
                <w:noProof/>
              </w:rPr>
              <w:t>2.1.2</w:t>
            </w:r>
            <w:r w:rsidR="008D70C7">
              <w:rPr>
                <w:noProof/>
                <w:lang w:val="en-IN" w:eastAsia="en-IN"/>
              </w:rPr>
              <w:tab/>
            </w:r>
            <w:r w:rsidR="008D70C7" w:rsidRPr="008224C3">
              <w:rPr>
                <w:rStyle w:val="Hyperlink"/>
                <w:rFonts w:ascii="Trebuchet MS" w:hAnsi="Trebuchet MS"/>
                <w:b/>
                <w:bCs/>
                <w:noProof/>
              </w:rPr>
              <w:t>Input File Format Processed By SURGE</w:t>
            </w:r>
            <w:r w:rsidR="008D70C7">
              <w:rPr>
                <w:noProof/>
                <w:webHidden/>
              </w:rPr>
              <w:tab/>
            </w:r>
            <w:r w:rsidR="008D70C7">
              <w:rPr>
                <w:noProof/>
                <w:webHidden/>
              </w:rPr>
              <w:fldChar w:fldCharType="begin"/>
            </w:r>
            <w:r w:rsidR="008D70C7">
              <w:rPr>
                <w:noProof/>
                <w:webHidden/>
              </w:rPr>
              <w:instrText xml:space="preserve"> PAGEREF _Toc136590486 \h </w:instrText>
            </w:r>
            <w:r w:rsidR="008D70C7">
              <w:rPr>
                <w:noProof/>
                <w:webHidden/>
              </w:rPr>
            </w:r>
            <w:r w:rsidR="008D70C7">
              <w:rPr>
                <w:noProof/>
                <w:webHidden/>
              </w:rPr>
              <w:fldChar w:fldCharType="separate"/>
            </w:r>
            <w:r w:rsidR="008D70C7">
              <w:rPr>
                <w:noProof/>
                <w:webHidden/>
              </w:rPr>
              <w:t>16</w:t>
            </w:r>
            <w:r w:rsidR="008D70C7">
              <w:rPr>
                <w:noProof/>
                <w:webHidden/>
              </w:rPr>
              <w:fldChar w:fldCharType="end"/>
            </w:r>
          </w:hyperlink>
        </w:p>
        <w:p w14:paraId="77ECBFA5" w14:textId="758A0FE3" w:rsidR="008D70C7" w:rsidRDefault="00AF7DD5">
          <w:pPr>
            <w:pStyle w:val="TOC3"/>
            <w:tabs>
              <w:tab w:val="right" w:leader="dot" w:pos="9350"/>
            </w:tabs>
            <w:rPr>
              <w:noProof/>
              <w:lang w:val="en-IN" w:eastAsia="en-IN"/>
            </w:rPr>
          </w:pPr>
          <w:hyperlink w:anchor="_Toc136590487" w:history="1">
            <w:r w:rsidR="008D70C7" w:rsidRPr="008224C3">
              <w:rPr>
                <w:rStyle w:val="Hyperlink"/>
                <w:rFonts w:ascii="Trebuchet MS" w:hAnsi="Trebuchet MS"/>
                <w:b/>
                <w:bCs/>
                <w:noProof/>
              </w:rPr>
              <w:t>2.1.3 Preparation of Input File</w:t>
            </w:r>
            <w:r w:rsidR="008D70C7">
              <w:rPr>
                <w:noProof/>
                <w:webHidden/>
              </w:rPr>
              <w:tab/>
            </w:r>
            <w:r w:rsidR="008D70C7">
              <w:rPr>
                <w:noProof/>
                <w:webHidden/>
              </w:rPr>
              <w:fldChar w:fldCharType="begin"/>
            </w:r>
            <w:r w:rsidR="008D70C7">
              <w:rPr>
                <w:noProof/>
                <w:webHidden/>
              </w:rPr>
              <w:instrText xml:space="preserve"> PAGEREF _Toc136590487 \h </w:instrText>
            </w:r>
            <w:r w:rsidR="008D70C7">
              <w:rPr>
                <w:noProof/>
                <w:webHidden/>
              </w:rPr>
            </w:r>
            <w:r w:rsidR="008D70C7">
              <w:rPr>
                <w:noProof/>
                <w:webHidden/>
              </w:rPr>
              <w:fldChar w:fldCharType="separate"/>
            </w:r>
            <w:r w:rsidR="008D70C7">
              <w:rPr>
                <w:noProof/>
                <w:webHidden/>
              </w:rPr>
              <w:t>17</w:t>
            </w:r>
            <w:r w:rsidR="008D70C7">
              <w:rPr>
                <w:noProof/>
                <w:webHidden/>
              </w:rPr>
              <w:fldChar w:fldCharType="end"/>
            </w:r>
          </w:hyperlink>
        </w:p>
        <w:p w14:paraId="50810B9C" w14:textId="424939B1" w:rsidR="008D70C7" w:rsidRDefault="00AF7DD5">
          <w:pPr>
            <w:pStyle w:val="TOC3"/>
            <w:tabs>
              <w:tab w:val="right" w:leader="dot" w:pos="9350"/>
            </w:tabs>
            <w:rPr>
              <w:noProof/>
              <w:lang w:val="en-IN" w:eastAsia="en-IN"/>
            </w:rPr>
          </w:pPr>
          <w:hyperlink w:anchor="_Toc136590488" w:history="1">
            <w:r w:rsidR="008D70C7" w:rsidRPr="008224C3">
              <w:rPr>
                <w:rStyle w:val="Hyperlink"/>
                <w:rFonts w:ascii="Trebuchet MS" w:hAnsi="Trebuchet MS"/>
                <w:b/>
                <w:bCs/>
                <w:noProof/>
              </w:rPr>
              <w:t>2.1.4 Preparing &amp; Uploading the Input File</w:t>
            </w:r>
            <w:r w:rsidR="008D70C7">
              <w:rPr>
                <w:noProof/>
                <w:webHidden/>
              </w:rPr>
              <w:tab/>
            </w:r>
            <w:r w:rsidR="008D70C7">
              <w:rPr>
                <w:noProof/>
                <w:webHidden/>
              </w:rPr>
              <w:fldChar w:fldCharType="begin"/>
            </w:r>
            <w:r w:rsidR="008D70C7">
              <w:rPr>
                <w:noProof/>
                <w:webHidden/>
              </w:rPr>
              <w:instrText xml:space="preserve"> PAGEREF _Toc136590488 \h </w:instrText>
            </w:r>
            <w:r w:rsidR="008D70C7">
              <w:rPr>
                <w:noProof/>
                <w:webHidden/>
              </w:rPr>
            </w:r>
            <w:r w:rsidR="008D70C7">
              <w:rPr>
                <w:noProof/>
                <w:webHidden/>
              </w:rPr>
              <w:fldChar w:fldCharType="separate"/>
            </w:r>
            <w:r w:rsidR="008D70C7">
              <w:rPr>
                <w:noProof/>
                <w:webHidden/>
              </w:rPr>
              <w:t>17</w:t>
            </w:r>
            <w:r w:rsidR="008D70C7">
              <w:rPr>
                <w:noProof/>
                <w:webHidden/>
              </w:rPr>
              <w:fldChar w:fldCharType="end"/>
            </w:r>
          </w:hyperlink>
        </w:p>
        <w:p w14:paraId="01A74474" w14:textId="4D37DFC2" w:rsidR="008D70C7" w:rsidRDefault="00AF7DD5">
          <w:pPr>
            <w:pStyle w:val="TOC3"/>
            <w:tabs>
              <w:tab w:val="left" w:pos="1320"/>
              <w:tab w:val="right" w:leader="dot" w:pos="9350"/>
            </w:tabs>
            <w:rPr>
              <w:noProof/>
              <w:lang w:val="en-IN" w:eastAsia="en-IN"/>
            </w:rPr>
          </w:pPr>
          <w:hyperlink w:anchor="_Toc136590489" w:history="1">
            <w:r w:rsidR="008D70C7" w:rsidRPr="008224C3">
              <w:rPr>
                <w:rStyle w:val="Hyperlink"/>
                <w:rFonts w:ascii="Trebuchet MS" w:hAnsi="Trebuchet MS"/>
                <w:b/>
                <w:bCs/>
                <w:noProof/>
              </w:rPr>
              <w:t>2.1.5</w:t>
            </w:r>
            <w:r w:rsidR="008D70C7">
              <w:rPr>
                <w:noProof/>
                <w:lang w:val="en-IN" w:eastAsia="en-IN"/>
              </w:rPr>
              <w:tab/>
            </w:r>
            <w:r w:rsidR="008D70C7" w:rsidRPr="008224C3">
              <w:rPr>
                <w:rStyle w:val="Hyperlink"/>
                <w:rFonts w:ascii="Trebuchet MS" w:hAnsi="Trebuchet MS"/>
                <w:b/>
                <w:bCs/>
                <w:noProof/>
              </w:rPr>
              <w:t>Eligibility Criteria Checks</w:t>
            </w:r>
            <w:r w:rsidR="008D70C7">
              <w:rPr>
                <w:noProof/>
                <w:webHidden/>
              </w:rPr>
              <w:tab/>
            </w:r>
            <w:r w:rsidR="008D70C7">
              <w:rPr>
                <w:noProof/>
                <w:webHidden/>
              </w:rPr>
              <w:fldChar w:fldCharType="begin"/>
            </w:r>
            <w:r w:rsidR="008D70C7">
              <w:rPr>
                <w:noProof/>
                <w:webHidden/>
              </w:rPr>
              <w:instrText xml:space="preserve"> PAGEREF _Toc136590489 \h </w:instrText>
            </w:r>
            <w:r w:rsidR="008D70C7">
              <w:rPr>
                <w:noProof/>
                <w:webHidden/>
              </w:rPr>
            </w:r>
            <w:r w:rsidR="008D70C7">
              <w:rPr>
                <w:noProof/>
                <w:webHidden/>
              </w:rPr>
              <w:fldChar w:fldCharType="separate"/>
            </w:r>
            <w:r w:rsidR="008D70C7">
              <w:rPr>
                <w:noProof/>
                <w:webHidden/>
              </w:rPr>
              <w:t>18</w:t>
            </w:r>
            <w:r w:rsidR="008D70C7">
              <w:rPr>
                <w:noProof/>
                <w:webHidden/>
              </w:rPr>
              <w:fldChar w:fldCharType="end"/>
            </w:r>
          </w:hyperlink>
        </w:p>
        <w:p w14:paraId="08F9D562" w14:textId="4BFEF73B" w:rsidR="008D70C7" w:rsidRDefault="00AF7DD5">
          <w:pPr>
            <w:pStyle w:val="TOC3"/>
            <w:tabs>
              <w:tab w:val="left" w:pos="880"/>
              <w:tab w:val="right" w:leader="dot" w:pos="9350"/>
            </w:tabs>
            <w:rPr>
              <w:noProof/>
              <w:lang w:val="en-IN" w:eastAsia="en-IN"/>
            </w:rPr>
          </w:pPr>
          <w:hyperlink w:anchor="_Toc136590490" w:history="1">
            <w:r w:rsidR="008D70C7" w:rsidRPr="008224C3">
              <w:rPr>
                <w:rStyle w:val="Hyperlink"/>
                <w:rFonts w:ascii="Trebuchet MS" w:hAnsi="Trebuchet MS"/>
                <w:b/>
                <w:bCs/>
                <w:noProof/>
              </w:rPr>
              <w:t>3.</w:t>
            </w:r>
            <w:r w:rsidR="008D70C7">
              <w:rPr>
                <w:noProof/>
                <w:lang w:val="en-IN" w:eastAsia="en-IN"/>
              </w:rPr>
              <w:tab/>
            </w:r>
            <w:r w:rsidR="008D70C7" w:rsidRPr="008224C3">
              <w:rPr>
                <w:rStyle w:val="Hyperlink"/>
                <w:rFonts w:ascii="Trebuchet MS" w:hAnsi="Trebuchet MS"/>
                <w:b/>
                <w:bCs/>
                <w:noProof/>
              </w:rPr>
              <w:t>VDF Fund Details- renewal Fields</w:t>
            </w:r>
            <w:r w:rsidR="008D70C7">
              <w:rPr>
                <w:noProof/>
                <w:webHidden/>
              </w:rPr>
              <w:tab/>
            </w:r>
            <w:r w:rsidR="008D70C7">
              <w:rPr>
                <w:noProof/>
                <w:webHidden/>
              </w:rPr>
              <w:fldChar w:fldCharType="begin"/>
            </w:r>
            <w:r w:rsidR="008D70C7">
              <w:rPr>
                <w:noProof/>
                <w:webHidden/>
              </w:rPr>
              <w:instrText xml:space="preserve"> PAGEREF _Toc136590490 \h </w:instrText>
            </w:r>
            <w:r w:rsidR="008D70C7">
              <w:rPr>
                <w:noProof/>
                <w:webHidden/>
              </w:rPr>
            </w:r>
            <w:r w:rsidR="008D70C7">
              <w:rPr>
                <w:noProof/>
                <w:webHidden/>
              </w:rPr>
              <w:fldChar w:fldCharType="separate"/>
            </w:r>
            <w:r w:rsidR="008D70C7">
              <w:rPr>
                <w:noProof/>
                <w:webHidden/>
              </w:rPr>
              <w:t>19</w:t>
            </w:r>
            <w:r w:rsidR="008D70C7">
              <w:rPr>
                <w:noProof/>
                <w:webHidden/>
              </w:rPr>
              <w:fldChar w:fldCharType="end"/>
            </w:r>
          </w:hyperlink>
        </w:p>
        <w:p w14:paraId="737BCFC4" w14:textId="13838444" w:rsidR="008D70C7" w:rsidRDefault="00AF7DD5">
          <w:pPr>
            <w:pStyle w:val="TOC3"/>
            <w:tabs>
              <w:tab w:val="left" w:pos="1320"/>
              <w:tab w:val="right" w:leader="dot" w:pos="9350"/>
            </w:tabs>
            <w:rPr>
              <w:noProof/>
              <w:lang w:val="en-IN" w:eastAsia="en-IN"/>
            </w:rPr>
          </w:pPr>
          <w:hyperlink w:anchor="_Toc136590491" w:history="1">
            <w:r w:rsidR="008D70C7" w:rsidRPr="008224C3">
              <w:rPr>
                <w:rStyle w:val="Hyperlink"/>
                <w:rFonts w:ascii="Trebuchet MS" w:hAnsi="Trebuchet MS"/>
                <w:b/>
                <w:bCs/>
                <w:noProof/>
              </w:rPr>
              <w:t>3.1.1</w:t>
            </w:r>
            <w:r w:rsidR="008D70C7">
              <w:rPr>
                <w:noProof/>
                <w:lang w:val="en-IN" w:eastAsia="en-IN"/>
              </w:rPr>
              <w:tab/>
            </w:r>
            <w:r w:rsidR="008D70C7" w:rsidRPr="008224C3">
              <w:rPr>
                <w:rStyle w:val="Hyperlink"/>
                <w:rFonts w:ascii="Trebuchet MS" w:hAnsi="Trebuchet MS"/>
                <w:b/>
                <w:bCs/>
                <w:noProof/>
              </w:rPr>
              <w:t>Calculate Credit Guarantee Fees</w:t>
            </w:r>
            <w:r w:rsidR="008D70C7">
              <w:rPr>
                <w:noProof/>
                <w:webHidden/>
              </w:rPr>
              <w:tab/>
            </w:r>
            <w:r w:rsidR="008D70C7">
              <w:rPr>
                <w:noProof/>
                <w:webHidden/>
              </w:rPr>
              <w:fldChar w:fldCharType="begin"/>
            </w:r>
            <w:r w:rsidR="008D70C7">
              <w:rPr>
                <w:noProof/>
                <w:webHidden/>
              </w:rPr>
              <w:instrText xml:space="preserve"> PAGEREF _Toc136590491 \h </w:instrText>
            </w:r>
            <w:r w:rsidR="008D70C7">
              <w:rPr>
                <w:noProof/>
                <w:webHidden/>
              </w:rPr>
            </w:r>
            <w:r w:rsidR="008D70C7">
              <w:rPr>
                <w:noProof/>
                <w:webHidden/>
              </w:rPr>
              <w:fldChar w:fldCharType="separate"/>
            </w:r>
            <w:r w:rsidR="008D70C7">
              <w:rPr>
                <w:noProof/>
                <w:webHidden/>
              </w:rPr>
              <w:t>19</w:t>
            </w:r>
            <w:r w:rsidR="008D70C7">
              <w:rPr>
                <w:noProof/>
                <w:webHidden/>
              </w:rPr>
              <w:fldChar w:fldCharType="end"/>
            </w:r>
          </w:hyperlink>
        </w:p>
        <w:p w14:paraId="6FDE7C43" w14:textId="4E7797C8" w:rsidR="008D70C7" w:rsidRDefault="00AF7DD5">
          <w:pPr>
            <w:pStyle w:val="TOC3"/>
            <w:tabs>
              <w:tab w:val="left" w:pos="1320"/>
              <w:tab w:val="right" w:leader="dot" w:pos="9350"/>
            </w:tabs>
            <w:rPr>
              <w:noProof/>
              <w:lang w:val="en-IN" w:eastAsia="en-IN"/>
            </w:rPr>
          </w:pPr>
          <w:hyperlink w:anchor="_Toc136590492" w:history="1">
            <w:r w:rsidR="008D70C7" w:rsidRPr="008224C3">
              <w:rPr>
                <w:rStyle w:val="Hyperlink"/>
                <w:rFonts w:ascii="Trebuchet MS" w:hAnsi="Trebuchet MS"/>
                <w:b/>
                <w:bCs/>
                <w:noProof/>
              </w:rPr>
              <w:t>3.1.2</w:t>
            </w:r>
            <w:r w:rsidR="008D70C7">
              <w:rPr>
                <w:noProof/>
                <w:lang w:val="en-IN" w:eastAsia="en-IN"/>
              </w:rPr>
              <w:tab/>
            </w:r>
            <w:r w:rsidR="008D70C7" w:rsidRPr="008224C3">
              <w:rPr>
                <w:rStyle w:val="Hyperlink"/>
                <w:rFonts w:ascii="Trebuchet MS" w:hAnsi="Trebuchet MS"/>
                <w:b/>
                <w:bCs/>
                <w:noProof/>
              </w:rPr>
              <w:t>Calculating Credit Guarantee Fees</w:t>
            </w:r>
            <w:r w:rsidR="008D70C7">
              <w:rPr>
                <w:noProof/>
                <w:webHidden/>
              </w:rPr>
              <w:tab/>
            </w:r>
            <w:r w:rsidR="008D70C7">
              <w:rPr>
                <w:noProof/>
                <w:webHidden/>
              </w:rPr>
              <w:fldChar w:fldCharType="begin"/>
            </w:r>
            <w:r w:rsidR="008D70C7">
              <w:rPr>
                <w:noProof/>
                <w:webHidden/>
              </w:rPr>
              <w:instrText xml:space="preserve"> PAGEREF _Toc136590492 \h </w:instrText>
            </w:r>
            <w:r w:rsidR="008D70C7">
              <w:rPr>
                <w:noProof/>
                <w:webHidden/>
              </w:rPr>
            </w:r>
            <w:r w:rsidR="008D70C7">
              <w:rPr>
                <w:noProof/>
                <w:webHidden/>
              </w:rPr>
              <w:fldChar w:fldCharType="separate"/>
            </w:r>
            <w:r w:rsidR="008D70C7">
              <w:rPr>
                <w:noProof/>
                <w:webHidden/>
              </w:rPr>
              <w:t>20</w:t>
            </w:r>
            <w:r w:rsidR="008D70C7">
              <w:rPr>
                <w:noProof/>
                <w:webHidden/>
              </w:rPr>
              <w:fldChar w:fldCharType="end"/>
            </w:r>
          </w:hyperlink>
        </w:p>
        <w:p w14:paraId="455207B5" w14:textId="437E4634" w:rsidR="008D70C7" w:rsidRDefault="00AF7DD5">
          <w:pPr>
            <w:pStyle w:val="TOC3"/>
            <w:tabs>
              <w:tab w:val="left" w:pos="1540"/>
              <w:tab w:val="right" w:leader="dot" w:pos="9350"/>
            </w:tabs>
            <w:rPr>
              <w:noProof/>
              <w:lang w:val="en-IN" w:eastAsia="en-IN"/>
            </w:rPr>
          </w:pPr>
          <w:hyperlink w:anchor="_Toc136590493" w:history="1">
            <w:r w:rsidR="008D70C7" w:rsidRPr="008224C3">
              <w:rPr>
                <w:rStyle w:val="Hyperlink"/>
                <w:rFonts w:ascii="Trebuchet MS" w:hAnsi="Trebuchet MS"/>
                <w:b/>
                <w:bCs/>
                <w:noProof/>
              </w:rPr>
              <w:t>3.1.2.1</w:t>
            </w:r>
            <w:r w:rsidR="008D70C7">
              <w:rPr>
                <w:noProof/>
                <w:lang w:val="en-IN" w:eastAsia="en-IN"/>
              </w:rPr>
              <w:tab/>
            </w:r>
            <w:r w:rsidR="008D70C7" w:rsidRPr="008224C3">
              <w:rPr>
                <w:rStyle w:val="Hyperlink"/>
                <w:rFonts w:ascii="Trebuchet MS" w:hAnsi="Trebuchet MS"/>
                <w:b/>
                <w:bCs/>
                <w:noProof/>
              </w:rPr>
              <w:t>Calculating Tax on Credit Guarantee Fees</w:t>
            </w:r>
            <w:r w:rsidR="008D70C7">
              <w:rPr>
                <w:noProof/>
                <w:webHidden/>
              </w:rPr>
              <w:tab/>
            </w:r>
            <w:r w:rsidR="008D70C7">
              <w:rPr>
                <w:noProof/>
                <w:webHidden/>
              </w:rPr>
              <w:fldChar w:fldCharType="begin"/>
            </w:r>
            <w:r w:rsidR="008D70C7">
              <w:rPr>
                <w:noProof/>
                <w:webHidden/>
              </w:rPr>
              <w:instrText xml:space="preserve"> PAGEREF _Toc136590493 \h </w:instrText>
            </w:r>
            <w:r w:rsidR="008D70C7">
              <w:rPr>
                <w:noProof/>
                <w:webHidden/>
              </w:rPr>
            </w:r>
            <w:r w:rsidR="008D70C7">
              <w:rPr>
                <w:noProof/>
                <w:webHidden/>
              </w:rPr>
              <w:fldChar w:fldCharType="separate"/>
            </w:r>
            <w:r w:rsidR="008D70C7">
              <w:rPr>
                <w:noProof/>
                <w:webHidden/>
              </w:rPr>
              <w:t>21</w:t>
            </w:r>
            <w:r w:rsidR="008D70C7">
              <w:rPr>
                <w:noProof/>
                <w:webHidden/>
              </w:rPr>
              <w:fldChar w:fldCharType="end"/>
            </w:r>
          </w:hyperlink>
        </w:p>
        <w:p w14:paraId="76FE7DD9" w14:textId="42774C94" w:rsidR="008D70C7" w:rsidRDefault="00AF7DD5">
          <w:pPr>
            <w:pStyle w:val="TOC3"/>
            <w:tabs>
              <w:tab w:val="left" w:pos="1760"/>
              <w:tab w:val="right" w:leader="dot" w:pos="9350"/>
            </w:tabs>
            <w:rPr>
              <w:noProof/>
              <w:lang w:val="en-IN" w:eastAsia="en-IN"/>
            </w:rPr>
          </w:pPr>
          <w:hyperlink w:anchor="_Toc136590494" w:history="1">
            <w:r w:rsidR="008D70C7" w:rsidRPr="008224C3">
              <w:rPr>
                <w:rStyle w:val="Hyperlink"/>
                <w:rFonts w:ascii="Trebuchet MS" w:hAnsi="Trebuchet MS"/>
                <w:b/>
                <w:bCs/>
                <w:noProof/>
              </w:rPr>
              <w:t>3.1.2.1.1</w:t>
            </w:r>
            <w:r w:rsidR="008D70C7">
              <w:rPr>
                <w:noProof/>
                <w:lang w:val="en-IN" w:eastAsia="en-IN"/>
              </w:rPr>
              <w:tab/>
            </w:r>
            <w:r w:rsidR="008D70C7" w:rsidRPr="008224C3">
              <w:rPr>
                <w:rStyle w:val="Hyperlink"/>
                <w:rFonts w:ascii="Trebuchet MS" w:hAnsi="Trebuchet MS"/>
                <w:b/>
                <w:bCs/>
                <w:noProof/>
              </w:rPr>
              <w:t>Calculation based on GST</w:t>
            </w:r>
            <w:r w:rsidR="008D70C7">
              <w:rPr>
                <w:noProof/>
                <w:webHidden/>
              </w:rPr>
              <w:tab/>
            </w:r>
            <w:r w:rsidR="008D70C7">
              <w:rPr>
                <w:noProof/>
                <w:webHidden/>
              </w:rPr>
              <w:fldChar w:fldCharType="begin"/>
            </w:r>
            <w:r w:rsidR="008D70C7">
              <w:rPr>
                <w:noProof/>
                <w:webHidden/>
              </w:rPr>
              <w:instrText xml:space="preserve"> PAGEREF _Toc136590494 \h </w:instrText>
            </w:r>
            <w:r w:rsidR="008D70C7">
              <w:rPr>
                <w:noProof/>
                <w:webHidden/>
              </w:rPr>
            </w:r>
            <w:r w:rsidR="008D70C7">
              <w:rPr>
                <w:noProof/>
                <w:webHidden/>
              </w:rPr>
              <w:fldChar w:fldCharType="separate"/>
            </w:r>
            <w:r w:rsidR="008D70C7">
              <w:rPr>
                <w:noProof/>
                <w:webHidden/>
              </w:rPr>
              <w:t>21</w:t>
            </w:r>
            <w:r w:rsidR="008D70C7">
              <w:rPr>
                <w:noProof/>
                <w:webHidden/>
              </w:rPr>
              <w:fldChar w:fldCharType="end"/>
            </w:r>
          </w:hyperlink>
        </w:p>
        <w:p w14:paraId="1C2ED888" w14:textId="1FB0EF3B" w:rsidR="008D70C7" w:rsidRDefault="00AF7DD5">
          <w:pPr>
            <w:pStyle w:val="TOC3"/>
            <w:tabs>
              <w:tab w:val="left" w:pos="1320"/>
              <w:tab w:val="right" w:leader="dot" w:pos="9350"/>
            </w:tabs>
            <w:rPr>
              <w:noProof/>
              <w:lang w:val="en-IN" w:eastAsia="en-IN"/>
            </w:rPr>
          </w:pPr>
          <w:hyperlink w:anchor="_Toc136590495" w:history="1">
            <w:r w:rsidR="008D70C7" w:rsidRPr="008224C3">
              <w:rPr>
                <w:rStyle w:val="Hyperlink"/>
                <w:rFonts w:ascii="Trebuchet MS" w:hAnsi="Trebuchet MS"/>
                <w:b/>
                <w:bCs/>
                <w:noProof/>
              </w:rPr>
              <w:t>3.1.3</w:t>
            </w:r>
            <w:r w:rsidR="008D70C7">
              <w:rPr>
                <w:noProof/>
                <w:lang w:val="en-IN" w:eastAsia="en-IN"/>
              </w:rPr>
              <w:tab/>
            </w:r>
            <w:r w:rsidR="008D70C7" w:rsidRPr="008224C3">
              <w:rPr>
                <w:rStyle w:val="Hyperlink"/>
                <w:rFonts w:ascii="Trebuchet MS" w:hAnsi="Trebuchet MS"/>
                <w:b/>
                <w:bCs/>
                <w:noProof/>
              </w:rPr>
              <w:t>Allotting Credit Guarantee Unique Identifiers - CGPAN</w:t>
            </w:r>
            <w:r w:rsidR="008D70C7">
              <w:rPr>
                <w:noProof/>
                <w:webHidden/>
              </w:rPr>
              <w:tab/>
            </w:r>
            <w:r w:rsidR="008D70C7">
              <w:rPr>
                <w:noProof/>
                <w:webHidden/>
              </w:rPr>
              <w:fldChar w:fldCharType="begin"/>
            </w:r>
            <w:r w:rsidR="008D70C7">
              <w:rPr>
                <w:noProof/>
                <w:webHidden/>
              </w:rPr>
              <w:instrText xml:space="preserve"> PAGEREF _Toc136590495 \h </w:instrText>
            </w:r>
            <w:r w:rsidR="008D70C7">
              <w:rPr>
                <w:noProof/>
                <w:webHidden/>
              </w:rPr>
            </w:r>
            <w:r w:rsidR="008D70C7">
              <w:rPr>
                <w:noProof/>
                <w:webHidden/>
              </w:rPr>
              <w:fldChar w:fldCharType="separate"/>
            </w:r>
            <w:r w:rsidR="008D70C7">
              <w:rPr>
                <w:noProof/>
                <w:webHidden/>
              </w:rPr>
              <w:t>22</w:t>
            </w:r>
            <w:r w:rsidR="008D70C7">
              <w:rPr>
                <w:noProof/>
                <w:webHidden/>
              </w:rPr>
              <w:fldChar w:fldCharType="end"/>
            </w:r>
          </w:hyperlink>
        </w:p>
        <w:p w14:paraId="4C35A60F" w14:textId="0ADF753F" w:rsidR="008D70C7" w:rsidRDefault="00AF7DD5">
          <w:pPr>
            <w:pStyle w:val="TOC3"/>
            <w:tabs>
              <w:tab w:val="left" w:pos="1320"/>
              <w:tab w:val="right" w:leader="dot" w:pos="9350"/>
            </w:tabs>
            <w:rPr>
              <w:noProof/>
              <w:lang w:val="en-IN" w:eastAsia="en-IN"/>
            </w:rPr>
          </w:pPr>
          <w:hyperlink w:anchor="_Toc136590496" w:history="1">
            <w:r w:rsidR="008D70C7" w:rsidRPr="008224C3">
              <w:rPr>
                <w:rStyle w:val="Hyperlink"/>
                <w:rFonts w:ascii="Trebuchet MS" w:hAnsi="Trebuchet MS"/>
                <w:b/>
                <w:bCs/>
                <w:noProof/>
              </w:rPr>
              <w:t>3.1.4</w:t>
            </w:r>
            <w:r w:rsidR="008D70C7">
              <w:rPr>
                <w:noProof/>
                <w:lang w:val="en-IN" w:eastAsia="en-IN"/>
              </w:rPr>
              <w:tab/>
            </w:r>
            <w:r w:rsidR="008D70C7" w:rsidRPr="008224C3">
              <w:rPr>
                <w:rStyle w:val="Hyperlink"/>
                <w:rFonts w:ascii="Trebuchet MS" w:hAnsi="Trebuchet MS"/>
                <w:b/>
                <w:bCs/>
                <w:noProof/>
              </w:rPr>
              <w:t>Demand Advice for Guarantee Charges</w:t>
            </w:r>
            <w:r w:rsidR="008D70C7">
              <w:rPr>
                <w:noProof/>
                <w:webHidden/>
              </w:rPr>
              <w:tab/>
            </w:r>
            <w:r w:rsidR="008D70C7">
              <w:rPr>
                <w:noProof/>
                <w:webHidden/>
              </w:rPr>
              <w:fldChar w:fldCharType="begin"/>
            </w:r>
            <w:r w:rsidR="008D70C7">
              <w:rPr>
                <w:noProof/>
                <w:webHidden/>
              </w:rPr>
              <w:instrText xml:space="preserve"> PAGEREF _Toc136590496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14:paraId="41306052" w14:textId="225E1B99" w:rsidR="008D70C7" w:rsidRDefault="00AF7DD5">
          <w:pPr>
            <w:pStyle w:val="TOC3"/>
            <w:tabs>
              <w:tab w:val="left" w:pos="1540"/>
              <w:tab w:val="right" w:leader="dot" w:pos="9350"/>
            </w:tabs>
            <w:rPr>
              <w:noProof/>
              <w:lang w:val="en-IN" w:eastAsia="en-IN"/>
            </w:rPr>
          </w:pPr>
          <w:hyperlink w:anchor="_Toc136590497" w:history="1">
            <w:r w:rsidR="008D70C7" w:rsidRPr="008224C3">
              <w:rPr>
                <w:rStyle w:val="Hyperlink"/>
                <w:rFonts w:ascii="Trebuchet MS" w:hAnsi="Trebuchet MS"/>
                <w:b/>
                <w:bCs/>
                <w:noProof/>
              </w:rPr>
              <w:t>3.1.4.1</w:t>
            </w:r>
            <w:r w:rsidR="008D70C7">
              <w:rPr>
                <w:noProof/>
                <w:lang w:val="en-IN" w:eastAsia="en-IN"/>
              </w:rPr>
              <w:tab/>
            </w:r>
            <w:r w:rsidR="008D70C7" w:rsidRPr="008224C3">
              <w:rPr>
                <w:rStyle w:val="Hyperlink"/>
                <w:rFonts w:ascii="Trebuchet MS" w:hAnsi="Trebuchet MS"/>
                <w:b/>
                <w:bCs/>
                <w:noProof/>
              </w:rPr>
              <w:t>CGDAN – Demand Advice: New Guarantee Cover - Individual</w:t>
            </w:r>
            <w:r w:rsidR="008D70C7">
              <w:rPr>
                <w:noProof/>
                <w:webHidden/>
              </w:rPr>
              <w:tab/>
            </w:r>
            <w:r w:rsidR="008D70C7">
              <w:rPr>
                <w:noProof/>
                <w:webHidden/>
              </w:rPr>
              <w:fldChar w:fldCharType="begin"/>
            </w:r>
            <w:r w:rsidR="008D70C7">
              <w:rPr>
                <w:noProof/>
                <w:webHidden/>
              </w:rPr>
              <w:instrText xml:space="preserve"> PAGEREF _Toc136590497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14:paraId="77EBFF94" w14:textId="61EAAC0D" w:rsidR="008D70C7" w:rsidRDefault="00AF7DD5">
          <w:pPr>
            <w:pStyle w:val="TOC3"/>
            <w:tabs>
              <w:tab w:val="left" w:pos="1540"/>
              <w:tab w:val="right" w:leader="dot" w:pos="9350"/>
            </w:tabs>
            <w:rPr>
              <w:noProof/>
              <w:lang w:val="en-IN" w:eastAsia="en-IN"/>
            </w:rPr>
          </w:pPr>
          <w:hyperlink w:anchor="_Toc136590498" w:history="1">
            <w:r w:rsidR="008D70C7" w:rsidRPr="008224C3">
              <w:rPr>
                <w:rStyle w:val="Hyperlink"/>
                <w:rFonts w:ascii="Trebuchet MS" w:hAnsi="Trebuchet MS"/>
                <w:b/>
                <w:bCs/>
                <w:noProof/>
              </w:rPr>
              <w:t>3.1.4.2</w:t>
            </w:r>
            <w:r w:rsidR="008D70C7">
              <w:rPr>
                <w:noProof/>
                <w:lang w:val="en-IN" w:eastAsia="en-IN"/>
              </w:rPr>
              <w:tab/>
            </w:r>
            <w:r w:rsidR="008D70C7" w:rsidRPr="008224C3">
              <w:rPr>
                <w:rStyle w:val="Hyperlink"/>
                <w:rFonts w:ascii="Trebuchet MS" w:hAnsi="Trebuchet MS"/>
                <w:b/>
                <w:bCs/>
                <w:noProof/>
              </w:rPr>
              <w:t>BATCHDAN – Demand Advice: New Guarantee Cover - Batch</w:t>
            </w:r>
            <w:r w:rsidR="008D70C7">
              <w:rPr>
                <w:noProof/>
                <w:webHidden/>
              </w:rPr>
              <w:tab/>
            </w:r>
            <w:r w:rsidR="008D70C7">
              <w:rPr>
                <w:noProof/>
                <w:webHidden/>
              </w:rPr>
              <w:fldChar w:fldCharType="begin"/>
            </w:r>
            <w:r w:rsidR="008D70C7">
              <w:rPr>
                <w:noProof/>
                <w:webHidden/>
              </w:rPr>
              <w:instrText xml:space="preserve"> PAGEREF _Toc136590498 \h </w:instrText>
            </w:r>
            <w:r w:rsidR="008D70C7">
              <w:rPr>
                <w:noProof/>
                <w:webHidden/>
              </w:rPr>
            </w:r>
            <w:r w:rsidR="008D70C7">
              <w:rPr>
                <w:noProof/>
                <w:webHidden/>
              </w:rPr>
              <w:fldChar w:fldCharType="separate"/>
            </w:r>
            <w:r w:rsidR="008D70C7">
              <w:rPr>
                <w:noProof/>
                <w:webHidden/>
              </w:rPr>
              <w:t>23</w:t>
            </w:r>
            <w:r w:rsidR="008D70C7">
              <w:rPr>
                <w:noProof/>
                <w:webHidden/>
              </w:rPr>
              <w:fldChar w:fldCharType="end"/>
            </w:r>
          </w:hyperlink>
        </w:p>
        <w:p w14:paraId="33B8D025" w14:textId="38D82EA0" w:rsidR="008D70C7" w:rsidRDefault="00AF7DD5">
          <w:pPr>
            <w:pStyle w:val="TOC3"/>
            <w:tabs>
              <w:tab w:val="right" w:leader="dot" w:pos="9350"/>
            </w:tabs>
            <w:rPr>
              <w:noProof/>
              <w:lang w:val="en-IN" w:eastAsia="en-IN"/>
            </w:rPr>
          </w:pPr>
          <w:hyperlink w:anchor="_Toc136590499" w:history="1">
            <w:r w:rsidR="008D70C7" w:rsidRPr="008224C3">
              <w:rPr>
                <w:rStyle w:val="Hyperlink"/>
                <w:rFonts w:ascii="Trebuchet MS" w:hAnsi="Trebuchet MS"/>
                <w:b/>
                <w:bCs/>
                <w:noProof/>
              </w:rPr>
              <w:t>4. Input File Layout-  Continuity of CG</w:t>
            </w:r>
            <w:r w:rsidR="008D70C7">
              <w:rPr>
                <w:noProof/>
                <w:webHidden/>
              </w:rPr>
              <w:tab/>
            </w:r>
            <w:r w:rsidR="008D70C7">
              <w:rPr>
                <w:noProof/>
                <w:webHidden/>
              </w:rPr>
              <w:fldChar w:fldCharType="begin"/>
            </w:r>
            <w:r w:rsidR="008D70C7">
              <w:rPr>
                <w:noProof/>
                <w:webHidden/>
              </w:rPr>
              <w:instrText xml:space="preserve"> PAGEREF _Toc136590499 \h </w:instrText>
            </w:r>
            <w:r w:rsidR="008D70C7">
              <w:rPr>
                <w:noProof/>
                <w:webHidden/>
              </w:rPr>
            </w:r>
            <w:r w:rsidR="008D70C7">
              <w:rPr>
                <w:noProof/>
                <w:webHidden/>
              </w:rPr>
              <w:fldChar w:fldCharType="separate"/>
            </w:r>
            <w:r w:rsidR="008D70C7">
              <w:rPr>
                <w:noProof/>
                <w:webHidden/>
              </w:rPr>
              <w:t>24</w:t>
            </w:r>
            <w:r w:rsidR="008D70C7">
              <w:rPr>
                <w:noProof/>
                <w:webHidden/>
              </w:rPr>
              <w:fldChar w:fldCharType="end"/>
            </w:r>
          </w:hyperlink>
        </w:p>
        <w:p w14:paraId="5415ED30" w14:textId="41D41D81" w:rsidR="008D70C7" w:rsidRDefault="00AF7DD5">
          <w:pPr>
            <w:pStyle w:val="TOC3"/>
            <w:tabs>
              <w:tab w:val="right" w:leader="dot" w:pos="9350"/>
            </w:tabs>
            <w:rPr>
              <w:noProof/>
              <w:lang w:val="en-IN" w:eastAsia="en-IN"/>
            </w:rPr>
          </w:pPr>
          <w:hyperlink w:anchor="_Toc136590500" w:history="1">
            <w:r w:rsidR="008D70C7" w:rsidRPr="008224C3">
              <w:rPr>
                <w:rStyle w:val="Hyperlink"/>
                <w:rFonts w:ascii="Trebuchet MS" w:hAnsi="Trebuchet MS"/>
                <w:b/>
                <w:bCs/>
                <w:noProof/>
              </w:rPr>
              <w:t>4.1 Layout: Input File –</w:t>
            </w:r>
            <w:r w:rsidR="008D70C7" w:rsidRPr="008224C3">
              <w:rPr>
                <w:rStyle w:val="Hyperlink"/>
                <w:rFonts w:ascii="Trebuchet MS" w:eastAsia="Times New Roman" w:hAnsi="Trebuchet MS" w:cs="Arial"/>
                <w:b/>
                <w:bCs/>
                <w:iCs/>
                <w:noProof/>
              </w:rPr>
              <w:t xml:space="preserve"> </w:t>
            </w:r>
            <w:r w:rsidR="008D70C7" w:rsidRPr="008224C3">
              <w:rPr>
                <w:rStyle w:val="Hyperlink"/>
                <w:rFonts w:ascii="Trebuchet MS" w:hAnsi="Trebuchet MS"/>
                <w:b/>
                <w:bCs/>
                <w:noProof/>
              </w:rPr>
              <w:t>Continuing Credit Guarantee</w:t>
            </w:r>
            <w:r w:rsidR="008D70C7">
              <w:rPr>
                <w:noProof/>
                <w:webHidden/>
              </w:rPr>
              <w:tab/>
            </w:r>
            <w:r w:rsidR="008D70C7">
              <w:rPr>
                <w:noProof/>
                <w:webHidden/>
              </w:rPr>
              <w:fldChar w:fldCharType="begin"/>
            </w:r>
            <w:r w:rsidR="008D70C7">
              <w:rPr>
                <w:noProof/>
                <w:webHidden/>
              </w:rPr>
              <w:instrText xml:space="preserve"> PAGEREF _Toc136590500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14:paraId="68392ACB" w14:textId="10D646CB" w:rsidR="008D70C7" w:rsidRDefault="00AF7DD5">
          <w:pPr>
            <w:pStyle w:val="TOC3"/>
            <w:tabs>
              <w:tab w:val="right" w:leader="dot" w:pos="9350"/>
            </w:tabs>
            <w:rPr>
              <w:noProof/>
              <w:lang w:val="en-IN" w:eastAsia="en-IN"/>
            </w:rPr>
          </w:pPr>
          <w:hyperlink w:anchor="_Toc136590501" w:history="1">
            <w:r w:rsidR="008D70C7" w:rsidRPr="008224C3">
              <w:rPr>
                <w:rStyle w:val="Hyperlink"/>
                <w:rFonts w:ascii="Trebuchet MS" w:hAnsi="Trebuchet MS"/>
                <w:b/>
                <w:bCs/>
                <w:noProof/>
              </w:rPr>
              <w:t>4.1.1 Input File Format Processed By SURGE</w:t>
            </w:r>
            <w:r w:rsidR="008D70C7">
              <w:rPr>
                <w:noProof/>
                <w:webHidden/>
              </w:rPr>
              <w:tab/>
            </w:r>
            <w:r w:rsidR="008D70C7">
              <w:rPr>
                <w:noProof/>
                <w:webHidden/>
              </w:rPr>
              <w:fldChar w:fldCharType="begin"/>
            </w:r>
            <w:r w:rsidR="008D70C7">
              <w:rPr>
                <w:noProof/>
                <w:webHidden/>
              </w:rPr>
              <w:instrText xml:space="preserve"> PAGEREF _Toc136590501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14:paraId="742B9E36" w14:textId="0D52BAD5" w:rsidR="008D70C7" w:rsidRDefault="00AF7DD5">
          <w:pPr>
            <w:pStyle w:val="TOC3"/>
            <w:tabs>
              <w:tab w:val="right" w:leader="dot" w:pos="9350"/>
            </w:tabs>
            <w:rPr>
              <w:noProof/>
              <w:lang w:val="en-IN" w:eastAsia="en-IN"/>
            </w:rPr>
          </w:pPr>
          <w:hyperlink w:anchor="_Toc136590502" w:history="1">
            <w:r w:rsidR="008D70C7" w:rsidRPr="008224C3">
              <w:rPr>
                <w:rStyle w:val="Hyperlink"/>
                <w:rFonts w:ascii="Trebuchet MS" w:hAnsi="Trebuchet MS"/>
                <w:b/>
                <w:bCs/>
                <w:noProof/>
              </w:rPr>
              <w:t>4.1.2 Preparation of Input File</w:t>
            </w:r>
            <w:r w:rsidR="008D70C7">
              <w:rPr>
                <w:noProof/>
                <w:webHidden/>
              </w:rPr>
              <w:tab/>
            </w:r>
            <w:r w:rsidR="008D70C7">
              <w:rPr>
                <w:noProof/>
                <w:webHidden/>
              </w:rPr>
              <w:fldChar w:fldCharType="begin"/>
            </w:r>
            <w:r w:rsidR="008D70C7">
              <w:rPr>
                <w:noProof/>
                <w:webHidden/>
              </w:rPr>
              <w:instrText xml:space="preserve"> PAGEREF _Toc136590502 \h </w:instrText>
            </w:r>
            <w:r w:rsidR="008D70C7">
              <w:rPr>
                <w:noProof/>
                <w:webHidden/>
              </w:rPr>
            </w:r>
            <w:r w:rsidR="008D70C7">
              <w:rPr>
                <w:noProof/>
                <w:webHidden/>
              </w:rPr>
              <w:fldChar w:fldCharType="separate"/>
            </w:r>
            <w:r w:rsidR="008D70C7">
              <w:rPr>
                <w:noProof/>
                <w:webHidden/>
              </w:rPr>
              <w:t>26</w:t>
            </w:r>
            <w:r w:rsidR="008D70C7">
              <w:rPr>
                <w:noProof/>
                <w:webHidden/>
              </w:rPr>
              <w:fldChar w:fldCharType="end"/>
            </w:r>
          </w:hyperlink>
        </w:p>
        <w:p w14:paraId="4861701C" w14:textId="321F42C5" w:rsidR="008D70C7" w:rsidRDefault="00AF7DD5">
          <w:pPr>
            <w:pStyle w:val="TOC3"/>
            <w:tabs>
              <w:tab w:val="right" w:leader="dot" w:pos="9350"/>
            </w:tabs>
            <w:rPr>
              <w:noProof/>
              <w:lang w:val="en-IN" w:eastAsia="en-IN"/>
            </w:rPr>
          </w:pPr>
          <w:hyperlink w:anchor="_Toc136590503" w:history="1">
            <w:r w:rsidR="008D70C7" w:rsidRPr="008224C3">
              <w:rPr>
                <w:rStyle w:val="Hyperlink"/>
                <w:rFonts w:ascii="Trebuchet MS" w:hAnsi="Trebuchet MS"/>
                <w:b/>
                <w:bCs/>
                <w:noProof/>
              </w:rPr>
              <w:t>4.1.3 Preparing &amp; Uploading the Input File</w:t>
            </w:r>
            <w:r w:rsidR="008D70C7">
              <w:rPr>
                <w:noProof/>
                <w:webHidden/>
              </w:rPr>
              <w:tab/>
            </w:r>
            <w:r w:rsidR="008D70C7">
              <w:rPr>
                <w:noProof/>
                <w:webHidden/>
              </w:rPr>
              <w:fldChar w:fldCharType="begin"/>
            </w:r>
            <w:r w:rsidR="008D70C7">
              <w:rPr>
                <w:noProof/>
                <w:webHidden/>
              </w:rPr>
              <w:instrText xml:space="preserve"> PAGEREF _Toc136590503 \h </w:instrText>
            </w:r>
            <w:r w:rsidR="008D70C7">
              <w:rPr>
                <w:noProof/>
                <w:webHidden/>
              </w:rPr>
            </w:r>
            <w:r w:rsidR="008D70C7">
              <w:rPr>
                <w:noProof/>
                <w:webHidden/>
              </w:rPr>
              <w:fldChar w:fldCharType="separate"/>
            </w:r>
            <w:r w:rsidR="008D70C7">
              <w:rPr>
                <w:noProof/>
                <w:webHidden/>
              </w:rPr>
              <w:t>27</w:t>
            </w:r>
            <w:r w:rsidR="008D70C7">
              <w:rPr>
                <w:noProof/>
                <w:webHidden/>
              </w:rPr>
              <w:fldChar w:fldCharType="end"/>
            </w:r>
          </w:hyperlink>
        </w:p>
        <w:p w14:paraId="5D16AAA0" w14:textId="56B05A6B" w:rsidR="008D70C7" w:rsidRDefault="00AF7DD5">
          <w:pPr>
            <w:pStyle w:val="TOC3"/>
            <w:tabs>
              <w:tab w:val="right" w:leader="dot" w:pos="9350"/>
            </w:tabs>
            <w:rPr>
              <w:noProof/>
              <w:lang w:val="en-IN" w:eastAsia="en-IN"/>
            </w:rPr>
          </w:pPr>
          <w:hyperlink w:anchor="_Toc136590504" w:history="1">
            <w:r w:rsidR="008D70C7" w:rsidRPr="008224C3">
              <w:rPr>
                <w:rStyle w:val="Hyperlink"/>
                <w:rFonts w:ascii="Trebuchet MS" w:hAnsi="Trebuchet MS"/>
                <w:b/>
                <w:bCs/>
                <w:noProof/>
              </w:rPr>
              <w:t>4.1.4 Eligibility Criteria Checks</w:t>
            </w:r>
            <w:r w:rsidR="008D70C7">
              <w:rPr>
                <w:noProof/>
                <w:webHidden/>
              </w:rPr>
              <w:tab/>
            </w:r>
            <w:r w:rsidR="008D70C7">
              <w:rPr>
                <w:noProof/>
                <w:webHidden/>
              </w:rPr>
              <w:fldChar w:fldCharType="begin"/>
            </w:r>
            <w:r w:rsidR="008D70C7">
              <w:rPr>
                <w:noProof/>
                <w:webHidden/>
              </w:rPr>
              <w:instrText xml:space="preserve"> PAGEREF _Toc136590504 \h </w:instrText>
            </w:r>
            <w:r w:rsidR="008D70C7">
              <w:rPr>
                <w:noProof/>
                <w:webHidden/>
              </w:rPr>
            </w:r>
            <w:r w:rsidR="008D70C7">
              <w:rPr>
                <w:noProof/>
                <w:webHidden/>
              </w:rPr>
              <w:fldChar w:fldCharType="separate"/>
            </w:r>
            <w:r w:rsidR="008D70C7">
              <w:rPr>
                <w:noProof/>
                <w:webHidden/>
              </w:rPr>
              <w:t>28</w:t>
            </w:r>
            <w:r w:rsidR="008D70C7">
              <w:rPr>
                <w:noProof/>
                <w:webHidden/>
              </w:rPr>
              <w:fldChar w:fldCharType="end"/>
            </w:r>
          </w:hyperlink>
        </w:p>
        <w:p w14:paraId="499CAEC4" w14:textId="691A0AB2" w:rsidR="008D70C7" w:rsidRDefault="00AF7DD5">
          <w:pPr>
            <w:pStyle w:val="TOC3"/>
            <w:tabs>
              <w:tab w:val="right" w:leader="dot" w:pos="9350"/>
            </w:tabs>
            <w:rPr>
              <w:noProof/>
              <w:lang w:val="en-IN" w:eastAsia="en-IN"/>
            </w:rPr>
          </w:pPr>
          <w:hyperlink w:anchor="_Toc136590505" w:history="1">
            <w:r w:rsidR="008D70C7" w:rsidRPr="008224C3">
              <w:rPr>
                <w:rStyle w:val="Hyperlink"/>
                <w:rFonts w:ascii="Trebuchet MS" w:hAnsi="Trebuchet MS"/>
                <w:b/>
                <w:bCs/>
                <w:noProof/>
              </w:rPr>
              <w:t>5. CG Status</w:t>
            </w:r>
            <w:r w:rsidR="008D70C7">
              <w:rPr>
                <w:noProof/>
                <w:webHidden/>
              </w:rPr>
              <w:tab/>
            </w:r>
            <w:r w:rsidR="008D70C7">
              <w:rPr>
                <w:noProof/>
                <w:webHidden/>
              </w:rPr>
              <w:fldChar w:fldCharType="begin"/>
            </w:r>
            <w:r w:rsidR="008D70C7">
              <w:rPr>
                <w:noProof/>
                <w:webHidden/>
              </w:rPr>
              <w:instrText xml:space="preserve"> PAGEREF _Toc136590505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14:paraId="1AE96B99" w14:textId="3C94DF0E" w:rsidR="008D70C7" w:rsidRDefault="00AF7DD5">
          <w:pPr>
            <w:pStyle w:val="TOC3"/>
            <w:tabs>
              <w:tab w:val="right" w:leader="dot" w:pos="9350"/>
            </w:tabs>
            <w:rPr>
              <w:noProof/>
              <w:lang w:val="en-IN" w:eastAsia="en-IN"/>
            </w:rPr>
          </w:pPr>
          <w:hyperlink w:anchor="_Toc136590506" w:history="1">
            <w:r w:rsidR="008D70C7" w:rsidRPr="008224C3">
              <w:rPr>
                <w:rStyle w:val="Hyperlink"/>
                <w:rFonts w:ascii="Trebuchet MS" w:hAnsi="Trebuchet MS"/>
                <w:b/>
                <w:bCs/>
                <w:noProof/>
              </w:rPr>
              <w:t>5.1 Payment of CG Fees/Taxes in Stipulated Time (VDF Fund Details)</w:t>
            </w:r>
            <w:r w:rsidR="008D70C7">
              <w:rPr>
                <w:noProof/>
                <w:webHidden/>
              </w:rPr>
              <w:tab/>
            </w:r>
            <w:r w:rsidR="008D70C7">
              <w:rPr>
                <w:noProof/>
                <w:webHidden/>
              </w:rPr>
              <w:fldChar w:fldCharType="begin"/>
            </w:r>
            <w:r w:rsidR="008D70C7">
              <w:rPr>
                <w:noProof/>
                <w:webHidden/>
              </w:rPr>
              <w:instrText xml:space="preserve"> PAGEREF _Toc136590506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14:paraId="07D1909F" w14:textId="61ECAC05" w:rsidR="008D70C7" w:rsidRDefault="00AF7DD5">
          <w:pPr>
            <w:pStyle w:val="TOC2"/>
            <w:tabs>
              <w:tab w:val="right" w:leader="dot" w:pos="9350"/>
            </w:tabs>
            <w:rPr>
              <w:noProof/>
              <w:lang w:val="en-IN" w:eastAsia="en-IN"/>
            </w:rPr>
          </w:pPr>
          <w:hyperlink w:anchor="_Toc136590507" w:history="1">
            <w:r w:rsidR="008D70C7" w:rsidRPr="008224C3">
              <w:rPr>
                <w:rStyle w:val="Hyperlink"/>
                <w:rFonts w:ascii="Trebuchet MS" w:hAnsi="Trebuchet MS"/>
                <w:b/>
                <w:bCs/>
                <w:noProof/>
              </w:rPr>
              <w:t>6. Persisting the Loan Account Information in Table</w:t>
            </w:r>
            <w:r w:rsidR="008D70C7">
              <w:rPr>
                <w:noProof/>
                <w:webHidden/>
              </w:rPr>
              <w:tab/>
            </w:r>
            <w:r w:rsidR="008D70C7">
              <w:rPr>
                <w:noProof/>
                <w:webHidden/>
              </w:rPr>
              <w:fldChar w:fldCharType="begin"/>
            </w:r>
            <w:r w:rsidR="008D70C7">
              <w:rPr>
                <w:noProof/>
                <w:webHidden/>
              </w:rPr>
              <w:instrText xml:space="preserve"> PAGEREF _Toc136590507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14:paraId="0DA5D48B" w14:textId="5DE22CA5" w:rsidR="008D70C7" w:rsidRDefault="00AF7DD5">
          <w:pPr>
            <w:pStyle w:val="TOC3"/>
            <w:tabs>
              <w:tab w:val="right" w:leader="dot" w:pos="9350"/>
            </w:tabs>
            <w:rPr>
              <w:noProof/>
              <w:lang w:val="en-IN" w:eastAsia="en-IN"/>
            </w:rPr>
          </w:pPr>
          <w:hyperlink w:anchor="_Toc136590508" w:history="1">
            <w:r w:rsidR="008D70C7" w:rsidRPr="008224C3">
              <w:rPr>
                <w:rStyle w:val="Hyperlink"/>
                <w:rFonts w:ascii="Trebuchet MS" w:hAnsi="Trebuchet MS"/>
                <w:b/>
                <w:bCs/>
                <w:noProof/>
              </w:rPr>
              <w:t>6.1 New Credit Guarantee Information</w:t>
            </w:r>
            <w:r w:rsidR="008D70C7">
              <w:rPr>
                <w:noProof/>
                <w:webHidden/>
              </w:rPr>
              <w:tab/>
            </w:r>
            <w:r w:rsidR="008D70C7">
              <w:rPr>
                <w:noProof/>
                <w:webHidden/>
              </w:rPr>
              <w:fldChar w:fldCharType="begin"/>
            </w:r>
            <w:r w:rsidR="008D70C7">
              <w:rPr>
                <w:noProof/>
                <w:webHidden/>
              </w:rPr>
              <w:instrText xml:space="preserve"> PAGEREF _Toc136590508 \h </w:instrText>
            </w:r>
            <w:r w:rsidR="008D70C7">
              <w:rPr>
                <w:noProof/>
                <w:webHidden/>
              </w:rPr>
            </w:r>
            <w:r w:rsidR="008D70C7">
              <w:rPr>
                <w:noProof/>
                <w:webHidden/>
              </w:rPr>
              <w:fldChar w:fldCharType="separate"/>
            </w:r>
            <w:r w:rsidR="008D70C7">
              <w:rPr>
                <w:noProof/>
                <w:webHidden/>
              </w:rPr>
              <w:t>30</w:t>
            </w:r>
            <w:r w:rsidR="008D70C7">
              <w:rPr>
                <w:noProof/>
                <w:webHidden/>
              </w:rPr>
              <w:fldChar w:fldCharType="end"/>
            </w:r>
          </w:hyperlink>
        </w:p>
        <w:p w14:paraId="2DD7957D" w14:textId="3B236E07" w:rsidR="008D70C7" w:rsidRDefault="00AF7DD5">
          <w:pPr>
            <w:pStyle w:val="TOC3"/>
            <w:tabs>
              <w:tab w:val="left" w:pos="1320"/>
              <w:tab w:val="right" w:leader="dot" w:pos="9350"/>
            </w:tabs>
            <w:rPr>
              <w:noProof/>
              <w:lang w:val="en-IN" w:eastAsia="en-IN"/>
            </w:rPr>
          </w:pPr>
          <w:hyperlink w:anchor="_Toc136590509" w:history="1">
            <w:r w:rsidR="008D70C7" w:rsidRPr="008224C3">
              <w:rPr>
                <w:rStyle w:val="Hyperlink"/>
                <w:rFonts w:ascii="Trebuchet MS" w:hAnsi="Trebuchet MS"/>
                <w:b/>
                <w:bCs/>
                <w:noProof/>
              </w:rPr>
              <w:t>6.1.1</w:t>
            </w:r>
            <w:r w:rsidR="008D70C7">
              <w:rPr>
                <w:noProof/>
                <w:lang w:val="en-IN" w:eastAsia="en-IN"/>
              </w:rPr>
              <w:tab/>
            </w:r>
            <w:r w:rsidR="008D70C7" w:rsidRPr="008224C3">
              <w:rPr>
                <w:rStyle w:val="Hyperlink"/>
                <w:rFonts w:ascii="Trebuchet MS" w:hAnsi="Trebuchet MS"/>
                <w:b/>
                <w:bCs/>
                <w:noProof/>
              </w:rPr>
              <w:t>Continue Credit Guarantee Information</w:t>
            </w:r>
            <w:r w:rsidR="008D70C7">
              <w:rPr>
                <w:noProof/>
                <w:webHidden/>
              </w:rPr>
              <w:tab/>
            </w:r>
            <w:r w:rsidR="008D70C7">
              <w:rPr>
                <w:noProof/>
                <w:webHidden/>
              </w:rPr>
              <w:fldChar w:fldCharType="begin"/>
            </w:r>
            <w:r w:rsidR="008D70C7">
              <w:rPr>
                <w:noProof/>
                <w:webHidden/>
              </w:rPr>
              <w:instrText xml:space="preserve"> PAGEREF _Toc136590509 \h </w:instrText>
            </w:r>
            <w:r w:rsidR="008D70C7">
              <w:rPr>
                <w:noProof/>
                <w:webHidden/>
              </w:rPr>
            </w:r>
            <w:r w:rsidR="008D70C7">
              <w:rPr>
                <w:noProof/>
                <w:webHidden/>
              </w:rPr>
              <w:fldChar w:fldCharType="separate"/>
            </w:r>
            <w:r w:rsidR="008D70C7">
              <w:rPr>
                <w:noProof/>
                <w:webHidden/>
              </w:rPr>
              <w:t>31</w:t>
            </w:r>
            <w:r w:rsidR="008D70C7">
              <w:rPr>
                <w:noProof/>
                <w:webHidden/>
              </w:rPr>
              <w:fldChar w:fldCharType="end"/>
            </w:r>
          </w:hyperlink>
        </w:p>
        <w:p w14:paraId="428EB0B4" w14:textId="3018BCE6" w:rsidR="008D70C7" w:rsidRDefault="00AF7DD5">
          <w:pPr>
            <w:pStyle w:val="TOC3"/>
            <w:tabs>
              <w:tab w:val="right" w:leader="dot" w:pos="9350"/>
            </w:tabs>
            <w:rPr>
              <w:noProof/>
              <w:lang w:val="en-IN" w:eastAsia="en-IN"/>
            </w:rPr>
          </w:pPr>
          <w:hyperlink w:anchor="_Toc136590510" w:history="1">
            <w:r w:rsidR="008D70C7" w:rsidRPr="008224C3">
              <w:rPr>
                <w:rStyle w:val="Hyperlink"/>
                <w:rFonts w:ascii="Trebuchet MS" w:hAnsi="Trebuchet MS"/>
                <w:b/>
                <w:bCs/>
                <w:noProof/>
              </w:rPr>
              <w:t>7. Reports</w:t>
            </w:r>
            <w:r w:rsidR="008D70C7">
              <w:rPr>
                <w:noProof/>
                <w:webHidden/>
              </w:rPr>
              <w:tab/>
            </w:r>
            <w:r w:rsidR="008D70C7">
              <w:rPr>
                <w:noProof/>
                <w:webHidden/>
              </w:rPr>
              <w:fldChar w:fldCharType="begin"/>
            </w:r>
            <w:r w:rsidR="008D70C7">
              <w:rPr>
                <w:noProof/>
                <w:webHidden/>
              </w:rPr>
              <w:instrText xml:space="preserve"> PAGEREF _Toc136590510 \h </w:instrText>
            </w:r>
            <w:r w:rsidR="008D70C7">
              <w:rPr>
                <w:noProof/>
                <w:webHidden/>
              </w:rPr>
            </w:r>
            <w:r w:rsidR="008D70C7">
              <w:rPr>
                <w:noProof/>
                <w:webHidden/>
              </w:rPr>
              <w:fldChar w:fldCharType="separate"/>
            </w:r>
            <w:r w:rsidR="008D70C7">
              <w:rPr>
                <w:noProof/>
                <w:webHidden/>
              </w:rPr>
              <w:t>31</w:t>
            </w:r>
            <w:r w:rsidR="008D70C7">
              <w:rPr>
                <w:noProof/>
                <w:webHidden/>
              </w:rPr>
              <w:fldChar w:fldCharType="end"/>
            </w:r>
          </w:hyperlink>
        </w:p>
        <w:p w14:paraId="6B70FD38" w14:textId="7F2B845D" w:rsidR="00982D8D" w:rsidRPr="00E80381" w:rsidRDefault="00982D8D" w:rsidP="00982D8D">
          <w:r>
            <w:rPr>
              <w:b/>
              <w:bCs/>
              <w:noProof/>
            </w:rPr>
            <w:fldChar w:fldCharType="end"/>
          </w:r>
        </w:p>
      </w:sdtContent>
    </w:sdt>
    <w:p w14:paraId="16513A85" w14:textId="77777777" w:rsidR="00C30167" w:rsidRDefault="00C30167" w:rsidP="00982D8D">
      <w:pPr>
        <w:rPr>
          <w:rFonts w:ascii="Arial Narrow" w:eastAsia="Times New Roman" w:hAnsi="Arial Narrow" w:cs="Arial"/>
          <w:b/>
          <w:bCs/>
          <w:caps/>
          <w:kern w:val="32"/>
          <w:sz w:val="28"/>
          <w:szCs w:val="28"/>
        </w:rPr>
      </w:pPr>
    </w:p>
    <w:p w14:paraId="03531248" w14:textId="77777777" w:rsidR="00C30167" w:rsidRDefault="00C30167" w:rsidP="00982D8D">
      <w:pPr>
        <w:rPr>
          <w:rFonts w:ascii="Arial Narrow" w:eastAsia="Times New Roman" w:hAnsi="Arial Narrow" w:cs="Arial"/>
          <w:b/>
          <w:bCs/>
          <w:caps/>
          <w:kern w:val="32"/>
          <w:sz w:val="28"/>
          <w:szCs w:val="28"/>
        </w:rPr>
      </w:pPr>
    </w:p>
    <w:p w14:paraId="4E2EB445" w14:textId="77777777" w:rsidR="00C30167" w:rsidRDefault="00C30167" w:rsidP="00982D8D">
      <w:pPr>
        <w:rPr>
          <w:rFonts w:ascii="Arial Narrow" w:eastAsia="Times New Roman" w:hAnsi="Arial Narrow" w:cs="Arial"/>
          <w:b/>
          <w:bCs/>
          <w:caps/>
          <w:kern w:val="32"/>
          <w:sz w:val="28"/>
          <w:szCs w:val="28"/>
        </w:rPr>
      </w:pPr>
    </w:p>
    <w:p w14:paraId="629389DB" w14:textId="77777777" w:rsidR="00C30167" w:rsidRDefault="00C30167" w:rsidP="00982D8D">
      <w:pPr>
        <w:rPr>
          <w:rFonts w:ascii="Arial Narrow" w:eastAsia="Times New Roman" w:hAnsi="Arial Narrow" w:cs="Arial"/>
          <w:b/>
          <w:bCs/>
          <w:caps/>
          <w:kern w:val="32"/>
          <w:sz w:val="28"/>
          <w:szCs w:val="28"/>
        </w:rPr>
      </w:pPr>
    </w:p>
    <w:p w14:paraId="113F3F20" w14:textId="77777777" w:rsidR="00C30167" w:rsidRDefault="00C30167" w:rsidP="00982D8D">
      <w:pPr>
        <w:rPr>
          <w:rFonts w:ascii="Arial Narrow" w:eastAsia="Times New Roman" w:hAnsi="Arial Narrow" w:cs="Arial"/>
          <w:b/>
          <w:bCs/>
          <w:caps/>
          <w:kern w:val="32"/>
          <w:sz w:val="28"/>
          <w:szCs w:val="28"/>
        </w:rPr>
      </w:pPr>
    </w:p>
    <w:p w14:paraId="6918B5D0" w14:textId="77777777" w:rsidR="00C30167" w:rsidRDefault="00C30167" w:rsidP="00982D8D">
      <w:pPr>
        <w:rPr>
          <w:rFonts w:ascii="Arial Narrow" w:eastAsia="Times New Roman" w:hAnsi="Arial Narrow" w:cs="Arial"/>
          <w:b/>
          <w:bCs/>
          <w:caps/>
          <w:kern w:val="32"/>
          <w:sz w:val="28"/>
          <w:szCs w:val="28"/>
        </w:rPr>
      </w:pPr>
    </w:p>
    <w:p w14:paraId="024B5127" w14:textId="77777777" w:rsidR="00C30167" w:rsidRDefault="00C30167" w:rsidP="00982D8D">
      <w:pPr>
        <w:rPr>
          <w:rFonts w:ascii="Arial Narrow" w:eastAsia="Times New Roman" w:hAnsi="Arial Narrow" w:cs="Arial"/>
          <w:b/>
          <w:bCs/>
          <w:caps/>
          <w:kern w:val="32"/>
          <w:sz w:val="28"/>
          <w:szCs w:val="28"/>
        </w:rPr>
      </w:pPr>
    </w:p>
    <w:p w14:paraId="6DFA3ED6" w14:textId="77777777" w:rsidR="00C30167" w:rsidRDefault="00C30167" w:rsidP="00982D8D">
      <w:pPr>
        <w:rPr>
          <w:rFonts w:ascii="Arial Narrow" w:eastAsia="Times New Roman" w:hAnsi="Arial Narrow" w:cs="Arial"/>
          <w:b/>
          <w:bCs/>
          <w:caps/>
          <w:kern w:val="32"/>
          <w:sz w:val="28"/>
          <w:szCs w:val="28"/>
        </w:rPr>
      </w:pPr>
    </w:p>
    <w:p w14:paraId="1453D0E5" w14:textId="77777777" w:rsidR="00C30167" w:rsidRDefault="00C30167" w:rsidP="00982D8D">
      <w:pPr>
        <w:rPr>
          <w:rFonts w:ascii="Arial Narrow" w:eastAsia="Times New Roman" w:hAnsi="Arial Narrow" w:cs="Arial"/>
          <w:b/>
          <w:bCs/>
          <w:caps/>
          <w:kern w:val="32"/>
          <w:sz w:val="28"/>
          <w:szCs w:val="28"/>
        </w:rPr>
      </w:pPr>
    </w:p>
    <w:p w14:paraId="2B255893" w14:textId="77777777" w:rsidR="00C30167" w:rsidRDefault="00C30167" w:rsidP="00982D8D">
      <w:pPr>
        <w:rPr>
          <w:rFonts w:ascii="Arial Narrow" w:eastAsia="Times New Roman" w:hAnsi="Arial Narrow" w:cs="Arial"/>
          <w:b/>
          <w:bCs/>
          <w:caps/>
          <w:kern w:val="32"/>
          <w:sz w:val="28"/>
          <w:szCs w:val="28"/>
        </w:rPr>
      </w:pPr>
    </w:p>
    <w:p w14:paraId="0CF46351" w14:textId="77777777" w:rsidR="00C30167" w:rsidRDefault="00C30167" w:rsidP="00982D8D">
      <w:pPr>
        <w:rPr>
          <w:rFonts w:ascii="Arial Narrow" w:eastAsia="Times New Roman" w:hAnsi="Arial Narrow" w:cs="Arial"/>
          <w:b/>
          <w:bCs/>
          <w:caps/>
          <w:kern w:val="32"/>
          <w:sz w:val="28"/>
          <w:szCs w:val="28"/>
        </w:rPr>
      </w:pPr>
    </w:p>
    <w:p w14:paraId="0FD8C96D" w14:textId="77777777" w:rsidR="00C30167" w:rsidRDefault="00C30167" w:rsidP="00982D8D">
      <w:pPr>
        <w:rPr>
          <w:rFonts w:ascii="Arial Narrow" w:eastAsia="Times New Roman" w:hAnsi="Arial Narrow" w:cs="Arial"/>
          <w:b/>
          <w:bCs/>
          <w:caps/>
          <w:kern w:val="32"/>
          <w:sz w:val="28"/>
          <w:szCs w:val="28"/>
        </w:rPr>
      </w:pPr>
    </w:p>
    <w:p w14:paraId="43B52B4D" w14:textId="77777777" w:rsidR="00C30167" w:rsidRDefault="00C30167" w:rsidP="00982D8D">
      <w:pPr>
        <w:rPr>
          <w:rFonts w:ascii="Arial Narrow" w:eastAsia="Times New Roman" w:hAnsi="Arial Narrow" w:cs="Arial"/>
          <w:b/>
          <w:bCs/>
          <w:caps/>
          <w:kern w:val="32"/>
          <w:sz w:val="28"/>
          <w:szCs w:val="28"/>
        </w:rPr>
      </w:pPr>
    </w:p>
    <w:p w14:paraId="35337259" w14:textId="483DF7DC" w:rsidR="00C30167" w:rsidRDefault="00C30167" w:rsidP="00982D8D">
      <w:pPr>
        <w:rPr>
          <w:rFonts w:ascii="Arial Narrow" w:eastAsia="Times New Roman" w:hAnsi="Arial Narrow" w:cs="Arial"/>
          <w:b/>
          <w:bCs/>
          <w:caps/>
          <w:kern w:val="32"/>
          <w:sz w:val="28"/>
          <w:szCs w:val="28"/>
        </w:rPr>
      </w:pPr>
    </w:p>
    <w:p w14:paraId="68AF2E60" w14:textId="7C1B0FA0" w:rsidR="00982D8D" w:rsidRDefault="00982D8D" w:rsidP="00982D8D">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2392FB68" w14:textId="77777777" w:rsidR="00982D8D" w:rsidRDefault="00982D8D" w:rsidP="00982D8D">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982D8D" w:rsidRPr="00A13E8B" w14:paraId="2635ADE8" w14:textId="77777777" w:rsidTr="000A5D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8C39926" w14:textId="77777777" w:rsidR="00982D8D" w:rsidRPr="00201623" w:rsidRDefault="00982D8D" w:rsidP="000A5D84">
            <w:pPr>
              <w:jc w:val="both"/>
              <w:rPr>
                <w:rFonts w:ascii="Calibri" w:eastAsia="Times New Roman" w:hAnsi="Calibri" w:cs="Times New Roman"/>
                <w:bCs w:val="0"/>
                <w:sz w:val="20"/>
              </w:rPr>
            </w:pPr>
            <w:r w:rsidRPr="00201623">
              <w:rPr>
                <w:rFonts w:ascii="Calibri" w:eastAsia="Times New Roman" w:hAnsi="Calibri" w:cs="Times New Roman"/>
                <w:sz w:val="20"/>
              </w:rPr>
              <w:t>S. No.</w:t>
            </w:r>
          </w:p>
        </w:tc>
        <w:tc>
          <w:tcPr>
            <w:tcW w:w="1292" w:type="dxa"/>
            <w:hideMark/>
          </w:tcPr>
          <w:p w14:paraId="62D734DF"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Term</w:t>
            </w:r>
          </w:p>
        </w:tc>
        <w:tc>
          <w:tcPr>
            <w:tcW w:w="6833" w:type="dxa"/>
            <w:hideMark/>
          </w:tcPr>
          <w:p w14:paraId="751448B1"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Description</w:t>
            </w:r>
          </w:p>
        </w:tc>
      </w:tr>
      <w:tr w:rsidR="00982D8D" w:rsidRPr="00A13E8B" w14:paraId="62490201"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745D5DA4" w14:textId="77777777" w:rsidR="00982D8D" w:rsidRPr="00201623" w:rsidRDefault="00982D8D" w:rsidP="000A5D84">
            <w:pPr>
              <w:jc w:val="both"/>
              <w:rPr>
                <w:rFonts w:ascii="Calibri" w:eastAsia="Times New Roman" w:hAnsi="Calibri" w:cs="Times New Roman"/>
                <w:bCs w:val="0"/>
                <w:sz w:val="20"/>
              </w:rPr>
            </w:pPr>
            <w:r w:rsidRPr="00201623">
              <w:rPr>
                <w:rFonts w:ascii="Calibri" w:eastAsia="Times New Roman" w:hAnsi="Calibri" w:cs="Times New Roman"/>
                <w:sz w:val="20"/>
              </w:rPr>
              <w:t>1</w:t>
            </w:r>
          </w:p>
        </w:tc>
        <w:tc>
          <w:tcPr>
            <w:tcW w:w="1292" w:type="dxa"/>
          </w:tcPr>
          <w:p w14:paraId="3CDE5DE8"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bCs/>
                <w:sz w:val="20"/>
              </w:rPr>
              <w:t>BATCHDAN</w:t>
            </w:r>
          </w:p>
        </w:tc>
        <w:tc>
          <w:tcPr>
            <w:tcW w:w="6833" w:type="dxa"/>
          </w:tcPr>
          <w:p w14:paraId="39C5548A" w14:textId="1611F6E5"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sz w:val="20"/>
              </w:rPr>
              <w:t xml:space="preserve">Batch Demand Advisory Number - a Unique Credit Guarantee Demand Number generated by NCGTC processing system for demand of CG Fees for batch of loan records which </w:t>
            </w:r>
            <w:r w:rsidR="000E1E2D">
              <w:rPr>
                <w:rFonts w:ascii="Calibri" w:eastAsia="Times New Roman" w:hAnsi="Calibri" w:cs="Times New Roman"/>
                <w:sz w:val="20"/>
              </w:rPr>
              <w:t>MI</w:t>
            </w:r>
            <w:r w:rsidRPr="00201623">
              <w:rPr>
                <w:rFonts w:ascii="Calibri" w:eastAsia="Times New Roman" w:hAnsi="Calibri" w:cs="Times New Roman"/>
                <w:sz w:val="20"/>
              </w:rPr>
              <w:t xml:space="preserve"> needs to pay to avail the CG cover.</w:t>
            </w:r>
          </w:p>
        </w:tc>
      </w:tr>
      <w:tr w:rsidR="00982D8D" w:rsidRPr="00A13E8B" w14:paraId="23D85FFC"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25DED255"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2</w:t>
            </w:r>
          </w:p>
        </w:tc>
        <w:tc>
          <w:tcPr>
            <w:tcW w:w="1292" w:type="dxa"/>
            <w:hideMark/>
          </w:tcPr>
          <w:p w14:paraId="7037C4EB"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w:t>
            </w:r>
          </w:p>
        </w:tc>
        <w:tc>
          <w:tcPr>
            <w:tcW w:w="6833" w:type="dxa"/>
            <w:hideMark/>
          </w:tcPr>
          <w:p w14:paraId="268A547F"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Credit Guarantee</w:t>
            </w:r>
          </w:p>
        </w:tc>
      </w:tr>
      <w:tr w:rsidR="00982D8D" w:rsidRPr="00A13E8B" w14:paraId="0F03D848" w14:textId="77777777" w:rsidTr="000A5D84">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3EE703D7"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3</w:t>
            </w:r>
          </w:p>
        </w:tc>
        <w:tc>
          <w:tcPr>
            <w:tcW w:w="1292" w:type="dxa"/>
            <w:hideMark/>
          </w:tcPr>
          <w:p w14:paraId="3F8B18E9"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CGDAN</w:t>
            </w:r>
          </w:p>
        </w:tc>
        <w:tc>
          <w:tcPr>
            <w:tcW w:w="6833" w:type="dxa"/>
            <w:hideMark/>
          </w:tcPr>
          <w:p w14:paraId="56477943" w14:textId="412BE048"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 xml:space="preserve">Credit Guarantee Demand Advisory Number - a Unique Credit Guarantee Demand Number generated by NCGTC processing system for each loan record demand of CG </w:t>
            </w:r>
            <w:r w:rsidR="006D435A" w:rsidRPr="00201623">
              <w:rPr>
                <w:rFonts w:ascii="Calibri" w:eastAsia="Times New Roman" w:hAnsi="Calibri" w:cs="Times New Roman"/>
                <w:sz w:val="20"/>
              </w:rPr>
              <w:t>Fees, which</w:t>
            </w:r>
            <w:r w:rsidRPr="00201623">
              <w:rPr>
                <w:rFonts w:ascii="Calibri" w:eastAsia="Times New Roman" w:hAnsi="Calibri" w:cs="Times New Roman"/>
                <w:sz w:val="20"/>
              </w:rPr>
              <w:t xml:space="preserve"> </w:t>
            </w:r>
            <w:r w:rsidR="000E1E2D">
              <w:rPr>
                <w:rFonts w:ascii="Calibri" w:eastAsia="Times New Roman" w:hAnsi="Calibri" w:cs="Times New Roman"/>
                <w:sz w:val="20"/>
              </w:rPr>
              <w:t>MI</w:t>
            </w:r>
            <w:r w:rsidRPr="00201623">
              <w:rPr>
                <w:rFonts w:ascii="Calibri" w:eastAsia="Times New Roman" w:hAnsi="Calibri" w:cs="Times New Roman"/>
                <w:sz w:val="20"/>
              </w:rPr>
              <w:t xml:space="preserve"> needs to pay to avail the CG cover.</w:t>
            </w:r>
          </w:p>
        </w:tc>
      </w:tr>
      <w:tr w:rsidR="00982D8D" w:rsidRPr="00A13E8B" w14:paraId="2C1006D3" w14:textId="77777777" w:rsidTr="000A5D84">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218D0CF0"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4</w:t>
            </w:r>
          </w:p>
        </w:tc>
        <w:tc>
          <w:tcPr>
            <w:tcW w:w="1292" w:type="dxa"/>
            <w:hideMark/>
          </w:tcPr>
          <w:p w14:paraId="3B36114E"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CGPAN</w:t>
            </w:r>
          </w:p>
        </w:tc>
        <w:tc>
          <w:tcPr>
            <w:tcW w:w="6833" w:type="dxa"/>
            <w:hideMark/>
          </w:tcPr>
          <w:p w14:paraId="2442A711"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982D8D" w:rsidRPr="00A13E8B" w14:paraId="0D5B44BB" w14:textId="77777777" w:rsidTr="000A5D84">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7DE2A9B6"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5</w:t>
            </w:r>
          </w:p>
        </w:tc>
        <w:tc>
          <w:tcPr>
            <w:tcW w:w="1292" w:type="dxa"/>
          </w:tcPr>
          <w:p w14:paraId="7B959BE2"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DDMMYYYY</w:t>
            </w:r>
          </w:p>
        </w:tc>
        <w:tc>
          <w:tcPr>
            <w:tcW w:w="6833" w:type="dxa"/>
          </w:tcPr>
          <w:p w14:paraId="358A152E"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 Date; MM-Month; YYYY-Year (4 digit)</w:t>
            </w:r>
          </w:p>
        </w:tc>
      </w:tr>
      <w:tr w:rsidR="00982D8D" w:rsidRPr="00A13E8B" w14:paraId="7691E936" w14:textId="77777777" w:rsidTr="000A5D84">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01686433"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6</w:t>
            </w:r>
          </w:p>
        </w:tc>
        <w:tc>
          <w:tcPr>
            <w:tcW w:w="1292" w:type="dxa"/>
          </w:tcPr>
          <w:p w14:paraId="1CD896BA"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eGov Standards</w:t>
            </w:r>
          </w:p>
        </w:tc>
        <w:tc>
          <w:tcPr>
            <w:tcW w:w="6833" w:type="dxa"/>
          </w:tcPr>
          <w:p w14:paraId="3C1B18C4"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 Government Standards – Information Technology Standards.</w:t>
            </w:r>
          </w:p>
        </w:tc>
      </w:tr>
      <w:tr w:rsidR="00982D8D" w:rsidRPr="00A13E8B" w14:paraId="6153C3B8"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6ACA238"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7</w:t>
            </w:r>
          </w:p>
        </w:tc>
        <w:tc>
          <w:tcPr>
            <w:tcW w:w="1292" w:type="dxa"/>
            <w:hideMark/>
          </w:tcPr>
          <w:p w14:paraId="37D823DF"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FY</w:t>
            </w:r>
          </w:p>
        </w:tc>
        <w:tc>
          <w:tcPr>
            <w:tcW w:w="6833" w:type="dxa"/>
            <w:hideMark/>
          </w:tcPr>
          <w:p w14:paraId="79E50091"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Financial Year</w:t>
            </w:r>
          </w:p>
        </w:tc>
      </w:tr>
      <w:tr w:rsidR="00982D8D" w:rsidRPr="00A13E8B" w14:paraId="3BEFFD22" w14:textId="77777777" w:rsidTr="000A5D84">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65884C39"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8</w:t>
            </w:r>
          </w:p>
        </w:tc>
        <w:tc>
          <w:tcPr>
            <w:tcW w:w="1292" w:type="dxa"/>
            <w:hideMark/>
          </w:tcPr>
          <w:p w14:paraId="38E11381"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IFSC</w:t>
            </w:r>
          </w:p>
        </w:tc>
        <w:tc>
          <w:tcPr>
            <w:tcW w:w="6833" w:type="dxa"/>
            <w:hideMark/>
          </w:tcPr>
          <w:p w14:paraId="2DB60BD0" w14:textId="77777777" w:rsidR="00982D8D" w:rsidRPr="00201623" w:rsidRDefault="00982D8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An Indian Financial System Code - an alphanumeric code that uniquely identifies a bank-branch.</w:t>
            </w:r>
          </w:p>
        </w:tc>
      </w:tr>
      <w:tr w:rsidR="00982D8D" w:rsidRPr="00A13E8B" w14:paraId="067BC880" w14:textId="77777777" w:rsidTr="000A5D84">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0CEE1A3" w14:textId="77777777" w:rsidR="00982D8D" w:rsidRPr="00201623" w:rsidRDefault="00982D8D" w:rsidP="000A5D84">
            <w:pPr>
              <w:jc w:val="both"/>
              <w:rPr>
                <w:rFonts w:ascii="Calibri" w:eastAsia="Times New Roman" w:hAnsi="Calibri" w:cs="Times New Roman"/>
                <w:b w:val="0"/>
                <w:bCs w:val="0"/>
                <w:sz w:val="20"/>
              </w:rPr>
            </w:pPr>
            <w:r w:rsidRPr="00201623">
              <w:rPr>
                <w:rFonts w:ascii="Calibri" w:eastAsia="Times New Roman" w:hAnsi="Calibri" w:cs="Times New Roman"/>
                <w:sz w:val="20"/>
              </w:rPr>
              <w:t>9</w:t>
            </w:r>
          </w:p>
        </w:tc>
        <w:tc>
          <w:tcPr>
            <w:tcW w:w="1292" w:type="dxa"/>
            <w:hideMark/>
          </w:tcPr>
          <w:p w14:paraId="1BB2ED5A" w14:textId="66412A2C" w:rsidR="00982D8D" w:rsidRPr="00201623" w:rsidRDefault="00F823BD"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M</w:t>
            </w:r>
            <w:r w:rsidR="00982D8D" w:rsidRPr="00201623">
              <w:rPr>
                <w:rFonts w:ascii="Calibri" w:eastAsia="Times New Roman" w:hAnsi="Calibri" w:cs="Times New Roman"/>
                <w:sz w:val="20"/>
              </w:rPr>
              <w:t>I</w:t>
            </w:r>
          </w:p>
        </w:tc>
        <w:tc>
          <w:tcPr>
            <w:tcW w:w="6833" w:type="dxa"/>
            <w:hideMark/>
          </w:tcPr>
          <w:p w14:paraId="59B7AB09" w14:textId="3E6C19EF" w:rsidR="00F823BD" w:rsidRPr="00F823BD" w:rsidRDefault="00F823BD" w:rsidP="00F823B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F823BD">
              <w:rPr>
                <w:rFonts w:ascii="Calibri" w:eastAsia="Times New Roman" w:hAnsi="Calibri" w:cs="Times New Roman"/>
                <w:sz w:val="20"/>
              </w:rPr>
              <w:t>The lending/investing inst</w:t>
            </w:r>
            <w:r w:rsidR="00723D5E">
              <w:rPr>
                <w:rFonts w:ascii="Calibri" w:eastAsia="Times New Roman" w:hAnsi="Calibri" w:cs="Times New Roman"/>
                <w:sz w:val="20"/>
              </w:rPr>
              <w:t>itutions should be:</w:t>
            </w:r>
          </w:p>
          <w:p w14:paraId="3F16FB33" w14:textId="64083752" w:rsidR="00F823BD" w:rsidRDefault="00F823BD" w:rsidP="0074336B">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F823BD">
              <w:rPr>
                <w:rFonts w:ascii="Calibri" w:eastAsia="Times New Roman" w:hAnsi="Calibri" w:cs="Times New Roman"/>
                <w:sz w:val="20"/>
              </w:rPr>
              <w:t>Scheduled Commercial B</w:t>
            </w:r>
            <w:r>
              <w:rPr>
                <w:rFonts w:ascii="Calibri" w:eastAsia="Times New Roman" w:hAnsi="Calibri" w:cs="Times New Roman"/>
                <w:sz w:val="20"/>
              </w:rPr>
              <w:t>anks and Financial Institutions.</w:t>
            </w:r>
          </w:p>
          <w:p w14:paraId="112CE360" w14:textId="0B4C66DE" w:rsidR="00F823BD" w:rsidRDefault="00F823BD" w:rsidP="0074336B">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F823BD">
              <w:rPr>
                <w:rFonts w:ascii="Calibri" w:eastAsia="Times New Roman" w:hAnsi="Calibri" w:cs="Times New Roman"/>
                <w:sz w:val="20"/>
              </w:rPr>
              <w:t xml:space="preserve">RBI registered Non-Banking Financial Companies (NBFCs) having a rating of BBB and above as rated by external credit rating agencies accredited by RBI and having minimum net worth of ` 100 crore. </w:t>
            </w:r>
          </w:p>
          <w:p w14:paraId="4AED12C2" w14:textId="77777777" w:rsidR="00F823BD" w:rsidRDefault="00F823BD" w:rsidP="0074336B">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F823BD">
              <w:rPr>
                <w:rFonts w:ascii="Calibri" w:eastAsia="Times New Roman" w:hAnsi="Calibri" w:cs="Times New Roman"/>
                <w:sz w:val="20"/>
              </w:rPr>
              <w:t xml:space="preserve">However, it may be noted that in case an NBFC subsequently becomes ineligible, due to a downgrade in the credit rating below BBB, the NBFC shall not be eligible for further guarantee cover till upgradation again to eligible category. </w:t>
            </w:r>
          </w:p>
          <w:p w14:paraId="3A4865F2" w14:textId="14924851" w:rsidR="00982D8D" w:rsidRPr="00F823BD" w:rsidRDefault="00F823BD" w:rsidP="0074336B">
            <w:pPr>
              <w:pStyle w:val="ListParagraph"/>
              <w:numPr>
                <w:ilvl w:val="0"/>
                <w:numId w:val="17"/>
              </w:numPr>
              <w:ind w:left="586" w:hanging="226"/>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F823BD">
              <w:rPr>
                <w:rFonts w:ascii="Calibri" w:eastAsia="Times New Roman" w:hAnsi="Calibri" w:cs="Times New Roman"/>
                <w:sz w:val="20"/>
              </w:rPr>
              <w:t>SEBI registered Alternative Investment Funds (AIFs)</w:t>
            </w:r>
          </w:p>
        </w:tc>
      </w:tr>
      <w:tr w:rsidR="00BD58FA" w:rsidRPr="00A13E8B" w14:paraId="211B59DB" w14:textId="77777777" w:rsidTr="000A5D8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55C78E8C" w14:textId="33780B8C" w:rsidR="00BD58FA" w:rsidRPr="00201623" w:rsidRDefault="00BD58FA" w:rsidP="008858C3">
            <w:pPr>
              <w:jc w:val="both"/>
              <w:rPr>
                <w:rFonts w:ascii="Calibri" w:eastAsia="Times New Roman" w:hAnsi="Calibri" w:cs="Times New Roman"/>
                <w:b w:val="0"/>
                <w:bCs w:val="0"/>
                <w:sz w:val="20"/>
              </w:rPr>
            </w:pPr>
            <w:r w:rsidRPr="00201623">
              <w:rPr>
                <w:rFonts w:ascii="Calibri" w:eastAsia="Times New Roman" w:hAnsi="Calibri" w:cs="Times New Roman"/>
                <w:sz w:val="20"/>
              </w:rPr>
              <w:t>1</w:t>
            </w:r>
            <w:r w:rsidR="008858C3">
              <w:rPr>
                <w:rFonts w:ascii="Calibri" w:eastAsia="Times New Roman" w:hAnsi="Calibri" w:cs="Times New Roman"/>
                <w:sz w:val="20"/>
              </w:rPr>
              <w:t>2</w:t>
            </w:r>
          </w:p>
        </w:tc>
        <w:tc>
          <w:tcPr>
            <w:tcW w:w="1292" w:type="dxa"/>
          </w:tcPr>
          <w:p w14:paraId="63B4659A" w14:textId="17EAE906" w:rsidR="00BD58FA" w:rsidRPr="00201623" w:rsidRDefault="00BD58FA"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NCGTC</w:t>
            </w:r>
          </w:p>
        </w:tc>
        <w:tc>
          <w:tcPr>
            <w:tcW w:w="6833" w:type="dxa"/>
          </w:tcPr>
          <w:p w14:paraId="1AAAAF7F" w14:textId="01F1B14F" w:rsidR="00BD58FA" w:rsidRPr="00201623" w:rsidRDefault="00BD58FA"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National Credit Guarantee Trustee Company Ltd</w:t>
            </w:r>
          </w:p>
        </w:tc>
      </w:tr>
      <w:tr w:rsidR="00BD58FA" w:rsidRPr="00A13E8B" w14:paraId="609ED939" w14:textId="77777777" w:rsidTr="000A5D84">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152DB4F" w14:textId="63653C49" w:rsidR="00BD58FA" w:rsidRPr="00201623" w:rsidRDefault="008858C3" w:rsidP="000A5D84">
            <w:pPr>
              <w:jc w:val="both"/>
              <w:rPr>
                <w:rFonts w:ascii="Calibri" w:eastAsia="Times New Roman" w:hAnsi="Calibri" w:cs="Times New Roman"/>
                <w:b w:val="0"/>
                <w:sz w:val="20"/>
              </w:rPr>
            </w:pPr>
            <w:r>
              <w:rPr>
                <w:rFonts w:ascii="Calibri" w:eastAsia="Times New Roman" w:hAnsi="Calibri" w:cs="Times New Roman"/>
                <w:sz w:val="20"/>
              </w:rPr>
              <w:t>13</w:t>
            </w:r>
          </w:p>
        </w:tc>
        <w:tc>
          <w:tcPr>
            <w:tcW w:w="1292" w:type="dxa"/>
          </w:tcPr>
          <w:p w14:paraId="52B43ABE" w14:textId="2D9902CD" w:rsidR="00BD58FA" w:rsidRPr="00201623" w:rsidRDefault="00BD58FA"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SURGE</w:t>
            </w:r>
          </w:p>
        </w:tc>
        <w:tc>
          <w:tcPr>
            <w:tcW w:w="6833" w:type="dxa"/>
          </w:tcPr>
          <w:p w14:paraId="3080A9E7" w14:textId="77777777" w:rsidR="00BD58FA" w:rsidRPr="00201623" w:rsidRDefault="00BD58FA"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Software System Developed and Commissioned by NCGTC for Managing Credit Guarantee Business Process.</w:t>
            </w:r>
          </w:p>
          <w:p w14:paraId="673E6B14" w14:textId="5302D809" w:rsidR="00BD58FA" w:rsidRPr="00201623" w:rsidRDefault="00BD58FA"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i/>
                <w:iCs/>
                <w:sz w:val="20"/>
              </w:rPr>
              <w:t>SURGE – System for Underwriting, Reassurance &amp; Guarantee Endorsement</w:t>
            </w:r>
          </w:p>
        </w:tc>
      </w:tr>
      <w:tr w:rsidR="00E11041" w:rsidRPr="00A13E8B" w14:paraId="5D69BEB9" w14:textId="77777777" w:rsidTr="00744276">
        <w:trPr>
          <w:trHeight w:val="503"/>
        </w:trPr>
        <w:tc>
          <w:tcPr>
            <w:cnfStyle w:val="001000000000" w:firstRow="0" w:lastRow="0" w:firstColumn="1" w:lastColumn="0" w:oddVBand="0" w:evenVBand="0" w:oddHBand="0" w:evenHBand="0" w:firstRowFirstColumn="0" w:firstRowLastColumn="0" w:lastRowFirstColumn="0" w:lastRowLastColumn="0"/>
            <w:tcW w:w="799" w:type="dxa"/>
            <w:hideMark/>
          </w:tcPr>
          <w:p w14:paraId="49003C51" w14:textId="2FB2862D" w:rsidR="00E11041" w:rsidRPr="00201623" w:rsidRDefault="00E11041" w:rsidP="000A5D84">
            <w:pPr>
              <w:jc w:val="both"/>
              <w:rPr>
                <w:rFonts w:ascii="Calibri" w:eastAsia="Times New Roman" w:hAnsi="Calibri" w:cs="Times New Roman"/>
                <w:b w:val="0"/>
                <w:bCs w:val="0"/>
                <w:sz w:val="20"/>
              </w:rPr>
            </w:pPr>
            <w:r>
              <w:rPr>
                <w:rFonts w:ascii="Calibri" w:eastAsia="Times New Roman" w:hAnsi="Calibri" w:cs="Times New Roman"/>
                <w:sz w:val="20"/>
              </w:rPr>
              <w:t>14</w:t>
            </w:r>
          </w:p>
        </w:tc>
        <w:tc>
          <w:tcPr>
            <w:tcW w:w="1292" w:type="dxa"/>
            <w:hideMark/>
          </w:tcPr>
          <w:p w14:paraId="2916DCBF" w14:textId="1A197B08"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Gen</w:t>
            </w:r>
          </w:p>
        </w:tc>
        <w:tc>
          <w:tcPr>
            <w:tcW w:w="6833" w:type="dxa"/>
            <w:hideMark/>
          </w:tcPr>
          <w:p w14:paraId="688F52D6" w14:textId="16979A2D"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General</w:t>
            </w:r>
          </w:p>
        </w:tc>
      </w:tr>
      <w:tr w:rsidR="00E11041" w:rsidRPr="00A13E8B" w14:paraId="0977235D" w14:textId="77777777" w:rsidTr="000A5D84">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CC69706" w14:textId="738FB277" w:rsidR="00E11041" w:rsidRPr="00201623" w:rsidRDefault="00E11041" w:rsidP="000A5D84">
            <w:pPr>
              <w:jc w:val="both"/>
              <w:rPr>
                <w:rFonts w:ascii="Calibri" w:eastAsia="Times New Roman" w:hAnsi="Calibri" w:cs="Times New Roman"/>
                <w:b w:val="0"/>
                <w:bCs w:val="0"/>
                <w:sz w:val="20"/>
              </w:rPr>
            </w:pPr>
            <w:r>
              <w:rPr>
                <w:rFonts w:ascii="Calibri" w:eastAsia="Times New Roman" w:hAnsi="Calibri" w:cs="Times New Roman"/>
                <w:sz w:val="20"/>
              </w:rPr>
              <w:t>15</w:t>
            </w:r>
          </w:p>
        </w:tc>
        <w:tc>
          <w:tcPr>
            <w:tcW w:w="1292" w:type="dxa"/>
          </w:tcPr>
          <w:p w14:paraId="299C9686" w14:textId="50ECCBA4"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XML</w:t>
            </w:r>
          </w:p>
        </w:tc>
        <w:tc>
          <w:tcPr>
            <w:tcW w:w="6833" w:type="dxa"/>
          </w:tcPr>
          <w:p w14:paraId="7747683F" w14:textId="5A8D89ED"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Extensible Markup Language (</w:t>
            </w:r>
            <w:r w:rsidRPr="00201623">
              <w:rPr>
                <w:rFonts w:ascii="Calibri" w:eastAsia="Times New Roman" w:hAnsi="Calibri" w:cs="Times New Roman"/>
                <w:b/>
                <w:bCs/>
                <w:sz w:val="20"/>
              </w:rPr>
              <w:t>XML</w:t>
            </w:r>
            <w:r w:rsidRPr="00201623">
              <w:rPr>
                <w:rFonts w:ascii="Calibri" w:eastAsia="Times New Roman" w:hAnsi="Calibri"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E11041" w:rsidRPr="00A13E8B" w14:paraId="2A1A82AC" w14:textId="77777777" w:rsidTr="000A5D84">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A945E9B" w14:textId="72E3EBC8" w:rsidR="00E11041" w:rsidRPr="00201623" w:rsidRDefault="00E11041" w:rsidP="000A5D84">
            <w:pPr>
              <w:jc w:val="both"/>
              <w:rPr>
                <w:rFonts w:ascii="Calibri" w:eastAsia="Times New Roman" w:hAnsi="Calibri" w:cs="Times New Roman"/>
                <w:b w:val="0"/>
                <w:bCs w:val="0"/>
                <w:sz w:val="20"/>
              </w:rPr>
            </w:pPr>
            <w:r>
              <w:rPr>
                <w:rFonts w:ascii="Calibri" w:eastAsia="Times New Roman" w:hAnsi="Calibri" w:cs="Times New Roman"/>
                <w:sz w:val="20"/>
              </w:rPr>
              <w:t>16</w:t>
            </w:r>
          </w:p>
        </w:tc>
        <w:tc>
          <w:tcPr>
            <w:tcW w:w="1292" w:type="dxa"/>
          </w:tcPr>
          <w:p w14:paraId="68FE4682" w14:textId="59F6E9DD"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VDF</w:t>
            </w:r>
          </w:p>
        </w:tc>
        <w:tc>
          <w:tcPr>
            <w:tcW w:w="6833" w:type="dxa"/>
          </w:tcPr>
          <w:p w14:paraId="7DE3E022" w14:textId="115427DA" w:rsidR="00E11041" w:rsidRPr="00201623" w:rsidRDefault="00E11041"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Venture Debt Fund</w:t>
            </w:r>
          </w:p>
        </w:tc>
      </w:tr>
    </w:tbl>
    <w:p w14:paraId="36CD3DED" w14:textId="10351ADE" w:rsidR="00982D8D" w:rsidRPr="005D678E" w:rsidRDefault="00982D8D" w:rsidP="005D678E">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bookmarkStart w:id="1" w:name="_Toc436819445"/>
    </w:p>
    <w:p w14:paraId="16C04B09" w14:textId="6468E200" w:rsidR="005D678E" w:rsidRPr="005D678E" w:rsidRDefault="005D678E" w:rsidP="005D678E">
      <w:pPr>
        <w:pStyle w:val="Heading3"/>
        <w:keepLines w:val="0"/>
        <w:numPr>
          <w:ilvl w:val="1"/>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 w:name="_Toc136590467"/>
      <w:r>
        <w:rPr>
          <w:rFonts w:ascii="Trebuchet MS" w:hAnsi="Trebuchet MS"/>
          <w:b/>
          <w:bCs/>
          <w:color w:val="000000" w:themeColor="text1"/>
          <w:szCs w:val="22"/>
        </w:rPr>
        <w:lastRenderedPageBreak/>
        <w:t>Introduction</w:t>
      </w:r>
      <w:bookmarkEnd w:id="2"/>
      <w:r>
        <w:rPr>
          <w:rFonts w:ascii="Trebuchet MS" w:hAnsi="Trebuchet MS"/>
          <w:b/>
          <w:bCs/>
          <w:color w:val="000000" w:themeColor="text1"/>
          <w:szCs w:val="22"/>
        </w:rPr>
        <w:t xml:space="preserve"> </w:t>
      </w:r>
    </w:p>
    <w:p w14:paraId="7ACD8356" w14:textId="196899DD" w:rsidR="00982D8D" w:rsidRDefault="00982D8D" w:rsidP="00982D8D">
      <w:pPr>
        <w:jc w:val="both"/>
      </w:pPr>
      <w:r>
        <w:t xml:space="preserve">For purpose of </w:t>
      </w:r>
      <w:r w:rsidR="000A5D84">
        <w:t>Startup India</w:t>
      </w:r>
      <w:r>
        <w:t xml:space="preserve"> loans, NCGTC has designed a guarantee product known as Credit Guarantee Fund Scheme for </w:t>
      </w:r>
      <w:r w:rsidR="00FB2C92">
        <w:t xml:space="preserve">Startups – Umbrella </w:t>
      </w:r>
      <w:r w:rsidR="004861E6">
        <w:t>based (</w:t>
      </w:r>
      <w:r w:rsidR="00FB2C92">
        <w:t>CGSS</w:t>
      </w:r>
      <w:r w:rsidR="00B954AB">
        <w:t>U</w:t>
      </w:r>
      <w:r>
        <w:t>).</w:t>
      </w:r>
    </w:p>
    <w:p w14:paraId="39347D11" w14:textId="4B468355" w:rsidR="00982D8D" w:rsidRDefault="00982D8D" w:rsidP="00982D8D">
      <w:pPr>
        <w:jc w:val="both"/>
      </w:pPr>
      <w:r>
        <w:t xml:space="preserve">NCGTC extends </w:t>
      </w:r>
      <w:r w:rsidR="000A5D84">
        <w:t>guarantee to the Startup</w:t>
      </w:r>
      <w:r>
        <w:t xml:space="preserve"> loans extended by Member Lending Institutions to an eligible borrower for:</w:t>
      </w:r>
    </w:p>
    <w:p w14:paraId="2DAED4B6" w14:textId="7B2C89DE" w:rsidR="00982D8D" w:rsidRDefault="000A5D84" w:rsidP="0074336B">
      <w:pPr>
        <w:pStyle w:val="ListParagraph"/>
        <w:numPr>
          <w:ilvl w:val="0"/>
          <w:numId w:val="9"/>
        </w:numPr>
        <w:jc w:val="both"/>
      </w:pPr>
      <w:r>
        <w:t>Startup</w:t>
      </w:r>
      <w:r w:rsidR="00982D8D" w:rsidRPr="002B7635">
        <w:t xml:space="preserve"> loans extended by Member Lending Institution(s) to an eligible borrower as per IBA scheme, on or after entering into an agreement with NCGTC without any collateral security and/or third-party guarantee, provided that the lending institution applies for guarant</w:t>
      </w:r>
      <w:r w:rsidR="00402DF1">
        <w:t>ee cover in respect of startup</w:t>
      </w:r>
      <w:r w:rsidR="00982D8D" w:rsidRPr="002B7635">
        <w:t xml:space="preserve"> loans so sanctioned within such time period and as per the procedures prescribed by NCGTC for the purpose.</w:t>
      </w:r>
    </w:p>
    <w:p w14:paraId="07CE7AB5" w14:textId="77777777" w:rsidR="00982D8D" w:rsidRDefault="00982D8D" w:rsidP="00982D8D">
      <w:pPr>
        <w:pStyle w:val="ListParagraph"/>
        <w:jc w:val="both"/>
      </w:pPr>
    </w:p>
    <w:p w14:paraId="17463617" w14:textId="2F309099" w:rsidR="00982D8D" w:rsidRPr="00363581" w:rsidRDefault="00982D8D" w:rsidP="00CB7577">
      <w:pPr>
        <w:pStyle w:val="Heading3"/>
        <w:keepLines w:val="0"/>
        <w:numPr>
          <w:ilvl w:val="2"/>
          <w:numId w:val="35"/>
        </w:numPr>
        <w:pBdr>
          <w:bottom w:val="single" w:sz="4" w:space="1" w:color="auto"/>
        </w:pBdr>
        <w:tabs>
          <w:tab w:val="left" w:pos="0"/>
        </w:tabs>
        <w:spacing w:before="60" w:after="60" w:line="276" w:lineRule="auto"/>
        <w:rPr>
          <w:rFonts w:ascii="Trebuchet MS" w:hAnsi="Trebuchet MS"/>
          <w:b/>
          <w:bCs/>
          <w:color w:val="000000" w:themeColor="text1"/>
          <w:szCs w:val="22"/>
        </w:rPr>
      </w:pPr>
      <w:bookmarkStart w:id="3" w:name="_Toc486776216"/>
      <w:bookmarkStart w:id="4" w:name="_Toc136590468"/>
      <w:r>
        <w:rPr>
          <w:rFonts w:ascii="Trebuchet MS" w:hAnsi="Trebuchet MS"/>
          <w:b/>
          <w:bCs/>
          <w:color w:val="000000" w:themeColor="text1"/>
          <w:szCs w:val="22"/>
        </w:rPr>
        <w:t>Fund &amp; Docket Construct</w:t>
      </w:r>
      <w:bookmarkEnd w:id="3"/>
      <w:bookmarkEnd w:id="4"/>
      <w:r>
        <w:rPr>
          <w:rFonts w:ascii="Trebuchet MS" w:hAnsi="Trebuchet MS"/>
          <w:b/>
          <w:bCs/>
          <w:color w:val="000000" w:themeColor="text1"/>
          <w:szCs w:val="22"/>
        </w:rPr>
        <w:t xml:space="preserve"> </w:t>
      </w:r>
    </w:p>
    <w:p w14:paraId="7B95DD01" w14:textId="5354AFF6" w:rsidR="00982D8D" w:rsidRDefault="00402DF1" w:rsidP="00982D8D">
      <w:pPr>
        <w:jc w:val="both"/>
      </w:pPr>
      <w:r>
        <w:t>Currently</w:t>
      </w:r>
      <w:r w:rsidR="00E64DA9">
        <w:t>, only general</w:t>
      </w:r>
      <w:r>
        <w:t xml:space="preserve"> dockets</w:t>
      </w:r>
      <w:r w:rsidR="00982D8D">
        <w:t xml:space="preserve"> envisaged </w:t>
      </w:r>
      <w:r>
        <w:t>for</w:t>
      </w:r>
      <w:r w:rsidR="00982D8D">
        <w:t xml:space="preserve"> this scheme. These dockets have codes - ‘GEN’ respectively. Schematic relation for the Trust, Fund, Scheme and Docket Relation is as below:</w:t>
      </w:r>
    </w:p>
    <w:p w14:paraId="3F4C6899" w14:textId="77777777" w:rsidR="00982D8D" w:rsidRDefault="00982D8D" w:rsidP="00982D8D">
      <w:pPr>
        <w:jc w:val="both"/>
      </w:pPr>
      <w:r>
        <w:rPr>
          <w:noProof/>
          <w:lang w:val="en-IN" w:eastAsia="en-IN"/>
        </w:rPr>
        <w:drawing>
          <wp:inline distT="0" distB="0" distL="0" distR="0" wp14:anchorId="1414429D" wp14:editId="3A41BDF5">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1558B86" w14:textId="77777777" w:rsidR="00982D8D" w:rsidRDefault="00982D8D" w:rsidP="00982D8D">
      <w:pPr>
        <w:jc w:val="both"/>
      </w:pPr>
    </w:p>
    <w:p w14:paraId="79D67AA1" w14:textId="77777777" w:rsidR="00982D8D" w:rsidRDefault="00982D8D" w:rsidP="00982D8D">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86624AB" w14:textId="0E3E460F" w:rsidR="00121715" w:rsidRPr="002A460C" w:rsidRDefault="00121715" w:rsidP="00A37B81">
      <w:pPr>
        <w:pStyle w:val="Heading2"/>
        <w:numPr>
          <w:ilvl w:val="1"/>
          <w:numId w:val="35"/>
        </w:numPr>
        <w:spacing w:before="60" w:after="60" w:line="276" w:lineRule="auto"/>
        <w:jc w:val="both"/>
        <w:rPr>
          <w:rFonts w:ascii="Trebuchet MS" w:hAnsi="Trebuchet MS"/>
          <w:b/>
          <w:bCs/>
          <w:color w:val="000000" w:themeColor="text1"/>
          <w:sz w:val="28"/>
          <w:szCs w:val="22"/>
        </w:rPr>
      </w:pPr>
      <w:bookmarkStart w:id="5" w:name="_Toc136590469"/>
      <w:bookmarkStart w:id="6" w:name="_Toc486776217"/>
      <w:r w:rsidRPr="002A460C">
        <w:rPr>
          <w:rFonts w:ascii="Trebuchet MS" w:hAnsi="Trebuchet MS"/>
          <w:b/>
          <w:bCs/>
          <w:color w:val="000000" w:themeColor="text1"/>
          <w:sz w:val="28"/>
          <w:szCs w:val="22"/>
        </w:rPr>
        <w:lastRenderedPageBreak/>
        <w:t>VDF Registration Process</w:t>
      </w:r>
      <w:bookmarkEnd w:id="5"/>
    </w:p>
    <w:p w14:paraId="2F1531E2" w14:textId="77777777" w:rsidR="00121715" w:rsidRDefault="00121715" w:rsidP="00CB7577">
      <w:pPr>
        <w:pStyle w:val="Heading3"/>
        <w:keepLines w:val="0"/>
        <w:numPr>
          <w:ilvl w:val="2"/>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 w:name="_Toc136590470"/>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7"/>
    </w:p>
    <w:p w14:paraId="5B277E92" w14:textId="497CBC17" w:rsidR="00121715" w:rsidRDefault="00121715" w:rsidP="00121715">
      <w:pPr>
        <w:jc w:val="both"/>
      </w:pPr>
      <w:r>
        <w:t xml:space="preserve">As a part of </w:t>
      </w:r>
      <w:r w:rsidR="000E1E2D">
        <w:t>MI</w:t>
      </w:r>
      <w:r w:rsidR="006E10C8">
        <w:t>’s</w:t>
      </w:r>
      <w:r>
        <w:t xml:space="preserve"> business at their end, </w:t>
      </w:r>
      <w:r w:rsidR="006E10C8">
        <w:t xml:space="preserve">they will sanction and invest money in startups and can avail guarantees </w:t>
      </w:r>
      <w:r>
        <w:t xml:space="preserve">under the </w:t>
      </w:r>
      <w:r w:rsidR="006E10C8" w:rsidRPr="006E10C8">
        <w:t>Credit Guarantee scheme for startups</w:t>
      </w:r>
      <w:r>
        <w:t xml:space="preserve">. While doing these sanctions and disbursement, </w:t>
      </w:r>
      <w:r w:rsidR="000E1E2D">
        <w:t>MI</w:t>
      </w:r>
      <w:r w:rsidR="009B472D">
        <w:t>’s</w:t>
      </w:r>
      <w:r>
        <w:t xml:space="preserve"> will:</w:t>
      </w:r>
    </w:p>
    <w:p w14:paraId="152F8E38" w14:textId="77777777" w:rsidR="00121715" w:rsidRDefault="00121715" w:rsidP="00121715">
      <w:pPr>
        <w:pStyle w:val="ListParagraph"/>
        <w:numPr>
          <w:ilvl w:val="0"/>
          <w:numId w:val="3"/>
        </w:numPr>
        <w:jc w:val="both"/>
      </w:pPr>
      <w:r>
        <w:t>Undertake various business checks and validations to ascertain the eligibility of the startup.</w:t>
      </w:r>
    </w:p>
    <w:p w14:paraId="5C6FB264" w14:textId="61D2F63B" w:rsidR="00121715" w:rsidRDefault="00121715" w:rsidP="00121715">
      <w:pPr>
        <w:pStyle w:val="ListParagraph"/>
        <w:numPr>
          <w:ilvl w:val="0"/>
          <w:numId w:val="3"/>
        </w:numPr>
        <w:jc w:val="both"/>
      </w:pPr>
      <w:r>
        <w:t xml:space="preserve">Venture Debt Fund </w:t>
      </w:r>
      <w:r w:rsidR="00EE0AFF">
        <w:t>registration</w:t>
      </w:r>
      <w:r>
        <w:t>, Charging CG Fees and Issuance of Guarantee fees.</w:t>
      </w:r>
    </w:p>
    <w:p w14:paraId="441B7B12" w14:textId="3748A314" w:rsidR="00121715" w:rsidRDefault="00121715" w:rsidP="00121715">
      <w:pPr>
        <w:pStyle w:val="ListParagraph"/>
        <w:numPr>
          <w:ilvl w:val="0"/>
          <w:numId w:val="3"/>
        </w:numPr>
        <w:jc w:val="both"/>
      </w:pPr>
      <w:r>
        <w:t>Uploading New CG File</w:t>
      </w:r>
      <w:r w:rsidR="00B53457">
        <w:t xml:space="preserve"> </w:t>
      </w:r>
      <w:r>
        <w:t>in Surge Application and validation of eligibility criteria for guarantees.</w:t>
      </w:r>
    </w:p>
    <w:p w14:paraId="6D4D4C16" w14:textId="77777777" w:rsidR="00121715" w:rsidRDefault="00121715" w:rsidP="00121715">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14:paraId="496CCD12" w14:textId="5C9B19B1" w:rsidR="00121715" w:rsidRDefault="00121715" w:rsidP="00121715">
      <w:pPr>
        <w:jc w:val="both"/>
      </w:pPr>
      <w:r>
        <w:t xml:space="preserve">As a part of this scheme, </w:t>
      </w:r>
      <w:r w:rsidR="000E1E2D">
        <w:t>MI</w:t>
      </w:r>
      <w:r w:rsidR="009B472D">
        <w:t>’s</w:t>
      </w:r>
      <w:r>
        <w:t xml:space="preserve"> to send their VDF </w:t>
      </w:r>
      <w:r w:rsidR="00B37717">
        <w:t>Application</w:t>
      </w:r>
      <w:r>
        <w:t xml:space="preserve"> requests to NCGTC for issuing credit guarantees in following steps:</w:t>
      </w:r>
    </w:p>
    <w:p w14:paraId="6E0406B9" w14:textId="5C1745EF" w:rsidR="00121715" w:rsidRDefault="000E1E2D" w:rsidP="0074336B">
      <w:pPr>
        <w:pStyle w:val="ListParagraph"/>
        <w:numPr>
          <w:ilvl w:val="0"/>
          <w:numId w:val="8"/>
        </w:numPr>
        <w:jc w:val="both"/>
      </w:pPr>
      <w:r>
        <w:t>MI</w:t>
      </w:r>
      <w:r w:rsidR="00121715">
        <w:t>’s to extract details of fund and send details for VDF registration to NCGTC.</w:t>
      </w:r>
    </w:p>
    <w:p w14:paraId="2B82E995" w14:textId="789E563F" w:rsidR="00121715" w:rsidRDefault="00121715" w:rsidP="0074336B">
      <w:pPr>
        <w:pStyle w:val="ListParagraph"/>
        <w:numPr>
          <w:ilvl w:val="0"/>
          <w:numId w:val="8"/>
        </w:numPr>
        <w:jc w:val="both"/>
      </w:pPr>
      <w:r>
        <w:t>After successful registration of VDF’s, details pertaining Fund to be shared and system will charge CG Fees based on Total Fund allocated for startup</w:t>
      </w:r>
      <w:r w:rsidR="00F30AD1">
        <w:t>/Green Shoe Amount</w:t>
      </w:r>
      <w:r>
        <w:t xml:space="preserve"> and Guarantee to be assigned.</w:t>
      </w:r>
    </w:p>
    <w:p w14:paraId="5847D511" w14:textId="418DA830" w:rsidR="00121715" w:rsidRDefault="00121715" w:rsidP="0074336B">
      <w:pPr>
        <w:pStyle w:val="ListParagraph"/>
        <w:numPr>
          <w:ilvl w:val="0"/>
          <w:numId w:val="8"/>
        </w:numPr>
        <w:jc w:val="both"/>
      </w:pPr>
      <w:r>
        <w:t xml:space="preserve">Once CG Fees is paid and Guarantees is assigned, </w:t>
      </w:r>
      <w:r w:rsidR="000E1E2D">
        <w:t>MI</w:t>
      </w:r>
      <w:r>
        <w:t xml:space="preserve"> needs to extract the </w:t>
      </w:r>
      <w:r w:rsidR="00126BB2">
        <w:t>investment information</w:t>
      </w:r>
      <w:r>
        <w:t xml:space="preserve"> for all </w:t>
      </w:r>
      <w:r w:rsidRPr="00CC5993">
        <w:rPr>
          <w:u w:val="single"/>
        </w:rPr>
        <w:t>NEW</w:t>
      </w:r>
      <w:r w:rsidR="00126BB2">
        <w:t xml:space="preserve"> startup who they have invested</w:t>
      </w:r>
      <w:r>
        <w:t xml:space="preserve"> and which has an </w:t>
      </w:r>
      <w:r w:rsidRPr="00CC5993">
        <w:rPr>
          <w:u w:val="single"/>
        </w:rPr>
        <w:t>EFFECTIVE DISBURSEMENT</w:t>
      </w:r>
      <w:r w:rsidR="00126BB2">
        <w:t xml:space="preserve"> of </w:t>
      </w:r>
      <w:r>
        <w:t xml:space="preserve">amount in a file, called as ‘Input File – </w:t>
      </w:r>
      <w:r w:rsidRPr="00C96EF3">
        <w:t>New CG Issuance</w:t>
      </w:r>
      <w:r>
        <w:t xml:space="preserve">’. Information to be extracted in the layout mentioned in the section </w:t>
      </w:r>
      <w:r w:rsidR="002542C9" w:rsidRPr="00AE1D54">
        <w:t>2.1</w:t>
      </w:r>
      <w:r w:rsidRPr="00AE1D54">
        <w:t xml:space="preserve">.1 </w:t>
      </w:r>
      <w:r>
        <w:t xml:space="preserve">and in the format mentioned in </w:t>
      </w:r>
      <w:r w:rsidR="002542C9" w:rsidRPr="00AE1D54">
        <w:t>section 2.1.2</w:t>
      </w:r>
      <w:r w:rsidRPr="00AE1D54">
        <w:t>.</w:t>
      </w:r>
    </w:p>
    <w:p w14:paraId="56C5C225" w14:textId="0CDF63CC" w:rsidR="00121715" w:rsidRDefault="00121715" w:rsidP="0074336B">
      <w:pPr>
        <w:pStyle w:val="ListParagraph"/>
        <w:numPr>
          <w:ilvl w:val="0"/>
          <w:numId w:val="8"/>
        </w:numPr>
        <w:jc w:val="both"/>
      </w:pPr>
      <w:r>
        <w:t xml:space="preserve">For New Credit Guarantee Request, the first time (i.e. immediately after the Enrolment and VDF Registration with NCGTC for Startup Loan Scheme) </w:t>
      </w:r>
      <w:r w:rsidR="000E1E2D">
        <w:t>MI</w:t>
      </w:r>
      <w:r>
        <w:t xml:space="preserve">’s will be permitted to extract and send the startup loan accounts for all those records created Post VDF Registration and Guarantees Issuance start date and has an </w:t>
      </w:r>
      <w:r w:rsidRPr="00AE1D54">
        <w:t>EFFECTIVE DISBURSEMENT</w:t>
      </w:r>
      <w:r>
        <w:t xml:space="preserve"> of loan amount in a file, called as ‘Input File – </w:t>
      </w:r>
      <w:r w:rsidRPr="00C96EF3">
        <w:t>New CG Issuance</w:t>
      </w:r>
      <w:r>
        <w:t xml:space="preserve">’. Information to be extracted in the layout mentioned in the section </w:t>
      </w:r>
      <w:r w:rsidR="00310678" w:rsidRPr="00AE1D54">
        <w:t>2.1</w:t>
      </w:r>
      <w:r w:rsidRPr="00AE1D54">
        <w:t xml:space="preserve">.1 and </w:t>
      </w:r>
      <w:r>
        <w:t xml:space="preserve">in the format mentioned in section </w:t>
      </w:r>
      <w:r w:rsidR="00310678">
        <w:t>2.</w:t>
      </w:r>
      <w:r w:rsidR="00310678" w:rsidRPr="00AE1D54">
        <w:t>1.2</w:t>
      </w:r>
      <w:r w:rsidRPr="00AE1D54">
        <w:t xml:space="preserve">. </w:t>
      </w:r>
    </w:p>
    <w:p w14:paraId="7BB5DE87" w14:textId="317C049B" w:rsidR="00121715" w:rsidRDefault="00121715" w:rsidP="0074336B">
      <w:pPr>
        <w:pStyle w:val="ListParagraph"/>
        <w:numPr>
          <w:ilvl w:val="0"/>
          <w:numId w:val="8"/>
        </w:numPr>
        <w:jc w:val="both"/>
      </w:pPr>
      <w:r>
        <w:t xml:space="preserve">Upload this file on the NCGTC system in </w:t>
      </w:r>
      <w:r w:rsidRPr="00A10A4A">
        <w:rPr>
          <w:i/>
        </w:rPr>
        <w:t>‘Non Approved’</w:t>
      </w:r>
      <w:r>
        <w:t xml:space="preserve"> state by </w:t>
      </w:r>
      <w:r w:rsidR="000E1E2D">
        <w:t>MI</w:t>
      </w:r>
      <w:r>
        <w:t xml:space="preserve"> user account. The file needs to be uploaded against a startup ‘Scheme’. Internally for this scheme, system has one docket which are for – ‘GEN’ wherein certain scheme specific parameters are defined. System will extract and split the records for specific guarantee treatment/operations defined in the scheme </w:t>
      </w:r>
      <w:r w:rsidR="00587B40">
        <w:t>docket, which</w:t>
      </w:r>
      <w:r>
        <w:t xml:space="preserve"> is – ‘GEN’ respectively.</w:t>
      </w:r>
      <w:r w:rsidRPr="00A10A4A">
        <w:rPr>
          <w:i/>
        </w:rPr>
        <w:t xml:space="preserve"> </w:t>
      </w:r>
    </w:p>
    <w:p w14:paraId="0B26E020" w14:textId="49730348" w:rsidR="00121715" w:rsidRDefault="00121715" w:rsidP="0074336B">
      <w:pPr>
        <w:pStyle w:val="ListParagraph"/>
        <w:numPr>
          <w:ilvl w:val="0"/>
          <w:numId w:val="8"/>
        </w:numPr>
        <w:jc w:val="both"/>
      </w:pPr>
      <w:r>
        <w:t>Until the specified period, (</w:t>
      </w:r>
      <w:r w:rsidR="00587B40" w:rsidRPr="00D50AEF">
        <w:t>Until</w:t>
      </w:r>
      <w:r w:rsidRPr="00D50AEF">
        <w:t xml:space="preserve"> the input file is approved by NCGTC</w:t>
      </w:r>
      <w:r>
        <w:t xml:space="preserve">) </w:t>
      </w:r>
      <w:r w:rsidR="000E1E2D">
        <w:t>MI</w:t>
      </w:r>
      <w:r>
        <w:t xml:space="preserve"> is permitted to upload and/or re-upload the input file multiple times. Thus, allowing </w:t>
      </w:r>
      <w:r w:rsidR="000E1E2D">
        <w:t>MI</w:t>
      </w:r>
      <w:r>
        <w:t xml:space="preserve">’s to append, edit and delete the NEW loan account information multiple times and in </w:t>
      </w:r>
      <w:r w:rsidRPr="006312CE">
        <w:rPr>
          <w:i/>
        </w:rPr>
        <w:t>‘Non Approved’</w:t>
      </w:r>
      <w:r>
        <w:t xml:space="preserve"> state.</w:t>
      </w:r>
    </w:p>
    <w:p w14:paraId="6D70E17F" w14:textId="77F84A22" w:rsidR="00121715" w:rsidRDefault="00121715" w:rsidP="0074336B">
      <w:pPr>
        <w:pStyle w:val="ListParagraph"/>
        <w:numPr>
          <w:ilvl w:val="0"/>
          <w:numId w:val="8"/>
        </w:numPr>
        <w:jc w:val="both"/>
      </w:pPr>
      <w:r>
        <w:t xml:space="preserve">After final verification of the input file by </w:t>
      </w:r>
      <w:r w:rsidR="000E1E2D">
        <w:t>MI</w:t>
      </w:r>
      <w:r>
        <w:t xml:space="preserve"> approver user account (created by their own </w:t>
      </w:r>
      <w:r w:rsidR="000E1E2D">
        <w:t>MI</w:t>
      </w:r>
      <w:r>
        <w:t xml:space="preserve"> Administrator) and NCGTC approval, the state of the input file is changed as </w:t>
      </w:r>
      <w:r w:rsidRPr="006312CE">
        <w:rPr>
          <w:i/>
        </w:rPr>
        <w:t>‘Approved’</w:t>
      </w:r>
      <w:r>
        <w:t xml:space="preserve"> state.</w:t>
      </w:r>
    </w:p>
    <w:p w14:paraId="1E87B5FB" w14:textId="70C19C67" w:rsidR="00121715" w:rsidRPr="00147856" w:rsidRDefault="00121715" w:rsidP="0074336B">
      <w:pPr>
        <w:pStyle w:val="ListParagraph"/>
        <w:numPr>
          <w:ilvl w:val="0"/>
          <w:numId w:val="8"/>
        </w:numPr>
        <w:jc w:val="both"/>
      </w:pPr>
      <w:r>
        <w:t xml:space="preserve">Final submission of the </w:t>
      </w:r>
      <w:r w:rsidRPr="00547CA4">
        <w:rPr>
          <w:i/>
        </w:rPr>
        <w:t>‘Approved’</w:t>
      </w:r>
      <w:r>
        <w:t xml:space="preserve"> input file would be effective once </w:t>
      </w:r>
      <w:r w:rsidR="000E1E2D">
        <w:t>MI</w:t>
      </w:r>
      <w:r>
        <w:t xml:space="preserve"> accepts to the </w:t>
      </w:r>
      <w:r w:rsidRPr="00547CA4">
        <w:rPr>
          <w:i/>
        </w:rPr>
        <w:t xml:space="preserve">‘Management certificate - Terms </w:t>
      </w:r>
      <w:r>
        <w:rPr>
          <w:i/>
        </w:rPr>
        <w:t>&amp;</w:t>
      </w:r>
      <w:r w:rsidRPr="00547CA4">
        <w:rPr>
          <w:i/>
        </w:rPr>
        <w:t xml:space="preserve"> Conditions’</w:t>
      </w:r>
      <w:r>
        <w:rPr>
          <w:i/>
        </w:rPr>
        <w:t>.</w:t>
      </w:r>
    </w:p>
    <w:p w14:paraId="575D26F0" w14:textId="77777777" w:rsidR="00121715" w:rsidRDefault="00121715" w:rsidP="00121715">
      <w:pPr>
        <w:jc w:val="both"/>
        <w:rPr>
          <w:rFonts w:asciiTheme="majorHAnsi" w:hAnsiTheme="majorHAnsi"/>
          <w:b/>
        </w:rPr>
      </w:pPr>
    </w:p>
    <w:p w14:paraId="2BABAD57" w14:textId="77777777" w:rsidR="00121715" w:rsidRDefault="00121715" w:rsidP="00121715">
      <w:pPr>
        <w:jc w:val="both"/>
        <w:rPr>
          <w:rFonts w:asciiTheme="majorHAnsi" w:hAnsiTheme="majorHAnsi"/>
          <w:b/>
        </w:rPr>
      </w:pPr>
    </w:p>
    <w:p w14:paraId="7425A883" w14:textId="77777777" w:rsidR="00121715" w:rsidRPr="003A4671" w:rsidRDefault="00121715" w:rsidP="00121715">
      <w:pPr>
        <w:jc w:val="both"/>
        <w:rPr>
          <w:rFonts w:asciiTheme="majorHAnsi" w:hAnsiTheme="majorHAnsi"/>
          <w:b/>
        </w:rPr>
      </w:pPr>
    </w:p>
    <w:p w14:paraId="0D93720F" w14:textId="5FA62A50" w:rsidR="00121715" w:rsidRDefault="00121715" w:rsidP="00CB7577">
      <w:pPr>
        <w:pStyle w:val="Heading3"/>
        <w:keepLines w:val="0"/>
        <w:numPr>
          <w:ilvl w:val="2"/>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8" w:name="_Toc136590471"/>
      <w:r>
        <w:rPr>
          <w:rFonts w:ascii="Trebuchet MS" w:hAnsi="Trebuchet MS"/>
          <w:b/>
          <w:bCs/>
          <w:color w:val="000000" w:themeColor="text1"/>
          <w:szCs w:val="22"/>
        </w:rPr>
        <w:t xml:space="preserve">VDF </w:t>
      </w:r>
      <w:r w:rsidR="00917394">
        <w:rPr>
          <w:rFonts w:ascii="Trebuchet MS" w:hAnsi="Trebuchet MS"/>
          <w:b/>
          <w:bCs/>
          <w:color w:val="000000" w:themeColor="text1"/>
          <w:szCs w:val="22"/>
        </w:rPr>
        <w:t>Application</w:t>
      </w:r>
      <w:r>
        <w:rPr>
          <w:rFonts w:ascii="Trebuchet MS" w:hAnsi="Trebuchet MS"/>
          <w:b/>
          <w:bCs/>
          <w:color w:val="000000" w:themeColor="text1"/>
          <w:szCs w:val="22"/>
        </w:rPr>
        <w:t xml:space="preserve"> </w:t>
      </w:r>
      <w:bookmarkEnd w:id="8"/>
    </w:p>
    <w:p w14:paraId="72623740" w14:textId="77777777" w:rsidR="00283E21" w:rsidRDefault="00121715" w:rsidP="00121715">
      <w:pPr>
        <w:pStyle w:val="ListParagraph"/>
        <w:ind w:left="432"/>
      </w:pPr>
      <w:r>
        <w:rPr>
          <w:noProof/>
          <w:lang w:val="en-IN" w:eastAsia="en-IN"/>
        </w:rPr>
        <w:drawing>
          <wp:inline distT="0" distB="0" distL="0" distR="0" wp14:anchorId="37D83446" wp14:editId="3EF3A5DB">
            <wp:extent cx="5943600" cy="29718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7CB703E" w14:textId="778C7DAE" w:rsidR="00121715" w:rsidRDefault="00121715" w:rsidP="00283E21">
      <w:r>
        <w:t xml:space="preserve">Note: NCGTC needs to enroll this </w:t>
      </w:r>
      <w:r w:rsidR="000E1E2D">
        <w:t>MI</w:t>
      </w:r>
      <w:r>
        <w:t xml:space="preserve"> to scheme first and then follow VDF </w:t>
      </w:r>
      <w:r w:rsidR="007918AB">
        <w:t>Application</w:t>
      </w:r>
      <w:r>
        <w:t xml:space="preserve"> process.</w:t>
      </w:r>
    </w:p>
    <w:p w14:paraId="6B2E3979" w14:textId="46651DEE" w:rsidR="0098286D" w:rsidRDefault="0098286D" w:rsidP="00121715">
      <w:pPr>
        <w:pStyle w:val="ListParagraph"/>
        <w:ind w:left="432"/>
      </w:pPr>
    </w:p>
    <w:p w14:paraId="009C7A12" w14:textId="01A518A9" w:rsidR="0098286D" w:rsidRPr="00C5323B" w:rsidRDefault="0098286D" w:rsidP="0098286D">
      <w:pPr>
        <w:jc w:val="both"/>
        <w:rPr>
          <w:b/>
        </w:rPr>
      </w:pPr>
      <w:r w:rsidRPr="006C3145">
        <w:rPr>
          <w:b/>
          <w:u w:val="single"/>
        </w:rPr>
        <w:t xml:space="preserve">VDF </w:t>
      </w:r>
      <w:r w:rsidR="0000425F">
        <w:rPr>
          <w:b/>
          <w:u w:val="single"/>
        </w:rPr>
        <w:t>Application</w:t>
      </w:r>
      <w:r w:rsidRPr="006C3145">
        <w:rPr>
          <w:b/>
          <w:u w:val="single"/>
        </w:rPr>
        <w:t xml:space="preserve"> Number Format</w:t>
      </w:r>
      <w:r>
        <w:rPr>
          <w:b/>
        </w:rPr>
        <w:t>:</w:t>
      </w:r>
    </w:p>
    <w:p w14:paraId="0E03C2CF" w14:textId="77777777" w:rsidR="0098286D" w:rsidRPr="00F96908" w:rsidRDefault="0098286D" w:rsidP="0098286D">
      <w:pPr>
        <w:jc w:val="both"/>
      </w:pPr>
      <w:r>
        <w:rPr>
          <w:noProof/>
          <w:lang w:val="en-IN" w:eastAsia="en-IN"/>
        </w:rPr>
        <w:drawing>
          <wp:inline distT="0" distB="0" distL="0" distR="0" wp14:anchorId="7C3297C5" wp14:editId="5AA7ECA2">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1553081" w14:textId="44679075" w:rsidR="0098286D" w:rsidRPr="00016BD8" w:rsidRDefault="0098286D" w:rsidP="0098286D">
      <w:pPr>
        <w:jc w:val="both"/>
      </w:pPr>
      <w:r w:rsidRPr="00016BD8">
        <w:t>VDF – Venture Debt Fund.</w:t>
      </w:r>
    </w:p>
    <w:p w14:paraId="541DA800" w14:textId="77777777" w:rsidR="005A2CE9" w:rsidRPr="00AB40C6" w:rsidRDefault="005A2CE9" w:rsidP="0098286D">
      <w:pPr>
        <w:jc w:val="both"/>
        <w:rPr>
          <w:i/>
        </w:rPr>
      </w:pPr>
    </w:p>
    <w:p w14:paraId="0A60A3CC" w14:textId="052650A6" w:rsidR="005A2CE9" w:rsidRDefault="005A2CE9" w:rsidP="00CB7577">
      <w:pPr>
        <w:pStyle w:val="Heading3"/>
        <w:keepLines w:val="0"/>
        <w:numPr>
          <w:ilvl w:val="2"/>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9" w:name="_Toc136590472"/>
      <w:r>
        <w:rPr>
          <w:rFonts w:ascii="Trebuchet MS" w:hAnsi="Trebuchet MS"/>
          <w:b/>
          <w:bCs/>
          <w:color w:val="000000" w:themeColor="text1"/>
          <w:szCs w:val="22"/>
        </w:rPr>
        <w:t xml:space="preserve">VDF </w:t>
      </w:r>
      <w:r w:rsidR="00B44227">
        <w:rPr>
          <w:rFonts w:ascii="Trebuchet MS" w:hAnsi="Trebuchet MS"/>
          <w:b/>
          <w:bCs/>
          <w:color w:val="000000" w:themeColor="text1"/>
          <w:szCs w:val="22"/>
        </w:rPr>
        <w:t>Application</w:t>
      </w:r>
      <w:r>
        <w:rPr>
          <w:rFonts w:ascii="Trebuchet MS" w:hAnsi="Trebuchet MS"/>
          <w:b/>
          <w:bCs/>
          <w:color w:val="000000" w:themeColor="text1"/>
          <w:szCs w:val="22"/>
        </w:rPr>
        <w:t xml:space="preserve"> Fields</w:t>
      </w:r>
      <w:bookmarkEnd w:id="9"/>
    </w:p>
    <w:p w14:paraId="0E23A825" w14:textId="19B10929" w:rsidR="005A2CE9" w:rsidRDefault="005A2CE9" w:rsidP="005A2CE9"/>
    <w:tbl>
      <w:tblPr>
        <w:tblStyle w:val="PlainTable1"/>
        <w:tblW w:w="0" w:type="auto"/>
        <w:tblLook w:val="04A0" w:firstRow="1" w:lastRow="0" w:firstColumn="1" w:lastColumn="0" w:noHBand="0" w:noVBand="1"/>
      </w:tblPr>
      <w:tblGrid>
        <w:gridCol w:w="568"/>
        <w:gridCol w:w="1569"/>
        <w:gridCol w:w="1764"/>
        <w:gridCol w:w="1467"/>
        <w:gridCol w:w="2130"/>
        <w:gridCol w:w="1852"/>
      </w:tblGrid>
      <w:tr w:rsidR="0000214A" w14:paraId="4C492416" w14:textId="77777777" w:rsidTr="004D6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2693CB7" w14:textId="77777777" w:rsidR="005A2CE9" w:rsidRDefault="005A2CE9" w:rsidP="004D6175">
            <w:r>
              <w:t>S. No.</w:t>
            </w:r>
          </w:p>
        </w:tc>
        <w:tc>
          <w:tcPr>
            <w:tcW w:w="1738" w:type="dxa"/>
          </w:tcPr>
          <w:p w14:paraId="3A4AF15A" w14:textId="77777777" w:rsidR="005A2CE9" w:rsidRDefault="005A2CE9" w:rsidP="004D6175">
            <w:pPr>
              <w:cnfStyle w:val="100000000000" w:firstRow="1" w:lastRow="0" w:firstColumn="0" w:lastColumn="0" w:oddVBand="0" w:evenVBand="0" w:oddHBand="0" w:evenHBand="0" w:firstRowFirstColumn="0" w:firstRowLastColumn="0" w:lastRowFirstColumn="0" w:lastRowLastColumn="0"/>
            </w:pPr>
            <w:r>
              <w:t>Field Name</w:t>
            </w:r>
          </w:p>
        </w:tc>
        <w:tc>
          <w:tcPr>
            <w:tcW w:w="1440" w:type="dxa"/>
          </w:tcPr>
          <w:p w14:paraId="6819DE5D" w14:textId="77777777" w:rsidR="005A2CE9" w:rsidRDefault="005A2CE9" w:rsidP="004D6175">
            <w:pPr>
              <w:cnfStyle w:val="100000000000" w:firstRow="1" w:lastRow="0" w:firstColumn="0" w:lastColumn="0" w:oddVBand="0" w:evenVBand="0" w:oddHBand="0" w:evenHBand="0" w:firstRowFirstColumn="0" w:firstRowLastColumn="0" w:lastRowFirstColumn="0" w:lastRowLastColumn="0"/>
            </w:pPr>
            <w:r>
              <w:t>Description</w:t>
            </w:r>
          </w:p>
        </w:tc>
        <w:tc>
          <w:tcPr>
            <w:tcW w:w="1341" w:type="dxa"/>
          </w:tcPr>
          <w:p w14:paraId="4374795D" w14:textId="77777777" w:rsidR="005A2CE9" w:rsidRDefault="005A2CE9" w:rsidP="004D6175">
            <w:pPr>
              <w:cnfStyle w:val="100000000000" w:firstRow="1" w:lastRow="0" w:firstColumn="0" w:lastColumn="0" w:oddVBand="0" w:evenVBand="0" w:oddHBand="0" w:evenHBand="0" w:firstRowFirstColumn="0" w:firstRowLastColumn="0" w:lastRowFirstColumn="0" w:lastRowLastColumn="0"/>
            </w:pPr>
            <w:r>
              <w:t>Type</w:t>
            </w:r>
          </w:p>
        </w:tc>
        <w:tc>
          <w:tcPr>
            <w:tcW w:w="2130" w:type="dxa"/>
          </w:tcPr>
          <w:p w14:paraId="6660CDFC" w14:textId="77777777" w:rsidR="005A2CE9" w:rsidRDefault="005A2CE9" w:rsidP="004D6175">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2118" w:type="dxa"/>
          </w:tcPr>
          <w:p w14:paraId="2ACB1749" w14:textId="77777777" w:rsidR="005A2CE9" w:rsidRDefault="005A2CE9" w:rsidP="004D6175">
            <w:pPr>
              <w:cnfStyle w:val="100000000000" w:firstRow="1" w:lastRow="0" w:firstColumn="0" w:lastColumn="0" w:oddVBand="0" w:evenVBand="0" w:oddHBand="0" w:evenHBand="0" w:firstRowFirstColumn="0" w:firstRowLastColumn="0" w:lastRowFirstColumn="0" w:lastRowLastColumn="0"/>
            </w:pPr>
            <w:r>
              <w:t>Validation</w:t>
            </w:r>
          </w:p>
        </w:tc>
      </w:tr>
      <w:tr w:rsidR="0000214A" w14:paraId="2261A0B9"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CFA2E4B" w14:textId="77777777" w:rsidR="005A2CE9" w:rsidRDefault="005A2CE9" w:rsidP="004D6175">
            <w:r>
              <w:t>1</w:t>
            </w:r>
          </w:p>
        </w:tc>
        <w:tc>
          <w:tcPr>
            <w:tcW w:w="1738" w:type="dxa"/>
          </w:tcPr>
          <w:p w14:paraId="14CEC5F8" w14:textId="43614577" w:rsidR="005A2CE9" w:rsidRDefault="005A2CE9" w:rsidP="00B44227">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w:t>
            </w:r>
          </w:p>
        </w:tc>
        <w:tc>
          <w:tcPr>
            <w:tcW w:w="1440" w:type="dxa"/>
          </w:tcPr>
          <w:p w14:paraId="5B8D82F3" w14:textId="5CBDA690" w:rsidR="005A2CE9" w:rsidRDefault="005A2CE9" w:rsidP="00B44227">
            <w:pPr>
              <w:cnfStyle w:val="000000100000" w:firstRow="0" w:lastRow="0" w:firstColumn="0" w:lastColumn="0" w:oddVBand="0" w:evenVBand="0" w:oddHBand="1" w:evenHBand="0" w:firstRowFirstColumn="0" w:firstRowLastColumn="0" w:lastRowFirstColumn="0" w:lastRowLastColumn="0"/>
            </w:pPr>
            <w:r>
              <w:t xml:space="preserve">VDF </w:t>
            </w:r>
            <w:r w:rsidR="00B44227">
              <w:t>Application</w:t>
            </w:r>
            <w:r>
              <w:t xml:space="preserve"> number with NCGTC</w:t>
            </w:r>
          </w:p>
        </w:tc>
        <w:tc>
          <w:tcPr>
            <w:tcW w:w="1341" w:type="dxa"/>
          </w:tcPr>
          <w:p w14:paraId="5EE58588" w14:textId="472E611C" w:rsidR="005A2CE9" w:rsidRDefault="005A2CE9" w:rsidP="004D6175">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14:paraId="2640A9C5" w14:textId="77777777" w:rsidR="005A2CE9" w:rsidRDefault="005A2CE9" w:rsidP="004D6175">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1C6D2643" w14:textId="39F917C2" w:rsidR="005A2CE9" w:rsidRDefault="00526C92" w:rsidP="004D6175">
            <w:pPr>
              <w:cnfStyle w:val="000000100000" w:firstRow="0" w:lastRow="0" w:firstColumn="0" w:lastColumn="0" w:oddVBand="0" w:evenVBand="0" w:oddHBand="1" w:evenHBand="0" w:firstRowFirstColumn="0" w:firstRowLastColumn="0" w:lastRowFirstColumn="0" w:lastRowLastColumn="0"/>
            </w:pPr>
            <w:r>
              <w:t>System Generated number.</w:t>
            </w:r>
          </w:p>
        </w:tc>
      </w:tr>
      <w:tr w:rsidR="0000214A" w14:paraId="59E453D4" w14:textId="77777777" w:rsidTr="004D6175">
        <w:tc>
          <w:tcPr>
            <w:cnfStyle w:val="001000000000" w:firstRow="0" w:lastRow="0" w:firstColumn="1" w:lastColumn="0" w:oddVBand="0" w:evenVBand="0" w:oddHBand="0" w:evenHBand="0" w:firstRowFirstColumn="0" w:firstRowLastColumn="0" w:lastRowFirstColumn="0" w:lastRowLastColumn="0"/>
            <w:tcW w:w="583" w:type="dxa"/>
          </w:tcPr>
          <w:p w14:paraId="165F9E85" w14:textId="77777777" w:rsidR="005A2CE9" w:rsidRDefault="005A2CE9" w:rsidP="004D6175">
            <w:r>
              <w:lastRenderedPageBreak/>
              <w:t>2</w:t>
            </w:r>
          </w:p>
        </w:tc>
        <w:tc>
          <w:tcPr>
            <w:tcW w:w="1738" w:type="dxa"/>
          </w:tcPr>
          <w:p w14:paraId="6D510877" w14:textId="28A74BF5" w:rsidR="005A2CE9" w:rsidRDefault="00526C92" w:rsidP="00B44227">
            <w:pPr>
              <w:cnfStyle w:val="000000000000" w:firstRow="0" w:lastRow="0" w:firstColumn="0" w:lastColumn="0" w:oddVBand="0" w:evenVBand="0" w:oddHBand="0" w:evenHBand="0" w:firstRowFirstColumn="0" w:firstRowLastColumn="0" w:lastRowFirstColumn="0" w:lastRowLastColumn="0"/>
            </w:pPr>
            <w:r>
              <w:t xml:space="preserve">VDF </w:t>
            </w:r>
            <w:r w:rsidR="00B44227">
              <w:t>Application</w:t>
            </w:r>
            <w:r>
              <w:t xml:space="preserve"> Date</w:t>
            </w:r>
          </w:p>
        </w:tc>
        <w:tc>
          <w:tcPr>
            <w:tcW w:w="1440" w:type="dxa"/>
          </w:tcPr>
          <w:p w14:paraId="58BEA741" w14:textId="4916448B" w:rsidR="005A2CE9" w:rsidRDefault="00526C92" w:rsidP="00693BD7">
            <w:pPr>
              <w:cnfStyle w:val="000000000000" w:firstRow="0" w:lastRow="0" w:firstColumn="0" w:lastColumn="0" w:oddVBand="0" w:evenVBand="0" w:oddHBand="0" w:evenHBand="0" w:firstRowFirstColumn="0" w:firstRowLastColumn="0" w:lastRowFirstColumn="0" w:lastRowLastColumn="0"/>
            </w:pPr>
            <w:r>
              <w:t xml:space="preserve">Date VDF </w:t>
            </w:r>
            <w:r w:rsidR="00693BD7">
              <w:t>Application</w:t>
            </w:r>
            <w:r>
              <w:t xml:space="preserve"> is done with NCGTC</w:t>
            </w:r>
          </w:p>
        </w:tc>
        <w:tc>
          <w:tcPr>
            <w:tcW w:w="1341" w:type="dxa"/>
          </w:tcPr>
          <w:p w14:paraId="2523435A" w14:textId="77777777" w:rsidR="005A2CE9" w:rsidRDefault="005A2CE9" w:rsidP="004D617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54DBAC42" w14:textId="77777777" w:rsidR="005A2CE9" w:rsidRDefault="005A2CE9" w:rsidP="004D6175">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14:paraId="2BE339CA" w14:textId="77777777" w:rsidR="005A2CE9" w:rsidRDefault="00526C92" w:rsidP="00526C92">
            <w:pPr>
              <w:cnfStyle w:val="000000000000" w:firstRow="0" w:lastRow="0" w:firstColumn="0" w:lastColumn="0" w:oddVBand="0" w:evenVBand="0" w:oddHBand="0" w:evenHBand="0" w:firstRowFirstColumn="0" w:firstRowLastColumn="0" w:lastRowFirstColumn="0" w:lastRowLastColumn="0"/>
            </w:pPr>
            <w:r>
              <w:t>System date would be visible.</w:t>
            </w:r>
          </w:p>
          <w:p w14:paraId="78F7EA4C" w14:textId="520F6D33" w:rsidR="00516CFE" w:rsidRDefault="00516CFE" w:rsidP="00526C92">
            <w:pPr>
              <w:cnfStyle w:val="000000000000" w:firstRow="0" w:lastRow="0" w:firstColumn="0" w:lastColumn="0" w:oddVBand="0" w:evenVBand="0" w:oddHBand="0" w:evenHBand="0" w:firstRowFirstColumn="0" w:firstRowLastColumn="0" w:lastRowFirstColumn="0" w:lastRowLastColumn="0"/>
            </w:pPr>
            <w:r w:rsidRPr="00516CFE">
              <w:t>Previous and current date to be allowed</w:t>
            </w:r>
          </w:p>
        </w:tc>
      </w:tr>
      <w:tr w:rsidR="0000214A" w14:paraId="097A5A3B"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770CD59" w14:textId="77777777" w:rsidR="005A2CE9" w:rsidRDefault="005A2CE9" w:rsidP="004D6175">
            <w:r>
              <w:t>3</w:t>
            </w:r>
          </w:p>
        </w:tc>
        <w:tc>
          <w:tcPr>
            <w:tcW w:w="1738" w:type="dxa"/>
          </w:tcPr>
          <w:p w14:paraId="2D82A74D" w14:textId="3BA36379" w:rsidR="005A2CE9" w:rsidRDefault="00526C92" w:rsidP="004D6175">
            <w:pPr>
              <w:cnfStyle w:val="000000100000" w:firstRow="0" w:lastRow="0" w:firstColumn="0" w:lastColumn="0" w:oddVBand="0" w:evenVBand="0" w:oddHBand="1" w:evenHBand="0" w:firstRowFirstColumn="0" w:firstRowLastColumn="0" w:lastRowFirstColumn="0" w:lastRowLastColumn="0"/>
            </w:pPr>
            <w:r w:rsidRPr="00526C92">
              <w:t>Prospectus filed with SEBI</w:t>
            </w:r>
          </w:p>
        </w:tc>
        <w:tc>
          <w:tcPr>
            <w:tcW w:w="1440" w:type="dxa"/>
          </w:tcPr>
          <w:p w14:paraId="0858F1E5" w14:textId="43E23F96" w:rsidR="005A2CE9" w:rsidRDefault="00526C92" w:rsidP="004D6175">
            <w:pPr>
              <w:cnfStyle w:val="000000100000" w:firstRow="0" w:lastRow="0" w:firstColumn="0" w:lastColumn="0" w:oddVBand="0" w:evenVBand="0" w:oddHBand="1" w:evenHBand="0" w:firstRowFirstColumn="0" w:firstRowLastColumn="0" w:lastRowFirstColumn="0" w:lastRowLastColumn="0"/>
            </w:pPr>
            <w:r>
              <w:t>Document Upload</w:t>
            </w:r>
          </w:p>
        </w:tc>
        <w:tc>
          <w:tcPr>
            <w:tcW w:w="1341" w:type="dxa"/>
          </w:tcPr>
          <w:p w14:paraId="57448527" w14:textId="77777777" w:rsidR="005A2CE9" w:rsidRDefault="005A2CE9" w:rsidP="004D6175">
            <w:pPr>
              <w:cnfStyle w:val="000000100000" w:firstRow="0" w:lastRow="0" w:firstColumn="0" w:lastColumn="0" w:oddVBand="0" w:evenVBand="0" w:oddHBand="1" w:evenHBand="0" w:firstRowFirstColumn="0" w:firstRowLastColumn="0" w:lastRowFirstColumn="0" w:lastRowLastColumn="0"/>
            </w:pPr>
            <w:r>
              <w:t>-</w:t>
            </w:r>
          </w:p>
        </w:tc>
        <w:tc>
          <w:tcPr>
            <w:tcW w:w="2130" w:type="dxa"/>
          </w:tcPr>
          <w:p w14:paraId="7AB51463" w14:textId="77777777" w:rsidR="005A2CE9" w:rsidRDefault="005A2CE9" w:rsidP="004D6175">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0FDC1766" w14:textId="77777777" w:rsidR="005A2CE9" w:rsidRDefault="005A2CE9" w:rsidP="004D6175">
            <w:pPr>
              <w:cnfStyle w:val="000000100000" w:firstRow="0" w:lastRow="0" w:firstColumn="0" w:lastColumn="0" w:oddVBand="0" w:evenVBand="0" w:oddHBand="1" w:evenHBand="0" w:firstRowFirstColumn="0" w:firstRowLastColumn="0" w:lastRowFirstColumn="0" w:lastRowLastColumn="0"/>
            </w:pPr>
            <w:r>
              <w:t>Only file in Acrobat</w:t>
            </w:r>
            <w:r>
              <w:rPr>
                <w:rFonts w:cstheme="minorHAnsi"/>
              </w:rPr>
              <w:t>©</w:t>
            </w:r>
            <w:r>
              <w:t xml:space="preserve"> Reader format (.pdf)</w:t>
            </w:r>
          </w:p>
        </w:tc>
      </w:tr>
      <w:tr w:rsidR="00526C92" w14:paraId="361FB323" w14:textId="77777777" w:rsidTr="004D6175">
        <w:tc>
          <w:tcPr>
            <w:cnfStyle w:val="001000000000" w:firstRow="0" w:lastRow="0" w:firstColumn="1" w:lastColumn="0" w:oddVBand="0" w:evenVBand="0" w:oddHBand="0" w:evenHBand="0" w:firstRowFirstColumn="0" w:firstRowLastColumn="0" w:lastRowFirstColumn="0" w:lastRowLastColumn="0"/>
            <w:tcW w:w="583" w:type="dxa"/>
          </w:tcPr>
          <w:p w14:paraId="583061AF" w14:textId="0801703E" w:rsidR="00526C92" w:rsidRDefault="00526C92" w:rsidP="004D6175">
            <w:r>
              <w:t>4</w:t>
            </w:r>
          </w:p>
        </w:tc>
        <w:tc>
          <w:tcPr>
            <w:tcW w:w="1738" w:type="dxa"/>
          </w:tcPr>
          <w:p w14:paraId="5320592E" w14:textId="0C6A12C1" w:rsidR="00526C92" w:rsidRPr="00526C92" w:rsidRDefault="00526C92" w:rsidP="004D6175">
            <w:pPr>
              <w:cnfStyle w:val="000000000000" w:firstRow="0" w:lastRow="0" w:firstColumn="0" w:lastColumn="0" w:oddVBand="0" w:evenVBand="0" w:oddHBand="0" w:evenHBand="0" w:firstRowFirstColumn="0" w:firstRowLastColumn="0" w:lastRowFirstColumn="0" w:lastRowLastColumn="0"/>
            </w:pPr>
            <w:r w:rsidRPr="00526C92">
              <w:t>Date of First Close</w:t>
            </w:r>
          </w:p>
        </w:tc>
        <w:tc>
          <w:tcPr>
            <w:tcW w:w="1440" w:type="dxa"/>
          </w:tcPr>
          <w:p w14:paraId="1B0A150D" w14:textId="46A3757D" w:rsidR="00526C92" w:rsidRDefault="00526C92" w:rsidP="004D6175">
            <w:pPr>
              <w:cnfStyle w:val="000000000000" w:firstRow="0" w:lastRow="0" w:firstColumn="0" w:lastColumn="0" w:oddVBand="0" w:evenVBand="0" w:oddHBand="0" w:evenHBand="0" w:firstRowFirstColumn="0" w:firstRowLastColumn="0" w:lastRowFirstColumn="0" w:lastRowLastColumn="0"/>
            </w:pPr>
            <w:r w:rsidRPr="00526C92">
              <w:t>Date of raising of first tranche of resources towards the corpus</w:t>
            </w:r>
          </w:p>
        </w:tc>
        <w:tc>
          <w:tcPr>
            <w:tcW w:w="1341" w:type="dxa"/>
          </w:tcPr>
          <w:p w14:paraId="6CD6574E" w14:textId="59676460" w:rsidR="00526C92" w:rsidRDefault="00526C92" w:rsidP="004D617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75E04564" w14:textId="1697FC2B" w:rsidR="00526C92" w:rsidRDefault="00526C92" w:rsidP="004D6175">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14:paraId="2F15B1F9" w14:textId="77777777" w:rsidR="00526C92" w:rsidRDefault="00526C92" w:rsidP="00526C92">
            <w:pPr>
              <w:cnfStyle w:val="000000000000" w:firstRow="0" w:lastRow="0" w:firstColumn="0" w:lastColumn="0" w:oddVBand="0" w:evenVBand="0" w:oddHBand="0"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14:paraId="37D3097C" w14:textId="6E5976C5" w:rsidR="00526C92" w:rsidRDefault="00526C92" w:rsidP="00526C92">
            <w:pPr>
              <w:cnfStyle w:val="000000000000" w:firstRow="0" w:lastRow="0" w:firstColumn="0" w:lastColumn="0" w:oddVBand="0" w:evenVBand="0" w:oddHBand="0" w:evenHBand="0" w:firstRowFirstColumn="0" w:firstRowLastColumn="0" w:lastRowFirstColumn="0" w:lastRowLastColumn="0"/>
            </w:pPr>
            <w:r w:rsidRPr="00493FC7">
              <w:t>No future date</w:t>
            </w:r>
            <w:r>
              <w:t xml:space="preserve"> Allowed.</w:t>
            </w:r>
          </w:p>
        </w:tc>
      </w:tr>
      <w:tr w:rsidR="00245F55" w14:paraId="26195358"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ABBCD2D" w14:textId="1AF39151" w:rsidR="00245F55" w:rsidRDefault="00245F55" w:rsidP="004D6175">
            <w:r>
              <w:t>5</w:t>
            </w:r>
          </w:p>
        </w:tc>
        <w:tc>
          <w:tcPr>
            <w:tcW w:w="1738" w:type="dxa"/>
          </w:tcPr>
          <w:p w14:paraId="51BB020D" w14:textId="5DFC4DDC" w:rsidR="00245F55" w:rsidRPr="00526C92" w:rsidRDefault="0000214A" w:rsidP="0000214A">
            <w:pPr>
              <w:cnfStyle w:val="000000100000" w:firstRow="0" w:lastRow="0" w:firstColumn="0" w:lastColumn="0" w:oddVBand="0" w:evenVBand="0" w:oddHBand="1" w:evenHBand="0" w:firstRowFirstColumn="0" w:firstRowLastColumn="0" w:lastRowFirstColumn="0" w:lastRowLastColumn="0"/>
            </w:pPr>
            <w:r w:rsidRPr="0000214A">
              <w:t xml:space="preserve">VDF Creation </w:t>
            </w:r>
            <w:r>
              <w:t>–</w:t>
            </w:r>
            <w:r w:rsidRPr="0000214A">
              <w:t xml:space="preserve"> </w:t>
            </w:r>
            <w:r>
              <w:t>Certificate number</w:t>
            </w:r>
          </w:p>
        </w:tc>
        <w:tc>
          <w:tcPr>
            <w:tcW w:w="1440" w:type="dxa"/>
          </w:tcPr>
          <w:p w14:paraId="0E4A8A3D" w14:textId="5BE75343" w:rsidR="00245F55" w:rsidRPr="00526C92" w:rsidRDefault="0000214A" w:rsidP="004D6175">
            <w:pPr>
              <w:cnfStyle w:val="000000100000" w:firstRow="0" w:lastRow="0" w:firstColumn="0" w:lastColumn="0" w:oddVBand="0" w:evenVBand="0" w:oddHBand="1" w:evenHBand="0" w:firstRowFirstColumn="0" w:firstRowLastColumn="0" w:lastRowFirstColumn="0" w:lastRowLastColumn="0"/>
            </w:pPr>
            <w:r w:rsidRPr="0000214A">
              <w:t>Letter/Certificate Reference Number</w:t>
            </w:r>
          </w:p>
        </w:tc>
        <w:tc>
          <w:tcPr>
            <w:tcW w:w="1341" w:type="dxa"/>
          </w:tcPr>
          <w:p w14:paraId="5CA5EDA5" w14:textId="3330ED31" w:rsidR="00245F55" w:rsidRDefault="0000214A" w:rsidP="004D6175">
            <w:pPr>
              <w:cnfStyle w:val="000000100000" w:firstRow="0" w:lastRow="0" w:firstColumn="0" w:lastColumn="0" w:oddVBand="0" w:evenVBand="0" w:oddHBand="1" w:evenHBand="0" w:firstRowFirstColumn="0" w:firstRowLastColumn="0" w:lastRowFirstColumn="0" w:lastRowLastColumn="0"/>
            </w:pPr>
            <w:r>
              <w:t>Alphanumeric</w:t>
            </w:r>
          </w:p>
        </w:tc>
        <w:tc>
          <w:tcPr>
            <w:tcW w:w="2130" w:type="dxa"/>
          </w:tcPr>
          <w:p w14:paraId="649AC894" w14:textId="478F84AE" w:rsidR="00245F55" w:rsidRDefault="0000214A" w:rsidP="004D6175">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4C2B6E1D" w14:textId="0BA5ABFE" w:rsidR="00516CFE" w:rsidRDefault="002D0694" w:rsidP="00516CFE">
            <w:pPr>
              <w:cnfStyle w:val="000000100000" w:firstRow="0" w:lastRow="0" w:firstColumn="0" w:lastColumn="0" w:oddVBand="0" w:evenVBand="0" w:oddHBand="1" w:evenHBand="0" w:firstRowFirstColumn="0" w:firstRowLastColumn="0" w:lastRowFirstColumn="0" w:lastRowLastColumn="0"/>
            </w:pPr>
            <w:r>
              <w:t>VDF certificate Date should not be Before VDF registration date</w:t>
            </w:r>
            <w:r w:rsidR="00BE4769">
              <w:t>.</w:t>
            </w:r>
            <w:r w:rsidR="00BE4769" w:rsidRPr="00BE4769">
              <w:t xml:space="preserve"> </w:t>
            </w:r>
            <w:r w:rsidR="00330476">
              <w:t xml:space="preserve">Previous and current date </w:t>
            </w:r>
            <w:r w:rsidR="00516CFE">
              <w:t>to be</w:t>
            </w:r>
            <w:r w:rsidR="00330476">
              <w:t xml:space="preserve"> a</w:t>
            </w:r>
            <w:r w:rsidR="00330476" w:rsidRPr="00BE4769">
              <w:t>llowed</w:t>
            </w:r>
            <w:r w:rsidR="00330476">
              <w:t xml:space="preserve">. </w:t>
            </w:r>
          </w:p>
          <w:p w14:paraId="210DB65A" w14:textId="672D33DC" w:rsidR="00245F55" w:rsidRDefault="00516CFE" w:rsidP="00516CFE">
            <w:pPr>
              <w:cnfStyle w:val="000000100000" w:firstRow="0" w:lastRow="0" w:firstColumn="0" w:lastColumn="0" w:oddVBand="0" w:evenVBand="0" w:oddHBand="1" w:evenHBand="0" w:firstRowFirstColumn="0" w:firstRowLastColumn="0" w:lastRowFirstColumn="0" w:lastRowLastColumn="0"/>
            </w:pPr>
            <w:r>
              <w:t xml:space="preserve">No </w:t>
            </w:r>
            <w:r w:rsidRPr="00493FC7">
              <w:t>future date</w:t>
            </w:r>
            <w:r>
              <w:t xml:space="preserve"> Allowed.</w:t>
            </w:r>
          </w:p>
        </w:tc>
      </w:tr>
      <w:tr w:rsidR="0000214A" w14:paraId="0A634CB3" w14:textId="77777777" w:rsidTr="004D6175">
        <w:tc>
          <w:tcPr>
            <w:cnfStyle w:val="001000000000" w:firstRow="0" w:lastRow="0" w:firstColumn="1" w:lastColumn="0" w:oddVBand="0" w:evenVBand="0" w:oddHBand="0" w:evenHBand="0" w:firstRowFirstColumn="0" w:firstRowLastColumn="0" w:lastRowFirstColumn="0" w:lastRowLastColumn="0"/>
            <w:tcW w:w="583" w:type="dxa"/>
          </w:tcPr>
          <w:p w14:paraId="54A9E459" w14:textId="0832CDE0" w:rsidR="0000214A" w:rsidRDefault="0000214A" w:rsidP="004D6175">
            <w:r>
              <w:t>6</w:t>
            </w:r>
          </w:p>
        </w:tc>
        <w:tc>
          <w:tcPr>
            <w:tcW w:w="1738" w:type="dxa"/>
          </w:tcPr>
          <w:p w14:paraId="14AA176E" w14:textId="22064BE9" w:rsidR="0000214A" w:rsidRPr="0000214A" w:rsidRDefault="0000214A" w:rsidP="0000214A">
            <w:pPr>
              <w:cnfStyle w:val="000000000000" w:firstRow="0" w:lastRow="0" w:firstColumn="0" w:lastColumn="0" w:oddVBand="0" w:evenVBand="0" w:oddHBand="0" w:evenHBand="0" w:firstRowFirstColumn="0" w:firstRowLastColumn="0" w:lastRowFirstColumn="0" w:lastRowLastColumn="0"/>
            </w:pPr>
            <w:r>
              <w:t xml:space="preserve">VDF Creation - </w:t>
            </w:r>
            <w:r w:rsidRPr="0000214A">
              <w:t>Certificate  Date</w:t>
            </w:r>
          </w:p>
        </w:tc>
        <w:tc>
          <w:tcPr>
            <w:tcW w:w="1440" w:type="dxa"/>
          </w:tcPr>
          <w:p w14:paraId="5C519C6B" w14:textId="5DFA6B3E" w:rsidR="0000214A" w:rsidRPr="0000214A" w:rsidRDefault="0000214A" w:rsidP="004D6175">
            <w:pPr>
              <w:cnfStyle w:val="000000000000" w:firstRow="0" w:lastRow="0" w:firstColumn="0" w:lastColumn="0" w:oddVBand="0" w:evenVBand="0" w:oddHBand="0" w:evenHBand="0" w:firstRowFirstColumn="0" w:firstRowLastColumn="0" w:lastRowFirstColumn="0" w:lastRowLastColumn="0"/>
            </w:pPr>
            <w:r w:rsidRPr="0000214A">
              <w:t>Letter/Certificate Reference Date</w:t>
            </w:r>
          </w:p>
        </w:tc>
        <w:tc>
          <w:tcPr>
            <w:tcW w:w="1341" w:type="dxa"/>
          </w:tcPr>
          <w:p w14:paraId="41EA9D52" w14:textId="6775BC46" w:rsidR="0000214A" w:rsidRDefault="0000214A" w:rsidP="004D617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60A23492" w14:textId="6C6F64B8" w:rsidR="0000214A" w:rsidRDefault="0000214A" w:rsidP="004D6175">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14:paraId="49C7A074" w14:textId="4A92A970" w:rsidR="0000214A" w:rsidRDefault="008673B7" w:rsidP="0000214A">
            <w:pPr>
              <w:cnfStyle w:val="000000000000" w:firstRow="0" w:lastRow="0" w:firstColumn="0" w:lastColumn="0" w:oddVBand="0" w:evenVBand="0" w:oddHBand="0" w:evenHBand="0" w:firstRowFirstColumn="0" w:firstRowLastColumn="0" w:lastRowFirstColumn="0" w:lastRowLastColumn="0"/>
            </w:pPr>
            <w:r w:rsidRPr="008673B7">
              <w:t>VDF Certification Date should be less than equal to Vdf Application Date</w:t>
            </w:r>
          </w:p>
        </w:tc>
      </w:tr>
      <w:tr w:rsidR="0000214A" w14:paraId="05147CF1"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6E30AB54" w14:textId="32151928" w:rsidR="0000214A" w:rsidRDefault="0000214A" w:rsidP="004D6175">
            <w:r>
              <w:t>7</w:t>
            </w:r>
          </w:p>
        </w:tc>
        <w:tc>
          <w:tcPr>
            <w:tcW w:w="1738" w:type="dxa"/>
          </w:tcPr>
          <w:p w14:paraId="5C299AD1" w14:textId="0341CDEE" w:rsidR="0000214A" w:rsidRDefault="0000214A" w:rsidP="0000214A">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440" w:type="dxa"/>
          </w:tcPr>
          <w:p w14:paraId="432533F2" w14:textId="237AAEB9" w:rsidR="0000214A" w:rsidRPr="0000214A" w:rsidRDefault="0000214A" w:rsidP="004D6175">
            <w:pPr>
              <w:cnfStyle w:val="000000100000" w:firstRow="0" w:lastRow="0" w:firstColumn="0" w:lastColumn="0" w:oddVBand="0" w:evenVBand="0" w:oddHBand="1" w:evenHBand="0" w:firstRowFirstColumn="0" w:firstRowLastColumn="0" w:lastRowFirstColumn="0" w:lastRowLastColumn="0"/>
            </w:pPr>
            <w:r w:rsidRPr="0000214A">
              <w:t>Life of VDF (In Years)</w:t>
            </w:r>
          </w:p>
        </w:tc>
        <w:tc>
          <w:tcPr>
            <w:tcW w:w="1341" w:type="dxa"/>
          </w:tcPr>
          <w:p w14:paraId="05469399" w14:textId="4F2B2DB4" w:rsidR="0000214A" w:rsidRDefault="0000214A" w:rsidP="004D6175">
            <w:pPr>
              <w:cnfStyle w:val="000000100000" w:firstRow="0" w:lastRow="0" w:firstColumn="0" w:lastColumn="0" w:oddVBand="0" w:evenVBand="0" w:oddHBand="1" w:evenHBand="0" w:firstRowFirstColumn="0" w:firstRowLastColumn="0" w:lastRowFirstColumn="0" w:lastRowLastColumn="0"/>
            </w:pPr>
            <w:r>
              <w:t>Number</w:t>
            </w:r>
          </w:p>
        </w:tc>
        <w:tc>
          <w:tcPr>
            <w:tcW w:w="2130" w:type="dxa"/>
          </w:tcPr>
          <w:p w14:paraId="7F990F66" w14:textId="43A2E2EB" w:rsidR="0000214A" w:rsidRDefault="0000214A" w:rsidP="004D6175">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2DF0AC73" w14:textId="4BBA9EB2" w:rsidR="0000214A" w:rsidRDefault="0000214A" w:rsidP="0000214A">
            <w:pPr>
              <w:cnfStyle w:val="000000100000" w:firstRow="0" w:lastRow="0" w:firstColumn="0" w:lastColumn="0" w:oddVBand="0" w:evenVBand="0" w:oddHBand="1" w:evenHBand="0" w:firstRowFirstColumn="0" w:firstRowLastColumn="0" w:lastRowFirstColumn="0" w:lastRowLastColumn="0"/>
            </w:pPr>
            <w:r>
              <w:t>[0-9]</w:t>
            </w:r>
          </w:p>
        </w:tc>
      </w:tr>
      <w:tr w:rsidR="0000214A" w14:paraId="7DC07863" w14:textId="77777777" w:rsidTr="004D6175">
        <w:tc>
          <w:tcPr>
            <w:cnfStyle w:val="001000000000" w:firstRow="0" w:lastRow="0" w:firstColumn="1" w:lastColumn="0" w:oddVBand="0" w:evenVBand="0" w:oddHBand="0" w:evenHBand="0" w:firstRowFirstColumn="0" w:firstRowLastColumn="0" w:lastRowFirstColumn="0" w:lastRowLastColumn="0"/>
            <w:tcW w:w="583" w:type="dxa"/>
          </w:tcPr>
          <w:p w14:paraId="0925E729" w14:textId="0EF1D009" w:rsidR="0000214A" w:rsidRDefault="0000214A" w:rsidP="004D6175">
            <w:r>
              <w:t>8</w:t>
            </w:r>
          </w:p>
        </w:tc>
        <w:tc>
          <w:tcPr>
            <w:tcW w:w="1738" w:type="dxa"/>
          </w:tcPr>
          <w:p w14:paraId="0E21B703" w14:textId="76DE8F63" w:rsidR="0000214A" w:rsidRPr="0000214A" w:rsidRDefault="0000214A" w:rsidP="0000214A">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440" w:type="dxa"/>
          </w:tcPr>
          <w:p w14:paraId="3E769A86" w14:textId="402454AB" w:rsidR="0000214A" w:rsidRPr="0000214A" w:rsidRDefault="0000214A" w:rsidP="004D6175">
            <w:pPr>
              <w:cnfStyle w:val="000000000000" w:firstRow="0" w:lastRow="0" w:firstColumn="0" w:lastColumn="0" w:oddVBand="0" w:evenVBand="0" w:oddHBand="0" w:evenHBand="0" w:firstRowFirstColumn="0" w:firstRowLastColumn="0" w:lastRowFirstColumn="0" w:lastRowLastColumn="0"/>
            </w:pPr>
            <w:r w:rsidRPr="0000214A">
              <w:t>Terminal Date of VDF</w:t>
            </w:r>
          </w:p>
        </w:tc>
        <w:tc>
          <w:tcPr>
            <w:tcW w:w="1341" w:type="dxa"/>
          </w:tcPr>
          <w:p w14:paraId="6712D581" w14:textId="0149E35F" w:rsidR="0000214A" w:rsidRDefault="0000214A" w:rsidP="004D617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589592FF" w14:textId="4327A878" w:rsidR="0000214A" w:rsidRDefault="0000214A" w:rsidP="004D6175">
            <w:pPr>
              <w:cnfStyle w:val="000000000000" w:firstRow="0" w:lastRow="0" w:firstColumn="0" w:lastColumn="0" w:oddVBand="0" w:evenVBand="0" w:oddHBand="0" w:evenHBand="0" w:firstRowFirstColumn="0" w:firstRowLastColumn="0" w:lastRowFirstColumn="0" w:lastRowLastColumn="0"/>
            </w:pPr>
            <w:r>
              <w:t>Mandatory</w:t>
            </w:r>
          </w:p>
        </w:tc>
        <w:tc>
          <w:tcPr>
            <w:tcW w:w="2118" w:type="dxa"/>
          </w:tcPr>
          <w:p w14:paraId="7D35385E" w14:textId="1BDED9BE" w:rsidR="00516CFE" w:rsidRDefault="00516CFE" w:rsidP="0000214A">
            <w:pPr>
              <w:cnfStyle w:val="000000000000" w:firstRow="0" w:lastRow="0" w:firstColumn="0" w:lastColumn="0" w:oddVBand="0" w:evenVBand="0" w:oddHBand="0" w:evenHBand="0" w:firstRowFirstColumn="0" w:firstRowLastColumn="0" w:lastRowFirstColumn="0" w:lastRowLastColumn="0"/>
            </w:pPr>
            <w:r>
              <w:t>S</w:t>
            </w:r>
            <w:r w:rsidRPr="00516CFE">
              <w:t>hould only be Future date previous and Current date not to be allowed</w:t>
            </w:r>
          </w:p>
        </w:tc>
      </w:tr>
      <w:tr w:rsidR="00693BD7" w14:paraId="3EC4C5C2"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290603E" w14:textId="57B071A1" w:rsidR="00693BD7" w:rsidRDefault="00693BD7" w:rsidP="004D6175">
            <w:r>
              <w:t>9</w:t>
            </w:r>
          </w:p>
        </w:tc>
        <w:tc>
          <w:tcPr>
            <w:tcW w:w="1738" w:type="dxa"/>
          </w:tcPr>
          <w:p w14:paraId="17C8F707" w14:textId="05875467" w:rsidR="00693BD7" w:rsidRPr="0000214A" w:rsidRDefault="00693BD7" w:rsidP="00693BD7">
            <w:pPr>
              <w:cnfStyle w:val="000000100000" w:firstRow="0" w:lastRow="0" w:firstColumn="0" w:lastColumn="0" w:oddVBand="0" w:evenVBand="0" w:oddHBand="1" w:evenHBand="0" w:firstRowFirstColumn="0" w:firstRowLastColumn="0" w:lastRowFirstColumn="0" w:lastRowLastColumn="0"/>
            </w:pPr>
            <w:r>
              <w:t xml:space="preserve">Is </w:t>
            </w:r>
            <w:r>
              <w:rPr>
                <w14:ligatures w14:val="standardContextual"/>
              </w:rPr>
              <w:t>Final Closure</w:t>
            </w:r>
          </w:p>
        </w:tc>
        <w:tc>
          <w:tcPr>
            <w:tcW w:w="1440" w:type="dxa"/>
          </w:tcPr>
          <w:p w14:paraId="13B98C7B" w14:textId="12A3FB09" w:rsidR="00693BD7" w:rsidRPr="0000214A" w:rsidRDefault="00693BD7" w:rsidP="004D6175">
            <w:pPr>
              <w:cnfStyle w:val="000000100000" w:firstRow="0" w:lastRow="0" w:firstColumn="0" w:lastColumn="0" w:oddVBand="0" w:evenVBand="0" w:oddHBand="1" w:evenHBand="0" w:firstRowFirstColumn="0" w:firstRowLastColumn="0" w:lastRowFirstColumn="0" w:lastRowLastColumn="0"/>
            </w:pPr>
            <w:r>
              <w:t>Is VDF Final Closure Yes/NO</w:t>
            </w:r>
          </w:p>
        </w:tc>
        <w:tc>
          <w:tcPr>
            <w:tcW w:w="1341" w:type="dxa"/>
          </w:tcPr>
          <w:p w14:paraId="504F025B" w14:textId="10473F5C" w:rsidR="00693BD7" w:rsidRDefault="00693BD7" w:rsidP="004D6175">
            <w:pPr>
              <w:cnfStyle w:val="000000100000" w:firstRow="0" w:lastRow="0" w:firstColumn="0" w:lastColumn="0" w:oddVBand="0" w:evenVBand="0" w:oddHBand="1" w:evenHBand="0" w:firstRowFirstColumn="0" w:firstRowLastColumn="0" w:lastRowFirstColumn="0" w:lastRowLastColumn="0"/>
            </w:pPr>
            <w:r>
              <w:t>Check Box</w:t>
            </w:r>
          </w:p>
        </w:tc>
        <w:tc>
          <w:tcPr>
            <w:tcW w:w="2130" w:type="dxa"/>
          </w:tcPr>
          <w:p w14:paraId="021A3554" w14:textId="50EE0C67" w:rsidR="00693BD7" w:rsidRDefault="00693BD7" w:rsidP="004D6175">
            <w:pPr>
              <w:cnfStyle w:val="000000100000" w:firstRow="0" w:lastRow="0" w:firstColumn="0" w:lastColumn="0" w:oddVBand="0" w:evenVBand="0" w:oddHBand="1" w:evenHBand="0" w:firstRowFirstColumn="0" w:firstRowLastColumn="0" w:lastRowFirstColumn="0" w:lastRowLastColumn="0"/>
            </w:pPr>
            <w:r>
              <w:t>Optional</w:t>
            </w:r>
          </w:p>
        </w:tc>
        <w:tc>
          <w:tcPr>
            <w:tcW w:w="2118" w:type="dxa"/>
          </w:tcPr>
          <w:p w14:paraId="427C89F1" w14:textId="6C46F7DA" w:rsidR="00693BD7" w:rsidRDefault="00693BD7" w:rsidP="0000214A">
            <w:pPr>
              <w:cnfStyle w:val="000000100000" w:firstRow="0" w:lastRow="0" w:firstColumn="0" w:lastColumn="0" w:oddVBand="0" w:evenVBand="0" w:oddHBand="1" w:evenHBand="0" w:firstRowFirstColumn="0" w:firstRowLastColumn="0" w:lastRowFirstColumn="0" w:lastRowLastColumn="0"/>
            </w:pPr>
            <w:r>
              <w:t>User need to select check box if they have final closure</w:t>
            </w:r>
          </w:p>
        </w:tc>
      </w:tr>
      <w:tr w:rsidR="00693BD7" w14:paraId="0EDFE6FC" w14:textId="77777777" w:rsidTr="004D6175">
        <w:tc>
          <w:tcPr>
            <w:cnfStyle w:val="001000000000" w:firstRow="0" w:lastRow="0" w:firstColumn="1" w:lastColumn="0" w:oddVBand="0" w:evenVBand="0" w:oddHBand="0" w:evenHBand="0" w:firstRowFirstColumn="0" w:firstRowLastColumn="0" w:lastRowFirstColumn="0" w:lastRowLastColumn="0"/>
            <w:tcW w:w="583" w:type="dxa"/>
          </w:tcPr>
          <w:p w14:paraId="06B9347C" w14:textId="1A4D0543" w:rsidR="00693BD7" w:rsidRDefault="00693BD7" w:rsidP="004D6175">
            <w:r>
              <w:t>10</w:t>
            </w:r>
          </w:p>
        </w:tc>
        <w:tc>
          <w:tcPr>
            <w:tcW w:w="1738" w:type="dxa"/>
          </w:tcPr>
          <w:p w14:paraId="0A1F2170" w14:textId="2B2BE280" w:rsidR="00693BD7" w:rsidRDefault="00693BD7" w:rsidP="00693BD7">
            <w:pPr>
              <w:cnfStyle w:val="000000000000" w:firstRow="0" w:lastRow="0" w:firstColumn="0" w:lastColumn="0" w:oddVBand="0" w:evenVBand="0" w:oddHBand="0" w:evenHBand="0" w:firstRowFirstColumn="0" w:firstRowLastColumn="0" w:lastRowFirstColumn="0" w:lastRowLastColumn="0"/>
            </w:pPr>
            <w:r>
              <w:rPr>
                <w14:ligatures w14:val="standardContextual"/>
              </w:rPr>
              <w:t>Final Closure Date</w:t>
            </w:r>
          </w:p>
        </w:tc>
        <w:tc>
          <w:tcPr>
            <w:tcW w:w="1440" w:type="dxa"/>
          </w:tcPr>
          <w:p w14:paraId="6752757D" w14:textId="766FF67D" w:rsidR="00693BD7" w:rsidRPr="0000214A" w:rsidRDefault="00693BD7" w:rsidP="004D6175">
            <w:pPr>
              <w:cnfStyle w:val="000000000000" w:firstRow="0" w:lastRow="0" w:firstColumn="0" w:lastColumn="0" w:oddVBand="0" w:evenVBand="0" w:oddHBand="0" w:evenHBand="0" w:firstRowFirstColumn="0" w:firstRowLastColumn="0" w:lastRowFirstColumn="0" w:lastRowLastColumn="0"/>
            </w:pPr>
            <w:r>
              <w:t>Date of Final Closure</w:t>
            </w:r>
          </w:p>
        </w:tc>
        <w:tc>
          <w:tcPr>
            <w:tcW w:w="1341" w:type="dxa"/>
          </w:tcPr>
          <w:p w14:paraId="61723844" w14:textId="2AD51797" w:rsidR="00693BD7" w:rsidRDefault="00693BD7" w:rsidP="004D6175">
            <w:pPr>
              <w:cnfStyle w:val="000000000000" w:firstRow="0" w:lastRow="0" w:firstColumn="0" w:lastColumn="0" w:oddVBand="0" w:evenVBand="0" w:oddHBand="0" w:evenHBand="0" w:firstRowFirstColumn="0" w:firstRowLastColumn="0" w:lastRowFirstColumn="0" w:lastRowLastColumn="0"/>
            </w:pPr>
            <w:r>
              <w:t>Date</w:t>
            </w:r>
          </w:p>
        </w:tc>
        <w:tc>
          <w:tcPr>
            <w:tcW w:w="2130" w:type="dxa"/>
          </w:tcPr>
          <w:p w14:paraId="75E56C34" w14:textId="4DD053F1" w:rsidR="00693BD7" w:rsidRDefault="00693BD7" w:rsidP="004D6175">
            <w:pPr>
              <w:cnfStyle w:val="000000000000" w:firstRow="0" w:lastRow="0" w:firstColumn="0" w:lastColumn="0" w:oddVBand="0" w:evenVBand="0" w:oddHBand="0" w:evenHBand="0" w:firstRowFirstColumn="0" w:firstRowLastColumn="0" w:lastRowFirstColumn="0" w:lastRowLastColumn="0"/>
            </w:pPr>
            <w:r>
              <w:t>Optional</w:t>
            </w:r>
          </w:p>
        </w:tc>
        <w:tc>
          <w:tcPr>
            <w:tcW w:w="2118" w:type="dxa"/>
          </w:tcPr>
          <w:p w14:paraId="761722C0" w14:textId="696D1DBF" w:rsidR="00693BD7" w:rsidRDefault="00693BD7" w:rsidP="0000214A">
            <w:pPr>
              <w:cnfStyle w:val="000000000000" w:firstRow="0" w:lastRow="0" w:firstColumn="0" w:lastColumn="0" w:oddVBand="0" w:evenVBand="0" w:oddHBand="0" w:evenHBand="0" w:firstRowFirstColumn="0" w:firstRowLastColumn="0" w:lastRowFirstColumn="0" w:lastRowLastColumn="0"/>
            </w:pPr>
            <w:r>
              <w:t>Mandatory if Is Final Closure is checked else optional.</w:t>
            </w:r>
          </w:p>
          <w:p w14:paraId="7D750F7B" w14:textId="635ACDED" w:rsidR="00693BD7" w:rsidRDefault="00563C29" w:rsidP="0000214A">
            <w:pPr>
              <w:cnfStyle w:val="000000000000" w:firstRow="0" w:lastRow="0" w:firstColumn="0" w:lastColumn="0" w:oddVBand="0" w:evenVBand="0" w:oddHBand="0" w:evenHBand="0" w:firstRowFirstColumn="0" w:firstRowLastColumn="0" w:lastRowFirstColumn="0" w:lastRowLastColumn="0"/>
            </w:pPr>
            <w:r>
              <w:rPr>
                <w:rStyle w:val="ui-provider"/>
              </w:rPr>
              <w:t>final closure</w:t>
            </w:r>
            <w:r w:rsidR="00693BD7">
              <w:rPr>
                <w:rStyle w:val="ui-provider"/>
              </w:rPr>
              <w:t xml:space="preserve"> date should be greater than first close date</w:t>
            </w:r>
          </w:p>
        </w:tc>
      </w:tr>
      <w:tr w:rsidR="0000214A" w14:paraId="4E40941E" w14:textId="77777777" w:rsidTr="004D6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78CE4B4F" w14:textId="7747BF3F" w:rsidR="0000214A" w:rsidRDefault="00563C29" w:rsidP="004D6175">
            <w:r>
              <w:lastRenderedPageBreak/>
              <w:t>11</w:t>
            </w:r>
          </w:p>
        </w:tc>
        <w:tc>
          <w:tcPr>
            <w:tcW w:w="1738" w:type="dxa"/>
          </w:tcPr>
          <w:p w14:paraId="1D2C1B99" w14:textId="62CDD407" w:rsidR="0000214A" w:rsidRPr="0000214A" w:rsidRDefault="0000214A" w:rsidP="0000214A">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440" w:type="dxa"/>
          </w:tcPr>
          <w:p w14:paraId="402B86D6" w14:textId="311D36F3" w:rsidR="0000214A" w:rsidRPr="0000214A" w:rsidRDefault="0000214A" w:rsidP="004D6175">
            <w:pPr>
              <w:cnfStyle w:val="000000100000" w:firstRow="0" w:lastRow="0" w:firstColumn="0" w:lastColumn="0" w:oddVBand="0" w:evenVBand="0" w:oddHBand="1" w:evenHBand="0" w:firstRowFirstColumn="0" w:firstRowLastColumn="0" w:lastRowFirstColumn="0" w:lastRowLastColumn="0"/>
            </w:pPr>
            <w:r w:rsidRPr="0000214A">
              <w:t>Purpose of VDF</w:t>
            </w:r>
          </w:p>
        </w:tc>
        <w:tc>
          <w:tcPr>
            <w:tcW w:w="1341" w:type="dxa"/>
          </w:tcPr>
          <w:p w14:paraId="60E099CE" w14:textId="41413B62" w:rsidR="0000214A" w:rsidRDefault="0000214A" w:rsidP="004D6175">
            <w:pPr>
              <w:cnfStyle w:val="000000100000" w:firstRow="0" w:lastRow="0" w:firstColumn="0" w:lastColumn="0" w:oddVBand="0" w:evenVBand="0" w:oddHBand="1" w:evenHBand="0" w:firstRowFirstColumn="0" w:firstRowLastColumn="0" w:lastRowFirstColumn="0" w:lastRowLastColumn="0"/>
            </w:pPr>
            <w:r>
              <w:t>Text</w:t>
            </w:r>
          </w:p>
        </w:tc>
        <w:tc>
          <w:tcPr>
            <w:tcW w:w="2130" w:type="dxa"/>
          </w:tcPr>
          <w:p w14:paraId="23795A6A" w14:textId="5914C25D" w:rsidR="0000214A" w:rsidRDefault="0000214A" w:rsidP="004D6175">
            <w:pPr>
              <w:cnfStyle w:val="000000100000" w:firstRow="0" w:lastRow="0" w:firstColumn="0" w:lastColumn="0" w:oddVBand="0" w:evenVBand="0" w:oddHBand="1" w:evenHBand="0" w:firstRowFirstColumn="0" w:firstRowLastColumn="0" w:lastRowFirstColumn="0" w:lastRowLastColumn="0"/>
            </w:pPr>
            <w:r>
              <w:t>Mandatory</w:t>
            </w:r>
          </w:p>
        </w:tc>
        <w:tc>
          <w:tcPr>
            <w:tcW w:w="2118" w:type="dxa"/>
          </w:tcPr>
          <w:p w14:paraId="018E618A" w14:textId="0617AE2F" w:rsidR="0000214A" w:rsidRDefault="009110A5" w:rsidP="0000214A">
            <w:pPr>
              <w:cnfStyle w:val="000000100000" w:firstRow="0" w:lastRow="0" w:firstColumn="0" w:lastColumn="0" w:oddVBand="0" w:evenVBand="0" w:oddHBand="1" w:evenHBand="0" w:firstRowFirstColumn="0" w:firstRowLastColumn="0" w:lastRowFirstColumn="0" w:lastRowLastColumn="0"/>
            </w:pPr>
            <w:r>
              <w:t>Space is allowed</w:t>
            </w:r>
          </w:p>
        </w:tc>
      </w:tr>
    </w:tbl>
    <w:p w14:paraId="37B9381F" w14:textId="57A244D9" w:rsidR="005A2CE9" w:rsidRDefault="005A2CE9" w:rsidP="005A2CE9"/>
    <w:p w14:paraId="5CD7A3C7" w14:textId="77777777" w:rsidR="00FE75B1" w:rsidRPr="002F08C3" w:rsidRDefault="00FE75B1" w:rsidP="00FE75B1">
      <w:pPr>
        <w:rPr>
          <w:i/>
        </w:rPr>
      </w:pPr>
      <w:r w:rsidRPr="002F08C3">
        <w:rPr>
          <w:i/>
        </w:rPr>
        <w:t xml:space="preserve">Note – </w:t>
      </w:r>
      <w:r>
        <w:rPr>
          <w:i/>
        </w:rPr>
        <w:t>T</w:t>
      </w:r>
      <w:r w:rsidRPr="002F08C3">
        <w:rPr>
          <w:i/>
        </w:rPr>
        <w:t xml:space="preserve">his input data is required for </w:t>
      </w:r>
      <w:r>
        <w:rPr>
          <w:i/>
        </w:rPr>
        <w:t>selected customer (at customer level).</w:t>
      </w:r>
    </w:p>
    <w:p w14:paraId="07382243" w14:textId="008CF9D6" w:rsidR="00FE75B1" w:rsidRDefault="00FE75B1" w:rsidP="005A2CE9"/>
    <w:p w14:paraId="3B593426" w14:textId="77777777" w:rsidR="00FE75B1" w:rsidRPr="005A2CE9" w:rsidRDefault="00FE75B1" w:rsidP="005A2CE9"/>
    <w:p w14:paraId="63BE957C" w14:textId="23484094" w:rsidR="00121715" w:rsidRDefault="00121715" w:rsidP="00CB7577">
      <w:pPr>
        <w:pStyle w:val="Heading3"/>
        <w:keepLines w:val="0"/>
        <w:numPr>
          <w:ilvl w:val="2"/>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10" w:name="_Toc136590473"/>
      <w:r>
        <w:rPr>
          <w:rFonts w:ascii="Trebuchet MS" w:hAnsi="Trebuchet MS"/>
          <w:b/>
          <w:bCs/>
          <w:color w:val="000000" w:themeColor="text1"/>
          <w:szCs w:val="22"/>
        </w:rPr>
        <w:t xml:space="preserve">VDF </w:t>
      </w:r>
      <w:r w:rsidR="00903D20">
        <w:rPr>
          <w:rFonts w:ascii="Trebuchet MS" w:hAnsi="Trebuchet MS"/>
          <w:b/>
          <w:bCs/>
          <w:color w:val="000000" w:themeColor="text1"/>
          <w:szCs w:val="22"/>
        </w:rPr>
        <w:t>Fund</w:t>
      </w:r>
      <w:r>
        <w:rPr>
          <w:rFonts w:ascii="Trebuchet MS" w:hAnsi="Trebuchet MS"/>
          <w:b/>
          <w:bCs/>
          <w:color w:val="000000" w:themeColor="text1"/>
          <w:szCs w:val="22"/>
        </w:rPr>
        <w:t xml:space="preserve"> and CG </w:t>
      </w:r>
      <w:r w:rsidR="00B643F6">
        <w:rPr>
          <w:rFonts w:ascii="Trebuchet MS" w:hAnsi="Trebuchet MS"/>
          <w:b/>
          <w:bCs/>
          <w:color w:val="000000" w:themeColor="text1"/>
          <w:szCs w:val="22"/>
        </w:rPr>
        <w:t>F</w:t>
      </w:r>
      <w:r w:rsidR="001A61E3">
        <w:rPr>
          <w:rFonts w:ascii="Trebuchet MS" w:hAnsi="Trebuchet MS"/>
          <w:b/>
          <w:bCs/>
          <w:color w:val="000000" w:themeColor="text1"/>
          <w:szCs w:val="22"/>
        </w:rPr>
        <w:t>ees</w:t>
      </w:r>
      <w:r>
        <w:rPr>
          <w:rFonts w:ascii="Trebuchet MS" w:hAnsi="Trebuchet MS"/>
          <w:b/>
          <w:bCs/>
          <w:color w:val="000000" w:themeColor="text1"/>
          <w:szCs w:val="22"/>
        </w:rPr>
        <w:t xml:space="preserve"> </w:t>
      </w:r>
      <w:r w:rsidR="00903D20">
        <w:rPr>
          <w:rFonts w:ascii="Trebuchet MS" w:hAnsi="Trebuchet MS"/>
          <w:b/>
          <w:bCs/>
          <w:color w:val="000000" w:themeColor="text1"/>
          <w:szCs w:val="22"/>
        </w:rPr>
        <w:t>Issuance</w:t>
      </w:r>
      <w:bookmarkEnd w:id="10"/>
    </w:p>
    <w:p w14:paraId="3AB1948B" w14:textId="77777777" w:rsidR="00631C43" w:rsidRDefault="00903D20" w:rsidP="00903D20">
      <w:pPr>
        <w:jc w:val="both"/>
      </w:pPr>
      <w:r>
        <w:rPr>
          <w:noProof/>
          <w:lang w:val="en-IN" w:eastAsia="en-IN"/>
        </w:rPr>
        <w:drawing>
          <wp:inline distT="0" distB="0" distL="0" distR="0" wp14:anchorId="5508C6B7" wp14:editId="396596A2">
            <wp:extent cx="6724650" cy="3371850"/>
            <wp:effectExtent l="1905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16EBCB7" w14:textId="77216415" w:rsidR="00E8654E" w:rsidRDefault="00E8654E" w:rsidP="00CB7577">
      <w:pPr>
        <w:pStyle w:val="Heading3"/>
        <w:keepLines w:val="0"/>
        <w:numPr>
          <w:ilvl w:val="2"/>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1" w:name="_Toc486776230"/>
      <w:r>
        <w:rPr>
          <w:rFonts w:ascii="Trebuchet MS" w:hAnsi="Trebuchet MS"/>
          <w:b/>
          <w:bCs/>
          <w:color w:val="000000" w:themeColor="text1"/>
          <w:szCs w:val="22"/>
        </w:rPr>
        <w:t xml:space="preserve"> </w:t>
      </w:r>
      <w:bookmarkStart w:id="12" w:name="_Toc136590474"/>
      <w:r>
        <w:rPr>
          <w:rFonts w:ascii="Trebuchet MS" w:hAnsi="Trebuchet MS"/>
          <w:b/>
          <w:bCs/>
          <w:color w:val="000000" w:themeColor="text1"/>
          <w:szCs w:val="22"/>
        </w:rPr>
        <w:t xml:space="preserve">VDF Fund </w:t>
      </w:r>
      <w:r w:rsidR="00BB580F">
        <w:rPr>
          <w:rFonts w:ascii="Trebuchet MS" w:hAnsi="Trebuchet MS"/>
          <w:b/>
          <w:bCs/>
          <w:color w:val="000000" w:themeColor="text1"/>
          <w:szCs w:val="22"/>
        </w:rPr>
        <w:t xml:space="preserve">Details </w:t>
      </w:r>
      <w:r>
        <w:rPr>
          <w:rFonts w:ascii="Trebuchet MS" w:hAnsi="Trebuchet MS"/>
          <w:b/>
          <w:bCs/>
          <w:color w:val="000000" w:themeColor="text1"/>
          <w:szCs w:val="22"/>
        </w:rPr>
        <w:t>Fields</w:t>
      </w:r>
      <w:bookmarkEnd w:id="12"/>
    </w:p>
    <w:p w14:paraId="625588E9" w14:textId="43FBC68F" w:rsidR="00E8654E" w:rsidRDefault="00E8654E" w:rsidP="00E8654E"/>
    <w:tbl>
      <w:tblPr>
        <w:tblStyle w:val="PlainTable1"/>
        <w:tblW w:w="0" w:type="auto"/>
        <w:tblLook w:val="04A0" w:firstRow="1" w:lastRow="0" w:firstColumn="1" w:lastColumn="0" w:noHBand="0" w:noVBand="1"/>
      </w:tblPr>
      <w:tblGrid>
        <w:gridCol w:w="527"/>
        <w:gridCol w:w="1624"/>
        <w:gridCol w:w="1624"/>
        <w:gridCol w:w="1725"/>
        <w:gridCol w:w="2058"/>
        <w:gridCol w:w="1792"/>
      </w:tblGrid>
      <w:tr w:rsidR="00E8654E" w14:paraId="4EC69CBB" w14:textId="77777777" w:rsidTr="00581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A05ED50" w14:textId="77777777" w:rsidR="00E8654E" w:rsidRDefault="00E8654E" w:rsidP="004D6175">
            <w:r>
              <w:t>S. No.</w:t>
            </w:r>
          </w:p>
        </w:tc>
        <w:tc>
          <w:tcPr>
            <w:tcW w:w="1667" w:type="dxa"/>
          </w:tcPr>
          <w:p w14:paraId="706DDA8B" w14:textId="77777777" w:rsidR="00E8654E" w:rsidRDefault="00E8654E" w:rsidP="004D6175">
            <w:pPr>
              <w:cnfStyle w:val="100000000000" w:firstRow="1" w:lastRow="0" w:firstColumn="0" w:lastColumn="0" w:oddVBand="0" w:evenVBand="0" w:oddHBand="0" w:evenHBand="0" w:firstRowFirstColumn="0" w:firstRowLastColumn="0" w:lastRowFirstColumn="0" w:lastRowLastColumn="0"/>
            </w:pPr>
            <w:r>
              <w:t>Field Name</w:t>
            </w:r>
          </w:p>
        </w:tc>
        <w:tc>
          <w:tcPr>
            <w:tcW w:w="1667" w:type="dxa"/>
          </w:tcPr>
          <w:p w14:paraId="41660773" w14:textId="77777777" w:rsidR="00E8654E" w:rsidRDefault="00E8654E" w:rsidP="004D6175">
            <w:pPr>
              <w:cnfStyle w:val="100000000000" w:firstRow="1" w:lastRow="0" w:firstColumn="0" w:lastColumn="0" w:oddVBand="0" w:evenVBand="0" w:oddHBand="0" w:evenHBand="0" w:firstRowFirstColumn="0" w:firstRowLastColumn="0" w:lastRowFirstColumn="0" w:lastRowLastColumn="0"/>
            </w:pPr>
            <w:r>
              <w:t>Description</w:t>
            </w:r>
          </w:p>
        </w:tc>
        <w:tc>
          <w:tcPr>
            <w:tcW w:w="1771" w:type="dxa"/>
          </w:tcPr>
          <w:p w14:paraId="0238917C" w14:textId="77777777" w:rsidR="00E8654E" w:rsidRDefault="00E8654E" w:rsidP="004D6175">
            <w:pPr>
              <w:cnfStyle w:val="100000000000" w:firstRow="1" w:lastRow="0" w:firstColumn="0" w:lastColumn="0" w:oddVBand="0" w:evenVBand="0" w:oddHBand="0" w:evenHBand="0" w:firstRowFirstColumn="0" w:firstRowLastColumn="0" w:lastRowFirstColumn="0" w:lastRowLastColumn="0"/>
            </w:pPr>
            <w:r>
              <w:t>Type</w:t>
            </w:r>
          </w:p>
        </w:tc>
        <w:tc>
          <w:tcPr>
            <w:tcW w:w="2293" w:type="dxa"/>
          </w:tcPr>
          <w:p w14:paraId="4F31F932" w14:textId="77777777" w:rsidR="00E8654E" w:rsidRDefault="00E8654E" w:rsidP="004D6175">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1417" w:type="dxa"/>
          </w:tcPr>
          <w:p w14:paraId="4B31C104" w14:textId="77777777" w:rsidR="00E8654E" w:rsidRDefault="00E8654E" w:rsidP="004D6175">
            <w:pPr>
              <w:cnfStyle w:val="100000000000" w:firstRow="1" w:lastRow="0" w:firstColumn="0" w:lastColumn="0" w:oddVBand="0" w:evenVBand="0" w:oddHBand="0" w:evenHBand="0" w:firstRowFirstColumn="0" w:firstRowLastColumn="0" w:lastRowFirstColumn="0" w:lastRowLastColumn="0"/>
            </w:pPr>
            <w:r>
              <w:t>Validation</w:t>
            </w:r>
          </w:p>
        </w:tc>
      </w:tr>
      <w:tr w:rsidR="00F7267E" w14:paraId="6B6B49CA" w14:textId="77777777" w:rsidTr="0058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4778973" w14:textId="77777777" w:rsidR="00E8654E" w:rsidRPr="00840592" w:rsidRDefault="00E8654E" w:rsidP="004D6175">
            <w:pPr>
              <w:rPr>
                <w:b w:val="0"/>
              </w:rPr>
            </w:pPr>
            <w:r w:rsidRPr="00840592">
              <w:rPr>
                <w:b w:val="0"/>
              </w:rPr>
              <w:t>1</w:t>
            </w:r>
          </w:p>
        </w:tc>
        <w:tc>
          <w:tcPr>
            <w:tcW w:w="1667" w:type="dxa"/>
          </w:tcPr>
          <w:p w14:paraId="68E0E09C" w14:textId="23C6AA23" w:rsidR="00E8654E" w:rsidRDefault="00E8654E" w:rsidP="001050D6">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w:t>
            </w:r>
          </w:p>
        </w:tc>
        <w:tc>
          <w:tcPr>
            <w:tcW w:w="1667" w:type="dxa"/>
          </w:tcPr>
          <w:p w14:paraId="1615A6BA" w14:textId="1BECE12C" w:rsidR="00E8654E" w:rsidRDefault="00E8654E" w:rsidP="001050D6">
            <w:pPr>
              <w:cnfStyle w:val="000000100000" w:firstRow="0" w:lastRow="0" w:firstColumn="0" w:lastColumn="0" w:oddVBand="0" w:evenVBand="0" w:oddHBand="1" w:evenHBand="0" w:firstRowFirstColumn="0" w:firstRowLastColumn="0" w:lastRowFirstColumn="0" w:lastRowLastColumn="0"/>
            </w:pPr>
            <w:r>
              <w:t xml:space="preserve">VDF </w:t>
            </w:r>
            <w:r w:rsidR="001050D6">
              <w:t>Application</w:t>
            </w:r>
            <w:r>
              <w:t xml:space="preserve"> number with NCGTC</w:t>
            </w:r>
          </w:p>
        </w:tc>
        <w:tc>
          <w:tcPr>
            <w:tcW w:w="1771" w:type="dxa"/>
          </w:tcPr>
          <w:p w14:paraId="57A9F02E" w14:textId="77777777" w:rsidR="00E8654E" w:rsidRDefault="00E8654E" w:rsidP="004D6175">
            <w:pPr>
              <w:cnfStyle w:val="000000100000" w:firstRow="0" w:lastRow="0" w:firstColumn="0" w:lastColumn="0" w:oddVBand="0" w:evenVBand="0" w:oddHBand="1" w:evenHBand="0" w:firstRowFirstColumn="0" w:firstRowLastColumn="0" w:lastRowFirstColumn="0" w:lastRowLastColumn="0"/>
            </w:pPr>
            <w:r>
              <w:t>Alphanumeric</w:t>
            </w:r>
          </w:p>
        </w:tc>
        <w:tc>
          <w:tcPr>
            <w:tcW w:w="2293" w:type="dxa"/>
          </w:tcPr>
          <w:p w14:paraId="2D7000E9" w14:textId="77777777" w:rsidR="00E8654E" w:rsidRDefault="00E8654E" w:rsidP="004D617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14:paraId="3CDFA936" w14:textId="007F74DE" w:rsidR="00E8654E" w:rsidRDefault="00E8654E" w:rsidP="004D6175">
            <w:pPr>
              <w:cnfStyle w:val="000000100000" w:firstRow="0" w:lastRow="0" w:firstColumn="0" w:lastColumn="0" w:oddVBand="0" w:evenVBand="0" w:oddHBand="1" w:evenHBand="0" w:firstRowFirstColumn="0" w:firstRowLastColumn="0" w:lastRowFirstColumn="0" w:lastRowLastColumn="0"/>
            </w:pPr>
            <w:r>
              <w:t>Auto Populated value</w:t>
            </w:r>
          </w:p>
        </w:tc>
      </w:tr>
      <w:tr w:rsidR="00E8654E" w14:paraId="7BF97AE7" w14:textId="77777777" w:rsidTr="00581ADA">
        <w:tc>
          <w:tcPr>
            <w:cnfStyle w:val="001000000000" w:firstRow="0" w:lastRow="0" w:firstColumn="1" w:lastColumn="0" w:oddVBand="0" w:evenVBand="0" w:oddHBand="0" w:evenHBand="0" w:firstRowFirstColumn="0" w:firstRowLastColumn="0" w:lastRowFirstColumn="0" w:lastRowLastColumn="0"/>
            <w:tcW w:w="535" w:type="dxa"/>
          </w:tcPr>
          <w:p w14:paraId="0DFACE09" w14:textId="77777777" w:rsidR="00E8654E" w:rsidRPr="00840592" w:rsidRDefault="00E8654E" w:rsidP="004D6175">
            <w:pPr>
              <w:rPr>
                <w:b w:val="0"/>
                <w:strike/>
              </w:rPr>
            </w:pPr>
            <w:r w:rsidRPr="00840592">
              <w:rPr>
                <w:b w:val="0"/>
                <w:strike/>
              </w:rPr>
              <w:t>2</w:t>
            </w:r>
          </w:p>
        </w:tc>
        <w:tc>
          <w:tcPr>
            <w:tcW w:w="1667" w:type="dxa"/>
          </w:tcPr>
          <w:p w14:paraId="69BEE84A" w14:textId="36B3D338" w:rsidR="00E8654E" w:rsidRPr="00074F32" w:rsidRDefault="00E8654E" w:rsidP="004D6175">
            <w:pPr>
              <w:cnfStyle w:val="000000000000" w:firstRow="0" w:lastRow="0" w:firstColumn="0" w:lastColumn="0" w:oddVBand="0" w:evenVBand="0" w:oddHBand="0" w:evenHBand="0" w:firstRowFirstColumn="0" w:firstRowLastColumn="0" w:lastRowFirstColumn="0" w:lastRowLastColumn="0"/>
              <w:rPr>
                <w:strike/>
              </w:rPr>
            </w:pPr>
            <w:commentRangeStart w:id="13"/>
            <w:r w:rsidRPr="00074F32">
              <w:rPr>
                <w:strike/>
              </w:rPr>
              <w:t>Fund Raising - Reference Number</w:t>
            </w:r>
          </w:p>
        </w:tc>
        <w:tc>
          <w:tcPr>
            <w:tcW w:w="1667" w:type="dxa"/>
          </w:tcPr>
          <w:p w14:paraId="5BE2417D" w14:textId="07E309A8" w:rsidR="00E8654E" w:rsidRPr="00074F32" w:rsidRDefault="00E8654E" w:rsidP="004D6175">
            <w:pPr>
              <w:cnfStyle w:val="000000000000" w:firstRow="0" w:lastRow="0" w:firstColumn="0" w:lastColumn="0" w:oddVBand="0" w:evenVBand="0" w:oddHBand="0" w:evenHBand="0" w:firstRowFirstColumn="0" w:firstRowLastColumn="0" w:lastRowFirstColumn="0" w:lastRowLastColumn="0"/>
              <w:rPr>
                <w:strike/>
              </w:rPr>
            </w:pPr>
            <w:r w:rsidRPr="00074F32">
              <w:rPr>
                <w:strike/>
              </w:rPr>
              <w:t>Fund Raising - Reference Number</w:t>
            </w:r>
          </w:p>
        </w:tc>
        <w:tc>
          <w:tcPr>
            <w:tcW w:w="1771" w:type="dxa"/>
          </w:tcPr>
          <w:p w14:paraId="11F733C0" w14:textId="3A356596" w:rsidR="00E8654E" w:rsidRPr="00074F32" w:rsidRDefault="00E8654E" w:rsidP="004D6175">
            <w:pPr>
              <w:cnfStyle w:val="000000000000" w:firstRow="0" w:lastRow="0" w:firstColumn="0" w:lastColumn="0" w:oddVBand="0" w:evenVBand="0" w:oddHBand="0" w:evenHBand="0" w:firstRowFirstColumn="0" w:firstRowLastColumn="0" w:lastRowFirstColumn="0" w:lastRowLastColumn="0"/>
              <w:rPr>
                <w:strike/>
              </w:rPr>
            </w:pPr>
            <w:r w:rsidRPr="00074F32">
              <w:rPr>
                <w:strike/>
              </w:rPr>
              <w:t>Alphanumeric</w:t>
            </w:r>
          </w:p>
        </w:tc>
        <w:tc>
          <w:tcPr>
            <w:tcW w:w="2293" w:type="dxa"/>
          </w:tcPr>
          <w:p w14:paraId="53891056" w14:textId="77777777" w:rsidR="00E8654E" w:rsidRPr="00074F32" w:rsidRDefault="00E8654E" w:rsidP="004D6175">
            <w:pPr>
              <w:cnfStyle w:val="000000000000" w:firstRow="0" w:lastRow="0" w:firstColumn="0" w:lastColumn="0" w:oddVBand="0" w:evenVBand="0" w:oddHBand="0" w:evenHBand="0" w:firstRowFirstColumn="0" w:firstRowLastColumn="0" w:lastRowFirstColumn="0" w:lastRowLastColumn="0"/>
              <w:rPr>
                <w:strike/>
              </w:rPr>
            </w:pPr>
            <w:r w:rsidRPr="00074F32">
              <w:rPr>
                <w:strike/>
              </w:rPr>
              <w:t>Mandatory</w:t>
            </w:r>
            <w:commentRangeEnd w:id="13"/>
            <w:r w:rsidR="0050676D" w:rsidRPr="00074F32">
              <w:rPr>
                <w:rStyle w:val="CommentReference"/>
                <w:strike/>
              </w:rPr>
              <w:commentReference w:id="13"/>
            </w:r>
          </w:p>
        </w:tc>
        <w:tc>
          <w:tcPr>
            <w:tcW w:w="1417" w:type="dxa"/>
          </w:tcPr>
          <w:p w14:paraId="4C4486F0" w14:textId="1A602B53" w:rsidR="00E8654E" w:rsidRDefault="00E8654E" w:rsidP="004D6175">
            <w:pPr>
              <w:cnfStyle w:val="000000000000" w:firstRow="0" w:lastRow="0" w:firstColumn="0" w:lastColumn="0" w:oddVBand="0" w:evenVBand="0" w:oddHBand="0" w:evenHBand="0" w:firstRowFirstColumn="0" w:firstRowLastColumn="0" w:lastRowFirstColumn="0" w:lastRowLastColumn="0"/>
            </w:pPr>
          </w:p>
        </w:tc>
      </w:tr>
      <w:tr w:rsidR="00F7267E" w14:paraId="3C694802" w14:textId="77777777" w:rsidTr="0058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ECE854" w14:textId="416255BC" w:rsidR="00E8654E" w:rsidRPr="00840592" w:rsidRDefault="001335CA" w:rsidP="004D6175">
            <w:pPr>
              <w:rPr>
                <w:b w:val="0"/>
              </w:rPr>
            </w:pPr>
            <w:r>
              <w:rPr>
                <w:b w:val="0"/>
              </w:rPr>
              <w:t>2</w:t>
            </w:r>
          </w:p>
        </w:tc>
        <w:tc>
          <w:tcPr>
            <w:tcW w:w="1667" w:type="dxa"/>
          </w:tcPr>
          <w:p w14:paraId="1799B476" w14:textId="4560FC1A" w:rsidR="00E8654E" w:rsidRDefault="00BB580F" w:rsidP="004D6175">
            <w:pPr>
              <w:cnfStyle w:val="000000100000" w:firstRow="0" w:lastRow="0" w:firstColumn="0" w:lastColumn="0" w:oddVBand="0" w:evenVBand="0" w:oddHBand="1" w:evenHBand="0" w:firstRowFirstColumn="0" w:firstRowLastColumn="0" w:lastRowFirstColumn="0" w:lastRowLastColumn="0"/>
            </w:pPr>
            <w:r>
              <w:rPr>
                <w:rStyle w:val="ui-provider"/>
              </w:rPr>
              <w:t>Date of commencement of operations/</w:t>
            </w:r>
            <w:r>
              <w:rPr>
                <w:rStyle w:val="Heading1Char"/>
              </w:rPr>
              <w:t xml:space="preserve"> </w:t>
            </w:r>
            <w:r>
              <w:rPr>
                <w:rStyle w:val="ui-provider"/>
              </w:rPr>
              <w:lastRenderedPageBreak/>
              <w:t>Registration with SEBI </w:t>
            </w:r>
          </w:p>
        </w:tc>
        <w:tc>
          <w:tcPr>
            <w:tcW w:w="1667" w:type="dxa"/>
          </w:tcPr>
          <w:p w14:paraId="7EACD374" w14:textId="78D64AD2" w:rsidR="00E8654E" w:rsidRDefault="00E513D0" w:rsidP="004D6175">
            <w:pPr>
              <w:cnfStyle w:val="000000100000" w:firstRow="0" w:lastRow="0" w:firstColumn="0" w:lastColumn="0" w:oddVBand="0" w:evenVBand="0" w:oddHBand="1" w:evenHBand="0" w:firstRowFirstColumn="0" w:firstRowLastColumn="0" w:lastRowFirstColumn="0" w:lastRowLastColumn="0"/>
            </w:pPr>
            <w:r>
              <w:rPr>
                <w:rStyle w:val="ui-provider"/>
              </w:rPr>
              <w:lastRenderedPageBreak/>
              <w:t>Date of commencement of operations/</w:t>
            </w:r>
            <w:r>
              <w:rPr>
                <w:rStyle w:val="Heading1Char"/>
              </w:rPr>
              <w:t xml:space="preserve"> </w:t>
            </w:r>
            <w:r>
              <w:rPr>
                <w:rStyle w:val="ui-provider"/>
              </w:rPr>
              <w:lastRenderedPageBreak/>
              <w:t>Registration with SEBI </w:t>
            </w:r>
          </w:p>
        </w:tc>
        <w:tc>
          <w:tcPr>
            <w:tcW w:w="1771" w:type="dxa"/>
          </w:tcPr>
          <w:p w14:paraId="4738F902" w14:textId="002ED3CC" w:rsidR="00E8654E" w:rsidRDefault="00E8654E" w:rsidP="004D6175">
            <w:pPr>
              <w:cnfStyle w:val="000000100000" w:firstRow="0" w:lastRow="0" w:firstColumn="0" w:lastColumn="0" w:oddVBand="0" w:evenVBand="0" w:oddHBand="1" w:evenHBand="0" w:firstRowFirstColumn="0" w:firstRowLastColumn="0" w:lastRowFirstColumn="0" w:lastRowLastColumn="0"/>
            </w:pPr>
            <w:r>
              <w:lastRenderedPageBreak/>
              <w:t>Date</w:t>
            </w:r>
          </w:p>
        </w:tc>
        <w:tc>
          <w:tcPr>
            <w:tcW w:w="2293" w:type="dxa"/>
          </w:tcPr>
          <w:p w14:paraId="6FB5A2E8" w14:textId="77777777" w:rsidR="00E8654E" w:rsidRDefault="00E8654E" w:rsidP="004D617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14:paraId="28FAA335" w14:textId="77777777" w:rsidR="00E8654E" w:rsidRDefault="00E8654E" w:rsidP="00E8654E">
            <w:pPr>
              <w:cnfStyle w:val="000000100000" w:firstRow="0" w:lastRow="0" w:firstColumn="0" w:lastColumn="0" w:oddVBand="0" w:evenVBand="0" w:oddHBand="1" w:evenHBand="0" w:firstRowFirstColumn="0" w:firstRowLastColumn="0" w:lastRowFirstColumn="0" w:lastRowLastColumn="0"/>
            </w:pPr>
            <w:r>
              <w:t>P</w:t>
            </w:r>
            <w:r w:rsidRPr="00493FC7">
              <w:t xml:space="preserve">ast date until </w:t>
            </w:r>
            <w:r>
              <w:t>C</w:t>
            </w:r>
            <w:r w:rsidRPr="00493FC7">
              <w:t xml:space="preserve">urrent </w:t>
            </w:r>
            <w:r>
              <w:t>S</w:t>
            </w:r>
            <w:r w:rsidRPr="00493FC7">
              <w:t xml:space="preserve">ystem </w:t>
            </w:r>
            <w:r>
              <w:t>D</w:t>
            </w:r>
            <w:r w:rsidRPr="00493FC7">
              <w:t xml:space="preserve">ate. </w:t>
            </w:r>
          </w:p>
          <w:p w14:paraId="26378EAD" w14:textId="3253EC24" w:rsidR="00E8654E" w:rsidRDefault="00E8654E" w:rsidP="00E8654E">
            <w:pPr>
              <w:cnfStyle w:val="000000100000" w:firstRow="0" w:lastRow="0" w:firstColumn="0" w:lastColumn="0" w:oddVBand="0" w:evenVBand="0" w:oddHBand="1" w:evenHBand="0" w:firstRowFirstColumn="0" w:firstRowLastColumn="0" w:lastRowFirstColumn="0" w:lastRowLastColumn="0"/>
            </w:pPr>
            <w:r w:rsidRPr="00493FC7">
              <w:lastRenderedPageBreak/>
              <w:t>No future date</w:t>
            </w:r>
            <w:r>
              <w:t xml:space="preserve"> Allowed.</w:t>
            </w:r>
          </w:p>
        </w:tc>
      </w:tr>
      <w:tr w:rsidR="00E8654E" w14:paraId="1AD71F1E" w14:textId="77777777" w:rsidTr="00581ADA">
        <w:tc>
          <w:tcPr>
            <w:cnfStyle w:val="001000000000" w:firstRow="0" w:lastRow="0" w:firstColumn="1" w:lastColumn="0" w:oddVBand="0" w:evenVBand="0" w:oddHBand="0" w:evenHBand="0" w:firstRowFirstColumn="0" w:firstRowLastColumn="0" w:lastRowFirstColumn="0" w:lastRowLastColumn="0"/>
            <w:tcW w:w="535" w:type="dxa"/>
          </w:tcPr>
          <w:p w14:paraId="2DFC414E" w14:textId="439D80AF" w:rsidR="00E8654E" w:rsidRPr="00840592" w:rsidRDefault="001335CA" w:rsidP="004D6175">
            <w:pPr>
              <w:rPr>
                <w:b w:val="0"/>
              </w:rPr>
            </w:pPr>
            <w:r>
              <w:rPr>
                <w:b w:val="0"/>
              </w:rPr>
              <w:lastRenderedPageBreak/>
              <w:t>3</w:t>
            </w:r>
          </w:p>
        </w:tc>
        <w:tc>
          <w:tcPr>
            <w:tcW w:w="1667" w:type="dxa"/>
          </w:tcPr>
          <w:p w14:paraId="4162193D" w14:textId="449B9D62" w:rsidR="00E8654E" w:rsidRPr="00526C92" w:rsidRDefault="00F7267E" w:rsidP="004D6175">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667" w:type="dxa"/>
          </w:tcPr>
          <w:p w14:paraId="6B6F1312" w14:textId="2C9FA6A0" w:rsidR="00E8654E" w:rsidRDefault="00F7267E" w:rsidP="004D6175">
            <w:pPr>
              <w:cnfStyle w:val="000000000000" w:firstRow="0" w:lastRow="0" w:firstColumn="0" w:lastColumn="0" w:oddVBand="0" w:evenVBand="0" w:oddHBand="0" w:evenHBand="0" w:firstRowFirstColumn="0" w:firstRowLastColumn="0" w:lastRowFirstColumn="0" w:lastRowLastColumn="0"/>
            </w:pPr>
            <w:r w:rsidRPr="00F7267E">
              <w:t>Total Fund Raised By VDF</w:t>
            </w:r>
          </w:p>
        </w:tc>
        <w:tc>
          <w:tcPr>
            <w:tcW w:w="1771" w:type="dxa"/>
          </w:tcPr>
          <w:p w14:paraId="1F3B988B" w14:textId="514809AF" w:rsidR="00E8654E" w:rsidRDefault="00F7267E" w:rsidP="004D6175">
            <w:pPr>
              <w:cnfStyle w:val="000000000000" w:firstRow="0" w:lastRow="0" w:firstColumn="0" w:lastColumn="0" w:oddVBand="0" w:evenVBand="0" w:oddHBand="0" w:evenHBand="0" w:firstRowFirstColumn="0" w:firstRowLastColumn="0" w:lastRowFirstColumn="0" w:lastRowLastColumn="0"/>
            </w:pPr>
            <w:r>
              <w:t>Numeric/Decimal</w:t>
            </w:r>
          </w:p>
        </w:tc>
        <w:tc>
          <w:tcPr>
            <w:tcW w:w="2293" w:type="dxa"/>
          </w:tcPr>
          <w:p w14:paraId="4C57E1D7" w14:textId="77777777" w:rsidR="00E8654E" w:rsidRDefault="00E8654E" w:rsidP="004D6175">
            <w:pPr>
              <w:cnfStyle w:val="000000000000" w:firstRow="0" w:lastRow="0" w:firstColumn="0" w:lastColumn="0" w:oddVBand="0" w:evenVBand="0" w:oddHBand="0" w:evenHBand="0" w:firstRowFirstColumn="0" w:firstRowLastColumn="0" w:lastRowFirstColumn="0" w:lastRowLastColumn="0"/>
            </w:pPr>
            <w:r>
              <w:t>Mandatory</w:t>
            </w:r>
          </w:p>
        </w:tc>
        <w:tc>
          <w:tcPr>
            <w:tcW w:w="1417" w:type="dxa"/>
          </w:tcPr>
          <w:p w14:paraId="1AAA888B" w14:textId="1474C121" w:rsidR="00E8654E" w:rsidRDefault="00F7267E" w:rsidP="004D6175">
            <w:pPr>
              <w:cnfStyle w:val="000000000000" w:firstRow="0" w:lastRow="0" w:firstColumn="0" w:lastColumn="0" w:oddVBand="0" w:evenVBand="0" w:oddHBand="0" w:evenHBand="0" w:firstRowFirstColumn="0" w:firstRowLastColumn="0" w:lastRowFirstColumn="0" w:lastRowLastColumn="0"/>
            </w:pPr>
            <w:r>
              <w:t xml:space="preserve">Value having 2 </w:t>
            </w:r>
            <w:r w:rsidR="006D7776">
              <w:t>decimal</w:t>
            </w:r>
            <w:r>
              <w:t>.</w:t>
            </w:r>
          </w:p>
          <w:p w14:paraId="5B8F12F5" w14:textId="2D9DB809" w:rsidR="00F7267E" w:rsidRDefault="00F7267E" w:rsidP="004D6175">
            <w:pPr>
              <w:cnfStyle w:val="000000000000" w:firstRow="0" w:lastRow="0" w:firstColumn="0" w:lastColumn="0" w:oddVBand="0" w:evenVBand="0" w:oddHBand="0" w:evenHBand="0" w:firstRowFirstColumn="0" w:firstRowLastColumn="0" w:lastRowFirstColumn="0" w:lastRowLastColumn="0"/>
            </w:pPr>
            <w:r>
              <w:t>Greater than 0.</w:t>
            </w:r>
          </w:p>
        </w:tc>
      </w:tr>
      <w:tr w:rsidR="005E569A" w14:paraId="0A79A71F" w14:textId="77777777" w:rsidTr="0058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CD7B82A" w14:textId="5A0C3FE2" w:rsidR="005E569A" w:rsidRPr="00C034A4" w:rsidRDefault="001335CA" w:rsidP="004D6175">
            <w:pPr>
              <w:rPr>
                <w:b w:val="0"/>
              </w:rPr>
            </w:pPr>
            <w:r>
              <w:rPr>
                <w:b w:val="0"/>
              </w:rPr>
              <w:t>4</w:t>
            </w:r>
          </w:p>
        </w:tc>
        <w:tc>
          <w:tcPr>
            <w:tcW w:w="1667" w:type="dxa"/>
          </w:tcPr>
          <w:p w14:paraId="7AC127BA" w14:textId="572F0E2A" w:rsidR="005E569A" w:rsidRPr="00F7267E" w:rsidRDefault="005E569A" w:rsidP="004D6175">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667" w:type="dxa"/>
          </w:tcPr>
          <w:p w14:paraId="5F1E102A" w14:textId="4B30B8C8" w:rsidR="005E569A" w:rsidRPr="00F7267E" w:rsidRDefault="005E569A" w:rsidP="004D6175">
            <w:pPr>
              <w:cnfStyle w:val="000000100000" w:firstRow="0" w:lastRow="0" w:firstColumn="0" w:lastColumn="0" w:oddVBand="0" w:evenVBand="0" w:oddHBand="1" w:evenHBand="0" w:firstRowFirstColumn="0" w:firstRowLastColumn="0" w:lastRowFirstColumn="0" w:lastRowLastColumn="0"/>
            </w:pPr>
            <w:r>
              <w:t>Total Fund Allocated for Startups</w:t>
            </w:r>
          </w:p>
        </w:tc>
        <w:tc>
          <w:tcPr>
            <w:tcW w:w="1771" w:type="dxa"/>
          </w:tcPr>
          <w:p w14:paraId="1F5F165E" w14:textId="187963F7" w:rsidR="005E569A" w:rsidRDefault="005E569A" w:rsidP="004D6175">
            <w:pPr>
              <w:cnfStyle w:val="000000100000" w:firstRow="0" w:lastRow="0" w:firstColumn="0" w:lastColumn="0" w:oddVBand="0" w:evenVBand="0" w:oddHBand="1" w:evenHBand="0" w:firstRowFirstColumn="0" w:firstRowLastColumn="0" w:lastRowFirstColumn="0" w:lastRowLastColumn="0"/>
            </w:pPr>
            <w:r>
              <w:t>Numeric/Decimal</w:t>
            </w:r>
          </w:p>
        </w:tc>
        <w:tc>
          <w:tcPr>
            <w:tcW w:w="2293" w:type="dxa"/>
          </w:tcPr>
          <w:p w14:paraId="1DE9D856" w14:textId="41CEBA85" w:rsidR="005E569A" w:rsidRDefault="005E569A" w:rsidP="004D6175">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14:paraId="49990427" w14:textId="77777777" w:rsidR="005E569A" w:rsidRDefault="005E569A" w:rsidP="005E569A">
            <w:pPr>
              <w:cnfStyle w:val="000000100000" w:firstRow="0" w:lastRow="0" w:firstColumn="0" w:lastColumn="0" w:oddVBand="0" w:evenVBand="0" w:oddHBand="1" w:evenHBand="0" w:firstRowFirstColumn="0" w:firstRowLastColumn="0" w:lastRowFirstColumn="0" w:lastRowLastColumn="0"/>
            </w:pPr>
            <w:r>
              <w:t>Value having 2 decimal.</w:t>
            </w:r>
          </w:p>
          <w:p w14:paraId="2F1D19F5" w14:textId="0E412962" w:rsidR="005E569A" w:rsidRDefault="005E569A" w:rsidP="005E569A">
            <w:pPr>
              <w:cnfStyle w:val="000000100000" w:firstRow="0" w:lastRow="0" w:firstColumn="0" w:lastColumn="0" w:oddVBand="0" w:evenVBand="0" w:oddHBand="1" w:evenHBand="0" w:firstRowFirstColumn="0" w:firstRowLastColumn="0" w:lastRowFirstColumn="0" w:lastRowLastColumn="0"/>
            </w:pPr>
            <w:r>
              <w:t>Greater than 0.</w:t>
            </w:r>
          </w:p>
        </w:tc>
      </w:tr>
      <w:tr w:rsidR="00C40D56" w14:paraId="622FE3D9" w14:textId="77777777" w:rsidTr="00581ADA">
        <w:tc>
          <w:tcPr>
            <w:cnfStyle w:val="001000000000" w:firstRow="0" w:lastRow="0" w:firstColumn="1" w:lastColumn="0" w:oddVBand="0" w:evenVBand="0" w:oddHBand="0" w:evenHBand="0" w:firstRowFirstColumn="0" w:firstRowLastColumn="0" w:lastRowFirstColumn="0" w:lastRowLastColumn="0"/>
            <w:tcW w:w="535" w:type="dxa"/>
          </w:tcPr>
          <w:p w14:paraId="48117AC3" w14:textId="6BA84697" w:rsidR="00C40D56" w:rsidRPr="003843AA" w:rsidRDefault="001335CA" w:rsidP="004D6175">
            <w:pPr>
              <w:rPr>
                <w:b w:val="0"/>
                <w:bCs w:val="0"/>
              </w:rPr>
            </w:pPr>
            <w:r>
              <w:rPr>
                <w:b w:val="0"/>
                <w:bCs w:val="0"/>
              </w:rPr>
              <w:t>5</w:t>
            </w:r>
            <w:commentRangeStart w:id="14"/>
            <w:commentRangeStart w:id="15"/>
          </w:p>
        </w:tc>
        <w:tc>
          <w:tcPr>
            <w:tcW w:w="1667" w:type="dxa"/>
          </w:tcPr>
          <w:p w14:paraId="619F5C0F" w14:textId="40EEE16E" w:rsidR="00C40D56" w:rsidRPr="00F7267E" w:rsidRDefault="005E569A" w:rsidP="004D6175">
            <w:pPr>
              <w:cnfStyle w:val="000000000000" w:firstRow="0" w:lastRow="0" w:firstColumn="0" w:lastColumn="0" w:oddVBand="0" w:evenVBand="0" w:oddHBand="0" w:evenHBand="0" w:firstRowFirstColumn="0" w:firstRowLastColumn="0" w:lastRowFirstColumn="0" w:lastRowLastColumn="0"/>
            </w:pPr>
            <w:r>
              <w:rPr>
                <w:color w:val="000000"/>
              </w:rPr>
              <w:t>Enhancement in Start-ups Pool</w:t>
            </w:r>
          </w:p>
        </w:tc>
        <w:tc>
          <w:tcPr>
            <w:tcW w:w="1667" w:type="dxa"/>
          </w:tcPr>
          <w:p w14:paraId="399BA7C2" w14:textId="3318D417" w:rsidR="00C40D56" w:rsidRPr="00F7267E" w:rsidRDefault="005E569A" w:rsidP="004D6175">
            <w:pPr>
              <w:cnfStyle w:val="000000000000" w:firstRow="0" w:lastRow="0" w:firstColumn="0" w:lastColumn="0" w:oddVBand="0" w:evenVBand="0" w:oddHBand="0" w:evenHBand="0" w:firstRowFirstColumn="0" w:firstRowLastColumn="0" w:lastRowFirstColumn="0" w:lastRowLastColumn="0"/>
            </w:pPr>
            <w:r>
              <w:rPr>
                <w:color w:val="000000"/>
              </w:rPr>
              <w:t>Enhancement in Start-ups Pool</w:t>
            </w:r>
            <w:r>
              <w:rPr>
                <w:color w:val="000000"/>
              </w:rPr>
              <w:t xml:space="preserve"> </w:t>
            </w:r>
            <w:r w:rsidR="00C40D56">
              <w:t>Option</w:t>
            </w:r>
          </w:p>
        </w:tc>
        <w:tc>
          <w:tcPr>
            <w:tcW w:w="1771" w:type="dxa"/>
          </w:tcPr>
          <w:p w14:paraId="237F7E11" w14:textId="2002B8F1" w:rsidR="00C40D56" w:rsidRDefault="00C40D56" w:rsidP="004D6175">
            <w:pPr>
              <w:cnfStyle w:val="000000000000" w:firstRow="0" w:lastRow="0" w:firstColumn="0" w:lastColumn="0" w:oddVBand="0" w:evenVBand="0" w:oddHBand="0" w:evenHBand="0" w:firstRowFirstColumn="0" w:firstRowLastColumn="0" w:lastRowFirstColumn="0" w:lastRowLastColumn="0"/>
            </w:pPr>
            <w:r>
              <w:t>Check box</w:t>
            </w:r>
          </w:p>
        </w:tc>
        <w:tc>
          <w:tcPr>
            <w:tcW w:w="2293" w:type="dxa"/>
          </w:tcPr>
          <w:p w14:paraId="6D141BAE" w14:textId="5466E233" w:rsidR="00C40D56" w:rsidRDefault="00C40D56" w:rsidP="004D6175">
            <w:pPr>
              <w:cnfStyle w:val="000000000000" w:firstRow="0" w:lastRow="0" w:firstColumn="0" w:lastColumn="0" w:oddVBand="0" w:evenVBand="0" w:oddHBand="0" w:evenHBand="0" w:firstRowFirstColumn="0" w:firstRowLastColumn="0" w:lastRowFirstColumn="0" w:lastRowLastColumn="0"/>
            </w:pPr>
            <w:r>
              <w:t>Optional</w:t>
            </w:r>
          </w:p>
        </w:tc>
        <w:tc>
          <w:tcPr>
            <w:tcW w:w="1417" w:type="dxa"/>
          </w:tcPr>
          <w:p w14:paraId="3776C352" w14:textId="1B49452C" w:rsidR="00C40D56" w:rsidRDefault="00C40D56" w:rsidP="004D6175">
            <w:pPr>
              <w:cnfStyle w:val="000000000000" w:firstRow="0" w:lastRow="0" w:firstColumn="0" w:lastColumn="0" w:oddVBand="0" w:evenVBand="0" w:oddHBand="0" w:evenHBand="0" w:firstRowFirstColumn="0" w:firstRowLastColumn="0" w:lastRowFirstColumn="0" w:lastRowLastColumn="0"/>
            </w:pPr>
            <w:r>
              <w:t>User will select</w:t>
            </w:r>
            <w:commentRangeEnd w:id="14"/>
            <w:r w:rsidR="003843AA">
              <w:rPr>
                <w:rStyle w:val="CommentReference"/>
              </w:rPr>
              <w:commentReference w:id="14"/>
            </w:r>
            <w:r w:rsidR="005E569A">
              <w:rPr>
                <w:rStyle w:val="CommentReference"/>
              </w:rPr>
              <w:commentReference w:id="15"/>
            </w:r>
          </w:p>
        </w:tc>
      </w:tr>
      <w:commentRangeEnd w:id="15"/>
      <w:tr w:rsidR="00C40D56" w14:paraId="5C9CBA00" w14:textId="77777777" w:rsidTr="0058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AE3273A" w14:textId="2C9B547B" w:rsidR="00C40D56" w:rsidRPr="003843AA" w:rsidRDefault="001335CA" w:rsidP="004D6175">
            <w:pPr>
              <w:rPr>
                <w:b w:val="0"/>
                <w:bCs w:val="0"/>
              </w:rPr>
            </w:pPr>
            <w:r>
              <w:rPr>
                <w:b w:val="0"/>
                <w:bCs w:val="0"/>
              </w:rPr>
              <w:t>6</w:t>
            </w:r>
            <w:commentRangeStart w:id="16"/>
            <w:commentRangeStart w:id="17"/>
          </w:p>
        </w:tc>
        <w:tc>
          <w:tcPr>
            <w:tcW w:w="1667" w:type="dxa"/>
          </w:tcPr>
          <w:p w14:paraId="0764ADAC" w14:textId="5F4D6D85" w:rsidR="00C40D56" w:rsidRDefault="005E569A" w:rsidP="00C40D56">
            <w:pPr>
              <w:cnfStyle w:val="000000100000" w:firstRow="0" w:lastRow="0" w:firstColumn="0" w:lastColumn="0" w:oddVBand="0" w:evenVBand="0" w:oddHBand="1" w:evenHBand="0" w:firstRowFirstColumn="0" w:firstRowLastColumn="0" w:lastRowFirstColumn="0" w:lastRowLastColumn="0"/>
            </w:pPr>
            <w:r>
              <w:rPr>
                <w:color w:val="000000"/>
              </w:rPr>
              <w:t>Enhanced Amount in Startup Pool</w:t>
            </w:r>
          </w:p>
        </w:tc>
        <w:tc>
          <w:tcPr>
            <w:tcW w:w="1667" w:type="dxa"/>
          </w:tcPr>
          <w:p w14:paraId="3C674B8B" w14:textId="4519222D" w:rsidR="00C40D56" w:rsidRDefault="005E569A" w:rsidP="004D6175">
            <w:pPr>
              <w:cnfStyle w:val="000000100000" w:firstRow="0" w:lastRow="0" w:firstColumn="0" w:lastColumn="0" w:oddVBand="0" w:evenVBand="0" w:oddHBand="1" w:evenHBand="0" w:firstRowFirstColumn="0" w:firstRowLastColumn="0" w:lastRowFirstColumn="0" w:lastRowLastColumn="0"/>
            </w:pPr>
            <w:r>
              <w:rPr>
                <w:color w:val="000000"/>
              </w:rPr>
              <w:t>Enhanced Amount in Startup Pool</w:t>
            </w:r>
          </w:p>
        </w:tc>
        <w:tc>
          <w:tcPr>
            <w:tcW w:w="1771" w:type="dxa"/>
          </w:tcPr>
          <w:p w14:paraId="61C9E5D7" w14:textId="4AC7D6AC" w:rsidR="00C40D56" w:rsidRDefault="00C40D56" w:rsidP="004D6175">
            <w:pPr>
              <w:cnfStyle w:val="000000100000" w:firstRow="0" w:lastRow="0" w:firstColumn="0" w:lastColumn="0" w:oddVBand="0" w:evenVBand="0" w:oddHBand="1" w:evenHBand="0" w:firstRowFirstColumn="0" w:firstRowLastColumn="0" w:lastRowFirstColumn="0" w:lastRowLastColumn="0"/>
            </w:pPr>
            <w:r>
              <w:t>Numeric/Decimal</w:t>
            </w:r>
          </w:p>
        </w:tc>
        <w:tc>
          <w:tcPr>
            <w:tcW w:w="2293" w:type="dxa"/>
          </w:tcPr>
          <w:p w14:paraId="19835AD9" w14:textId="3E14C2B6" w:rsidR="00C40D56" w:rsidRDefault="00A90F8B" w:rsidP="004D6175">
            <w:pPr>
              <w:cnfStyle w:val="000000100000" w:firstRow="0" w:lastRow="0" w:firstColumn="0" w:lastColumn="0" w:oddVBand="0" w:evenVBand="0" w:oddHBand="1" w:evenHBand="0" w:firstRowFirstColumn="0" w:firstRowLastColumn="0" w:lastRowFirstColumn="0" w:lastRowLastColumn="0"/>
            </w:pPr>
            <w:r>
              <w:t>Optional</w:t>
            </w:r>
          </w:p>
        </w:tc>
        <w:tc>
          <w:tcPr>
            <w:tcW w:w="1417" w:type="dxa"/>
          </w:tcPr>
          <w:p w14:paraId="5F410654" w14:textId="09DCB14C" w:rsidR="00C40D56" w:rsidRDefault="00C40D56" w:rsidP="004D6175">
            <w:pPr>
              <w:cnfStyle w:val="000000100000" w:firstRow="0" w:lastRow="0" w:firstColumn="0" w:lastColumn="0" w:oddVBand="0" w:evenVBand="0" w:oddHBand="1" w:evenHBand="0" w:firstRowFirstColumn="0" w:firstRowLastColumn="0" w:lastRowFirstColumn="0" w:lastRowLastColumn="0"/>
            </w:pPr>
            <w:r>
              <w:t>If Is Green Shoe is selected then it’s mandatory</w:t>
            </w:r>
            <w:commentRangeEnd w:id="16"/>
            <w:r w:rsidR="003843AA">
              <w:rPr>
                <w:rStyle w:val="CommentReference"/>
              </w:rPr>
              <w:commentReference w:id="16"/>
            </w:r>
            <w:r w:rsidR="005E569A">
              <w:rPr>
                <w:rStyle w:val="CommentReference"/>
              </w:rPr>
              <w:commentReference w:id="17"/>
            </w:r>
          </w:p>
        </w:tc>
      </w:tr>
      <w:commentRangeEnd w:id="17"/>
      <w:tr w:rsidR="00C40D56" w14:paraId="70B460BD" w14:textId="77777777" w:rsidTr="00581ADA">
        <w:tc>
          <w:tcPr>
            <w:cnfStyle w:val="001000000000" w:firstRow="0" w:lastRow="0" w:firstColumn="1" w:lastColumn="0" w:oddVBand="0" w:evenVBand="0" w:oddHBand="0" w:evenHBand="0" w:firstRowFirstColumn="0" w:firstRowLastColumn="0" w:lastRowFirstColumn="0" w:lastRowLastColumn="0"/>
            <w:tcW w:w="535" w:type="dxa"/>
          </w:tcPr>
          <w:p w14:paraId="30FB7A9F" w14:textId="231185FE" w:rsidR="00C40D56" w:rsidRPr="003843AA" w:rsidRDefault="001335CA" w:rsidP="004D6175">
            <w:pPr>
              <w:rPr>
                <w:b w:val="0"/>
                <w:bCs w:val="0"/>
              </w:rPr>
            </w:pPr>
            <w:r>
              <w:rPr>
                <w:b w:val="0"/>
                <w:bCs w:val="0"/>
              </w:rPr>
              <w:t>7</w:t>
            </w:r>
            <w:commentRangeStart w:id="18"/>
            <w:commentRangeStart w:id="19"/>
          </w:p>
        </w:tc>
        <w:tc>
          <w:tcPr>
            <w:tcW w:w="1667" w:type="dxa"/>
          </w:tcPr>
          <w:p w14:paraId="3A9BEB72" w14:textId="74F99B0B" w:rsidR="00C40D56" w:rsidRDefault="005E569A" w:rsidP="00C40D56">
            <w:pPr>
              <w:cnfStyle w:val="000000000000" w:firstRow="0" w:lastRow="0" w:firstColumn="0" w:lastColumn="0" w:oddVBand="0" w:evenVBand="0" w:oddHBand="0" w:evenHBand="0" w:firstRowFirstColumn="0" w:firstRowLastColumn="0" w:lastRowFirstColumn="0" w:lastRowLastColumn="0"/>
            </w:pPr>
            <w:r>
              <w:rPr>
                <w:color w:val="000000"/>
              </w:rPr>
              <w:t>Date of Enhancement</w:t>
            </w:r>
          </w:p>
        </w:tc>
        <w:tc>
          <w:tcPr>
            <w:tcW w:w="1667" w:type="dxa"/>
          </w:tcPr>
          <w:p w14:paraId="0AA44B69" w14:textId="618E9264" w:rsidR="00C40D56" w:rsidRDefault="005E569A" w:rsidP="004D6175">
            <w:pPr>
              <w:cnfStyle w:val="000000000000" w:firstRow="0" w:lastRow="0" w:firstColumn="0" w:lastColumn="0" w:oddVBand="0" w:evenVBand="0" w:oddHBand="0" w:evenHBand="0" w:firstRowFirstColumn="0" w:firstRowLastColumn="0" w:lastRowFirstColumn="0" w:lastRowLastColumn="0"/>
            </w:pPr>
            <w:r>
              <w:rPr>
                <w:color w:val="000000"/>
              </w:rPr>
              <w:t>Date of Enhancement</w:t>
            </w:r>
          </w:p>
        </w:tc>
        <w:tc>
          <w:tcPr>
            <w:tcW w:w="1771" w:type="dxa"/>
          </w:tcPr>
          <w:p w14:paraId="5BEDAA33" w14:textId="475B7F5B" w:rsidR="00C40D56" w:rsidRDefault="00C40D56" w:rsidP="004D6175">
            <w:pPr>
              <w:cnfStyle w:val="000000000000" w:firstRow="0" w:lastRow="0" w:firstColumn="0" w:lastColumn="0" w:oddVBand="0" w:evenVBand="0" w:oddHBand="0" w:evenHBand="0" w:firstRowFirstColumn="0" w:firstRowLastColumn="0" w:lastRowFirstColumn="0" w:lastRowLastColumn="0"/>
            </w:pPr>
            <w:r>
              <w:t>Date</w:t>
            </w:r>
          </w:p>
        </w:tc>
        <w:tc>
          <w:tcPr>
            <w:tcW w:w="2293" w:type="dxa"/>
          </w:tcPr>
          <w:p w14:paraId="47A74310" w14:textId="39614F35" w:rsidR="00C40D56" w:rsidRDefault="00A90F8B" w:rsidP="004D6175">
            <w:pPr>
              <w:cnfStyle w:val="000000000000" w:firstRow="0" w:lastRow="0" w:firstColumn="0" w:lastColumn="0" w:oddVBand="0" w:evenVBand="0" w:oddHBand="0" w:evenHBand="0" w:firstRowFirstColumn="0" w:firstRowLastColumn="0" w:lastRowFirstColumn="0" w:lastRowLastColumn="0"/>
            </w:pPr>
            <w:r>
              <w:t>Optional</w:t>
            </w:r>
          </w:p>
        </w:tc>
        <w:tc>
          <w:tcPr>
            <w:tcW w:w="1417" w:type="dxa"/>
          </w:tcPr>
          <w:p w14:paraId="76C4A329" w14:textId="029AB186" w:rsidR="00C40D56" w:rsidRDefault="00C40D56" w:rsidP="004D6175">
            <w:pPr>
              <w:cnfStyle w:val="000000000000" w:firstRow="0" w:lastRow="0" w:firstColumn="0" w:lastColumn="0" w:oddVBand="0" w:evenVBand="0" w:oddHBand="0" w:evenHBand="0" w:firstRowFirstColumn="0" w:firstRowLastColumn="0" w:lastRowFirstColumn="0" w:lastRowLastColumn="0"/>
            </w:pPr>
            <w:r>
              <w:t>If Is Green Shoe is selected and fund is there then it’s mandatory</w:t>
            </w:r>
            <w:commentRangeEnd w:id="18"/>
            <w:r w:rsidR="003843AA">
              <w:rPr>
                <w:rStyle w:val="CommentReference"/>
              </w:rPr>
              <w:commentReference w:id="18"/>
            </w:r>
            <w:r w:rsidR="005E569A">
              <w:rPr>
                <w:rStyle w:val="CommentReference"/>
              </w:rPr>
              <w:commentReference w:id="19"/>
            </w:r>
          </w:p>
        </w:tc>
      </w:tr>
      <w:commentRangeEnd w:id="19"/>
      <w:tr w:rsidR="009D2B48" w14:paraId="295B89BE" w14:textId="77777777" w:rsidTr="00581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9D17AC5" w14:textId="1C834B1D" w:rsidR="009D2B48" w:rsidRPr="00C034A4" w:rsidRDefault="001335CA" w:rsidP="00F7267E">
            <w:pPr>
              <w:rPr>
                <w:b w:val="0"/>
              </w:rPr>
            </w:pPr>
            <w:r>
              <w:rPr>
                <w:b w:val="0"/>
              </w:rPr>
              <w:t>8</w:t>
            </w:r>
          </w:p>
        </w:tc>
        <w:tc>
          <w:tcPr>
            <w:tcW w:w="1667" w:type="dxa"/>
          </w:tcPr>
          <w:p w14:paraId="045FAC3D" w14:textId="7026872C" w:rsidR="009D2B48" w:rsidRPr="00526C92" w:rsidRDefault="009D2B48" w:rsidP="00F7267E">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667" w:type="dxa"/>
          </w:tcPr>
          <w:p w14:paraId="655F5D60" w14:textId="11A7A5E2" w:rsidR="009D2B48" w:rsidRPr="00526C92" w:rsidRDefault="009D2B48" w:rsidP="00F7267E">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771" w:type="dxa"/>
          </w:tcPr>
          <w:p w14:paraId="168E1514" w14:textId="1FA96917" w:rsidR="009D2B48" w:rsidRDefault="009D2B48" w:rsidP="00F7267E">
            <w:pPr>
              <w:cnfStyle w:val="000000100000" w:firstRow="0" w:lastRow="0" w:firstColumn="0" w:lastColumn="0" w:oddVBand="0" w:evenVBand="0" w:oddHBand="1" w:evenHBand="0" w:firstRowFirstColumn="0" w:firstRowLastColumn="0" w:lastRowFirstColumn="0" w:lastRowLastColumn="0"/>
            </w:pPr>
            <w:r>
              <w:t>Date</w:t>
            </w:r>
          </w:p>
        </w:tc>
        <w:tc>
          <w:tcPr>
            <w:tcW w:w="2293" w:type="dxa"/>
          </w:tcPr>
          <w:p w14:paraId="63CB54A3" w14:textId="1AFC7FF5" w:rsidR="009D2B48" w:rsidRDefault="009D2B48" w:rsidP="00F7267E">
            <w:pPr>
              <w:cnfStyle w:val="000000100000" w:firstRow="0" w:lastRow="0" w:firstColumn="0" w:lastColumn="0" w:oddVBand="0" w:evenVBand="0" w:oddHBand="1" w:evenHBand="0" w:firstRowFirstColumn="0" w:firstRowLastColumn="0" w:lastRowFirstColumn="0" w:lastRowLastColumn="0"/>
            </w:pPr>
            <w:r>
              <w:t>Mandatory</w:t>
            </w:r>
          </w:p>
        </w:tc>
        <w:tc>
          <w:tcPr>
            <w:tcW w:w="1417" w:type="dxa"/>
          </w:tcPr>
          <w:p w14:paraId="0A7AF026" w14:textId="3112E858" w:rsidR="009D2B48" w:rsidRDefault="009D2B48" w:rsidP="00F7267E">
            <w:pPr>
              <w:cnfStyle w:val="000000100000" w:firstRow="0" w:lastRow="0" w:firstColumn="0" w:lastColumn="0" w:oddVBand="0" w:evenVBand="0" w:oddHBand="1" w:evenHBand="0" w:firstRowFirstColumn="0" w:firstRowLastColumn="0" w:lastRowFirstColumn="0" w:lastRowLastColumn="0"/>
            </w:pPr>
            <w:r>
              <w:t>Auto Populated – Current System Date</w:t>
            </w:r>
          </w:p>
        </w:tc>
      </w:tr>
      <w:tr w:rsidR="009D2B48" w14:paraId="2CBE29D8" w14:textId="77777777" w:rsidTr="00581ADA">
        <w:tc>
          <w:tcPr>
            <w:cnfStyle w:val="001000000000" w:firstRow="0" w:lastRow="0" w:firstColumn="1" w:lastColumn="0" w:oddVBand="0" w:evenVBand="0" w:oddHBand="0" w:evenHBand="0" w:firstRowFirstColumn="0" w:firstRowLastColumn="0" w:lastRowFirstColumn="0" w:lastRowLastColumn="0"/>
            <w:tcW w:w="535" w:type="dxa"/>
          </w:tcPr>
          <w:p w14:paraId="37C010BF" w14:textId="72B2BA2B" w:rsidR="009D2B48" w:rsidRDefault="009D2B48" w:rsidP="004D6175"/>
        </w:tc>
        <w:tc>
          <w:tcPr>
            <w:tcW w:w="1667" w:type="dxa"/>
          </w:tcPr>
          <w:p w14:paraId="5E4F373E" w14:textId="72A302E3" w:rsidR="009D2B48" w:rsidRPr="0000214A" w:rsidRDefault="009D2B48" w:rsidP="004D6175">
            <w:pPr>
              <w:cnfStyle w:val="000000000000" w:firstRow="0" w:lastRow="0" w:firstColumn="0" w:lastColumn="0" w:oddVBand="0" w:evenVBand="0" w:oddHBand="0" w:evenHBand="0" w:firstRowFirstColumn="0" w:firstRowLastColumn="0" w:lastRowFirstColumn="0" w:lastRowLastColumn="0"/>
            </w:pPr>
          </w:p>
        </w:tc>
        <w:tc>
          <w:tcPr>
            <w:tcW w:w="1667" w:type="dxa"/>
          </w:tcPr>
          <w:p w14:paraId="200726C8" w14:textId="7A99A02E" w:rsidR="009D2B48" w:rsidRPr="0000214A" w:rsidRDefault="009D2B48" w:rsidP="004D6175">
            <w:pPr>
              <w:cnfStyle w:val="000000000000" w:firstRow="0" w:lastRow="0" w:firstColumn="0" w:lastColumn="0" w:oddVBand="0" w:evenVBand="0" w:oddHBand="0" w:evenHBand="0" w:firstRowFirstColumn="0" w:firstRowLastColumn="0" w:lastRowFirstColumn="0" w:lastRowLastColumn="0"/>
            </w:pPr>
          </w:p>
        </w:tc>
        <w:tc>
          <w:tcPr>
            <w:tcW w:w="1771" w:type="dxa"/>
          </w:tcPr>
          <w:p w14:paraId="4D6797A7" w14:textId="17BAF6C5" w:rsidR="009D2B48" w:rsidRDefault="009D2B48" w:rsidP="004D6175">
            <w:pPr>
              <w:cnfStyle w:val="000000000000" w:firstRow="0" w:lastRow="0" w:firstColumn="0" w:lastColumn="0" w:oddVBand="0" w:evenVBand="0" w:oddHBand="0" w:evenHBand="0" w:firstRowFirstColumn="0" w:firstRowLastColumn="0" w:lastRowFirstColumn="0" w:lastRowLastColumn="0"/>
            </w:pPr>
          </w:p>
        </w:tc>
        <w:tc>
          <w:tcPr>
            <w:tcW w:w="2293" w:type="dxa"/>
          </w:tcPr>
          <w:p w14:paraId="1A31C912" w14:textId="7C95BE85" w:rsidR="009D2B48" w:rsidRDefault="009D2B48" w:rsidP="004D6175">
            <w:pPr>
              <w:cnfStyle w:val="000000000000" w:firstRow="0" w:lastRow="0" w:firstColumn="0" w:lastColumn="0" w:oddVBand="0" w:evenVBand="0" w:oddHBand="0" w:evenHBand="0" w:firstRowFirstColumn="0" w:firstRowLastColumn="0" w:lastRowFirstColumn="0" w:lastRowLastColumn="0"/>
            </w:pPr>
          </w:p>
        </w:tc>
        <w:tc>
          <w:tcPr>
            <w:tcW w:w="1417" w:type="dxa"/>
          </w:tcPr>
          <w:p w14:paraId="06169E28" w14:textId="5802C03D" w:rsidR="009D2B48" w:rsidRDefault="009D2B48" w:rsidP="004D6175">
            <w:pPr>
              <w:cnfStyle w:val="000000000000" w:firstRow="0" w:lastRow="0" w:firstColumn="0" w:lastColumn="0" w:oddVBand="0" w:evenVBand="0" w:oddHBand="0" w:evenHBand="0" w:firstRowFirstColumn="0" w:firstRowLastColumn="0" w:lastRowFirstColumn="0" w:lastRowLastColumn="0"/>
            </w:pPr>
          </w:p>
        </w:tc>
      </w:tr>
    </w:tbl>
    <w:p w14:paraId="18BD8BE5" w14:textId="6431873D" w:rsidR="00C35206" w:rsidRDefault="00C35206" w:rsidP="00E8654E"/>
    <w:p w14:paraId="56566F9B" w14:textId="77777777" w:rsidR="001D5BAA" w:rsidRDefault="00E8654E" w:rsidP="00E8654E">
      <w:pPr>
        <w:rPr>
          <w:i/>
        </w:rPr>
      </w:pPr>
      <w:r w:rsidRPr="002F08C3">
        <w:rPr>
          <w:i/>
        </w:rPr>
        <w:t xml:space="preserve">Note – </w:t>
      </w:r>
    </w:p>
    <w:p w14:paraId="52C27535" w14:textId="2A62CF4D" w:rsidR="00E8654E" w:rsidRPr="00F5200B" w:rsidRDefault="00E8654E" w:rsidP="0074336B">
      <w:pPr>
        <w:pStyle w:val="ListParagraph"/>
        <w:numPr>
          <w:ilvl w:val="0"/>
          <w:numId w:val="18"/>
        </w:numPr>
      </w:pPr>
      <w:r w:rsidRPr="00F5200B">
        <w:t xml:space="preserve">This input data is required for selected </w:t>
      </w:r>
      <w:r w:rsidR="00631C43" w:rsidRPr="00F5200B">
        <w:t>VDF (at VDF</w:t>
      </w:r>
      <w:r w:rsidRPr="00F5200B">
        <w:t xml:space="preserve"> level).</w:t>
      </w:r>
    </w:p>
    <w:p w14:paraId="202DD1A8" w14:textId="77777777" w:rsidR="009E29CC" w:rsidRPr="00AB40C6" w:rsidRDefault="009E29CC" w:rsidP="009E29CC">
      <w:pPr>
        <w:jc w:val="both"/>
        <w:rPr>
          <w:i/>
        </w:rPr>
      </w:pPr>
    </w:p>
    <w:p w14:paraId="18D0D3CE" w14:textId="084F5E2F" w:rsidR="009E29CC" w:rsidRDefault="009E29CC" w:rsidP="00CB7577">
      <w:pPr>
        <w:pStyle w:val="Heading3"/>
        <w:keepLines w:val="0"/>
        <w:numPr>
          <w:ilvl w:val="2"/>
          <w:numId w:val="3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20" w:name="_Toc136590475"/>
      <w:r w:rsidRPr="009E29CC">
        <w:rPr>
          <w:rFonts w:ascii="Trebuchet MS" w:hAnsi="Trebuchet MS"/>
          <w:b/>
          <w:bCs/>
          <w:color w:val="000000" w:themeColor="text1"/>
          <w:szCs w:val="22"/>
        </w:rPr>
        <w:t xml:space="preserve">Generation VDF Fund </w:t>
      </w:r>
      <w:r>
        <w:rPr>
          <w:rFonts w:ascii="Trebuchet MS" w:hAnsi="Trebuchet MS"/>
          <w:b/>
          <w:bCs/>
          <w:color w:val="000000" w:themeColor="text1"/>
          <w:szCs w:val="22"/>
        </w:rPr>
        <w:t>Details</w:t>
      </w:r>
      <w:bookmarkEnd w:id="20"/>
    </w:p>
    <w:p w14:paraId="212031A2" w14:textId="6F513FF3" w:rsidR="00123C7F" w:rsidRDefault="0098718D" w:rsidP="00123C7F">
      <w:pPr>
        <w:jc w:val="both"/>
      </w:pPr>
      <w:r>
        <w:rPr>
          <w:rFonts w:ascii="Trebuchet MS" w:eastAsiaTheme="majorEastAsia" w:hAnsi="Trebuchet MS" w:cstheme="majorBidi"/>
          <w:b/>
          <w:bCs/>
          <w:color w:val="000000" w:themeColor="text1"/>
          <w:sz w:val="28"/>
        </w:rPr>
        <w:t xml:space="preserve">         </w:t>
      </w:r>
      <w:r w:rsidR="00123C7F">
        <w:t xml:space="preserve">System initiates processing of VDF Fund Details </w:t>
      </w:r>
      <w:r w:rsidR="00366655">
        <w:t xml:space="preserve">form </w:t>
      </w:r>
      <w:r w:rsidR="00123C7F">
        <w:t>for fetching information of startup who have availed loan under Startup scheme – Umbrella</w:t>
      </w:r>
    </w:p>
    <w:p w14:paraId="640EDE87" w14:textId="68556904" w:rsidR="00123C7F" w:rsidRPr="00123C7F" w:rsidRDefault="00123C7F" w:rsidP="00123C7F">
      <w:pPr>
        <w:jc w:val="both"/>
      </w:pPr>
      <w:r>
        <w:rPr>
          <w:noProof/>
          <w:lang w:val="en-IN" w:eastAsia="en-IN"/>
        </w:rPr>
        <w:lastRenderedPageBreak/>
        <w:drawing>
          <wp:anchor distT="0" distB="0" distL="114300" distR="114300" simplePos="0" relativeHeight="251791360" behindDoc="0" locked="0" layoutInCell="1" allowOverlap="1" wp14:anchorId="4C707828" wp14:editId="0CE8488E">
            <wp:simplePos x="0" y="0"/>
            <wp:positionH relativeFrom="column">
              <wp:posOffset>20320</wp:posOffset>
            </wp:positionH>
            <wp:positionV relativeFrom="paragraph">
              <wp:posOffset>388620</wp:posOffset>
            </wp:positionV>
            <wp:extent cx="6379845" cy="2013585"/>
            <wp:effectExtent l="38100" t="0" r="40005" b="5715"/>
            <wp:wrapSquare wrapText="bothSides"/>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r>
        <w:t>Steps involved in the execution for sending startup loan information to NCGTC for registered VDF’s entails following steps</w:t>
      </w:r>
    </w:p>
    <w:p w14:paraId="644E25E1" w14:textId="6C828E19" w:rsidR="00123C7F" w:rsidRPr="00FF2B92" w:rsidRDefault="00123C7F" w:rsidP="00E8654E">
      <w:pPr>
        <w:rPr>
          <w:color w:val="FF0000"/>
        </w:rPr>
      </w:pPr>
    </w:p>
    <w:p w14:paraId="1AD9CC82" w14:textId="16D978DC" w:rsidR="00903D20" w:rsidRDefault="00903D20" w:rsidP="00CB7577">
      <w:pPr>
        <w:pStyle w:val="Heading3"/>
        <w:keepLines w:val="0"/>
        <w:numPr>
          <w:ilvl w:val="2"/>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1" w:name="_Toc136590476"/>
      <w:r>
        <w:rPr>
          <w:rFonts w:ascii="Trebuchet MS" w:hAnsi="Trebuchet MS"/>
          <w:b/>
          <w:bCs/>
          <w:color w:val="000000" w:themeColor="text1"/>
          <w:szCs w:val="22"/>
        </w:rPr>
        <w:t>Calculate Credit Guarantee Fees</w:t>
      </w:r>
      <w:bookmarkEnd w:id="11"/>
      <w:bookmarkEnd w:id="21"/>
    </w:p>
    <w:p w14:paraId="30874F6D" w14:textId="11179CC8" w:rsidR="00903D20" w:rsidRDefault="00903D20" w:rsidP="00903D20">
      <w:pPr>
        <w:jc w:val="both"/>
      </w:pPr>
      <w:r>
        <w:t>For issuing the CG, system calculates the credit guarantee cover and the charges t</w:t>
      </w:r>
      <w:r w:rsidR="00471D62">
        <w:t>o issue this cover on Fund allocated for startup</w:t>
      </w:r>
      <w:r>
        <w:t xml:space="preserve">, which </w:t>
      </w:r>
      <w:r w:rsidR="000E1E2D">
        <w:t>MI</w:t>
      </w:r>
      <w:r w:rsidR="00471D62">
        <w:t xml:space="preserve"> would update after VDF Registration.</w:t>
      </w:r>
    </w:p>
    <w:p w14:paraId="51FEC4EA" w14:textId="77777777" w:rsidR="00903D20" w:rsidRDefault="00903D20" w:rsidP="00903D20">
      <w:pPr>
        <w:jc w:val="both"/>
      </w:pPr>
      <w:r>
        <w:t xml:space="preserve">For new Credit Guarantee’s, the Charges includes– Fees and Taxes. </w:t>
      </w:r>
    </w:p>
    <w:p w14:paraId="35D52751" w14:textId="77777777" w:rsidR="00903D20" w:rsidRDefault="00903D20" w:rsidP="00903D20">
      <w:pPr>
        <w:ind w:left="2160"/>
        <w:jc w:val="both"/>
      </w:pPr>
      <w:r>
        <w:rPr>
          <w:noProof/>
          <w:lang w:val="en-IN" w:eastAsia="en-IN"/>
        </w:rPr>
        <w:drawing>
          <wp:inline distT="0" distB="0" distL="0" distR="0" wp14:anchorId="080F94AA" wp14:editId="58C6F0EF">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4D520DE4" w14:textId="77777777" w:rsidR="00903D20" w:rsidRDefault="00903D20" w:rsidP="00903D20">
      <w:pPr>
        <w:jc w:val="both"/>
      </w:pPr>
    </w:p>
    <w:p w14:paraId="5FEBB7E5" w14:textId="77777777" w:rsidR="00903D20" w:rsidRDefault="00903D20" w:rsidP="00903D20">
      <w:pPr>
        <w:jc w:val="both"/>
      </w:pPr>
      <w:r>
        <w:t xml:space="preserve">The rules/logic for calculating cover and charges is covered in this section.  </w:t>
      </w:r>
    </w:p>
    <w:p w14:paraId="79FF9C39" w14:textId="77777777" w:rsidR="00903D20" w:rsidRPr="00237714" w:rsidRDefault="00903D20" w:rsidP="00903D20">
      <w:pPr>
        <w:jc w:val="both"/>
      </w:pPr>
    </w:p>
    <w:p w14:paraId="5E19326A" w14:textId="5E03565E" w:rsidR="00903D20" w:rsidRDefault="00903D20" w:rsidP="00CB7577">
      <w:pPr>
        <w:pStyle w:val="Heading3"/>
        <w:keepLines w:val="0"/>
        <w:numPr>
          <w:ilvl w:val="3"/>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2" w:name="_Toc486776232"/>
      <w:bookmarkStart w:id="23" w:name="_Toc136590477"/>
      <w:r>
        <w:rPr>
          <w:rFonts w:ascii="Trebuchet MS" w:hAnsi="Trebuchet MS"/>
          <w:b/>
          <w:bCs/>
          <w:color w:val="000000" w:themeColor="text1"/>
          <w:szCs w:val="22"/>
        </w:rPr>
        <w:t>Calculating Credit Guarantee Fees</w:t>
      </w:r>
      <w:bookmarkEnd w:id="22"/>
      <w:bookmarkEnd w:id="23"/>
    </w:p>
    <w:p w14:paraId="07AFE228" w14:textId="73A2FF84" w:rsidR="00903D20" w:rsidRDefault="003C331E" w:rsidP="00903D20">
      <w:pPr>
        <w:jc w:val="both"/>
      </w:pPr>
      <w:r>
        <w:t xml:space="preserve">The calculation of CG Fees depends on Total Fund Amount allocated to </w:t>
      </w:r>
      <w:r w:rsidR="005E2FA9">
        <w:t>startup.</w:t>
      </w:r>
      <w:r w:rsidR="009647FD">
        <w:t>i.e. Total pooled investment in startups</w:t>
      </w:r>
      <w:r w:rsidR="00903D20">
        <w:t xml:space="preserve"> provided by </w:t>
      </w:r>
      <w:r w:rsidR="000E1E2D">
        <w:t>MI</w:t>
      </w:r>
      <w:r w:rsidR="00903D20">
        <w:t xml:space="preserve"> </w:t>
      </w:r>
      <w:r>
        <w:t>while sharing Fund details</w:t>
      </w:r>
      <w:r w:rsidR="00903D20">
        <w:t xml:space="preserve"> with</w:t>
      </w:r>
      <w:r w:rsidR="009647FD">
        <w:t xml:space="preserve"> NCGTC.</w:t>
      </w:r>
      <w:r w:rsidR="00903D20">
        <w:t xml:space="preserve"> ‘Annual </w:t>
      </w:r>
      <w:r w:rsidR="000C6EFC">
        <w:t>Commitment Charge</w:t>
      </w:r>
      <w:r w:rsidR="00903D20">
        <w:t xml:space="preserve"> (%</w:t>
      </w:r>
      <w:r w:rsidR="00587B40">
        <w:t>) configured in the ‘Scheme’, it’s respective ‘</w:t>
      </w:r>
      <w:r w:rsidR="00587B40" w:rsidRPr="00EF19A3">
        <w:t>Docket’</w:t>
      </w:r>
      <w:r w:rsidR="00EF19A3" w:rsidRPr="00EF19A3">
        <w:t xml:space="preserve"> </w:t>
      </w:r>
      <w:r w:rsidR="00903D20" w:rsidRPr="00EF19A3">
        <w:t>and</w:t>
      </w:r>
      <w:r w:rsidR="00903D20">
        <w:t xml:space="preserve"> the formulae is as below:</w:t>
      </w:r>
    </w:p>
    <w:p w14:paraId="0183BD40" w14:textId="77777777" w:rsidR="00903D20" w:rsidRDefault="00903D20" w:rsidP="00903D20">
      <w:pPr>
        <w:jc w:val="both"/>
      </w:pPr>
      <w:r>
        <w:rPr>
          <w:noProof/>
          <w:lang w:val="en-IN" w:eastAsia="en-IN"/>
        </w:rPr>
        <mc:AlternateContent>
          <mc:Choice Requires="wps">
            <w:drawing>
              <wp:inline distT="0" distB="0" distL="0" distR="0" wp14:anchorId="37E04DED" wp14:editId="73746C48">
                <wp:extent cx="5757126" cy="1276350"/>
                <wp:effectExtent l="0" t="0" r="15240" b="19050"/>
                <wp:docPr id="15" name="Rectangle 15"/>
                <wp:cNvGraphicFramePr/>
                <a:graphic xmlns:a="http://schemas.openxmlformats.org/drawingml/2006/main">
                  <a:graphicData uri="http://schemas.microsoft.com/office/word/2010/wordprocessingShape">
                    <wps:wsp>
                      <wps:cNvSpPr/>
                      <wps:spPr>
                        <a:xfrm>
                          <a:off x="0" y="0"/>
                          <a:ext cx="5757126"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7C9FC" w14:textId="58318CFD" w:rsidR="0041660A" w:rsidRDefault="0041660A" w:rsidP="00587B40">
                            <w:pPr>
                              <w:pStyle w:val="NoSpacing"/>
                              <w:ind w:firstLine="720"/>
                              <w:rPr>
                                <w14:ligatures w14:val="standardContextual"/>
                              </w:rPr>
                            </w:pPr>
                            <w:r>
                              <w:rPr>
                                <w14:ligatures w14:val="standardContextual"/>
                              </w:rPr>
                              <w:t>Guarantee Fee(</w:t>
                            </w:r>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14:paraId="2E2DB231" w14:textId="41374A29" w:rsidR="0041660A" w:rsidRDefault="0041660A" w:rsidP="002C5364">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04DED" id="Rectangle 15" o:spid="_x0000_s1028" style="width:453.3pt;height:1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" fillcolor="white [3201]" strokecolor="#70ad47 [3209]" strokeweight="1pt">
                <v:textbox>
                  <w:txbxContent>
                    <w:p w14:paraId="28B7C9FC" w14:textId="58318CFD" w:rsidR="0041660A" w:rsidRDefault="0041660A" w:rsidP="00587B40">
                      <w:pPr>
                        <w:pStyle w:val="NoSpacing"/>
                        <w:ind w:firstLine="720"/>
                        <w:rPr>
                          <w14:ligatures w14:val="standardContextual"/>
                        </w:rPr>
                      </w:pPr>
                      <w:r>
                        <w:rPr>
                          <w14:ligatures w14:val="standardContextual"/>
                        </w:rPr>
                        <w:t>Guarantee Fee(</w:t>
                      </w:r>
                      <w:r w:rsidRPr="006F280B">
                        <w:rPr>
                          <w14:ligatures w14:val="standardContextual"/>
                        </w:rPr>
                        <w:t>Startups)</w:t>
                      </w:r>
                      <w:r>
                        <w:rPr>
                          <w14:ligatures w14:val="standardContextual"/>
                        </w:rPr>
                        <w:t xml:space="preserve"> = Pooled Investments in startups * (Annual Commitment Charge in Percent) * No. of years from the date of Operation (For the fresh coverage only)</w:t>
                      </w:r>
                    </w:p>
                    <w:p w14:paraId="2E2DB231" w14:textId="41374A29" w:rsidR="0041660A" w:rsidRDefault="0041660A" w:rsidP="002C5364">
                      <w:pPr>
                        <w:pStyle w:val="NoSpacing"/>
                      </w:pPr>
                    </w:p>
                  </w:txbxContent>
                </v:textbox>
                <w10:anchorlock/>
              </v:rect>
            </w:pict>
          </mc:Fallback>
        </mc:AlternateContent>
      </w:r>
    </w:p>
    <w:p w14:paraId="35FFF3E0" w14:textId="1B044F68" w:rsidR="00903D20" w:rsidRPr="000A19EF" w:rsidRDefault="00CF0C9F" w:rsidP="00903D20">
      <w:pPr>
        <w:jc w:val="both"/>
        <w:rPr>
          <w:rFonts w:ascii="Segoe UI" w:hAnsi="Segoe UI" w:cs="Segoe UI"/>
          <w:b/>
          <w:bCs/>
          <w:color w:val="000000" w:themeColor="text1"/>
          <w:sz w:val="24"/>
          <w:szCs w:val="24"/>
          <w:shd w:val="clear" w:color="auto" w:fill="FFFFFF"/>
        </w:rPr>
      </w:pPr>
      <w:r w:rsidRPr="000A19EF">
        <w:rPr>
          <w:rFonts w:ascii="Segoe UI" w:hAnsi="Segoe UI" w:cs="Segoe UI"/>
          <w:b/>
          <w:bCs/>
          <w:color w:val="000000" w:themeColor="text1"/>
          <w:sz w:val="24"/>
          <w:szCs w:val="24"/>
          <w:shd w:val="clear" w:color="auto" w:fill="FFFFFF"/>
        </w:rPr>
        <w:lastRenderedPageBreak/>
        <w:t>Scenario</w:t>
      </w:r>
      <w:r w:rsidR="00D461E0" w:rsidRPr="000A19EF">
        <w:rPr>
          <w:rFonts w:ascii="Segoe UI" w:hAnsi="Segoe UI" w:cs="Segoe UI"/>
          <w:b/>
          <w:bCs/>
          <w:color w:val="000000" w:themeColor="text1"/>
          <w:sz w:val="24"/>
          <w:szCs w:val="24"/>
          <w:shd w:val="clear" w:color="auto" w:fill="FFFFFF"/>
        </w:rPr>
        <w:t>:</w:t>
      </w:r>
      <w:r w:rsidR="001A61E3" w:rsidRPr="000A19EF">
        <w:rPr>
          <w:rFonts w:ascii="Segoe UI" w:hAnsi="Segoe UI" w:cs="Segoe UI"/>
          <w:b/>
          <w:bCs/>
          <w:color w:val="000000" w:themeColor="text1"/>
          <w:sz w:val="24"/>
          <w:szCs w:val="24"/>
          <w:shd w:val="clear" w:color="auto" w:fill="FFFFFF"/>
        </w:rPr>
        <w:t xml:space="preserve"> CG Fees- For Startups</w:t>
      </w:r>
    </w:p>
    <w:tbl>
      <w:tblPr>
        <w:tblStyle w:val="TableGrid"/>
        <w:tblW w:w="7193" w:type="dxa"/>
        <w:tblLook w:val="04A0" w:firstRow="1" w:lastRow="0" w:firstColumn="1" w:lastColumn="0" w:noHBand="0" w:noVBand="1"/>
      </w:tblPr>
      <w:tblGrid>
        <w:gridCol w:w="5160"/>
        <w:gridCol w:w="2033"/>
      </w:tblGrid>
      <w:tr w:rsidR="00903D20" w:rsidRPr="00F25836" w14:paraId="7D34BAD9" w14:textId="77777777" w:rsidTr="000C6EFC">
        <w:trPr>
          <w:trHeight w:val="235"/>
        </w:trPr>
        <w:tc>
          <w:tcPr>
            <w:tcW w:w="5160" w:type="dxa"/>
            <w:noWrap/>
            <w:hideMark/>
          </w:tcPr>
          <w:p w14:paraId="373BB7FC" w14:textId="77777777" w:rsidR="00903D20" w:rsidRPr="00F25836" w:rsidRDefault="00903D20" w:rsidP="005A2CE9">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090E1B29" w14:textId="77777777" w:rsidR="00903D20" w:rsidRPr="00F25836" w:rsidRDefault="00903D20" w:rsidP="005A2CE9">
            <w:pPr>
              <w:rPr>
                <w:rFonts w:ascii="Calibri" w:eastAsia="Times New Roman" w:hAnsi="Calibri" w:cs="Times New Roman"/>
                <w:b/>
                <w:color w:val="000000"/>
                <w:sz w:val="20"/>
                <w:szCs w:val="20"/>
              </w:rPr>
            </w:pPr>
          </w:p>
        </w:tc>
      </w:tr>
      <w:tr w:rsidR="00903D20" w:rsidRPr="00F25836" w14:paraId="40166814" w14:textId="77777777" w:rsidTr="000C6EFC">
        <w:trPr>
          <w:trHeight w:val="235"/>
        </w:trPr>
        <w:tc>
          <w:tcPr>
            <w:tcW w:w="5160" w:type="dxa"/>
            <w:hideMark/>
          </w:tcPr>
          <w:p w14:paraId="4E993BB4" w14:textId="22E6DB78" w:rsidR="00903D20" w:rsidRPr="00F25836" w:rsidRDefault="00903D20" w:rsidP="000C6EFC">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sidR="000C6EFC">
              <w:rPr>
                <w:rFonts w:ascii="Calibri" w:eastAsia="Times New Roman" w:hAnsi="Calibri" w:cs="Times New Roman"/>
                <w:color w:val="000000"/>
                <w:sz w:val="20"/>
                <w:szCs w:val="20"/>
              </w:rPr>
              <w:t>Commitment Charge</w:t>
            </w:r>
            <w:r w:rsidRPr="00F25836">
              <w:rPr>
                <w:rFonts w:ascii="Calibri" w:eastAsia="Times New Roman" w:hAnsi="Calibri" w:cs="Times New Roman"/>
                <w:color w:val="000000"/>
                <w:sz w:val="20"/>
                <w:szCs w:val="20"/>
              </w:rPr>
              <w:t xml:space="preserve"> (%)</w:t>
            </w:r>
          </w:p>
        </w:tc>
        <w:tc>
          <w:tcPr>
            <w:tcW w:w="2033" w:type="dxa"/>
            <w:hideMark/>
          </w:tcPr>
          <w:p w14:paraId="679451E3" w14:textId="1B0D029F" w:rsidR="00903D20" w:rsidRPr="00F25836" w:rsidRDefault="000C6EFC" w:rsidP="005A2CE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00903D20" w:rsidRPr="00F25836">
              <w:rPr>
                <w:rFonts w:ascii="Calibri" w:eastAsia="Times New Roman" w:hAnsi="Calibri" w:cs="Times New Roman"/>
                <w:color w:val="000000"/>
                <w:sz w:val="20"/>
                <w:szCs w:val="20"/>
              </w:rPr>
              <w:t>%</w:t>
            </w:r>
          </w:p>
        </w:tc>
      </w:tr>
      <w:tr w:rsidR="00064831" w:rsidRPr="00F25836" w14:paraId="5B70A8AC" w14:textId="77777777" w:rsidTr="000C6EFC">
        <w:trPr>
          <w:trHeight w:val="235"/>
        </w:trPr>
        <w:tc>
          <w:tcPr>
            <w:tcW w:w="5160" w:type="dxa"/>
          </w:tcPr>
          <w:p w14:paraId="4120E14D" w14:textId="33B8BB2E" w:rsidR="00064831" w:rsidRPr="00F25836" w:rsidRDefault="00064831" w:rsidP="000C6EFC">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Total Fund Raised By VDF</w:t>
            </w:r>
          </w:p>
        </w:tc>
        <w:tc>
          <w:tcPr>
            <w:tcW w:w="2033" w:type="dxa"/>
          </w:tcPr>
          <w:p w14:paraId="25702CBA" w14:textId="4914D38D" w:rsidR="00064831" w:rsidRDefault="00C450F6" w:rsidP="005A2CE9">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903D20" w:rsidRPr="00F25836" w14:paraId="14442053" w14:textId="77777777" w:rsidTr="000C6EFC">
        <w:trPr>
          <w:trHeight w:val="235"/>
        </w:trPr>
        <w:tc>
          <w:tcPr>
            <w:tcW w:w="5160" w:type="dxa"/>
          </w:tcPr>
          <w:p w14:paraId="3984CF47" w14:textId="613D6B4C" w:rsidR="00903D20" w:rsidRPr="00BD006A" w:rsidRDefault="00013441" w:rsidP="005A2CE9">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 xml:space="preserve">Pooled Investments </w:t>
            </w:r>
            <w:r w:rsidR="00064831" w:rsidRPr="00BD006A">
              <w:rPr>
                <w:rFonts w:ascii="Calibri" w:eastAsia="Times New Roman" w:hAnsi="Calibri" w:cs="Times New Roman"/>
                <w:color w:val="000000"/>
                <w:sz w:val="20"/>
                <w:szCs w:val="20"/>
              </w:rPr>
              <w:t>(Total Fund Raised By VDF)</w:t>
            </w:r>
          </w:p>
        </w:tc>
        <w:tc>
          <w:tcPr>
            <w:tcW w:w="2033" w:type="dxa"/>
          </w:tcPr>
          <w:p w14:paraId="3710A2D9" w14:textId="0741E4E2" w:rsidR="00903D20" w:rsidRDefault="00C450F6" w:rsidP="002B5082">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r w:rsidR="006C190B">
              <w:rPr>
                <w:rFonts w:ascii="Calibri" w:eastAsia="Times New Roman" w:hAnsi="Calibri" w:cs="Times New Roman"/>
                <w:color w:val="000000"/>
                <w:sz w:val="20"/>
                <w:szCs w:val="20"/>
              </w:rPr>
              <w:t>0,00,000.00</w:t>
            </w:r>
          </w:p>
        </w:tc>
      </w:tr>
      <w:tr w:rsidR="00943D5E" w14:paraId="22A16B56" w14:textId="77777777" w:rsidTr="00CD3A4C">
        <w:trPr>
          <w:trHeight w:val="235"/>
        </w:trPr>
        <w:tc>
          <w:tcPr>
            <w:tcW w:w="5160" w:type="dxa"/>
          </w:tcPr>
          <w:p w14:paraId="6B668302" w14:textId="1751FD9C" w:rsidR="00943D5E" w:rsidRPr="00BD006A" w:rsidRDefault="0021275F" w:rsidP="00CD3A4C">
            <w:pPr>
              <w:ind w:firstLineChars="200" w:firstLine="440"/>
              <w:rPr>
                <w:rFonts w:ascii="Calibri" w:eastAsia="Times New Roman" w:hAnsi="Calibri" w:cs="Times New Roman"/>
                <w:color w:val="000000"/>
                <w:sz w:val="20"/>
                <w:szCs w:val="20"/>
              </w:rPr>
            </w:pPr>
            <w:commentRangeStart w:id="24"/>
            <w:r>
              <w:rPr>
                <w:color w:val="000000"/>
              </w:rPr>
              <w:t>Enhancement in Start-ups Pool</w:t>
            </w:r>
          </w:p>
        </w:tc>
        <w:tc>
          <w:tcPr>
            <w:tcW w:w="2033" w:type="dxa"/>
          </w:tcPr>
          <w:p w14:paraId="56BCC369" w14:textId="5AC366D7" w:rsidR="00943D5E" w:rsidRDefault="0021275F" w:rsidP="00CD3A4C">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No</w:t>
            </w:r>
            <w:commentRangeEnd w:id="24"/>
            <w:r w:rsidR="001278AC">
              <w:rPr>
                <w:rStyle w:val="CommentReference"/>
              </w:rPr>
              <w:commentReference w:id="24"/>
            </w:r>
          </w:p>
        </w:tc>
      </w:tr>
      <w:tr w:rsidR="00D148C6" w:rsidRPr="00F25836" w14:paraId="545A1D9C" w14:textId="77777777" w:rsidTr="000C6EFC">
        <w:trPr>
          <w:trHeight w:val="235"/>
        </w:trPr>
        <w:tc>
          <w:tcPr>
            <w:tcW w:w="5160" w:type="dxa"/>
          </w:tcPr>
          <w:p w14:paraId="22FB57B5" w14:textId="399F38EB" w:rsidR="00D148C6" w:rsidRPr="00BD006A" w:rsidRDefault="006E4284" w:rsidP="001A61E3">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Date of commencement of operations/Registration with SEBI</w:t>
            </w:r>
          </w:p>
        </w:tc>
        <w:tc>
          <w:tcPr>
            <w:tcW w:w="2033" w:type="dxa"/>
          </w:tcPr>
          <w:p w14:paraId="1F6081A3" w14:textId="03F2C98C" w:rsidR="00D148C6" w:rsidRDefault="00C37E2E" w:rsidP="00D95C1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15-01</w:t>
            </w:r>
            <w:r w:rsidR="006E4284">
              <w:rPr>
                <w:rFonts w:ascii="Calibri" w:eastAsia="Times New Roman" w:hAnsi="Calibri" w:cs="Times New Roman"/>
                <w:color w:val="000000"/>
                <w:sz w:val="20"/>
                <w:szCs w:val="20"/>
              </w:rPr>
              <w:t>-2023</w:t>
            </w:r>
          </w:p>
        </w:tc>
      </w:tr>
      <w:tr w:rsidR="00C37E2E" w:rsidRPr="00F25836" w14:paraId="7A2576D7" w14:textId="77777777" w:rsidTr="000C6EFC">
        <w:trPr>
          <w:trHeight w:val="235"/>
        </w:trPr>
        <w:tc>
          <w:tcPr>
            <w:tcW w:w="5160" w:type="dxa"/>
          </w:tcPr>
          <w:p w14:paraId="1E81F662" w14:textId="3D63E56D" w:rsidR="00C37E2E" w:rsidRPr="00BD006A" w:rsidRDefault="00C37E2E" w:rsidP="001A61E3">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Current System Date</w:t>
            </w:r>
          </w:p>
        </w:tc>
        <w:tc>
          <w:tcPr>
            <w:tcW w:w="2033" w:type="dxa"/>
          </w:tcPr>
          <w:p w14:paraId="7AD5E0FE" w14:textId="60FA9EC5" w:rsidR="00C37E2E" w:rsidRDefault="00C37E2E" w:rsidP="00D95C17">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12-05-2023</w:t>
            </w:r>
          </w:p>
        </w:tc>
      </w:tr>
    </w:tbl>
    <w:p w14:paraId="5DFB722E" w14:textId="5DE60695" w:rsidR="00903D20" w:rsidRDefault="00903D20" w:rsidP="00903D20"/>
    <w:p w14:paraId="5C977717" w14:textId="77777777" w:rsidR="00CD56C3" w:rsidRDefault="00CD56C3" w:rsidP="00903D20"/>
    <w:p w14:paraId="68508A85" w14:textId="77777777" w:rsidR="005F2BE8" w:rsidRDefault="005F2BE8" w:rsidP="00903D20"/>
    <w:p w14:paraId="125847CC" w14:textId="7DF16176" w:rsidR="00903D20" w:rsidRPr="006130F1" w:rsidRDefault="00903D20" w:rsidP="00CF2B05">
      <w:pPr>
        <w:rPr>
          <w:b/>
        </w:rPr>
      </w:pPr>
      <w:r w:rsidRPr="006130F1">
        <w:rPr>
          <w:b/>
        </w:rPr>
        <w:t xml:space="preserve">Guarantee Fee calculation will be based on </w:t>
      </w:r>
      <w:r w:rsidR="00134494" w:rsidRPr="006130F1">
        <w:rPr>
          <w:b/>
        </w:rPr>
        <w:t>Total Fund Allocated for Startup</w:t>
      </w:r>
      <w:r w:rsidR="00CF2B05" w:rsidRPr="006130F1">
        <w:rPr>
          <w:b/>
        </w:rPr>
        <w:t>.</w:t>
      </w:r>
    </w:p>
    <w:p w14:paraId="55E14FC1" w14:textId="7A18C3A1" w:rsidR="006E4284" w:rsidRDefault="006E4284" w:rsidP="00CF2B05">
      <w:pPr>
        <w:rPr>
          <w:rStyle w:val="ui-provider"/>
        </w:rPr>
      </w:pPr>
      <w:r w:rsidRPr="000F1F0E">
        <w:rPr>
          <w:b/>
          <w14:ligatures w14:val="standardContextual"/>
        </w:rPr>
        <w:t xml:space="preserve">No. of </w:t>
      </w:r>
      <w:r w:rsidR="008109D3" w:rsidRPr="000F1F0E">
        <w:rPr>
          <w:b/>
          <w14:ligatures w14:val="standardContextual"/>
        </w:rPr>
        <w:t xml:space="preserve">financial </w:t>
      </w:r>
      <w:r w:rsidRPr="000F1F0E">
        <w:rPr>
          <w:b/>
          <w14:ligatures w14:val="standardContextual"/>
        </w:rPr>
        <w:t xml:space="preserve">years from the date of </w:t>
      </w:r>
      <w:r w:rsidR="008109D3" w:rsidRPr="000F1F0E">
        <w:rPr>
          <w:b/>
          <w14:ligatures w14:val="standardContextual"/>
        </w:rPr>
        <w:t>Operation (</w:t>
      </w:r>
      <w:r w:rsidR="0038079C" w:rsidRPr="000F1F0E">
        <w:rPr>
          <w:b/>
          <w14:ligatures w14:val="standardContextual"/>
        </w:rPr>
        <w:t>i</w:t>
      </w:r>
      <w:r w:rsidR="008109D3" w:rsidRPr="000F1F0E">
        <w:rPr>
          <w:b/>
          <w14:ligatures w14:val="standardContextual"/>
        </w:rPr>
        <w:t xml:space="preserve">.e </w:t>
      </w:r>
      <w:r w:rsidR="008109D3" w:rsidRPr="000F1F0E">
        <w:rPr>
          <w:rStyle w:val="ui-provider"/>
          <w:b/>
        </w:rPr>
        <w:t>Date of commencement of operations/ Registration with SEBI)</w:t>
      </w:r>
      <w:r w:rsidR="004F3236" w:rsidRPr="000F1F0E">
        <w:rPr>
          <w:b/>
          <w14:ligatures w14:val="standardContextual"/>
        </w:rPr>
        <w:t>:</w:t>
      </w:r>
      <w:r w:rsidR="004F3236">
        <w:rPr>
          <w14:ligatures w14:val="standardContextual"/>
        </w:rPr>
        <w:t xml:space="preserve"> -</w:t>
      </w:r>
      <w:r>
        <w:rPr>
          <w14:ligatures w14:val="standardContextual"/>
        </w:rPr>
        <w:t xml:space="preserve"> </w:t>
      </w:r>
      <w:r w:rsidR="008109D3">
        <w:rPr>
          <w14:ligatures w14:val="standardContextual"/>
        </w:rPr>
        <w:t xml:space="preserve">Ex. 1. If Current system date is in Year 2023 and </w:t>
      </w:r>
      <w:r w:rsidR="008109D3">
        <w:rPr>
          <w:rStyle w:val="ui-provider"/>
        </w:rPr>
        <w:t xml:space="preserve">Date of commencement of operations/ Registration with SEBI is in Year 2022 then no. of years 2. </w:t>
      </w:r>
    </w:p>
    <w:p w14:paraId="601F4064" w14:textId="27A3C4B2" w:rsidR="006E4284" w:rsidRPr="008109D3" w:rsidRDefault="008109D3" w:rsidP="00CF2B05">
      <w:pPr>
        <w:rPr>
          <w14:ligatures w14:val="standardContextual"/>
        </w:rPr>
      </w:pPr>
      <w:r>
        <w:rPr>
          <w:rStyle w:val="ui-provider"/>
        </w:rPr>
        <w:t xml:space="preserve">2. </w:t>
      </w:r>
      <w:r>
        <w:rPr>
          <w14:ligatures w14:val="standardContextual"/>
        </w:rPr>
        <w:t xml:space="preserve">If Current system date is in Year 2023 and </w:t>
      </w:r>
      <w:r>
        <w:rPr>
          <w:rStyle w:val="ui-provider"/>
        </w:rPr>
        <w:t>Date of commencement of operations/ Registration with SEBI is in Year 2023 then no. of year 1)</w:t>
      </w:r>
    </w:p>
    <w:p w14:paraId="5FC724F7" w14:textId="7C45C7E9" w:rsidR="00903D20" w:rsidRDefault="00903D20" w:rsidP="00903D20">
      <w:pPr>
        <w:jc w:val="both"/>
      </w:pPr>
      <w:r w:rsidRPr="000C6B32">
        <w:rPr>
          <w:b/>
        </w:rPr>
        <w:t>Guarantee Fee</w:t>
      </w:r>
      <w:r>
        <w:t xml:space="preserve"> = </w:t>
      </w:r>
      <w:r w:rsidR="00F5011D">
        <w:t>2000000</w:t>
      </w:r>
      <w:r w:rsidR="00F9551F">
        <w:t xml:space="preserve"> </w:t>
      </w:r>
      <w:r w:rsidR="00134494">
        <w:t>* (0.15%)</w:t>
      </w:r>
      <w:r w:rsidR="004F3236">
        <w:t xml:space="preserve">* </w:t>
      </w:r>
      <w:r w:rsidR="00F5011D">
        <w:t>2</w:t>
      </w:r>
      <w:r w:rsidR="00CF0C9F">
        <w:t xml:space="preserve"> = </w:t>
      </w:r>
      <w:r w:rsidR="00F5011D">
        <w:t>6000</w:t>
      </w:r>
      <w:r w:rsidR="00F9551F">
        <w:t>.00</w:t>
      </w:r>
    </w:p>
    <w:p w14:paraId="75E1F8FC" w14:textId="2AAC7376" w:rsidR="00903D20" w:rsidRDefault="00391B7F" w:rsidP="00903D20">
      <w:pPr>
        <w:jc w:val="both"/>
      </w:pPr>
      <w:r w:rsidRPr="000C6B32">
        <w:rPr>
          <w:b/>
        </w:rPr>
        <w:t>Total Guarantee Fee</w:t>
      </w:r>
      <w:r w:rsidR="00903D20" w:rsidRPr="000C6B32">
        <w:rPr>
          <w:b/>
        </w:rPr>
        <w:t xml:space="preserve"> INR</w:t>
      </w:r>
      <w:r>
        <w:t xml:space="preserve"> = </w:t>
      </w:r>
      <w:r w:rsidR="00F5011D">
        <w:t>6000</w:t>
      </w:r>
      <w:r w:rsidR="008B3D18">
        <w:t>.00</w:t>
      </w:r>
      <w:r w:rsidR="00131E95">
        <w:t>/-</w:t>
      </w:r>
    </w:p>
    <w:p w14:paraId="2D243A52" w14:textId="43C12655" w:rsidR="001A61E3" w:rsidRDefault="001A61E3" w:rsidP="00903D20">
      <w:pPr>
        <w:jc w:val="both"/>
      </w:pPr>
    </w:p>
    <w:p w14:paraId="4B21ECB6" w14:textId="42EC8EA6" w:rsidR="006F280B" w:rsidRDefault="006F280B" w:rsidP="00903D20">
      <w:pPr>
        <w:jc w:val="both"/>
      </w:pPr>
      <w:commentRangeStart w:id="25"/>
      <w:r>
        <w:rPr>
          <w:noProof/>
          <w:lang w:val="en-IN" w:eastAsia="en-IN"/>
        </w:rPr>
        <mc:AlternateContent>
          <mc:Choice Requires="wps">
            <w:drawing>
              <wp:inline distT="0" distB="0" distL="0" distR="0" wp14:anchorId="2635E262" wp14:editId="7C3A9427">
                <wp:extent cx="5757126" cy="1276350"/>
                <wp:effectExtent l="0" t="0" r="15240" b="19050"/>
                <wp:docPr id="22" name="Rectangle 22"/>
                <wp:cNvGraphicFramePr/>
                <a:graphic xmlns:a="http://schemas.openxmlformats.org/drawingml/2006/main">
                  <a:graphicData uri="http://schemas.microsoft.com/office/word/2010/wordprocessingShape">
                    <wps:wsp>
                      <wps:cNvSpPr/>
                      <wps:spPr>
                        <a:xfrm>
                          <a:off x="0" y="0"/>
                          <a:ext cx="5757126"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63812" w14:textId="125B5A12" w:rsidR="0041660A" w:rsidRPr="004861BD" w:rsidRDefault="0041660A" w:rsidP="004861BD">
                            <w:pPr>
                              <w:rPr>
                                <w:color w:val="000000"/>
                              </w:rPr>
                            </w:pPr>
                            <w:r>
                              <w:rPr>
                                <w14:ligatures w14:val="standardContextual"/>
                              </w:rPr>
                              <w:t>Guarantee Fee (</w:t>
                            </w:r>
                            <w:r w:rsidR="004861BD">
                              <w:rPr>
                                <w:color w:val="000000"/>
                              </w:rPr>
                              <w:t>Enhanced Amount in Startup Pool</w:t>
                            </w:r>
                            <w:r>
                              <w:rPr>
                                <w14:ligatures w14:val="standardContextual"/>
                              </w:rPr>
                              <w:t xml:space="preserve">) = Pooled Investments in startups * (Annual Commitment Charge in Percent) * </w:t>
                            </w:r>
                            <w:r w:rsidRPr="00555BC4">
                              <w:rPr>
                                <w14:ligatures w14:val="standardContextual"/>
                              </w:rPr>
                              <w:t xml:space="preserve">No of years from </w:t>
                            </w:r>
                            <w:r w:rsidR="004861BD">
                              <w:rPr>
                                <w:color w:val="000000"/>
                              </w:rPr>
                              <w:t>Date of Enhancement</w:t>
                            </w:r>
                            <w:r>
                              <w:rPr>
                                <w14:ligatures w14:val="standardContextual"/>
                              </w:rPr>
                              <w:t>)</w:t>
                            </w:r>
                          </w:p>
                          <w:p w14:paraId="7AC20545" w14:textId="77777777" w:rsidR="0041660A" w:rsidRDefault="0041660A" w:rsidP="006F280B">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35E262" id="Rectangle 22" o:spid="_x0000_s1029" style="width:453.3pt;height:10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" fillcolor="white [3201]" strokecolor="#70ad47 [3209]" strokeweight="1pt">
                <v:textbox>
                  <w:txbxContent>
                    <w:p w14:paraId="63A63812" w14:textId="125B5A12" w:rsidR="0041660A" w:rsidRPr="004861BD" w:rsidRDefault="0041660A" w:rsidP="004861BD">
                      <w:pPr>
                        <w:rPr>
                          <w:color w:val="000000"/>
                        </w:rPr>
                      </w:pPr>
                      <w:r>
                        <w:rPr>
                          <w14:ligatures w14:val="standardContextual"/>
                        </w:rPr>
                        <w:t>Guarantee Fee (</w:t>
                      </w:r>
                      <w:r w:rsidR="004861BD">
                        <w:rPr>
                          <w:color w:val="000000"/>
                        </w:rPr>
                        <w:t>Enhanced Amount in Startup Pool</w:t>
                      </w:r>
                      <w:r>
                        <w:rPr>
                          <w14:ligatures w14:val="standardContextual"/>
                        </w:rPr>
                        <w:t xml:space="preserve">) = Pooled Investments in startups * (Annual Commitment Charge in Percent) * </w:t>
                      </w:r>
                      <w:r w:rsidRPr="00555BC4">
                        <w:rPr>
                          <w14:ligatures w14:val="standardContextual"/>
                        </w:rPr>
                        <w:t xml:space="preserve">No of years from </w:t>
                      </w:r>
                      <w:r w:rsidR="004861BD">
                        <w:rPr>
                          <w:color w:val="000000"/>
                        </w:rPr>
                        <w:t>Date of Enhancement</w:t>
                      </w:r>
                      <w:r>
                        <w:rPr>
                          <w14:ligatures w14:val="standardContextual"/>
                        </w:rPr>
                        <w:t>)</w:t>
                      </w:r>
                    </w:p>
                    <w:p w14:paraId="7AC20545" w14:textId="77777777" w:rsidR="0041660A" w:rsidRDefault="0041660A" w:rsidP="006F280B">
                      <w:pPr>
                        <w:pStyle w:val="NoSpacing"/>
                      </w:pPr>
                    </w:p>
                  </w:txbxContent>
                </v:textbox>
                <w10:anchorlock/>
              </v:rect>
            </w:pict>
          </mc:Fallback>
        </mc:AlternateContent>
      </w:r>
      <w:commentRangeEnd w:id="25"/>
      <w:r w:rsidR="00E434E4">
        <w:rPr>
          <w:rStyle w:val="CommentReference"/>
        </w:rPr>
        <w:commentReference w:id="25"/>
      </w:r>
    </w:p>
    <w:p w14:paraId="6C3B6294" w14:textId="49D7B22C" w:rsidR="001A61E3" w:rsidRPr="000A19EF" w:rsidRDefault="001A61E3" w:rsidP="001A61E3">
      <w:pPr>
        <w:jc w:val="both"/>
        <w:rPr>
          <w:rFonts w:ascii="Segoe UI" w:hAnsi="Segoe UI" w:cs="Segoe UI"/>
          <w:b/>
          <w:bCs/>
          <w:color w:val="000000" w:themeColor="text1"/>
          <w:sz w:val="24"/>
          <w:szCs w:val="24"/>
          <w:shd w:val="clear" w:color="auto" w:fill="FFFFFF"/>
        </w:rPr>
      </w:pPr>
      <w:r w:rsidRPr="000A19EF">
        <w:rPr>
          <w:rFonts w:ascii="Segoe UI" w:hAnsi="Segoe UI" w:cs="Segoe UI"/>
          <w:b/>
          <w:bCs/>
          <w:color w:val="000000" w:themeColor="text1"/>
          <w:sz w:val="24"/>
          <w:szCs w:val="24"/>
          <w:shd w:val="clear" w:color="auto" w:fill="FFFFFF"/>
        </w:rPr>
        <w:t>Scenario:</w:t>
      </w:r>
      <w:r w:rsidR="000A19EF" w:rsidRPr="000A19EF">
        <w:rPr>
          <w:rFonts w:ascii="Segoe UI" w:hAnsi="Segoe UI" w:cs="Segoe UI"/>
          <w:b/>
          <w:bCs/>
          <w:color w:val="000000" w:themeColor="text1"/>
          <w:sz w:val="24"/>
          <w:szCs w:val="24"/>
          <w:shd w:val="clear" w:color="auto" w:fill="FFFFFF"/>
        </w:rPr>
        <w:t xml:space="preserve"> CG Fees- For Startups</w:t>
      </w:r>
    </w:p>
    <w:tbl>
      <w:tblPr>
        <w:tblStyle w:val="TableGrid"/>
        <w:tblW w:w="7193" w:type="dxa"/>
        <w:tblLook w:val="04A0" w:firstRow="1" w:lastRow="0" w:firstColumn="1" w:lastColumn="0" w:noHBand="0" w:noVBand="1"/>
      </w:tblPr>
      <w:tblGrid>
        <w:gridCol w:w="5160"/>
        <w:gridCol w:w="2033"/>
      </w:tblGrid>
      <w:tr w:rsidR="001A61E3" w:rsidRPr="00F25836" w14:paraId="6C45B20E" w14:textId="77777777" w:rsidTr="0041660A">
        <w:trPr>
          <w:trHeight w:val="235"/>
        </w:trPr>
        <w:tc>
          <w:tcPr>
            <w:tcW w:w="5160" w:type="dxa"/>
            <w:noWrap/>
            <w:hideMark/>
          </w:tcPr>
          <w:p w14:paraId="3D41AE1E" w14:textId="77777777" w:rsidR="001A61E3" w:rsidRPr="00F25836" w:rsidRDefault="001A61E3" w:rsidP="0041660A">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1BC19389" w14:textId="77777777" w:rsidR="001A61E3" w:rsidRPr="00F25836" w:rsidRDefault="001A61E3" w:rsidP="0041660A">
            <w:pPr>
              <w:rPr>
                <w:rFonts w:ascii="Calibri" w:eastAsia="Times New Roman" w:hAnsi="Calibri" w:cs="Times New Roman"/>
                <w:b/>
                <w:color w:val="000000"/>
                <w:sz w:val="20"/>
                <w:szCs w:val="20"/>
              </w:rPr>
            </w:pPr>
          </w:p>
        </w:tc>
      </w:tr>
      <w:tr w:rsidR="001A61E3" w:rsidRPr="00F25836" w14:paraId="4020997C" w14:textId="77777777" w:rsidTr="0041660A">
        <w:trPr>
          <w:trHeight w:val="235"/>
        </w:trPr>
        <w:tc>
          <w:tcPr>
            <w:tcW w:w="5160" w:type="dxa"/>
            <w:hideMark/>
          </w:tcPr>
          <w:p w14:paraId="48CCA145" w14:textId="77777777" w:rsidR="001A61E3" w:rsidRPr="00F25836" w:rsidRDefault="001A61E3" w:rsidP="0041660A">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 Charge</w:t>
            </w:r>
            <w:r w:rsidRPr="00F25836">
              <w:rPr>
                <w:rFonts w:ascii="Calibri" w:eastAsia="Times New Roman" w:hAnsi="Calibri" w:cs="Times New Roman"/>
                <w:color w:val="000000"/>
                <w:sz w:val="20"/>
                <w:szCs w:val="20"/>
              </w:rPr>
              <w:t xml:space="preserve"> (%)</w:t>
            </w:r>
          </w:p>
        </w:tc>
        <w:tc>
          <w:tcPr>
            <w:tcW w:w="2033" w:type="dxa"/>
            <w:hideMark/>
          </w:tcPr>
          <w:p w14:paraId="6D53BA57" w14:textId="77777777" w:rsidR="001A61E3" w:rsidRPr="00F25836" w:rsidRDefault="001A61E3"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6E47FD" w:rsidRPr="00F25836" w14:paraId="2753FFAE" w14:textId="77777777" w:rsidTr="0041660A">
        <w:trPr>
          <w:trHeight w:val="235"/>
        </w:trPr>
        <w:tc>
          <w:tcPr>
            <w:tcW w:w="5160" w:type="dxa"/>
          </w:tcPr>
          <w:p w14:paraId="34C69869" w14:textId="3B189ECC" w:rsidR="006E47FD" w:rsidRPr="00F25836" w:rsidRDefault="006E47FD" w:rsidP="006E47FD">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Total Fund Raised By VDF</w:t>
            </w:r>
          </w:p>
        </w:tc>
        <w:tc>
          <w:tcPr>
            <w:tcW w:w="2033" w:type="dxa"/>
          </w:tcPr>
          <w:p w14:paraId="41D1C3DE" w14:textId="3A90D313" w:rsidR="006E47FD" w:rsidRDefault="006E47FD" w:rsidP="006E47F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6E47FD" w14:paraId="6CA22AAB" w14:textId="77777777" w:rsidTr="0041660A">
        <w:trPr>
          <w:trHeight w:val="235"/>
        </w:trPr>
        <w:tc>
          <w:tcPr>
            <w:tcW w:w="5160" w:type="dxa"/>
          </w:tcPr>
          <w:p w14:paraId="1589B742" w14:textId="53999869" w:rsidR="006E47FD" w:rsidRDefault="00FB68D4" w:rsidP="006E47FD">
            <w:pPr>
              <w:ind w:firstLineChars="200" w:firstLine="440"/>
              <w:rPr>
                <w:rFonts w:eastAsia="Times New Roman" w:cs="Times New Roman"/>
                <w:color w:val="000000"/>
                <w:sz w:val="20"/>
                <w:szCs w:val="20"/>
              </w:rPr>
            </w:pPr>
            <w:r>
              <w:rPr>
                <w:color w:val="000000"/>
              </w:rPr>
              <w:t>Enhancement in Start-ups Pool</w:t>
            </w:r>
          </w:p>
        </w:tc>
        <w:tc>
          <w:tcPr>
            <w:tcW w:w="2033" w:type="dxa"/>
          </w:tcPr>
          <w:p w14:paraId="5F481D8A" w14:textId="77777777" w:rsidR="006E47FD" w:rsidRDefault="006E47FD" w:rsidP="006E47F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Yes</w:t>
            </w:r>
          </w:p>
        </w:tc>
      </w:tr>
      <w:tr w:rsidR="006E47FD" w:rsidRPr="00F25836" w14:paraId="27176DE3" w14:textId="77777777" w:rsidTr="0041660A">
        <w:trPr>
          <w:trHeight w:val="235"/>
        </w:trPr>
        <w:tc>
          <w:tcPr>
            <w:tcW w:w="5160" w:type="dxa"/>
          </w:tcPr>
          <w:p w14:paraId="244BE5C6" w14:textId="4765BBA1" w:rsidR="006E47FD" w:rsidRPr="00013441" w:rsidRDefault="00FB68D4" w:rsidP="006E47FD">
            <w:pPr>
              <w:ind w:firstLineChars="200" w:firstLine="440"/>
              <w:rPr>
                <w:rFonts w:eastAsia="Times New Roman" w:cs="Times New Roman"/>
                <w:color w:val="000000"/>
                <w:sz w:val="20"/>
                <w:szCs w:val="20"/>
              </w:rPr>
            </w:pPr>
            <w:r>
              <w:rPr>
                <w:color w:val="000000"/>
              </w:rPr>
              <w:t>Enhanced Amount in Startup Pool</w:t>
            </w:r>
          </w:p>
        </w:tc>
        <w:tc>
          <w:tcPr>
            <w:tcW w:w="2033" w:type="dxa"/>
          </w:tcPr>
          <w:p w14:paraId="0EBA95F4" w14:textId="68944DCA" w:rsidR="006E47FD" w:rsidRDefault="006E47FD" w:rsidP="006E47F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30,00,000.00</w:t>
            </w:r>
          </w:p>
        </w:tc>
      </w:tr>
      <w:tr w:rsidR="006E47FD" w:rsidRPr="00F25836" w14:paraId="32F6C3E3" w14:textId="77777777" w:rsidTr="0041660A">
        <w:trPr>
          <w:trHeight w:val="235"/>
        </w:trPr>
        <w:tc>
          <w:tcPr>
            <w:tcW w:w="5160" w:type="dxa"/>
          </w:tcPr>
          <w:p w14:paraId="0722A31A" w14:textId="3B3D24A5" w:rsidR="006E47FD" w:rsidRDefault="00FB68D4" w:rsidP="00E34CFC">
            <w:pPr>
              <w:ind w:firstLineChars="200" w:firstLine="440"/>
              <w:rPr>
                <w:rFonts w:eastAsia="Times New Roman" w:cs="Times New Roman"/>
                <w:color w:val="000000"/>
                <w:sz w:val="20"/>
                <w:szCs w:val="20"/>
              </w:rPr>
            </w:pPr>
            <w:commentRangeStart w:id="26"/>
            <w:r>
              <w:rPr>
                <w:color w:val="000000"/>
              </w:rPr>
              <w:t>Date of Enhancement</w:t>
            </w:r>
            <w:commentRangeEnd w:id="26"/>
            <w:r>
              <w:rPr>
                <w:rStyle w:val="CommentReference"/>
              </w:rPr>
              <w:commentReference w:id="26"/>
            </w:r>
          </w:p>
        </w:tc>
        <w:tc>
          <w:tcPr>
            <w:tcW w:w="2033" w:type="dxa"/>
          </w:tcPr>
          <w:p w14:paraId="56D7E19A" w14:textId="59F1EA84" w:rsidR="006E47FD" w:rsidRDefault="00E34CFC" w:rsidP="006E47F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15-01</w:t>
            </w:r>
            <w:r w:rsidR="006E47FD">
              <w:rPr>
                <w:rFonts w:ascii="Calibri" w:eastAsia="Times New Roman" w:hAnsi="Calibri" w:cs="Times New Roman"/>
                <w:color w:val="000000"/>
                <w:sz w:val="20"/>
                <w:szCs w:val="20"/>
              </w:rPr>
              <w:t>-2023</w:t>
            </w:r>
          </w:p>
        </w:tc>
      </w:tr>
      <w:tr w:rsidR="00E34CFC" w:rsidRPr="00F25836" w14:paraId="1DD5C11D" w14:textId="77777777" w:rsidTr="0041660A">
        <w:trPr>
          <w:trHeight w:val="235"/>
        </w:trPr>
        <w:tc>
          <w:tcPr>
            <w:tcW w:w="5160" w:type="dxa"/>
          </w:tcPr>
          <w:p w14:paraId="07CFC593" w14:textId="5FA4FE41" w:rsidR="00E34CFC" w:rsidRPr="001A61E3" w:rsidRDefault="00E34CFC" w:rsidP="00E34CFC">
            <w:pPr>
              <w:ind w:firstLineChars="200" w:firstLine="400"/>
              <w:rPr>
                <w:rFonts w:eastAsia="Times New Roman" w:cs="Times New Roman"/>
                <w:color w:val="000000"/>
                <w:sz w:val="20"/>
                <w:szCs w:val="20"/>
              </w:rPr>
            </w:pPr>
            <w:r>
              <w:rPr>
                <w:rFonts w:ascii="Calibri" w:eastAsia="Times New Roman" w:hAnsi="Calibri" w:cs="Times New Roman"/>
                <w:color w:val="000000"/>
                <w:sz w:val="20"/>
                <w:szCs w:val="20"/>
              </w:rPr>
              <w:t>Current System Date</w:t>
            </w:r>
          </w:p>
        </w:tc>
        <w:tc>
          <w:tcPr>
            <w:tcW w:w="2033" w:type="dxa"/>
          </w:tcPr>
          <w:p w14:paraId="48DB3D91" w14:textId="287110EB" w:rsidR="00E34CFC" w:rsidRDefault="00E34CFC" w:rsidP="006E47FD">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12-05-2023</w:t>
            </w:r>
          </w:p>
        </w:tc>
      </w:tr>
    </w:tbl>
    <w:p w14:paraId="1CB29B11" w14:textId="27A28EEF" w:rsidR="001A61E3" w:rsidRDefault="001A61E3" w:rsidP="001A61E3"/>
    <w:p w14:paraId="0AF38D75" w14:textId="670546DC" w:rsidR="001A61E3" w:rsidRPr="006130F1" w:rsidRDefault="001A61E3" w:rsidP="001A61E3">
      <w:pPr>
        <w:rPr>
          <w:b/>
        </w:rPr>
      </w:pPr>
      <w:commentRangeStart w:id="27"/>
      <w:r w:rsidRPr="006130F1">
        <w:rPr>
          <w:b/>
        </w:rPr>
        <w:t xml:space="preserve">Guarantee Fee calculation will be based on </w:t>
      </w:r>
      <w:r w:rsidR="00FB68D4">
        <w:rPr>
          <w:color w:val="000000"/>
        </w:rPr>
        <w:t>Enhancement in Start-ups Pool</w:t>
      </w:r>
      <w:r w:rsidRPr="006130F1">
        <w:rPr>
          <w:b/>
        </w:rPr>
        <w:t>.</w:t>
      </w:r>
      <w:commentRangeEnd w:id="27"/>
      <w:r w:rsidR="00FB68D4">
        <w:rPr>
          <w:rStyle w:val="CommentReference"/>
        </w:rPr>
        <w:commentReference w:id="27"/>
      </w:r>
    </w:p>
    <w:p w14:paraId="29A5A663" w14:textId="0203FCC8" w:rsidR="00A5624A" w:rsidRDefault="001A61E3" w:rsidP="00A5624A">
      <w:pPr>
        <w:ind w:firstLineChars="200" w:firstLine="440"/>
        <w:rPr>
          <w14:ligatures w14:val="standardContextual"/>
        </w:rPr>
      </w:pPr>
      <w:r w:rsidRPr="000F1F0E">
        <w:rPr>
          <w:b/>
          <w14:ligatures w14:val="standardContextual"/>
        </w:rPr>
        <w:lastRenderedPageBreak/>
        <w:t xml:space="preserve">No. of financial years from the date of Operation </w:t>
      </w:r>
      <w:r w:rsidRPr="003D410E">
        <w:rPr>
          <w:b/>
          <w14:ligatures w14:val="standardContextual"/>
        </w:rPr>
        <w:t>(</w:t>
      </w:r>
      <w:r w:rsidR="00BD7ADF" w:rsidRPr="003D410E">
        <w:rPr>
          <w:b/>
          <w14:ligatures w14:val="standardContextual"/>
        </w:rPr>
        <w:t>i.</w:t>
      </w:r>
      <w:commentRangeStart w:id="28"/>
      <w:r w:rsidR="00BD7ADF" w:rsidRPr="003D410E">
        <w:rPr>
          <w:b/>
          <w14:ligatures w14:val="standardContextual"/>
        </w:rPr>
        <w:t>e.</w:t>
      </w:r>
      <w:r w:rsidR="00905871" w:rsidRPr="003D410E">
        <w:rPr>
          <w:b/>
          <w14:ligatures w14:val="standardContextual"/>
        </w:rPr>
        <w:t xml:space="preserve"> </w:t>
      </w:r>
      <w:r w:rsidR="00EB74FE">
        <w:rPr>
          <w:color w:val="000000"/>
        </w:rPr>
        <w:t>Date of Enhancement</w:t>
      </w:r>
      <w:r w:rsidRPr="000F1F0E">
        <w:rPr>
          <w:rStyle w:val="ui-provider"/>
          <w:b/>
        </w:rPr>
        <w:t>)</w:t>
      </w:r>
      <w:r w:rsidRPr="000F1F0E">
        <w:rPr>
          <w:b/>
          <w14:ligatures w14:val="standardContextual"/>
        </w:rPr>
        <w:t>:</w:t>
      </w:r>
      <w:r>
        <w:rPr>
          <w14:ligatures w14:val="standardContextual"/>
        </w:rPr>
        <w:t xml:space="preserve"> -</w:t>
      </w:r>
    </w:p>
    <w:p w14:paraId="3C867069" w14:textId="30A95223" w:rsidR="001A61E3" w:rsidRPr="00A5624A" w:rsidRDefault="001A61E3" w:rsidP="00A5624A">
      <w:pPr>
        <w:rPr>
          <w:rStyle w:val="ui-provider"/>
          <w14:ligatures w14:val="standardContextual"/>
        </w:rPr>
      </w:pPr>
      <w:r>
        <w:rPr>
          <w14:ligatures w14:val="standardContextual"/>
        </w:rPr>
        <w:t xml:space="preserve">Ex. 1. If Current system date is in Year 2023 and </w:t>
      </w:r>
      <w:r w:rsidR="00EB74FE">
        <w:rPr>
          <w:color w:val="000000"/>
        </w:rPr>
        <w:t>Date of Enhancement</w:t>
      </w:r>
      <w:r w:rsidR="00EB74FE">
        <w:rPr>
          <w:color w:val="000000"/>
        </w:rPr>
        <w:t xml:space="preserve"> </w:t>
      </w:r>
      <w:r>
        <w:rPr>
          <w:rStyle w:val="ui-provider"/>
        </w:rPr>
        <w:t xml:space="preserve">is in Year 2022 then no. of years 2. </w:t>
      </w:r>
    </w:p>
    <w:p w14:paraId="0C933ABF" w14:textId="1FBCF80C" w:rsidR="001A61E3" w:rsidRPr="008109D3" w:rsidRDefault="001A61E3" w:rsidP="001A61E3">
      <w:pPr>
        <w:rPr>
          <w14:ligatures w14:val="standardContextual"/>
        </w:rPr>
      </w:pPr>
      <w:r>
        <w:rPr>
          <w:rStyle w:val="ui-provider"/>
        </w:rPr>
        <w:t xml:space="preserve">2. </w:t>
      </w:r>
      <w:r>
        <w:rPr>
          <w14:ligatures w14:val="standardContextual"/>
        </w:rPr>
        <w:t xml:space="preserve">If Current system date is in Year 2023 and </w:t>
      </w:r>
      <w:r w:rsidR="00EB74FE">
        <w:rPr>
          <w:color w:val="000000"/>
        </w:rPr>
        <w:t>Date of Enhancement</w:t>
      </w:r>
      <w:r w:rsidR="00EB74FE">
        <w:rPr>
          <w:color w:val="000000"/>
        </w:rPr>
        <w:t xml:space="preserve"> </w:t>
      </w:r>
      <w:r>
        <w:rPr>
          <w:rStyle w:val="ui-provider"/>
        </w:rPr>
        <w:t>is in Year 2023 then no. of year 1)</w:t>
      </w:r>
      <w:commentRangeEnd w:id="28"/>
      <w:r w:rsidR="00201A53">
        <w:rPr>
          <w:rStyle w:val="CommentReference"/>
        </w:rPr>
        <w:commentReference w:id="28"/>
      </w:r>
    </w:p>
    <w:p w14:paraId="0741799F" w14:textId="275B56F6" w:rsidR="001A61E3" w:rsidRDefault="001A61E3" w:rsidP="001A61E3">
      <w:pPr>
        <w:jc w:val="both"/>
      </w:pPr>
      <w:r w:rsidRPr="000C6B32">
        <w:rPr>
          <w:b/>
        </w:rPr>
        <w:t>Guarantee Fee</w:t>
      </w:r>
      <w:r>
        <w:t xml:space="preserve"> = </w:t>
      </w:r>
      <w:r w:rsidR="001A3CF5">
        <w:t>3000000</w:t>
      </w:r>
      <w:r>
        <w:t xml:space="preserve"> * (0.15%)</w:t>
      </w:r>
      <w:r w:rsidR="001A3CF5">
        <w:t>* 2</w:t>
      </w:r>
      <w:r>
        <w:t xml:space="preserve"> = </w:t>
      </w:r>
      <w:r w:rsidR="001A3CF5">
        <w:t>9000</w:t>
      </w:r>
      <w:r>
        <w:t>.00</w:t>
      </w:r>
    </w:p>
    <w:p w14:paraId="75E38021" w14:textId="6637F9DB" w:rsidR="001A61E3" w:rsidRPr="00DF06A3" w:rsidRDefault="001A61E3" w:rsidP="001A61E3">
      <w:pPr>
        <w:jc w:val="both"/>
      </w:pPr>
      <w:r w:rsidRPr="000C6B32">
        <w:rPr>
          <w:b/>
        </w:rPr>
        <w:t>Total Guarantee Fee INR</w:t>
      </w:r>
      <w:r>
        <w:t xml:space="preserve"> = </w:t>
      </w:r>
      <w:r w:rsidR="001A3CF5">
        <w:t>9000</w:t>
      </w:r>
      <w:r>
        <w:t>.00/-</w:t>
      </w:r>
    </w:p>
    <w:p w14:paraId="56DC4F13" w14:textId="77777777" w:rsidR="001A61E3" w:rsidRPr="00DF06A3" w:rsidRDefault="001A61E3" w:rsidP="00903D20">
      <w:pPr>
        <w:jc w:val="both"/>
      </w:pPr>
    </w:p>
    <w:p w14:paraId="7919D2E8" w14:textId="77777777" w:rsidR="00903D20" w:rsidRDefault="00903D20" w:rsidP="00903D20">
      <w:pPr>
        <w:jc w:val="both"/>
      </w:pPr>
      <w:commentRangeStart w:id="29"/>
      <w:r>
        <w:rPr>
          <w:noProof/>
          <w:lang w:val="en-IN" w:eastAsia="en-IN"/>
        </w:rPr>
        <mc:AlternateContent>
          <mc:Choice Requires="wps">
            <w:drawing>
              <wp:inline distT="0" distB="0" distL="0" distR="0" wp14:anchorId="147A8761" wp14:editId="1759BE3B">
                <wp:extent cx="5908040" cy="8191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CC80BF" w14:textId="77777777" w:rsidR="0041660A" w:rsidRPr="00D451B1" w:rsidRDefault="0041660A" w:rsidP="00903D20">
                            <w:pPr>
                              <w:jc w:val="both"/>
                              <w:rPr>
                                <w:rFonts w:asciiTheme="majorHAnsi" w:hAnsiTheme="majorHAnsi"/>
                                <w:b/>
                              </w:rPr>
                            </w:pPr>
                            <w:r>
                              <w:rPr>
                                <w:rFonts w:asciiTheme="majorHAnsi" w:hAnsiTheme="majorHAnsi"/>
                                <w:b/>
                              </w:rPr>
                              <w:t>Calculating the Credit Guarantee Fee:</w:t>
                            </w:r>
                          </w:p>
                          <w:p w14:paraId="1973F2B6" w14:textId="2AD3A3D2" w:rsidR="0041660A" w:rsidRPr="00843E5B" w:rsidRDefault="0041660A" w:rsidP="0074336B">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or </w:t>
                            </w:r>
                            <w:r w:rsidR="00201A53">
                              <w:rPr>
                                <w:color w:val="000000"/>
                              </w:rPr>
                              <w:t>Enhanced Amount in Startup Pool</w:t>
                            </w:r>
                            <w:r>
                              <w:rPr>
                                <w:rFonts w:asciiTheme="majorHAnsi" w:hAnsiTheme="majorHAnsi"/>
                              </w:rPr>
                              <w:t>.</w:t>
                            </w:r>
                            <w:r w:rsidRPr="009647FD">
                              <w:rPr>
                                <w:rFonts w:asciiTheme="majorHAnsi" w:hAnsiTheme="majorHAnsi"/>
                              </w:rPr>
                              <w:t>i.e. Total pooled investment in startups</w:t>
                            </w:r>
                            <w:r>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A8761" id="Rectangle 41" o:spid="_x0000_s1030" style="width:465.2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" fillcolor="white [3201]" strokecolor="#70ad47 [3209]" strokeweight="1pt">
                <v:textbox>
                  <w:txbxContent>
                    <w:p w14:paraId="2DCC80BF" w14:textId="77777777" w:rsidR="0041660A" w:rsidRPr="00D451B1" w:rsidRDefault="0041660A" w:rsidP="00903D20">
                      <w:pPr>
                        <w:jc w:val="both"/>
                        <w:rPr>
                          <w:rFonts w:asciiTheme="majorHAnsi" w:hAnsiTheme="majorHAnsi"/>
                          <w:b/>
                        </w:rPr>
                      </w:pPr>
                      <w:r>
                        <w:rPr>
                          <w:rFonts w:asciiTheme="majorHAnsi" w:hAnsiTheme="majorHAnsi"/>
                          <w:b/>
                        </w:rPr>
                        <w:t>Calculating the Credit Guarantee Fee:</w:t>
                      </w:r>
                    </w:p>
                    <w:p w14:paraId="1973F2B6" w14:textId="2AD3A3D2" w:rsidR="0041660A" w:rsidRPr="00843E5B" w:rsidRDefault="0041660A" w:rsidP="0074336B">
                      <w:pPr>
                        <w:pStyle w:val="ListParagraph"/>
                        <w:numPr>
                          <w:ilvl w:val="0"/>
                          <w:numId w:val="12"/>
                        </w:numPr>
                        <w:jc w:val="both"/>
                        <w:rPr>
                          <w:rFonts w:asciiTheme="majorHAnsi" w:hAnsiTheme="majorHAnsi"/>
                        </w:rPr>
                      </w:pPr>
                      <w:r w:rsidRPr="00843E5B">
                        <w:rPr>
                          <w:rFonts w:asciiTheme="majorHAnsi" w:hAnsiTheme="majorHAnsi"/>
                        </w:rPr>
                        <w:t xml:space="preserve">CG Fee will be calculated on </w:t>
                      </w:r>
                      <w:r w:rsidRPr="008B3D18">
                        <w:rPr>
                          <w:rFonts w:asciiTheme="majorHAnsi" w:hAnsiTheme="majorHAnsi"/>
                        </w:rPr>
                        <w:t>Total Fund Allocated for Startup</w:t>
                      </w:r>
                      <w:r>
                        <w:rPr>
                          <w:rFonts w:asciiTheme="majorHAnsi" w:hAnsiTheme="majorHAnsi"/>
                        </w:rPr>
                        <w:t xml:space="preserve"> or </w:t>
                      </w:r>
                      <w:r w:rsidR="00201A53">
                        <w:rPr>
                          <w:color w:val="000000"/>
                        </w:rPr>
                        <w:t>Enhanced Amount in Startup Pool</w:t>
                      </w:r>
                      <w:r>
                        <w:rPr>
                          <w:rFonts w:asciiTheme="majorHAnsi" w:hAnsiTheme="majorHAnsi"/>
                        </w:rPr>
                        <w:t>.</w:t>
                      </w:r>
                      <w:r w:rsidRPr="009647FD">
                        <w:rPr>
                          <w:rFonts w:asciiTheme="majorHAnsi" w:hAnsiTheme="majorHAnsi"/>
                        </w:rPr>
                        <w:t>i.e. Total pooled investment in startups</w:t>
                      </w:r>
                      <w:r>
                        <w:rPr>
                          <w:rFonts w:asciiTheme="majorHAnsi" w:hAnsiTheme="majorHAnsi"/>
                        </w:rPr>
                        <w:t>.</w:t>
                      </w:r>
                    </w:p>
                  </w:txbxContent>
                </v:textbox>
                <w10:anchorlock/>
              </v:rect>
            </w:pict>
          </mc:Fallback>
        </mc:AlternateContent>
      </w:r>
      <w:commentRangeEnd w:id="29"/>
      <w:r w:rsidR="00201A53">
        <w:rPr>
          <w:rStyle w:val="CommentReference"/>
        </w:rPr>
        <w:commentReference w:id="29"/>
      </w:r>
    </w:p>
    <w:p w14:paraId="6EBCF5C1" w14:textId="77777777" w:rsidR="00903D20" w:rsidRDefault="00903D20" w:rsidP="00903D20">
      <w:pPr>
        <w:jc w:val="both"/>
      </w:pPr>
    </w:p>
    <w:p w14:paraId="622CE778" w14:textId="77777777" w:rsidR="00903D20" w:rsidRDefault="00903D20" w:rsidP="00CB7577">
      <w:pPr>
        <w:pStyle w:val="Heading3"/>
        <w:keepLines w:val="0"/>
        <w:numPr>
          <w:ilvl w:val="3"/>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0" w:name="_Toc486776233"/>
      <w:bookmarkStart w:id="31" w:name="_Toc136590478"/>
      <w:r>
        <w:rPr>
          <w:rFonts w:ascii="Trebuchet MS" w:hAnsi="Trebuchet MS"/>
          <w:b/>
          <w:bCs/>
          <w:color w:val="000000" w:themeColor="text1"/>
          <w:szCs w:val="22"/>
        </w:rPr>
        <w:t>Calculating Tax on Credit Guarantee Fees</w:t>
      </w:r>
      <w:bookmarkEnd w:id="30"/>
      <w:bookmarkEnd w:id="31"/>
      <w:r>
        <w:rPr>
          <w:rFonts w:ascii="Trebuchet MS" w:hAnsi="Trebuchet MS"/>
          <w:b/>
          <w:bCs/>
          <w:color w:val="000000" w:themeColor="text1"/>
          <w:szCs w:val="22"/>
        </w:rPr>
        <w:t xml:space="preserve"> </w:t>
      </w:r>
    </w:p>
    <w:p w14:paraId="6FB8D842" w14:textId="77777777" w:rsidR="00903D20" w:rsidRDefault="00903D20" w:rsidP="00903D20">
      <w:pPr>
        <w:jc w:val="both"/>
      </w:pPr>
    </w:p>
    <w:p w14:paraId="214D4ADF" w14:textId="77777777" w:rsidR="00903D20" w:rsidRDefault="00903D20" w:rsidP="00CB7577">
      <w:pPr>
        <w:pStyle w:val="Heading3"/>
        <w:keepLines w:val="0"/>
        <w:numPr>
          <w:ilvl w:val="4"/>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2" w:name="_Toc136590479"/>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32"/>
    </w:p>
    <w:p w14:paraId="2D3E2042" w14:textId="5CA6899D" w:rsidR="00903D20" w:rsidRDefault="00903D20" w:rsidP="00903D20">
      <w:pPr>
        <w:jc w:val="both"/>
      </w:pPr>
      <w:r>
        <w:t xml:space="preserve">As per GST policy, tax on GST is primarily based on </w:t>
      </w:r>
      <w:r w:rsidR="000E1E2D">
        <w:t>MI</w:t>
      </w:r>
      <w:r>
        <w:t xml:space="preserve">’s Headquarters’ location i.e. the state in which </w:t>
      </w:r>
      <w:r w:rsidR="000E1E2D">
        <w:t>MI</w:t>
      </w:r>
      <w:r>
        <w:t xml:space="preserve"> is primarily based. NCGTC’s state of operations is decided as Maharashtra state. </w:t>
      </w:r>
    </w:p>
    <w:p w14:paraId="4368563F" w14:textId="29F458CB" w:rsidR="00903D20" w:rsidRDefault="00903D20" w:rsidP="00903D20">
      <w:pPr>
        <w:jc w:val="both"/>
      </w:pPr>
      <w:r w:rsidRPr="00860024">
        <w:rPr>
          <w:b/>
          <w:u w:val="single"/>
        </w:rPr>
        <w:t xml:space="preserve">If the state of </w:t>
      </w:r>
      <w:r w:rsidR="000E1E2D">
        <w:rPr>
          <w:b/>
          <w:u w:val="single"/>
        </w:rPr>
        <w:t>MI</w:t>
      </w:r>
      <w:r w:rsidRPr="00860024">
        <w:rPr>
          <w:b/>
          <w:u w:val="single"/>
        </w:rPr>
        <w:t xml:space="preserve"> operation is Maharashtra</w:t>
      </w:r>
      <w:r>
        <w:t>:</w:t>
      </w:r>
    </w:p>
    <w:p w14:paraId="14C199AA" w14:textId="77777777" w:rsidR="00903D20" w:rsidRDefault="00903D20" w:rsidP="00903D20">
      <w:pPr>
        <w:jc w:val="both"/>
      </w:pPr>
      <w:r>
        <w:t>Then as per GST policy, CGST and SGST will be applicable in the tax calculation.</w:t>
      </w:r>
    </w:p>
    <w:p w14:paraId="6230BC03" w14:textId="77777777" w:rsidR="00903D20" w:rsidRDefault="00903D20" w:rsidP="00903D20">
      <w:pPr>
        <w:jc w:val="both"/>
      </w:pPr>
      <w:r>
        <w:t>The formula is as below:</w:t>
      </w:r>
    </w:p>
    <w:p w14:paraId="02A9B435" w14:textId="274F0D1E" w:rsidR="00903D20" w:rsidRDefault="00903D20" w:rsidP="00903D20">
      <w:pPr>
        <w:jc w:val="both"/>
      </w:pPr>
      <w:r>
        <w:rPr>
          <w:noProof/>
          <w:lang w:val="en-IN" w:eastAsia="en-IN"/>
        </w:rPr>
        <mc:AlternateContent>
          <mc:Choice Requires="wps">
            <w:drawing>
              <wp:inline distT="0" distB="0" distL="0" distR="0" wp14:anchorId="443B2D7A" wp14:editId="2D4C7B29">
                <wp:extent cx="5757126" cy="502285"/>
                <wp:effectExtent l="0" t="0" r="15240" b="12065"/>
                <wp:docPr id="25"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32E2FF" w14:textId="2317D56E" w:rsidR="0041660A" w:rsidRDefault="0041660A" w:rsidP="00903D20">
                            <w:pPr>
                              <w:jc w:val="center"/>
                            </w:pPr>
                            <w:r>
                              <w:t>Tax on Guarantee Fee = (Guarantee Fee * CGST Rate Defined in SURGE) +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3B2D7A" id="Rectangle 25" o:spid="_x0000_s1031"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PtcA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" fillcolor="white [3201]" strokecolor="#70ad47 [3209]" strokeweight="1pt">
                <v:textbox>
                  <w:txbxContent>
                    <w:p w14:paraId="1032E2FF" w14:textId="2317D56E" w:rsidR="0041660A" w:rsidRDefault="0041660A" w:rsidP="00903D20">
                      <w:pPr>
                        <w:jc w:val="center"/>
                      </w:pPr>
                      <w:r>
                        <w:t>Tax on Guarantee Fee = (Guarantee Fee * CGST Rate Defined in SURGE) + (Guarantee Fee * SGST Rate Defined in SURGE)</w:t>
                      </w:r>
                    </w:p>
                  </w:txbxContent>
                </v:textbox>
                <w10:anchorlock/>
              </v:rect>
            </w:pict>
          </mc:Fallback>
        </mc:AlternateContent>
      </w:r>
    </w:p>
    <w:p w14:paraId="1EB6ECBA" w14:textId="77777777" w:rsidR="004B2111" w:rsidRDefault="004B2111" w:rsidP="00903D20">
      <w:pPr>
        <w:jc w:val="both"/>
      </w:pPr>
    </w:p>
    <w:tbl>
      <w:tblPr>
        <w:tblStyle w:val="TableGrid"/>
        <w:tblW w:w="7193" w:type="dxa"/>
        <w:tblLook w:val="04A0" w:firstRow="1" w:lastRow="0" w:firstColumn="1" w:lastColumn="0" w:noHBand="0" w:noVBand="1"/>
      </w:tblPr>
      <w:tblGrid>
        <w:gridCol w:w="5160"/>
        <w:gridCol w:w="2033"/>
      </w:tblGrid>
      <w:tr w:rsidR="0017415F" w:rsidRPr="00F25836" w14:paraId="665291C6" w14:textId="77777777" w:rsidTr="0041660A">
        <w:trPr>
          <w:trHeight w:val="235"/>
        </w:trPr>
        <w:tc>
          <w:tcPr>
            <w:tcW w:w="5160" w:type="dxa"/>
            <w:noWrap/>
            <w:hideMark/>
          </w:tcPr>
          <w:p w14:paraId="1F6F625B" w14:textId="77777777" w:rsidR="0017415F" w:rsidRPr="00F25836" w:rsidRDefault="0017415F" w:rsidP="0041660A">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0F1CFE40" w14:textId="77777777" w:rsidR="0017415F" w:rsidRPr="00F25836" w:rsidRDefault="0017415F" w:rsidP="0041660A">
            <w:pPr>
              <w:rPr>
                <w:rFonts w:ascii="Calibri" w:eastAsia="Times New Roman" w:hAnsi="Calibri" w:cs="Times New Roman"/>
                <w:b/>
                <w:color w:val="000000"/>
                <w:sz w:val="20"/>
                <w:szCs w:val="20"/>
              </w:rPr>
            </w:pPr>
          </w:p>
        </w:tc>
      </w:tr>
      <w:tr w:rsidR="0017415F" w:rsidRPr="00F25836" w14:paraId="0655C213" w14:textId="77777777" w:rsidTr="0041660A">
        <w:trPr>
          <w:trHeight w:val="235"/>
        </w:trPr>
        <w:tc>
          <w:tcPr>
            <w:tcW w:w="5160" w:type="dxa"/>
            <w:hideMark/>
          </w:tcPr>
          <w:p w14:paraId="08AF3F6F" w14:textId="77777777" w:rsidR="0017415F" w:rsidRPr="00F25836" w:rsidRDefault="0017415F" w:rsidP="0041660A">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 Charge</w:t>
            </w:r>
            <w:r w:rsidRPr="00F25836">
              <w:rPr>
                <w:rFonts w:ascii="Calibri" w:eastAsia="Times New Roman" w:hAnsi="Calibri" w:cs="Times New Roman"/>
                <w:color w:val="000000"/>
                <w:sz w:val="20"/>
                <w:szCs w:val="20"/>
              </w:rPr>
              <w:t xml:space="preserve"> (%)</w:t>
            </w:r>
          </w:p>
        </w:tc>
        <w:tc>
          <w:tcPr>
            <w:tcW w:w="2033" w:type="dxa"/>
            <w:hideMark/>
          </w:tcPr>
          <w:p w14:paraId="46214B62" w14:textId="77777777" w:rsidR="0017415F" w:rsidRPr="00F25836"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17415F" w:rsidRPr="00F25836" w14:paraId="633ECC92" w14:textId="77777777" w:rsidTr="0041660A">
        <w:trPr>
          <w:trHeight w:val="235"/>
        </w:trPr>
        <w:tc>
          <w:tcPr>
            <w:tcW w:w="5160" w:type="dxa"/>
          </w:tcPr>
          <w:p w14:paraId="230313B8" w14:textId="77777777" w:rsidR="0017415F" w:rsidRPr="00F25836" w:rsidRDefault="0017415F"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Total Fund Raised By VDF</w:t>
            </w:r>
          </w:p>
        </w:tc>
        <w:tc>
          <w:tcPr>
            <w:tcW w:w="2033" w:type="dxa"/>
          </w:tcPr>
          <w:p w14:paraId="481831E4" w14:textId="77777777" w:rsidR="0017415F"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17415F" w:rsidRPr="00F25836" w14:paraId="4DE09E3A" w14:textId="77777777" w:rsidTr="0041660A">
        <w:trPr>
          <w:trHeight w:val="235"/>
        </w:trPr>
        <w:tc>
          <w:tcPr>
            <w:tcW w:w="5160" w:type="dxa"/>
          </w:tcPr>
          <w:p w14:paraId="7B3AE795" w14:textId="77777777" w:rsidR="0017415F" w:rsidRPr="00BD006A" w:rsidRDefault="0017415F"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Pooled Investments (Total Fund Raised By VDF)</w:t>
            </w:r>
          </w:p>
        </w:tc>
        <w:tc>
          <w:tcPr>
            <w:tcW w:w="2033" w:type="dxa"/>
          </w:tcPr>
          <w:p w14:paraId="1DD34A93" w14:textId="77777777" w:rsidR="0017415F"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w:t>
            </w:r>
          </w:p>
        </w:tc>
      </w:tr>
      <w:tr w:rsidR="0017415F" w14:paraId="6AF0B7A4" w14:textId="77777777" w:rsidTr="0041660A">
        <w:trPr>
          <w:trHeight w:val="235"/>
        </w:trPr>
        <w:tc>
          <w:tcPr>
            <w:tcW w:w="5160" w:type="dxa"/>
          </w:tcPr>
          <w:p w14:paraId="3D22F315" w14:textId="2D16DFC4" w:rsidR="0017415F" w:rsidRPr="00BD006A" w:rsidRDefault="00C63413" w:rsidP="0041660A">
            <w:pPr>
              <w:ind w:firstLineChars="200" w:firstLine="440"/>
              <w:rPr>
                <w:rFonts w:ascii="Calibri" w:eastAsia="Times New Roman" w:hAnsi="Calibri" w:cs="Times New Roman"/>
                <w:color w:val="000000"/>
                <w:sz w:val="20"/>
                <w:szCs w:val="20"/>
              </w:rPr>
            </w:pPr>
            <w:commentRangeStart w:id="33"/>
            <w:r>
              <w:rPr>
                <w:color w:val="000000"/>
              </w:rPr>
              <w:t>Enhancement in Start-ups Pool</w:t>
            </w:r>
            <w:commentRangeEnd w:id="33"/>
            <w:r w:rsidR="00430EE8">
              <w:rPr>
                <w:rStyle w:val="CommentReference"/>
              </w:rPr>
              <w:commentReference w:id="33"/>
            </w:r>
          </w:p>
        </w:tc>
        <w:tc>
          <w:tcPr>
            <w:tcW w:w="2033" w:type="dxa"/>
          </w:tcPr>
          <w:p w14:paraId="00D44892" w14:textId="77777777" w:rsidR="0017415F"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No</w:t>
            </w:r>
          </w:p>
        </w:tc>
      </w:tr>
      <w:tr w:rsidR="0017415F" w:rsidRPr="00F25836" w14:paraId="7C39F332" w14:textId="77777777" w:rsidTr="0041660A">
        <w:trPr>
          <w:trHeight w:val="235"/>
        </w:trPr>
        <w:tc>
          <w:tcPr>
            <w:tcW w:w="5160" w:type="dxa"/>
          </w:tcPr>
          <w:p w14:paraId="16CBFACF" w14:textId="77777777" w:rsidR="0017415F" w:rsidRPr="00BD006A" w:rsidRDefault="0017415F"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Date of commencement of operations/Registration with SEBI</w:t>
            </w:r>
          </w:p>
        </w:tc>
        <w:tc>
          <w:tcPr>
            <w:tcW w:w="2033" w:type="dxa"/>
          </w:tcPr>
          <w:p w14:paraId="2A619265" w14:textId="77777777" w:rsidR="0017415F"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15-01-2023</w:t>
            </w:r>
          </w:p>
        </w:tc>
      </w:tr>
      <w:tr w:rsidR="0017415F" w:rsidRPr="00F25836" w14:paraId="0798C7F2" w14:textId="77777777" w:rsidTr="0041660A">
        <w:trPr>
          <w:trHeight w:val="235"/>
        </w:trPr>
        <w:tc>
          <w:tcPr>
            <w:tcW w:w="5160" w:type="dxa"/>
          </w:tcPr>
          <w:p w14:paraId="5633C271" w14:textId="77777777" w:rsidR="0017415F" w:rsidRPr="00BD006A"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Current System Date</w:t>
            </w:r>
          </w:p>
        </w:tc>
        <w:tc>
          <w:tcPr>
            <w:tcW w:w="2033" w:type="dxa"/>
          </w:tcPr>
          <w:p w14:paraId="1AB75DDE" w14:textId="77777777" w:rsidR="0017415F" w:rsidRDefault="0017415F"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12-05-2023</w:t>
            </w:r>
          </w:p>
        </w:tc>
      </w:tr>
    </w:tbl>
    <w:p w14:paraId="4991D389" w14:textId="6B907760" w:rsidR="00DF06A3" w:rsidRDefault="00DF06A3" w:rsidP="00903D20"/>
    <w:p w14:paraId="663BF2BE" w14:textId="77777777" w:rsidR="0017415F" w:rsidRDefault="0017415F" w:rsidP="0017415F">
      <w:pPr>
        <w:jc w:val="both"/>
      </w:pPr>
      <w:r w:rsidRPr="000C6B32">
        <w:rPr>
          <w:b/>
        </w:rPr>
        <w:t>Guarantee Fee</w:t>
      </w:r>
      <w:r>
        <w:t xml:space="preserve"> = 2000000 * (0.15%)* 2 = 6000.00</w:t>
      </w:r>
    </w:p>
    <w:p w14:paraId="24DC4AA7" w14:textId="77777777" w:rsidR="0017415F" w:rsidRDefault="0017415F" w:rsidP="0017415F">
      <w:pPr>
        <w:jc w:val="both"/>
      </w:pPr>
      <w:r w:rsidRPr="000C6B32">
        <w:rPr>
          <w:b/>
        </w:rPr>
        <w:lastRenderedPageBreak/>
        <w:t>Total Guarantee Fee INR</w:t>
      </w:r>
      <w:r>
        <w:t xml:space="preserve"> = 6000.00/-</w:t>
      </w:r>
    </w:p>
    <w:p w14:paraId="4575F021" w14:textId="5D2D27BD" w:rsidR="00903D20" w:rsidRDefault="00903D20" w:rsidP="00903D20">
      <w:pPr>
        <w:jc w:val="both"/>
      </w:pPr>
      <w:r w:rsidRPr="00E77931">
        <w:rPr>
          <w:b/>
        </w:rPr>
        <w:t xml:space="preserve">Taxation on INR </w:t>
      </w:r>
      <w:r w:rsidR="0017415F">
        <w:rPr>
          <w:b/>
        </w:rPr>
        <w:t>6000</w:t>
      </w:r>
      <w:r w:rsidR="00DF06A3" w:rsidRPr="00E77931">
        <w:rPr>
          <w:b/>
        </w:rPr>
        <w:t>.00</w:t>
      </w:r>
      <w:r>
        <w:t>/- is determined as below:</w:t>
      </w:r>
    </w:p>
    <w:p w14:paraId="5889FFB9" w14:textId="4834A273" w:rsidR="00903D20" w:rsidRDefault="00903D20" w:rsidP="0074336B">
      <w:pPr>
        <w:pStyle w:val="ListParagraph"/>
        <w:numPr>
          <w:ilvl w:val="0"/>
          <w:numId w:val="15"/>
        </w:numPr>
        <w:jc w:val="both"/>
      </w:pPr>
      <w:r w:rsidRPr="00E77931">
        <w:rPr>
          <w:b/>
        </w:rPr>
        <w:t>SGST</w:t>
      </w:r>
      <w:r>
        <w:t xml:space="preserve"> Tax on this Fee @9% is </w:t>
      </w:r>
      <w:r w:rsidR="00EF5871">
        <w:t>6000</w:t>
      </w:r>
      <w:r>
        <w:t>.</w:t>
      </w:r>
      <w:r w:rsidR="00DF06A3">
        <w:t>00</w:t>
      </w:r>
      <w:r>
        <w:t>*9% = INR</w:t>
      </w:r>
      <w:r w:rsidR="000141BE">
        <w:t xml:space="preserve"> </w:t>
      </w:r>
      <w:r w:rsidR="00EF5871">
        <w:t>540</w:t>
      </w:r>
      <w:r w:rsidR="000141BE">
        <w:t>.00</w:t>
      </w:r>
      <w:r>
        <w:t>/-</w:t>
      </w:r>
    </w:p>
    <w:p w14:paraId="41244A6D" w14:textId="4E840292" w:rsidR="00903D20" w:rsidRDefault="00903D20" w:rsidP="0074336B">
      <w:pPr>
        <w:pStyle w:val="ListParagraph"/>
        <w:numPr>
          <w:ilvl w:val="0"/>
          <w:numId w:val="15"/>
        </w:numPr>
        <w:jc w:val="both"/>
      </w:pPr>
      <w:r w:rsidRPr="00E77931">
        <w:rPr>
          <w:b/>
        </w:rPr>
        <w:t>CGST</w:t>
      </w:r>
      <w:r>
        <w:t xml:space="preserve"> Tax on this Fee @9% is </w:t>
      </w:r>
      <w:r w:rsidR="00EF5871">
        <w:t>6000</w:t>
      </w:r>
      <w:r w:rsidR="00DF06A3">
        <w:t>.00</w:t>
      </w:r>
      <w:r w:rsidR="0057783D">
        <w:t xml:space="preserve">*9% = INR </w:t>
      </w:r>
      <w:r w:rsidR="00EF5871">
        <w:t>540</w:t>
      </w:r>
      <w:r w:rsidR="00DF1B83">
        <w:t>.</w:t>
      </w:r>
      <w:r w:rsidR="0075430D">
        <w:t>5</w:t>
      </w:r>
      <w:r w:rsidR="00DF1B83">
        <w:t>0</w:t>
      </w:r>
      <w:r>
        <w:t>/-</w:t>
      </w:r>
    </w:p>
    <w:p w14:paraId="284818DB" w14:textId="4CD4CCDA" w:rsidR="00903D20" w:rsidRDefault="00903D20" w:rsidP="00903D20">
      <w:pPr>
        <w:jc w:val="both"/>
      </w:pPr>
      <w:r>
        <w:t xml:space="preserve">Total Tax is summation of CGST and SGST = </w:t>
      </w:r>
      <w:r w:rsidR="00EF5871">
        <w:t>540.00</w:t>
      </w:r>
      <w:r>
        <w:t xml:space="preserve"> +</w:t>
      </w:r>
      <w:r w:rsidR="00EF5871">
        <w:t xml:space="preserve"> 540.0</w:t>
      </w:r>
      <w:r w:rsidR="006E4469">
        <w:t>0</w:t>
      </w:r>
      <w:r w:rsidR="0057783D">
        <w:t xml:space="preserve"> = </w:t>
      </w:r>
      <w:r w:rsidR="0057783D" w:rsidRPr="00E77931">
        <w:rPr>
          <w:b/>
        </w:rPr>
        <w:t xml:space="preserve">INR </w:t>
      </w:r>
      <w:r w:rsidR="00EF5871">
        <w:rPr>
          <w:b/>
        </w:rPr>
        <w:t>1080</w:t>
      </w:r>
      <w:r w:rsidR="00004AFE" w:rsidRPr="00E77931">
        <w:rPr>
          <w:b/>
        </w:rPr>
        <w:t>.00</w:t>
      </w:r>
      <w:r w:rsidRPr="00E77931">
        <w:rPr>
          <w:b/>
        </w:rPr>
        <w:t>/-</w:t>
      </w:r>
    </w:p>
    <w:p w14:paraId="70EE5A8E" w14:textId="5CCE6435" w:rsidR="00903D20" w:rsidRDefault="00903D20" w:rsidP="00903D20">
      <w:pPr>
        <w:jc w:val="both"/>
      </w:pPr>
      <w:r w:rsidRPr="00860024">
        <w:rPr>
          <w:b/>
          <w:u w:val="single"/>
        </w:rPr>
        <w:t xml:space="preserve">If the state of </w:t>
      </w:r>
      <w:r w:rsidR="000E1E2D">
        <w:rPr>
          <w:b/>
          <w:u w:val="single"/>
        </w:rPr>
        <w:t>MI</w:t>
      </w:r>
      <w:r w:rsidRPr="00860024">
        <w:rPr>
          <w:b/>
          <w:u w:val="single"/>
        </w:rPr>
        <w:t xml:space="preserve"> operation is </w:t>
      </w:r>
      <w:r>
        <w:rPr>
          <w:b/>
          <w:u w:val="single"/>
        </w:rPr>
        <w:t xml:space="preserve">Not </w:t>
      </w:r>
      <w:r w:rsidRPr="00860024">
        <w:rPr>
          <w:b/>
          <w:u w:val="single"/>
        </w:rPr>
        <w:t>Maharashtra</w:t>
      </w:r>
      <w:r>
        <w:t>:</w:t>
      </w:r>
    </w:p>
    <w:p w14:paraId="0314E0FE" w14:textId="77777777" w:rsidR="00903D20" w:rsidRDefault="00903D20" w:rsidP="00903D20">
      <w:pPr>
        <w:jc w:val="both"/>
      </w:pPr>
      <w:r>
        <w:t>Then as per GST policy, IGST will be applicable in the tax calculation.</w:t>
      </w:r>
    </w:p>
    <w:p w14:paraId="530816DC" w14:textId="77777777" w:rsidR="00903D20" w:rsidRDefault="00903D20" w:rsidP="00903D20">
      <w:pPr>
        <w:jc w:val="both"/>
      </w:pPr>
      <w:r>
        <w:t>The formula is as below:</w:t>
      </w:r>
    </w:p>
    <w:p w14:paraId="7861E4AA" w14:textId="0A2908EB" w:rsidR="00903D20" w:rsidRDefault="00903D20" w:rsidP="00903D20">
      <w:pPr>
        <w:jc w:val="both"/>
      </w:pPr>
      <w:r>
        <w:rPr>
          <w:noProof/>
          <w:lang w:val="en-IN" w:eastAsia="en-IN"/>
        </w:rPr>
        <mc:AlternateContent>
          <mc:Choice Requires="wps">
            <w:drawing>
              <wp:inline distT="0" distB="0" distL="0" distR="0" wp14:anchorId="6A1DA590" wp14:editId="0E658512">
                <wp:extent cx="5757126" cy="502285"/>
                <wp:effectExtent l="0" t="0" r="15240" b="12065"/>
                <wp:docPr id="28" name="Rectangle 2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3B10EE" w14:textId="77777777" w:rsidR="0041660A" w:rsidRDefault="0041660A" w:rsidP="00903D20">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1DA590" id="Rectangle 28" o:spid="_x0000_s1032"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vLbQIAACY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2rlry20CAAAmBQAADgAAAAAAAAAAAAAAAAAuAgAA&#10;ZHJzL2Uyb0RvYy54bWxQSwECLQAUAAYACAAAACEAUxjbqNkAAAAEAQAADwAAAAAAAAAAAAAAAADH&#10;BAAAZHJzL2Rvd25yZXYueG1sUEsFBgAAAAAEAAQA8wAAAM0FAAAAAA==&#10;" fillcolor="white [3201]" strokecolor="#70ad47 [3209]" strokeweight="1pt">
                <v:textbox>
                  <w:txbxContent>
                    <w:p w14:paraId="0B3B10EE" w14:textId="77777777" w:rsidR="0041660A" w:rsidRDefault="0041660A" w:rsidP="00903D20">
                      <w:pPr>
                        <w:jc w:val="center"/>
                      </w:pPr>
                      <w:r>
                        <w:t>Tax on Guarantee Fee = (Credit Guarantee Fee * IGST Rate Defined in SURGE)</w:t>
                      </w:r>
                    </w:p>
                  </w:txbxContent>
                </v:textbox>
                <w10:anchorlock/>
              </v:rect>
            </w:pict>
          </mc:Fallback>
        </mc:AlternateContent>
      </w:r>
    </w:p>
    <w:p w14:paraId="16E472EE" w14:textId="77777777" w:rsidR="004B2111" w:rsidRDefault="004B2111" w:rsidP="004B2111">
      <w:pPr>
        <w:jc w:val="both"/>
      </w:pPr>
    </w:p>
    <w:tbl>
      <w:tblPr>
        <w:tblStyle w:val="TableGrid"/>
        <w:tblW w:w="7193" w:type="dxa"/>
        <w:tblLook w:val="04A0" w:firstRow="1" w:lastRow="0" w:firstColumn="1" w:lastColumn="0" w:noHBand="0" w:noVBand="1"/>
      </w:tblPr>
      <w:tblGrid>
        <w:gridCol w:w="5160"/>
        <w:gridCol w:w="2033"/>
      </w:tblGrid>
      <w:tr w:rsidR="004B2111" w:rsidRPr="00F25836" w14:paraId="6F89C506" w14:textId="77777777" w:rsidTr="0041660A">
        <w:trPr>
          <w:trHeight w:val="235"/>
        </w:trPr>
        <w:tc>
          <w:tcPr>
            <w:tcW w:w="5160" w:type="dxa"/>
            <w:noWrap/>
            <w:hideMark/>
          </w:tcPr>
          <w:p w14:paraId="5519E17C" w14:textId="77777777" w:rsidR="004B2111" w:rsidRPr="00F25836" w:rsidRDefault="004B2111" w:rsidP="0041660A">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5CEC47C2" w14:textId="77777777" w:rsidR="004B2111" w:rsidRPr="00F25836" w:rsidRDefault="004B2111" w:rsidP="0041660A">
            <w:pPr>
              <w:rPr>
                <w:rFonts w:ascii="Calibri" w:eastAsia="Times New Roman" w:hAnsi="Calibri" w:cs="Times New Roman"/>
                <w:b/>
                <w:color w:val="000000"/>
                <w:sz w:val="20"/>
                <w:szCs w:val="20"/>
              </w:rPr>
            </w:pPr>
          </w:p>
        </w:tc>
      </w:tr>
      <w:tr w:rsidR="004B2111" w:rsidRPr="00F25836" w14:paraId="5A684D28" w14:textId="77777777" w:rsidTr="0041660A">
        <w:trPr>
          <w:trHeight w:val="235"/>
        </w:trPr>
        <w:tc>
          <w:tcPr>
            <w:tcW w:w="5160" w:type="dxa"/>
            <w:hideMark/>
          </w:tcPr>
          <w:p w14:paraId="1358786F" w14:textId="77777777" w:rsidR="004B2111" w:rsidRPr="00F25836" w:rsidRDefault="004B2111" w:rsidP="0041660A">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 Charge</w:t>
            </w:r>
            <w:r w:rsidRPr="00F25836">
              <w:rPr>
                <w:rFonts w:ascii="Calibri" w:eastAsia="Times New Roman" w:hAnsi="Calibri" w:cs="Times New Roman"/>
                <w:color w:val="000000"/>
                <w:sz w:val="20"/>
                <w:szCs w:val="20"/>
              </w:rPr>
              <w:t xml:space="preserve"> (%)</w:t>
            </w:r>
          </w:p>
        </w:tc>
        <w:tc>
          <w:tcPr>
            <w:tcW w:w="2033" w:type="dxa"/>
            <w:hideMark/>
          </w:tcPr>
          <w:p w14:paraId="4410FA8A" w14:textId="77777777" w:rsidR="004B2111" w:rsidRPr="00F25836"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4B2111" w:rsidRPr="00F25836" w14:paraId="40C2F2F1" w14:textId="77777777" w:rsidTr="0041660A">
        <w:trPr>
          <w:trHeight w:val="235"/>
        </w:trPr>
        <w:tc>
          <w:tcPr>
            <w:tcW w:w="5160" w:type="dxa"/>
          </w:tcPr>
          <w:p w14:paraId="6E64ED3E" w14:textId="77777777" w:rsidR="004B2111" w:rsidRPr="00F25836" w:rsidRDefault="004B2111"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Total Fund Raised By VDF</w:t>
            </w:r>
          </w:p>
        </w:tc>
        <w:tc>
          <w:tcPr>
            <w:tcW w:w="2033" w:type="dxa"/>
          </w:tcPr>
          <w:p w14:paraId="30EE4B13" w14:textId="77777777" w:rsidR="004B2111"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w:t>
            </w:r>
          </w:p>
        </w:tc>
      </w:tr>
      <w:tr w:rsidR="004B2111" w:rsidRPr="00F25836" w14:paraId="4337678E" w14:textId="77777777" w:rsidTr="0041660A">
        <w:trPr>
          <w:trHeight w:val="235"/>
        </w:trPr>
        <w:tc>
          <w:tcPr>
            <w:tcW w:w="5160" w:type="dxa"/>
          </w:tcPr>
          <w:p w14:paraId="11EED5A1" w14:textId="77777777" w:rsidR="004B2111" w:rsidRPr="00BD006A" w:rsidRDefault="004B2111"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Pooled Investments (Total Fund Raised By VDF)</w:t>
            </w:r>
          </w:p>
        </w:tc>
        <w:tc>
          <w:tcPr>
            <w:tcW w:w="2033" w:type="dxa"/>
          </w:tcPr>
          <w:p w14:paraId="12863F4F" w14:textId="77777777" w:rsidR="004B2111"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w:t>
            </w:r>
          </w:p>
        </w:tc>
      </w:tr>
      <w:tr w:rsidR="004B2111" w14:paraId="14490646" w14:textId="77777777" w:rsidTr="009922B2">
        <w:trPr>
          <w:trHeight w:val="307"/>
        </w:trPr>
        <w:tc>
          <w:tcPr>
            <w:tcW w:w="5160" w:type="dxa"/>
          </w:tcPr>
          <w:p w14:paraId="3F8C92B8" w14:textId="488FD624" w:rsidR="004B2111" w:rsidRPr="00BD006A" w:rsidRDefault="00430EE8" w:rsidP="0041660A">
            <w:pPr>
              <w:ind w:firstLineChars="200" w:firstLine="440"/>
              <w:rPr>
                <w:rFonts w:ascii="Calibri" w:eastAsia="Times New Roman" w:hAnsi="Calibri" w:cs="Times New Roman"/>
                <w:color w:val="000000"/>
                <w:sz w:val="20"/>
                <w:szCs w:val="20"/>
              </w:rPr>
            </w:pPr>
            <w:commentRangeStart w:id="34"/>
            <w:r>
              <w:rPr>
                <w:color w:val="000000"/>
              </w:rPr>
              <w:t>Enhancement in Start-ups Pool</w:t>
            </w:r>
            <w:commentRangeEnd w:id="34"/>
            <w:r>
              <w:rPr>
                <w:rStyle w:val="CommentReference"/>
              </w:rPr>
              <w:commentReference w:id="34"/>
            </w:r>
          </w:p>
        </w:tc>
        <w:tc>
          <w:tcPr>
            <w:tcW w:w="2033" w:type="dxa"/>
          </w:tcPr>
          <w:p w14:paraId="0EE57869" w14:textId="77777777" w:rsidR="004B2111"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No</w:t>
            </w:r>
          </w:p>
        </w:tc>
      </w:tr>
      <w:tr w:rsidR="004B2111" w:rsidRPr="00F25836" w14:paraId="5EF3D47F" w14:textId="77777777" w:rsidTr="0041660A">
        <w:trPr>
          <w:trHeight w:val="235"/>
        </w:trPr>
        <w:tc>
          <w:tcPr>
            <w:tcW w:w="5160" w:type="dxa"/>
          </w:tcPr>
          <w:p w14:paraId="0CADB5D6" w14:textId="77777777" w:rsidR="004B2111" w:rsidRPr="00BD006A" w:rsidRDefault="004B2111" w:rsidP="0041660A">
            <w:pPr>
              <w:ind w:firstLineChars="200" w:firstLine="400"/>
              <w:rPr>
                <w:rFonts w:ascii="Calibri" w:eastAsia="Times New Roman" w:hAnsi="Calibri" w:cs="Times New Roman"/>
                <w:color w:val="000000"/>
                <w:sz w:val="20"/>
                <w:szCs w:val="20"/>
              </w:rPr>
            </w:pPr>
            <w:r w:rsidRPr="00BD006A">
              <w:rPr>
                <w:rFonts w:ascii="Calibri" w:eastAsia="Times New Roman" w:hAnsi="Calibri" w:cs="Times New Roman"/>
                <w:color w:val="000000"/>
                <w:sz w:val="20"/>
                <w:szCs w:val="20"/>
              </w:rPr>
              <w:t>Date of commencement of operations/Registration with SEBI</w:t>
            </w:r>
          </w:p>
        </w:tc>
        <w:tc>
          <w:tcPr>
            <w:tcW w:w="2033" w:type="dxa"/>
          </w:tcPr>
          <w:p w14:paraId="7F258F35" w14:textId="77777777" w:rsidR="004B2111"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15-01-2023</w:t>
            </w:r>
          </w:p>
        </w:tc>
      </w:tr>
      <w:tr w:rsidR="004B2111" w:rsidRPr="00F25836" w14:paraId="21E9327B" w14:textId="77777777" w:rsidTr="0041660A">
        <w:trPr>
          <w:trHeight w:val="235"/>
        </w:trPr>
        <w:tc>
          <w:tcPr>
            <w:tcW w:w="5160" w:type="dxa"/>
          </w:tcPr>
          <w:p w14:paraId="4B2BE9DF" w14:textId="77777777" w:rsidR="004B2111" w:rsidRPr="00BD006A"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Current System Date</w:t>
            </w:r>
          </w:p>
        </w:tc>
        <w:tc>
          <w:tcPr>
            <w:tcW w:w="2033" w:type="dxa"/>
          </w:tcPr>
          <w:p w14:paraId="6EB7F2C4" w14:textId="77777777" w:rsidR="004B2111" w:rsidRDefault="004B2111" w:rsidP="0041660A">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12-05-2023</w:t>
            </w:r>
          </w:p>
        </w:tc>
      </w:tr>
    </w:tbl>
    <w:p w14:paraId="0A42541B" w14:textId="77777777" w:rsidR="004B2111" w:rsidRDefault="004B2111" w:rsidP="004B2111"/>
    <w:p w14:paraId="2DA144DC" w14:textId="77777777" w:rsidR="004B2111" w:rsidRDefault="004B2111" w:rsidP="004B2111">
      <w:pPr>
        <w:jc w:val="both"/>
      </w:pPr>
      <w:r w:rsidRPr="000C6B32">
        <w:rPr>
          <w:b/>
        </w:rPr>
        <w:t>Guarantee Fee</w:t>
      </w:r>
      <w:r>
        <w:t xml:space="preserve"> = 2000000 * (0.15%)* 2 = 6000.00</w:t>
      </w:r>
    </w:p>
    <w:p w14:paraId="1EDB767A" w14:textId="77777777" w:rsidR="004B2111" w:rsidRDefault="004B2111" w:rsidP="004B2111">
      <w:pPr>
        <w:jc w:val="both"/>
      </w:pPr>
      <w:r w:rsidRPr="000C6B32">
        <w:rPr>
          <w:b/>
        </w:rPr>
        <w:t>Total Guarantee Fee INR</w:t>
      </w:r>
      <w:r>
        <w:t xml:space="preserve"> = 6000.00/-</w:t>
      </w:r>
    </w:p>
    <w:p w14:paraId="645CF5E4" w14:textId="77777777" w:rsidR="004B2111" w:rsidRDefault="004B2111" w:rsidP="004B2111">
      <w:pPr>
        <w:jc w:val="both"/>
      </w:pPr>
      <w:r w:rsidRPr="00E77931">
        <w:rPr>
          <w:b/>
        </w:rPr>
        <w:t xml:space="preserve">Taxation on INR </w:t>
      </w:r>
      <w:r>
        <w:rPr>
          <w:b/>
        </w:rPr>
        <w:t>6000</w:t>
      </w:r>
      <w:r w:rsidRPr="00E77931">
        <w:rPr>
          <w:b/>
        </w:rPr>
        <w:t>.00</w:t>
      </w:r>
      <w:r>
        <w:t>/- is determined as below:</w:t>
      </w:r>
    </w:p>
    <w:p w14:paraId="0834F0AA" w14:textId="491247DB" w:rsidR="00903D20" w:rsidRDefault="00903D20" w:rsidP="0074336B">
      <w:pPr>
        <w:pStyle w:val="ListParagraph"/>
        <w:numPr>
          <w:ilvl w:val="0"/>
          <w:numId w:val="16"/>
        </w:numPr>
        <w:jc w:val="both"/>
      </w:pPr>
      <w:r w:rsidRPr="007217DF">
        <w:rPr>
          <w:b/>
        </w:rPr>
        <w:t>IGST</w:t>
      </w:r>
      <w:r>
        <w:t xml:space="preserve"> Tax on this Fee @18% is </w:t>
      </w:r>
      <w:r w:rsidR="004B2111">
        <w:t>6000</w:t>
      </w:r>
      <w:r w:rsidR="006B7D22">
        <w:t>.</w:t>
      </w:r>
      <w:r w:rsidR="00EB3504">
        <w:t xml:space="preserve">00*18% = </w:t>
      </w:r>
      <w:r w:rsidR="00EB3504" w:rsidRPr="000B4875">
        <w:rPr>
          <w:b/>
        </w:rPr>
        <w:t xml:space="preserve">INR </w:t>
      </w:r>
      <w:r w:rsidR="004B2111">
        <w:rPr>
          <w:b/>
        </w:rPr>
        <w:t>1080</w:t>
      </w:r>
      <w:r w:rsidR="00B37161" w:rsidRPr="000B4875">
        <w:rPr>
          <w:b/>
        </w:rPr>
        <w:t>.00</w:t>
      </w:r>
      <w:r w:rsidRPr="000B4875">
        <w:rPr>
          <w:b/>
        </w:rPr>
        <w:t>/-</w:t>
      </w:r>
    </w:p>
    <w:p w14:paraId="7201518B" w14:textId="21E17785" w:rsidR="00903D20" w:rsidRPr="004073DF" w:rsidRDefault="00903D20" w:rsidP="00903D20">
      <w:pPr>
        <w:jc w:val="both"/>
        <w:rPr>
          <w:b/>
        </w:rPr>
      </w:pPr>
      <w:r w:rsidRPr="004073DF">
        <w:rPr>
          <w:b/>
        </w:rPr>
        <w:t xml:space="preserve">Total Tax, IGST = INR </w:t>
      </w:r>
      <w:r w:rsidR="003B138A">
        <w:rPr>
          <w:b/>
        </w:rPr>
        <w:t>1080</w:t>
      </w:r>
      <w:r w:rsidR="001807BE" w:rsidRPr="004073DF">
        <w:rPr>
          <w:b/>
        </w:rPr>
        <w:t>.00</w:t>
      </w:r>
      <w:r w:rsidRPr="004073DF">
        <w:rPr>
          <w:b/>
        </w:rPr>
        <w:t>/-</w:t>
      </w:r>
    </w:p>
    <w:p w14:paraId="074F8AB5" w14:textId="07A1FE9C" w:rsidR="002766E2" w:rsidRPr="00507338" w:rsidRDefault="002766E2" w:rsidP="002766E2">
      <w:pPr>
        <w:jc w:val="both"/>
        <w:rPr>
          <w:i/>
        </w:rPr>
      </w:pPr>
    </w:p>
    <w:p w14:paraId="1188FD1A" w14:textId="77777777" w:rsidR="002766E2" w:rsidRDefault="002766E2" w:rsidP="00CB7577">
      <w:pPr>
        <w:pStyle w:val="Heading3"/>
        <w:keepLines w:val="0"/>
        <w:numPr>
          <w:ilvl w:val="2"/>
          <w:numId w:val="35"/>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35" w:name="_Toc486776228"/>
      <w:bookmarkStart w:id="36" w:name="_Toc136590480"/>
      <w:r>
        <w:rPr>
          <w:rFonts w:ascii="Trebuchet MS" w:hAnsi="Trebuchet MS"/>
          <w:b/>
          <w:bCs/>
          <w:color w:val="000000" w:themeColor="text1"/>
          <w:szCs w:val="22"/>
        </w:rPr>
        <w:t>Allotting Credit Guarantee Unique Identifiers - CGPAN</w:t>
      </w:r>
      <w:bookmarkEnd w:id="35"/>
      <w:bookmarkEnd w:id="36"/>
    </w:p>
    <w:p w14:paraId="4F627C87" w14:textId="77777777" w:rsidR="002766E2" w:rsidRDefault="002766E2" w:rsidP="002766E2">
      <w:pPr>
        <w:jc w:val="both"/>
      </w:pPr>
      <w:r>
        <w:t>For the eligible records, system allocates a unique identification number to the processed loan account, called as CGPAN – Credit Guarantee Permanent Account Number, for traceability and management of CG in SURGE system.</w:t>
      </w:r>
    </w:p>
    <w:p w14:paraId="105015B9" w14:textId="77777777" w:rsidR="002766E2" w:rsidRDefault="002766E2" w:rsidP="002766E2">
      <w:pPr>
        <w:jc w:val="both"/>
      </w:pPr>
      <w:r>
        <w:t>CGPAN follows a specific format:</w:t>
      </w:r>
    </w:p>
    <w:p w14:paraId="6B5E030A" w14:textId="77777777" w:rsidR="002766E2" w:rsidRPr="00C5323B" w:rsidRDefault="002766E2" w:rsidP="002766E2">
      <w:pPr>
        <w:jc w:val="both"/>
        <w:rPr>
          <w:b/>
        </w:rPr>
      </w:pPr>
      <w:r>
        <w:rPr>
          <w:b/>
        </w:rPr>
        <w:t>CGPAN Format for General Scheme:</w:t>
      </w:r>
    </w:p>
    <w:p w14:paraId="10A7969D" w14:textId="77777777" w:rsidR="002766E2" w:rsidRPr="00F96908" w:rsidRDefault="002766E2" w:rsidP="002766E2">
      <w:pPr>
        <w:jc w:val="both"/>
      </w:pPr>
      <w:r>
        <w:rPr>
          <w:noProof/>
          <w:lang w:val="en-IN" w:eastAsia="en-IN"/>
        </w:rPr>
        <w:lastRenderedPageBreak/>
        <w:drawing>
          <wp:inline distT="0" distB="0" distL="0" distR="0" wp14:anchorId="5D88F867" wp14:editId="6AAE62AE">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849C1CE" w14:textId="77777777" w:rsidR="002766E2" w:rsidRDefault="002766E2" w:rsidP="002766E2">
      <w:pPr>
        <w:jc w:val="both"/>
      </w:pPr>
      <w:r>
        <w:t xml:space="preserve">CGPAN signifies a unique identification to the credit guarantee in SURGE system. Subsequently it is used to integrate with Accounting Subsystem and for payment reconciliations. </w:t>
      </w:r>
    </w:p>
    <w:p w14:paraId="109CBB3A" w14:textId="77777777" w:rsidR="002766E2" w:rsidRDefault="002766E2" w:rsidP="002766E2">
      <w:pPr>
        <w:tabs>
          <w:tab w:val="left" w:pos="7267"/>
        </w:tabs>
        <w:jc w:val="both"/>
      </w:pPr>
      <w:r>
        <w:rPr>
          <w:noProof/>
          <w:lang w:val="en-IN" w:eastAsia="en-IN"/>
        </w:rPr>
        <mc:AlternateContent>
          <mc:Choice Requires="wps">
            <w:drawing>
              <wp:anchor distT="0" distB="0" distL="114300" distR="114300" simplePos="0" relativeHeight="251785216" behindDoc="0" locked="0" layoutInCell="1" allowOverlap="1" wp14:anchorId="3F0C9031" wp14:editId="60047F9D">
                <wp:simplePos x="0" y="0"/>
                <wp:positionH relativeFrom="margin">
                  <wp:align>center</wp:align>
                </wp:positionH>
                <wp:positionV relativeFrom="paragraph">
                  <wp:posOffset>169545</wp:posOffset>
                </wp:positionV>
                <wp:extent cx="5756910" cy="360680"/>
                <wp:effectExtent l="0" t="0" r="0" b="1270"/>
                <wp:wrapNone/>
                <wp:docPr id="17" name="Rectangle 17"/>
                <wp:cNvGraphicFramePr/>
                <a:graphic xmlns:a="http://schemas.openxmlformats.org/drawingml/2006/main">
                  <a:graphicData uri="http://schemas.microsoft.com/office/word/2010/wordprocessingShape">
                    <wps:wsp>
                      <wps:cNvSpPr/>
                      <wps:spPr>
                        <a:xfrm>
                          <a:off x="0" y="0"/>
                          <a:ext cx="5756910" cy="36068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2CCE7447" w14:textId="147FC83B" w:rsidR="0041660A" w:rsidRDefault="0041660A" w:rsidP="002766E2">
                            <w:r w:rsidRPr="00231C89">
                              <w:t>Guarantee Cover ‘Status’ Field:</w:t>
                            </w:r>
                            <w:r>
                              <w:t xml:space="preserve"> ‘</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C9031" id="Rectangle 17" o:spid="_x0000_s1033" style="position:absolute;left:0;text-align:left;margin-left:0;margin-top:13.35pt;width:453.3pt;height:28.4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" fillcolor="#deeaf6 [660]" stroked="f" strokeweight=".5pt">
                <v:textbox inset=",7.2pt,,7.2pt">
                  <w:txbxContent>
                    <w:p w14:paraId="2CCE7447" w14:textId="147FC83B" w:rsidR="0041660A" w:rsidRDefault="0041660A" w:rsidP="002766E2">
                      <w:r w:rsidRPr="00231C89">
                        <w:t>Guarantee Cover ‘Status’ Field:</w:t>
                      </w:r>
                      <w:r>
                        <w:t xml:space="preserve"> ‘</w:t>
                      </w:r>
                      <w:r>
                        <w:rPr>
                          <w:b/>
                        </w:rPr>
                        <w:t xml:space="preserve">NOT </w:t>
                      </w:r>
                      <w:r w:rsidRPr="004B3DDA">
                        <w:rPr>
                          <w:b/>
                        </w:rPr>
                        <w:t>ISSUED’</w:t>
                      </w:r>
                    </w:p>
                  </w:txbxContent>
                </v:textbox>
                <w10:wrap anchorx="margin"/>
              </v:rect>
            </w:pict>
          </mc:Fallback>
        </mc:AlternateContent>
      </w:r>
      <w:r>
        <w:t xml:space="preserve">Post CGPAN allotment, SURGE updates the status of the loan guarantee record: </w:t>
      </w:r>
      <w:r>
        <w:tab/>
      </w:r>
    </w:p>
    <w:p w14:paraId="67C76D2B" w14:textId="77777777" w:rsidR="002766E2" w:rsidRDefault="002766E2" w:rsidP="002766E2">
      <w:pPr>
        <w:jc w:val="both"/>
      </w:pPr>
    </w:p>
    <w:p w14:paraId="37A22CA5" w14:textId="114C3E5A" w:rsidR="00903D20" w:rsidRDefault="00903D20" w:rsidP="00903D20">
      <w:pPr>
        <w:jc w:val="both"/>
      </w:pPr>
    </w:p>
    <w:p w14:paraId="3500AD1B" w14:textId="718039A3" w:rsidR="001A5089" w:rsidRDefault="001A5089" w:rsidP="00903D20">
      <w:pPr>
        <w:jc w:val="both"/>
        <w:rPr>
          <w:b/>
        </w:rPr>
      </w:pPr>
      <w:r w:rsidRPr="001A5089">
        <w:rPr>
          <w:b/>
        </w:rPr>
        <w:t xml:space="preserve">Note: - (CGPAN </w:t>
      </w:r>
      <w:r w:rsidR="00D91780">
        <w:rPr>
          <w:b/>
        </w:rPr>
        <w:t>will</w:t>
      </w:r>
      <w:r w:rsidRPr="001A5089">
        <w:rPr>
          <w:b/>
        </w:rPr>
        <w:t xml:space="preserve"> be generat</w:t>
      </w:r>
      <w:r w:rsidR="00D91780">
        <w:rPr>
          <w:b/>
        </w:rPr>
        <w:t xml:space="preserve">e </w:t>
      </w:r>
      <w:r w:rsidRPr="001A5089">
        <w:rPr>
          <w:b/>
        </w:rPr>
        <w:t xml:space="preserve">once </w:t>
      </w:r>
      <w:r w:rsidR="00916C16">
        <w:rPr>
          <w:b/>
        </w:rPr>
        <w:t xml:space="preserve">MLI </w:t>
      </w:r>
      <w:r w:rsidR="003A4A02">
        <w:rPr>
          <w:b/>
        </w:rPr>
        <w:t>approver</w:t>
      </w:r>
      <w:r w:rsidRPr="001A5089">
        <w:rPr>
          <w:b/>
        </w:rPr>
        <w:t xml:space="preserve"> approved the VDF Fund Details)</w:t>
      </w:r>
    </w:p>
    <w:p w14:paraId="4D277FCD" w14:textId="5234B94F" w:rsidR="00D8627D" w:rsidRPr="001A5089" w:rsidRDefault="00D8627D" w:rsidP="00903D20">
      <w:pPr>
        <w:jc w:val="both"/>
        <w:rPr>
          <w:b/>
        </w:rPr>
      </w:pPr>
    </w:p>
    <w:p w14:paraId="63978630" w14:textId="4E359E89" w:rsidR="00903D20" w:rsidRDefault="00D35653" w:rsidP="00CB7577">
      <w:pPr>
        <w:pStyle w:val="Heading3"/>
        <w:keepLines w:val="0"/>
        <w:numPr>
          <w:ilvl w:val="2"/>
          <w:numId w:val="35"/>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37" w:name="_Toc441010209"/>
      <w:bookmarkStart w:id="38" w:name="_Toc486776234"/>
      <w:bookmarkStart w:id="39" w:name="_Toc136590481"/>
      <w:r>
        <w:rPr>
          <w:rFonts w:ascii="Trebuchet MS" w:hAnsi="Trebuchet MS"/>
          <w:b/>
          <w:bCs/>
          <w:color w:val="000000" w:themeColor="text1"/>
          <w:szCs w:val="22"/>
        </w:rPr>
        <w:t xml:space="preserve"> </w:t>
      </w:r>
      <w:r w:rsidR="00903D20">
        <w:rPr>
          <w:rFonts w:ascii="Trebuchet MS" w:hAnsi="Trebuchet MS"/>
          <w:b/>
          <w:bCs/>
          <w:color w:val="000000" w:themeColor="text1"/>
          <w:szCs w:val="22"/>
        </w:rPr>
        <w:t>Demand Advice for Guarantee Charges</w:t>
      </w:r>
      <w:bookmarkEnd w:id="37"/>
      <w:bookmarkEnd w:id="38"/>
      <w:bookmarkEnd w:id="39"/>
    </w:p>
    <w:p w14:paraId="4703CDE2" w14:textId="38E9C4A7" w:rsidR="00903D20" w:rsidRDefault="000E1E2D" w:rsidP="00903D20">
      <w:r>
        <w:t>MI</w:t>
      </w:r>
      <w:r w:rsidR="00903D20">
        <w:t xml:space="preserve"> needs to make payment of Fees and Taxes calculated as above to bring the guarantee ‘In Force’. The demand for fees is made to </w:t>
      </w:r>
      <w:r>
        <w:t>MI</w:t>
      </w:r>
      <w:r w:rsidR="00903D20">
        <w:t xml:space="preserve"> in form of CGDAN – Credit Guarantee Demand Advisory Number. It is a unique number, used for traceability and management of CG Fees in SURGE.</w:t>
      </w:r>
    </w:p>
    <w:p w14:paraId="77FE26E6" w14:textId="77777777" w:rsidR="00903D20" w:rsidRDefault="00903D20" w:rsidP="00903D20">
      <w:pPr>
        <w:jc w:val="both"/>
      </w:pPr>
      <w:r>
        <w:t>It is used to integrate with Accounting Subsystem and for payment reconciliations.</w:t>
      </w:r>
    </w:p>
    <w:p w14:paraId="6C27308D" w14:textId="77777777" w:rsidR="00903D20" w:rsidRDefault="00903D20" w:rsidP="00903D20">
      <w:pPr>
        <w:jc w:val="both"/>
      </w:pPr>
    </w:p>
    <w:p w14:paraId="367E79C0" w14:textId="77777777" w:rsidR="00903D20" w:rsidRDefault="00903D20" w:rsidP="00CB7577">
      <w:pPr>
        <w:pStyle w:val="Heading3"/>
        <w:keepLines w:val="0"/>
        <w:numPr>
          <w:ilvl w:val="3"/>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0" w:name="_Toc486776235"/>
      <w:bookmarkStart w:id="41" w:name="_Toc136590482"/>
      <w:r>
        <w:rPr>
          <w:rFonts w:ascii="Trebuchet MS" w:hAnsi="Trebuchet MS"/>
          <w:b/>
          <w:bCs/>
          <w:color w:val="000000" w:themeColor="text1"/>
          <w:szCs w:val="22"/>
        </w:rPr>
        <w:t>CGDAN – Demand Advice: New Guarantee Cover - Individual</w:t>
      </w:r>
      <w:bookmarkEnd w:id="40"/>
      <w:bookmarkEnd w:id="41"/>
    </w:p>
    <w:p w14:paraId="2D117D36" w14:textId="77777777" w:rsidR="00903D20" w:rsidRDefault="00903D20" w:rsidP="00903D20">
      <w:pPr>
        <w:jc w:val="both"/>
      </w:pPr>
      <w:r>
        <w:t xml:space="preserve">This is a demand advice number for each loan record (or guarantee cover).  </w:t>
      </w:r>
    </w:p>
    <w:p w14:paraId="12FD5EE1" w14:textId="77777777" w:rsidR="00903D20" w:rsidRPr="00C5323B" w:rsidRDefault="00903D20" w:rsidP="00903D20">
      <w:pPr>
        <w:jc w:val="both"/>
        <w:rPr>
          <w:b/>
        </w:rPr>
      </w:pPr>
      <w:r>
        <w:rPr>
          <w:b/>
        </w:rPr>
        <w:t>CGDAN Format for General Scheme:</w:t>
      </w:r>
    </w:p>
    <w:p w14:paraId="1D2DA48C" w14:textId="77777777" w:rsidR="00903D20" w:rsidRPr="00F96908" w:rsidRDefault="00903D20" w:rsidP="00903D20">
      <w:pPr>
        <w:jc w:val="both"/>
      </w:pPr>
      <w:r>
        <w:rPr>
          <w:noProof/>
          <w:lang w:val="en-IN" w:eastAsia="en-IN"/>
        </w:rPr>
        <w:drawing>
          <wp:inline distT="0" distB="0" distL="0" distR="0" wp14:anchorId="67AEAB66" wp14:editId="411B2533">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7B0E5B48" w14:textId="77777777" w:rsidR="00903D20" w:rsidRPr="00AB40C6" w:rsidRDefault="00903D20" w:rsidP="00903D20">
      <w:pPr>
        <w:jc w:val="both"/>
        <w:rPr>
          <w:i/>
        </w:rPr>
      </w:pPr>
      <w:r>
        <w:rPr>
          <w:i/>
        </w:rPr>
        <w:t>GC – Guarantee Charge.</w:t>
      </w:r>
    </w:p>
    <w:p w14:paraId="5CFB051E" w14:textId="064313A1" w:rsidR="00D8627D" w:rsidRDefault="00D8627D" w:rsidP="00D8627D">
      <w:pPr>
        <w:jc w:val="both"/>
        <w:rPr>
          <w:b/>
        </w:rPr>
      </w:pPr>
      <w:r w:rsidRPr="001A5089">
        <w:rPr>
          <w:b/>
        </w:rPr>
        <w:t>Note: - (CG</w:t>
      </w:r>
      <w:r>
        <w:rPr>
          <w:b/>
        </w:rPr>
        <w:t>D</w:t>
      </w:r>
      <w:r w:rsidRPr="001A5089">
        <w:rPr>
          <w:b/>
        </w:rPr>
        <w:t xml:space="preserve">AN </w:t>
      </w:r>
      <w:r>
        <w:rPr>
          <w:b/>
        </w:rPr>
        <w:t>will</w:t>
      </w:r>
      <w:r w:rsidRPr="001A5089">
        <w:rPr>
          <w:b/>
        </w:rPr>
        <w:t xml:space="preserve"> be generat</w:t>
      </w:r>
      <w:r>
        <w:rPr>
          <w:b/>
        </w:rPr>
        <w:t xml:space="preserve">e </w:t>
      </w:r>
      <w:r w:rsidRPr="001A5089">
        <w:rPr>
          <w:b/>
        </w:rPr>
        <w:t xml:space="preserve">once </w:t>
      </w:r>
      <w:r w:rsidR="001B791B">
        <w:rPr>
          <w:b/>
        </w:rPr>
        <w:t>MLI approver</w:t>
      </w:r>
      <w:r w:rsidR="001B791B" w:rsidRPr="001A5089">
        <w:rPr>
          <w:b/>
        </w:rPr>
        <w:t xml:space="preserve"> approved </w:t>
      </w:r>
      <w:r w:rsidRPr="001A5089">
        <w:rPr>
          <w:b/>
        </w:rPr>
        <w:t>the VDF Fund Details)</w:t>
      </w:r>
    </w:p>
    <w:p w14:paraId="70D0E3D9" w14:textId="77777777" w:rsidR="00903D20" w:rsidRDefault="00903D20" w:rsidP="00903D20">
      <w:pPr>
        <w:jc w:val="both"/>
      </w:pPr>
    </w:p>
    <w:p w14:paraId="18C1DE11" w14:textId="77777777" w:rsidR="00903D20" w:rsidRDefault="00903D20" w:rsidP="00CB7577">
      <w:pPr>
        <w:pStyle w:val="Heading3"/>
        <w:keepLines w:val="0"/>
        <w:numPr>
          <w:ilvl w:val="3"/>
          <w:numId w:val="3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2" w:name="_Toc486776236"/>
      <w:bookmarkStart w:id="43" w:name="_Toc136590483"/>
      <w:r>
        <w:rPr>
          <w:rFonts w:ascii="Trebuchet MS" w:hAnsi="Trebuchet MS"/>
          <w:b/>
          <w:bCs/>
          <w:color w:val="000000" w:themeColor="text1"/>
          <w:szCs w:val="22"/>
        </w:rPr>
        <w:lastRenderedPageBreak/>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42"/>
      <w:bookmarkEnd w:id="43"/>
    </w:p>
    <w:p w14:paraId="6070EABF" w14:textId="6147967A" w:rsidR="00903D20" w:rsidRDefault="00903D20" w:rsidP="00903D20">
      <w:pPr>
        <w:jc w:val="both"/>
      </w:pPr>
      <w:r>
        <w:t xml:space="preserve">Payments from </w:t>
      </w:r>
      <w:r w:rsidR="000E1E2D">
        <w:t>MI</w:t>
      </w:r>
      <w:r>
        <w:t xml:space="preserve"> will be accepted for all the eligible records submitted by him i.e. at the </w:t>
      </w:r>
      <w:r w:rsidR="00A92C88">
        <w:t xml:space="preserve">each VDF </w:t>
      </w:r>
      <w:r w:rsidR="004D6175">
        <w:t>level (</w:t>
      </w:r>
      <w:r w:rsidR="00A92C88">
        <w:t>Registered and Approved VDF</w:t>
      </w:r>
      <w:r w:rsidR="004D6175">
        <w:t xml:space="preserve">). </w:t>
      </w:r>
      <w:r>
        <w:t xml:space="preserve">To achieve this, system needs to aggregate CG Charges </w:t>
      </w:r>
      <w:r w:rsidR="00A92C88">
        <w:t>on Total Fund allocated for startup for particular registered VDF</w:t>
      </w:r>
      <w:r>
        <w:t xml:space="preserve"> and raise the demand. A unique demand advice number called as ‘BATCHDAN’ is allotted to the batch of these eligible records in the format as below:</w:t>
      </w:r>
    </w:p>
    <w:p w14:paraId="66EA808B" w14:textId="658DC3EB" w:rsidR="00903D20" w:rsidRPr="00885E7D" w:rsidRDefault="00903D20" w:rsidP="00903D20">
      <w:pPr>
        <w:jc w:val="both"/>
        <w:rPr>
          <w:b/>
        </w:rPr>
      </w:pPr>
      <w:r w:rsidRPr="00885E7D">
        <w:rPr>
          <w:b/>
        </w:rPr>
        <w:t>Batch DAN Format for Batch of eligible record – New Credit Guarantee Batch:</w:t>
      </w:r>
    </w:p>
    <w:p w14:paraId="4D52488F" w14:textId="77777777" w:rsidR="00903D20" w:rsidRPr="00F96908" w:rsidRDefault="00903D20" w:rsidP="00903D20">
      <w:pPr>
        <w:jc w:val="both"/>
      </w:pPr>
      <w:r>
        <w:rPr>
          <w:noProof/>
          <w:lang w:val="en-IN" w:eastAsia="en-IN"/>
        </w:rPr>
        <w:drawing>
          <wp:inline distT="0" distB="0" distL="0" distR="0" wp14:anchorId="167A15F7" wp14:editId="265F2F87">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4918AEAF" w14:textId="77777777" w:rsidR="00903D20" w:rsidRDefault="00903D20" w:rsidP="00903D20">
      <w:commentRangeStart w:id="44"/>
      <w:r>
        <w:rPr>
          <w:noProof/>
          <w:lang w:val="en-IN" w:eastAsia="en-IN"/>
        </w:rPr>
        <mc:AlternateContent>
          <mc:Choice Requires="wps">
            <w:drawing>
              <wp:inline distT="0" distB="0" distL="0" distR="0" wp14:anchorId="0019CFB3" wp14:editId="6F3B2624">
                <wp:extent cx="5908040" cy="17335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DFEBF3" w14:textId="77777777" w:rsidR="0041660A" w:rsidRPr="00D451B1" w:rsidRDefault="0041660A" w:rsidP="00903D20">
                            <w:pPr>
                              <w:jc w:val="both"/>
                              <w:rPr>
                                <w:rFonts w:asciiTheme="majorHAnsi" w:hAnsiTheme="majorHAnsi"/>
                                <w:b/>
                              </w:rPr>
                            </w:pPr>
                            <w:r>
                              <w:rPr>
                                <w:rFonts w:asciiTheme="majorHAnsi" w:hAnsiTheme="majorHAnsi"/>
                                <w:b/>
                              </w:rPr>
                              <w:t>Guarantee Start Date and Validity:</w:t>
                            </w:r>
                          </w:p>
                          <w:p w14:paraId="1D6B8AD8" w14:textId="7E559FAA" w:rsidR="0041660A" w:rsidRDefault="0041660A" w:rsidP="0074336B">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i.e.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14:paraId="3174557B" w14:textId="79A069EC" w:rsidR="0041660A" w:rsidRPr="009C60E9" w:rsidRDefault="0041660A" w:rsidP="009C60E9">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006C6F69" w:rsidRPr="006C6F69">
                              <w:rPr>
                                <w:b/>
                                <w:color w:val="000000"/>
                              </w:rPr>
                              <w:t>Enhancement in Start-ups Pool</w:t>
                            </w:r>
                            <w:r>
                              <w:rPr>
                                <w:rFonts w:asciiTheme="majorHAnsi" w:hAnsiTheme="majorHAnsi"/>
                              </w:rPr>
                              <w:t xml:space="preserve"> would be </w:t>
                            </w:r>
                            <w:r w:rsidR="006C6F69">
                              <w:rPr>
                                <w:color w:val="000000"/>
                              </w:rPr>
                              <w:t>Date of Enhancement</w:t>
                            </w:r>
                            <w:r w:rsidR="006C6F69">
                              <w:rPr>
                                <w:color w:val="000000"/>
                              </w:rPr>
                              <w:t xml:space="preserve"> </w:t>
                            </w:r>
                            <w:r>
                              <w:rPr>
                                <w:rFonts w:asciiTheme="majorHAnsi" w:hAnsiTheme="majorHAnsi"/>
                              </w:rPr>
                              <w:t xml:space="preserve">i.e. if </w:t>
                            </w:r>
                            <w:r w:rsidR="006C6F69">
                              <w:rPr>
                                <w:color w:val="000000"/>
                              </w:rPr>
                              <w:t>Date of Enhancement</w:t>
                            </w:r>
                            <w:r w:rsidR="006C6F69">
                              <w:rPr>
                                <w:color w:val="000000"/>
                              </w:rPr>
                              <w:t xml:space="preserve"> </w:t>
                            </w:r>
                            <w:r>
                              <w:rPr>
                                <w:rFonts w:asciiTheme="majorHAnsi" w:hAnsiTheme="majorHAnsi"/>
                              </w:rPr>
                              <w:t>is 15-09</w:t>
                            </w:r>
                            <w:r w:rsidRPr="00874579">
                              <w:rPr>
                                <w:rFonts w:asciiTheme="majorHAnsi" w:hAnsiTheme="majorHAnsi"/>
                              </w:rPr>
                              <w:t>-2023</w:t>
                            </w:r>
                            <w:r>
                              <w:rPr>
                                <w:rFonts w:asciiTheme="majorHAnsi" w:hAnsiTheme="majorHAnsi"/>
                              </w:rPr>
                              <w:t>, then its Guarantee Start date would be 15-09</w:t>
                            </w:r>
                            <w:r w:rsidRPr="00874579">
                              <w:rPr>
                                <w:rFonts w:asciiTheme="majorHAnsi" w:hAnsiTheme="majorHAnsi"/>
                              </w:rPr>
                              <w:t>-2023</w:t>
                            </w:r>
                            <w:r>
                              <w:rPr>
                                <w:rFonts w:asciiTheme="majorHAnsi" w:hAnsiTheme="majorHAnsi"/>
                              </w:rPr>
                              <w:t>.</w:t>
                            </w:r>
                          </w:p>
                          <w:p w14:paraId="2DDB597E" w14:textId="4FD43A59" w:rsidR="0041660A" w:rsidRPr="007D3979" w:rsidRDefault="0041660A" w:rsidP="00903D20">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End Date would be end of that Financial Year for </w:t>
                            </w:r>
                            <w:r w:rsidRPr="006406BB">
                              <w:rPr>
                                <w:rFonts w:asciiTheme="majorHAnsi" w:hAnsiTheme="majorHAnsi"/>
                                <w:b/>
                              </w:rPr>
                              <w:t>Startup</w:t>
                            </w:r>
                            <w:r>
                              <w:rPr>
                                <w:rFonts w:asciiTheme="majorHAnsi" w:hAnsiTheme="majorHAnsi"/>
                              </w:rPr>
                              <w:t xml:space="preserve"> and </w:t>
                            </w:r>
                            <w:r w:rsidR="006C6F69">
                              <w:rPr>
                                <w:color w:val="000000"/>
                              </w:rPr>
                              <w:t>Enhanced Amount in Startup Pool</w:t>
                            </w:r>
                            <w:r>
                              <w:rPr>
                                <w:rFonts w:asciiTheme="majorHAnsi" w:hAnsiTheme="majorHAnsi"/>
                              </w:rPr>
                              <w:t>. i.e. if FY is 2023-2024, then its validity is 31-03-2024.</w:t>
                            </w:r>
                          </w:p>
                          <w:p w14:paraId="5304F8A2" w14:textId="77777777" w:rsidR="0041660A" w:rsidRDefault="0041660A" w:rsidP="00903D20">
                            <w:pPr>
                              <w:jc w:val="both"/>
                              <w:rPr>
                                <w:rFonts w:asciiTheme="majorHAnsi" w:hAnsiTheme="majorHAnsi"/>
                              </w:rPr>
                            </w:pPr>
                          </w:p>
                          <w:p w14:paraId="00C35218" w14:textId="77777777" w:rsidR="0041660A" w:rsidRDefault="0041660A" w:rsidP="00903D20">
                            <w:pPr>
                              <w:jc w:val="both"/>
                              <w:rPr>
                                <w:rFonts w:asciiTheme="majorHAnsi" w:hAnsiTheme="majorHAnsi"/>
                              </w:rPr>
                            </w:pPr>
                          </w:p>
                          <w:p w14:paraId="60312421" w14:textId="77777777" w:rsidR="0041660A" w:rsidRPr="00D451B1" w:rsidRDefault="0041660A" w:rsidP="00903D20">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19CFB3" id="Rectangle 36" o:spid="_x0000_s1034" style="width:465.2pt;height:1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" fillcolor="white [3201]" strokecolor="#70ad47 [3209]" strokeweight="1pt">
                <v:textbox>
                  <w:txbxContent>
                    <w:p w14:paraId="04DFEBF3" w14:textId="77777777" w:rsidR="0041660A" w:rsidRPr="00D451B1" w:rsidRDefault="0041660A" w:rsidP="00903D20">
                      <w:pPr>
                        <w:jc w:val="both"/>
                        <w:rPr>
                          <w:rFonts w:asciiTheme="majorHAnsi" w:hAnsiTheme="majorHAnsi"/>
                          <w:b/>
                        </w:rPr>
                      </w:pPr>
                      <w:r>
                        <w:rPr>
                          <w:rFonts w:asciiTheme="majorHAnsi" w:hAnsiTheme="majorHAnsi"/>
                          <w:b/>
                        </w:rPr>
                        <w:t>Guarantee Start Date and Validity:</w:t>
                      </w:r>
                    </w:p>
                    <w:p w14:paraId="1D6B8AD8" w14:textId="7E559FAA" w:rsidR="0041660A" w:rsidRDefault="0041660A" w:rsidP="0074336B">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Pr="007F7AC4">
                        <w:rPr>
                          <w:rFonts w:asciiTheme="majorHAnsi" w:hAnsiTheme="majorHAnsi"/>
                          <w:b/>
                        </w:rPr>
                        <w:t>startup</w:t>
                      </w:r>
                      <w:r>
                        <w:rPr>
                          <w:rFonts w:asciiTheme="majorHAnsi" w:hAnsiTheme="majorHAnsi"/>
                        </w:rPr>
                        <w:t xml:space="preserve"> would be </w:t>
                      </w:r>
                      <w:r w:rsidRPr="00130773">
                        <w:rPr>
                          <w:rFonts w:asciiTheme="majorHAnsi" w:hAnsiTheme="majorHAnsi"/>
                        </w:rPr>
                        <w:t>Date of commencement of operations/Registration with SEBI</w:t>
                      </w:r>
                      <w:r>
                        <w:rPr>
                          <w:rFonts w:asciiTheme="majorHAnsi" w:hAnsiTheme="majorHAnsi"/>
                        </w:rPr>
                        <w:t xml:space="preserve">. i.e. if </w:t>
                      </w:r>
                      <w:r w:rsidRPr="00874579">
                        <w:rPr>
                          <w:rFonts w:asciiTheme="majorHAnsi" w:hAnsiTheme="majorHAnsi"/>
                        </w:rPr>
                        <w:t>Date of commencement of operations/Registration with SEBI</w:t>
                      </w:r>
                      <w:r>
                        <w:rPr>
                          <w:rFonts w:asciiTheme="majorHAnsi" w:hAnsiTheme="majorHAnsi"/>
                        </w:rPr>
                        <w:t xml:space="preserve"> is 15-04-</w:t>
                      </w:r>
                      <w:r w:rsidRPr="00874579">
                        <w:rPr>
                          <w:rFonts w:asciiTheme="majorHAnsi" w:hAnsiTheme="majorHAnsi"/>
                        </w:rPr>
                        <w:t>2023</w:t>
                      </w:r>
                      <w:r>
                        <w:rPr>
                          <w:rFonts w:asciiTheme="majorHAnsi" w:hAnsiTheme="majorHAnsi"/>
                        </w:rPr>
                        <w:t>, then its Guarantee Start date would be 15-04</w:t>
                      </w:r>
                      <w:r w:rsidRPr="00874579">
                        <w:rPr>
                          <w:rFonts w:asciiTheme="majorHAnsi" w:hAnsiTheme="majorHAnsi"/>
                        </w:rPr>
                        <w:t>-2023</w:t>
                      </w:r>
                      <w:r>
                        <w:rPr>
                          <w:rFonts w:asciiTheme="majorHAnsi" w:hAnsiTheme="majorHAnsi"/>
                        </w:rPr>
                        <w:t>.</w:t>
                      </w:r>
                    </w:p>
                    <w:p w14:paraId="3174557B" w14:textId="79A069EC" w:rsidR="0041660A" w:rsidRPr="009C60E9" w:rsidRDefault="0041660A" w:rsidP="009C60E9">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Start Date for </w:t>
                      </w:r>
                      <w:r w:rsidR="006C6F69" w:rsidRPr="006C6F69">
                        <w:rPr>
                          <w:b/>
                          <w:color w:val="000000"/>
                        </w:rPr>
                        <w:t>Enhancement in Start-ups Pool</w:t>
                      </w:r>
                      <w:r>
                        <w:rPr>
                          <w:rFonts w:asciiTheme="majorHAnsi" w:hAnsiTheme="majorHAnsi"/>
                        </w:rPr>
                        <w:t xml:space="preserve"> would be </w:t>
                      </w:r>
                      <w:r w:rsidR="006C6F69">
                        <w:rPr>
                          <w:color w:val="000000"/>
                        </w:rPr>
                        <w:t>Date of Enhancement</w:t>
                      </w:r>
                      <w:r w:rsidR="006C6F69">
                        <w:rPr>
                          <w:color w:val="000000"/>
                        </w:rPr>
                        <w:t xml:space="preserve"> </w:t>
                      </w:r>
                      <w:r>
                        <w:rPr>
                          <w:rFonts w:asciiTheme="majorHAnsi" w:hAnsiTheme="majorHAnsi"/>
                        </w:rPr>
                        <w:t xml:space="preserve">i.e. if </w:t>
                      </w:r>
                      <w:r w:rsidR="006C6F69">
                        <w:rPr>
                          <w:color w:val="000000"/>
                        </w:rPr>
                        <w:t>Date of Enhancement</w:t>
                      </w:r>
                      <w:r w:rsidR="006C6F69">
                        <w:rPr>
                          <w:color w:val="000000"/>
                        </w:rPr>
                        <w:t xml:space="preserve"> </w:t>
                      </w:r>
                      <w:r>
                        <w:rPr>
                          <w:rFonts w:asciiTheme="majorHAnsi" w:hAnsiTheme="majorHAnsi"/>
                        </w:rPr>
                        <w:t>is 15-09</w:t>
                      </w:r>
                      <w:r w:rsidRPr="00874579">
                        <w:rPr>
                          <w:rFonts w:asciiTheme="majorHAnsi" w:hAnsiTheme="majorHAnsi"/>
                        </w:rPr>
                        <w:t>-2023</w:t>
                      </w:r>
                      <w:r>
                        <w:rPr>
                          <w:rFonts w:asciiTheme="majorHAnsi" w:hAnsiTheme="majorHAnsi"/>
                        </w:rPr>
                        <w:t>, then its Guarantee Start date would be 15-09</w:t>
                      </w:r>
                      <w:r w:rsidRPr="00874579">
                        <w:rPr>
                          <w:rFonts w:asciiTheme="majorHAnsi" w:hAnsiTheme="majorHAnsi"/>
                        </w:rPr>
                        <w:t>-2023</w:t>
                      </w:r>
                      <w:r>
                        <w:rPr>
                          <w:rFonts w:asciiTheme="majorHAnsi" w:hAnsiTheme="majorHAnsi"/>
                        </w:rPr>
                        <w:t>.</w:t>
                      </w:r>
                    </w:p>
                    <w:p w14:paraId="2DDB597E" w14:textId="4FD43A59" w:rsidR="0041660A" w:rsidRPr="007D3979" w:rsidRDefault="0041660A" w:rsidP="00903D20">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End Date would be end of that Financial Year for </w:t>
                      </w:r>
                      <w:r w:rsidRPr="006406BB">
                        <w:rPr>
                          <w:rFonts w:asciiTheme="majorHAnsi" w:hAnsiTheme="majorHAnsi"/>
                          <w:b/>
                        </w:rPr>
                        <w:t>Startup</w:t>
                      </w:r>
                      <w:r>
                        <w:rPr>
                          <w:rFonts w:asciiTheme="majorHAnsi" w:hAnsiTheme="majorHAnsi"/>
                        </w:rPr>
                        <w:t xml:space="preserve"> and </w:t>
                      </w:r>
                      <w:r w:rsidR="006C6F69">
                        <w:rPr>
                          <w:color w:val="000000"/>
                        </w:rPr>
                        <w:t>Enhanced Amount in Startup Pool</w:t>
                      </w:r>
                      <w:r>
                        <w:rPr>
                          <w:rFonts w:asciiTheme="majorHAnsi" w:hAnsiTheme="majorHAnsi"/>
                        </w:rPr>
                        <w:t>. i.e. if FY is 2023-2024, then its validity is 31-03-2024.</w:t>
                      </w:r>
                    </w:p>
                    <w:p w14:paraId="5304F8A2" w14:textId="77777777" w:rsidR="0041660A" w:rsidRDefault="0041660A" w:rsidP="00903D20">
                      <w:pPr>
                        <w:jc w:val="both"/>
                        <w:rPr>
                          <w:rFonts w:asciiTheme="majorHAnsi" w:hAnsiTheme="majorHAnsi"/>
                        </w:rPr>
                      </w:pPr>
                    </w:p>
                    <w:p w14:paraId="00C35218" w14:textId="77777777" w:rsidR="0041660A" w:rsidRDefault="0041660A" w:rsidP="00903D20">
                      <w:pPr>
                        <w:jc w:val="both"/>
                        <w:rPr>
                          <w:rFonts w:asciiTheme="majorHAnsi" w:hAnsiTheme="majorHAnsi"/>
                        </w:rPr>
                      </w:pPr>
                    </w:p>
                    <w:p w14:paraId="60312421" w14:textId="77777777" w:rsidR="0041660A" w:rsidRPr="00D451B1" w:rsidRDefault="0041660A" w:rsidP="00903D20">
                      <w:pPr>
                        <w:jc w:val="both"/>
                        <w:rPr>
                          <w:rFonts w:asciiTheme="majorHAnsi" w:hAnsiTheme="majorHAnsi"/>
                        </w:rPr>
                      </w:pPr>
                    </w:p>
                  </w:txbxContent>
                </v:textbox>
                <w10:anchorlock/>
              </v:rect>
            </w:pict>
          </mc:Fallback>
        </mc:AlternateContent>
      </w:r>
      <w:commentRangeEnd w:id="44"/>
      <w:r w:rsidR="002006A6">
        <w:rPr>
          <w:rStyle w:val="CommentReference"/>
        </w:rPr>
        <w:commentReference w:id="44"/>
      </w:r>
    </w:p>
    <w:p w14:paraId="783D4CF8" w14:textId="3AA16DF2" w:rsidR="00121715" w:rsidRPr="00121715" w:rsidRDefault="00121715" w:rsidP="00121715"/>
    <w:p w14:paraId="069EB5B6" w14:textId="6DDF6790" w:rsidR="00AF04D1" w:rsidRPr="00363581" w:rsidRDefault="00F408B7" w:rsidP="00F408B7">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5" w:name="_Toc136590484"/>
      <w:bookmarkEnd w:id="1"/>
      <w:bookmarkEnd w:id="6"/>
      <w:r>
        <w:rPr>
          <w:rFonts w:ascii="Trebuchet MS" w:hAnsi="Trebuchet MS"/>
          <w:b/>
          <w:bCs/>
          <w:color w:val="000000" w:themeColor="text1"/>
          <w:szCs w:val="22"/>
        </w:rPr>
        <w:t>2.1</w:t>
      </w:r>
      <w:r w:rsidR="00AF04D1" w:rsidRPr="00363581">
        <w:rPr>
          <w:rFonts w:ascii="Trebuchet MS" w:hAnsi="Trebuchet MS"/>
          <w:b/>
          <w:bCs/>
          <w:color w:val="000000" w:themeColor="text1"/>
          <w:szCs w:val="22"/>
        </w:rPr>
        <w:t xml:space="preserve"> Input File</w:t>
      </w:r>
      <w:r w:rsidR="00AF04D1">
        <w:rPr>
          <w:rFonts w:ascii="Trebuchet MS" w:hAnsi="Trebuchet MS"/>
          <w:b/>
          <w:bCs/>
          <w:color w:val="000000" w:themeColor="text1"/>
          <w:szCs w:val="22"/>
        </w:rPr>
        <w:t xml:space="preserve"> Layout</w:t>
      </w:r>
      <w:bookmarkEnd w:id="45"/>
    </w:p>
    <w:p w14:paraId="7F6EDDFA" w14:textId="5AB6857D" w:rsidR="00982D8D" w:rsidRDefault="00607F60" w:rsidP="00982D8D">
      <w:pPr>
        <w:jc w:val="both"/>
      </w:pPr>
      <w:r>
        <w:t xml:space="preserve">Once VDF is registered and Guarantee issued, </w:t>
      </w:r>
      <w:r w:rsidR="000E1E2D">
        <w:t>MI</w:t>
      </w:r>
      <w:r>
        <w:t xml:space="preserve"> can upload New CG Request in SURGE. </w:t>
      </w:r>
      <w:r w:rsidR="00982D8D">
        <w:t>This section specifies the layout of input file</w:t>
      </w:r>
      <w:r w:rsidR="00A97EA1">
        <w:t xml:space="preserve"> and startup information that</w:t>
      </w:r>
      <w:r w:rsidR="00982D8D">
        <w:t xml:space="preserve"> </w:t>
      </w:r>
      <w:r w:rsidR="000E1E2D">
        <w:t>MI</w:t>
      </w:r>
      <w:r w:rsidR="00982D8D">
        <w:t>’s needs t</w:t>
      </w:r>
      <w:r w:rsidR="00A97EA1">
        <w:t xml:space="preserve">o upload </w:t>
      </w:r>
      <w:r w:rsidR="00982D8D">
        <w:t>to request issuance of credit guarantees from NCGTC.</w:t>
      </w:r>
    </w:p>
    <w:p w14:paraId="5B46CE55" w14:textId="69A6ABA9" w:rsidR="00982D8D" w:rsidRPr="00363581" w:rsidRDefault="00982D8D" w:rsidP="00897403">
      <w:pPr>
        <w:pStyle w:val="Heading3"/>
        <w:keepLines w:val="0"/>
        <w:numPr>
          <w:ilvl w:val="2"/>
          <w:numId w:val="1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6" w:name="_Toc436819446"/>
      <w:bookmarkStart w:id="47" w:name="_Toc486776218"/>
      <w:bookmarkStart w:id="48" w:name="_Toc136590485"/>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46"/>
      <w:bookmarkEnd w:id="47"/>
      <w:bookmarkEnd w:id="48"/>
    </w:p>
    <w:p w14:paraId="46667F4D" w14:textId="219A8293" w:rsidR="00982D8D" w:rsidRDefault="00982D8D" w:rsidP="00982D8D">
      <w:pPr>
        <w:jc w:val="both"/>
      </w:pPr>
      <w:r>
        <w:t xml:space="preserve">Refer the </w:t>
      </w:r>
      <w:r w:rsidR="006D435A">
        <w:t>spreadsheet</w:t>
      </w:r>
      <w:r>
        <w:t xml:space="preserve"> – </w:t>
      </w:r>
      <w:r w:rsidR="00C31755">
        <w:t>Startup Umbrella</w:t>
      </w:r>
      <w:r w:rsidR="00F50AE4" w:rsidRPr="00F50AE4">
        <w:t xml:space="preserve"> Based Schemes - New Input File Layout</w:t>
      </w:r>
      <w:r>
        <w:t xml:space="preserve"> for the fields </w:t>
      </w:r>
      <w:r w:rsidR="00750E5C">
        <w:t>included</w:t>
      </w:r>
      <w:r>
        <w:t xml:space="preserve"> Mandatory/optional level, allowed characters and usage of codes wherever applicable.</w:t>
      </w:r>
    </w:p>
    <w:bookmarkStart w:id="49" w:name="_MON_1746957687"/>
    <w:bookmarkEnd w:id="49"/>
    <w:p w14:paraId="6B504452" w14:textId="28BCE4B4" w:rsidR="000171C4" w:rsidRDefault="00BB18AF" w:rsidP="000171C4">
      <w:pPr>
        <w:jc w:val="both"/>
      </w:pPr>
      <w:r>
        <w:object w:dxaOrig="1534" w:dyaOrig="997" w14:anchorId="67974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61" o:title=""/>
          </v:shape>
          <o:OLEObject Type="Embed" ProgID="Excel.Sheet.12" ShapeID="_x0000_i1025" DrawAspect="Icon" ObjectID="_1754815782" r:id="rId62"/>
        </w:object>
      </w:r>
    </w:p>
    <w:p w14:paraId="1BDB4CAC" w14:textId="398CD83C" w:rsidR="00982D8D" w:rsidRPr="000171C4" w:rsidRDefault="00982D8D" w:rsidP="000171C4">
      <w:pPr>
        <w:jc w:val="both"/>
      </w:pPr>
      <w:r w:rsidRPr="000171C4">
        <w:rPr>
          <w:rFonts w:ascii="Trebuchet MS" w:eastAsiaTheme="majorEastAsia" w:hAnsi="Trebuchet MS" w:cstheme="majorBidi"/>
          <w:b/>
          <w:bCs/>
          <w:color w:val="000000" w:themeColor="text1"/>
          <w:sz w:val="28"/>
        </w:rPr>
        <w:t xml:space="preserve"> </w:t>
      </w:r>
    </w:p>
    <w:p w14:paraId="110DA476" w14:textId="1014C051" w:rsidR="000171C4" w:rsidRPr="00363581" w:rsidRDefault="000171C4" w:rsidP="00897403">
      <w:pPr>
        <w:pStyle w:val="Heading3"/>
        <w:keepLines w:val="0"/>
        <w:numPr>
          <w:ilvl w:val="2"/>
          <w:numId w:val="15"/>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0" w:name="_Toc136590486"/>
      <w:r w:rsidRPr="00363581">
        <w:rPr>
          <w:rFonts w:ascii="Trebuchet MS" w:hAnsi="Trebuchet MS"/>
          <w:b/>
          <w:bCs/>
          <w:color w:val="000000" w:themeColor="text1"/>
          <w:szCs w:val="22"/>
        </w:rPr>
        <w:t>Input File</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Format</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Processed</w:t>
      </w:r>
      <w:r>
        <w:rPr>
          <w:rFonts w:ascii="Trebuchet MS" w:hAnsi="Trebuchet MS"/>
          <w:b/>
          <w:bCs/>
          <w:color w:val="000000" w:themeColor="text1"/>
          <w:szCs w:val="22"/>
        </w:rPr>
        <w:t xml:space="preserve"> </w:t>
      </w:r>
      <w:r w:rsidRPr="000171C4">
        <w:rPr>
          <w:rFonts w:ascii="Trebuchet MS" w:hAnsi="Trebuchet MS"/>
          <w:b/>
          <w:bCs/>
          <w:color w:val="000000" w:themeColor="text1"/>
          <w:szCs w:val="22"/>
        </w:rPr>
        <w:t>By</w:t>
      </w:r>
      <w:r>
        <w:rPr>
          <w:rFonts w:ascii="Trebuchet MS" w:hAnsi="Trebuchet MS"/>
          <w:b/>
          <w:bCs/>
          <w:color w:val="000000" w:themeColor="text1"/>
          <w:szCs w:val="22"/>
        </w:rPr>
        <w:t xml:space="preserve"> SURGE</w:t>
      </w:r>
      <w:bookmarkEnd w:id="50"/>
    </w:p>
    <w:p w14:paraId="4719252C" w14:textId="604F3D32" w:rsidR="00982D8D" w:rsidRDefault="00FA5537" w:rsidP="00982D8D">
      <w:pPr>
        <w:jc w:val="both"/>
      </w:pPr>
      <w:r>
        <w:t xml:space="preserve">   </w:t>
      </w:r>
      <w:r w:rsidR="00982D8D">
        <w:t xml:space="preserve">SURGE will accept input file from </w:t>
      </w:r>
      <w:r w:rsidR="000E1E2D">
        <w:t>MI</w:t>
      </w:r>
      <w:r w:rsidR="00982D8D">
        <w:t>(s) in following format only:</w:t>
      </w:r>
    </w:p>
    <w:p w14:paraId="2AB3ECCA" w14:textId="72F7F965" w:rsidR="00982D8D" w:rsidRDefault="00982D8D" w:rsidP="0074336B">
      <w:pPr>
        <w:pStyle w:val="ListParagraph"/>
        <w:numPr>
          <w:ilvl w:val="0"/>
          <w:numId w:val="7"/>
        </w:numPr>
        <w:jc w:val="both"/>
      </w:pPr>
      <w:r>
        <w:lastRenderedPageBreak/>
        <w:t>XML layout</w:t>
      </w:r>
    </w:p>
    <w:p w14:paraId="2E277B0C" w14:textId="6ABEA48C" w:rsidR="00F539E2" w:rsidRDefault="00896A89" w:rsidP="00F539E2">
      <w:pPr>
        <w:jc w:val="both"/>
      </w:pPr>
      <w:r>
        <w:object w:dxaOrig="1534" w:dyaOrig="997" w14:anchorId="4FA94458">
          <v:shape id="_x0000_i1026" type="#_x0000_t75" style="width:76.75pt;height:49.6pt" o:ole="">
            <v:imagedata r:id="rId63" o:title=""/>
          </v:shape>
          <o:OLEObject Type="Embed" ProgID="Package" ShapeID="_x0000_i1026" DrawAspect="Icon" ObjectID="_1754815783" r:id="rId64"/>
        </w:object>
      </w:r>
    </w:p>
    <w:p w14:paraId="538FD91F" w14:textId="77777777" w:rsidR="00982D8D" w:rsidRDefault="00982D8D" w:rsidP="00982D8D">
      <w:pPr>
        <w:jc w:val="both"/>
      </w:pPr>
      <w:r>
        <w:t xml:space="preserve">XML is only format permissible as per eGov standards. SURGE will </w:t>
      </w:r>
      <w:r w:rsidRPr="002D4725">
        <w:rPr>
          <w:b/>
          <w:u w:val="single"/>
        </w:rPr>
        <w:t>NOT</w:t>
      </w:r>
      <w:r>
        <w:t xml:space="preserve"> processed files received in any other formats than those listed above.</w:t>
      </w:r>
    </w:p>
    <w:p w14:paraId="5C02A8E6" w14:textId="2AC26204" w:rsidR="00982D8D" w:rsidRDefault="00982D8D" w:rsidP="00585A60">
      <w:pPr>
        <w:pStyle w:val="Heading2"/>
        <w:spacing w:before="60" w:after="60" w:line="276" w:lineRule="auto"/>
        <w:jc w:val="both"/>
        <w:rPr>
          <w:rFonts w:ascii="Trebuchet MS" w:hAnsi="Trebuchet MS"/>
          <w:b/>
          <w:bCs/>
          <w:color w:val="000000" w:themeColor="text1"/>
          <w:sz w:val="28"/>
          <w:szCs w:val="22"/>
        </w:rPr>
      </w:pPr>
    </w:p>
    <w:p w14:paraId="7F96ADF0" w14:textId="7303BA6B" w:rsidR="00585A60" w:rsidRPr="00585A60" w:rsidRDefault="00044801" w:rsidP="00585A60">
      <w:pPr>
        <w:pStyle w:val="Heading3"/>
        <w:keepLines w:val="0"/>
        <w:pBdr>
          <w:bottom w:val="single" w:sz="4" w:space="1" w:color="auto"/>
        </w:pBdr>
        <w:tabs>
          <w:tab w:val="left" w:pos="0"/>
        </w:tabs>
        <w:spacing w:before="60" w:after="60" w:line="276" w:lineRule="auto"/>
      </w:pPr>
      <w:bookmarkStart w:id="51" w:name="_Toc136590487"/>
      <w:r>
        <w:rPr>
          <w:rFonts w:ascii="Trebuchet MS" w:hAnsi="Trebuchet MS"/>
          <w:b/>
          <w:bCs/>
          <w:color w:val="000000" w:themeColor="text1"/>
          <w:szCs w:val="22"/>
        </w:rPr>
        <w:t>2.1.3</w:t>
      </w:r>
      <w:r w:rsidR="00585A60">
        <w:rPr>
          <w:rFonts w:ascii="Trebuchet MS" w:hAnsi="Trebuchet MS"/>
          <w:b/>
          <w:bCs/>
          <w:color w:val="000000" w:themeColor="text1"/>
          <w:szCs w:val="22"/>
        </w:rPr>
        <w:t xml:space="preserve"> </w:t>
      </w:r>
      <w:r w:rsidR="00585A60" w:rsidRPr="00585A60">
        <w:rPr>
          <w:rFonts w:ascii="Trebuchet MS" w:hAnsi="Trebuchet MS"/>
          <w:b/>
          <w:bCs/>
          <w:color w:val="000000" w:themeColor="text1"/>
          <w:szCs w:val="22"/>
        </w:rPr>
        <w:t>Preparation of Input File</w:t>
      </w:r>
      <w:bookmarkEnd w:id="51"/>
    </w:p>
    <w:p w14:paraId="6D167364" w14:textId="22B026A1" w:rsidR="00982D8D" w:rsidRDefault="00982D8D" w:rsidP="00982D8D">
      <w:pPr>
        <w:jc w:val="both"/>
      </w:pPr>
      <w:r>
        <w:t xml:space="preserve">This section describes the process for preparation of input file which </w:t>
      </w:r>
      <w:r w:rsidR="000E1E2D">
        <w:t>MI</w:t>
      </w:r>
      <w:r w:rsidR="00EF4298">
        <w:t xml:space="preserve"> maker needs to send to MLI checker</w:t>
      </w:r>
      <w:r>
        <w:t xml:space="preserve">. </w:t>
      </w:r>
      <w:r w:rsidR="000E1E2D">
        <w:t>MI</w:t>
      </w:r>
      <w:r>
        <w:t>’s need t</w:t>
      </w:r>
      <w:r w:rsidR="001A55D4">
        <w:t xml:space="preserve">o prepare and upload </w:t>
      </w:r>
      <w:r>
        <w:t>fil</w:t>
      </w:r>
      <w:r w:rsidR="001A55D4">
        <w:t>es on SURGE portal. The purpose of these file</w:t>
      </w:r>
      <w:r>
        <w:t xml:space="preserve"> is:</w:t>
      </w:r>
    </w:p>
    <w:p w14:paraId="1C0E217F" w14:textId="1C0B5481" w:rsidR="00A46AC5" w:rsidRDefault="00982D8D" w:rsidP="00504BD0">
      <w:pPr>
        <w:pStyle w:val="ListParagraph"/>
        <w:numPr>
          <w:ilvl w:val="0"/>
          <w:numId w:val="2"/>
        </w:numPr>
        <w:jc w:val="both"/>
      </w:pPr>
      <w:r>
        <w:t xml:space="preserve">NEW credit guarantees – Credit Guarantees for </w:t>
      </w:r>
      <w:r w:rsidRPr="00DA3C9E">
        <w:rPr>
          <w:i/>
        </w:rPr>
        <w:t>new</w:t>
      </w:r>
      <w:r w:rsidR="00DA3C9E">
        <w:t xml:space="preserve"> S</w:t>
      </w:r>
      <w:r w:rsidR="001A55D4">
        <w:t>tartup</w:t>
      </w:r>
      <w:r w:rsidR="00DA3C9E">
        <w:t xml:space="preserve"> loans – Umbrella Based.</w:t>
      </w:r>
    </w:p>
    <w:p w14:paraId="2221F945" w14:textId="77777777" w:rsidR="00DA3C9E" w:rsidRDefault="00DA3C9E" w:rsidP="00DA3C9E">
      <w:pPr>
        <w:pStyle w:val="ListParagraph"/>
        <w:jc w:val="both"/>
      </w:pPr>
    </w:p>
    <w:p w14:paraId="502678CE" w14:textId="6789D5A2" w:rsidR="00982D8D" w:rsidRDefault="00982D8D" w:rsidP="00DA3C9E">
      <w:pPr>
        <w:pStyle w:val="ListParagraph"/>
        <w:jc w:val="both"/>
      </w:pPr>
      <w:r>
        <w:rPr>
          <w:noProof/>
          <w:lang w:val="en-IN" w:eastAsia="en-IN"/>
        </w:rPr>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08D78C" w14:textId="77777777" w:rsidR="0041660A" w:rsidRDefault="0041660A" w:rsidP="00982D8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B10E6A0" w14:textId="434B9389" w:rsidR="0041660A" w:rsidRPr="00916C0E" w:rsidRDefault="0041660A" w:rsidP="0074336B">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36DAE2" id="Rectangle 79" o:spid="_x0000_s1035" style="width:465.2pt;height:9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KJ/fOm4CAAAnBQAADgAAAAAAAAAAAAAAAAAu&#10;AgAAZHJzL2Uyb0RvYy54bWxQSwECLQAUAAYACAAAACEAjCL3E9sAAAAFAQAADwAAAAAAAAAAAAAA&#10;AADIBAAAZHJzL2Rvd25yZXYueG1sUEsFBgAAAAAEAAQA8wAAANAFAAAAAA==&#10;" fillcolor="white [3201]" strokecolor="#70ad47 [3209]" strokeweight="1pt">
                <v:textbox>
                  <w:txbxContent>
                    <w:p w14:paraId="3F08D78C" w14:textId="77777777" w:rsidR="0041660A" w:rsidRDefault="0041660A" w:rsidP="00982D8D">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B10E6A0" w14:textId="434B9389" w:rsidR="0041660A" w:rsidRPr="00916C0E" w:rsidRDefault="0041660A" w:rsidP="0074336B">
                      <w:pPr>
                        <w:pStyle w:val="ListParagraph"/>
                        <w:numPr>
                          <w:ilvl w:val="0"/>
                          <w:numId w:val="10"/>
                        </w:numPr>
                        <w:jc w:val="both"/>
                        <w:rPr>
                          <w:rFonts w:asciiTheme="majorHAnsi" w:hAnsiTheme="majorHAnsi"/>
                        </w:rPr>
                      </w:pPr>
                      <w:r>
                        <w:rPr>
                          <w:rFonts w:asciiTheme="majorHAnsi" w:hAnsiTheme="majorHAnsi"/>
                        </w:rPr>
                        <w:t>Once VDF registration and Credit Guarantees issuance is completed</w:t>
                      </w:r>
                      <w:r w:rsidRPr="00672A8E">
                        <w:rPr>
                          <w:rFonts w:asciiTheme="majorHAnsi" w:hAnsiTheme="majorHAnsi"/>
                        </w:rPr>
                        <w:t xml:space="preserve"> and</w:t>
                      </w:r>
                      <w:r>
                        <w:rPr>
                          <w:rFonts w:asciiTheme="majorHAnsi" w:hAnsiTheme="majorHAnsi"/>
                        </w:rPr>
                        <w:t xml:space="preserve"> MI can upload and</w:t>
                      </w:r>
                      <w:r w:rsidRPr="00672A8E">
                        <w:rPr>
                          <w:rFonts w:asciiTheme="majorHAnsi" w:hAnsiTheme="majorHAnsi"/>
                        </w:rPr>
                        <w:t xml:space="preserve"> process the input files for new credit guarantees</w:t>
                      </w:r>
                      <w:r>
                        <w:rPr>
                          <w:rFonts w:asciiTheme="majorHAnsi" w:hAnsiTheme="majorHAnsi"/>
                        </w:rPr>
                        <w:t xml:space="preserve"> and share details of all the startup who have availed loans.</w:t>
                      </w:r>
                    </w:p>
                  </w:txbxContent>
                </v:textbox>
                <w10:anchorlock/>
              </v:rect>
            </w:pict>
          </mc:Fallback>
        </mc:AlternateContent>
      </w:r>
    </w:p>
    <w:p w14:paraId="6B4F1FA4" w14:textId="559BA729" w:rsidR="00192486" w:rsidRDefault="00192486" w:rsidP="00982D8D">
      <w:pPr>
        <w:jc w:val="both"/>
        <w:rPr>
          <w:rFonts w:asciiTheme="majorHAnsi" w:hAnsiTheme="majorHAnsi"/>
          <w:b/>
        </w:rPr>
      </w:pPr>
    </w:p>
    <w:p w14:paraId="6D46D82B" w14:textId="45D20996" w:rsidR="00192486" w:rsidRPr="003A4671" w:rsidRDefault="00192486" w:rsidP="00982D8D">
      <w:pPr>
        <w:jc w:val="both"/>
        <w:rPr>
          <w:rFonts w:asciiTheme="majorHAnsi" w:hAnsiTheme="majorHAnsi"/>
          <w:b/>
        </w:rPr>
      </w:pPr>
    </w:p>
    <w:p w14:paraId="04154096" w14:textId="72A8AB23" w:rsidR="00982D8D" w:rsidRDefault="00B35C8A" w:rsidP="00B35C8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52" w:name="_Toc436819452"/>
      <w:bookmarkStart w:id="53" w:name="_Toc486776224"/>
      <w:bookmarkStart w:id="54" w:name="_Toc136590488"/>
      <w:r>
        <w:rPr>
          <w:rFonts w:ascii="Trebuchet MS" w:hAnsi="Trebuchet MS"/>
          <w:b/>
          <w:bCs/>
          <w:color w:val="000000" w:themeColor="text1"/>
          <w:szCs w:val="22"/>
        </w:rPr>
        <w:t>2.1.4</w:t>
      </w:r>
      <w:r w:rsidR="00065E60">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Preparing &amp; Uploading the </w:t>
      </w:r>
      <w:r w:rsidR="00982D8D" w:rsidRPr="003E5E71">
        <w:rPr>
          <w:rFonts w:ascii="Trebuchet MS" w:hAnsi="Trebuchet MS"/>
          <w:b/>
          <w:bCs/>
          <w:color w:val="000000" w:themeColor="text1"/>
          <w:szCs w:val="22"/>
        </w:rPr>
        <w:t>Input File</w:t>
      </w:r>
      <w:bookmarkEnd w:id="52"/>
      <w:bookmarkEnd w:id="53"/>
      <w:bookmarkEnd w:id="54"/>
    </w:p>
    <w:p w14:paraId="41CDCCEA" w14:textId="402D3A58" w:rsidR="00982D8D" w:rsidRDefault="00982D8D" w:rsidP="00982D8D">
      <w:pPr>
        <w:jc w:val="both"/>
      </w:pPr>
      <w:r>
        <w:rPr>
          <w:noProof/>
          <w:lang w:val="en-IN" w:eastAsia="en-IN"/>
        </w:rPr>
        <w:drawing>
          <wp:inline distT="0" distB="0" distL="0" distR="0" wp14:anchorId="6B5374F9" wp14:editId="39BDF18C">
            <wp:extent cx="5713379" cy="2971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0F3B16E3" w14:textId="21D860C5" w:rsidR="00982D8D" w:rsidRDefault="00982D8D" w:rsidP="00982D8D">
      <w:pPr>
        <w:jc w:val="both"/>
      </w:pPr>
      <w:r>
        <w:lastRenderedPageBreak/>
        <w:t xml:space="preserve">Note: </w:t>
      </w:r>
      <w:r w:rsidR="000E1E2D">
        <w:t>MI</w:t>
      </w:r>
      <w:r>
        <w:t xml:space="preserve">’s are expected to perform these steps in stipulated </w:t>
      </w:r>
      <w:r w:rsidR="00F85BFD">
        <w:t>as per GAZETTE Notification</w:t>
      </w:r>
      <w:r>
        <w:t>.</w:t>
      </w:r>
    </w:p>
    <w:p w14:paraId="68E9A8D3" w14:textId="77777777" w:rsidR="00982D8D" w:rsidRPr="0000463E" w:rsidRDefault="00982D8D" w:rsidP="00982D8D">
      <w:pPr>
        <w:jc w:val="both"/>
      </w:pPr>
    </w:p>
    <w:p w14:paraId="7FC14A65" w14:textId="472F7AC3" w:rsidR="00982D8D" w:rsidRDefault="00982D8D" w:rsidP="00C319DE">
      <w:pPr>
        <w:pStyle w:val="Heading3"/>
        <w:keepLines w:val="0"/>
        <w:numPr>
          <w:ilvl w:val="2"/>
          <w:numId w:val="4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5" w:name="_Toc486776227"/>
      <w:bookmarkStart w:id="56" w:name="_Toc136590489"/>
      <w:r>
        <w:rPr>
          <w:rFonts w:ascii="Trebuchet MS" w:hAnsi="Trebuchet MS"/>
          <w:b/>
          <w:bCs/>
          <w:color w:val="000000" w:themeColor="text1"/>
          <w:szCs w:val="22"/>
        </w:rPr>
        <w:t>Eligibility Criteria Checks</w:t>
      </w:r>
      <w:bookmarkEnd w:id="55"/>
      <w:bookmarkEnd w:id="56"/>
    </w:p>
    <w:p w14:paraId="355007D1" w14:textId="0E9DA29A" w:rsidR="00982D8D" w:rsidRDefault="00F06D4A" w:rsidP="00982D8D">
      <w:pPr>
        <w:jc w:val="both"/>
      </w:pPr>
      <w:r>
        <w:t xml:space="preserve">Perform following checks </w:t>
      </w:r>
      <w:r w:rsidR="00982D8D">
        <w:t xml:space="preserve">on each </w:t>
      </w:r>
      <w:r w:rsidR="000E1E2D">
        <w:t>MI</w:t>
      </w:r>
      <w:r w:rsidR="00982D8D">
        <w:t xml:space="preserve"> </w:t>
      </w:r>
      <w:r>
        <w:t xml:space="preserve">Startup </w:t>
      </w:r>
      <w:r w:rsidR="00982D8D">
        <w:t xml:space="preserve">Loan Accounts to ascertain their eligibility for issuing credit guarantees. Approved Input file will be processed for each record and the record will be </w:t>
      </w:r>
      <w:r w:rsidR="00982D8D" w:rsidRPr="00344D99">
        <w:rPr>
          <w:i/>
          <w:u w:val="single"/>
        </w:rPr>
        <w:t>REJECTED if</w:t>
      </w:r>
      <w:r w:rsidR="00982D8D">
        <w:t>:</w:t>
      </w:r>
    </w:p>
    <w:p w14:paraId="3A0DBB4C" w14:textId="05F680DD" w:rsidR="00643832" w:rsidRDefault="00643832" w:rsidP="0074336B">
      <w:pPr>
        <w:pStyle w:val="ListParagraph"/>
        <w:numPr>
          <w:ilvl w:val="0"/>
          <w:numId w:val="4"/>
        </w:numPr>
        <w:jc w:val="both"/>
      </w:pPr>
      <w:r>
        <w:t xml:space="preserve">The </w:t>
      </w:r>
      <w:r w:rsidR="008A6275">
        <w:t>CGPAN</w:t>
      </w:r>
      <w:r>
        <w:t xml:space="preserve"> DOES NOT EXISTs in SURGE </w:t>
      </w:r>
      <w:r w:rsidRPr="00690D13">
        <w:t>System Database.</w:t>
      </w:r>
    </w:p>
    <w:p w14:paraId="4A96B307" w14:textId="495D443A" w:rsidR="00690D13" w:rsidRPr="00690D13" w:rsidRDefault="00690D13" w:rsidP="0074336B">
      <w:pPr>
        <w:pStyle w:val="ListParagraph"/>
        <w:numPr>
          <w:ilvl w:val="0"/>
          <w:numId w:val="4"/>
        </w:numPr>
        <w:jc w:val="both"/>
      </w:pPr>
      <w:r w:rsidRPr="00690D13">
        <w:rPr>
          <w:rStyle w:val="normaltextrun"/>
          <w:rFonts w:ascii="Calibri" w:hAnsi="Calibri" w:cs="Calibri"/>
          <w:color w:val="000000"/>
          <w:shd w:val="clear" w:color="auto" w:fill="FFFFFF"/>
        </w:rPr>
        <w:t xml:space="preserve">CGPAN Guarantees state is </w:t>
      </w:r>
      <w:r w:rsidR="00B32BD9" w:rsidRPr="00690D13">
        <w:rPr>
          <w:rStyle w:val="normaltextrun"/>
          <w:rFonts w:ascii="Calibri" w:hAnsi="Calibri" w:cs="Calibri"/>
          <w:color w:val="000000"/>
          <w:shd w:val="clear" w:color="auto" w:fill="FFFFFF"/>
        </w:rPr>
        <w:t>Provisional</w:t>
      </w:r>
      <w:r w:rsidR="00B32BD9">
        <w:rPr>
          <w:rStyle w:val="normaltextrun"/>
          <w:rFonts w:ascii="Calibri" w:hAnsi="Calibri" w:cs="Calibri"/>
          <w:color w:val="000000"/>
          <w:shd w:val="clear" w:color="auto" w:fill="FFFFFF"/>
        </w:rPr>
        <w:t>.</w:t>
      </w:r>
      <w:r w:rsidRPr="00690D13">
        <w:rPr>
          <w:rStyle w:val="normaltextrun"/>
          <w:rFonts w:ascii="Calibri" w:hAnsi="Calibri" w:cs="Calibri"/>
          <w:color w:val="000000"/>
          <w:shd w:val="clear" w:color="auto" w:fill="FFFFFF"/>
        </w:rPr>
        <w:t>i.e. CG Fees not paid to NCGTC</w:t>
      </w:r>
      <w:r w:rsidR="00EF4298">
        <w:rPr>
          <w:rStyle w:val="normaltextrun"/>
          <w:rFonts w:ascii="Calibri" w:hAnsi="Calibri" w:cs="Calibri"/>
          <w:color w:val="000000"/>
          <w:shd w:val="clear" w:color="auto" w:fill="FFFFFF"/>
        </w:rPr>
        <w:t>.</w:t>
      </w:r>
    </w:p>
    <w:p w14:paraId="25CF8975" w14:textId="096A813A" w:rsidR="00575F3C" w:rsidRDefault="00575F3C" w:rsidP="00575F3C">
      <w:pPr>
        <w:pStyle w:val="ListParagraph"/>
        <w:numPr>
          <w:ilvl w:val="0"/>
          <w:numId w:val="4"/>
        </w:numPr>
        <w:jc w:val="both"/>
      </w:pPr>
      <w:r>
        <w:t xml:space="preserve">The ‘Loan Account Number’ AND ‘Customer ID’ AND ‘IT PAN’ AND ‘MI’ specified DOES EXISTs in SURGE System </w:t>
      </w:r>
      <w:r w:rsidRPr="00520D75">
        <w:t xml:space="preserve">Database. </w:t>
      </w:r>
      <w:r w:rsidRPr="00575F3C">
        <w:t>(If MI and loan Account and customers Id and IT pan exists in the system and have a unique guarantee number (CGPAN), than – this loan account will be rejected by SURGE for issue of new CG).</w:t>
      </w:r>
    </w:p>
    <w:p w14:paraId="067C47C4" w14:textId="31714666" w:rsidR="00982D8D" w:rsidRPr="00A52A20" w:rsidRDefault="00982D8D" w:rsidP="0074336B">
      <w:pPr>
        <w:pStyle w:val="ListParagraph"/>
        <w:numPr>
          <w:ilvl w:val="0"/>
          <w:numId w:val="4"/>
        </w:numPr>
      </w:pPr>
      <w:r w:rsidRPr="00A52A20">
        <w:t xml:space="preserve">Records in same input file presented by </w:t>
      </w:r>
      <w:r w:rsidR="000E1E2D">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r w:rsidR="003F5C8D">
        <w:t xml:space="preserve"> </w:t>
      </w:r>
    </w:p>
    <w:p w14:paraId="0E051B0A" w14:textId="02292892" w:rsidR="00DE31D5" w:rsidRDefault="00DE31D5" w:rsidP="00DE31D5">
      <w:pPr>
        <w:pStyle w:val="ListParagraph"/>
        <w:numPr>
          <w:ilvl w:val="0"/>
          <w:numId w:val="4"/>
        </w:numPr>
        <w:jc w:val="both"/>
      </w:pPr>
      <w:r w:rsidRPr="00797186">
        <w:t>The ‘Sanctioned Loan Date’ IS EARLIER THAN the Scheme Start Date (Scheme Start Date is configurable parameter at the scheme level).</w:t>
      </w:r>
      <w:r w:rsidR="00F349BD">
        <w:t xml:space="preserve"> </w:t>
      </w:r>
    </w:p>
    <w:p w14:paraId="7F600B1E" w14:textId="3EDA2758" w:rsidR="00690D13" w:rsidRPr="0080188C" w:rsidRDefault="0041660A" w:rsidP="00690D13">
      <w:pPr>
        <w:pStyle w:val="ListParagraph"/>
        <w:numPr>
          <w:ilvl w:val="0"/>
          <w:numId w:val="4"/>
        </w:numPr>
        <w:jc w:val="both"/>
      </w:pPr>
      <w:r w:rsidRPr="0041660A">
        <w:rPr>
          <w:rStyle w:val="ui-provider"/>
          <w:bCs/>
        </w:rPr>
        <w:t>Sanction Loan date IS EARLIER THAN VDF Date of start of operations</w:t>
      </w:r>
      <w:r w:rsidR="00DF650C">
        <w:rPr>
          <w:rFonts w:ascii="Segoe UI" w:hAnsi="Segoe UI" w:cs="Segoe UI"/>
          <w:color w:val="242424"/>
          <w:sz w:val="21"/>
          <w:szCs w:val="21"/>
          <w:shd w:val="clear" w:color="auto" w:fill="FFFFFF"/>
        </w:rPr>
        <w:t>.</w:t>
      </w:r>
    </w:p>
    <w:p w14:paraId="66E61634" w14:textId="33F2E185" w:rsidR="0080188C" w:rsidRPr="00797186" w:rsidRDefault="0080188C" w:rsidP="0080188C">
      <w:pPr>
        <w:pStyle w:val="ListParagraph"/>
        <w:numPr>
          <w:ilvl w:val="0"/>
          <w:numId w:val="4"/>
        </w:numPr>
        <w:jc w:val="both"/>
      </w:pPr>
      <w:r>
        <w:rPr>
          <w:rFonts w:ascii="Segoe UI" w:hAnsi="Segoe UI" w:cs="Segoe UI"/>
          <w:color w:val="242424"/>
          <w:sz w:val="21"/>
          <w:szCs w:val="21"/>
          <w:shd w:val="clear" w:color="auto" w:fill="FFFFFF"/>
        </w:rPr>
        <w:t xml:space="preserve">Sanction Loan date </w:t>
      </w:r>
      <w:r w:rsidRPr="00797186">
        <w:t xml:space="preserve">IS </w:t>
      </w:r>
      <w:r>
        <w:t>GREATER</w:t>
      </w:r>
      <w:r w:rsidRPr="00797186">
        <w:t xml:space="preserve"> THAN </w:t>
      </w:r>
      <w:r>
        <w:rPr>
          <w:rFonts w:ascii="Segoe UI" w:hAnsi="Segoe UI" w:cs="Segoe UI"/>
          <w:color w:val="242424"/>
          <w:sz w:val="21"/>
          <w:szCs w:val="21"/>
          <w:shd w:val="clear" w:color="auto" w:fill="FFFFFF"/>
        </w:rPr>
        <w:t>VDF Terminal Date</w:t>
      </w:r>
      <w:r w:rsidR="00DF650C">
        <w:rPr>
          <w:rFonts w:ascii="Segoe UI" w:hAnsi="Segoe UI" w:cs="Segoe UI"/>
          <w:color w:val="242424"/>
          <w:sz w:val="21"/>
          <w:szCs w:val="21"/>
          <w:shd w:val="clear" w:color="auto" w:fill="FFFFFF"/>
        </w:rPr>
        <w:t>.</w:t>
      </w:r>
    </w:p>
    <w:p w14:paraId="7A1DA02D" w14:textId="6C0C976F" w:rsidR="00881D83" w:rsidRDefault="00881D83" w:rsidP="00881D83">
      <w:pPr>
        <w:pStyle w:val="ListParagraph"/>
        <w:numPr>
          <w:ilvl w:val="0"/>
          <w:numId w:val="4"/>
        </w:numPr>
        <w:jc w:val="both"/>
      </w:pPr>
      <w:r w:rsidRPr="00797186">
        <w:t>The ‘Sanctioned Loan Amount’ IS EQUAL TO OR LESS THAN ZERO.</w:t>
      </w:r>
      <w:r w:rsidR="00FE1374">
        <w:t xml:space="preserve"> </w:t>
      </w:r>
    </w:p>
    <w:p w14:paraId="3A1A5CA2" w14:textId="2F931F46" w:rsidR="00FA56EA" w:rsidRDefault="00FA56EA" w:rsidP="00FA56EA">
      <w:pPr>
        <w:pStyle w:val="ListParagraph"/>
        <w:numPr>
          <w:ilvl w:val="0"/>
          <w:numId w:val="4"/>
        </w:numPr>
        <w:jc w:val="both"/>
      </w:pPr>
      <w:r w:rsidRPr="00797186">
        <w:t>Sanctioned</w:t>
      </w:r>
      <w:r w:rsidRPr="00FA56EA">
        <w:t xml:space="preserve"> </w:t>
      </w:r>
      <w:r>
        <w:t xml:space="preserve">Loan Amount </w:t>
      </w:r>
      <w:r w:rsidRPr="00FA56EA">
        <w:t xml:space="preserve">Should </w:t>
      </w:r>
      <w:r>
        <w:t>EXCEED</w:t>
      </w:r>
      <w:r w:rsidRPr="00FA56EA">
        <w:t xml:space="preserve"> total pooled investment for startup</w:t>
      </w:r>
      <w:r w:rsidR="00DD1A01">
        <w:t xml:space="preserve"> for CGPAN</w:t>
      </w:r>
      <w:r>
        <w:t>.</w:t>
      </w:r>
    </w:p>
    <w:p w14:paraId="75760E9D" w14:textId="091180FE" w:rsidR="00E55DC8" w:rsidRPr="00E55DC8" w:rsidRDefault="00E55DC8" w:rsidP="00881D83">
      <w:pPr>
        <w:pStyle w:val="ListParagraph"/>
        <w:numPr>
          <w:ilvl w:val="0"/>
          <w:numId w:val="4"/>
        </w:numPr>
        <w:jc w:val="both"/>
      </w:pPr>
      <w:r w:rsidRPr="00E55DC8">
        <w:t>Individual Sanction Amount per borrower Min</w:t>
      </w:r>
      <w:r>
        <w:t>imum</w:t>
      </w:r>
      <w:r w:rsidRPr="00E55DC8">
        <w:t xml:space="preserve"> </w:t>
      </w:r>
      <w:r w:rsidR="00672829">
        <w:t xml:space="preserve">than </w:t>
      </w:r>
      <w:r w:rsidRPr="00E55DC8">
        <w:t xml:space="preserve">1Rs  and Maximum than 10Cr. </w:t>
      </w:r>
    </w:p>
    <w:p w14:paraId="5D96DF99" w14:textId="35C22E46" w:rsidR="00881D83" w:rsidRPr="00797186" w:rsidRDefault="00881D83" w:rsidP="00881D83">
      <w:pPr>
        <w:pStyle w:val="ListParagraph"/>
        <w:numPr>
          <w:ilvl w:val="0"/>
          <w:numId w:val="4"/>
        </w:numPr>
        <w:jc w:val="both"/>
      </w:pPr>
      <w:r w:rsidRPr="00797186">
        <w:t>Loan End Date:</w:t>
      </w:r>
    </w:p>
    <w:p w14:paraId="000CD72A" w14:textId="0AA49DAD" w:rsidR="00881D83" w:rsidRPr="00797186" w:rsidRDefault="00881D83" w:rsidP="00881D83">
      <w:pPr>
        <w:pStyle w:val="ListParagraph"/>
        <w:numPr>
          <w:ilvl w:val="1"/>
          <w:numId w:val="4"/>
        </w:numPr>
        <w:jc w:val="both"/>
      </w:pPr>
      <w:r w:rsidRPr="00797186">
        <w:t>LATER THAN 31-12-9999 or after Scheme End Date</w:t>
      </w:r>
      <w:r w:rsidR="00A17DE5">
        <w:t>.</w:t>
      </w:r>
    </w:p>
    <w:p w14:paraId="07A70CED" w14:textId="2C9FE8F7" w:rsidR="00881D83" w:rsidRDefault="00881D83" w:rsidP="00881D83">
      <w:pPr>
        <w:pStyle w:val="ListParagraph"/>
        <w:numPr>
          <w:ilvl w:val="1"/>
          <w:numId w:val="4"/>
        </w:numPr>
        <w:jc w:val="both"/>
      </w:pPr>
      <w:r w:rsidRPr="00797186">
        <w:t>IS EARLIER THAN CURRENT SYSTEM DATE</w:t>
      </w:r>
      <w:r w:rsidR="00BB18AF">
        <w:t>.</w:t>
      </w:r>
    </w:p>
    <w:p w14:paraId="33C0739C" w14:textId="0AF13785" w:rsidR="00BB18AF" w:rsidRDefault="00BB18AF" w:rsidP="00BB18AF">
      <w:pPr>
        <w:pStyle w:val="ListParagraph"/>
        <w:numPr>
          <w:ilvl w:val="1"/>
          <w:numId w:val="4"/>
        </w:numPr>
        <w:jc w:val="both"/>
      </w:pPr>
      <w:r>
        <w:rPr>
          <w:rFonts w:ascii="Segoe UI" w:hAnsi="Segoe UI" w:cs="Segoe UI"/>
          <w:color w:val="242424"/>
          <w:sz w:val="21"/>
          <w:szCs w:val="21"/>
          <w:shd w:val="clear" w:color="auto" w:fill="FFFFFF"/>
        </w:rPr>
        <w:t xml:space="preserve">Loan End date NOT LESS THAN Terminal Date of VDF. </w:t>
      </w:r>
    </w:p>
    <w:p w14:paraId="791FE4CF" w14:textId="43277E40" w:rsidR="00BB18AF" w:rsidRPr="00CB6E10" w:rsidRDefault="00BB18AF" w:rsidP="00BB18AF">
      <w:pPr>
        <w:pStyle w:val="ListParagraph"/>
        <w:numPr>
          <w:ilvl w:val="1"/>
          <w:numId w:val="4"/>
        </w:numPr>
        <w:jc w:val="both"/>
      </w:pPr>
      <w:r>
        <w:rPr>
          <w:rFonts w:ascii="Segoe UI" w:hAnsi="Segoe UI" w:cs="Segoe UI"/>
          <w:color w:val="242424"/>
          <w:sz w:val="21"/>
          <w:szCs w:val="21"/>
          <w:shd w:val="clear" w:color="auto" w:fill="FFFFFF"/>
        </w:rPr>
        <w:t>Loan End date NOT EQUAL TO Terminal Date of VDF.</w:t>
      </w:r>
    </w:p>
    <w:p w14:paraId="5799E1CB" w14:textId="65B8B0D9" w:rsidR="00BB18AF" w:rsidRPr="00797186" w:rsidRDefault="00BB18AF" w:rsidP="00BB18AF">
      <w:pPr>
        <w:pStyle w:val="ListParagraph"/>
        <w:numPr>
          <w:ilvl w:val="1"/>
          <w:numId w:val="4"/>
        </w:numPr>
        <w:jc w:val="both"/>
      </w:pPr>
      <w:r>
        <w:rPr>
          <w:rFonts w:ascii="Segoe UI" w:hAnsi="Segoe UI" w:cs="Segoe UI"/>
          <w:color w:val="242424"/>
          <w:sz w:val="21"/>
          <w:szCs w:val="21"/>
          <w:shd w:val="clear" w:color="auto" w:fill="FFFFFF"/>
        </w:rPr>
        <w:t>Loan End date LATER THAN TO Terminal Date of VDF.</w:t>
      </w:r>
    </w:p>
    <w:p w14:paraId="5C91EA02" w14:textId="1C248C1E" w:rsidR="00881D83" w:rsidRPr="00797186" w:rsidRDefault="00881D83" w:rsidP="00881D83">
      <w:pPr>
        <w:pStyle w:val="ListParagraph"/>
        <w:numPr>
          <w:ilvl w:val="0"/>
          <w:numId w:val="4"/>
        </w:numPr>
      </w:pPr>
      <w:r w:rsidRPr="00797186">
        <w:t>Loan Tenure – IS LESS THAN ZERO.</w:t>
      </w:r>
      <w:r w:rsidR="00134750">
        <w:t xml:space="preserve"> </w:t>
      </w:r>
    </w:p>
    <w:p w14:paraId="64CB43D6" w14:textId="0ED36DC1" w:rsidR="00881D83" w:rsidRPr="00797186" w:rsidRDefault="00881D83" w:rsidP="00881D83">
      <w:pPr>
        <w:pStyle w:val="ListParagraph"/>
        <w:numPr>
          <w:ilvl w:val="0"/>
          <w:numId w:val="4"/>
        </w:numPr>
      </w:pPr>
      <w:r w:rsidRPr="00797186">
        <w:t>Number of employees- IS LESS THAN or equal to ZERO.</w:t>
      </w:r>
      <w:r w:rsidR="00DC1117">
        <w:t xml:space="preserve"> </w:t>
      </w:r>
    </w:p>
    <w:p w14:paraId="64F66545" w14:textId="0AC20BBD" w:rsidR="00881D83" w:rsidRPr="00797186" w:rsidRDefault="00881D83" w:rsidP="00A27B9B">
      <w:pPr>
        <w:pStyle w:val="ListParagraph"/>
        <w:numPr>
          <w:ilvl w:val="0"/>
          <w:numId w:val="4"/>
        </w:numPr>
        <w:jc w:val="both"/>
      </w:pPr>
      <w:r w:rsidRPr="00797186">
        <w:t>The ‘</w:t>
      </w:r>
      <w:r w:rsidR="00A27B9B" w:rsidRPr="00A27B9B">
        <w:t>Whether Default Exceeds 90 Days</w:t>
      </w:r>
      <w:r w:rsidR="00A27B9B">
        <w:t xml:space="preserve">’ </w:t>
      </w:r>
      <w:r w:rsidRPr="00797186">
        <w:t>field has value as ‘Y’ (Which means it is marked as NPA).</w:t>
      </w:r>
    </w:p>
    <w:p w14:paraId="5B9803EC" w14:textId="00EACE5F" w:rsidR="00881D83" w:rsidRPr="00797186" w:rsidRDefault="00A27B9B" w:rsidP="00A27B9B">
      <w:pPr>
        <w:pStyle w:val="ListParagraph"/>
        <w:numPr>
          <w:ilvl w:val="0"/>
          <w:numId w:val="4"/>
        </w:numPr>
        <w:jc w:val="both"/>
      </w:pPr>
      <w:r>
        <w:t>‘</w:t>
      </w:r>
      <w:r w:rsidRPr="00A27B9B">
        <w:t>Date when Default Exceeds 90 days</w:t>
      </w:r>
      <w:r w:rsidR="00881D83" w:rsidRPr="00797186">
        <w:t>’ IS NOT NULL/SPACE(s).’</w:t>
      </w:r>
    </w:p>
    <w:p w14:paraId="39D7F0D1" w14:textId="396012AC" w:rsidR="00982D8D" w:rsidRDefault="00881D83" w:rsidP="00881D83">
      <w:pPr>
        <w:pStyle w:val="ListParagraph"/>
        <w:numPr>
          <w:ilvl w:val="0"/>
          <w:numId w:val="4"/>
        </w:numPr>
        <w:jc w:val="both"/>
      </w:pPr>
      <w:r w:rsidRPr="00797186">
        <w:t xml:space="preserve">If “PE FUND Availed = </w:t>
      </w:r>
      <w:r>
        <w:t>“</w:t>
      </w:r>
      <w:r w:rsidRPr="00797186">
        <w:t>YES” and ‘PE Fund Amount’ - IS EQUAL</w:t>
      </w:r>
      <w:r w:rsidRPr="00E02EF7">
        <w:t xml:space="preserve"> OR LESS THAN Zero.</w:t>
      </w:r>
    </w:p>
    <w:p w14:paraId="6F72DE73" w14:textId="70596912" w:rsidR="00982D8D" w:rsidRPr="00712574" w:rsidRDefault="00982D8D" w:rsidP="00982D8D">
      <w:pPr>
        <w:jc w:val="both"/>
      </w:pPr>
      <w:r w:rsidRPr="00712574">
        <w:t xml:space="preserve">Note - For the field names mentioned above refer </w:t>
      </w:r>
      <w:r w:rsidR="00B35C8A">
        <w:t>section 2</w:t>
      </w:r>
      <w:r w:rsidRPr="00712574">
        <w:t>.</w:t>
      </w:r>
      <w:r w:rsidR="00B35C8A">
        <w:t>1</w:t>
      </w:r>
      <w:r w:rsidRPr="00712574">
        <w:t>.1.</w:t>
      </w:r>
    </w:p>
    <w:p w14:paraId="78EB0B3A" w14:textId="472C8207" w:rsidR="009C0908" w:rsidRDefault="009C0908" w:rsidP="009C0908">
      <w:pPr>
        <w:jc w:val="both"/>
      </w:pPr>
    </w:p>
    <w:p w14:paraId="6C1A979E" w14:textId="3E5D9A3F" w:rsidR="009C0908" w:rsidRDefault="009C0908" w:rsidP="009C0908">
      <w:pPr>
        <w:pStyle w:val="ListParagraph"/>
        <w:jc w:val="both"/>
      </w:pPr>
      <w:commentRangeStart w:id="57"/>
      <w:r>
        <w:rPr>
          <w:noProof/>
          <w:lang w:val="en-IN" w:eastAsia="en-IN"/>
        </w:rPr>
        <w:lastRenderedPageBreak/>
        <mc:AlternateContent>
          <mc:Choice Requires="wps">
            <w:drawing>
              <wp:inline distT="0" distB="0" distL="0" distR="0" wp14:anchorId="533789CC" wp14:editId="4C38872B">
                <wp:extent cx="5908040" cy="1239716"/>
                <wp:effectExtent l="0" t="0" r="16510" b="17780"/>
                <wp:docPr id="29" name="Rectangle 29"/>
                <wp:cNvGraphicFramePr/>
                <a:graphic xmlns:a="http://schemas.openxmlformats.org/drawingml/2006/main">
                  <a:graphicData uri="http://schemas.microsoft.com/office/word/2010/wordprocessingShape">
                    <wps:wsp>
                      <wps:cNvSpPr/>
                      <wps:spPr>
                        <a:xfrm>
                          <a:off x="0" y="0"/>
                          <a:ext cx="5908040" cy="123971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AF6B3A" w14:textId="77777777" w:rsidR="0041660A" w:rsidRPr="00712574" w:rsidRDefault="0041660A" w:rsidP="009C0908">
                            <w:pPr>
                              <w:jc w:val="both"/>
                            </w:pPr>
                            <w:r w:rsidRPr="00712574">
                              <w:t>Important Note:</w:t>
                            </w:r>
                          </w:p>
                          <w:p w14:paraId="5B208804" w14:textId="646399F7" w:rsidR="0041660A" w:rsidRDefault="0041660A" w:rsidP="009948FA">
                            <w:pPr>
                              <w:pStyle w:val="ListParagraph"/>
                              <w:numPr>
                                <w:ilvl w:val="0"/>
                                <w:numId w:val="42"/>
                              </w:numPr>
                              <w:jc w:val="both"/>
                            </w:pPr>
                            <w:r w:rsidRPr="00712574">
                              <w:t>If a particular VDF allocates Rs. 100 Cr. For investment in Start-ups</w:t>
                            </w:r>
                            <w:r>
                              <w:t xml:space="preserve"> and </w:t>
                            </w:r>
                            <w:r w:rsidR="007304DB">
                              <w:rPr>
                                <w:color w:val="000000"/>
                              </w:rPr>
                              <w:t>Enhanced in Startup Pool</w:t>
                            </w:r>
                            <w:r w:rsidR="007304DB">
                              <w:rPr>
                                <w:color w:val="000000"/>
                              </w:rPr>
                              <w:t xml:space="preserve"> </w:t>
                            </w:r>
                            <w:r w:rsidRPr="00712574">
                              <w:t>under the CGSSU scheme. Annual commitment charges of 0.15% are charged on this 100Cr. For first year. Through New CG File Upload, the VDF will upload the data of start-ups in which they have invested and want to avail the CG Cover.</w:t>
                            </w:r>
                          </w:p>
                          <w:p w14:paraId="092C886D" w14:textId="0BB4961B" w:rsidR="0041660A" w:rsidRDefault="0041660A" w:rsidP="009948FA">
                            <w:pPr>
                              <w:jc w:val="both"/>
                            </w:pPr>
                          </w:p>
                          <w:p w14:paraId="29EF2E27" w14:textId="62157BF5" w:rsidR="0041660A" w:rsidRDefault="0041660A" w:rsidP="009948FA">
                            <w:pPr>
                              <w:jc w:val="both"/>
                            </w:pPr>
                          </w:p>
                          <w:p w14:paraId="6D413FB1" w14:textId="40089E32" w:rsidR="0041660A" w:rsidRDefault="0041660A" w:rsidP="009948FA">
                            <w:pPr>
                              <w:jc w:val="both"/>
                            </w:pPr>
                          </w:p>
                          <w:p w14:paraId="25A9C92B" w14:textId="1B259CBE" w:rsidR="0041660A" w:rsidRDefault="0041660A" w:rsidP="009948FA">
                            <w:pPr>
                              <w:jc w:val="both"/>
                            </w:pPr>
                          </w:p>
                          <w:p w14:paraId="0CFAD3DB" w14:textId="0E282CC0" w:rsidR="0041660A" w:rsidRDefault="0041660A" w:rsidP="009948FA">
                            <w:pPr>
                              <w:jc w:val="both"/>
                            </w:pPr>
                          </w:p>
                          <w:p w14:paraId="36498962" w14:textId="36A5A26E" w:rsidR="0041660A" w:rsidRDefault="0041660A" w:rsidP="009948FA">
                            <w:pPr>
                              <w:jc w:val="both"/>
                            </w:pPr>
                          </w:p>
                          <w:p w14:paraId="0B553580" w14:textId="4FE87407" w:rsidR="0041660A" w:rsidRDefault="0041660A" w:rsidP="009948FA">
                            <w:pPr>
                              <w:jc w:val="both"/>
                            </w:pPr>
                          </w:p>
                          <w:p w14:paraId="23B806DD" w14:textId="1D958394" w:rsidR="0041660A" w:rsidRDefault="0041660A" w:rsidP="009948FA">
                            <w:pPr>
                              <w:jc w:val="both"/>
                            </w:pPr>
                          </w:p>
                          <w:p w14:paraId="0BE57CF7" w14:textId="4468C74D" w:rsidR="0041660A" w:rsidRDefault="0041660A" w:rsidP="009948FA">
                            <w:pPr>
                              <w:jc w:val="both"/>
                            </w:pPr>
                          </w:p>
                          <w:p w14:paraId="02B2BE7A" w14:textId="257A66F7" w:rsidR="0041660A" w:rsidRDefault="0041660A" w:rsidP="009948FA">
                            <w:pPr>
                              <w:jc w:val="both"/>
                            </w:pPr>
                          </w:p>
                          <w:p w14:paraId="63CCE9C5" w14:textId="195E4463" w:rsidR="0041660A" w:rsidRDefault="0041660A" w:rsidP="009948FA">
                            <w:pPr>
                              <w:jc w:val="both"/>
                            </w:pPr>
                          </w:p>
                          <w:p w14:paraId="50725C29" w14:textId="06375513" w:rsidR="0041660A" w:rsidRDefault="0041660A" w:rsidP="009948FA">
                            <w:pPr>
                              <w:jc w:val="both"/>
                            </w:pPr>
                          </w:p>
                          <w:p w14:paraId="13C7660A" w14:textId="287BA9E7" w:rsidR="0041660A" w:rsidRDefault="0041660A" w:rsidP="009948FA">
                            <w:pPr>
                              <w:jc w:val="both"/>
                            </w:pPr>
                          </w:p>
                          <w:p w14:paraId="2B31C0CF" w14:textId="77777777" w:rsidR="0041660A" w:rsidRPr="00712574" w:rsidRDefault="0041660A" w:rsidP="009948FA">
                            <w:pPr>
                              <w:jc w:val="both"/>
                            </w:pPr>
                          </w:p>
                          <w:p w14:paraId="0A0EDFDE" w14:textId="1BC88E0F" w:rsidR="0041660A" w:rsidRPr="00712574" w:rsidRDefault="0041660A" w:rsidP="00712574">
                            <w:pPr>
                              <w:jc w:val="both"/>
                            </w:pPr>
                            <w:r w:rsidRPr="00612934">
                              <w:rPr>
                                <w:highlight w:val="yellow"/>
                              </w:rPr>
                              <w:t>The system should validate that, the Sum of (Outstanding Loan Amount – Collateral Security Amount) -&gt; Subject to Max. 10 Cr per Start-up should not exceed Rs. 100 Cr at any point of time during the life of VDF for all the records taken together.</w:t>
                            </w:r>
                          </w:p>
                          <w:p w14:paraId="50B176A5" w14:textId="7C7F4093" w:rsidR="0041660A" w:rsidRPr="00916C0E" w:rsidRDefault="0041660A" w:rsidP="009C0908">
                            <w:pPr>
                              <w:pStyle w:val="ListParagraph"/>
                              <w:numPr>
                                <w:ilvl w:val="0"/>
                                <w:numId w:val="10"/>
                              </w:num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3789CC" id="Rectangle 29" o:spid="_x0000_s1036" style="width:465.2pt;height:9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" fillcolor="white [3201]" strokecolor="#70ad47 [3209]" strokeweight="1pt">
                <v:textbox>
                  <w:txbxContent>
                    <w:p w14:paraId="5CAF6B3A" w14:textId="77777777" w:rsidR="0041660A" w:rsidRPr="00712574" w:rsidRDefault="0041660A" w:rsidP="009C0908">
                      <w:pPr>
                        <w:jc w:val="both"/>
                      </w:pPr>
                      <w:r w:rsidRPr="00712574">
                        <w:t>Important Note:</w:t>
                      </w:r>
                    </w:p>
                    <w:p w14:paraId="5B208804" w14:textId="646399F7" w:rsidR="0041660A" w:rsidRDefault="0041660A" w:rsidP="009948FA">
                      <w:pPr>
                        <w:pStyle w:val="ListParagraph"/>
                        <w:numPr>
                          <w:ilvl w:val="0"/>
                          <w:numId w:val="42"/>
                        </w:numPr>
                        <w:jc w:val="both"/>
                      </w:pPr>
                      <w:r w:rsidRPr="00712574">
                        <w:t>If a particular VDF allocates Rs. 100 Cr. For investment in Start-ups</w:t>
                      </w:r>
                      <w:r>
                        <w:t xml:space="preserve"> and </w:t>
                      </w:r>
                      <w:r w:rsidR="007304DB">
                        <w:rPr>
                          <w:color w:val="000000"/>
                        </w:rPr>
                        <w:t>Enhanced in Startup Pool</w:t>
                      </w:r>
                      <w:r w:rsidR="007304DB">
                        <w:rPr>
                          <w:color w:val="000000"/>
                        </w:rPr>
                        <w:t xml:space="preserve"> </w:t>
                      </w:r>
                      <w:r w:rsidRPr="00712574">
                        <w:t>under the CGSSU scheme. Annual commitment charges of 0.15% are charged on this 100Cr. For first year. Through New CG File Upload, the VDF will upload the data of start-ups in which they have invested and want to avail the CG Cover.</w:t>
                      </w:r>
                    </w:p>
                    <w:p w14:paraId="092C886D" w14:textId="0BB4961B" w:rsidR="0041660A" w:rsidRDefault="0041660A" w:rsidP="009948FA">
                      <w:pPr>
                        <w:jc w:val="both"/>
                      </w:pPr>
                    </w:p>
                    <w:p w14:paraId="29EF2E27" w14:textId="62157BF5" w:rsidR="0041660A" w:rsidRDefault="0041660A" w:rsidP="009948FA">
                      <w:pPr>
                        <w:jc w:val="both"/>
                      </w:pPr>
                    </w:p>
                    <w:p w14:paraId="6D413FB1" w14:textId="40089E32" w:rsidR="0041660A" w:rsidRDefault="0041660A" w:rsidP="009948FA">
                      <w:pPr>
                        <w:jc w:val="both"/>
                      </w:pPr>
                    </w:p>
                    <w:p w14:paraId="25A9C92B" w14:textId="1B259CBE" w:rsidR="0041660A" w:rsidRDefault="0041660A" w:rsidP="009948FA">
                      <w:pPr>
                        <w:jc w:val="both"/>
                      </w:pPr>
                    </w:p>
                    <w:p w14:paraId="0CFAD3DB" w14:textId="0E282CC0" w:rsidR="0041660A" w:rsidRDefault="0041660A" w:rsidP="009948FA">
                      <w:pPr>
                        <w:jc w:val="both"/>
                      </w:pPr>
                    </w:p>
                    <w:p w14:paraId="36498962" w14:textId="36A5A26E" w:rsidR="0041660A" w:rsidRDefault="0041660A" w:rsidP="009948FA">
                      <w:pPr>
                        <w:jc w:val="both"/>
                      </w:pPr>
                    </w:p>
                    <w:p w14:paraId="0B553580" w14:textId="4FE87407" w:rsidR="0041660A" w:rsidRDefault="0041660A" w:rsidP="009948FA">
                      <w:pPr>
                        <w:jc w:val="both"/>
                      </w:pPr>
                    </w:p>
                    <w:p w14:paraId="23B806DD" w14:textId="1D958394" w:rsidR="0041660A" w:rsidRDefault="0041660A" w:rsidP="009948FA">
                      <w:pPr>
                        <w:jc w:val="both"/>
                      </w:pPr>
                    </w:p>
                    <w:p w14:paraId="0BE57CF7" w14:textId="4468C74D" w:rsidR="0041660A" w:rsidRDefault="0041660A" w:rsidP="009948FA">
                      <w:pPr>
                        <w:jc w:val="both"/>
                      </w:pPr>
                    </w:p>
                    <w:p w14:paraId="02B2BE7A" w14:textId="257A66F7" w:rsidR="0041660A" w:rsidRDefault="0041660A" w:rsidP="009948FA">
                      <w:pPr>
                        <w:jc w:val="both"/>
                      </w:pPr>
                    </w:p>
                    <w:p w14:paraId="63CCE9C5" w14:textId="195E4463" w:rsidR="0041660A" w:rsidRDefault="0041660A" w:rsidP="009948FA">
                      <w:pPr>
                        <w:jc w:val="both"/>
                      </w:pPr>
                    </w:p>
                    <w:p w14:paraId="50725C29" w14:textId="06375513" w:rsidR="0041660A" w:rsidRDefault="0041660A" w:rsidP="009948FA">
                      <w:pPr>
                        <w:jc w:val="both"/>
                      </w:pPr>
                    </w:p>
                    <w:p w14:paraId="13C7660A" w14:textId="287BA9E7" w:rsidR="0041660A" w:rsidRDefault="0041660A" w:rsidP="009948FA">
                      <w:pPr>
                        <w:jc w:val="both"/>
                      </w:pPr>
                    </w:p>
                    <w:p w14:paraId="2B31C0CF" w14:textId="77777777" w:rsidR="0041660A" w:rsidRPr="00712574" w:rsidRDefault="0041660A" w:rsidP="009948FA">
                      <w:pPr>
                        <w:jc w:val="both"/>
                      </w:pPr>
                    </w:p>
                    <w:p w14:paraId="0A0EDFDE" w14:textId="1BC88E0F" w:rsidR="0041660A" w:rsidRPr="00712574" w:rsidRDefault="0041660A" w:rsidP="00712574">
                      <w:pPr>
                        <w:jc w:val="both"/>
                      </w:pPr>
                      <w:r w:rsidRPr="00612934">
                        <w:rPr>
                          <w:highlight w:val="yellow"/>
                        </w:rPr>
                        <w:t>The system should validate that, the Sum of (Outstanding Loan Amount – Collateral Security Amount) -&gt; Subject to Max. 10 Cr per Start-up should not exceed Rs. 100 Cr at any point of time during the life of VDF for all the records taken together.</w:t>
                      </w:r>
                    </w:p>
                    <w:p w14:paraId="50B176A5" w14:textId="7C7F4093" w:rsidR="0041660A" w:rsidRPr="00916C0E" w:rsidRDefault="0041660A" w:rsidP="009C0908">
                      <w:pPr>
                        <w:pStyle w:val="ListParagraph"/>
                        <w:numPr>
                          <w:ilvl w:val="0"/>
                          <w:numId w:val="10"/>
                        </w:numPr>
                        <w:jc w:val="both"/>
                        <w:rPr>
                          <w:rFonts w:asciiTheme="majorHAnsi" w:hAnsiTheme="majorHAnsi"/>
                        </w:rPr>
                      </w:pPr>
                    </w:p>
                  </w:txbxContent>
                </v:textbox>
                <w10:anchorlock/>
              </v:rect>
            </w:pict>
          </mc:Fallback>
        </mc:AlternateContent>
      </w:r>
      <w:commentRangeEnd w:id="57"/>
      <w:r w:rsidR="00D03289">
        <w:rPr>
          <w:rStyle w:val="CommentReference"/>
        </w:rPr>
        <w:commentReference w:id="57"/>
      </w:r>
    </w:p>
    <w:p w14:paraId="27F3396E" w14:textId="77777777" w:rsidR="00A8123A" w:rsidRDefault="00A8123A" w:rsidP="009C0908">
      <w:pPr>
        <w:pStyle w:val="ListParagraph"/>
        <w:jc w:val="both"/>
      </w:pPr>
    </w:p>
    <w:p w14:paraId="2222D0D0" w14:textId="2162DE38" w:rsidR="00DE666D" w:rsidRDefault="00DE666D" w:rsidP="005125B0">
      <w:pPr>
        <w:pStyle w:val="Heading3"/>
        <w:keepLines w:val="0"/>
        <w:numPr>
          <w:ilvl w:val="0"/>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8" w:name="_Toc136590490"/>
      <w:r>
        <w:rPr>
          <w:rFonts w:ascii="Trebuchet MS" w:hAnsi="Trebuchet MS"/>
          <w:b/>
          <w:bCs/>
          <w:color w:val="000000" w:themeColor="text1"/>
          <w:szCs w:val="22"/>
        </w:rPr>
        <w:t>VDF Fund Details- renewal Fields</w:t>
      </w:r>
      <w:bookmarkEnd w:id="58"/>
    </w:p>
    <w:p w14:paraId="2CB18B10" w14:textId="77777777" w:rsidR="00DE666D" w:rsidRDefault="00DE666D" w:rsidP="00DE666D"/>
    <w:tbl>
      <w:tblPr>
        <w:tblStyle w:val="PlainTable1"/>
        <w:tblW w:w="0" w:type="auto"/>
        <w:tblLook w:val="04A0" w:firstRow="1" w:lastRow="0" w:firstColumn="1" w:lastColumn="0" w:noHBand="0" w:noVBand="1"/>
      </w:tblPr>
      <w:tblGrid>
        <w:gridCol w:w="538"/>
        <w:gridCol w:w="1679"/>
        <w:gridCol w:w="1679"/>
        <w:gridCol w:w="1784"/>
        <w:gridCol w:w="2130"/>
        <w:gridCol w:w="1540"/>
      </w:tblGrid>
      <w:tr w:rsidR="00DE666D" w14:paraId="0DA90078" w14:textId="77777777" w:rsidTr="00A9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230B3F0" w14:textId="77777777" w:rsidR="00DE666D" w:rsidRDefault="00DE666D" w:rsidP="00A54CA1">
            <w:r>
              <w:t>S. No.</w:t>
            </w:r>
          </w:p>
        </w:tc>
        <w:tc>
          <w:tcPr>
            <w:tcW w:w="1667" w:type="dxa"/>
          </w:tcPr>
          <w:p w14:paraId="1173D0D6" w14:textId="77777777" w:rsidR="00DE666D" w:rsidRDefault="00DE666D" w:rsidP="00A54CA1">
            <w:pPr>
              <w:cnfStyle w:val="100000000000" w:firstRow="1" w:lastRow="0" w:firstColumn="0" w:lastColumn="0" w:oddVBand="0" w:evenVBand="0" w:oddHBand="0" w:evenHBand="0" w:firstRowFirstColumn="0" w:firstRowLastColumn="0" w:lastRowFirstColumn="0" w:lastRowLastColumn="0"/>
            </w:pPr>
            <w:r>
              <w:t>Field Name</w:t>
            </w:r>
          </w:p>
        </w:tc>
        <w:tc>
          <w:tcPr>
            <w:tcW w:w="1667" w:type="dxa"/>
          </w:tcPr>
          <w:p w14:paraId="231F62A2" w14:textId="77777777" w:rsidR="00DE666D" w:rsidRDefault="00DE666D" w:rsidP="00A54CA1">
            <w:pPr>
              <w:cnfStyle w:val="100000000000" w:firstRow="1" w:lastRow="0" w:firstColumn="0" w:lastColumn="0" w:oddVBand="0" w:evenVBand="0" w:oddHBand="0" w:evenHBand="0" w:firstRowFirstColumn="0" w:firstRowLastColumn="0" w:lastRowFirstColumn="0" w:lastRowLastColumn="0"/>
            </w:pPr>
            <w:r>
              <w:t>Description</w:t>
            </w:r>
          </w:p>
        </w:tc>
        <w:tc>
          <w:tcPr>
            <w:tcW w:w="1771" w:type="dxa"/>
          </w:tcPr>
          <w:p w14:paraId="06179FDF" w14:textId="77777777" w:rsidR="00DE666D" w:rsidRDefault="00DE666D" w:rsidP="00A54CA1">
            <w:pPr>
              <w:cnfStyle w:val="100000000000" w:firstRow="1" w:lastRow="0" w:firstColumn="0" w:lastColumn="0" w:oddVBand="0" w:evenVBand="0" w:oddHBand="0" w:evenHBand="0" w:firstRowFirstColumn="0" w:firstRowLastColumn="0" w:lastRowFirstColumn="0" w:lastRowLastColumn="0"/>
            </w:pPr>
            <w:r>
              <w:t>Type</w:t>
            </w:r>
          </w:p>
        </w:tc>
        <w:tc>
          <w:tcPr>
            <w:tcW w:w="2114" w:type="dxa"/>
          </w:tcPr>
          <w:p w14:paraId="535CD845" w14:textId="77777777" w:rsidR="00DE666D" w:rsidRDefault="00DE666D" w:rsidP="00A54CA1">
            <w:pPr>
              <w:cnfStyle w:val="100000000000" w:firstRow="1" w:lastRow="0" w:firstColumn="0" w:lastColumn="0" w:oddVBand="0" w:evenVBand="0" w:oddHBand="0" w:evenHBand="0" w:firstRowFirstColumn="0" w:firstRowLastColumn="0" w:lastRowFirstColumn="0" w:lastRowLastColumn="0"/>
            </w:pPr>
            <w:r w:rsidRPr="00E6218D">
              <w:t>Mandatory/Optional</w:t>
            </w:r>
          </w:p>
        </w:tc>
        <w:tc>
          <w:tcPr>
            <w:tcW w:w="1596" w:type="dxa"/>
          </w:tcPr>
          <w:p w14:paraId="2BE1B9FE" w14:textId="77777777" w:rsidR="00DE666D" w:rsidRDefault="00DE666D" w:rsidP="00A54CA1">
            <w:pPr>
              <w:cnfStyle w:val="100000000000" w:firstRow="1" w:lastRow="0" w:firstColumn="0" w:lastColumn="0" w:oddVBand="0" w:evenVBand="0" w:oddHBand="0" w:evenHBand="0" w:firstRowFirstColumn="0" w:firstRowLastColumn="0" w:lastRowFirstColumn="0" w:lastRowLastColumn="0"/>
            </w:pPr>
            <w:r>
              <w:t>Validation</w:t>
            </w:r>
          </w:p>
        </w:tc>
      </w:tr>
      <w:tr w:rsidR="00DE666D" w14:paraId="4D6B3C04" w14:textId="77777777" w:rsidTr="00A23B2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5" w:type="dxa"/>
          </w:tcPr>
          <w:p w14:paraId="2783C21A" w14:textId="77777777" w:rsidR="00DE666D" w:rsidRPr="00A23B2C" w:rsidRDefault="00DE666D" w:rsidP="00A54CA1">
            <w:pPr>
              <w:rPr>
                <w:b w:val="0"/>
              </w:rPr>
            </w:pPr>
            <w:r w:rsidRPr="00A23B2C">
              <w:rPr>
                <w:b w:val="0"/>
              </w:rPr>
              <w:t>1</w:t>
            </w:r>
          </w:p>
        </w:tc>
        <w:tc>
          <w:tcPr>
            <w:tcW w:w="1667" w:type="dxa"/>
          </w:tcPr>
          <w:p w14:paraId="04BA365E"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VDF Application Number</w:t>
            </w:r>
          </w:p>
        </w:tc>
        <w:tc>
          <w:tcPr>
            <w:tcW w:w="1667" w:type="dxa"/>
          </w:tcPr>
          <w:p w14:paraId="76C45C3B"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VDF Application number with NCGTC</w:t>
            </w:r>
          </w:p>
        </w:tc>
        <w:tc>
          <w:tcPr>
            <w:tcW w:w="1771" w:type="dxa"/>
          </w:tcPr>
          <w:p w14:paraId="66134A74"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Alphanumeric</w:t>
            </w:r>
          </w:p>
        </w:tc>
        <w:tc>
          <w:tcPr>
            <w:tcW w:w="2114" w:type="dxa"/>
          </w:tcPr>
          <w:p w14:paraId="0D1C2A45"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Mandatory</w:t>
            </w:r>
          </w:p>
        </w:tc>
        <w:tc>
          <w:tcPr>
            <w:tcW w:w="1596" w:type="dxa"/>
          </w:tcPr>
          <w:p w14:paraId="0C8E62A6"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Auto Populated value</w:t>
            </w:r>
          </w:p>
        </w:tc>
      </w:tr>
      <w:tr w:rsidR="00DE666D" w14:paraId="0C208020" w14:textId="77777777" w:rsidTr="00A9213A">
        <w:tc>
          <w:tcPr>
            <w:cnfStyle w:val="001000000000" w:firstRow="0" w:lastRow="0" w:firstColumn="1" w:lastColumn="0" w:oddVBand="0" w:evenVBand="0" w:oddHBand="0" w:evenHBand="0" w:firstRowFirstColumn="0" w:firstRowLastColumn="0" w:lastRowFirstColumn="0" w:lastRowLastColumn="0"/>
            <w:tcW w:w="535" w:type="dxa"/>
          </w:tcPr>
          <w:p w14:paraId="448DDCCB" w14:textId="420597AA" w:rsidR="00DE666D" w:rsidRPr="00A23B2C" w:rsidRDefault="00A9213A" w:rsidP="00A54CA1">
            <w:pPr>
              <w:rPr>
                <w:b w:val="0"/>
              </w:rPr>
            </w:pPr>
            <w:r w:rsidRPr="00A23B2C">
              <w:rPr>
                <w:b w:val="0"/>
              </w:rPr>
              <w:t>2</w:t>
            </w:r>
          </w:p>
        </w:tc>
        <w:tc>
          <w:tcPr>
            <w:tcW w:w="1667" w:type="dxa"/>
          </w:tcPr>
          <w:p w14:paraId="115C31AA"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rPr>
                <w:rStyle w:val="ui-provider"/>
              </w:rPr>
              <w:t>Date of commencement of operations/</w:t>
            </w:r>
            <w:r>
              <w:rPr>
                <w:rStyle w:val="Heading1Char"/>
              </w:rPr>
              <w:t xml:space="preserve"> </w:t>
            </w:r>
            <w:r>
              <w:rPr>
                <w:rStyle w:val="ui-provider"/>
              </w:rPr>
              <w:t>Registration with SEBI </w:t>
            </w:r>
          </w:p>
        </w:tc>
        <w:tc>
          <w:tcPr>
            <w:tcW w:w="1667" w:type="dxa"/>
          </w:tcPr>
          <w:p w14:paraId="18E9F90A"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rPr>
                <w:rStyle w:val="ui-provider"/>
              </w:rPr>
              <w:t>Date of commencement of operations/</w:t>
            </w:r>
            <w:r>
              <w:rPr>
                <w:rStyle w:val="Heading1Char"/>
              </w:rPr>
              <w:t xml:space="preserve"> </w:t>
            </w:r>
            <w:r>
              <w:rPr>
                <w:rStyle w:val="ui-provider"/>
              </w:rPr>
              <w:t>Registration with SEBI </w:t>
            </w:r>
          </w:p>
        </w:tc>
        <w:tc>
          <w:tcPr>
            <w:tcW w:w="1771" w:type="dxa"/>
          </w:tcPr>
          <w:p w14:paraId="6303A389"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Date</w:t>
            </w:r>
          </w:p>
        </w:tc>
        <w:tc>
          <w:tcPr>
            <w:tcW w:w="2114" w:type="dxa"/>
          </w:tcPr>
          <w:p w14:paraId="1DA5B3BC"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Mandatory</w:t>
            </w:r>
          </w:p>
        </w:tc>
        <w:tc>
          <w:tcPr>
            <w:tcW w:w="1596" w:type="dxa"/>
          </w:tcPr>
          <w:p w14:paraId="367A47C7" w14:textId="71070935" w:rsidR="00DE666D" w:rsidRDefault="00A23B2C" w:rsidP="00A54CA1">
            <w:pPr>
              <w:cnfStyle w:val="000000000000" w:firstRow="0" w:lastRow="0" w:firstColumn="0" w:lastColumn="0" w:oddVBand="0" w:evenVBand="0" w:oddHBand="0" w:evenHBand="0" w:firstRowFirstColumn="0" w:firstRowLastColumn="0" w:lastRowFirstColumn="0" w:lastRowLastColumn="0"/>
            </w:pPr>
            <w:r>
              <w:t>Auto Populated value</w:t>
            </w:r>
          </w:p>
        </w:tc>
      </w:tr>
      <w:tr w:rsidR="00DE666D" w14:paraId="675AF86A" w14:textId="77777777" w:rsidTr="00A92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E01581" w14:textId="6E469210" w:rsidR="00DE666D" w:rsidRPr="00A23B2C" w:rsidRDefault="00A9213A" w:rsidP="00A54CA1">
            <w:pPr>
              <w:rPr>
                <w:b w:val="0"/>
              </w:rPr>
            </w:pPr>
            <w:r w:rsidRPr="00A23B2C">
              <w:rPr>
                <w:b w:val="0"/>
              </w:rPr>
              <w:t>3</w:t>
            </w:r>
          </w:p>
        </w:tc>
        <w:tc>
          <w:tcPr>
            <w:tcW w:w="1667" w:type="dxa"/>
          </w:tcPr>
          <w:p w14:paraId="10A5D374" w14:textId="77777777" w:rsidR="00DE666D" w:rsidRPr="00526C92" w:rsidRDefault="00DE666D" w:rsidP="00A54CA1">
            <w:pPr>
              <w:cnfStyle w:val="000000100000" w:firstRow="0" w:lastRow="0" w:firstColumn="0" w:lastColumn="0" w:oddVBand="0" w:evenVBand="0" w:oddHBand="1" w:evenHBand="0" w:firstRowFirstColumn="0" w:firstRowLastColumn="0" w:lastRowFirstColumn="0" w:lastRowLastColumn="0"/>
            </w:pPr>
            <w:r w:rsidRPr="00F7267E">
              <w:t>Total Fund Raised By VDF</w:t>
            </w:r>
          </w:p>
        </w:tc>
        <w:tc>
          <w:tcPr>
            <w:tcW w:w="1667" w:type="dxa"/>
          </w:tcPr>
          <w:p w14:paraId="44ADB799"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rsidRPr="00F7267E">
              <w:t>Total Fund Raised By VDF</w:t>
            </w:r>
          </w:p>
        </w:tc>
        <w:tc>
          <w:tcPr>
            <w:tcW w:w="1771" w:type="dxa"/>
          </w:tcPr>
          <w:p w14:paraId="576933BC"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Numeric/Decimal</w:t>
            </w:r>
          </w:p>
        </w:tc>
        <w:tc>
          <w:tcPr>
            <w:tcW w:w="2114" w:type="dxa"/>
          </w:tcPr>
          <w:p w14:paraId="79F29440"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Mandatory</w:t>
            </w:r>
          </w:p>
        </w:tc>
        <w:tc>
          <w:tcPr>
            <w:tcW w:w="1596" w:type="dxa"/>
          </w:tcPr>
          <w:p w14:paraId="0FB6800C" w14:textId="4FBD99FC" w:rsidR="00DE666D" w:rsidRDefault="00A23B2C" w:rsidP="00A54CA1">
            <w:pPr>
              <w:cnfStyle w:val="000000100000" w:firstRow="0" w:lastRow="0" w:firstColumn="0" w:lastColumn="0" w:oddVBand="0" w:evenVBand="0" w:oddHBand="1" w:evenHBand="0" w:firstRowFirstColumn="0" w:firstRowLastColumn="0" w:lastRowFirstColumn="0" w:lastRowLastColumn="0"/>
            </w:pPr>
            <w:r>
              <w:t>Auto Populated value</w:t>
            </w:r>
          </w:p>
        </w:tc>
      </w:tr>
      <w:tr w:rsidR="00DE666D" w14:paraId="134A5494" w14:textId="77777777" w:rsidTr="00A9213A">
        <w:tc>
          <w:tcPr>
            <w:cnfStyle w:val="001000000000" w:firstRow="0" w:lastRow="0" w:firstColumn="1" w:lastColumn="0" w:oddVBand="0" w:evenVBand="0" w:oddHBand="0" w:evenHBand="0" w:firstRowFirstColumn="0" w:firstRowLastColumn="0" w:lastRowFirstColumn="0" w:lastRowLastColumn="0"/>
            <w:tcW w:w="535" w:type="dxa"/>
          </w:tcPr>
          <w:p w14:paraId="27F8F338" w14:textId="47CC245E" w:rsidR="00DE666D" w:rsidRPr="003843AA" w:rsidRDefault="00A9213A" w:rsidP="00A54CA1">
            <w:pPr>
              <w:rPr>
                <w:b w:val="0"/>
                <w:bCs w:val="0"/>
              </w:rPr>
            </w:pPr>
            <w:r>
              <w:rPr>
                <w:b w:val="0"/>
                <w:bCs w:val="0"/>
              </w:rPr>
              <w:t>4</w:t>
            </w:r>
          </w:p>
        </w:tc>
        <w:tc>
          <w:tcPr>
            <w:tcW w:w="1667" w:type="dxa"/>
          </w:tcPr>
          <w:p w14:paraId="149776B9" w14:textId="77777777" w:rsidR="00DE666D" w:rsidRPr="00F7267E" w:rsidRDefault="00DE666D" w:rsidP="00A54CA1">
            <w:pPr>
              <w:cnfStyle w:val="000000000000" w:firstRow="0" w:lastRow="0" w:firstColumn="0" w:lastColumn="0" w:oddVBand="0" w:evenVBand="0" w:oddHBand="0" w:evenHBand="0" w:firstRowFirstColumn="0" w:firstRowLastColumn="0" w:lastRowFirstColumn="0" w:lastRowLastColumn="0"/>
            </w:pPr>
            <w:r>
              <w:t>Green Shoe Availed</w:t>
            </w:r>
          </w:p>
        </w:tc>
        <w:tc>
          <w:tcPr>
            <w:tcW w:w="1667" w:type="dxa"/>
          </w:tcPr>
          <w:p w14:paraId="11B266B6" w14:textId="77777777" w:rsidR="00DE666D" w:rsidRPr="00F7267E" w:rsidRDefault="00DE666D" w:rsidP="00A54CA1">
            <w:pPr>
              <w:cnfStyle w:val="000000000000" w:firstRow="0" w:lastRow="0" w:firstColumn="0" w:lastColumn="0" w:oddVBand="0" w:evenVBand="0" w:oddHBand="0" w:evenHBand="0" w:firstRowFirstColumn="0" w:firstRowLastColumn="0" w:lastRowFirstColumn="0" w:lastRowLastColumn="0"/>
            </w:pPr>
            <w:r>
              <w:t>Green Shoe Option</w:t>
            </w:r>
          </w:p>
        </w:tc>
        <w:tc>
          <w:tcPr>
            <w:tcW w:w="1771" w:type="dxa"/>
          </w:tcPr>
          <w:p w14:paraId="041AFCE2"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Check box</w:t>
            </w:r>
          </w:p>
        </w:tc>
        <w:tc>
          <w:tcPr>
            <w:tcW w:w="2114" w:type="dxa"/>
          </w:tcPr>
          <w:p w14:paraId="1A641663"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Optional</w:t>
            </w:r>
          </w:p>
        </w:tc>
        <w:tc>
          <w:tcPr>
            <w:tcW w:w="1596" w:type="dxa"/>
          </w:tcPr>
          <w:p w14:paraId="0CBB94DB" w14:textId="30ECEAC9" w:rsidR="00DE666D" w:rsidRDefault="00A23B2C" w:rsidP="00A54CA1">
            <w:pPr>
              <w:cnfStyle w:val="000000000000" w:firstRow="0" w:lastRow="0" w:firstColumn="0" w:lastColumn="0" w:oddVBand="0" w:evenVBand="0" w:oddHBand="0" w:evenHBand="0" w:firstRowFirstColumn="0" w:firstRowLastColumn="0" w:lastRowFirstColumn="0" w:lastRowLastColumn="0"/>
            </w:pPr>
            <w:r>
              <w:t>Auto Populated value</w:t>
            </w:r>
          </w:p>
        </w:tc>
      </w:tr>
      <w:tr w:rsidR="00DE666D" w14:paraId="787FF84D" w14:textId="77777777" w:rsidTr="00A92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59B5C07" w14:textId="0B7417F0" w:rsidR="00DE666D" w:rsidRPr="003843AA" w:rsidRDefault="00A9213A" w:rsidP="00A54CA1">
            <w:pPr>
              <w:rPr>
                <w:b w:val="0"/>
                <w:bCs w:val="0"/>
              </w:rPr>
            </w:pPr>
            <w:r>
              <w:rPr>
                <w:b w:val="0"/>
                <w:bCs w:val="0"/>
              </w:rPr>
              <w:t>5</w:t>
            </w:r>
          </w:p>
        </w:tc>
        <w:tc>
          <w:tcPr>
            <w:tcW w:w="1667" w:type="dxa"/>
          </w:tcPr>
          <w:p w14:paraId="54263D1A"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rsidRPr="003843AA">
              <w:t>Total Fund Allocated for Green Shoe</w:t>
            </w:r>
          </w:p>
        </w:tc>
        <w:tc>
          <w:tcPr>
            <w:tcW w:w="1667" w:type="dxa"/>
          </w:tcPr>
          <w:p w14:paraId="5A02F000"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rsidRPr="003843AA">
              <w:t>Total Fund Allocated for Green Shoe</w:t>
            </w:r>
          </w:p>
        </w:tc>
        <w:tc>
          <w:tcPr>
            <w:tcW w:w="1771" w:type="dxa"/>
          </w:tcPr>
          <w:p w14:paraId="3DBE1CDF"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Numeric/Decimal</w:t>
            </w:r>
          </w:p>
        </w:tc>
        <w:tc>
          <w:tcPr>
            <w:tcW w:w="2114" w:type="dxa"/>
          </w:tcPr>
          <w:p w14:paraId="41666DEE"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Optional</w:t>
            </w:r>
          </w:p>
        </w:tc>
        <w:tc>
          <w:tcPr>
            <w:tcW w:w="1596" w:type="dxa"/>
          </w:tcPr>
          <w:p w14:paraId="119411EA" w14:textId="653D9DDF" w:rsidR="00DE666D" w:rsidRDefault="00A23B2C" w:rsidP="00A54CA1">
            <w:pPr>
              <w:cnfStyle w:val="000000100000" w:firstRow="0" w:lastRow="0" w:firstColumn="0" w:lastColumn="0" w:oddVBand="0" w:evenVBand="0" w:oddHBand="1" w:evenHBand="0" w:firstRowFirstColumn="0" w:firstRowLastColumn="0" w:lastRowFirstColumn="0" w:lastRowLastColumn="0"/>
            </w:pPr>
            <w:r>
              <w:t>Auto Populated value</w:t>
            </w:r>
          </w:p>
        </w:tc>
      </w:tr>
      <w:tr w:rsidR="00DE666D" w14:paraId="48ECFB7D" w14:textId="77777777" w:rsidTr="00A9213A">
        <w:tc>
          <w:tcPr>
            <w:cnfStyle w:val="001000000000" w:firstRow="0" w:lastRow="0" w:firstColumn="1" w:lastColumn="0" w:oddVBand="0" w:evenVBand="0" w:oddHBand="0" w:evenHBand="0" w:firstRowFirstColumn="0" w:firstRowLastColumn="0" w:lastRowFirstColumn="0" w:lastRowLastColumn="0"/>
            <w:tcW w:w="535" w:type="dxa"/>
          </w:tcPr>
          <w:p w14:paraId="606587F3" w14:textId="4DDB25B3" w:rsidR="00DE666D" w:rsidRPr="003843AA" w:rsidRDefault="00A9213A" w:rsidP="00A54CA1">
            <w:pPr>
              <w:rPr>
                <w:b w:val="0"/>
                <w:bCs w:val="0"/>
              </w:rPr>
            </w:pPr>
            <w:r>
              <w:rPr>
                <w:b w:val="0"/>
                <w:bCs w:val="0"/>
              </w:rPr>
              <w:t>6</w:t>
            </w:r>
          </w:p>
        </w:tc>
        <w:tc>
          <w:tcPr>
            <w:tcW w:w="1667" w:type="dxa"/>
          </w:tcPr>
          <w:p w14:paraId="321D575C"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rsidRPr="003843AA">
              <w:t>Green Shoe</w:t>
            </w:r>
            <w:r>
              <w:t xml:space="preserve"> Date</w:t>
            </w:r>
          </w:p>
        </w:tc>
        <w:tc>
          <w:tcPr>
            <w:tcW w:w="1667" w:type="dxa"/>
          </w:tcPr>
          <w:p w14:paraId="2AAD3559"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rsidRPr="003843AA">
              <w:t>Date of Green Shoe</w:t>
            </w:r>
          </w:p>
        </w:tc>
        <w:tc>
          <w:tcPr>
            <w:tcW w:w="1771" w:type="dxa"/>
          </w:tcPr>
          <w:p w14:paraId="51E45167"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Date</w:t>
            </w:r>
          </w:p>
        </w:tc>
        <w:tc>
          <w:tcPr>
            <w:tcW w:w="2114" w:type="dxa"/>
          </w:tcPr>
          <w:p w14:paraId="3F13AD7E" w14:textId="77777777" w:rsidR="00DE666D" w:rsidRDefault="00DE666D" w:rsidP="00A54CA1">
            <w:pPr>
              <w:cnfStyle w:val="000000000000" w:firstRow="0" w:lastRow="0" w:firstColumn="0" w:lastColumn="0" w:oddVBand="0" w:evenVBand="0" w:oddHBand="0" w:evenHBand="0" w:firstRowFirstColumn="0" w:firstRowLastColumn="0" w:lastRowFirstColumn="0" w:lastRowLastColumn="0"/>
            </w:pPr>
            <w:r>
              <w:t>Optional</w:t>
            </w:r>
          </w:p>
        </w:tc>
        <w:tc>
          <w:tcPr>
            <w:tcW w:w="1596" w:type="dxa"/>
          </w:tcPr>
          <w:p w14:paraId="70F382C7" w14:textId="14316B6E" w:rsidR="00DE666D" w:rsidRDefault="00A23B2C" w:rsidP="00A54CA1">
            <w:pPr>
              <w:cnfStyle w:val="000000000000" w:firstRow="0" w:lastRow="0" w:firstColumn="0" w:lastColumn="0" w:oddVBand="0" w:evenVBand="0" w:oddHBand="0" w:evenHBand="0" w:firstRowFirstColumn="0" w:firstRowLastColumn="0" w:lastRowFirstColumn="0" w:lastRowLastColumn="0"/>
            </w:pPr>
            <w:r>
              <w:t>Auto Populated value</w:t>
            </w:r>
          </w:p>
        </w:tc>
      </w:tr>
      <w:tr w:rsidR="00DE666D" w14:paraId="03D70F49" w14:textId="77777777" w:rsidTr="00A92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678B32A" w14:textId="5648727A" w:rsidR="00DE666D" w:rsidRPr="00A23B2C" w:rsidRDefault="00A9213A" w:rsidP="00A54CA1">
            <w:pPr>
              <w:rPr>
                <w:b w:val="0"/>
              </w:rPr>
            </w:pPr>
            <w:r w:rsidRPr="00A23B2C">
              <w:rPr>
                <w:b w:val="0"/>
              </w:rPr>
              <w:t>7</w:t>
            </w:r>
          </w:p>
        </w:tc>
        <w:tc>
          <w:tcPr>
            <w:tcW w:w="1667" w:type="dxa"/>
          </w:tcPr>
          <w:p w14:paraId="1F7E3A69" w14:textId="77777777" w:rsidR="00DE666D" w:rsidRPr="00526C92" w:rsidRDefault="00DE666D" w:rsidP="00A54CA1">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667" w:type="dxa"/>
          </w:tcPr>
          <w:p w14:paraId="4893940D" w14:textId="77777777" w:rsidR="00DE666D" w:rsidRPr="00526C92" w:rsidRDefault="00DE666D" w:rsidP="00A54CA1">
            <w:pPr>
              <w:cnfStyle w:val="000000100000" w:firstRow="0" w:lastRow="0" w:firstColumn="0" w:lastColumn="0" w:oddVBand="0" w:evenVBand="0" w:oddHBand="1" w:evenHBand="0" w:firstRowFirstColumn="0" w:firstRowLastColumn="0" w:lastRowFirstColumn="0" w:lastRowLastColumn="0"/>
            </w:pPr>
            <w:r w:rsidRPr="00935E8F">
              <w:t>Guarantee Cover Lodgment Date</w:t>
            </w:r>
          </w:p>
        </w:tc>
        <w:tc>
          <w:tcPr>
            <w:tcW w:w="1771" w:type="dxa"/>
          </w:tcPr>
          <w:p w14:paraId="60A3A29E"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Date</w:t>
            </w:r>
          </w:p>
        </w:tc>
        <w:tc>
          <w:tcPr>
            <w:tcW w:w="2114" w:type="dxa"/>
          </w:tcPr>
          <w:p w14:paraId="00A276D2" w14:textId="77777777" w:rsidR="00DE666D" w:rsidRDefault="00DE666D" w:rsidP="00A54CA1">
            <w:pPr>
              <w:cnfStyle w:val="000000100000" w:firstRow="0" w:lastRow="0" w:firstColumn="0" w:lastColumn="0" w:oddVBand="0" w:evenVBand="0" w:oddHBand="1" w:evenHBand="0" w:firstRowFirstColumn="0" w:firstRowLastColumn="0" w:lastRowFirstColumn="0" w:lastRowLastColumn="0"/>
            </w:pPr>
            <w:r>
              <w:t>Mandatory</w:t>
            </w:r>
          </w:p>
        </w:tc>
        <w:tc>
          <w:tcPr>
            <w:tcW w:w="1596" w:type="dxa"/>
          </w:tcPr>
          <w:p w14:paraId="73B50D95" w14:textId="74EF29DA" w:rsidR="00DE666D" w:rsidRDefault="00A23B2C" w:rsidP="00A54CA1">
            <w:pPr>
              <w:cnfStyle w:val="000000100000" w:firstRow="0" w:lastRow="0" w:firstColumn="0" w:lastColumn="0" w:oddVBand="0" w:evenVBand="0" w:oddHBand="1" w:evenHBand="0" w:firstRowFirstColumn="0" w:firstRowLastColumn="0" w:lastRowFirstColumn="0" w:lastRowLastColumn="0"/>
            </w:pPr>
            <w:r>
              <w:t>Auto Populated value</w:t>
            </w:r>
          </w:p>
        </w:tc>
      </w:tr>
    </w:tbl>
    <w:p w14:paraId="3D6CE303" w14:textId="5388B2E6" w:rsidR="00123C7F" w:rsidRDefault="00123C7F" w:rsidP="006F62F3">
      <w:pPr>
        <w:jc w:val="both"/>
      </w:pPr>
    </w:p>
    <w:p w14:paraId="3E43F2ED" w14:textId="3ECD010D" w:rsidR="003908BF" w:rsidRDefault="003908BF" w:rsidP="006F62F3">
      <w:pPr>
        <w:jc w:val="both"/>
      </w:pPr>
    </w:p>
    <w:p w14:paraId="59AE3506" w14:textId="77777777" w:rsidR="007440FB" w:rsidRDefault="007440FB" w:rsidP="006F62F3">
      <w:pPr>
        <w:jc w:val="both"/>
      </w:pPr>
    </w:p>
    <w:p w14:paraId="3640C202" w14:textId="77777777" w:rsidR="003908BF" w:rsidRPr="00FF2B92" w:rsidRDefault="003908BF" w:rsidP="003908BF">
      <w:pPr>
        <w:rPr>
          <w:color w:val="FF0000"/>
        </w:rPr>
      </w:pPr>
    </w:p>
    <w:p w14:paraId="6D5FA67C" w14:textId="77777777" w:rsidR="003908BF" w:rsidRDefault="003908BF" w:rsidP="005125B0">
      <w:pPr>
        <w:pStyle w:val="Heading3"/>
        <w:keepLines w:val="0"/>
        <w:numPr>
          <w:ilvl w:val="2"/>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9" w:name="_Toc136590491"/>
      <w:r>
        <w:rPr>
          <w:rFonts w:ascii="Trebuchet MS" w:hAnsi="Trebuchet MS"/>
          <w:b/>
          <w:bCs/>
          <w:color w:val="000000" w:themeColor="text1"/>
          <w:szCs w:val="22"/>
        </w:rPr>
        <w:lastRenderedPageBreak/>
        <w:t>Calculate Credit Guarantee Fees</w:t>
      </w:r>
      <w:bookmarkEnd w:id="59"/>
    </w:p>
    <w:p w14:paraId="0982C222" w14:textId="3E9CE6DF" w:rsidR="003908BF" w:rsidRDefault="00977BE5" w:rsidP="003908BF">
      <w:pPr>
        <w:jc w:val="both"/>
      </w:pPr>
      <w:r>
        <w:t>For issuing the guarantee to existing CG, system calculates the credit guarantee cover and the charges to issue this cover for the loan records, which have cleared the eligibility criteria</w:t>
      </w:r>
      <w:r w:rsidR="00DE6A07">
        <w:t>.</w:t>
      </w:r>
    </w:p>
    <w:p w14:paraId="785E5928" w14:textId="7F12A58A" w:rsidR="003908BF" w:rsidRDefault="003908BF" w:rsidP="003908BF">
      <w:pPr>
        <w:jc w:val="both"/>
      </w:pPr>
      <w:r>
        <w:t xml:space="preserve">For </w:t>
      </w:r>
      <w:r w:rsidR="00170974">
        <w:t xml:space="preserve">Continuity </w:t>
      </w:r>
      <w:r>
        <w:t xml:space="preserve">Credit Guarantee’s, the Charges includes– Fees and Taxes. </w:t>
      </w:r>
    </w:p>
    <w:p w14:paraId="568F4652" w14:textId="77777777" w:rsidR="003908BF" w:rsidRDefault="003908BF" w:rsidP="003908BF">
      <w:pPr>
        <w:ind w:left="2160"/>
        <w:jc w:val="both"/>
      </w:pPr>
      <w:r>
        <w:rPr>
          <w:noProof/>
          <w:lang w:val="en-IN" w:eastAsia="en-IN"/>
        </w:rPr>
        <w:drawing>
          <wp:inline distT="0" distB="0" distL="0" distR="0" wp14:anchorId="3A451181" wp14:editId="06BD5856">
            <wp:extent cx="2650490" cy="1042035"/>
            <wp:effectExtent l="0" t="0" r="16510" b="571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51899C1E" w14:textId="77777777" w:rsidR="003908BF" w:rsidRDefault="003908BF" w:rsidP="003908BF">
      <w:pPr>
        <w:jc w:val="both"/>
      </w:pPr>
    </w:p>
    <w:p w14:paraId="27370D0E" w14:textId="77777777" w:rsidR="003908BF" w:rsidRDefault="003908BF" w:rsidP="003908BF">
      <w:pPr>
        <w:jc w:val="both"/>
      </w:pPr>
      <w:r>
        <w:t xml:space="preserve">The rules/logic for calculating cover and charges is covered in this section.  </w:t>
      </w:r>
    </w:p>
    <w:p w14:paraId="05FCA9FB" w14:textId="77777777" w:rsidR="003908BF" w:rsidRPr="00237714" w:rsidRDefault="003908BF" w:rsidP="003908BF">
      <w:pPr>
        <w:jc w:val="both"/>
      </w:pPr>
    </w:p>
    <w:p w14:paraId="14E64BF3" w14:textId="58C6E52D" w:rsidR="00170974" w:rsidRDefault="00170974" w:rsidP="00CD14A5">
      <w:pPr>
        <w:pStyle w:val="Heading3"/>
        <w:keepLines w:val="0"/>
        <w:numPr>
          <w:ilvl w:val="2"/>
          <w:numId w:val="15"/>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60" w:name="_Toc63355034"/>
      <w:bookmarkStart w:id="61" w:name="_Toc64901305"/>
      <w:bookmarkStart w:id="62" w:name="_Toc136590492"/>
      <w:r>
        <w:rPr>
          <w:rFonts w:ascii="Trebuchet MS" w:hAnsi="Trebuchet MS"/>
          <w:b/>
          <w:bCs/>
          <w:color w:val="000000" w:themeColor="text1"/>
          <w:szCs w:val="22"/>
        </w:rPr>
        <w:t>Calculating Credit Guarantee Fees</w:t>
      </w:r>
      <w:bookmarkEnd w:id="60"/>
      <w:bookmarkEnd w:id="61"/>
      <w:bookmarkEnd w:id="62"/>
      <w:r>
        <w:rPr>
          <w:rFonts w:ascii="Trebuchet MS" w:hAnsi="Trebuchet MS"/>
          <w:b/>
          <w:bCs/>
          <w:color w:val="000000" w:themeColor="text1"/>
          <w:szCs w:val="22"/>
        </w:rPr>
        <w:t xml:space="preserve"> </w:t>
      </w:r>
    </w:p>
    <w:p w14:paraId="61FC6A17" w14:textId="545D950F" w:rsidR="00170974" w:rsidRPr="00170974" w:rsidRDefault="00170974" w:rsidP="00170974">
      <w:pPr>
        <w:jc w:val="both"/>
        <w:rPr>
          <w14:ligatures w14:val="standardContextual"/>
        </w:rPr>
      </w:pPr>
      <w:r w:rsidRPr="00170974">
        <w:rPr>
          <w14:ligatures w14:val="standardContextual"/>
        </w:rPr>
        <w:t>Since request for Continuity CG should occur within 30 days of financial year start .i.e. by 30th April, the calculation for fees for Continuity CG request would be from the start of Current Financial Year the end of Current Financial Year. It is based on Total pooled investment amount (i.e Total Funds allocated to startups) along with ‘Annual Guarantee Fee (%</w:t>
      </w:r>
      <w:r w:rsidR="002678B1" w:rsidRPr="00170974">
        <w:rPr>
          <w14:ligatures w14:val="standardContextual"/>
        </w:rPr>
        <w:t>) configured in the ‘Scheme’, its respective ‘Docket’,</w:t>
      </w:r>
      <w:r w:rsidRPr="00170974">
        <w:rPr>
          <w14:ligatures w14:val="standardContextual"/>
        </w:rPr>
        <w:t xml:space="preserve"> and the formulae is as below:</w:t>
      </w:r>
    </w:p>
    <w:p w14:paraId="550499F5" w14:textId="77777777" w:rsidR="003908BF" w:rsidRDefault="003908BF" w:rsidP="003908BF">
      <w:pPr>
        <w:jc w:val="both"/>
      </w:pPr>
      <w:r>
        <w:rPr>
          <w:noProof/>
          <w:lang w:val="en-IN" w:eastAsia="en-IN"/>
        </w:rPr>
        <mc:AlternateContent>
          <mc:Choice Requires="wps">
            <w:drawing>
              <wp:inline distT="0" distB="0" distL="0" distR="0" wp14:anchorId="28F27FE2" wp14:editId="1873213E">
                <wp:extent cx="5757126" cy="819150"/>
                <wp:effectExtent l="0" t="0" r="15240" b="19050"/>
                <wp:docPr id="1" name="Rectangle 1"/>
                <wp:cNvGraphicFramePr/>
                <a:graphic xmlns:a="http://schemas.openxmlformats.org/drawingml/2006/main">
                  <a:graphicData uri="http://schemas.microsoft.com/office/word/2010/wordprocessingShape">
                    <wps:wsp>
                      <wps:cNvSpPr/>
                      <wps:spPr>
                        <a:xfrm>
                          <a:off x="0" y="0"/>
                          <a:ext cx="5757126" cy="819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77A9A0" w14:textId="2500FC1F" w:rsidR="0041660A" w:rsidRDefault="0041660A" w:rsidP="003908BF">
                            <w:pPr>
                              <w:pStyle w:val="NoSpacing"/>
                              <w:ind w:firstLine="720"/>
                              <w:rPr>
                                <w14:ligatures w14:val="standardContextual"/>
                              </w:rPr>
                            </w:pPr>
                            <w:r>
                              <w:rPr>
                                <w14:ligatures w14:val="standardContextual"/>
                              </w:rPr>
                              <w:t xml:space="preserve">Guarantee Fee = Pooled Investments in startups * (Annual Commitment Charge in Percent) </w:t>
                            </w:r>
                          </w:p>
                          <w:p w14:paraId="2146F3E4" w14:textId="23A2F52F" w:rsidR="0041660A" w:rsidRDefault="0041660A" w:rsidP="00274051">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F27FE2" id="Rectangle 1" o:spid="_x0000_s1037" style="width:453.3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" fillcolor="white [3201]" strokecolor="#70ad47 [3209]" strokeweight="1pt">
                <v:textbox>
                  <w:txbxContent>
                    <w:p w14:paraId="7A77A9A0" w14:textId="2500FC1F" w:rsidR="0041660A" w:rsidRDefault="0041660A" w:rsidP="003908BF">
                      <w:pPr>
                        <w:pStyle w:val="NoSpacing"/>
                        <w:ind w:firstLine="720"/>
                        <w:rPr>
                          <w14:ligatures w14:val="standardContextual"/>
                        </w:rPr>
                      </w:pPr>
                      <w:r>
                        <w:rPr>
                          <w14:ligatures w14:val="standardContextual"/>
                        </w:rPr>
                        <w:t xml:space="preserve">Guarantee Fee = Pooled Investments in startups * (Annual Commitment Charge in Percent) </w:t>
                      </w:r>
                    </w:p>
                    <w:p w14:paraId="2146F3E4" w14:textId="23A2F52F" w:rsidR="0041660A" w:rsidRDefault="0041660A" w:rsidP="00274051">
                      <w:pPr>
                        <w:pStyle w:val="NoSpacing"/>
                      </w:pPr>
                    </w:p>
                  </w:txbxContent>
                </v:textbox>
                <w10:anchorlock/>
              </v:rect>
            </w:pict>
          </mc:Fallback>
        </mc:AlternateContent>
      </w:r>
    </w:p>
    <w:p w14:paraId="2C932698" w14:textId="77777777" w:rsidR="003908BF" w:rsidRDefault="003908BF" w:rsidP="003908BF">
      <w:pPr>
        <w:jc w:val="both"/>
        <w:rPr>
          <w:i/>
          <w:u w:val="single"/>
        </w:rPr>
      </w:pPr>
      <w:r>
        <w:rPr>
          <w:i/>
          <w:u w:val="single"/>
        </w:rPr>
        <w:t>Scenario:</w:t>
      </w:r>
    </w:p>
    <w:tbl>
      <w:tblPr>
        <w:tblStyle w:val="TableGrid"/>
        <w:tblW w:w="7193" w:type="dxa"/>
        <w:tblLook w:val="04A0" w:firstRow="1" w:lastRow="0" w:firstColumn="1" w:lastColumn="0" w:noHBand="0" w:noVBand="1"/>
      </w:tblPr>
      <w:tblGrid>
        <w:gridCol w:w="5160"/>
        <w:gridCol w:w="2033"/>
      </w:tblGrid>
      <w:tr w:rsidR="003908BF" w:rsidRPr="00F25836" w14:paraId="1CA0DAD9" w14:textId="77777777" w:rsidTr="00A54CA1">
        <w:trPr>
          <w:trHeight w:val="235"/>
        </w:trPr>
        <w:tc>
          <w:tcPr>
            <w:tcW w:w="5160" w:type="dxa"/>
            <w:noWrap/>
            <w:hideMark/>
          </w:tcPr>
          <w:p w14:paraId="243C5FD9" w14:textId="77777777" w:rsidR="003908BF" w:rsidRPr="00F25836" w:rsidRDefault="003908BF" w:rsidP="00A54CA1">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3B35DE60" w14:textId="77777777" w:rsidR="003908BF" w:rsidRPr="00F25836" w:rsidRDefault="003908BF" w:rsidP="00A54CA1">
            <w:pPr>
              <w:rPr>
                <w:rFonts w:ascii="Calibri" w:eastAsia="Times New Roman" w:hAnsi="Calibri" w:cs="Times New Roman"/>
                <w:b/>
                <w:color w:val="000000"/>
                <w:sz w:val="20"/>
                <w:szCs w:val="20"/>
              </w:rPr>
            </w:pPr>
          </w:p>
        </w:tc>
      </w:tr>
      <w:tr w:rsidR="003908BF" w:rsidRPr="00F25836" w14:paraId="2CF8BBE3" w14:textId="77777777" w:rsidTr="00A54CA1">
        <w:trPr>
          <w:trHeight w:val="235"/>
        </w:trPr>
        <w:tc>
          <w:tcPr>
            <w:tcW w:w="5160" w:type="dxa"/>
            <w:hideMark/>
          </w:tcPr>
          <w:p w14:paraId="61F885BB" w14:textId="77777777" w:rsidR="003908BF" w:rsidRPr="00F25836" w:rsidRDefault="003908BF" w:rsidP="00A54CA1">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 Charge</w:t>
            </w:r>
            <w:r w:rsidRPr="00F25836">
              <w:rPr>
                <w:rFonts w:ascii="Calibri" w:eastAsia="Times New Roman" w:hAnsi="Calibri" w:cs="Times New Roman"/>
                <w:color w:val="000000"/>
                <w:sz w:val="20"/>
                <w:szCs w:val="20"/>
              </w:rPr>
              <w:t xml:space="preserve"> (%)</w:t>
            </w:r>
          </w:p>
        </w:tc>
        <w:tc>
          <w:tcPr>
            <w:tcW w:w="2033" w:type="dxa"/>
            <w:hideMark/>
          </w:tcPr>
          <w:p w14:paraId="162F3B0A" w14:textId="77777777" w:rsidR="003908BF" w:rsidRPr="00F25836"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3908BF" w:rsidRPr="00F25836" w14:paraId="514E0BE6" w14:textId="77777777" w:rsidTr="00A54CA1">
        <w:trPr>
          <w:trHeight w:val="235"/>
        </w:trPr>
        <w:tc>
          <w:tcPr>
            <w:tcW w:w="5160" w:type="dxa"/>
          </w:tcPr>
          <w:p w14:paraId="5D4CB15B" w14:textId="77777777" w:rsidR="003908BF" w:rsidRPr="008F20C7" w:rsidRDefault="003908BF" w:rsidP="00A54CA1">
            <w:pPr>
              <w:ind w:firstLineChars="200" w:firstLine="400"/>
              <w:rPr>
                <w:rFonts w:eastAsia="Times New Roman" w:cs="Times New Roman"/>
                <w:color w:val="000000"/>
                <w:sz w:val="20"/>
                <w:szCs w:val="20"/>
              </w:rPr>
            </w:pPr>
            <w:r w:rsidRPr="00013441">
              <w:rPr>
                <w:rFonts w:eastAsia="Times New Roman" w:cs="Times New Roman"/>
                <w:color w:val="000000"/>
                <w:sz w:val="20"/>
                <w:szCs w:val="20"/>
              </w:rPr>
              <w:t>Pooled Investments in startups</w:t>
            </w:r>
            <w:r>
              <w:rPr>
                <w:rFonts w:eastAsia="Times New Roman" w:cs="Times New Roman"/>
                <w:color w:val="000000"/>
                <w:sz w:val="20"/>
                <w:szCs w:val="20"/>
              </w:rPr>
              <w:t xml:space="preserve">(Total Fund allocated for </w:t>
            </w:r>
            <w:r w:rsidRPr="00013441">
              <w:rPr>
                <w:rFonts w:eastAsia="Times New Roman" w:cs="Times New Roman"/>
                <w:color w:val="000000"/>
                <w:sz w:val="20"/>
                <w:szCs w:val="20"/>
              </w:rPr>
              <w:t>startups</w:t>
            </w:r>
            <w:r>
              <w:rPr>
                <w:rFonts w:eastAsia="Times New Roman" w:cs="Times New Roman"/>
                <w:color w:val="000000"/>
                <w:sz w:val="20"/>
                <w:szCs w:val="20"/>
              </w:rPr>
              <w:t xml:space="preserve">) </w:t>
            </w:r>
          </w:p>
        </w:tc>
        <w:tc>
          <w:tcPr>
            <w:tcW w:w="2033" w:type="dxa"/>
          </w:tcPr>
          <w:p w14:paraId="623CCB3F"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30,00,000.00</w:t>
            </w:r>
          </w:p>
        </w:tc>
      </w:tr>
      <w:tr w:rsidR="003908BF" w14:paraId="003FD21E" w14:textId="77777777" w:rsidTr="00A54CA1">
        <w:trPr>
          <w:trHeight w:val="235"/>
        </w:trPr>
        <w:tc>
          <w:tcPr>
            <w:tcW w:w="5160" w:type="dxa"/>
          </w:tcPr>
          <w:p w14:paraId="3A2B527E"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Show Availed</w:t>
            </w:r>
          </w:p>
        </w:tc>
        <w:tc>
          <w:tcPr>
            <w:tcW w:w="2033" w:type="dxa"/>
          </w:tcPr>
          <w:p w14:paraId="2B0880BE"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Yes</w:t>
            </w:r>
          </w:p>
        </w:tc>
      </w:tr>
      <w:tr w:rsidR="003908BF" w:rsidRPr="00F25836" w14:paraId="3B54EE47" w14:textId="77777777" w:rsidTr="00A54CA1">
        <w:trPr>
          <w:trHeight w:val="235"/>
        </w:trPr>
        <w:tc>
          <w:tcPr>
            <w:tcW w:w="5160" w:type="dxa"/>
          </w:tcPr>
          <w:p w14:paraId="2B6C7B40" w14:textId="77777777" w:rsidR="003908BF" w:rsidRPr="00013441"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Shoe Amount</w:t>
            </w:r>
          </w:p>
        </w:tc>
        <w:tc>
          <w:tcPr>
            <w:tcW w:w="2033" w:type="dxa"/>
          </w:tcPr>
          <w:p w14:paraId="7BC1227C"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w:t>
            </w:r>
          </w:p>
        </w:tc>
      </w:tr>
      <w:tr w:rsidR="003908BF" w:rsidRPr="00F25836" w14:paraId="3D2CA8FF" w14:textId="77777777" w:rsidTr="00A54CA1">
        <w:trPr>
          <w:trHeight w:val="235"/>
        </w:trPr>
        <w:tc>
          <w:tcPr>
            <w:tcW w:w="5160" w:type="dxa"/>
          </w:tcPr>
          <w:p w14:paraId="4445DDC1"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47590549"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bl>
    <w:p w14:paraId="5F463DFC" w14:textId="374EC41A" w:rsidR="003908BF" w:rsidRDefault="003908BF" w:rsidP="003908BF"/>
    <w:p w14:paraId="345085D4" w14:textId="5C07C38F" w:rsidR="003908BF" w:rsidRPr="003908BF" w:rsidRDefault="003908BF" w:rsidP="003908BF">
      <w:r>
        <w:t xml:space="preserve">Guarantee Fee calculation will be based on </w:t>
      </w:r>
      <w:r w:rsidRPr="00134494">
        <w:t>Total Fund Allocated for Startup</w:t>
      </w:r>
      <w:r>
        <w:t xml:space="preserve"> and </w:t>
      </w:r>
      <w:r w:rsidRPr="00DE5FAB">
        <w:t>Green Shoe Amount</w:t>
      </w:r>
      <w:r>
        <w:t>.</w:t>
      </w:r>
    </w:p>
    <w:p w14:paraId="102AED16" w14:textId="3035B4AC" w:rsidR="003908BF" w:rsidRDefault="003908BF" w:rsidP="003908BF">
      <w:pPr>
        <w:jc w:val="both"/>
      </w:pPr>
      <w:r>
        <w:t>Guarantee Fee = 5000000 * (0.15%) = 7500.00</w:t>
      </w:r>
    </w:p>
    <w:p w14:paraId="05D740DF" w14:textId="5C52AEBF" w:rsidR="003908BF" w:rsidRDefault="003908BF" w:rsidP="003908BF">
      <w:pPr>
        <w:jc w:val="both"/>
      </w:pPr>
      <w:r>
        <w:t>To</w:t>
      </w:r>
      <w:r w:rsidR="00673E71">
        <w:t>tal Guarantee Fee INR = 7500.00.</w:t>
      </w:r>
    </w:p>
    <w:p w14:paraId="79DFD609" w14:textId="366924FA" w:rsidR="00DF2034" w:rsidRDefault="00DF2034" w:rsidP="003908BF">
      <w:pPr>
        <w:jc w:val="both"/>
      </w:pPr>
    </w:p>
    <w:p w14:paraId="7ABC596B" w14:textId="77777777" w:rsidR="00DF2034" w:rsidRPr="00DF06A3" w:rsidRDefault="00DF2034" w:rsidP="003908BF">
      <w:pPr>
        <w:jc w:val="both"/>
      </w:pPr>
    </w:p>
    <w:p w14:paraId="2DE06B60" w14:textId="77777777" w:rsidR="003908BF" w:rsidRDefault="003908BF" w:rsidP="003908BF">
      <w:pPr>
        <w:jc w:val="both"/>
      </w:pPr>
      <w:r>
        <w:rPr>
          <w:noProof/>
          <w:lang w:val="en-IN" w:eastAsia="en-IN"/>
        </w:rPr>
        <mc:AlternateContent>
          <mc:Choice Requires="wps">
            <w:drawing>
              <wp:inline distT="0" distB="0" distL="0" distR="0" wp14:anchorId="58768CFD" wp14:editId="4C99C668">
                <wp:extent cx="5908040" cy="1283677"/>
                <wp:effectExtent l="0" t="0" r="16510" b="12065"/>
                <wp:docPr id="7" name="Rectangle 7"/>
                <wp:cNvGraphicFramePr/>
                <a:graphic xmlns:a="http://schemas.openxmlformats.org/drawingml/2006/main">
                  <a:graphicData uri="http://schemas.microsoft.com/office/word/2010/wordprocessingShape">
                    <wps:wsp>
                      <wps:cNvSpPr/>
                      <wps:spPr>
                        <a:xfrm>
                          <a:off x="0" y="0"/>
                          <a:ext cx="5908040" cy="12836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7E5C8" w14:textId="77777777" w:rsidR="0041660A" w:rsidRPr="00517955" w:rsidRDefault="0041660A" w:rsidP="00DF2034">
                            <w:pPr>
                              <w:jc w:val="both"/>
                              <w:rPr>
                                <w:b/>
                              </w:rPr>
                            </w:pPr>
                            <w:r w:rsidRPr="00517955">
                              <w:rPr>
                                <w:b/>
                              </w:rPr>
                              <w:t>Calculating the Credit Guarantee Fee:</w:t>
                            </w:r>
                          </w:p>
                          <w:p w14:paraId="6B571FAA" w14:textId="784ACC5F" w:rsidR="0041660A" w:rsidRPr="00517955" w:rsidRDefault="0041660A" w:rsidP="00DF2034">
                            <w:pPr>
                              <w:pStyle w:val="ListParagraph"/>
                              <w:numPr>
                                <w:ilvl w:val="0"/>
                                <w:numId w:val="12"/>
                              </w:numPr>
                              <w:jc w:val="both"/>
                            </w:pPr>
                            <w:r w:rsidRPr="00517955">
                              <w:t xml:space="preserve">CG Fee will be calculated on Total Pooled Investment (Summation of Pooled Investment in startup value for startup </w:t>
                            </w:r>
                            <w:r>
                              <w:t xml:space="preserve">and Green Shoe </w:t>
                            </w:r>
                            <w:r w:rsidRPr="00517955">
                              <w:t>loan accounts</w:t>
                            </w:r>
                            <w:r>
                              <w:t xml:space="preserve"> and G</w:t>
                            </w:r>
                            <w:r w:rsidRPr="00517955">
                              <w:t>) (i.e. On the Total Fund allocated to Startups</w:t>
                            </w:r>
                            <w:r>
                              <w:t xml:space="preserve"> and Green Shoe</w:t>
                            </w:r>
                            <w:r w:rsidRPr="00517955">
                              <w:t>)</w:t>
                            </w:r>
                          </w:p>
                          <w:p w14:paraId="5D4AE610" w14:textId="3B506B46" w:rsidR="0041660A" w:rsidRPr="00517955" w:rsidRDefault="0041660A" w:rsidP="00DF2034">
                            <w:pPr>
                              <w:pStyle w:val="ListParagraph"/>
                              <w:numPr>
                                <w:ilvl w:val="0"/>
                                <w:numId w:val="12"/>
                              </w:numPr>
                              <w:jc w:val="both"/>
                            </w:pPr>
                            <w:r w:rsidRPr="00517955">
                              <w:t>CG Fees should be rounded off to the higher rupee.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768CFD" id="Rectangle 7" o:spid="_x0000_s1038" style="width:465.2pt;height:10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" fillcolor="white [3201]" strokecolor="#70ad47 [3209]" strokeweight="1pt">
                <v:textbox>
                  <w:txbxContent>
                    <w:p w14:paraId="7197E5C8" w14:textId="77777777" w:rsidR="0041660A" w:rsidRPr="00517955" w:rsidRDefault="0041660A" w:rsidP="00DF2034">
                      <w:pPr>
                        <w:jc w:val="both"/>
                        <w:rPr>
                          <w:b/>
                        </w:rPr>
                      </w:pPr>
                      <w:r w:rsidRPr="00517955">
                        <w:rPr>
                          <w:b/>
                        </w:rPr>
                        <w:t>Calculating the Credit Guarantee Fee:</w:t>
                      </w:r>
                    </w:p>
                    <w:p w14:paraId="6B571FAA" w14:textId="784ACC5F" w:rsidR="0041660A" w:rsidRPr="00517955" w:rsidRDefault="0041660A" w:rsidP="00DF2034">
                      <w:pPr>
                        <w:pStyle w:val="ListParagraph"/>
                        <w:numPr>
                          <w:ilvl w:val="0"/>
                          <w:numId w:val="12"/>
                        </w:numPr>
                        <w:jc w:val="both"/>
                      </w:pPr>
                      <w:r w:rsidRPr="00517955">
                        <w:t xml:space="preserve">CG Fee will be calculated on Total Pooled Investment (Summation of Pooled Investment in startup value for startup </w:t>
                      </w:r>
                      <w:r>
                        <w:t xml:space="preserve">and Green Shoe </w:t>
                      </w:r>
                      <w:r w:rsidRPr="00517955">
                        <w:t>loan accounts</w:t>
                      </w:r>
                      <w:r>
                        <w:t xml:space="preserve"> and G</w:t>
                      </w:r>
                      <w:r w:rsidRPr="00517955">
                        <w:t>) (i.e. On the Total Fund allocated to Startups</w:t>
                      </w:r>
                      <w:r>
                        <w:t xml:space="preserve"> and Green Shoe</w:t>
                      </w:r>
                      <w:r w:rsidRPr="00517955">
                        <w:t>)</w:t>
                      </w:r>
                    </w:p>
                    <w:p w14:paraId="5D4AE610" w14:textId="3B506B46" w:rsidR="0041660A" w:rsidRPr="00517955" w:rsidRDefault="0041660A" w:rsidP="00DF2034">
                      <w:pPr>
                        <w:pStyle w:val="ListParagraph"/>
                        <w:numPr>
                          <w:ilvl w:val="0"/>
                          <w:numId w:val="12"/>
                        </w:numPr>
                        <w:jc w:val="both"/>
                      </w:pPr>
                      <w:r w:rsidRPr="00517955">
                        <w:t>CG Fees should be rounded off to the higher rupee.</w:t>
                      </w:r>
                    </w:p>
                  </w:txbxContent>
                </v:textbox>
                <w10:anchorlock/>
              </v:rect>
            </w:pict>
          </mc:Fallback>
        </mc:AlternateContent>
      </w:r>
    </w:p>
    <w:p w14:paraId="15841CD7" w14:textId="77777777" w:rsidR="003908BF" w:rsidRDefault="003908BF" w:rsidP="003908BF">
      <w:pPr>
        <w:jc w:val="both"/>
      </w:pPr>
    </w:p>
    <w:p w14:paraId="08532B37" w14:textId="77777777" w:rsidR="003908BF" w:rsidRDefault="003908BF" w:rsidP="005125B0">
      <w:pPr>
        <w:pStyle w:val="Heading3"/>
        <w:keepLines w:val="0"/>
        <w:numPr>
          <w:ilvl w:val="3"/>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3" w:name="_Toc136590493"/>
      <w:r>
        <w:rPr>
          <w:rFonts w:ascii="Trebuchet MS" w:hAnsi="Trebuchet MS"/>
          <w:b/>
          <w:bCs/>
          <w:color w:val="000000" w:themeColor="text1"/>
          <w:szCs w:val="22"/>
        </w:rPr>
        <w:t>Calculating Tax on Credit Guarantee Fees</w:t>
      </w:r>
      <w:bookmarkEnd w:id="63"/>
      <w:r>
        <w:rPr>
          <w:rFonts w:ascii="Trebuchet MS" w:hAnsi="Trebuchet MS"/>
          <w:b/>
          <w:bCs/>
          <w:color w:val="000000" w:themeColor="text1"/>
          <w:szCs w:val="22"/>
        </w:rPr>
        <w:t xml:space="preserve"> </w:t>
      </w:r>
    </w:p>
    <w:p w14:paraId="79AD9EEA" w14:textId="77777777" w:rsidR="003908BF" w:rsidRDefault="003908BF" w:rsidP="003908BF">
      <w:pPr>
        <w:jc w:val="both"/>
      </w:pPr>
    </w:p>
    <w:p w14:paraId="14B67138" w14:textId="77777777" w:rsidR="003908BF" w:rsidRDefault="003908BF" w:rsidP="005125B0">
      <w:pPr>
        <w:pStyle w:val="Heading3"/>
        <w:keepLines w:val="0"/>
        <w:numPr>
          <w:ilvl w:val="4"/>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4" w:name="_Toc136590494"/>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64"/>
    </w:p>
    <w:p w14:paraId="36222EB6" w14:textId="77777777" w:rsidR="003908BF" w:rsidRDefault="003908BF" w:rsidP="005820EB">
      <w:pPr>
        <w:jc w:val="both"/>
      </w:pPr>
      <w:r>
        <w:t xml:space="preserve">As per GST policy, tax on GST is primarily based on MI’s Headquarters’ location i.e. the state in which MI is primarily based. NCGTC’s state of operations is decided as Maharashtra state. </w:t>
      </w:r>
    </w:p>
    <w:p w14:paraId="5866CCE4" w14:textId="77777777" w:rsidR="003908BF" w:rsidRDefault="003908BF" w:rsidP="003908BF">
      <w:pPr>
        <w:jc w:val="both"/>
      </w:pPr>
      <w:r w:rsidRPr="00860024">
        <w:rPr>
          <w:b/>
          <w:u w:val="single"/>
        </w:rPr>
        <w:t xml:space="preserve">If the state of </w:t>
      </w:r>
      <w:r>
        <w:rPr>
          <w:b/>
          <w:u w:val="single"/>
        </w:rPr>
        <w:t>MI</w:t>
      </w:r>
      <w:r w:rsidRPr="00860024">
        <w:rPr>
          <w:b/>
          <w:u w:val="single"/>
        </w:rPr>
        <w:t xml:space="preserve"> operation is Maharashtra</w:t>
      </w:r>
      <w:r>
        <w:t>:</w:t>
      </w:r>
    </w:p>
    <w:p w14:paraId="7ACF1952" w14:textId="77777777" w:rsidR="003908BF" w:rsidRDefault="003908BF" w:rsidP="003908BF">
      <w:pPr>
        <w:jc w:val="both"/>
      </w:pPr>
      <w:r>
        <w:t>Then as per GST policy, CGST and SGST will be applicable in the tax calculation.</w:t>
      </w:r>
    </w:p>
    <w:p w14:paraId="760B5E77" w14:textId="77777777" w:rsidR="003908BF" w:rsidRDefault="003908BF" w:rsidP="003908BF">
      <w:pPr>
        <w:jc w:val="both"/>
      </w:pPr>
      <w:r>
        <w:t>The formula is as below:</w:t>
      </w:r>
    </w:p>
    <w:p w14:paraId="2D33E8DA" w14:textId="77777777" w:rsidR="003908BF" w:rsidRDefault="003908BF" w:rsidP="003908BF">
      <w:pPr>
        <w:jc w:val="both"/>
      </w:pPr>
      <w:r>
        <w:rPr>
          <w:noProof/>
          <w:lang w:val="en-IN" w:eastAsia="en-IN"/>
        </w:rPr>
        <mc:AlternateContent>
          <mc:Choice Requires="wps">
            <w:drawing>
              <wp:inline distT="0" distB="0" distL="0" distR="0" wp14:anchorId="786327B9" wp14:editId="0EF7DFC4">
                <wp:extent cx="5757126" cy="502285"/>
                <wp:effectExtent l="0" t="0" r="15240" b="12065"/>
                <wp:docPr id="8" name="Rectangle 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5B122C" w14:textId="77777777" w:rsidR="0041660A" w:rsidRDefault="0041660A" w:rsidP="003908BF">
                            <w:pPr>
                              <w:jc w:val="center"/>
                            </w:pPr>
                            <w:r>
                              <w:t>Tax on Guarantee Fee = (Guarantee Fee * CGST Rate Defined in SURGE) +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6327B9" id="Rectangle 8" o:spid="_x0000_s1039"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H4F5DW0CAAAlBQAADgAAAAAAAAAAAAAAAAAuAgAA&#10;ZHJzL2Uyb0RvYy54bWxQSwECLQAUAAYACAAAACEAUxjbqNkAAAAEAQAADwAAAAAAAAAAAAAAAADH&#10;BAAAZHJzL2Rvd25yZXYueG1sUEsFBgAAAAAEAAQA8wAAAM0FAAAAAA==&#10;" fillcolor="white [3201]" strokecolor="#70ad47 [3209]" strokeweight="1pt">
                <v:textbox>
                  <w:txbxContent>
                    <w:p w14:paraId="5B5B122C" w14:textId="77777777" w:rsidR="0041660A" w:rsidRDefault="0041660A" w:rsidP="003908BF">
                      <w:pPr>
                        <w:jc w:val="center"/>
                      </w:pPr>
                      <w:r>
                        <w:t>Tax on Guarantee Fee = (Guarantee Fee * CGST Rate Defined in SURGE) + (Guarantee Fee * SGST Rate Defined in SURGE)</w:t>
                      </w:r>
                    </w:p>
                  </w:txbxContent>
                </v:textbox>
                <w10:anchorlock/>
              </v:rect>
            </w:pict>
          </mc:Fallback>
        </mc:AlternateContent>
      </w:r>
    </w:p>
    <w:p w14:paraId="3B78C325" w14:textId="77777777" w:rsidR="003908BF" w:rsidRDefault="003908BF" w:rsidP="003908BF">
      <w:pPr>
        <w:jc w:val="both"/>
      </w:pPr>
    </w:p>
    <w:tbl>
      <w:tblPr>
        <w:tblStyle w:val="TableGrid"/>
        <w:tblW w:w="7193" w:type="dxa"/>
        <w:tblLook w:val="04A0" w:firstRow="1" w:lastRow="0" w:firstColumn="1" w:lastColumn="0" w:noHBand="0" w:noVBand="1"/>
      </w:tblPr>
      <w:tblGrid>
        <w:gridCol w:w="5160"/>
        <w:gridCol w:w="2033"/>
      </w:tblGrid>
      <w:tr w:rsidR="003908BF" w:rsidRPr="00F25836" w14:paraId="16C9EA03" w14:textId="77777777" w:rsidTr="00A54CA1">
        <w:trPr>
          <w:trHeight w:val="235"/>
        </w:trPr>
        <w:tc>
          <w:tcPr>
            <w:tcW w:w="5160" w:type="dxa"/>
            <w:noWrap/>
            <w:hideMark/>
          </w:tcPr>
          <w:p w14:paraId="22E33504" w14:textId="77777777" w:rsidR="003908BF" w:rsidRPr="00F25836" w:rsidRDefault="003908BF" w:rsidP="00A54CA1">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01759460" w14:textId="77777777" w:rsidR="003908BF" w:rsidRPr="00F25836" w:rsidRDefault="003908BF" w:rsidP="00A54CA1">
            <w:pPr>
              <w:rPr>
                <w:rFonts w:ascii="Calibri" w:eastAsia="Times New Roman" w:hAnsi="Calibri" w:cs="Times New Roman"/>
                <w:b/>
                <w:color w:val="000000"/>
                <w:sz w:val="20"/>
                <w:szCs w:val="20"/>
              </w:rPr>
            </w:pPr>
          </w:p>
        </w:tc>
      </w:tr>
      <w:tr w:rsidR="003908BF" w:rsidRPr="00F25836" w14:paraId="5DE985D8" w14:textId="77777777" w:rsidTr="00A54CA1">
        <w:trPr>
          <w:trHeight w:val="235"/>
        </w:trPr>
        <w:tc>
          <w:tcPr>
            <w:tcW w:w="5160" w:type="dxa"/>
            <w:hideMark/>
          </w:tcPr>
          <w:p w14:paraId="5B234556" w14:textId="77777777" w:rsidR="003908BF" w:rsidRPr="00F25836" w:rsidRDefault="003908BF" w:rsidP="00A54CA1">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w:t>
            </w: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Charge</w:t>
            </w:r>
            <w:r w:rsidRPr="00F25836">
              <w:rPr>
                <w:rFonts w:ascii="Calibri" w:eastAsia="Times New Roman" w:hAnsi="Calibri" w:cs="Times New Roman"/>
                <w:color w:val="000000"/>
                <w:sz w:val="20"/>
                <w:szCs w:val="20"/>
              </w:rPr>
              <w:t xml:space="preserve"> (%)</w:t>
            </w:r>
          </w:p>
        </w:tc>
        <w:tc>
          <w:tcPr>
            <w:tcW w:w="2033" w:type="dxa"/>
            <w:hideMark/>
          </w:tcPr>
          <w:p w14:paraId="7327EE2F" w14:textId="77777777" w:rsidR="003908BF" w:rsidRPr="00F25836"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3908BF" w:rsidRPr="00F25836" w14:paraId="4370565B" w14:textId="77777777" w:rsidTr="00A54CA1">
        <w:trPr>
          <w:trHeight w:val="235"/>
        </w:trPr>
        <w:tc>
          <w:tcPr>
            <w:tcW w:w="5160" w:type="dxa"/>
          </w:tcPr>
          <w:p w14:paraId="62C0AA93" w14:textId="77777777" w:rsidR="003908BF" w:rsidRPr="008F20C7" w:rsidRDefault="003908BF" w:rsidP="00A54CA1">
            <w:pPr>
              <w:ind w:firstLineChars="200" w:firstLine="400"/>
              <w:rPr>
                <w:rFonts w:eastAsia="Times New Roman" w:cs="Times New Roman"/>
                <w:color w:val="000000"/>
                <w:sz w:val="20"/>
                <w:szCs w:val="20"/>
              </w:rPr>
            </w:pPr>
            <w:r w:rsidRPr="00013441">
              <w:rPr>
                <w:rFonts w:eastAsia="Times New Roman" w:cs="Times New Roman"/>
                <w:color w:val="000000"/>
                <w:sz w:val="20"/>
                <w:szCs w:val="20"/>
              </w:rPr>
              <w:t>Pooled Investments in startups</w:t>
            </w:r>
            <w:r>
              <w:rPr>
                <w:rFonts w:eastAsia="Times New Roman" w:cs="Times New Roman"/>
                <w:color w:val="000000"/>
                <w:sz w:val="20"/>
                <w:szCs w:val="20"/>
              </w:rPr>
              <w:t xml:space="preserve">(Total Fund allocated for </w:t>
            </w:r>
            <w:r w:rsidRPr="00013441">
              <w:rPr>
                <w:rFonts w:eastAsia="Times New Roman" w:cs="Times New Roman"/>
                <w:color w:val="000000"/>
                <w:sz w:val="20"/>
                <w:szCs w:val="20"/>
              </w:rPr>
              <w:t>startups</w:t>
            </w:r>
            <w:r>
              <w:rPr>
                <w:rFonts w:eastAsia="Times New Roman" w:cs="Times New Roman"/>
                <w:color w:val="000000"/>
                <w:sz w:val="20"/>
                <w:szCs w:val="20"/>
              </w:rPr>
              <w:t>)</w:t>
            </w:r>
          </w:p>
        </w:tc>
        <w:tc>
          <w:tcPr>
            <w:tcW w:w="2033" w:type="dxa"/>
          </w:tcPr>
          <w:p w14:paraId="145CB3F4"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30,00,000.00</w:t>
            </w:r>
          </w:p>
        </w:tc>
      </w:tr>
      <w:tr w:rsidR="003908BF" w:rsidRPr="00F25836" w14:paraId="227F219A" w14:textId="77777777" w:rsidTr="00A54CA1">
        <w:trPr>
          <w:trHeight w:val="235"/>
        </w:trPr>
        <w:tc>
          <w:tcPr>
            <w:tcW w:w="5160" w:type="dxa"/>
          </w:tcPr>
          <w:p w14:paraId="47ADBC2C" w14:textId="77777777" w:rsidR="003908BF" w:rsidRPr="00013441"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Show Availed</w:t>
            </w:r>
          </w:p>
        </w:tc>
        <w:tc>
          <w:tcPr>
            <w:tcW w:w="2033" w:type="dxa"/>
          </w:tcPr>
          <w:p w14:paraId="6F18B907"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Yes</w:t>
            </w:r>
          </w:p>
        </w:tc>
      </w:tr>
      <w:tr w:rsidR="003908BF" w:rsidRPr="00F25836" w14:paraId="681E2920" w14:textId="77777777" w:rsidTr="00A54CA1">
        <w:trPr>
          <w:trHeight w:val="235"/>
        </w:trPr>
        <w:tc>
          <w:tcPr>
            <w:tcW w:w="5160" w:type="dxa"/>
          </w:tcPr>
          <w:p w14:paraId="0238E5B1"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Shoe Amount</w:t>
            </w:r>
          </w:p>
        </w:tc>
        <w:tc>
          <w:tcPr>
            <w:tcW w:w="2033" w:type="dxa"/>
          </w:tcPr>
          <w:p w14:paraId="5BD07B7C"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w:t>
            </w:r>
          </w:p>
        </w:tc>
      </w:tr>
      <w:tr w:rsidR="003908BF" w:rsidRPr="00F25836" w14:paraId="595E23E2" w14:textId="77777777" w:rsidTr="00A54CA1">
        <w:trPr>
          <w:trHeight w:val="235"/>
        </w:trPr>
        <w:tc>
          <w:tcPr>
            <w:tcW w:w="5160" w:type="dxa"/>
          </w:tcPr>
          <w:p w14:paraId="681CA2BD"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2D9C1F01"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AF6493" w:rsidRPr="00F25836" w14:paraId="76004779" w14:textId="77777777" w:rsidTr="00A54CA1">
        <w:trPr>
          <w:trHeight w:val="235"/>
        </w:trPr>
        <w:tc>
          <w:tcPr>
            <w:tcW w:w="5160" w:type="dxa"/>
          </w:tcPr>
          <w:p w14:paraId="407FE0DC" w14:textId="1AE6664E" w:rsidR="00AF6493" w:rsidRDefault="00AF6493" w:rsidP="00A54CA1">
            <w:pPr>
              <w:ind w:firstLineChars="200" w:firstLine="400"/>
              <w:rPr>
                <w:rFonts w:eastAsia="Times New Roman" w:cs="Times New Roman"/>
                <w:color w:val="000000"/>
                <w:sz w:val="20"/>
                <w:szCs w:val="20"/>
              </w:rPr>
            </w:pPr>
            <w:r>
              <w:rPr>
                <w:rFonts w:eastAsia="Times New Roman" w:cs="Times New Roman"/>
                <w:color w:val="000000"/>
                <w:sz w:val="20"/>
                <w:szCs w:val="20"/>
              </w:rPr>
              <w:t>SGST</w:t>
            </w:r>
          </w:p>
        </w:tc>
        <w:tc>
          <w:tcPr>
            <w:tcW w:w="2033" w:type="dxa"/>
          </w:tcPr>
          <w:p w14:paraId="04E23B0E" w14:textId="3AF65E22" w:rsidR="00AF6493" w:rsidRDefault="00AF6493"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r w:rsidR="002A18DC">
              <w:rPr>
                <w:rFonts w:ascii="Calibri" w:eastAsia="Times New Roman" w:hAnsi="Calibri" w:cs="Times New Roman"/>
                <w:color w:val="000000"/>
                <w:sz w:val="20"/>
                <w:szCs w:val="20"/>
              </w:rPr>
              <w:t>%</w:t>
            </w:r>
          </w:p>
        </w:tc>
      </w:tr>
      <w:tr w:rsidR="00AF6493" w:rsidRPr="00F25836" w14:paraId="3B937E15" w14:textId="77777777" w:rsidTr="00A54CA1">
        <w:trPr>
          <w:trHeight w:val="235"/>
        </w:trPr>
        <w:tc>
          <w:tcPr>
            <w:tcW w:w="5160" w:type="dxa"/>
          </w:tcPr>
          <w:p w14:paraId="1EE28DBB" w14:textId="779498D8" w:rsidR="00AF6493" w:rsidRDefault="00AF6493" w:rsidP="00A54CA1">
            <w:pPr>
              <w:ind w:firstLineChars="200" w:firstLine="400"/>
              <w:rPr>
                <w:rFonts w:eastAsia="Times New Roman" w:cs="Times New Roman"/>
                <w:color w:val="000000"/>
                <w:sz w:val="20"/>
                <w:szCs w:val="20"/>
              </w:rPr>
            </w:pPr>
            <w:r>
              <w:rPr>
                <w:rFonts w:eastAsia="Times New Roman" w:cs="Times New Roman"/>
                <w:color w:val="000000"/>
                <w:sz w:val="20"/>
                <w:szCs w:val="20"/>
              </w:rPr>
              <w:t>CGST</w:t>
            </w:r>
          </w:p>
        </w:tc>
        <w:tc>
          <w:tcPr>
            <w:tcW w:w="2033" w:type="dxa"/>
          </w:tcPr>
          <w:p w14:paraId="74640151" w14:textId="3522743B" w:rsidR="00AF6493" w:rsidRDefault="00AF6493"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9</w:t>
            </w:r>
            <w:r w:rsidR="002A18DC">
              <w:rPr>
                <w:rFonts w:ascii="Calibri" w:eastAsia="Times New Roman" w:hAnsi="Calibri" w:cs="Times New Roman"/>
                <w:color w:val="000000"/>
                <w:sz w:val="20"/>
                <w:szCs w:val="20"/>
              </w:rPr>
              <w:t>%</w:t>
            </w:r>
          </w:p>
        </w:tc>
      </w:tr>
    </w:tbl>
    <w:p w14:paraId="6C0507FE" w14:textId="77777777" w:rsidR="003908BF" w:rsidRDefault="003908BF" w:rsidP="003908BF"/>
    <w:p w14:paraId="181099C1" w14:textId="0A770EFF" w:rsidR="003908BF" w:rsidRDefault="003908BF" w:rsidP="003908BF">
      <w:pPr>
        <w:jc w:val="both"/>
      </w:pPr>
      <w:r w:rsidRPr="005820EB">
        <w:rPr>
          <w:b/>
        </w:rPr>
        <w:t>Guarantee Fee</w:t>
      </w:r>
      <w:r>
        <w:t xml:space="preserve"> = 5000000 * (0.15%) = 7500.00</w:t>
      </w:r>
    </w:p>
    <w:p w14:paraId="775A2E2D" w14:textId="4CF8C831" w:rsidR="003908BF" w:rsidRDefault="003908BF" w:rsidP="003908BF">
      <w:pPr>
        <w:jc w:val="both"/>
      </w:pPr>
      <w:r w:rsidRPr="005820EB">
        <w:rPr>
          <w:b/>
        </w:rPr>
        <w:t>Total Guarantee Fee INR</w:t>
      </w:r>
      <w:r>
        <w:t xml:space="preserve"> = 7500.</w:t>
      </w:r>
    </w:p>
    <w:p w14:paraId="59AA6051" w14:textId="77777777" w:rsidR="003908BF" w:rsidRDefault="003908BF" w:rsidP="003908BF">
      <w:pPr>
        <w:jc w:val="both"/>
      </w:pPr>
      <w:r w:rsidRPr="005820EB">
        <w:rPr>
          <w:b/>
        </w:rPr>
        <w:t>Taxation on INR 9750.00/-</w:t>
      </w:r>
      <w:r>
        <w:t xml:space="preserve"> is determined as below:</w:t>
      </w:r>
    </w:p>
    <w:p w14:paraId="783DF9E2" w14:textId="478AD1D4" w:rsidR="003908BF" w:rsidRDefault="003908BF" w:rsidP="005820EB">
      <w:pPr>
        <w:pStyle w:val="ListParagraph"/>
        <w:numPr>
          <w:ilvl w:val="0"/>
          <w:numId w:val="36"/>
        </w:numPr>
        <w:jc w:val="both"/>
      </w:pPr>
      <w:r w:rsidRPr="005820EB">
        <w:rPr>
          <w:b/>
        </w:rPr>
        <w:t>SGST</w:t>
      </w:r>
      <w:r>
        <w:t xml:space="preserve"> Tax on this Fee @9% is </w:t>
      </w:r>
      <w:r w:rsidR="00E77737">
        <w:t>7500</w:t>
      </w:r>
      <w:r>
        <w:t xml:space="preserve">.00*9% = </w:t>
      </w:r>
      <w:r w:rsidR="00E77737">
        <w:rPr>
          <w:b/>
        </w:rPr>
        <w:t>INR 675.00</w:t>
      </w:r>
      <w:r w:rsidRPr="005820EB">
        <w:rPr>
          <w:b/>
        </w:rPr>
        <w:t>/-</w:t>
      </w:r>
    </w:p>
    <w:p w14:paraId="7CA859F8" w14:textId="43FE17EF" w:rsidR="003908BF" w:rsidRDefault="003908BF" w:rsidP="008747B9">
      <w:pPr>
        <w:pStyle w:val="ListParagraph"/>
        <w:numPr>
          <w:ilvl w:val="0"/>
          <w:numId w:val="36"/>
        </w:numPr>
        <w:jc w:val="both"/>
      </w:pPr>
      <w:r w:rsidRPr="008747B9">
        <w:rPr>
          <w:b/>
        </w:rPr>
        <w:t>CGST</w:t>
      </w:r>
      <w:r>
        <w:t xml:space="preserve"> Tax on this Fee @9% is 9750.00*9% = </w:t>
      </w:r>
      <w:r w:rsidRPr="008747B9">
        <w:rPr>
          <w:b/>
        </w:rPr>
        <w:t>INR</w:t>
      </w:r>
      <w:r w:rsidR="00E77737">
        <w:rPr>
          <w:b/>
        </w:rPr>
        <w:t xml:space="preserve"> 675.00</w:t>
      </w:r>
      <w:r w:rsidRPr="008747B9">
        <w:rPr>
          <w:b/>
        </w:rPr>
        <w:t>/-</w:t>
      </w:r>
    </w:p>
    <w:p w14:paraId="61907D7F" w14:textId="71903070" w:rsidR="003908BF" w:rsidRDefault="003908BF" w:rsidP="003908BF">
      <w:pPr>
        <w:jc w:val="both"/>
      </w:pPr>
      <w:r>
        <w:lastRenderedPageBreak/>
        <w:t>Total Tax is</w:t>
      </w:r>
      <w:r w:rsidR="00E77737">
        <w:t xml:space="preserve"> summation of CGST and SGST = </w:t>
      </w:r>
      <w:r w:rsidR="00E77737">
        <w:rPr>
          <w:b/>
        </w:rPr>
        <w:t>675.00</w:t>
      </w:r>
      <w:r>
        <w:t xml:space="preserve"> +</w:t>
      </w:r>
      <w:r w:rsidR="00E77737">
        <w:rPr>
          <w:b/>
        </w:rPr>
        <w:t>675.00</w:t>
      </w:r>
      <w:r>
        <w:t xml:space="preserve"> = </w:t>
      </w:r>
      <w:r w:rsidRPr="008747B9">
        <w:rPr>
          <w:b/>
        </w:rPr>
        <w:t xml:space="preserve">INR </w:t>
      </w:r>
      <w:r w:rsidR="00E77737">
        <w:rPr>
          <w:b/>
        </w:rPr>
        <w:t>1350</w:t>
      </w:r>
      <w:r w:rsidRPr="008747B9">
        <w:rPr>
          <w:b/>
        </w:rPr>
        <w:t>.00/-</w:t>
      </w:r>
    </w:p>
    <w:p w14:paraId="593B05EF" w14:textId="77777777" w:rsidR="00053EEB" w:rsidRDefault="00053EEB" w:rsidP="003908BF">
      <w:pPr>
        <w:jc w:val="both"/>
        <w:rPr>
          <w:b/>
          <w:u w:val="single"/>
        </w:rPr>
      </w:pPr>
    </w:p>
    <w:p w14:paraId="492D05AC" w14:textId="77777777" w:rsidR="00053EEB" w:rsidRDefault="00053EEB" w:rsidP="003908BF">
      <w:pPr>
        <w:jc w:val="both"/>
        <w:rPr>
          <w:b/>
          <w:u w:val="single"/>
        </w:rPr>
      </w:pPr>
    </w:p>
    <w:p w14:paraId="15DFE1B8" w14:textId="77777777" w:rsidR="00053EEB" w:rsidRDefault="00053EEB" w:rsidP="003908BF">
      <w:pPr>
        <w:jc w:val="both"/>
        <w:rPr>
          <w:b/>
          <w:u w:val="single"/>
        </w:rPr>
      </w:pPr>
    </w:p>
    <w:p w14:paraId="7A985CF7" w14:textId="77777777" w:rsidR="00053EEB" w:rsidRDefault="00053EEB" w:rsidP="003908BF">
      <w:pPr>
        <w:jc w:val="both"/>
        <w:rPr>
          <w:b/>
          <w:u w:val="single"/>
        </w:rPr>
      </w:pPr>
    </w:p>
    <w:p w14:paraId="416D19D7" w14:textId="77777777" w:rsidR="00053EEB" w:rsidRDefault="00053EEB" w:rsidP="003908BF">
      <w:pPr>
        <w:jc w:val="both"/>
        <w:rPr>
          <w:b/>
          <w:u w:val="single"/>
        </w:rPr>
      </w:pPr>
    </w:p>
    <w:p w14:paraId="68092B8D" w14:textId="77777777" w:rsidR="00053EEB" w:rsidRDefault="00053EEB" w:rsidP="003908BF">
      <w:pPr>
        <w:jc w:val="both"/>
        <w:rPr>
          <w:b/>
          <w:u w:val="single"/>
        </w:rPr>
      </w:pPr>
    </w:p>
    <w:p w14:paraId="74790C2D" w14:textId="77777777" w:rsidR="00053EEB" w:rsidRDefault="00053EEB" w:rsidP="003908BF">
      <w:pPr>
        <w:jc w:val="both"/>
        <w:rPr>
          <w:b/>
          <w:u w:val="single"/>
        </w:rPr>
      </w:pPr>
    </w:p>
    <w:p w14:paraId="7F2B5B75" w14:textId="35CC2A21" w:rsidR="003908BF" w:rsidRDefault="003908BF" w:rsidP="003908BF">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14:paraId="3D608E0A" w14:textId="77777777" w:rsidR="003908BF" w:rsidRDefault="003908BF" w:rsidP="003908BF">
      <w:pPr>
        <w:jc w:val="both"/>
      </w:pPr>
      <w:r>
        <w:t>Then as per GST policy, IGST will be applicable in the tax calculation.</w:t>
      </w:r>
    </w:p>
    <w:p w14:paraId="3C35FD42" w14:textId="77777777" w:rsidR="003908BF" w:rsidRDefault="003908BF" w:rsidP="003908BF">
      <w:pPr>
        <w:jc w:val="both"/>
      </w:pPr>
      <w:r>
        <w:t>The formula is as below:</w:t>
      </w:r>
    </w:p>
    <w:p w14:paraId="7E41AED4" w14:textId="77777777" w:rsidR="003908BF" w:rsidRDefault="003908BF" w:rsidP="003908BF">
      <w:pPr>
        <w:jc w:val="both"/>
      </w:pPr>
      <w:r>
        <w:rPr>
          <w:noProof/>
          <w:lang w:val="en-IN" w:eastAsia="en-IN"/>
        </w:rPr>
        <mc:AlternateContent>
          <mc:Choice Requires="wps">
            <w:drawing>
              <wp:inline distT="0" distB="0" distL="0" distR="0" wp14:anchorId="565029E9" wp14:editId="5C64A2F7">
                <wp:extent cx="5757126" cy="502285"/>
                <wp:effectExtent l="0" t="0" r="15240" b="12065"/>
                <wp:docPr id="9" name="Rectangle 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038BB" w14:textId="77777777" w:rsidR="0041660A" w:rsidRDefault="0041660A" w:rsidP="003908BF">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5029E9" id="Rectangle 9" o:spid="_x0000_s1040"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Lz03Vm0CAAAlBQAADgAAAAAAAAAAAAAAAAAuAgAA&#10;ZHJzL2Uyb0RvYy54bWxQSwECLQAUAAYACAAAACEAUxjbqNkAAAAEAQAADwAAAAAAAAAAAAAAAADH&#10;BAAAZHJzL2Rvd25yZXYueG1sUEsFBgAAAAAEAAQA8wAAAM0FAAAAAA==&#10;" fillcolor="white [3201]" strokecolor="#70ad47 [3209]" strokeweight="1pt">
                <v:textbox>
                  <w:txbxContent>
                    <w:p w14:paraId="396038BB" w14:textId="77777777" w:rsidR="0041660A" w:rsidRDefault="0041660A" w:rsidP="003908BF">
                      <w:pPr>
                        <w:jc w:val="center"/>
                      </w:pPr>
                      <w:r>
                        <w:t>Tax on Guarantee Fee = (Credit Guarantee Fee * IGST Rate Defined in SURGE)</w:t>
                      </w:r>
                    </w:p>
                  </w:txbxContent>
                </v:textbox>
                <w10:anchorlock/>
              </v:rect>
            </w:pict>
          </mc:Fallback>
        </mc:AlternateContent>
      </w:r>
    </w:p>
    <w:p w14:paraId="38DD03C3" w14:textId="77777777" w:rsidR="003908BF" w:rsidRPr="00860024" w:rsidRDefault="003908BF" w:rsidP="003908BF">
      <w:pPr>
        <w:jc w:val="both"/>
        <w:rPr>
          <w:u w:val="single"/>
        </w:rPr>
      </w:pPr>
    </w:p>
    <w:tbl>
      <w:tblPr>
        <w:tblStyle w:val="TableGrid"/>
        <w:tblW w:w="7193" w:type="dxa"/>
        <w:tblLook w:val="04A0" w:firstRow="1" w:lastRow="0" w:firstColumn="1" w:lastColumn="0" w:noHBand="0" w:noVBand="1"/>
      </w:tblPr>
      <w:tblGrid>
        <w:gridCol w:w="5160"/>
        <w:gridCol w:w="2033"/>
      </w:tblGrid>
      <w:tr w:rsidR="003908BF" w:rsidRPr="00F25836" w14:paraId="2C2C04B4" w14:textId="77777777" w:rsidTr="00A54CA1">
        <w:trPr>
          <w:trHeight w:val="235"/>
        </w:trPr>
        <w:tc>
          <w:tcPr>
            <w:tcW w:w="5160" w:type="dxa"/>
            <w:noWrap/>
            <w:hideMark/>
          </w:tcPr>
          <w:p w14:paraId="11E6165A" w14:textId="77777777" w:rsidR="003908BF" w:rsidRPr="00F25836" w:rsidRDefault="003908BF" w:rsidP="00A54CA1">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Startup</w:t>
            </w:r>
            <w:r w:rsidRPr="00F25836">
              <w:rPr>
                <w:rFonts w:ascii="Calibri" w:eastAsia="Times New Roman" w:hAnsi="Calibri" w:cs="Times New Roman"/>
                <w:b/>
                <w:color w:val="000000"/>
                <w:sz w:val="20"/>
                <w:szCs w:val="20"/>
              </w:rPr>
              <w:t xml:space="preserve"> Loan Scheme Parameters</w:t>
            </w:r>
          </w:p>
        </w:tc>
        <w:tc>
          <w:tcPr>
            <w:tcW w:w="2033" w:type="dxa"/>
            <w:noWrap/>
            <w:hideMark/>
          </w:tcPr>
          <w:p w14:paraId="42F42B40" w14:textId="77777777" w:rsidR="003908BF" w:rsidRPr="00F25836" w:rsidRDefault="003908BF" w:rsidP="00A54CA1">
            <w:pPr>
              <w:rPr>
                <w:rFonts w:ascii="Calibri" w:eastAsia="Times New Roman" w:hAnsi="Calibri" w:cs="Times New Roman"/>
                <w:b/>
                <w:color w:val="000000"/>
                <w:sz w:val="20"/>
                <w:szCs w:val="20"/>
              </w:rPr>
            </w:pPr>
          </w:p>
        </w:tc>
      </w:tr>
      <w:tr w:rsidR="003908BF" w:rsidRPr="00F25836" w14:paraId="0140E53C" w14:textId="77777777" w:rsidTr="00A54CA1">
        <w:trPr>
          <w:trHeight w:val="235"/>
        </w:trPr>
        <w:tc>
          <w:tcPr>
            <w:tcW w:w="5160" w:type="dxa"/>
            <w:hideMark/>
          </w:tcPr>
          <w:p w14:paraId="2FBD27B0" w14:textId="77777777" w:rsidR="003908BF" w:rsidRPr="00F25836" w:rsidRDefault="003908BF" w:rsidP="00A54CA1">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 xml:space="preserve">Annual </w:t>
            </w:r>
            <w:r>
              <w:rPr>
                <w:rFonts w:ascii="Calibri" w:eastAsia="Times New Roman" w:hAnsi="Calibri" w:cs="Times New Roman"/>
                <w:color w:val="000000"/>
                <w:sz w:val="20"/>
                <w:szCs w:val="20"/>
              </w:rPr>
              <w:t>Commitment</w:t>
            </w:r>
            <w:r w:rsidRPr="00F25836">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Charge</w:t>
            </w:r>
            <w:r w:rsidRPr="00F25836">
              <w:rPr>
                <w:rFonts w:ascii="Calibri" w:eastAsia="Times New Roman" w:hAnsi="Calibri" w:cs="Times New Roman"/>
                <w:color w:val="000000"/>
                <w:sz w:val="20"/>
                <w:szCs w:val="20"/>
              </w:rPr>
              <w:t xml:space="preserve"> (%)</w:t>
            </w:r>
          </w:p>
        </w:tc>
        <w:tc>
          <w:tcPr>
            <w:tcW w:w="2033" w:type="dxa"/>
            <w:hideMark/>
          </w:tcPr>
          <w:p w14:paraId="06A84A8E" w14:textId="77777777" w:rsidR="003908BF" w:rsidRPr="00F25836"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0.15</w:t>
            </w:r>
            <w:r w:rsidRPr="00F25836">
              <w:rPr>
                <w:rFonts w:ascii="Calibri" w:eastAsia="Times New Roman" w:hAnsi="Calibri" w:cs="Times New Roman"/>
                <w:color w:val="000000"/>
                <w:sz w:val="20"/>
                <w:szCs w:val="20"/>
              </w:rPr>
              <w:t>%</w:t>
            </w:r>
          </w:p>
        </w:tc>
      </w:tr>
      <w:tr w:rsidR="003908BF" w:rsidRPr="00F25836" w14:paraId="64D43E84" w14:textId="77777777" w:rsidTr="00A54CA1">
        <w:trPr>
          <w:trHeight w:val="235"/>
        </w:trPr>
        <w:tc>
          <w:tcPr>
            <w:tcW w:w="5160" w:type="dxa"/>
          </w:tcPr>
          <w:p w14:paraId="31A6D264" w14:textId="77777777" w:rsidR="003908BF" w:rsidRPr="008F20C7" w:rsidRDefault="003908BF" w:rsidP="00A54CA1">
            <w:pPr>
              <w:ind w:firstLineChars="200" w:firstLine="400"/>
              <w:rPr>
                <w:rFonts w:eastAsia="Times New Roman" w:cs="Times New Roman"/>
                <w:color w:val="000000"/>
                <w:sz w:val="20"/>
                <w:szCs w:val="20"/>
              </w:rPr>
            </w:pPr>
            <w:r w:rsidRPr="00013441">
              <w:rPr>
                <w:rFonts w:eastAsia="Times New Roman" w:cs="Times New Roman"/>
                <w:color w:val="000000"/>
                <w:sz w:val="20"/>
                <w:szCs w:val="20"/>
              </w:rPr>
              <w:t>Pooled Investments in startups</w:t>
            </w:r>
            <w:r>
              <w:rPr>
                <w:rFonts w:eastAsia="Times New Roman" w:cs="Times New Roman"/>
                <w:color w:val="000000"/>
                <w:sz w:val="20"/>
                <w:szCs w:val="20"/>
              </w:rPr>
              <w:t xml:space="preserve">(Total Fund allocated for </w:t>
            </w:r>
            <w:r w:rsidRPr="00013441">
              <w:rPr>
                <w:rFonts w:eastAsia="Times New Roman" w:cs="Times New Roman"/>
                <w:color w:val="000000"/>
                <w:sz w:val="20"/>
                <w:szCs w:val="20"/>
              </w:rPr>
              <w:t>startups</w:t>
            </w:r>
            <w:r>
              <w:rPr>
                <w:rFonts w:eastAsia="Times New Roman" w:cs="Times New Roman"/>
                <w:color w:val="000000"/>
                <w:sz w:val="20"/>
                <w:szCs w:val="20"/>
              </w:rPr>
              <w:t>)</w:t>
            </w:r>
          </w:p>
        </w:tc>
        <w:tc>
          <w:tcPr>
            <w:tcW w:w="2033" w:type="dxa"/>
          </w:tcPr>
          <w:p w14:paraId="67E20485"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30,00,000.00</w:t>
            </w:r>
          </w:p>
        </w:tc>
      </w:tr>
      <w:tr w:rsidR="003908BF" w:rsidRPr="00F25836" w14:paraId="7150BBB6" w14:textId="77777777" w:rsidTr="00A54CA1">
        <w:trPr>
          <w:trHeight w:val="235"/>
        </w:trPr>
        <w:tc>
          <w:tcPr>
            <w:tcW w:w="5160" w:type="dxa"/>
          </w:tcPr>
          <w:p w14:paraId="3D6F282B"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Show Availed</w:t>
            </w:r>
          </w:p>
        </w:tc>
        <w:tc>
          <w:tcPr>
            <w:tcW w:w="2033" w:type="dxa"/>
          </w:tcPr>
          <w:p w14:paraId="6C64C7C5"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Yes</w:t>
            </w:r>
          </w:p>
        </w:tc>
      </w:tr>
      <w:tr w:rsidR="003908BF" w:rsidRPr="00F25836" w14:paraId="3C05E21F" w14:textId="77777777" w:rsidTr="00A54CA1">
        <w:trPr>
          <w:trHeight w:val="235"/>
        </w:trPr>
        <w:tc>
          <w:tcPr>
            <w:tcW w:w="5160" w:type="dxa"/>
          </w:tcPr>
          <w:p w14:paraId="413E2BBB"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Green Shoe Amount</w:t>
            </w:r>
          </w:p>
        </w:tc>
        <w:tc>
          <w:tcPr>
            <w:tcW w:w="2033" w:type="dxa"/>
          </w:tcPr>
          <w:p w14:paraId="09206D18"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20,00,000.00</w:t>
            </w:r>
          </w:p>
        </w:tc>
      </w:tr>
      <w:tr w:rsidR="003908BF" w:rsidRPr="00F25836" w14:paraId="5656ED43" w14:textId="77777777" w:rsidTr="00A54CA1">
        <w:trPr>
          <w:trHeight w:val="235"/>
        </w:trPr>
        <w:tc>
          <w:tcPr>
            <w:tcW w:w="5160" w:type="dxa"/>
          </w:tcPr>
          <w:p w14:paraId="48C0A623"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 xml:space="preserve">Total Fund Raised </w:t>
            </w:r>
          </w:p>
        </w:tc>
        <w:tc>
          <w:tcPr>
            <w:tcW w:w="2033" w:type="dxa"/>
          </w:tcPr>
          <w:p w14:paraId="21B2759E"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5,000,000,000.00</w:t>
            </w:r>
          </w:p>
        </w:tc>
      </w:tr>
      <w:tr w:rsidR="003908BF" w:rsidRPr="00F25836" w14:paraId="220F7135" w14:textId="77777777" w:rsidTr="00A54CA1">
        <w:trPr>
          <w:trHeight w:val="235"/>
        </w:trPr>
        <w:tc>
          <w:tcPr>
            <w:tcW w:w="5160" w:type="dxa"/>
          </w:tcPr>
          <w:p w14:paraId="2013812B" w14:textId="77777777" w:rsidR="003908BF" w:rsidRDefault="003908BF" w:rsidP="00A54CA1">
            <w:pPr>
              <w:ind w:firstLineChars="200" w:firstLine="400"/>
              <w:rPr>
                <w:rFonts w:eastAsia="Times New Roman" w:cs="Times New Roman"/>
                <w:color w:val="000000"/>
                <w:sz w:val="20"/>
                <w:szCs w:val="20"/>
              </w:rPr>
            </w:pPr>
            <w:r>
              <w:rPr>
                <w:rFonts w:eastAsia="Times New Roman" w:cs="Times New Roman"/>
                <w:color w:val="000000"/>
                <w:sz w:val="20"/>
                <w:szCs w:val="20"/>
              </w:rPr>
              <w:t>IGST</w:t>
            </w:r>
          </w:p>
        </w:tc>
        <w:tc>
          <w:tcPr>
            <w:tcW w:w="2033" w:type="dxa"/>
          </w:tcPr>
          <w:p w14:paraId="274F2371" w14:textId="77777777" w:rsidR="003908BF" w:rsidRDefault="003908BF" w:rsidP="00A54CA1">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18%</w:t>
            </w:r>
          </w:p>
        </w:tc>
      </w:tr>
    </w:tbl>
    <w:p w14:paraId="4576B8D9" w14:textId="77777777" w:rsidR="003908BF" w:rsidRDefault="003908BF" w:rsidP="003908BF"/>
    <w:p w14:paraId="769E3851" w14:textId="77777777" w:rsidR="003908BF" w:rsidRDefault="003908BF" w:rsidP="003908BF">
      <w:r>
        <w:t xml:space="preserve">Guarantee Fee calculation will be based on </w:t>
      </w:r>
      <w:r w:rsidRPr="00134494">
        <w:t>Total Fund Allocated for Startup</w:t>
      </w:r>
      <w:r>
        <w:t xml:space="preserve"> and </w:t>
      </w:r>
      <w:r>
        <w:rPr>
          <w:rFonts w:eastAsia="Times New Roman" w:cs="Times New Roman"/>
          <w:color w:val="000000"/>
          <w:sz w:val="20"/>
          <w:szCs w:val="20"/>
        </w:rPr>
        <w:t>Green Shoe Amount</w:t>
      </w:r>
      <w:r>
        <w:t>.</w:t>
      </w:r>
    </w:p>
    <w:p w14:paraId="2EE37350" w14:textId="196720A4" w:rsidR="003908BF" w:rsidRDefault="003908BF" w:rsidP="003908BF">
      <w:pPr>
        <w:jc w:val="both"/>
      </w:pPr>
      <w:r w:rsidRPr="00215BA1">
        <w:rPr>
          <w:b/>
        </w:rPr>
        <w:t>Guarantee Fee</w:t>
      </w:r>
      <w:r>
        <w:t xml:space="preserve"> = 5000000 * (0.15%) = 7500.00</w:t>
      </w:r>
    </w:p>
    <w:p w14:paraId="2A4D916C" w14:textId="677E050F" w:rsidR="003908BF" w:rsidRDefault="003908BF" w:rsidP="003908BF">
      <w:pPr>
        <w:jc w:val="both"/>
      </w:pPr>
      <w:r w:rsidRPr="00215BA1">
        <w:rPr>
          <w:b/>
        </w:rPr>
        <w:t>Total Guarantee Fee INR</w:t>
      </w:r>
      <w:r>
        <w:t xml:space="preserve"> = 7500.00 </w:t>
      </w:r>
    </w:p>
    <w:p w14:paraId="7CD0A73C" w14:textId="4958F471" w:rsidR="003908BF" w:rsidRDefault="003908BF" w:rsidP="003908BF">
      <w:pPr>
        <w:jc w:val="both"/>
      </w:pPr>
      <w:r w:rsidRPr="00215BA1">
        <w:rPr>
          <w:b/>
        </w:rPr>
        <w:t xml:space="preserve">Taxation on INR </w:t>
      </w:r>
      <w:r w:rsidR="00236AE6">
        <w:rPr>
          <w:b/>
        </w:rPr>
        <w:t>7500</w:t>
      </w:r>
      <w:r w:rsidRPr="00215BA1">
        <w:rPr>
          <w:b/>
        </w:rPr>
        <w:t>.00/-</w:t>
      </w:r>
      <w:r>
        <w:t xml:space="preserve"> is determined as below:</w:t>
      </w:r>
    </w:p>
    <w:p w14:paraId="6BACA22E" w14:textId="36EDCF22" w:rsidR="003908BF" w:rsidRDefault="003908BF" w:rsidP="00215BA1">
      <w:pPr>
        <w:pStyle w:val="ListParagraph"/>
        <w:numPr>
          <w:ilvl w:val="0"/>
          <w:numId w:val="37"/>
        </w:numPr>
        <w:jc w:val="both"/>
      </w:pPr>
      <w:r w:rsidRPr="00215BA1">
        <w:rPr>
          <w:b/>
        </w:rPr>
        <w:t>IGST</w:t>
      </w:r>
      <w:r>
        <w:t xml:space="preserve"> Tax on this Fee @18% is </w:t>
      </w:r>
      <w:r w:rsidR="00236AE6">
        <w:t>7500</w:t>
      </w:r>
      <w:r>
        <w:t xml:space="preserve">.00*18% = </w:t>
      </w:r>
      <w:r w:rsidRPr="00215BA1">
        <w:rPr>
          <w:b/>
        </w:rPr>
        <w:t xml:space="preserve">INR </w:t>
      </w:r>
      <w:r w:rsidR="00236AE6">
        <w:rPr>
          <w:b/>
        </w:rPr>
        <w:t>1350</w:t>
      </w:r>
      <w:r w:rsidRPr="00215BA1">
        <w:rPr>
          <w:b/>
        </w:rPr>
        <w:t>.00/-</w:t>
      </w:r>
    </w:p>
    <w:p w14:paraId="58D6A270" w14:textId="2AF6E23B" w:rsidR="003908BF" w:rsidRPr="0052742A" w:rsidRDefault="003908BF" w:rsidP="003908BF">
      <w:pPr>
        <w:jc w:val="both"/>
        <w:rPr>
          <w:b/>
        </w:rPr>
      </w:pPr>
      <w:r w:rsidRPr="0052742A">
        <w:rPr>
          <w:b/>
        </w:rPr>
        <w:t xml:space="preserve">Total Tax, IGST = INR </w:t>
      </w:r>
      <w:r w:rsidR="002874C9">
        <w:rPr>
          <w:b/>
        </w:rPr>
        <w:t>1350</w:t>
      </w:r>
      <w:r w:rsidRPr="0052742A">
        <w:rPr>
          <w:b/>
        </w:rPr>
        <w:t>.00/-</w:t>
      </w:r>
    </w:p>
    <w:p w14:paraId="3D2299E6" w14:textId="77777777" w:rsidR="003908BF" w:rsidRPr="00507338" w:rsidRDefault="003908BF" w:rsidP="003908BF">
      <w:pPr>
        <w:jc w:val="both"/>
        <w:rPr>
          <w:i/>
        </w:rPr>
      </w:pPr>
    </w:p>
    <w:p w14:paraId="7376E604" w14:textId="77777777" w:rsidR="003908BF" w:rsidRDefault="003908BF" w:rsidP="005125B0">
      <w:pPr>
        <w:pStyle w:val="Heading3"/>
        <w:keepLines w:val="0"/>
        <w:numPr>
          <w:ilvl w:val="2"/>
          <w:numId w:val="15"/>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65" w:name="_Toc136590495"/>
      <w:r>
        <w:rPr>
          <w:rFonts w:ascii="Trebuchet MS" w:hAnsi="Trebuchet MS"/>
          <w:b/>
          <w:bCs/>
          <w:color w:val="000000" w:themeColor="text1"/>
          <w:szCs w:val="22"/>
        </w:rPr>
        <w:lastRenderedPageBreak/>
        <w:t>Allotting Credit Guarantee Unique Identifiers - CGPAN</w:t>
      </w:r>
      <w:bookmarkEnd w:id="65"/>
    </w:p>
    <w:p w14:paraId="33632303" w14:textId="77777777" w:rsidR="003908BF" w:rsidRDefault="003908BF" w:rsidP="003908BF">
      <w:pPr>
        <w:jc w:val="both"/>
      </w:pPr>
      <w:r>
        <w:t>For the eligible records, system allocates a unique identification number to the processed loan account, called as CGPAN – Credit Guarantee Permanent Account Number, for traceability and management of CG in SURGE system.</w:t>
      </w:r>
    </w:p>
    <w:p w14:paraId="7D42F1CB" w14:textId="77777777" w:rsidR="003908BF" w:rsidRDefault="003908BF" w:rsidP="003908BF">
      <w:pPr>
        <w:jc w:val="both"/>
      </w:pPr>
      <w:r>
        <w:t>CGPAN follows a specific format:</w:t>
      </w:r>
    </w:p>
    <w:p w14:paraId="0C42F26F" w14:textId="77777777" w:rsidR="003908BF" w:rsidRPr="00C5323B" w:rsidRDefault="003908BF" w:rsidP="003908BF">
      <w:pPr>
        <w:jc w:val="both"/>
        <w:rPr>
          <w:b/>
        </w:rPr>
      </w:pPr>
      <w:r>
        <w:rPr>
          <w:b/>
        </w:rPr>
        <w:t>CGPAN Format for General Scheme:</w:t>
      </w:r>
    </w:p>
    <w:p w14:paraId="7F5B3F32" w14:textId="77777777" w:rsidR="003908BF" w:rsidRPr="00F96908" w:rsidRDefault="003908BF" w:rsidP="003908BF">
      <w:pPr>
        <w:jc w:val="both"/>
      </w:pPr>
      <w:r>
        <w:rPr>
          <w:noProof/>
          <w:lang w:val="en-IN" w:eastAsia="en-IN"/>
        </w:rPr>
        <w:drawing>
          <wp:inline distT="0" distB="0" distL="0" distR="0" wp14:anchorId="1BCCB6F9" wp14:editId="17942EC0">
            <wp:extent cx="5486400" cy="1238036"/>
            <wp:effectExtent l="38100" t="0" r="19050" b="63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A946E2D" w14:textId="77777777" w:rsidR="003908BF" w:rsidRDefault="003908BF" w:rsidP="003908BF">
      <w:pPr>
        <w:jc w:val="both"/>
      </w:pPr>
      <w:r>
        <w:t xml:space="preserve">CGPAN signifies a unique identification to the credit guarantee in SURGE system. Subsequently it is used to integrate with Accounting Subsystem and for payment reconciliations. </w:t>
      </w:r>
    </w:p>
    <w:p w14:paraId="5B53AEDB" w14:textId="77777777" w:rsidR="003908BF" w:rsidRDefault="003908BF" w:rsidP="003908BF">
      <w:pPr>
        <w:tabs>
          <w:tab w:val="left" w:pos="7267"/>
        </w:tabs>
        <w:jc w:val="both"/>
      </w:pPr>
      <w:r>
        <w:rPr>
          <w:noProof/>
          <w:lang w:val="en-IN" w:eastAsia="en-IN"/>
        </w:rPr>
        <mc:AlternateContent>
          <mc:Choice Requires="wps">
            <w:drawing>
              <wp:anchor distT="0" distB="0" distL="114300" distR="114300" simplePos="0" relativeHeight="251794432" behindDoc="0" locked="0" layoutInCell="1" allowOverlap="1" wp14:anchorId="2AD22962" wp14:editId="5B8A5FD4">
                <wp:simplePos x="0" y="0"/>
                <wp:positionH relativeFrom="margin">
                  <wp:align>center</wp:align>
                </wp:positionH>
                <wp:positionV relativeFrom="paragraph">
                  <wp:posOffset>169545</wp:posOffset>
                </wp:positionV>
                <wp:extent cx="5756910" cy="360680"/>
                <wp:effectExtent l="0" t="0" r="0" b="1270"/>
                <wp:wrapNone/>
                <wp:docPr id="10" name="Rectangle 10"/>
                <wp:cNvGraphicFramePr/>
                <a:graphic xmlns:a="http://schemas.openxmlformats.org/drawingml/2006/main">
                  <a:graphicData uri="http://schemas.microsoft.com/office/word/2010/wordprocessingShape">
                    <wps:wsp>
                      <wps:cNvSpPr/>
                      <wps:spPr>
                        <a:xfrm>
                          <a:off x="0" y="0"/>
                          <a:ext cx="5756910" cy="360680"/>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52FF90F" w14:textId="77777777" w:rsidR="0041660A" w:rsidRDefault="0041660A" w:rsidP="003908BF">
                            <w:r w:rsidRPr="00231C89">
                              <w:t>Guarantee Cover ‘Status’ Field:</w:t>
                            </w:r>
                            <w:r>
                              <w:t xml:space="preserve"> ‘</w:t>
                            </w:r>
                            <w:r>
                              <w:rPr>
                                <w:b/>
                              </w:rPr>
                              <w:t xml:space="preserve">NOT </w:t>
                            </w:r>
                            <w:r w:rsidRPr="004B3DDA">
                              <w:rPr>
                                <w:b/>
                              </w:rPr>
                              <w:t>ISSUED’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22962" id="Rectangle 10" o:spid="_x0000_s1041" style="position:absolute;left:0;text-align:left;margin-left:0;margin-top:13.35pt;width:453.3pt;height:28.4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" fillcolor="#deeaf6 [660]" stroked="f" strokeweight=".5pt">
                <v:textbox inset=",7.2pt,,7.2pt">
                  <w:txbxContent>
                    <w:p w14:paraId="652FF90F" w14:textId="77777777" w:rsidR="0041660A" w:rsidRDefault="0041660A" w:rsidP="003908BF">
                      <w:r w:rsidRPr="00231C89">
                        <w:t>Guarantee Cover ‘Status’ Field:</w:t>
                      </w:r>
                      <w:r>
                        <w:t xml:space="preserve"> ‘</w:t>
                      </w:r>
                      <w:r>
                        <w:rPr>
                          <w:b/>
                        </w:rPr>
                        <w:t xml:space="preserve">NOT </w:t>
                      </w:r>
                      <w:r w:rsidRPr="004B3DDA">
                        <w:rPr>
                          <w:b/>
                        </w:rPr>
                        <w:t>ISSUED’</w:t>
                      </w:r>
                    </w:p>
                  </w:txbxContent>
                </v:textbox>
                <w10:wrap anchorx="margin"/>
              </v:rect>
            </w:pict>
          </mc:Fallback>
        </mc:AlternateContent>
      </w:r>
      <w:r>
        <w:t xml:space="preserve">Post CGPAN allotment, SURGE updates the status of the loan guarantee record: </w:t>
      </w:r>
      <w:r>
        <w:tab/>
      </w:r>
    </w:p>
    <w:p w14:paraId="3467E0B9" w14:textId="77777777" w:rsidR="003908BF" w:rsidRDefault="003908BF" w:rsidP="003908BF">
      <w:pPr>
        <w:jc w:val="both"/>
      </w:pPr>
    </w:p>
    <w:p w14:paraId="1024F8E5" w14:textId="77777777" w:rsidR="003908BF" w:rsidRDefault="003908BF" w:rsidP="003908BF">
      <w:pPr>
        <w:jc w:val="both"/>
      </w:pPr>
    </w:p>
    <w:p w14:paraId="756D1AF1" w14:textId="79AF0410" w:rsidR="003908BF" w:rsidRDefault="003908BF" w:rsidP="003908BF">
      <w:pPr>
        <w:jc w:val="both"/>
        <w:rPr>
          <w:b/>
        </w:rPr>
      </w:pPr>
      <w:r w:rsidRPr="001A5089">
        <w:rPr>
          <w:b/>
        </w:rPr>
        <w:t xml:space="preserve">Note: - (CGPAN </w:t>
      </w:r>
      <w:r>
        <w:rPr>
          <w:b/>
        </w:rPr>
        <w:t>will</w:t>
      </w:r>
      <w:r w:rsidRPr="001A5089">
        <w:rPr>
          <w:b/>
        </w:rPr>
        <w:t xml:space="preserve"> be generat</w:t>
      </w:r>
      <w:r>
        <w:rPr>
          <w:b/>
        </w:rPr>
        <w:t xml:space="preserve">e </w:t>
      </w:r>
      <w:r w:rsidRPr="001A5089">
        <w:rPr>
          <w:b/>
        </w:rPr>
        <w:t xml:space="preserve">once </w:t>
      </w:r>
      <w:r w:rsidR="00363A93">
        <w:rPr>
          <w:b/>
        </w:rPr>
        <w:t>MLI approver</w:t>
      </w:r>
      <w:r w:rsidRPr="001A5089">
        <w:rPr>
          <w:b/>
        </w:rPr>
        <w:t xml:space="preserve"> approved the VDF Fund Details)</w:t>
      </w:r>
    </w:p>
    <w:p w14:paraId="68EBCAB9" w14:textId="359BF128" w:rsidR="003908BF" w:rsidRPr="001A5089" w:rsidRDefault="003908BF" w:rsidP="003908BF">
      <w:pPr>
        <w:jc w:val="both"/>
        <w:rPr>
          <w:b/>
        </w:rPr>
      </w:pPr>
    </w:p>
    <w:p w14:paraId="38CD0E39" w14:textId="77777777" w:rsidR="003908BF" w:rsidRDefault="003908BF" w:rsidP="005125B0">
      <w:pPr>
        <w:pStyle w:val="Heading3"/>
        <w:keepLines w:val="0"/>
        <w:numPr>
          <w:ilvl w:val="2"/>
          <w:numId w:val="15"/>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66" w:name="_Toc136590496"/>
      <w:r>
        <w:rPr>
          <w:rFonts w:ascii="Trebuchet MS" w:hAnsi="Trebuchet MS"/>
          <w:b/>
          <w:bCs/>
          <w:color w:val="000000" w:themeColor="text1"/>
          <w:szCs w:val="22"/>
        </w:rPr>
        <w:t>Demand Advice for Guarantee Charges</w:t>
      </w:r>
      <w:bookmarkEnd w:id="66"/>
    </w:p>
    <w:p w14:paraId="2DA77394" w14:textId="77777777" w:rsidR="003908BF" w:rsidRDefault="003908BF" w:rsidP="003908BF">
      <w:r>
        <w:t>MI needs to make payment of Fees and Taxes calculated as above to bring the guarantee ‘In Force’. The demand for fees is made to MI in form of CGDAN – Credit Guarantee Demand Advisory Number. It is a unique number, used for traceability and management of CG Fees in SURGE.</w:t>
      </w:r>
    </w:p>
    <w:p w14:paraId="0C09CA90" w14:textId="77777777" w:rsidR="003908BF" w:rsidRDefault="003908BF" w:rsidP="003908BF">
      <w:pPr>
        <w:jc w:val="both"/>
      </w:pPr>
      <w:r>
        <w:t>It is used to integrate with Accounting Subsystem and for payment reconciliations.</w:t>
      </w:r>
    </w:p>
    <w:p w14:paraId="6EACA8F6" w14:textId="77777777" w:rsidR="003908BF" w:rsidRDefault="003908BF" w:rsidP="003908BF">
      <w:pPr>
        <w:jc w:val="both"/>
      </w:pPr>
    </w:p>
    <w:p w14:paraId="70DADD79" w14:textId="77777777" w:rsidR="003908BF" w:rsidRDefault="003908BF" w:rsidP="005125B0">
      <w:pPr>
        <w:pStyle w:val="Heading3"/>
        <w:keepLines w:val="0"/>
        <w:numPr>
          <w:ilvl w:val="3"/>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7" w:name="_Toc136590497"/>
      <w:r>
        <w:rPr>
          <w:rFonts w:ascii="Trebuchet MS" w:hAnsi="Trebuchet MS"/>
          <w:b/>
          <w:bCs/>
          <w:color w:val="000000" w:themeColor="text1"/>
          <w:szCs w:val="22"/>
        </w:rPr>
        <w:t>CGDAN – Demand Advice: New Guarantee Cover - Individual</w:t>
      </w:r>
      <w:bookmarkEnd w:id="67"/>
    </w:p>
    <w:p w14:paraId="176F71C1" w14:textId="77777777" w:rsidR="003908BF" w:rsidRDefault="003908BF" w:rsidP="003908BF">
      <w:pPr>
        <w:jc w:val="both"/>
      </w:pPr>
      <w:r>
        <w:t xml:space="preserve">This is a demand advice number for each loan record (or guarantee cover).  </w:t>
      </w:r>
    </w:p>
    <w:p w14:paraId="296BCA43" w14:textId="77777777" w:rsidR="003908BF" w:rsidRPr="00C5323B" w:rsidRDefault="003908BF" w:rsidP="003908BF">
      <w:pPr>
        <w:jc w:val="both"/>
        <w:rPr>
          <w:b/>
        </w:rPr>
      </w:pPr>
      <w:r>
        <w:rPr>
          <w:b/>
        </w:rPr>
        <w:t>CGDAN Format for General Scheme:</w:t>
      </w:r>
    </w:p>
    <w:p w14:paraId="273B3B51" w14:textId="77777777" w:rsidR="003908BF" w:rsidRPr="00F96908" w:rsidRDefault="003908BF" w:rsidP="003908BF">
      <w:pPr>
        <w:jc w:val="both"/>
      </w:pPr>
      <w:r>
        <w:rPr>
          <w:noProof/>
          <w:lang w:val="en-IN" w:eastAsia="en-IN"/>
        </w:rPr>
        <w:lastRenderedPageBreak/>
        <w:drawing>
          <wp:inline distT="0" distB="0" distL="0" distR="0" wp14:anchorId="668B2FF0" wp14:editId="04BB07EC">
            <wp:extent cx="5486400" cy="1238036"/>
            <wp:effectExtent l="38100" t="0" r="19050" b="63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265F5723" w14:textId="77777777" w:rsidR="003908BF" w:rsidRPr="00AB40C6" w:rsidRDefault="003908BF" w:rsidP="003908BF">
      <w:pPr>
        <w:jc w:val="both"/>
        <w:rPr>
          <w:i/>
        </w:rPr>
      </w:pPr>
      <w:r>
        <w:rPr>
          <w:i/>
        </w:rPr>
        <w:t>GC – Guarantee Charge.</w:t>
      </w:r>
    </w:p>
    <w:p w14:paraId="329EA2D9" w14:textId="74C251CF" w:rsidR="003908BF" w:rsidRDefault="003908BF" w:rsidP="003908BF">
      <w:pPr>
        <w:jc w:val="both"/>
        <w:rPr>
          <w:b/>
        </w:rPr>
      </w:pPr>
      <w:r w:rsidRPr="001A5089">
        <w:rPr>
          <w:b/>
        </w:rPr>
        <w:t>Note: - (CG</w:t>
      </w:r>
      <w:r>
        <w:rPr>
          <w:b/>
        </w:rPr>
        <w:t>D</w:t>
      </w:r>
      <w:r w:rsidRPr="001A5089">
        <w:rPr>
          <w:b/>
        </w:rPr>
        <w:t xml:space="preserve">AN </w:t>
      </w:r>
      <w:r>
        <w:rPr>
          <w:b/>
        </w:rPr>
        <w:t>will</w:t>
      </w:r>
      <w:r w:rsidRPr="001A5089">
        <w:rPr>
          <w:b/>
        </w:rPr>
        <w:t xml:space="preserve"> be generat</w:t>
      </w:r>
      <w:r>
        <w:rPr>
          <w:b/>
        </w:rPr>
        <w:t xml:space="preserve">e </w:t>
      </w:r>
      <w:r w:rsidRPr="001A5089">
        <w:rPr>
          <w:b/>
        </w:rPr>
        <w:t xml:space="preserve">once </w:t>
      </w:r>
      <w:r w:rsidR="001E52D2">
        <w:rPr>
          <w:b/>
        </w:rPr>
        <w:t>MLI approver</w:t>
      </w:r>
      <w:r w:rsidRPr="001A5089">
        <w:rPr>
          <w:b/>
        </w:rPr>
        <w:t xml:space="preserve"> approved the VDF Fund Details)</w:t>
      </w:r>
    </w:p>
    <w:p w14:paraId="0ADA1D1A" w14:textId="77777777" w:rsidR="003908BF" w:rsidRDefault="003908BF" w:rsidP="003908BF">
      <w:pPr>
        <w:jc w:val="both"/>
      </w:pPr>
    </w:p>
    <w:p w14:paraId="6C9B1FBF" w14:textId="77777777" w:rsidR="003908BF" w:rsidRDefault="003908BF" w:rsidP="005125B0">
      <w:pPr>
        <w:pStyle w:val="Heading3"/>
        <w:keepLines w:val="0"/>
        <w:numPr>
          <w:ilvl w:val="3"/>
          <w:numId w:val="1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8" w:name="_Toc136590498"/>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68"/>
    </w:p>
    <w:p w14:paraId="161DD029" w14:textId="77777777" w:rsidR="003908BF" w:rsidRDefault="003908BF" w:rsidP="003908BF">
      <w:pPr>
        <w:jc w:val="both"/>
      </w:pPr>
      <w:r>
        <w:t>Payments from MI will be accepted for all the eligible records submitted by him i.e. at the each VDF level (Registered and Approved VDF). To achieve this, system needs to aggregate CG Charges on Total Fund allocated for startup for particular registered VDF and raise the demand. A unique demand advice number called as ‘BATCHDAN’ is allotted to the batch of these eligible records in the format as below:</w:t>
      </w:r>
    </w:p>
    <w:p w14:paraId="10C76C6B" w14:textId="77777777" w:rsidR="003908BF" w:rsidRPr="00885E7D" w:rsidRDefault="003908BF" w:rsidP="003908BF">
      <w:pPr>
        <w:jc w:val="both"/>
        <w:rPr>
          <w:b/>
        </w:rPr>
      </w:pPr>
      <w:r w:rsidRPr="00885E7D">
        <w:rPr>
          <w:b/>
        </w:rPr>
        <w:t>Batch DAN Format for Batch of eligible records – New Credit Guarantee Batch:</w:t>
      </w:r>
    </w:p>
    <w:p w14:paraId="4D970F33" w14:textId="7707668E" w:rsidR="003908BF" w:rsidRDefault="003908BF" w:rsidP="003908BF">
      <w:pPr>
        <w:jc w:val="both"/>
      </w:pPr>
      <w:r>
        <w:rPr>
          <w:noProof/>
          <w:lang w:val="en-IN" w:eastAsia="en-IN"/>
        </w:rPr>
        <w:drawing>
          <wp:inline distT="0" distB="0" distL="0" distR="0" wp14:anchorId="162B9445" wp14:editId="20E3E300">
            <wp:extent cx="5486400" cy="1238036"/>
            <wp:effectExtent l="38100" t="0" r="19050" b="1968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71F6412E" w14:textId="77777777" w:rsidR="007B63A7" w:rsidRPr="00F96908" w:rsidRDefault="007B63A7" w:rsidP="003908BF">
      <w:pPr>
        <w:jc w:val="both"/>
      </w:pPr>
    </w:p>
    <w:p w14:paraId="3DC14371" w14:textId="77777777" w:rsidR="003908BF" w:rsidRDefault="003908BF" w:rsidP="003908BF">
      <w:r>
        <w:rPr>
          <w:noProof/>
          <w:lang w:val="en-IN" w:eastAsia="en-IN"/>
        </w:rPr>
        <mc:AlternateContent>
          <mc:Choice Requires="wps">
            <w:drawing>
              <wp:inline distT="0" distB="0" distL="0" distR="0" wp14:anchorId="38EF63AC" wp14:editId="52CF86EA">
                <wp:extent cx="5908040" cy="1647825"/>
                <wp:effectExtent l="0" t="0" r="16510" b="28575"/>
                <wp:docPr id="12" name="Rectangle 12"/>
                <wp:cNvGraphicFramePr/>
                <a:graphic xmlns:a="http://schemas.openxmlformats.org/drawingml/2006/main">
                  <a:graphicData uri="http://schemas.microsoft.com/office/word/2010/wordprocessingShape">
                    <wps:wsp>
                      <wps:cNvSpPr/>
                      <wps:spPr>
                        <a:xfrm>
                          <a:off x="0" y="0"/>
                          <a:ext cx="590804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145AA" w14:textId="77777777" w:rsidR="0041660A" w:rsidRPr="00D451B1" w:rsidRDefault="0041660A" w:rsidP="003908BF">
                            <w:pPr>
                              <w:jc w:val="both"/>
                              <w:rPr>
                                <w:rFonts w:asciiTheme="majorHAnsi" w:hAnsiTheme="majorHAnsi"/>
                                <w:b/>
                              </w:rPr>
                            </w:pPr>
                            <w:r>
                              <w:rPr>
                                <w:rFonts w:asciiTheme="majorHAnsi" w:hAnsiTheme="majorHAnsi"/>
                                <w:b/>
                              </w:rPr>
                              <w:t>Guarantee Start Date and Validity:</w:t>
                            </w:r>
                          </w:p>
                          <w:p w14:paraId="399A5DB5" w14:textId="77777777" w:rsidR="0041660A" w:rsidRDefault="0041660A" w:rsidP="003908BF">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w:t>
                            </w:r>
                            <w:r>
                              <w:rPr>
                                <w:rFonts w:asciiTheme="majorHAnsi" w:hAnsiTheme="majorHAnsi"/>
                              </w:rPr>
                              <w:t>for current Financial Year. i.e. if the guarantee has been issued in FY 2020-2021, then its Guarantee Start date is from 1</w:t>
                            </w:r>
                            <w:r w:rsidRPr="000D5221">
                              <w:rPr>
                                <w:rFonts w:asciiTheme="majorHAnsi" w:hAnsiTheme="majorHAnsi"/>
                                <w:vertAlign w:val="superscript"/>
                              </w:rPr>
                              <w:t>st</w:t>
                            </w:r>
                            <w:r>
                              <w:rPr>
                                <w:rFonts w:asciiTheme="majorHAnsi" w:hAnsiTheme="majorHAnsi"/>
                              </w:rPr>
                              <w:t xml:space="preserve"> April 2020.</w:t>
                            </w:r>
                          </w:p>
                          <w:p w14:paraId="7209B627" w14:textId="6A687888" w:rsidR="0041660A" w:rsidRDefault="0041660A" w:rsidP="003908BF">
                            <w:pPr>
                              <w:pStyle w:val="ListParagraph"/>
                              <w:numPr>
                                <w:ilvl w:val="0"/>
                                <w:numId w:val="11"/>
                              </w:numPr>
                              <w:jc w:val="both"/>
                              <w:rPr>
                                <w:rFonts w:asciiTheme="majorHAnsi" w:hAnsiTheme="majorHAnsi"/>
                              </w:rPr>
                            </w:pPr>
                            <w:r>
                              <w:rPr>
                                <w:rFonts w:asciiTheme="majorHAnsi" w:hAnsiTheme="majorHAnsi"/>
                              </w:rPr>
                              <w:t>This guarantee is valid until end of that Financial Year.i.e. if the guarantee has been issued in FY 2020-2021, then its validity is 31</w:t>
                            </w:r>
                            <w:r w:rsidRPr="000D5221">
                              <w:rPr>
                                <w:rFonts w:asciiTheme="majorHAnsi" w:hAnsiTheme="majorHAnsi"/>
                                <w:vertAlign w:val="superscript"/>
                              </w:rPr>
                              <w:t>st</w:t>
                            </w:r>
                            <w:r>
                              <w:rPr>
                                <w:rFonts w:asciiTheme="majorHAnsi" w:hAnsiTheme="majorHAnsi"/>
                              </w:rPr>
                              <w:t xml:space="preserve"> March 2021.</w:t>
                            </w:r>
                          </w:p>
                          <w:p w14:paraId="799DE85B" w14:textId="77777777" w:rsidR="0041660A" w:rsidRPr="009F00C2" w:rsidRDefault="0041660A" w:rsidP="003908BF">
                            <w:pPr>
                              <w:pStyle w:val="ListParagraph"/>
                              <w:numPr>
                                <w:ilvl w:val="0"/>
                                <w:numId w:val="11"/>
                              </w:numPr>
                              <w:jc w:val="both"/>
                              <w:rPr>
                                <w:rFonts w:asciiTheme="majorHAnsi" w:hAnsiTheme="majorHAnsi"/>
                              </w:rPr>
                            </w:pPr>
                            <w:r>
                              <w:rPr>
                                <w:rFonts w:asciiTheme="majorHAnsi" w:hAnsiTheme="majorHAnsi"/>
                              </w:rPr>
                              <w:t>MI’s are expected to keep the guarantee cover in active state needs to apply for quotes during the CG continuity period of next FY (in April month) and pay the applicable CG Charges.</w:t>
                            </w:r>
                          </w:p>
                          <w:p w14:paraId="39E7E45E" w14:textId="77777777" w:rsidR="0041660A" w:rsidRDefault="0041660A" w:rsidP="003908BF">
                            <w:pPr>
                              <w:jc w:val="both"/>
                              <w:rPr>
                                <w:rFonts w:asciiTheme="majorHAnsi" w:hAnsiTheme="majorHAnsi"/>
                              </w:rPr>
                            </w:pPr>
                          </w:p>
                          <w:p w14:paraId="1030C6FD" w14:textId="77777777" w:rsidR="0041660A" w:rsidRDefault="0041660A" w:rsidP="003908BF">
                            <w:pPr>
                              <w:jc w:val="both"/>
                              <w:rPr>
                                <w:rFonts w:asciiTheme="majorHAnsi" w:hAnsiTheme="majorHAnsi"/>
                              </w:rPr>
                            </w:pPr>
                          </w:p>
                          <w:p w14:paraId="3A4E8D69" w14:textId="77777777" w:rsidR="0041660A" w:rsidRDefault="0041660A" w:rsidP="003908BF">
                            <w:pPr>
                              <w:jc w:val="both"/>
                              <w:rPr>
                                <w:rFonts w:asciiTheme="majorHAnsi" w:hAnsiTheme="majorHAnsi"/>
                              </w:rPr>
                            </w:pPr>
                          </w:p>
                          <w:p w14:paraId="7293C324" w14:textId="77777777" w:rsidR="0041660A" w:rsidRPr="00D451B1" w:rsidRDefault="0041660A" w:rsidP="003908BF">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EF63AC" id="Rectangle 12" o:spid="_x0000_s1042" style="width:465.2pt;height:12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" fillcolor="white [3201]" strokecolor="#70ad47 [3209]" strokeweight="1pt">
                <v:textbox>
                  <w:txbxContent>
                    <w:p w14:paraId="48C145AA" w14:textId="77777777" w:rsidR="0041660A" w:rsidRPr="00D451B1" w:rsidRDefault="0041660A" w:rsidP="003908BF">
                      <w:pPr>
                        <w:jc w:val="both"/>
                        <w:rPr>
                          <w:rFonts w:asciiTheme="majorHAnsi" w:hAnsiTheme="majorHAnsi"/>
                          <w:b/>
                        </w:rPr>
                      </w:pPr>
                      <w:r>
                        <w:rPr>
                          <w:rFonts w:asciiTheme="majorHAnsi" w:hAnsiTheme="majorHAnsi"/>
                          <w:b/>
                        </w:rPr>
                        <w:t>Guarantee Start Date and Validity:</w:t>
                      </w:r>
                    </w:p>
                    <w:p w14:paraId="399A5DB5" w14:textId="77777777" w:rsidR="0041660A" w:rsidRDefault="0041660A" w:rsidP="003908BF">
                      <w:pPr>
                        <w:pStyle w:val="ListParagraph"/>
                        <w:numPr>
                          <w:ilvl w:val="0"/>
                          <w:numId w:val="11"/>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w:t>
                      </w:r>
                      <w:r>
                        <w:rPr>
                          <w:rFonts w:asciiTheme="majorHAnsi" w:hAnsiTheme="majorHAnsi"/>
                        </w:rPr>
                        <w:t>for current Financial Year. i.e. if the guarantee has been issued in FY 2020-2021, then its Guarantee Start date is from 1</w:t>
                      </w:r>
                      <w:r w:rsidRPr="000D5221">
                        <w:rPr>
                          <w:rFonts w:asciiTheme="majorHAnsi" w:hAnsiTheme="majorHAnsi"/>
                          <w:vertAlign w:val="superscript"/>
                        </w:rPr>
                        <w:t>st</w:t>
                      </w:r>
                      <w:r>
                        <w:rPr>
                          <w:rFonts w:asciiTheme="majorHAnsi" w:hAnsiTheme="majorHAnsi"/>
                        </w:rPr>
                        <w:t xml:space="preserve"> April 2020.</w:t>
                      </w:r>
                    </w:p>
                    <w:p w14:paraId="7209B627" w14:textId="6A687888" w:rsidR="0041660A" w:rsidRDefault="0041660A" w:rsidP="003908BF">
                      <w:pPr>
                        <w:pStyle w:val="ListParagraph"/>
                        <w:numPr>
                          <w:ilvl w:val="0"/>
                          <w:numId w:val="11"/>
                        </w:numPr>
                        <w:jc w:val="both"/>
                        <w:rPr>
                          <w:rFonts w:asciiTheme="majorHAnsi" w:hAnsiTheme="majorHAnsi"/>
                        </w:rPr>
                      </w:pPr>
                      <w:r>
                        <w:rPr>
                          <w:rFonts w:asciiTheme="majorHAnsi" w:hAnsiTheme="majorHAnsi"/>
                        </w:rPr>
                        <w:t>This guarantee is valid until end of that Financial Year.i.e. if the guarantee has been issued in FY 2020-2021, then its validity is 31</w:t>
                      </w:r>
                      <w:r w:rsidRPr="000D5221">
                        <w:rPr>
                          <w:rFonts w:asciiTheme="majorHAnsi" w:hAnsiTheme="majorHAnsi"/>
                          <w:vertAlign w:val="superscript"/>
                        </w:rPr>
                        <w:t>st</w:t>
                      </w:r>
                      <w:r>
                        <w:rPr>
                          <w:rFonts w:asciiTheme="majorHAnsi" w:hAnsiTheme="majorHAnsi"/>
                        </w:rPr>
                        <w:t xml:space="preserve"> March 2021.</w:t>
                      </w:r>
                    </w:p>
                    <w:p w14:paraId="799DE85B" w14:textId="77777777" w:rsidR="0041660A" w:rsidRPr="009F00C2" w:rsidRDefault="0041660A" w:rsidP="003908BF">
                      <w:pPr>
                        <w:pStyle w:val="ListParagraph"/>
                        <w:numPr>
                          <w:ilvl w:val="0"/>
                          <w:numId w:val="11"/>
                        </w:numPr>
                        <w:jc w:val="both"/>
                        <w:rPr>
                          <w:rFonts w:asciiTheme="majorHAnsi" w:hAnsiTheme="majorHAnsi"/>
                        </w:rPr>
                      </w:pPr>
                      <w:r>
                        <w:rPr>
                          <w:rFonts w:asciiTheme="majorHAnsi" w:hAnsiTheme="majorHAnsi"/>
                        </w:rPr>
                        <w:t>MI’s are expected to keep the guarantee cover in active state needs to apply for quotes during the CG continuity period of next FY (in April month) and pay the applicable CG Charges.</w:t>
                      </w:r>
                    </w:p>
                    <w:p w14:paraId="39E7E45E" w14:textId="77777777" w:rsidR="0041660A" w:rsidRDefault="0041660A" w:rsidP="003908BF">
                      <w:pPr>
                        <w:jc w:val="both"/>
                        <w:rPr>
                          <w:rFonts w:asciiTheme="majorHAnsi" w:hAnsiTheme="majorHAnsi"/>
                        </w:rPr>
                      </w:pPr>
                    </w:p>
                    <w:p w14:paraId="1030C6FD" w14:textId="77777777" w:rsidR="0041660A" w:rsidRDefault="0041660A" w:rsidP="003908BF">
                      <w:pPr>
                        <w:jc w:val="both"/>
                        <w:rPr>
                          <w:rFonts w:asciiTheme="majorHAnsi" w:hAnsiTheme="majorHAnsi"/>
                        </w:rPr>
                      </w:pPr>
                    </w:p>
                    <w:p w14:paraId="3A4E8D69" w14:textId="77777777" w:rsidR="0041660A" w:rsidRDefault="0041660A" w:rsidP="003908BF">
                      <w:pPr>
                        <w:jc w:val="both"/>
                        <w:rPr>
                          <w:rFonts w:asciiTheme="majorHAnsi" w:hAnsiTheme="majorHAnsi"/>
                        </w:rPr>
                      </w:pPr>
                    </w:p>
                    <w:p w14:paraId="7293C324" w14:textId="77777777" w:rsidR="0041660A" w:rsidRPr="00D451B1" w:rsidRDefault="0041660A" w:rsidP="003908BF">
                      <w:pPr>
                        <w:jc w:val="both"/>
                        <w:rPr>
                          <w:rFonts w:asciiTheme="majorHAnsi" w:hAnsiTheme="majorHAnsi"/>
                        </w:rPr>
                      </w:pPr>
                    </w:p>
                  </w:txbxContent>
                </v:textbox>
                <w10:anchorlock/>
              </v:rect>
            </w:pict>
          </mc:Fallback>
        </mc:AlternateContent>
      </w:r>
    </w:p>
    <w:p w14:paraId="12EB771B" w14:textId="77777777" w:rsidR="003908BF" w:rsidRPr="00121715" w:rsidRDefault="003908BF" w:rsidP="003908BF"/>
    <w:p w14:paraId="6E44F6AF" w14:textId="1827E549" w:rsidR="003908BF" w:rsidRPr="00363581" w:rsidRDefault="00CD14A5" w:rsidP="003908BF">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69" w:name="_Toc136590499"/>
      <w:r>
        <w:rPr>
          <w:rFonts w:ascii="Trebuchet MS" w:hAnsi="Trebuchet MS"/>
          <w:b/>
          <w:bCs/>
          <w:color w:val="000000" w:themeColor="text1"/>
          <w:szCs w:val="22"/>
        </w:rPr>
        <w:t>4</w:t>
      </w:r>
      <w:r w:rsidR="003908BF">
        <w:rPr>
          <w:rFonts w:ascii="Trebuchet MS" w:hAnsi="Trebuchet MS"/>
          <w:b/>
          <w:bCs/>
          <w:color w:val="000000" w:themeColor="text1"/>
          <w:szCs w:val="22"/>
        </w:rPr>
        <w:t>.</w:t>
      </w:r>
      <w:r w:rsidR="003908BF" w:rsidRPr="00363581">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Layout-  </w:t>
      </w:r>
      <w:r w:rsidR="003908BF" w:rsidRPr="00680A19">
        <w:rPr>
          <w:rFonts w:ascii="Trebuchet MS" w:hAnsi="Trebuchet MS"/>
          <w:b/>
          <w:bCs/>
          <w:color w:val="000000" w:themeColor="text1"/>
          <w:szCs w:val="22"/>
        </w:rPr>
        <w:t>Continuity of CG</w:t>
      </w:r>
      <w:bookmarkEnd w:id="69"/>
    </w:p>
    <w:p w14:paraId="64D3CF46" w14:textId="77777777" w:rsidR="00023C1B" w:rsidRDefault="00023C1B" w:rsidP="00023C1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5BFD7660" w14:textId="77777777" w:rsidR="003908BF" w:rsidRDefault="003908BF" w:rsidP="003908BF">
      <w:pPr>
        <w:jc w:val="both"/>
      </w:pPr>
      <w:r>
        <w:lastRenderedPageBreak/>
        <w:t>Continuity of CG depends on previous state of CG, following are possible ‘Continuity’ flows handled by SURGE:</w:t>
      </w:r>
    </w:p>
    <w:p w14:paraId="25B3249B" w14:textId="77777777" w:rsidR="003908BF" w:rsidRDefault="003908BF" w:rsidP="003908BF">
      <w:pPr>
        <w:jc w:val="both"/>
      </w:pPr>
      <w:r>
        <w:rPr>
          <w:noProof/>
          <w:lang w:val="en-IN" w:eastAsia="en-IN"/>
        </w:rPr>
        <mc:AlternateContent>
          <mc:Choice Requires="wpg">
            <w:drawing>
              <wp:anchor distT="0" distB="0" distL="114300" distR="114300" simplePos="0" relativeHeight="251796480" behindDoc="0" locked="0" layoutInCell="1" allowOverlap="1" wp14:anchorId="7BA09073" wp14:editId="59D28F46">
                <wp:simplePos x="0" y="0"/>
                <wp:positionH relativeFrom="column">
                  <wp:posOffset>-76200</wp:posOffset>
                </wp:positionH>
                <wp:positionV relativeFrom="paragraph">
                  <wp:posOffset>267335</wp:posOffset>
                </wp:positionV>
                <wp:extent cx="6429375" cy="904875"/>
                <wp:effectExtent l="0" t="0" r="28575" b="28575"/>
                <wp:wrapSquare wrapText="bothSides"/>
                <wp:docPr id="24" name="Group 2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26" name="Rounded Rectangle 26"/>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4FAA9ED"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A29ABA8" w14:textId="77777777" w:rsidR="0041660A" w:rsidRPr="009166E2" w:rsidRDefault="0041660A" w:rsidP="003908BF">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EE458AE" w14:textId="77777777" w:rsidR="0041660A" w:rsidRPr="009166E2" w:rsidRDefault="0041660A" w:rsidP="003908BF">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2" name="Straight Arrow Connector 32"/>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3" name="Rounded Rectangle 33"/>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8918FB9" w14:textId="77777777" w:rsidR="0041660A" w:rsidRPr="009166E2" w:rsidRDefault="0041660A" w:rsidP="003908BF">
                              <w:pPr>
                                <w:pStyle w:val="NoSpacing"/>
                                <w:jc w:val="center"/>
                                <w:rPr>
                                  <w:sz w:val="20"/>
                                </w:rPr>
                              </w:pPr>
                              <w:r w:rsidRPr="009166E2">
                                <w:rPr>
                                  <w:sz w:val="20"/>
                                </w:rPr>
                                <w:t xml:space="preserve">System </w:t>
                              </w:r>
                              <w:r>
                                <w:rPr>
                                  <w:sz w:val="20"/>
                                </w:rPr>
                                <w:t xml:space="preserve">Continues </w:t>
                              </w:r>
                              <w:r w:rsidRPr="009166E2">
                                <w:rPr>
                                  <w:sz w:val="20"/>
                                </w:rPr>
                                <w:t>CG.</w:t>
                              </w:r>
                            </w:p>
                            <w:p w14:paraId="73437064" w14:textId="77777777" w:rsidR="0041660A" w:rsidRPr="009166E2" w:rsidRDefault="0041660A" w:rsidP="003908BF">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BA09073" id="Group 24" o:spid="_x0000_s1043" style="position:absolute;left:0;text-align:left;margin-left:-6pt;margin-top:21.05pt;width:506.25pt;height:71.25pt;z-index:251796480;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">
                <v:roundrect id="Rounded Rectangle 26" o:spid="_x0000_s1044"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" fillcolor="white [3201]" strokecolor="#ffc000 [3207]" strokeweight="1pt">
                  <v:stroke joinstyle="miter"/>
                  <v:textbox>
                    <w:txbxContent>
                      <w:p w14:paraId="74FAA9ED"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27" o:spid="_x0000_s1045"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2A29ABA8" w14:textId="77777777" w:rsidR="0041660A" w:rsidRPr="009166E2" w:rsidRDefault="0041660A" w:rsidP="003908BF">
                        <w:pPr>
                          <w:jc w:val="center"/>
                          <w:rPr>
                            <w:sz w:val="20"/>
                          </w:rPr>
                        </w:pPr>
                        <w:r>
                          <w:rPr>
                            <w:sz w:val="20"/>
                          </w:rPr>
                          <w:t>System Generates CGDAN – CG Charges &amp; CG Cover</w:t>
                        </w:r>
                      </w:p>
                    </w:txbxContent>
                  </v:textbox>
                </v:roundrect>
                <v:roundrect id="Rounded Rectangle 30" o:spid="_x0000_s1046"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hwwAAANsAAAAPAAAAZHJzL2Rvd25yZXYueG1sRE9Na8JA&#10;EL0L/odlCl6kbkzB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DY/04cMAAADbAAAADwAA&#10;AAAAAAAAAAAAAAAHAgAAZHJzL2Rvd25yZXYueG1sUEsFBgAAAAADAAMAtwAAAPcCAAAAAA==&#10;" fillcolor="white [3201]" strokecolor="#ffc000 [3207]" strokeweight="1pt">
                  <v:stroke joinstyle="miter"/>
                  <v:textbox>
                    <w:txbxContent>
                      <w:p w14:paraId="0EE458AE" w14:textId="77777777" w:rsidR="0041660A" w:rsidRPr="009166E2" w:rsidRDefault="0041660A" w:rsidP="003908BF">
                        <w:pPr>
                          <w:jc w:val="center"/>
                          <w:rPr>
                            <w:sz w:val="20"/>
                          </w:rPr>
                        </w:pPr>
                        <w:r>
                          <w:rPr>
                            <w:sz w:val="20"/>
                          </w:rPr>
                          <w:t>M</w:t>
                        </w:r>
                        <w:r w:rsidRPr="009166E2">
                          <w:rPr>
                            <w:sz w:val="20"/>
                          </w:rPr>
                          <w:t xml:space="preserve">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31" o:spid="_x0000_s1047"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aywwAAANsAAAAPAAAAZHJzL2Rvd25yZXYueG1sRI/NasMw&#10;EITvhbyD2EBvjewE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jS4mssMAAADbAAAADwAA&#10;AAAAAAAAAAAAAAAHAgAAZHJzL2Rvd25yZXYueG1sUEsFBgAAAAADAAMAtwAAAPcCAAAAAA==&#10;" strokecolor="#ed7d31 [3205]" strokeweight=".5pt">
                  <v:stroke endarrow="block" joinstyle="miter"/>
                </v:shape>
                <v:shape id="Straight Arrow Connector 32" o:spid="_x0000_s1048"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" strokecolor="#ed7d31 [3205]" strokeweight=".5pt">
                  <v:stroke endarrow="block" joinstyle="miter"/>
                </v:shape>
                <v:roundrect id="Rounded Rectangle 33" o:spid="_x0000_s1049"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28918FB9" w14:textId="77777777" w:rsidR="0041660A" w:rsidRPr="009166E2" w:rsidRDefault="0041660A" w:rsidP="003908BF">
                        <w:pPr>
                          <w:pStyle w:val="NoSpacing"/>
                          <w:jc w:val="center"/>
                          <w:rPr>
                            <w:sz w:val="20"/>
                          </w:rPr>
                        </w:pPr>
                        <w:r w:rsidRPr="009166E2">
                          <w:rPr>
                            <w:sz w:val="20"/>
                          </w:rPr>
                          <w:t xml:space="preserve">System </w:t>
                        </w:r>
                        <w:r>
                          <w:rPr>
                            <w:sz w:val="20"/>
                          </w:rPr>
                          <w:t xml:space="preserve">Continues </w:t>
                        </w:r>
                        <w:r w:rsidRPr="009166E2">
                          <w:rPr>
                            <w:sz w:val="20"/>
                          </w:rPr>
                          <w:t>CG.</w:t>
                        </w:r>
                      </w:p>
                      <w:p w14:paraId="73437064" w14:textId="77777777" w:rsidR="0041660A" w:rsidRPr="009166E2" w:rsidRDefault="0041660A" w:rsidP="003908BF">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34" o:spid="_x0000_s1050"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Scenario 1:</w:t>
      </w:r>
    </w:p>
    <w:p w14:paraId="4BBA13F0" w14:textId="66EE8E68" w:rsidR="003908BF" w:rsidRDefault="003908BF" w:rsidP="003908BF">
      <w:pPr>
        <w:jc w:val="both"/>
        <w:rPr>
          <w:u w:val="single"/>
        </w:rPr>
      </w:pPr>
    </w:p>
    <w:p w14:paraId="3C9BCBCF" w14:textId="3095C24E" w:rsidR="003908BF" w:rsidRDefault="00154A91" w:rsidP="003908BF">
      <w:pPr>
        <w:jc w:val="both"/>
        <w:rPr>
          <w:u w:val="single"/>
        </w:rPr>
      </w:pPr>
      <w:r w:rsidRPr="00A86F75">
        <w:rPr>
          <w:noProof/>
          <w:u w:val="single"/>
          <w:lang w:val="en-IN" w:eastAsia="en-IN"/>
        </w:rPr>
        <mc:AlternateContent>
          <mc:Choice Requires="wpg">
            <w:drawing>
              <wp:anchor distT="0" distB="0" distL="114300" distR="114300" simplePos="0" relativeHeight="251799552" behindDoc="0" locked="0" layoutInCell="1" allowOverlap="1" wp14:anchorId="37EB4277" wp14:editId="2E1FCECD">
                <wp:simplePos x="0" y="0"/>
                <wp:positionH relativeFrom="margin">
                  <wp:posOffset>-485775</wp:posOffset>
                </wp:positionH>
                <wp:positionV relativeFrom="page">
                  <wp:posOffset>1276350</wp:posOffset>
                </wp:positionV>
                <wp:extent cx="6736715" cy="1524000"/>
                <wp:effectExtent l="0" t="0" r="26035" b="19050"/>
                <wp:wrapTopAndBottom/>
                <wp:docPr id="95" name="Group 95"/>
                <wp:cNvGraphicFramePr/>
                <a:graphic xmlns:a="http://schemas.openxmlformats.org/drawingml/2006/main">
                  <a:graphicData uri="http://schemas.microsoft.com/office/word/2010/wordprocessingGroup">
                    <wpg:wgp>
                      <wpg:cNvGrpSpPr/>
                      <wpg:grpSpPr>
                        <a:xfrm>
                          <a:off x="0" y="0"/>
                          <a:ext cx="6736715" cy="1524000"/>
                          <a:chOff x="-161925" y="-47174"/>
                          <a:chExt cx="6737386" cy="1144290"/>
                        </a:xfrm>
                      </wpg:grpSpPr>
                      <wps:wsp>
                        <wps:cNvPr id="96" name="Rounded Rectangle 96"/>
                        <wps:cNvSpPr/>
                        <wps:spPr>
                          <a:xfrm>
                            <a:off x="-161925" y="0"/>
                            <a:ext cx="1295401"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4CCE970"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Guarantee In Force</w:t>
                              </w:r>
                              <w:r w:rsidRPr="009166E2">
                                <w:rPr>
                                  <w:sz w:val="20"/>
                                </w:rPr>
                                <w:t xml:space="preserve">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B665F6B" w14:textId="77777777" w:rsidR="0041660A" w:rsidRPr="009166E2" w:rsidRDefault="0041660A" w:rsidP="003908BF">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684EAFD" w14:textId="77777777" w:rsidR="0041660A" w:rsidRPr="009166E2" w:rsidRDefault="0041660A" w:rsidP="003908BF">
                              <w:pPr>
                                <w:jc w:val="center"/>
                                <w:rPr>
                                  <w:sz w:val="20"/>
                                </w:rPr>
                              </w:pPr>
                              <w:r>
                                <w:rPr>
                                  <w:sz w:val="20"/>
                                </w:rPr>
                                <w:t>M</w:t>
                              </w:r>
                              <w:r w:rsidRPr="009166E2">
                                <w:rPr>
                                  <w:sz w:val="20"/>
                                </w:rPr>
                                <w:t xml:space="preserve">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99914B6" w14:textId="77777777" w:rsidR="0041660A" w:rsidRPr="009166E2" w:rsidRDefault="0041660A" w:rsidP="003908BF">
                              <w:pPr>
                                <w:pStyle w:val="NoSpacing"/>
                                <w:jc w:val="center"/>
                                <w:rPr>
                                  <w:sz w:val="20"/>
                                </w:rPr>
                              </w:pPr>
                              <w:r w:rsidRPr="009166E2">
                                <w:rPr>
                                  <w:sz w:val="20"/>
                                </w:rPr>
                                <w:t xml:space="preserve">System </w:t>
                              </w:r>
                              <w:r>
                                <w:rPr>
                                  <w:sz w:val="20"/>
                                </w:rPr>
                                <w:t>Does NOT Continues CG</w:t>
                              </w:r>
                            </w:p>
                            <w:p w14:paraId="70BC4502" w14:textId="77777777" w:rsidR="0041660A" w:rsidRDefault="0041660A" w:rsidP="003908BF">
                              <w:pPr>
                                <w:pStyle w:val="NoSpacing"/>
                                <w:jc w:val="center"/>
                                <w:rPr>
                                  <w:sz w:val="20"/>
                                </w:rPr>
                              </w:pPr>
                              <w:r w:rsidRPr="009166E2">
                                <w:rPr>
                                  <w:sz w:val="20"/>
                                </w:rPr>
                                <w:t>Status of CG as</w:t>
                              </w:r>
                              <w:r>
                                <w:rPr>
                                  <w:sz w:val="20"/>
                                </w:rPr>
                                <w:t>:</w:t>
                              </w:r>
                            </w:p>
                            <w:p w14:paraId="01B05517" w14:textId="77777777" w:rsidR="0041660A" w:rsidRPr="009166E2" w:rsidRDefault="0041660A" w:rsidP="003908BF">
                              <w:pPr>
                                <w:pStyle w:val="NoSpacing"/>
                                <w:rPr>
                                  <w:sz w:val="20"/>
                                </w:rPr>
                              </w:pPr>
                              <w:r>
                                <w:rPr>
                                  <w:sz w:val="20"/>
                                </w:rPr>
                                <w:t>Guarantee will be in Provisional state until CG Fees is paid.</w:t>
                              </w:r>
                            </w:p>
                            <w:p w14:paraId="64BD1477" w14:textId="77777777" w:rsidR="0041660A" w:rsidRPr="009166E2" w:rsidRDefault="0041660A" w:rsidP="003908BF">
                              <w:pPr>
                                <w:pStyle w:val="NoSpacing"/>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EB4277" id="Group 95" o:spid="_x0000_s1051" style="position:absolute;left:0;text-align:left;margin-left:-38.25pt;margin-top:100.5pt;width:530.45pt;height:120pt;z-index:251799552;mso-position-horizontal-relative:margin;mso-position-vertical-relative:page;mso-width-relative:margin;mso-height-relative:margin" coordorigin="-1619,-471" coordsize="67373,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">
                <v:roundrect id="Rounded Rectangle 96" o:spid="_x0000_s1052" style="position:absolute;left:-1619;width:12953;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04CCE970"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Guarantee In Force</w:t>
                        </w:r>
                        <w:r w:rsidRPr="009166E2">
                          <w:rPr>
                            <w:sz w:val="20"/>
                          </w:rPr>
                          <w:t xml:space="preserve"> CG</w:t>
                        </w:r>
                      </w:p>
                    </w:txbxContent>
                  </v:textbox>
                </v:roundrect>
                <v:roundrect id="Rounded Rectangle 97" o:spid="_x0000_s1053"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3B665F6B" w14:textId="77777777" w:rsidR="0041660A" w:rsidRPr="009166E2" w:rsidRDefault="0041660A" w:rsidP="003908BF">
                        <w:pPr>
                          <w:jc w:val="center"/>
                          <w:rPr>
                            <w:sz w:val="20"/>
                          </w:rPr>
                        </w:pPr>
                        <w:r>
                          <w:rPr>
                            <w:sz w:val="20"/>
                          </w:rPr>
                          <w:t>System Generates CGDAN – CG Charges &amp; CG Cover</w:t>
                        </w:r>
                      </w:p>
                    </w:txbxContent>
                  </v:textbox>
                </v:roundrect>
                <v:roundrect id="Rounded Rectangle 98" o:spid="_x0000_s1054"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5684EAFD" w14:textId="77777777" w:rsidR="0041660A" w:rsidRPr="009166E2" w:rsidRDefault="0041660A" w:rsidP="003908BF">
                        <w:pPr>
                          <w:jc w:val="center"/>
                          <w:rPr>
                            <w:sz w:val="20"/>
                          </w:rPr>
                        </w:pPr>
                        <w:r>
                          <w:rPr>
                            <w:sz w:val="20"/>
                          </w:rPr>
                          <w:t>M</w:t>
                        </w:r>
                        <w:r w:rsidRPr="009166E2">
                          <w:rPr>
                            <w:sz w:val="20"/>
                          </w:rPr>
                          <w:t xml:space="preserve">I </w:t>
                        </w:r>
                        <w:r>
                          <w:rPr>
                            <w:sz w:val="20"/>
                          </w:rPr>
                          <w:t xml:space="preserve">Does NOT make Payment </w:t>
                        </w:r>
                      </w:p>
                    </w:txbxContent>
                  </v:textbox>
                </v:roundrect>
                <v:shape id="Straight Arrow Connector 99" o:spid="_x0000_s1055"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56"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57"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299914B6" w14:textId="77777777" w:rsidR="0041660A" w:rsidRPr="009166E2" w:rsidRDefault="0041660A" w:rsidP="003908BF">
                        <w:pPr>
                          <w:pStyle w:val="NoSpacing"/>
                          <w:jc w:val="center"/>
                          <w:rPr>
                            <w:sz w:val="20"/>
                          </w:rPr>
                        </w:pPr>
                        <w:r w:rsidRPr="009166E2">
                          <w:rPr>
                            <w:sz w:val="20"/>
                          </w:rPr>
                          <w:t xml:space="preserve">System </w:t>
                        </w:r>
                        <w:r>
                          <w:rPr>
                            <w:sz w:val="20"/>
                          </w:rPr>
                          <w:t>Does NOT Continues CG</w:t>
                        </w:r>
                      </w:p>
                      <w:p w14:paraId="70BC4502" w14:textId="77777777" w:rsidR="0041660A" w:rsidRDefault="0041660A" w:rsidP="003908BF">
                        <w:pPr>
                          <w:pStyle w:val="NoSpacing"/>
                          <w:jc w:val="center"/>
                          <w:rPr>
                            <w:sz w:val="20"/>
                          </w:rPr>
                        </w:pPr>
                        <w:r w:rsidRPr="009166E2">
                          <w:rPr>
                            <w:sz w:val="20"/>
                          </w:rPr>
                          <w:t>Status of CG as</w:t>
                        </w:r>
                        <w:r>
                          <w:rPr>
                            <w:sz w:val="20"/>
                          </w:rPr>
                          <w:t>:</w:t>
                        </w:r>
                      </w:p>
                      <w:p w14:paraId="01B05517" w14:textId="77777777" w:rsidR="0041660A" w:rsidRPr="009166E2" w:rsidRDefault="0041660A" w:rsidP="003908BF">
                        <w:pPr>
                          <w:pStyle w:val="NoSpacing"/>
                          <w:rPr>
                            <w:sz w:val="20"/>
                          </w:rPr>
                        </w:pPr>
                        <w:r>
                          <w:rPr>
                            <w:sz w:val="20"/>
                          </w:rPr>
                          <w:t>Guarantee will be in Provisional state until CG Fees is paid.</w:t>
                        </w:r>
                      </w:p>
                      <w:p w14:paraId="64BD1477" w14:textId="77777777" w:rsidR="0041660A" w:rsidRPr="009166E2" w:rsidRDefault="0041660A" w:rsidP="003908BF">
                        <w:pPr>
                          <w:pStyle w:val="NoSpacing"/>
                          <w:rPr>
                            <w:sz w:val="20"/>
                          </w:rPr>
                        </w:pPr>
                      </w:p>
                    </w:txbxContent>
                  </v:textbox>
                </v:roundrect>
                <v:shape id="Straight Arrow Connector 102" o:spid="_x0000_s1058"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x="margin" anchory="page"/>
              </v:group>
            </w:pict>
          </mc:Fallback>
        </mc:AlternateContent>
      </w:r>
      <w:r w:rsidR="003908BF" w:rsidRPr="009166E2">
        <w:rPr>
          <w:u w:val="single"/>
        </w:rPr>
        <w:t xml:space="preserve">Scenario </w:t>
      </w:r>
      <w:r w:rsidR="003908BF">
        <w:rPr>
          <w:u w:val="single"/>
        </w:rPr>
        <w:t>2</w:t>
      </w:r>
      <w:r w:rsidR="003908BF" w:rsidRPr="009166E2">
        <w:rPr>
          <w:u w:val="single"/>
        </w:rPr>
        <w:t>:</w:t>
      </w:r>
      <w:r w:rsidR="006151A8">
        <w:rPr>
          <w:u w:val="single"/>
        </w:rPr>
        <w:t xml:space="preserve"> </w:t>
      </w:r>
    </w:p>
    <w:p w14:paraId="3FE69413" w14:textId="77777777" w:rsidR="003908BF" w:rsidRDefault="003908BF" w:rsidP="003908BF">
      <w:pPr>
        <w:jc w:val="both"/>
      </w:pPr>
    </w:p>
    <w:p w14:paraId="0BCB6882" w14:textId="67A1430A" w:rsidR="003908BF" w:rsidRPr="00A86F75" w:rsidRDefault="00154A91" w:rsidP="003908BF">
      <w:pPr>
        <w:jc w:val="both"/>
        <w:rPr>
          <w:u w:val="single"/>
        </w:rPr>
      </w:pPr>
      <w:r>
        <w:rPr>
          <w:noProof/>
          <w:lang w:val="en-IN" w:eastAsia="en-IN"/>
        </w:rPr>
        <mc:AlternateContent>
          <mc:Choice Requires="wpg">
            <w:drawing>
              <wp:anchor distT="0" distB="0" distL="114300" distR="114300" simplePos="0" relativeHeight="251801600" behindDoc="0" locked="0" layoutInCell="1" allowOverlap="1" wp14:anchorId="1C2E2A5B" wp14:editId="438C5AD2">
                <wp:simplePos x="0" y="0"/>
                <wp:positionH relativeFrom="margin">
                  <wp:posOffset>-447675</wp:posOffset>
                </wp:positionH>
                <wp:positionV relativeFrom="paragraph">
                  <wp:posOffset>285750</wp:posOffset>
                </wp:positionV>
                <wp:extent cx="6876415" cy="1266825"/>
                <wp:effectExtent l="0" t="0" r="19685" b="28575"/>
                <wp:wrapSquare wrapText="bothSides"/>
                <wp:docPr id="37" name="Group 37"/>
                <wp:cNvGraphicFramePr/>
                <a:graphic xmlns:a="http://schemas.openxmlformats.org/drawingml/2006/main">
                  <a:graphicData uri="http://schemas.microsoft.com/office/word/2010/wordprocessingGroup">
                    <wpg:wgp>
                      <wpg:cNvGrpSpPr/>
                      <wpg:grpSpPr>
                        <a:xfrm>
                          <a:off x="0" y="0"/>
                          <a:ext cx="6876415" cy="1266825"/>
                          <a:chOff x="-447690" y="0"/>
                          <a:chExt cx="6877065" cy="929780"/>
                        </a:xfrm>
                      </wpg:grpSpPr>
                      <wps:wsp>
                        <wps:cNvPr id="38" name="Rounded Rectangle 38"/>
                        <wps:cNvSpPr/>
                        <wps:spPr>
                          <a:xfrm>
                            <a:off x="-447690" y="0"/>
                            <a:ext cx="1581166"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5D15D79" w14:textId="77777777" w:rsidR="0041660A" w:rsidRPr="009166E2" w:rsidRDefault="0041660A" w:rsidP="006151A8">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BFBC9AB" w14:textId="77777777" w:rsidR="0041660A" w:rsidRPr="009166E2" w:rsidRDefault="0041660A" w:rsidP="006151A8">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5746F5F" w14:textId="77777777" w:rsidR="0041660A" w:rsidRPr="009166E2" w:rsidRDefault="0041660A" w:rsidP="006151A8">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4" name="Straight Arrow Connector 4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5" name="Rounded Rectangle 45"/>
                        <wps:cNvSpPr/>
                        <wps:spPr>
                          <a:xfrm>
                            <a:off x="4714875" y="142874"/>
                            <a:ext cx="1714500" cy="786906"/>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EE18FF1" w14:textId="77777777" w:rsidR="0041660A" w:rsidRPr="009166E2" w:rsidRDefault="0041660A" w:rsidP="006151A8">
                              <w:pPr>
                                <w:pStyle w:val="NoSpacing"/>
                                <w:jc w:val="center"/>
                                <w:rPr>
                                  <w:sz w:val="20"/>
                                </w:rPr>
                              </w:pPr>
                              <w:r w:rsidRPr="009166E2">
                                <w:rPr>
                                  <w:sz w:val="20"/>
                                </w:rPr>
                                <w:t xml:space="preserve">System </w:t>
                              </w:r>
                              <w:r>
                                <w:rPr>
                                  <w:sz w:val="20"/>
                                </w:rPr>
                                <w:t>Does NOT Continue CG</w:t>
                              </w:r>
                            </w:p>
                            <w:p w14:paraId="7E5BD0E9" w14:textId="77777777" w:rsidR="0041660A" w:rsidRPr="009166E2" w:rsidRDefault="0041660A" w:rsidP="006151A8">
                              <w:pPr>
                                <w:pStyle w:val="NoSpacing"/>
                                <w:rPr>
                                  <w:sz w:val="20"/>
                                </w:rPr>
                              </w:pPr>
                              <w:r>
                                <w:rPr>
                                  <w:sz w:val="20"/>
                                </w:rPr>
                                <w:t>Guarantee will be in Provisional state until CG Fees is paid.</w:t>
                              </w:r>
                            </w:p>
                            <w:p w14:paraId="236A7BF9" w14:textId="77777777" w:rsidR="0041660A" w:rsidRPr="009166E2" w:rsidRDefault="0041660A" w:rsidP="006151A8">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2E2A5B" id="Group 37" o:spid="_x0000_s1059" style="position:absolute;left:0;text-align:left;margin-left:-35.25pt;margin-top:22.5pt;width:541.45pt;height:99.75pt;z-index:251801600;mso-position-horizontal-relative:margin;mso-position-vertical-relative:text;mso-width-relative:margin;mso-height-relative:margin" coordorigin="-4476" coordsize="68770,9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">
                <v:roundrect id="Rounded Rectangle 38" o:spid="_x0000_s1060" style="position:absolute;left:-4476;width:15810;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" fillcolor="white [3201]" strokecolor="#ffc000 [3207]" strokeweight="1pt">
                  <v:stroke joinstyle="miter"/>
                  <v:textbox>
                    <w:txbxContent>
                      <w:p w14:paraId="65D15D79" w14:textId="77777777" w:rsidR="0041660A" w:rsidRPr="009166E2" w:rsidRDefault="0041660A" w:rsidP="006151A8">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39" o:spid="_x0000_s1061"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2BFBC9AB" w14:textId="77777777" w:rsidR="0041660A" w:rsidRPr="009166E2" w:rsidRDefault="0041660A" w:rsidP="006151A8">
                        <w:pPr>
                          <w:jc w:val="center"/>
                          <w:rPr>
                            <w:sz w:val="20"/>
                          </w:rPr>
                        </w:pPr>
                        <w:r>
                          <w:rPr>
                            <w:sz w:val="20"/>
                          </w:rPr>
                          <w:t>System Generates CGDAN – CG Charges &amp; CG Cover</w:t>
                        </w:r>
                      </w:p>
                    </w:txbxContent>
                  </v:textbox>
                </v:roundrect>
                <v:roundrect id="Rounded Rectangle 40" o:spid="_x0000_s1062"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" fillcolor="white [3201]" strokecolor="#ffc000 [3207]" strokeweight="1pt">
                  <v:stroke joinstyle="miter"/>
                  <v:textbox>
                    <w:txbxContent>
                      <w:p w14:paraId="75746F5F" w14:textId="77777777" w:rsidR="0041660A" w:rsidRPr="009166E2" w:rsidRDefault="0041660A" w:rsidP="006151A8">
                        <w:pPr>
                          <w:jc w:val="center"/>
                          <w:rPr>
                            <w:sz w:val="20"/>
                          </w:rPr>
                        </w:pPr>
                        <w:r>
                          <w:rPr>
                            <w:sz w:val="20"/>
                          </w:rPr>
                          <w:t>M</w:t>
                        </w:r>
                        <w:r w:rsidRPr="009166E2">
                          <w:rPr>
                            <w:sz w:val="20"/>
                          </w:rPr>
                          <w:t xml:space="preserve">I </w:t>
                        </w:r>
                        <w:r>
                          <w:rPr>
                            <w:sz w:val="20"/>
                          </w:rPr>
                          <w:t>does not make Payment</w:t>
                        </w:r>
                      </w:p>
                    </w:txbxContent>
                  </v:textbox>
                </v:roundrect>
                <v:shape id="Straight Arrow Connector 43" o:spid="_x0000_s1063"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" strokecolor="#ed7d31 [3205]" strokeweight=".5pt">
                  <v:stroke endarrow="block" joinstyle="miter"/>
                </v:shape>
                <v:shape id="Straight Arrow Connector 44" o:spid="_x0000_s1064"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" strokecolor="#ed7d31 [3205]" strokeweight=".5pt">
                  <v:stroke endarrow="block" joinstyle="miter"/>
                </v:shape>
                <v:roundrect id="Rounded Rectangle 45" o:spid="_x0000_s1065" style="position:absolute;left:47148;top:1428;width:17145;height:78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Aa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UCf1/CD5DrGwAAAP//AwBQSwECLQAUAAYACAAAACEA2+H2y+4AAACFAQAAEwAAAAAAAAAA&#10;AAAAAAAAAAAAW0NvbnRlbnRfVHlwZXNdLnhtbFBLAQItABQABgAIAAAAIQBa9CxbvwAAABUBAAAL&#10;AAAAAAAAAAAAAAAAAB8BAABfcmVscy8ucmVsc1BLAQItABQABgAIAAAAIQAOhGAa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0EE18FF1" w14:textId="77777777" w:rsidR="0041660A" w:rsidRPr="009166E2" w:rsidRDefault="0041660A" w:rsidP="006151A8">
                        <w:pPr>
                          <w:pStyle w:val="NoSpacing"/>
                          <w:jc w:val="center"/>
                          <w:rPr>
                            <w:sz w:val="20"/>
                          </w:rPr>
                        </w:pPr>
                        <w:r w:rsidRPr="009166E2">
                          <w:rPr>
                            <w:sz w:val="20"/>
                          </w:rPr>
                          <w:t xml:space="preserve">System </w:t>
                        </w:r>
                        <w:r>
                          <w:rPr>
                            <w:sz w:val="20"/>
                          </w:rPr>
                          <w:t>Does NOT Continue CG</w:t>
                        </w:r>
                      </w:p>
                      <w:p w14:paraId="7E5BD0E9" w14:textId="77777777" w:rsidR="0041660A" w:rsidRPr="009166E2" w:rsidRDefault="0041660A" w:rsidP="006151A8">
                        <w:pPr>
                          <w:pStyle w:val="NoSpacing"/>
                          <w:rPr>
                            <w:sz w:val="20"/>
                          </w:rPr>
                        </w:pPr>
                        <w:r>
                          <w:rPr>
                            <w:sz w:val="20"/>
                          </w:rPr>
                          <w:t>Guarantee will be in Provisional state until CG Fees is paid.</w:t>
                        </w:r>
                      </w:p>
                      <w:p w14:paraId="236A7BF9" w14:textId="77777777" w:rsidR="0041660A" w:rsidRPr="009166E2" w:rsidRDefault="0041660A" w:rsidP="006151A8">
                        <w:pPr>
                          <w:pStyle w:val="NoSpacing"/>
                          <w:jc w:val="center"/>
                          <w:rPr>
                            <w:sz w:val="20"/>
                          </w:rPr>
                        </w:pPr>
                      </w:p>
                    </w:txbxContent>
                  </v:textbox>
                </v:roundrect>
                <v:shape id="Straight Arrow Connector 46" o:spid="_x0000_s1066"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27wwAAANsAAAAPAAAAZHJzL2Rvd25yZXYueG1sRI/BasMw&#10;EETvgf6D2EBvsZxSTH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WsHNu8MAAADbAAAADwAA&#10;AAAAAAAAAAAAAAAHAgAAZHJzL2Rvd25yZXYueG1sUEsFBgAAAAADAAMAtwAAAPcCAAAAAA==&#10;" strokecolor="#ed7d31 [3205]" strokeweight=".5pt">
                  <v:stroke endarrow="block" joinstyle="miter"/>
                </v:shape>
                <w10:wrap type="square" anchorx="margin"/>
              </v:group>
            </w:pict>
          </mc:Fallback>
        </mc:AlternateContent>
      </w:r>
      <w:r w:rsidR="003908BF" w:rsidRPr="00A86F75">
        <w:rPr>
          <w:u w:val="single"/>
        </w:rPr>
        <w:t>Scenario 3:</w:t>
      </w:r>
      <w:r w:rsidR="006151A8" w:rsidRPr="006151A8">
        <w:rPr>
          <w:noProof/>
          <w:lang w:val="en-IN" w:eastAsia="en-IN"/>
        </w:rPr>
        <w:t xml:space="preserve"> </w:t>
      </w:r>
    </w:p>
    <w:p w14:paraId="15750145" w14:textId="1CDB5689" w:rsidR="003908BF" w:rsidRDefault="003908BF" w:rsidP="003908BF">
      <w:pPr>
        <w:jc w:val="both"/>
      </w:pPr>
    </w:p>
    <w:p w14:paraId="59E176C9" w14:textId="50B22138" w:rsidR="003908BF" w:rsidRDefault="00154A91" w:rsidP="003908BF">
      <w:pPr>
        <w:jc w:val="both"/>
      </w:pPr>
      <w:r>
        <w:rPr>
          <w:noProof/>
          <w:lang w:val="en-IN" w:eastAsia="en-IN"/>
        </w:rPr>
        <mc:AlternateContent>
          <mc:Choice Requires="wpg">
            <w:drawing>
              <wp:anchor distT="0" distB="0" distL="114300" distR="114300" simplePos="0" relativeHeight="251797504" behindDoc="0" locked="0" layoutInCell="1" allowOverlap="1" wp14:anchorId="586F0B69" wp14:editId="2BD4500F">
                <wp:simplePos x="0" y="0"/>
                <wp:positionH relativeFrom="column">
                  <wp:posOffset>-561974</wp:posOffset>
                </wp:positionH>
                <wp:positionV relativeFrom="paragraph">
                  <wp:posOffset>304800</wp:posOffset>
                </wp:positionV>
                <wp:extent cx="6957059" cy="1026795"/>
                <wp:effectExtent l="0" t="0" r="15875" b="20955"/>
                <wp:wrapSquare wrapText="bothSides"/>
                <wp:docPr id="61" name="Group 61"/>
                <wp:cNvGraphicFramePr/>
                <a:graphic xmlns:a="http://schemas.openxmlformats.org/drawingml/2006/main">
                  <a:graphicData uri="http://schemas.microsoft.com/office/word/2010/wordprocessingGroup">
                    <wpg:wgp>
                      <wpg:cNvGrpSpPr/>
                      <wpg:grpSpPr>
                        <a:xfrm>
                          <a:off x="0" y="0"/>
                          <a:ext cx="6957059" cy="1026795"/>
                          <a:chOff x="-371482" y="-22025"/>
                          <a:chExt cx="6957217" cy="1031670"/>
                        </a:xfrm>
                      </wpg:grpSpPr>
                      <wps:wsp>
                        <wps:cNvPr id="62" name="Rounded Rectangle 62"/>
                        <wps:cNvSpPr/>
                        <wps:spPr>
                          <a:xfrm>
                            <a:off x="-371482" y="-5"/>
                            <a:ext cx="1504958"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4448A38"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E50AF2F" w14:textId="77777777" w:rsidR="0041660A" w:rsidRPr="009166E2" w:rsidRDefault="0041660A" w:rsidP="003908BF">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421A570" w14:textId="77777777" w:rsidR="0041660A" w:rsidRPr="009166E2" w:rsidRDefault="0041660A" w:rsidP="003908BF">
                              <w:pPr>
                                <w:jc w:val="center"/>
                                <w:rPr>
                                  <w:sz w:val="20"/>
                                </w:rPr>
                              </w:pPr>
                              <w:r>
                                <w:rPr>
                                  <w:sz w:val="20"/>
                                </w:rPr>
                                <w:t>M</w:t>
                              </w:r>
                              <w:r w:rsidRPr="009166E2">
                                <w:rPr>
                                  <w:sz w:val="20"/>
                                </w:rPr>
                                <w:t xml:space="preserve">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DAA9701" w14:textId="77777777" w:rsidR="0041660A" w:rsidRPr="009166E2" w:rsidRDefault="0041660A" w:rsidP="003908BF">
                              <w:pPr>
                                <w:pStyle w:val="NoSpacing"/>
                                <w:jc w:val="center"/>
                                <w:rPr>
                                  <w:sz w:val="20"/>
                                </w:rPr>
                              </w:pPr>
                              <w:r w:rsidRPr="009166E2">
                                <w:rPr>
                                  <w:sz w:val="20"/>
                                </w:rPr>
                                <w:t xml:space="preserve">System </w:t>
                              </w:r>
                              <w:r>
                                <w:rPr>
                                  <w:sz w:val="20"/>
                                </w:rPr>
                                <w:t xml:space="preserve">Continues </w:t>
                              </w:r>
                              <w:r w:rsidRPr="009166E2">
                                <w:rPr>
                                  <w:sz w:val="20"/>
                                </w:rPr>
                                <w:t>CG.</w:t>
                              </w:r>
                            </w:p>
                            <w:p w14:paraId="746FE098" w14:textId="77777777" w:rsidR="0041660A" w:rsidRDefault="0041660A" w:rsidP="003908BF">
                              <w:pPr>
                                <w:pStyle w:val="NoSpacing"/>
                                <w:jc w:val="center"/>
                                <w:rPr>
                                  <w:sz w:val="20"/>
                                </w:rPr>
                              </w:pPr>
                              <w:r w:rsidRPr="009166E2">
                                <w:rPr>
                                  <w:sz w:val="20"/>
                                </w:rPr>
                                <w:t>Status of CG as</w:t>
                              </w:r>
                              <w:r>
                                <w:rPr>
                                  <w:sz w:val="20"/>
                                </w:rPr>
                                <w:t>:</w:t>
                              </w:r>
                            </w:p>
                            <w:p w14:paraId="03082241" w14:textId="77777777" w:rsidR="0041660A" w:rsidRPr="009166E2" w:rsidRDefault="0041660A" w:rsidP="003908BF">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6F0B69" id="Group 61" o:spid="_x0000_s1067" style="position:absolute;left:0;text-align:left;margin-left:-44.25pt;margin-top:24pt;width:547.8pt;height:80.85pt;z-index:251797504;mso-position-horizontal-relative:text;mso-position-vertical-relative:text;mso-width-relative:margin;mso-height-relative:margin" coordorigin="-3714,-220" coordsize="69572,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">
                <v:roundrect id="Rounded Rectangle 62" o:spid="_x0000_s1068" style="position:absolute;left:-3714;width:15048;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24448A38"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9"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1E50AF2F" w14:textId="77777777" w:rsidR="0041660A" w:rsidRPr="009166E2" w:rsidRDefault="0041660A" w:rsidP="003908BF">
                        <w:pPr>
                          <w:jc w:val="center"/>
                          <w:rPr>
                            <w:sz w:val="20"/>
                          </w:rPr>
                        </w:pPr>
                        <w:r>
                          <w:rPr>
                            <w:sz w:val="20"/>
                          </w:rPr>
                          <w:t>System Generates CGDAN – CG Charges &amp; CG Cover</w:t>
                        </w:r>
                      </w:p>
                    </w:txbxContent>
                  </v:textbox>
                </v:roundrect>
                <v:roundrect id="Rounded Rectangle 64" o:spid="_x0000_s1070"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5421A570" w14:textId="77777777" w:rsidR="0041660A" w:rsidRPr="009166E2" w:rsidRDefault="0041660A" w:rsidP="003908BF">
                        <w:pPr>
                          <w:jc w:val="center"/>
                          <w:rPr>
                            <w:sz w:val="20"/>
                          </w:rPr>
                        </w:pPr>
                        <w:r>
                          <w:rPr>
                            <w:sz w:val="20"/>
                          </w:rPr>
                          <w:t>M</w:t>
                        </w:r>
                        <w:r w:rsidRPr="009166E2">
                          <w:rPr>
                            <w:sz w:val="20"/>
                          </w:rPr>
                          <w:t xml:space="preserve">I </w:t>
                        </w:r>
                        <w:r>
                          <w:rPr>
                            <w:sz w:val="20"/>
                          </w:rPr>
                          <w:t>makes Payment</w:t>
                        </w:r>
                      </w:p>
                    </w:txbxContent>
                  </v:textbox>
                </v:roundrect>
                <v:shape id="Straight Arrow Connector 65" o:spid="_x0000_s1071"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72"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3"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DAA9701" w14:textId="77777777" w:rsidR="0041660A" w:rsidRPr="009166E2" w:rsidRDefault="0041660A" w:rsidP="003908BF">
                        <w:pPr>
                          <w:pStyle w:val="NoSpacing"/>
                          <w:jc w:val="center"/>
                          <w:rPr>
                            <w:sz w:val="20"/>
                          </w:rPr>
                        </w:pPr>
                        <w:r w:rsidRPr="009166E2">
                          <w:rPr>
                            <w:sz w:val="20"/>
                          </w:rPr>
                          <w:t xml:space="preserve">System </w:t>
                        </w:r>
                        <w:r>
                          <w:rPr>
                            <w:sz w:val="20"/>
                          </w:rPr>
                          <w:t xml:space="preserve">Continues </w:t>
                        </w:r>
                        <w:r w:rsidRPr="009166E2">
                          <w:rPr>
                            <w:sz w:val="20"/>
                          </w:rPr>
                          <w:t>CG.</w:t>
                        </w:r>
                      </w:p>
                      <w:p w14:paraId="746FE098" w14:textId="77777777" w:rsidR="0041660A" w:rsidRDefault="0041660A" w:rsidP="003908BF">
                        <w:pPr>
                          <w:pStyle w:val="NoSpacing"/>
                          <w:jc w:val="center"/>
                          <w:rPr>
                            <w:sz w:val="20"/>
                          </w:rPr>
                        </w:pPr>
                        <w:r w:rsidRPr="009166E2">
                          <w:rPr>
                            <w:sz w:val="20"/>
                          </w:rPr>
                          <w:t>Status of CG as</w:t>
                        </w:r>
                        <w:r>
                          <w:rPr>
                            <w:sz w:val="20"/>
                          </w:rPr>
                          <w:t>:</w:t>
                        </w:r>
                      </w:p>
                      <w:p w14:paraId="03082241" w14:textId="77777777" w:rsidR="0041660A" w:rsidRPr="009166E2" w:rsidRDefault="0041660A" w:rsidP="003908BF">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4"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003908BF" w:rsidRPr="009166E2">
        <w:rPr>
          <w:u w:val="single"/>
        </w:rPr>
        <w:t xml:space="preserve">Scenario </w:t>
      </w:r>
      <w:r w:rsidR="003908BF">
        <w:rPr>
          <w:u w:val="single"/>
        </w:rPr>
        <w:t>4</w:t>
      </w:r>
      <w:r w:rsidR="003908BF" w:rsidRPr="009166E2">
        <w:rPr>
          <w:u w:val="single"/>
        </w:rPr>
        <w:t>:</w:t>
      </w:r>
    </w:p>
    <w:p w14:paraId="7EEF2B2E" w14:textId="77777777" w:rsidR="00C53578" w:rsidRDefault="00C53578" w:rsidP="003908BF">
      <w:pPr>
        <w:jc w:val="both"/>
        <w:rPr>
          <w:u w:val="single"/>
        </w:rPr>
      </w:pPr>
    </w:p>
    <w:p w14:paraId="3996D9B5" w14:textId="26ED76B1" w:rsidR="003908BF" w:rsidRDefault="003908BF" w:rsidP="003908BF">
      <w:pPr>
        <w:jc w:val="both"/>
      </w:pPr>
      <w:r w:rsidRPr="009166E2">
        <w:rPr>
          <w:u w:val="single"/>
        </w:rPr>
        <w:t xml:space="preserve">Scenario </w:t>
      </w:r>
      <w:r>
        <w:rPr>
          <w:u w:val="single"/>
        </w:rPr>
        <w:t>5</w:t>
      </w:r>
      <w:r w:rsidRPr="009166E2">
        <w:rPr>
          <w:u w:val="single"/>
        </w:rPr>
        <w:t>:</w:t>
      </w:r>
    </w:p>
    <w:p w14:paraId="6B2AC2AD" w14:textId="05263B03" w:rsidR="003908BF" w:rsidRDefault="00C53578" w:rsidP="003908BF">
      <w:pPr>
        <w:jc w:val="both"/>
      </w:pPr>
      <w:r>
        <w:rPr>
          <w:noProof/>
          <w:lang w:val="en-IN" w:eastAsia="en-IN"/>
        </w:rPr>
        <w:lastRenderedPageBreak/>
        <mc:AlternateContent>
          <mc:Choice Requires="wpg">
            <w:drawing>
              <wp:anchor distT="0" distB="0" distL="114300" distR="114300" simplePos="0" relativeHeight="251798528" behindDoc="0" locked="0" layoutInCell="1" allowOverlap="1" wp14:anchorId="50F04581" wp14:editId="35451E52">
                <wp:simplePos x="0" y="0"/>
                <wp:positionH relativeFrom="column">
                  <wp:posOffset>-409574</wp:posOffset>
                </wp:positionH>
                <wp:positionV relativeFrom="paragraph">
                  <wp:posOffset>191135</wp:posOffset>
                </wp:positionV>
                <wp:extent cx="6762749" cy="1143000"/>
                <wp:effectExtent l="0" t="0" r="19685" b="19050"/>
                <wp:wrapSquare wrapText="bothSides"/>
                <wp:docPr id="69" name="Group 69"/>
                <wp:cNvGraphicFramePr/>
                <a:graphic xmlns:a="http://schemas.openxmlformats.org/drawingml/2006/main">
                  <a:graphicData uri="http://schemas.microsoft.com/office/word/2010/wordprocessingGroup">
                    <wpg:wgp>
                      <wpg:cNvGrpSpPr/>
                      <wpg:grpSpPr>
                        <a:xfrm>
                          <a:off x="0" y="0"/>
                          <a:ext cx="6762749" cy="1143000"/>
                          <a:chOff x="-257194" y="-107554"/>
                          <a:chExt cx="6763276" cy="1145778"/>
                        </a:xfrm>
                      </wpg:grpSpPr>
                      <wps:wsp>
                        <wps:cNvPr id="70" name="Rounded Rectangle 70"/>
                        <wps:cNvSpPr/>
                        <wps:spPr>
                          <a:xfrm>
                            <a:off x="-257194" y="-1"/>
                            <a:ext cx="1390670"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8F571F6"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609FE1C" w14:textId="77777777" w:rsidR="0041660A" w:rsidRPr="009166E2" w:rsidRDefault="0041660A" w:rsidP="003908BF">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B7B8B32" w14:textId="77777777" w:rsidR="0041660A" w:rsidRPr="009166E2" w:rsidRDefault="0041660A" w:rsidP="003908BF">
                              <w:pPr>
                                <w:jc w:val="center"/>
                                <w:rPr>
                                  <w:sz w:val="20"/>
                                </w:rPr>
                              </w:pPr>
                              <w:r>
                                <w:rPr>
                                  <w:sz w:val="20"/>
                                </w:rPr>
                                <w:t>M</w:t>
                              </w:r>
                              <w:r w:rsidRPr="009166E2">
                                <w:rPr>
                                  <w:sz w:val="20"/>
                                </w:rPr>
                                <w:t xml:space="preserve">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791207" cy="104074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7B2556B" w14:textId="77777777" w:rsidR="0041660A" w:rsidRPr="009166E2" w:rsidRDefault="0041660A" w:rsidP="003908BF">
                              <w:pPr>
                                <w:pStyle w:val="NoSpacing"/>
                                <w:jc w:val="center"/>
                                <w:rPr>
                                  <w:sz w:val="20"/>
                                </w:rPr>
                              </w:pPr>
                              <w:r w:rsidRPr="009166E2">
                                <w:rPr>
                                  <w:sz w:val="20"/>
                                </w:rPr>
                                <w:t xml:space="preserve">System </w:t>
                              </w:r>
                              <w:r>
                                <w:rPr>
                                  <w:sz w:val="20"/>
                                </w:rPr>
                                <w:t>Does NOT Continue CG</w:t>
                              </w:r>
                            </w:p>
                            <w:p w14:paraId="6F83D29E" w14:textId="77777777" w:rsidR="0041660A" w:rsidRPr="009166E2" w:rsidRDefault="0041660A" w:rsidP="003908BF">
                              <w:pPr>
                                <w:pStyle w:val="NoSpacing"/>
                                <w:rPr>
                                  <w:sz w:val="20"/>
                                </w:rPr>
                              </w:pPr>
                              <w:r>
                                <w:rPr>
                                  <w:sz w:val="20"/>
                                </w:rPr>
                                <w:t>Guarantee will be in Provisional state until CG Fees is paid.</w:t>
                              </w:r>
                            </w:p>
                            <w:p w14:paraId="2F33F50E" w14:textId="77777777" w:rsidR="0041660A" w:rsidRPr="009166E2" w:rsidRDefault="0041660A" w:rsidP="003908BF">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F04581" id="Group 69" o:spid="_x0000_s1075" style="position:absolute;left:0;text-align:left;margin-left:-32.25pt;margin-top:15.05pt;width:532.5pt;height:90pt;z-index:251798528;mso-position-horizontal-relative:text;mso-position-vertical-relative:text;mso-width-relative:margin;mso-height-relative:margin" coordorigin="-2571,-1075" coordsize="67632,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">
                <v:roundrect id="Rounded Rectangle 70" o:spid="_x0000_s1076" style="position:absolute;left:-2571;width:13905;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08F571F6" w14:textId="77777777" w:rsidR="0041660A" w:rsidRPr="009166E2" w:rsidRDefault="0041660A" w:rsidP="003908BF">
                        <w:pPr>
                          <w:jc w:val="center"/>
                          <w:rPr>
                            <w:sz w:val="20"/>
                          </w:rPr>
                        </w:pPr>
                        <w:r>
                          <w:rPr>
                            <w:sz w:val="20"/>
                          </w:rPr>
                          <w:t>M</w:t>
                        </w:r>
                        <w:r w:rsidRPr="009166E2">
                          <w:rPr>
                            <w:sz w:val="20"/>
                          </w:rPr>
                          <w:t xml:space="preserve">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7"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6609FE1C" w14:textId="77777777" w:rsidR="0041660A" w:rsidRPr="009166E2" w:rsidRDefault="0041660A" w:rsidP="003908BF">
                        <w:pPr>
                          <w:jc w:val="center"/>
                          <w:rPr>
                            <w:sz w:val="20"/>
                          </w:rPr>
                        </w:pPr>
                        <w:r>
                          <w:rPr>
                            <w:sz w:val="20"/>
                          </w:rPr>
                          <w:t>System Generates CGDAN – CG Charges &amp; CG Cover</w:t>
                        </w:r>
                      </w:p>
                    </w:txbxContent>
                  </v:textbox>
                </v:roundrect>
                <v:roundrect id="Rounded Rectangle 72" o:spid="_x0000_s1078"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7B7B8B32" w14:textId="77777777" w:rsidR="0041660A" w:rsidRPr="009166E2" w:rsidRDefault="0041660A" w:rsidP="003908BF">
                        <w:pPr>
                          <w:jc w:val="center"/>
                          <w:rPr>
                            <w:sz w:val="20"/>
                          </w:rPr>
                        </w:pPr>
                        <w:r>
                          <w:rPr>
                            <w:sz w:val="20"/>
                          </w:rPr>
                          <w:t>M</w:t>
                        </w:r>
                        <w:r w:rsidRPr="009166E2">
                          <w:rPr>
                            <w:sz w:val="20"/>
                          </w:rPr>
                          <w:t xml:space="preserve">I </w:t>
                        </w:r>
                        <w:r>
                          <w:rPr>
                            <w:sz w:val="20"/>
                          </w:rPr>
                          <w:t>Does NOT make Payment</w:t>
                        </w:r>
                      </w:p>
                    </w:txbxContent>
                  </v:textbox>
                </v:roundrect>
                <v:shape id="Straight Arrow Connector 73" o:spid="_x0000_s1079"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80"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81" style="position:absolute;left:47148;top:-1075;width:17912;height:104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7B2556B" w14:textId="77777777" w:rsidR="0041660A" w:rsidRPr="009166E2" w:rsidRDefault="0041660A" w:rsidP="003908BF">
                        <w:pPr>
                          <w:pStyle w:val="NoSpacing"/>
                          <w:jc w:val="center"/>
                          <w:rPr>
                            <w:sz w:val="20"/>
                          </w:rPr>
                        </w:pPr>
                        <w:r w:rsidRPr="009166E2">
                          <w:rPr>
                            <w:sz w:val="20"/>
                          </w:rPr>
                          <w:t xml:space="preserve">System </w:t>
                        </w:r>
                        <w:r>
                          <w:rPr>
                            <w:sz w:val="20"/>
                          </w:rPr>
                          <w:t>Does NOT Continue CG</w:t>
                        </w:r>
                      </w:p>
                      <w:p w14:paraId="6F83D29E" w14:textId="77777777" w:rsidR="0041660A" w:rsidRPr="009166E2" w:rsidRDefault="0041660A" w:rsidP="003908BF">
                        <w:pPr>
                          <w:pStyle w:val="NoSpacing"/>
                          <w:rPr>
                            <w:sz w:val="20"/>
                          </w:rPr>
                        </w:pPr>
                        <w:r>
                          <w:rPr>
                            <w:sz w:val="20"/>
                          </w:rPr>
                          <w:t>Guarantee will be in Provisional state until CG Fees is paid.</w:t>
                        </w:r>
                      </w:p>
                      <w:p w14:paraId="2F33F50E" w14:textId="77777777" w:rsidR="0041660A" w:rsidRPr="009166E2" w:rsidRDefault="0041660A" w:rsidP="003908BF">
                        <w:pPr>
                          <w:pStyle w:val="NoSpacing"/>
                          <w:jc w:val="center"/>
                          <w:rPr>
                            <w:sz w:val="20"/>
                          </w:rPr>
                        </w:pPr>
                      </w:p>
                    </w:txbxContent>
                  </v:textbox>
                </v:roundrect>
                <v:shape id="Straight Arrow Connector 76" o:spid="_x0000_s1082"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p>
    <w:p w14:paraId="3A4F1433" w14:textId="311360E1" w:rsidR="003908BF" w:rsidRDefault="003908BF" w:rsidP="003908BF">
      <w:pPr>
        <w:jc w:val="both"/>
      </w:pPr>
    </w:p>
    <w:p w14:paraId="4F786A75" w14:textId="1BC5418D" w:rsidR="009210E7" w:rsidRDefault="009210E7" w:rsidP="003908BF">
      <w:pPr>
        <w:jc w:val="both"/>
      </w:pPr>
    </w:p>
    <w:p w14:paraId="79707DE9" w14:textId="77777777" w:rsidR="009210E7" w:rsidRDefault="009210E7" w:rsidP="003908BF">
      <w:pPr>
        <w:jc w:val="both"/>
      </w:pPr>
    </w:p>
    <w:p w14:paraId="06C6C704" w14:textId="1E6FACB3" w:rsidR="003908BF" w:rsidRDefault="003908BF" w:rsidP="003908BF">
      <w:pPr>
        <w:jc w:val="both"/>
      </w:pPr>
      <w:r w:rsidRPr="009166E2">
        <w:rPr>
          <w:u w:val="single"/>
        </w:rPr>
        <w:t xml:space="preserve">Scenario </w:t>
      </w:r>
      <w:r w:rsidR="00C53578">
        <w:rPr>
          <w:u w:val="single"/>
        </w:rPr>
        <w:t>6</w:t>
      </w:r>
      <w:r w:rsidRPr="009166E2">
        <w:rPr>
          <w:u w:val="single"/>
        </w:rPr>
        <w:t>:</w:t>
      </w:r>
    </w:p>
    <w:p w14:paraId="12CD99CE" w14:textId="77777777" w:rsidR="003908BF" w:rsidRDefault="003908BF" w:rsidP="003908BF">
      <w:pPr>
        <w:jc w:val="both"/>
      </w:pPr>
      <w:r>
        <w:t>Continuity of CG is NOT Allowed for following Cases:</w:t>
      </w:r>
    </w:p>
    <w:p w14:paraId="749233E6" w14:textId="77777777" w:rsidR="003908BF" w:rsidRDefault="003908BF" w:rsidP="003908BF">
      <w:pPr>
        <w:pStyle w:val="ListParagraph"/>
        <w:numPr>
          <w:ilvl w:val="0"/>
          <w:numId w:val="6"/>
        </w:numPr>
        <w:jc w:val="both"/>
      </w:pPr>
      <w:r>
        <w:t>Guarantee ‘Not Issued’</w:t>
      </w:r>
    </w:p>
    <w:p w14:paraId="27DDE402" w14:textId="77777777" w:rsidR="003908BF" w:rsidRDefault="003908BF" w:rsidP="003908BF">
      <w:pPr>
        <w:pStyle w:val="ListParagraph"/>
        <w:numPr>
          <w:ilvl w:val="0"/>
          <w:numId w:val="6"/>
        </w:numPr>
        <w:jc w:val="both"/>
      </w:pPr>
      <w:r>
        <w:t xml:space="preserve">Guarantee who has reported </w:t>
      </w:r>
      <w:r w:rsidRPr="0006350F">
        <w:t>‘Outstanding Loan Amount’</w:t>
      </w:r>
      <w:r>
        <w:t xml:space="preserve"> as Zeroes</w:t>
      </w:r>
    </w:p>
    <w:p w14:paraId="0680F879" w14:textId="77777777" w:rsidR="003908BF" w:rsidRDefault="003908BF" w:rsidP="003908BF">
      <w:pPr>
        <w:pStyle w:val="ListParagraph"/>
        <w:numPr>
          <w:ilvl w:val="0"/>
          <w:numId w:val="6"/>
        </w:numPr>
        <w:jc w:val="both"/>
      </w:pPr>
      <w:r>
        <w:t>CG whose claims has been lodged by MLI</w:t>
      </w:r>
    </w:p>
    <w:p w14:paraId="1CC8E1F9" w14:textId="77777777" w:rsidR="003908BF" w:rsidRDefault="003908BF" w:rsidP="003908BF">
      <w:pPr>
        <w:pStyle w:val="ListParagraph"/>
        <w:numPr>
          <w:ilvl w:val="0"/>
          <w:numId w:val="6"/>
        </w:numPr>
      </w:pPr>
      <w:r>
        <w:t>Queries for Claims &amp; Resolution</w:t>
      </w:r>
    </w:p>
    <w:p w14:paraId="6191C0C8" w14:textId="77777777" w:rsidR="003908BF" w:rsidRDefault="003908BF" w:rsidP="003908BF">
      <w:pPr>
        <w:pStyle w:val="ListParagraph"/>
        <w:numPr>
          <w:ilvl w:val="0"/>
          <w:numId w:val="6"/>
        </w:numPr>
      </w:pPr>
      <w:r>
        <w:t>Claims Reject/Approve</w:t>
      </w:r>
    </w:p>
    <w:p w14:paraId="2F9DA2C2" w14:textId="77777777" w:rsidR="003908BF" w:rsidRDefault="003908BF" w:rsidP="003908BF">
      <w:pPr>
        <w:pStyle w:val="ListParagraph"/>
        <w:numPr>
          <w:ilvl w:val="0"/>
          <w:numId w:val="6"/>
        </w:numPr>
      </w:pPr>
      <w:r>
        <w:t>Claim Settlement (Interim and Final)</w:t>
      </w:r>
    </w:p>
    <w:p w14:paraId="4D79A7BF" w14:textId="77777777" w:rsidR="003908BF" w:rsidRDefault="003908BF" w:rsidP="003908BF">
      <w:pPr>
        <w:pStyle w:val="ListParagraph"/>
        <w:numPr>
          <w:ilvl w:val="0"/>
          <w:numId w:val="6"/>
        </w:numPr>
      </w:pPr>
      <w:r>
        <w:t>Post Claim Recoveries</w:t>
      </w:r>
    </w:p>
    <w:p w14:paraId="4F2517DD" w14:textId="77777777" w:rsidR="003908BF" w:rsidRDefault="003908BF" w:rsidP="003908BF">
      <w:pPr>
        <w:pStyle w:val="ListParagraph"/>
        <w:numPr>
          <w:ilvl w:val="0"/>
          <w:numId w:val="6"/>
        </w:numPr>
      </w:pPr>
      <w:r>
        <w:t>Closures</w:t>
      </w:r>
    </w:p>
    <w:p w14:paraId="5D114C14" w14:textId="77777777" w:rsidR="003908BF" w:rsidRDefault="003908BF" w:rsidP="003908BF">
      <w:pPr>
        <w:pStyle w:val="ListParagraph"/>
        <w:numPr>
          <w:ilvl w:val="0"/>
          <w:numId w:val="6"/>
        </w:numPr>
      </w:pPr>
      <w:r>
        <w:t>Revoke (by NCGTC user)</w:t>
      </w:r>
    </w:p>
    <w:p w14:paraId="0AA148B0" w14:textId="77777777" w:rsidR="003908BF" w:rsidRDefault="003908BF" w:rsidP="003908BF">
      <w:pPr>
        <w:jc w:val="both"/>
      </w:pPr>
    </w:p>
    <w:p w14:paraId="53081A96" w14:textId="7B4956E7" w:rsidR="003908BF" w:rsidRPr="00363581" w:rsidRDefault="00CD14A5" w:rsidP="00760E6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0" w:name="_Toc136590500"/>
      <w:r>
        <w:rPr>
          <w:rFonts w:ascii="Trebuchet MS" w:hAnsi="Trebuchet MS"/>
          <w:b/>
          <w:bCs/>
          <w:color w:val="000000" w:themeColor="text1"/>
          <w:szCs w:val="22"/>
        </w:rPr>
        <w:t>4.1</w:t>
      </w:r>
      <w:r w:rsidR="004865B1">
        <w:rPr>
          <w:rFonts w:ascii="Trebuchet MS" w:hAnsi="Trebuchet MS"/>
          <w:b/>
          <w:bCs/>
          <w:color w:val="000000" w:themeColor="text1"/>
          <w:szCs w:val="22"/>
        </w:rPr>
        <w:t xml:space="preserve"> </w:t>
      </w:r>
      <w:r w:rsidR="003908BF" w:rsidRPr="00363581">
        <w:rPr>
          <w:rFonts w:ascii="Trebuchet MS" w:hAnsi="Trebuchet MS"/>
          <w:b/>
          <w:bCs/>
          <w:color w:val="000000" w:themeColor="text1"/>
          <w:szCs w:val="22"/>
        </w:rPr>
        <w:t>Layout</w:t>
      </w:r>
      <w:r w:rsidR="003908BF">
        <w:rPr>
          <w:rFonts w:ascii="Trebuchet MS" w:hAnsi="Trebuchet MS"/>
          <w:b/>
          <w:bCs/>
          <w:color w:val="000000" w:themeColor="text1"/>
          <w:szCs w:val="22"/>
        </w:rPr>
        <w:t>:</w:t>
      </w:r>
      <w:r w:rsidR="003908BF" w:rsidRPr="00363581">
        <w:rPr>
          <w:rFonts w:ascii="Trebuchet MS" w:hAnsi="Trebuchet MS"/>
          <w:b/>
          <w:bCs/>
          <w:color w:val="000000" w:themeColor="text1"/>
          <w:szCs w:val="22"/>
        </w:rPr>
        <w:t xml:space="preserve"> Input File</w:t>
      </w:r>
      <w:r w:rsidR="003908BF">
        <w:rPr>
          <w:rFonts w:ascii="Trebuchet MS" w:hAnsi="Trebuchet MS"/>
          <w:b/>
          <w:bCs/>
          <w:color w:val="000000" w:themeColor="text1"/>
          <w:szCs w:val="22"/>
        </w:rPr>
        <w:t xml:space="preserve"> –</w:t>
      </w:r>
      <w:bookmarkStart w:id="71" w:name="_Toc473636740"/>
      <w:bookmarkStart w:id="72" w:name="_Toc486777328"/>
      <w:bookmarkStart w:id="73" w:name="_Toc522297101"/>
      <w:bookmarkStart w:id="74" w:name="_Toc63355030"/>
      <w:bookmarkStart w:id="75" w:name="_Toc64901301"/>
      <w:r w:rsidR="003908BF" w:rsidRPr="003908BF">
        <w:rPr>
          <w:rFonts w:ascii="Trebuchet MS" w:eastAsia="Times New Roman" w:hAnsi="Trebuchet MS" w:cs="Arial"/>
          <w:b/>
          <w:bCs/>
          <w:iCs/>
          <w:color w:val="7F7F7F"/>
        </w:rPr>
        <w:t xml:space="preserve"> </w:t>
      </w:r>
      <w:r w:rsidR="003908BF" w:rsidRPr="00023C1B">
        <w:rPr>
          <w:rFonts w:ascii="Trebuchet MS" w:hAnsi="Trebuchet MS"/>
          <w:b/>
          <w:bCs/>
          <w:color w:val="000000" w:themeColor="text1"/>
          <w:szCs w:val="22"/>
        </w:rPr>
        <w:t>Continuing Credit Guarantee</w:t>
      </w:r>
      <w:bookmarkEnd w:id="70"/>
      <w:bookmarkEnd w:id="71"/>
      <w:bookmarkEnd w:id="72"/>
      <w:bookmarkEnd w:id="73"/>
      <w:bookmarkEnd w:id="74"/>
      <w:bookmarkEnd w:id="75"/>
    </w:p>
    <w:p w14:paraId="78F0DD08" w14:textId="77777777" w:rsidR="003908BF" w:rsidRDefault="003908BF" w:rsidP="003908BF">
      <w:pPr>
        <w:jc w:val="both"/>
      </w:pPr>
      <w:r>
        <w:t>Refer the spreadsheet – Startup Umbrella</w:t>
      </w:r>
      <w:r w:rsidRPr="00F50AE4">
        <w:t xml:space="preserve"> Based Schemes - New Input File Layout</w:t>
      </w:r>
      <w:r>
        <w:t xml:space="preserve"> for the fields included Mandatory/optional level, allowed characters and usage of codes wherever applicable.</w:t>
      </w:r>
    </w:p>
    <w:p w14:paraId="4B5C755D" w14:textId="539B0F97" w:rsidR="003908BF" w:rsidRDefault="00110541" w:rsidP="003908BF">
      <w:pPr>
        <w:jc w:val="both"/>
      </w:pPr>
      <w:r>
        <w:object w:dxaOrig="1534" w:dyaOrig="997" w14:anchorId="6954E712">
          <v:shape id="_x0000_i1027" type="#_x0000_t75" style="width:77.45pt;height:49.6pt" o:ole="">
            <v:imagedata r:id="rId90" o:title=""/>
          </v:shape>
          <o:OLEObject Type="Embed" ProgID="Excel.Sheet.12" ShapeID="_x0000_i1027" DrawAspect="Icon" ObjectID="_1754815784" r:id="rId91"/>
        </w:object>
      </w:r>
    </w:p>
    <w:p w14:paraId="350F5B8F" w14:textId="77777777" w:rsidR="003908BF" w:rsidRPr="000171C4" w:rsidRDefault="003908BF" w:rsidP="003908BF">
      <w:pPr>
        <w:jc w:val="both"/>
      </w:pPr>
      <w:r w:rsidRPr="000171C4">
        <w:rPr>
          <w:rFonts w:ascii="Trebuchet MS" w:eastAsiaTheme="majorEastAsia" w:hAnsi="Trebuchet MS" w:cstheme="majorBidi"/>
          <w:b/>
          <w:bCs/>
          <w:color w:val="000000" w:themeColor="text1"/>
          <w:sz w:val="28"/>
        </w:rPr>
        <w:t xml:space="preserve"> </w:t>
      </w:r>
    </w:p>
    <w:p w14:paraId="29385092" w14:textId="77ED20E2" w:rsidR="003908BF" w:rsidRPr="00363581" w:rsidRDefault="00CD14A5" w:rsidP="00760E6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6" w:name="_Toc136590501"/>
      <w:r>
        <w:rPr>
          <w:rFonts w:ascii="Trebuchet MS" w:hAnsi="Trebuchet MS"/>
          <w:b/>
          <w:bCs/>
          <w:color w:val="000000" w:themeColor="text1"/>
          <w:szCs w:val="22"/>
        </w:rPr>
        <w:t>4.1.1</w:t>
      </w:r>
      <w:r w:rsidR="00520F73">
        <w:rPr>
          <w:rFonts w:ascii="Trebuchet MS" w:hAnsi="Trebuchet MS"/>
          <w:b/>
          <w:bCs/>
          <w:color w:val="000000" w:themeColor="text1"/>
          <w:szCs w:val="22"/>
        </w:rPr>
        <w:t xml:space="preserve"> </w:t>
      </w:r>
      <w:r w:rsidR="003908BF" w:rsidRPr="00363581">
        <w:rPr>
          <w:rFonts w:ascii="Trebuchet MS" w:hAnsi="Trebuchet MS"/>
          <w:b/>
          <w:bCs/>
          <w:color w:val="000000" w:themeColor="text1"/>
          <w:szCs w:val="22"/>
        </w:rPr>
        <w:t>Input File</w:t>
      </w:r>
      <w:r w:rsidR="003908BF">
        <w:rPr>
          <w:rFonts w:ascii="Trebuchet MS" w:hAnsi="Trebuchet MS"/>
          <w:b/>
          <w:bCs/>
          <w:color w:val="000000" w:themeColor="text1"/>
          <w:szCs w:val="22"/>
        </w:rPr>
        <w:t xml:space="preserve"> </w:t>
      </w:r>
      <w:r w:rsidR="003908BF" w:rsidRPr="000171C4">
        <w:rPr>
          <w:rFonts w:ascii="Trebuchet MS" w:hAnsi="Trebuchet MS"/>
          <w:b/>
          <w:bCs/>
          <w:color w:val="000000" w:themeColor="text1"/>
          <w:szCs w:val="22"/>
        </w:rPr>
        <w:t>Format</w:t>
      </w:r>
      <w:r w:rsidR="003908BF">
        <w:rPr>
          <w:rFonts w:ascii="Trebuchet MS" w:hAnsi="Trebuchet MS"/>
          <w:b/>
          <w:bCs/>
          <w:color w:val="000000" w:themeColor="text1"/>
          <w:szCs w:val="22"/>
        </w:rPr>
        <w:t xml:space="preserve"> </w:t>
      </w:r>
      <w:r w:rsidR="003908BF" w:rsidRPr="000171C4">
        <w:rPr>
          <w:rFonts w:ascii="Trebuchet MS" w:hAnsi="Trebuchet MS"/>
          <w:b/>
          <w:bCs/>
          <w:color w:val="000000" w:themeColor="text1"/>
          <w:szCs w:val="22"/>
        </w:rPr>
        <w:t>Processed</w:t>
      </w:r>
      <w:r w:rsidR="003908BF">
        <w:rPr>
          <w:rFonts w:ascii="Trebuchet MS" w:hAnsi="Trebuchet MS"/>
          <w:b/>
          <w:bCs/>
          <w:color w:val="000000" w:themeColor="text1"/>
          <w:szCs w:val="22"/>
        </w:rPr>
        <w:t xml:space="preserve"> </w:t>
      </w:r>
      <w:r w:rsidR="003908BF" w:rsidRPr="000171C4">
        <w:rPr>
          <w:rFonts w:ascii="Trebuchet MS" w:hAnsi="Trebuchet MS"/>
          <w:b/>
          <w:bCs/>
          <w:color w:val="000000" w:themeColor="text1"/>
          <w:szCs w:val="22"/>
        </w:rPr>
        <w:t>By</w:t>
      </w:r>
      <w:r w:rsidR="003908BF">
        <w:rPr>
          <w:rFonts w:ascii="Trebuchet MS" w:hAnsi="Trebuchet MS"/>
          <w:b/>
          <w:bCs/>
          <w:color w:val="000000" w:themeColor="text1"/>
          <w:szCs w:val="22"/>
        </w:rPr>
        <w:t xml:space="preserve"> SURGE</w:t>
      </w:r>
      <w:bookmarkEnd w:id="76"/>
    </w:p>
    <w:p w14:paraId="7077BFC9" w14:textId="77777777" w:rsidR="003908BF" w:rsidRDefault="003908BF" w:rsidP="003908BF">
      <w:pPr>
        <w:jc w:val="both"/>
      </w:pPr>
      <w:r>
        <w:t xml:space="preserve">   SURGE will accept input file from MI(s) in following format only:</w:t>
      </w:r>
    </w:p>
    <w:p w14:paraId="3D057E8D" w14:textId="77777777" w:rsidR="003908BF" w:rsidRDefault="003908BF" w:rsidP="003908BF">
      <w:pPr>
        <w:pStyle w:val="ListParagraph"/>
        <w:numPr>
          <w:ilvl w:val="0"/>
          <w:numId w:val="7"/>
        </w:numPr>
        <w:jc w:val="both"/>
      </w:pPr>
      <w:r>
        <w:t>XML layout</w:t>
      </w:r>
    </w:p>
    <w:p w14:paraId="16D4BCDE" w14:textId="61C4428B" w:rsidR="003908BF" w:rsidRDefault="00110541" w:rsidP="003908BF">
      <w:pPr>
        <w:jc w:val="both"/>
      </w:pPr>
      <w:r>
        <w:object w:dxaOrig="1534" w:dyaOrig="997" w14:anchorId="326E948C">
          <v:shape id="_x0000_i1028" type="#_x0000_t75" style="width:77.45pt;height:49.6pt" o:ole="">
            <v:imagedata r:id="rId92" o:title=""/>
          </v:shape>
          <o:OLEObject Type="Embed" ProgID="Package" ShapeID="_x0000_i1028" DrawAspect="Icon" ObjectID="_1754815785" r:id="rId93"/>
        </w:object>
      </w:r>
    </w:p>
    <w:p w14:paraId="7A5E5BB9" w14:textId="77777777" w:rsidR="003908BF" w:rsidRDefault="003908BF" w:rsidP="003908BF">
      <w:pPr>
        <w:jc w:val="both"/>
      </w:pPr>
      <w:r>
        <w:lastRenderedPageBreak/>
        <w:t xml:space="preserve">XML is only format permissible as per eGov standards. SURGE will </w:t>
      </w:r>
      <w:r w:rsidRPr="002D4725">
        <w:rPr>
          <w:b/>
          <w:u w:val="single"/>
        </w:rPr>
        <w:t>NOT</w:t>
      </w:r>
      <w:r>
        <w:t xml:space="preserve"> processed files received in any other formats than those listed above.</w:t>
      </w:r>
    </w:p>
    <w:p w14:paraId="10F1C890" w14:textId="77777777" w:rsidR="003908BF" w:rsidRDefault="003908BF" w:rsidP="003908BF">
      <w:pPr>
        <w:pStyle w:val="Heading2"/>
        <w:spacing w:before="60" w:after="60" w:line="276" w:lineRule="auto"/>
        <w:jc w:val="both"/>
        <w:rPr>
          <w:rFonts w:ascii="Trebuchet MS" w:hAnsi="Trebuchet MS"/>
          <w:b/>
          <w:bCs/>
          <w:color w:val="000000" w:themeColor="text1"/>
          <w:sz w:val="28"/>
          <w:szCs w:val="22"/>
        </w:rPr>
      </w:pPr>
    </w:p>
    <w:p w14:paraId="26A7F5A2" w14:textId="071A4422" w:rsidR="003908BF" w:rsidRPr="00585A60" w:rsidRDefault="00CD14A5" w:rsidP="003908BF">
      <w:pPr>
        <w:pStyle w:val="Heading3"/>
        <w:keepLines w:val="0"/>
        <w:pBdr>
          <w:bottom w:val="single" w:sz="4" w:space="1" w:color="auto"/>
        </w:pBdr>
        <w:tabs>
          <w:tab w:val="left" w:pos="0"/>
        </w:tabs>
        <w:spacing w:before="60" w:after="60" w:line="276" w:lineRule="auto"/>
      </w:pPr>
      <w:bookmarkStart w:id="77" w:name="_Toc136590502"/>
      <w:r>
        <w:rPr>
          <w:rFonts w:ascii="Trebuchet MS" w:hAnsi="Trebuchet MS"/>
          <w:b/>
          <w:bCs/>
          <w:color w:val="000000" w:themeColor="text1"/>
          <w:szCs w:val="22"/>
        </w:rPr>
        <w:t>4.1.2</w:t>
      </w:r>
      <w:r w:rsidR="003908BF">
        <w:rPr>
          <w:rFonts w:ascii="Trebuchet MS" w:hAnsi="Trebuchet MS"/>
          <w:b/>
          <w:bCs/>
          <w:color w:val="000000" w:themeColor="text1"/>
          <w:szCs w:val="22"/>
        </w:rPr>
        <w:t xml:space="preserve"> </w:t>
      </w:r>
      <w:r w:rsidR="003908BF" w:rsidRPr="00585A60">
        <w:rPr>
          <w:rFonts w:ascii="Trebuchet MS" w:hAnsi="Trebuchet MS"/>
          <w:b/>
          <w:bCs/>
          <w:color w:val="000000" w:themeColor="text1"/>
          <w:szCs w:val="22"/>
        </w:rPr>
        <w:t>Preparation of Input File</w:t>
      </w:r>
      <w:bookmarkEnd w:id="77"/>
    </w:p>
    <w:p w14:paraId="14871FF8" w14:textId="77777777" w:rsidR="003908BF" w:rsidRDefault="003908BF" w:rsidP="003908BF">
      <w:pPr>
        <w:jc w:val="both"/>
      </w:pPr>
      <w:r>
        <w:t>This section describes the process for preparation of input file which MI maker needs to send to MLI checker. MI’s need to prepare and upload files on SURGE portal. The purpose of these file is:</w:t>
      </w:r>
    </w:p>
    <w:p w14:paraId="1EE237F3" w14:textId="56C4B4B9" w:rsidR="003908BF" w:rsidRDefault="00137B7D" w:rsidP="00137B7D">
      <w:pPr>
        <w:pStyle w:val="ListParagraph"/>
        <w:numPr>
          <w:ilvl w:val="0"/>
          <w:numId w:val="38"/>
        </w:numPr>
        <w:jc w:val="both"/>
      </w:pPr>
      <w:r>
        <w:t>C</w:t>
      </w:r>
      <w:r w:rsidR="003908BF">
        <w:t xml:space="preserve">redit guarantees – Credit Guarantees for </w:t>
      </w:r>
      <w:r w:rsidR="00E43960" w:rsidRPr="00E43960">
        <w:t>CG Continuity</w:t>
      </w:r>
      <w:r w:rsidR="003908BF">
        <w:t xml:space="preserve"> Startup loans – Umbrella Based.</w:t>
      </w:r>
    </w:p>
    <w:p w14:paraId="67892A5C" w14:textId="77777777" w:rsidR="003908BF" w:rsidRDefault="003908BF" w:rsidP="003908BF">
      <w:pPr>
        <w:pStyle w:val="ListParagraph"/>
        <w:jc w:val="both"/>
      </w:pPr>
    </w:p>
    <w:p w14:paraId="142AF766" w14:textId="77777777" w:rsidR="003908BF" w:rsidRDefault="003908BF" w:rsidP="003908BF">
      <w:pPr>
        <w:pStyle w:val="ListParagraph"/>
        <w:jc w:val="both"/>
      </w:pPr>
      <w:r>
        <w:rPr>
          <w:noProof/>
          <w:lang w:val="en-IN" w:eastAsia="en-IN"/>
        </w:rPr>
        <mc:AlternateContent>
          <mc:Choice Requires="wps">
            <w:drawing>
              <wp:inline distT="0" distB="0" distL="0" distR="0" wp14:anchorId="00CE70BE" wp14:editId="0AC7E69E">
                <wp:extent cx="5908040" cy="1171254"/>
                <wp:effectExtent l="0" t="0" r="16510" b="10160"/>
                <wp:docPr id="20" name="Rectangle 20"/>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242ED1" w14:textId="77777777" w:rsidR="0041660A" w:rsidRDefault="0041660A" w:rsidP="003908B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824E702" w14:textId="4A068784" w:rsidR="0041660A" w:rsidRPr="00A152DC" w:rsidRDefault="0041660A" w:rsidP="00A152DC">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CE70BE" id="Rectangle 20" o:spid="_x0000_s1083" style="width:465.2pt;height:9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" fillcolor="white [3201]" strokecolor="#70ad47 [3209]" strokeweight="1pt">
                <v:textbox>
                  <w:txbxContent>
                    <w:p w14:paraId="55242ED1" w14:textId="77777777" w:rsidR="0041660A" w:rsidRDefault="0041660A" w:rsidP="003908BF">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6824E702" w14:textId="4A068784" w:rsidR="0041660A" w:rsidRPr="00A152DC" w:rsidRDefault="0041660A" w:rsidP="00A152DC">
                      <w:pPr>
                        <w:pStyle w:val="ListParagraph"/>
                        <w:numPr>
                          <w:ilvl w:val="0"/>
                          <w:numId w:val="39"/>
                        </w:numPr>
                        <w:jc w:val="both"/>
                        <w:rPr>
                          <w:rFonts w:asciiTheme="majorHAnsi" w:hAnsiTheme="majorHAnsi"/>
                        </w:rPr>
                      </w:pPr>
                      <w:r w:rsidRPr="00A152DC">
                        <w:rPr>
                          <w:rFonts w:asciiTheme="majorHAnsi" w:hAnsiTheme="majorHAnsi"/>
                        </w:rPr>
                        <w:t>Once VDF registration and Credit Guarantees issuance is completed and MI can upload and process the input files for credit guarantees</w:t>
                      </w:r>
                      <w:r>
                        <w:rPr>
                          <w:rFonts w:asciiTheme="majorHAnsi" w:hAnsiTheme="majorHAnsi"/>
                        </w:rPr>
                        <w:t xml:space="preserve"> for CG</w:t>
                      </w:r>
                      <w:r w:rsidRPr="00A152DC">
                        <w:rPr>
                          <w:rFonts w:asciiTheme="majorHAnsi" w:hAnsiTheme="majorHAnsi"/>
                        </w:rPr>
                        <w:t xml:space="preserve"> </w:t>
                      </w:r>
                      <w:r w:rsidRPr="00E43960">
                        <w:t>Continuity</w:t>
                      </w:r>
                      <w:r>
                        <w:t xml:space="preserve"> </w:t>
                      </w:r>
                      <w:r w:rsidRPr="00A152DC">
                        <w:rPr>
                          <w:rFonts w:asciiTheme="majorHAnsi" w:hAnsiTheme="majorHAnsi"/>
                        </w:rPr>
                        <w:t>and share details of all the startup</w:t>
                      </w:r>
                      <w:r>
                        <w:rPr>
                          <w:rFonts w:asciiTheme="majorHAnsi" w:hAnsiTheme="majorHAnsi"/>
                        </w:rPr>
                        <w:t>/Green Shoe</w:t>
                      </w:r>
                      <w:r w:rsidRPr="00A152DC">
                        <w:rPr>
                          <w:rFonts w:asciiTheme="majorHAnsi" w:hAnsiTheme="majorHAnsi"/>
                        </w:rPr>
                        <w:t xml:space="preserve"> who have availed loans.</w:t>
                      </w:r>
                    </w:p>
                  </w:txbxContent>
                </v:textbox>
                <w10:anchorlock/>
              </v:rect>
            </w:pict>
          </mc:Fallback>
        </mc:AlternateContent>
      </w:r>
    </w:p>
    <w:p w14:paraId="4F61ADB7" w14:textId="77777777" w:rsidR="003908BF" w:rsidRDefault="003908BF" w:rsidP="003908BF">
      <w:pPr>
        <w:jc w:val="both"/>
        <w:rPr>
          <w:rFonts w:asciiTheme="majorHAnsi" w:hAnsiTheme="majorHAnsi"/>
          <w:b/>
        </w:rPr>
      </w:pPr>
    </w:p>
    <w:p w14:paraId="71521F04" w14:textId="77777777" w:rsidR="003908BF" w:rsidRPr="003A4671" w:rsidRDefault="003908BF" w:rsidP="003908BF">
      <w:pPr>
        <w:jc w:val="both"/>
        <w:rPr>
          <w:rFonts w:asciiTheme="majorHAnsi" w:hAnsiTheme="majorHAnsi"/>
          <w:b/>
        </w:rPr>
      </w:pPr>
    </w:p>
    <w:p w14:paraId="767CDEFA" w14:textId="5F87ADFC" w:rsidR="003908BF" w:rsidRDefault="00CD14A5" w:rsidP="003908BF">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78" w:name="_Toc136590503"/>
      <w:r>
        <w:rPr>
          <w:rFonts w:ascii="Trebuchet MS" w:hAnsi="Trebuchet MS"/>
          <w:b/>
          <w:bCs/>
          <w:color w:val="000000" w:themeColor="text1"/>
          <w:szCs w:val="22"/>
        </w:rPr>
        <w:t>4.1.3</w:t>
      </w:r>
      <w:r w:rsidR="003908BF">
        <w:rPr>
          <w:rFonts w:ascii="Trebuchet MS" w:hAnsi="Trebuchet MS"/>
          <w:b/>
          <w:bCs/>
          <w:color w:val="000000" w:themeColor="text1"/>
          <w:szCs w:val="22"/>
        </w:rPr>
        <w:t xml:space="preserve"> Preparing &amp; Uploading the </w:t>
      </w:r>
      <w:r w:rsidR="003908BF" w:rsidRPr="003E5E71">
        <w:rPr>
          <w:rFonts w:ascii="Trebuchet MS" w:hAnsi="Trebuchet MS"/>
          <w:b/>
          <w:bCs/>
          <w:color w:val="000000" w:themeColor="text1"/>
          <w:szCs w:val="22"/>
        </w:rPr>
        <w:t>Input File</w:t>
      </w:r>
      <w:bookmarkEnd w:id="78"/>
    </w:p>
    <w:p w14:paraId="2F8306D8" w14:textId="0E810A5A" w:rsidR="003908BF" w:rsidRDefault="003D1E9B" w:rsidP="003908BF">
      <w:pPr>
        <w:jc w:val="both"/>
      </w:pPr>
      <w:r>
        <w:rPr>
          <w:noProof/>
          <w:lang w:val="en-IN" w:eastAsia="en-IN"/>
        </w:rPr>
        <w:drawing>
          <wp:inline distT="0" distB="0" distL="0" distR="0" wp14:anchorId="0776D878" wp14:editId="421EB5F7">
            <wp:extent cx="5713379" cy="297180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04652A98" w14:textId="069344A9" w:rsidR="003908BF" w:rsidRPr="00CD14A5" w:rsidRDefault="003908BF" w:rsidP="00CD14A5">
      <w:pPr>
        <w:jc w:val="both"/>
      </w:pPr>
      <w:r>
        <w:t>Note: MI’s are expected to perform these steps in stipulated as per GAZETTE Notification.</w:t>
      </w:r>
      <w:r>
        <w:rPr>
          <w:rFonts w:ascii="Trebuchet MS" w:eastAsia="Times New Roman" w:hAnsi="Trebuchet MS" w:cs="Arial"/>
          <w:b/>
          <w:bCs/>
          <w:iCs/>
          <w:color w:val="7F7F7F"/>
          <w:sz w:val="28"/>
          <w:szCs w:val="28"/>
        </w:rPr>
        <w:br w:type="page"/>
      </w:r>
    </w:p>
    <w:p w14:paraId="14A13E1E" w14:textId="42CA2AE5" w:rsidR="00023C1B" w:rsidRDefault="00CD14A5" w:rsidP="00CD14A5">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9" w:name="_Toc473636742"/>
      <w:bookmarkStart w:id="80" w:name="_Toc486777330"/>
      <w:bookmarkStart w:id="81" w:name="_Toc522297103"/>
      <w:bookmarkStart w:id="82" w:name="_Toc63355032"/>
      <w:bookmarkStart w:id="83" w:name="_Toc64901303"/>
      <w:bookmarkStart w:id="84" w:name="_Toc136590504"/>
      <w:r>
        <w:rPr>
          <w:rFonts w:ascii="Trebuchet MS" w:hAnsi="Trebuchet MS"/>
          <w:b/>
          <w:bCs/>
          <w:color w:val="000000" w:themeColor="text1"/>
          <w:szCs w:val="22"/>
        </w:rPr>
        <w:lastRenderedPageBreak/>
        <w:t xml:space="preserve">4.1.4 </w:t>
      </w:r>
      <w:r w:rsidR="00023C1B">
        <w:rPr>
          <w:rFonts w:ascii="Trebuchet MS" w:hAnsi="Trebuchet MS"/>
          <w:b/>
          <w:bCs/>
          <w:color w:val="000000" w:themeColor="text1"/>
          <w:szCs w:val="22"/>
        </w:rPr>
        <w:t>Eligibility Criteria Checks</w:t>
      </w:r>
      <w:bookmarkEnd w:id="79"/>
      <w:bookmarkEnd w:id="80"/>
      <w:bookmarkEnd w:id="81"/>
      <w:bookmarkEnd w:id="82"/>
      <w:bookmarkEnd w:id="83"/>
      <w:bookmarkEnd w:id="84"/>
    </w:p>
    <w:p w14:paraId="08D8BB60" w14:textId="77777777" w:rsidR="00023C1B" w:rsidRDefault="00023C1B" w:rsidP="00023C1B">
      <w:pPr>
        <w:jc w:val="both"/>
      </w:pPr>
      <w:r>
        <w:t xml:space="preserve">Perform following checks on each MI Accounts to ascertain their eligibility for continuing credit guarantees. Approved Input file will be processed for each record and the record will be </w:t>
      </w:r>
      <w:r w:rsidRPr="00BB1A4B">
        <w:rPr>
          <w:i/>
          <w:u w:val="single"/>
        </w:rPr>
        <w:t>REJECTED if</w:t>
      </w:r>
      <w:r>
        <w:t>:</w:t>
      </w:r>
    </w:p>
    <w:p w14:paraId="7D99075F" w14:textId="77777777" w:rsidR="00023C1B" w:rsidRDefault="00023C1B" w:rsidP="00023C1B">
      <w:pPr>
        <w:jc w:val="both"/>
      </w:pPr>
    </w:p>
    <w:tbl>
      <w:tblPr>
        <w:tblStyle w:val="TableGrid"/>
        <w:tblW w:w="10005" w:type="dxa"/>
        <w:tblLook w:val="04A0" w:firstRow="1" w:lastRow="0" w:firstColumn="1" w:lastColumn="0" w:noHBand="0" w:noVBand="1"/>
      </w:tblPr>
      <w:tblGrid>
        <w:gridCol w:w="509"/>
        <w:gridCol w:w="9496"/>
      </w:tblGrid>
      <w:tr w:rsidR="00023C1B" w:rsidRPr="00762A99" w14:paraId="5095FBC7" w14:textId="77777777" w:rsidTr="00A54CA1">
        <w:tc>
          <w:tcPr>
            <w:tcW w:w="509" w:type="dxa"/>
          </w:tcPr>
          <w:p w14:paraId="72BCBBDF" w14:textId="77777777" w:rsidR="00023C1B" w:rsidRPr="00762A99" w:rsidRDefault="00023C1B" w:rsidP="00A54CA1">
            <w:pPr>
              <w:jc w:val="both"/>
              <w:rPr>
                <w:b/>
                <w:sz w:val="20"/>
              </w:rPr>
            </w:pPr>
            <w:r w:rsidRPr="00762A99">
              <w:rPr>
                <w:b/>
                <w:sz w:val="20"/>
              </w:rPr>
              <w:t>S. No.</w:t>
            </w:r>
          </w:p>
        </w:tc>
        <w:tc>
          <w:tcPr>
            <w:tcW w:w="9496" w:type="dxa"/>
          </w:tcPr>
          <w:p w14:paraId="4D805DA9" w14:textId="77777777" w:rsidR="00023C1B" w:rsidRPr="00762A99" w:rsidRDefault="00023C1B" w:rsidP="00A54CA1">
            <w:pPr>
              <w:jc w:val="both"/>
              <w:rPr>
                <w:b/>
                <w:sz w:val="20"/>
              </w:rPr>
            </w:pPr>
            <w:r w:rsidRPr="00762A99">
              <w:rPr>
                <w:b/>
                <w:sz w:val="20"/>
              </w:rPr>
              <w:t>Rule Description</w:t>
            </w:r>
          </w:p>
        </w:tc>
      </w:tr>
      <w:tr w:rsidR="00023C1B" w:rsidRPr="00762A99" w14:paraId="30D2BAFD" w14:textId="77777777" w:rsidTr="00A54CA1">
        <w:tc>
          <w:tcPr>
            <w:tcW w:w="509" w:type="dxa"/>
          </w:tcPr>
          <w:p w14:paraId="24E8E3E7" w14:textId="77777777" w:rsidR="00023C1B" w:rsidRPr="00BB1A4B" w:rsidRDefault="00023C1B" w:rsidP="00A54CA1">
            <w:pPr>
              <w:pStyle w:val="ListParagraph"/>
              <w:numPr>
                <w:ilvl w:val="0"/>
                <w:numId w:val="26"/>
              </w:numPr>
              <w:jc w:val="both"/>
              <w:rPr>
                <w:b/>
                <w:sz w:val="20"/>
              </w:rPr>
            </w:pPr>
          </w:p>
        </w:tc>
        <w:tc>
          <w:tcPr>
            <w:tcW w:w="9496" w:type="dxa"/>
          </w:tcPr>
          <w:p w14:paraId="157BC9E5" w14:textId="40C04B52" w:rsidR="00023C1B" w:rsidRPr="00BB1A4B" w:rsidRDefault="00023C1B" w:rsidP="00A54CA1">
            <w:pPr>
              <w:jc w:val="both"/>
              <w:rPr>
                <w:sz w:val="20"/>
                <w:szCs w:val="20"/>
              </w:rPr>
            </w:pPr>
            <w:r w:rsidRPr="00BB1A4B">
              <w:rPr>
                <w:sz w:val="20"/>
                <w:szCs w:val="20"/>
              </w:rPr>
              <w:t xml:space="preserve">The ‘Loan Account Number’ AND ‘Customer ID’ AND ‘IT PAN’ AND ‘MI’ </w:t>
            </w:r>
            <w:r>
              <w:rPr>
                <w:sz w:val="20"/>
                <w:szCs w:val="20"/>
              </w:rPr>
              <w:t>and ‘</w:t>
            </w:r>
            <w:r w:rsidR="00545749">
              <w:rPr>
                <w:sz w:val="20"/>
                <w:szCs w:val="20"/>
              </w:rPr>
              <w:t>CGPAN</w:t>
            </w:r>
            <w:r w:rsidR="000D6994">
              <w:rPr>
                <w:sz w:val="20"/>
                <w:szCs w:val="20"/>
              </w:rPr>
              <w:t>’</w:t>
            </w:r>
            <w:r>
              <w:rPr>
                <w:sz w:val="20"/>
                <w:szCs w:val="20"/>
              </w:rPr>
              <w:t xml:space="preserve"> </w:t>
            </w:r>
            <w:r w:rsidRPr="00BB1A4B">
              <w:rPr>
                <w:sz w:val="20"/>
                <w:szCs w:val="20"/>
              </w:rPr>
              <w:t xml:space="preserve">specified DOES </w:t>
            </w:r>
            <w:r>
              <w:rPr>
                <w:sz w:val="20"/>
                <w:szCs w:val="20"/>
              </w:rPr>
              <w:t xml:space="preserve">NOT </w:t>
            </w:r>
            <w:r w:rsidRPr="00BB1A4B">
              <w:rPr>
                <w:sz w:val="20"/>
                <w:szCs w:val="20"/>
              </w:rPr>
              <w:t xml:space="preserve">EXISTs in SURGE System Database. </w:t>
            </w:r>
            <w:r w:rsidRPr="00BB1A4B">
              <w:rPr>
                <w:i/>
                <w:sz w:val="20"/>
                <w:szCs w:val="20"/>
              </w:rPr>
              <w:t xml:space="preserve">(If MI and loan Account and customers Id and IT pan </w:t>
            </w:r>
            <w:r>
              <w:rPr>
                <w:i/>
                <w:sz w:val="20"/>
                <w:szCs w:val="20"/>
              </w:rPr>
              <w:t xml:space="preserve">does not exists in the system </w:t>
            </w:r>
            <w:r w:rsidRPr="00BB1A4B">
              <w:rPr>
                <w:i/>
                <w:sz w:val="20"/>
                <w:szCs w:val="20"/>
              </w:rPr>
              <w:t xml:space="preserve">than – this loan account will be rejected by SURGE for issue of </w:t>
            </w:r>
            <w:r>
              <w:rPr>
                <w:i/>
                <w:sz w:val="20"/>
                <w:szCs w:val="20"/>
              </w:rPr>
              <w:t>Continuity</w:t>
            </w:r>
            <w:r w:rsidRPr="00BB1A4B">
              <w:rPr>
                <w:i/>
                <w:sz w:val="20"/>
                <w:szCs w:val="20"/>
              </w:rPr>
              <w:t xml:space="preserve"> CG).</w:t>
            </w:r>
          </w:p>
          <w:p w14:paraId="48FD19C7" w14:textId="77777777" w:rsidR="00023C1B" w:rsidRPr="00762A99" w:rsidRDefault="00023C1B" w:rsidP="00A54CA1">
            <w:pPr>
              <w:jc w:val="both"/>
              <w:rPr>
                <w:b/>
                <w:sz w:val="20"/>
              </w:rPr>
            </w:pPr>
          </w:p>
        </w:tc>
      </w:tr>
      <w:tr w:rsidR="00023C1B" w:rsidRPr="0005198B" w14:paraId="0DD3AD34" w14:textId="77777777" w:rsidTr="00A54CA1">
        <w:tc>
          <w:tcPr>
            <w:tcW w:w="509" w:type="dxa"/>
          </w:tcPr>
          <w:p w14:paraId="1F5C51A1" w14:textId="2D307E42" w:rsidR="00023C1B" w:rsidRPr="003A7951" w:rsidRDefault="00D92311" w:rsidP="00A54CA1">
            <w:pPr>
              <w:jc w:val="both"/>
              <w:rPr>
                <w:sz w:val="20"/>
              </w:rPr>
            </w:pPr>
            <w:r>
              <w:rPr>
                <w:sz w:val="20"/>
              </w:rPr>
              <w:t>2</w:t>
            </w:r>
          </w:p>
        </w:tc>
        <w:tc>
          <w:tcPr>
            <w:tcW w:w="9496" w:type="dxa"/>
          </w:tcPr>
          <w:p w14:paraId="33B45F89" w14:textId="59EC370C" w:rsidR="00023C1B" w:rsidRPr="003A7951" w:rsidRDefault="00023C1B" w:rsidP="00A54CA1">
            <w:pPr>
              <w:jc w:val="both"/>
              <w:rPr>
                <w:sz w:val="20"/>
              </w:rPr>
            </w:pPr>
            <w:r w:rsidRPr="003A7951">
              <w:rPr>
                <w:sz w:val="20"/>
              </w:rPr>
              <w:t xml:space="preserve">The </w:t>
            </w:r>
            <w:r w:rsidRPr="00BB1A4B">
              <w:rPr>
                <w:sz w:val="20"/>
              </w:rPr>
              <w:t xml:space="preserve">‘Loan Account Number’ AND </w:t>
            </w:r>
            <w:r>
              <w:rPr>
                <w:sz w:val="20"/>
              </w:rPr>
              <w:t xml:space="preserve">‘Customer ID’ AND ‘IT PAN’ and </w:t>
            </w:r>
            <w:r w:rsidR="00EE3944">
              <w:rPr>
                <w:sz w:val="20"/>
                <w:szCs w:val="20"/>
              </w:rPr>
              <w:t xml:space="preserve">‘CGPAN’ </w:t>
            </w:r>
            <w:r>
              <w:rPr>
                <w:sz w:val="20"/>
              </w:rPr>
              <w:t>for a particular record</w:t>
            </w:r>
            <w:r w:rsidRPr="003A7951">
              <w:rPr>
                <w:sz w:val="20"/>
              </w:rPr>
              <w:t xml:space="preserve"> specified in same input file presented by MLI is checked within the same input file</w:t>
            </w:r>
            <w:r>
              <w:rPr>
                <w:sz w:val="20"/>
              </w:rPr>
              <w:t xml:space="preserve">, </w:t>
            </w:r>
            <w:r w:rsidRPr="003A7951">
              <w:rPr>
                <w:sz w:val="20"/>
              </w:rPr>
              <w:t>Rejection</w:t>
            </w:r>
            <w:r>
              <w:rPr>
                <w:sz w:val="20"/>
              </w:rPr>
              <w:t xml:space="preserve">: </w:t>
            </w:r>
            <w:r w:rsidRPr="003A7951">
              <w:rPr>
                <w:sz w:val="20"/>
              </w:rPr>
              <w:t xml:space="preserve"> </w:t>
            </w:r>
          </w:p>
          <w:p w14:paraId="29C1E0A4" w14:textId="4EF83803" w:rsidR="00023C1B" w:rsidRPr="0005198B" w:rsidRDefault="00023C1B" w:rsidP="00DE3D82">
            <w:pPr>
              <w:pStyle w:val="ListParagraph"/>
              <w:numPr>
                <w:ilvl w:val="0"/>
                <w:numId w:val="23"/>
              </w:numPr>
              <w:jc w:val="both"/>
              <w:rPr>
                <w:sz w:val="20"/>
              </w:rPr>
            </w:pPr>
            <w:r>
              <w:rPr>
                <w:sz w:val="20"/>
              </w:rPr>
              <w:t xml:space="preserve"> </w:t>
            </w:r>
            <w:r w:rsidRPr="0005198B">
              <w:rPr>
                <w:sz w:val="20"/>
              </w:rPr>
              <w:t xml:space="preserve">If Only </w:t>
            </w:r>
            <w:r w:rsidRPr="00BB1A4B">
              <w:rPr>
                <w:sz w:val="20"/>
              </w:rPr>
              <w:t xml:space="preserve">‘Loan Account Number’ AND </w:t>
            </w:r>
            <w:r>
              <w:rPr>
                <w:sz w:val="20"/>
              </w:rPr>
              <w:t xml:space="preserve">‘Customer ID’ AND ‘IT PAN’ and </w:t>
            </w:r>
            <w:r w:rsidR="00DE3D82">
              <w:rPr>
                <w:sz w:val="20"/>
                <w:szCs w:val="20"/>
              </w:rPr>
              <w:t xml:space="preserve">‘CGPAN’ </w:t>
            </w:r>
            <w:r w:rsidRPr="0005198B">
              <w:rPr>
                <w:sz w:val="20"/>
              </w:rPr>
              <w:t>matches, then – this account will be rejected as duplicate in same input file.</w:t>
            </w:r>
          </w:p>
        </w:tc>
      </w:tr>
      <w:tr w:rsidR="00023C1B" w:rsidRPr="0005198B" w14:paraId="6A9B4F62" w14:textId="77777777" w:rsidTr="00A54CA1">
        <w:tc>
          <w:tcPr>
            <w:tcW w:w="509" w:type="dxa"/>
          </w:tcPr>
          <w:p w14:paraId="0CA84B28" w14:textId="0A90224E" w:rsidR="00023C1B" w:rsidRDefault="00D92311" w:rsidP="00A54CA1">
            <w:pPr>
              <w:jc w:val="both"/>
              <w:rPr>
                <w:sz w:val="20"/>
              </w:rPr>
            </w:pPr>
            <w:r>
              <w:rPr>
                <w:sz w:val="20"/>
              </w:rPr>
              <w:t>3</w:t>
            </w:r>
          </w:p>
        </w:tc>
        <w:tc>
          <w:tcPr>
            <w:tcW w:w="9496" w:type="dxa"/>
          </w:tcPr>
          <w:p w14:paraId="2F57F7E7" w14:textId="1E10C0B2" w:rsidR="00023C1B" w:rsidRPr="0005198B" w:rsidRDefault="00023C1B" w:rsidP="00A54CA1">
            <w:pPr>
              <w:jc w:val="both"/>
              <w:rPr>
                <w:sz w:val="20"/>
              </w:rPr>
            </w:pPr>
            <w:r w:rsidRPr="0005198B">
              <w:rPr>
                <w:sz w:val="20"/>
              </w:rPr>
              <w:t xml:space="preserve">The </w:t>
            </w:r>
            <w:r w:rsidRPr="00BB1A4B">
              <w:rPr>
                <w:sz w:val="20"/>
              </w:rPr>
              <w:t xml:space="preserve">‘Loan Account Number’ AND </w:t>
            </w:r>
            <w:r>
              <w:rPr>
                <w:sz w:val="20"/>
              </w:rPr>
              <w:t xml:space="preserve">‘Customer ID’ AND ‘IT PAN’ and </w:t>
            </w:r>
            <w:r w:rsidR="00127211">
              <w:rPr>
                <w:sz w:val="20"/>
                <w:szCs w:val="20"/>
              </w:rPr>
              <w:t xml:space="preserve">‘CGPAN’ </w:t>
            </w:r>
            <w:r>
              <w:rPr>
                <w:sz w:val="20"/>
              </w:rPr>
              <w:t>specified for a particular</w:t>
            </w:r>
            <w:r w:rsidRPr="0005198B">
              <w:rPr>
                <w:sz w:val="20"/>
              </w:rPr>
              <w:t xml:space="preserve"> Ac</w:t>
            </w:r>
            <w:r>
              <w:rPr>
                <w:sz w:val="20"/>
              </w:rPr>
              <w:t>count is checked for a given ‘M</w:t>
            </w:r>
            <w:r w:rsidRPr="0005198B">
              <w:rPr>
                <w:sz w:val="20"/>
              </w:rPr>
              <w:t>I</w:t>
            </w:r>
            <w:r>
              <w:rPr>
                <w:sz w:val="20"/>
              </w:rPr>
              <w:t xml:space="preserve">’, ‘IT Pan’, ‘Loan Account number’, </w:t>
            </w:r>
            <w:r>
              <w:rPr>
                <w:sz w:val="20"/>
                <w:szCs w:val="20"/>
              </w:rPr>
              <w:t>‘</w:t>
            </w:r>
            <w:r w:rsidR="008F5C00">
              <w:rPr>
                <w:sz w:val="20"/>
                <w:szCs w:val="20"/>
              </w:rPr>
              <w:t xml:space="preserve">CGPAN’ </w:t>
            </w:r>
            <w:r w:rsidRPr="0005198B">
              <w:rPr>
                <w:sz w:val="20"/>
              </w:rPr>
              <w:t xml:space="preserve"> AND then the ‘Customer ID’ is checked</w:t>
            </w:r>
            <w:r>
              <w:rPr>
                <w:sz w:val="20"/>
              </w:rPr>
              <w:t xml:space="preserve"> along with Scheme Id</w:t>
            </w:r>
            <w:r w:rsidRPr="0005198B">
              <w:rPr>
                <w:sz w:val="20"/>
              </w:rPr>
              <w:t xml:space="preserve">. Here there are two possibilities for Rejection – </w:t>
            </w:r>
          </w:p>
          <w:p w14:paraId="5CCE1F80" w14:textId="77777777" w:rsidR="00023C1B" w:rsidRPr="0005198B" w:rsidRDefault="00023C1B" w:rsidP="00A54CA1">
            <w:pPr>
              <w:pStyle w:val="ListParagraph"/>
              <w:numPr>
                <w:ilvl w:val="0"/>
                <w:numId w:val="22"/>
              </w:numPr>
              <w:jc w:val="both"/>
              <w:rPr>
                <w:sz w:val="20"/>
              </w:rPr>
            </w:pPr>
            <w:r w:rsidRPr="0005198B">
              <w:rPr>
                <w:sz w:val="20"/>
              </w:rPr>
              <w:t>If both Customer Id and Loan Account No. exists in the database such that the CG Issue Start Date and CG Issue End Date is for the current FY. Then this record is rejected with message ‘Loan A/c is already received in this FY’ scheme id has been included</w:t>
            </w:r>
          </w:p>
        </w:tc>
      </w:tr>
      <w:tr w:rsidR="00023C1B" w:rsidRPr="0005198B" w14:paraId="2C28B57F" w14:textId="77777777" w:rsidTr="00A54CA1">
        <w:tc>
          <w:tcPr>
            <w:tcW w:w="509" w:type="dxa"/>
          </w:tcPr>
          <w:p w14:paraId="6341534B" w14:textId="7FA6D4EC" w:rsidR="00023C1B" w:rsidRDefault="00D92311" w:rsidP="00A54CA1">
            <w:pPr>
              <w:jc w:val="both"/>
              <w:rPr>
                <w:sz w:val="20"/>
              </w:rPr>
            </w:pPr>
            <w:r>
              <w:rPr>
                <w:sz w:val="20"/>
              </w:rPr>
              <w:t>4</w:t>
            </w:r>
          </w:p>
        </w:tc>
        <w:tc>
          <w:tcPr>
            <w:tcW w:w="9496" w:type="dxa"/>
          </w:tcPr>
          <w:p w14:paraId="5C254547" w14:textId="77777777" w:rsidR="00023C1B" w:rsidRDefault="00023C1B" w:rsidP="00A54CA1">
            <w:pPr>
              <w:jc w:val="both"/>
              <w:rPr>
                <w:sz w:val="20"/>
              </w:rPr>
            </w:pPr>
            <w:r>
              <w:rPr>
                <w:sz w:val="20"/>
              </w:rPr>
              <w:t>Collateral Security Amount:</w:t>
            </w:r>
          </w:p>
          <w:p w14:paraId="1CDF9740" w14:textId="77777777" w:rsidR="00023C1B" w:rsidRPr="009E0A7E" w:rsidRDefault="00023C1B" w:rsidP="00A54CA1">
            <w:pPr>
              <w:pStyle w:val="ListParagraph"/>
              <w:numPr>
                <w:ilvl w:val="0"/>
                <w:numId w:val="7"/>
              </w:numPr>
              <w:ind w:left="376"/>
              <w:rPr>
                <w:sz w:val="20"/>
              </w:rPr>
            </w:pPr>
            <w:r w:rsidRPr="009E0A7E">
              <w:rPr>
                <w:sz w:val="20"/>
              </w:rPr>
              <w:t>If Collateral Security Amount for specific ‘Loan Account Number’ AND ‘Customer ID’ AND ‘IT PAN’ mentioned in Continuity file is LESS THAN Partial Collateral Security Amount MI had uploaded during NEW CG Request for same record.</w:t>
            </w:r>
          </w:p>
          <w:p w14:paraId="48BA3FA7" w14:textId="77777777" w:rsidR="00023C1B" w:rsidRPr="00BC4DEA" w:rsidRDefault="00023C1B" w:rsidP="00A54CA1">
            <w:pPr>
              <w:pStyle w:val="ListParagraph"/>
              <w:numPr>
                <w:ilvl w:val="0"/>
                <w:numId w:val="7"/>
              </w:numPr>
              <w:ind w:left="376" w:hanging="376"/>
              <w:jc w:val="both"/>
              <w:rPr>
                <w:sz w:val="20"/>
              </w:rPr>
            </w:pPr>
            <w:r>
              <w:rPr>
                <w:sz w:val="20"/>
              </w:rPr>
              <w:t>If Collateral security amount is GREATER than outstanding amount.</w:t>
            </w:r>
          </w:p>
        </w:tc>
      </w:tr>
      <w:tr w:rsidR="002B2588" w:rsidRPr="00747129" w14:paraId="30586CB9" w14:textId="77777777" w:rsidTr="00A54CA1">
        <w:tc>
          <w:tcPr>
            <w:tcW w:w="509" w:type="dxa"/>
          </w:tcPr>
          <w:p w14:paraId="30C79C15" w14:textId="73F3D82B" w:rsidR="002B2588" w:rsidRDefault="00D92311" w:rsidP="00A54CA1">
            <w:pPr>
              <w:jc w:val="both"/>
              <w:rPr>
                <w:sz w:val="20"/>
              </w:rPr>
            </w:pPr>
            <w:r>
              <w:rPr>
                <w:sz w:val="20"/>
              </w:rPr>
              <w:t>5</w:t>
            </w:r>
          </w:p>
        </w:tc>
        <w:tc>
          <w:tcPr>
            <w:tcW w:w="9496" w:type="dxa"/>
          </w:tcPr>
          <w:p w14:paraId="01F27647" w14:textId="3F70DB1E" w:rsidR="002B2588" w:rsidRDefault="00C962E8" w:rsidP="00A54CA1">
            <w:pPr>
              <w:jc w:val="both"/>
              <w:rPr>
                <w:sz w:val="20"/>
              </w:rPr>
            </w:pPr>
            <w:r w:rsidRPr="00C962E8">
              <w:rPr>
                <w:sz w:val="20"/>
              </w:rPr>
              <w:t>Date when Default Exceeds 90 days</w:t>
            </w:r>
            <w:r w:rsidR="002B2588" w:rsidRPr="000329F4">
              <w:rPr>
                <w:sz w:val="20"/>
              </w:rPr>
              <w:t xml:space="preserve">: (Part A): </w:t>
            </w:r>
          </w:p>
          <w:p w14:paraId="4DB02FCC" w14:textId="5C94AC2B" w:rsidR="002B2588" w:rsidRDefault="002B2588" w:rsidP="00C962E8">
            <w:pPr>
              <w:pStyle w:val="ListParagraph"/>
              <w:numPr>
                <w:ilvl w:val="0"/>
                <w:numId w:val="25"/>
              </w:numPr>
              <w:jc w:val="both"/>
              <w:rPr>
                <w:sz w:val="20"/>
              </w:rPr>
            </w:pPr>
            <w:r w:rsidRPr="002C7F17">
              <w:rPr>
                <w:sz w:val="20"/>
              </w:rPr>
              <w:t xml:space="preserve">System will need to check if the </w:t>
            </w:r>
            <w:r w:rsidR="00C962E8" w:rsidRPr="00C962E8">
              <w:rPr>
                <w:sz w:val="20"/>
              </w:rPr>
              <w:t>Whether Default Exceeds 90 Days</w:t>
            </w:r>
            <w:r w:rsidR="00C962E8">
              <w:rPr>
                <w:sz w:val="20"/>
              </w:rPr>
              <w:t xml:space="preserve"> </w:t>
            </w:r>
            <w:r w:rsidRPr="002C7F17">
              <w:rPr>
                <w:sz w:val="20"/>
              </w:rPr>
              <w:t xml:space="preserve">flag and </w:t>
            </w:r>
            <w:r w:rsidR="00C962E8" w:rsidRPr="00C962E8">
              <w:rPr>
                <w:sz w:val="20"/>
              </w:rPr>
              <w:t>Date when Default Exceeds 90 days</w:t>
            </w:r>
            <w:r w:rsidRPr="002C7F17">
              <w:rPr>
                <w:sz w:val="20"/>
              </w:rPr>
              <w:t xml:space="preserve"> information provided in ALL the update record for a given </w:t>
            </w:r>
            <w:r>
              <w:rPr>
                <w:sz w:val="20"/>
              </w:rPr>
              <w:t>IT Pan</w:t>
            </w:r>
            <w:r w:rsidRPr="002C7F17">
              <w:rPr>
                <w:sz w:val="20"/>
              </w:rPr>
              <w:t xml:space="preserve"> are SAME. If NOT, then ALL these update records for that customer will be rejected.</w:t>
            </w:r>
          </w:p>
          <w:p w14:paraId="7B26932E" w14:textId="7DE8347F" w:rsidR="002B2588" w:rsidRDefault="00C027BF" w:rsidP="00A54CA1">
            <w:pPr>
              <w:pStyle w:val="ListParagraph"/>
              <w:numPr>
                <w:ilvl w:val="0"/>
                <w:numId w:val="25"/>
              </w:numPr>
              <w:jc w:val="both"/>
              <w:rPr>
                <w:sz w:val="20"/>
              </w:rPr>
            </w:pPr>
            <w:r w:rsidRPr="00C962E8">
              <w:rPr>
                <w:sz w:val="20"/>
              </w:rPr>
              <w:t>Date when Default Exceeds 90 days</w:t>
            </w:r>
            <w:r w:rsidR="002B2588">
              <w:rPr>
                <w:sz w:val="20"/>
              </w:rPr>
              <w:t xml:space="preserve"> provided by MI</w:t>
            </w:r>
            <w:r w:rsidR="002B2588" w:rsidRPr="007139D9">
              <w:rPr>
                <w:sz w:val="20"/>
              </w:rPr>
              <w:t xml:space="preserve"> is EARLIER TO or EQUAL TO ‘New File Uploaded date’ (i.e. Created Date of the file for New CG Request, in the system). In case above error condition is achieved, then the system revoke the loan account in consideration with relevant error message. </w:t>
            </w:r>
          </w:p>
          <w:p w14:paraId="1E07E7E8" w14:textId="11E9360A" w:rsidR="002B2588" w:rsidRPr="0088570D" w:rsidRDefault="002B2588" w:rsidP="00A54CA1">
            <w:pPr>
              <w:pStyle w:val="ListParagraph"/>
              <w:numPr>
                <w:ilvl w:val="0"/>
                <w:numId w:val="20"/>
              </w:numPr>
              <w:jc w:val="both"/>
              <w:rPr>
                <w:sz w:val="20"/>
              </w:rPr>
            </w:pPr>
            <w:r w:rsidRPr="000329F4">
              <w:rPr>
                <w:sz w:val="20"/>
                <w:szCs w:val="20"/>
              </w:rPr>
              <w:t>For this check Scheme id</w:t>
            </w:r>
            <w:r>
              <w:rPr>
                <w:sz w:val="20"/>
                <w:szCs w:val="20"/>
              </w:rPr>
              <w:t xml:space="preserve"> and VDF Registration Number</w:t>
            </w:r>
            <w:r w:rsidRPr="000329F4">
              <w:rPr>
                <w:sz w:val="20"/>
                <w:szCs w:val="20"/>
              </w:rPr>
              <w:t xml:space="preserve"> has also been included.</w:t>
            </w:r>
          </w:p>
        </w:tc>
      </w:tr>
      <w:tr w:rsidR="002B2588" w:rsidRPr="00747129" w14:paraId="0D4421BD" w14:textId="77777777" w:rsidTr="00A54CA1">
        <w:tc>
          <w:tcPr>
            <w:tcW w:w="509" w:type="dxa"/>
          </w:tcPr>
          <w:p w14:paraId="4B4FCCF3" w14:textId="7FB21A47" w:rsidR="002B2588" w:rsidRDefault="00D92311" w:rsidP="00A54CA1">
            <w:pPr>
              <w:jc w:val="both"/>
              <w:rPr>
                <w:sz w:val="20"/>
              </w:rPr>
            </w:pPr>
            <w:r>
              <w:rPr>
                <w:sz w:val="20"/>
              </w:rPr>
              <w:t>6</w:t>
            </w:r>
          </w:p>
        </w:tc>
        <w:tc>
          <w:tcPr>
            <w:tcW w:w="9496" w:type="dxa"/>
          </w:tcPr>
          <w:p w14:paraId="736D1731" w14:textId="056329B7" w:rsidR="002B2588" w:rsidRDefault="009428EB" w:rsidP="00A54CA1">
            <w:pPr>
              <w:jc w:val="both"/>
              <w:rPr>
                <w:sz w:val="20"/>
              </w:rPr>
            </w:pPr>
            <w:r w:rsidRPr="00C962E8">
              <w:rPr>
                <w:sz w:val="20"/>
              </w:rPr>
              <w:t>Date when Default Exceeds 90 days</w:t>
            </w:r>
            <w:r w:rsidR="002B2588" w:rsidRPr="000329F4">
              <w:rPr>
                <w:sz w:val="20"/>
              </w:rPr>
              <w:t xml:space="preserve">: (Part B): Post part A check, system, gets immediate previous records </w:t>
            </w:r>
            <w:r w:rsidRPr="00C962E8">
              <w:rPr>
                <w:sz w:val="20"/>
              </w:rPr>
              <w:t>Whether Default Exceeds 90 Days</w:t>
            </w:r>
            <w:r>
              <w:rPr>
                <w:sz w:val="20"/>
              </w:rPr>
              <w:t xml:space="preserve"> </w:t>
            </w:r>
            <w:r w:rsidRPr="002C7F17">
              <w:rPr>
                <w:sz w:val="20"/>
              </w:rPr>
              <w:t>flag</w:t>
            </w:r>
            <w:r w:rsidRPr="000329F4">
              <w:rPr>
                <w:sz w:val="20"/>
              </w:rPr>
              <w:t xml:space="preserve"> </w:t>
            </w:r>
            <w:r w:rsidR="002B2588" w:rsidRPr="000329F4">
              <w:rPr>
                <w:sz w:val="20"/>
              </w:rPr>
              <w:t xml:space="preserve">and </w:t>
            </w:r>
            <w:r w:rsidRPr="00C962E8">
              <w:rPr>
                <w:sz w:val="20"/>
              </w:rPr>
              <w:t>Date when Default Exceeds 90 days</w:t>
            </w:r>
            <w:r w:rsidR="002B2588" w:rsidRPr="000329F4">
              <w:rPr>
                <w:sz w:val="20"/>
              </w:rPr>
              <w:t xml:space="preserve"> values from CG Issuance Database (Records are chronologically sorted on date of insert in CG Issuance database from Oldest to Latest and the Latest records </w:t>
            </w:r>
            <w:r w:rsidRPr="00C962E8">
              <w:rPr>
                <w:sz w:val="20"/>
              </w:rPr>
              <w:t>Whether Default Exceeds 90 Days</w:t>
            </w:r>
            <w:r>
              <w:rPr>
                <w:sz w:val="20"/>
              </w:rPr>
              <w:t xml:space="preserve"> </w:t>
            </w:r>
            <w:r w:rsidRPr="002C7F17">
              <w:rPr>
                <w:sz w:val="20"/>
              </w:rPr>
              <w:t>flag</w:t>
            </w:r>
            <w:r w:rsidRPr="000329F4">
              <w:rPr>
                <w:sz w:val="20"/>
              </w:rPr>
              <w:t xml:space="preserve"> </w:t>
            </w:r>
            <w:r w:rsidR="002B2588" w:rsidRPr="000329F4">
              <w:rPr>
                <w:sz w:val="20"/>
              </w:rPr>
              <w:t xml:space="preserve">and </w:t>
            </w:r>
            <w:r w:rsidRPr="00C962E8">
              <w:rPr>
                <w:sz w:val="20"/>
              </w:rPr>
              <w:t>Date when Default Exceeds 90 days</w:t>
            </w:r>
            <w:r w:rsidR="002B2588" w:rsidRPr="000329F4">
              <w:rPr>
                <w:sz w:val="20"/>
              </w:rPr>
              <w:t xml:space="preserve"> is being considered for following checks). Then, the input file record is rejected for: </w:t>
            </w:r>
          </w:p>
          <w:p w14:paraId="3B1F9B54" w14:textId="77777777" w:rsidR="002B2588" w:rsidRDefault="002B2588" w:rsidP="00A54CA1">
            <w:pPr>
              <w:jc w:val="both"/>
              <w:rPr>
                <w:sz w:val="20"/>
              </w:rPr>
            </w:pPr>
          </w:p>
          <w:p w14:paraId="4696A7FA" w14:textId="77777777" w:rsidR="002B2588" w:rsidRDefault="002B2588" w:rsidP="00A54CA1">
            <w:pPr>
              <w:jc w:val="both"/>
              <w:rPr>
                <w:sz w:val="20"/>
              </w:rPr>
            </w:pPr>
          </w:p>
          <w:p w14:paraId="1CB70015" w14:textId="77777777" w:rsidR="002B2588" w:rsidRDefault="002B2588" w:rsidP="00A54CA1">
            <w:pPr>
              <w:jc w:val="both"/>
              <w:rPr>
                <w:sz w:val="20"/>
              </w:rPr>
            </w:pPr>
          </w:p>
          <w:p w14:paraId="338AEC70" w14:textId="77777777" w:rsidR="002B2588" w:rsidRDefault="002B2588" w:rsidP="00A54CA1">
            <w:pPr>
              <w:jc w:val="both"/>
              <w:rPr>
                <w:sz w:val="20"/>
              </w:rPr>
            </w:pPr>
          </w:p>
          <w:p w14:paraId="739D511D" w14:textId="77777777" w:rsidR="002B2588" w:rsidRDefault="002B2588" w:rsidP="00A54CA1">
            <w:pPr>
              <w:jc w:val="both"/>
              <w:rPr>
                <w:sz w:val="20"/>
              </w:rPr>
            </w:pPr>
          </w:p>
          <w:p w14:paraId="753DA9DC" w14:textId="77777777" w:rsidR="002B2588" w:rsidRDefault="002B2588" w:rsidP="00A54CA1">
            <w:pPr>
              <w:jc w:val="both"/>
              <w:rPr>
                <w:sz w:val="20"/>
              </w:rPr>
            </w:pPr>
          </w:p>
          <w:p w14:paraId="59AA6584" w14:textId="77777777" w:rsidR="002B2588" w:rsidRDefault="002B2588" w:rsidP="00A54CA1">
            <w:pPr>
              <w:jc w:val="both"/>
              <w:rPr>
                <w:sz w:val="20"/>
              </w:rPr>
            </w:pPr>
          </w:p>
          <w:p w14:paraId="790557E2" w14:textId="77777777" w:rsidR="002B2588" w:rsidRDefault="002B2588" w:rsidP="00A54CA1">
            <w:pPr>
              <w:jc w:val="both"/>
              <w:rPr>
                <w:sz w:val="20"/>
              </w:rPr>
            </w:pPr>
          </w:p>
          <w:p w14:paraId="5D097E9F" w14:textId="77777777" w:rsidR="002B2588" w:rsidRDefault="002B2588" w:rsidP="00A54CA1">
            <w:pPr>
              <w:jc w:val="both"/>
              <w:rPr>
                <w:sz w:val="20"/>
              </w:rPr>
            </w:pPr>
          </w:p>
          <w:p w14:paraId="504B8DFA" w14:textId="77777777" w:rsidR="002B2588" w:rsidRPr="000329F4" w:rsidRDefault="002B2588" w:rsidP="00A54CA1">
            <w:pPr>
              <w:jc w:val="both"/>
              <w:rPr>
                <w:sz w:val="20"/>
              </w:rPr>
            </w:pPr>
          </w:p>
          <w:tbl>
            <w:tblPr>
              <w:tblW w:w="8653" w:type="dxa"/>
              <w:tblInd w:w="607" w:type="dxa"/>
              <w:tblCellMar>
                <w:left w:w="0" w:type="dxa"/>
                <w:right w:w="0" w:type="dxa"/>
              </w:tblCellMar>
              <w:tblLook w:val="04A0" w:firstRow="1" w:lastRow="0" w:firstColumn="1" w:lastColumn="0" w:noHBand="0" w:noVBand="1"/>
            </w:tblPr>
            <w:tblGrid>
              <w:gridCol w:w="733"/>
              <w:gridCol w:w="900"/>
              <w:gridCol w:w="1530"/>
              <w:gridCol w:w="1350"/>
              <w:gridCol w:w="4140"/>
            </w:tblGrid>
            <w:tr w:rsidR="002B2588" w:rsidRPr="000329F4" w14:paraId="43AC5B67" w14:textId="77777777" w:rsidTr="00A54CA1">
              <w:trPr>
                <w:trHeight w:val="177"/>
              </w:trPr>
              <w:tc>
                <w:tcPr>
                  <w:tcW w:w="733" w:type="dxa"/>
                  <w:vMerge w:val="restart"/>
                  <w:tcBorders>
                    <w:top w:val="single" w:sz="8" w:space="0" w:color="ED7D31"/>
                    <w:left w:val="single" w:sz="8" w:space="0" w:color="ED7D31"/>
                    <w:bottom w:val="single" w:sz="8" w:space="0" w:color="ED7D31"/>
                    <w:right w:val="single" w:sz="8" w:space="0" w:color="ED7D31"/>
                  </w:tcBorders>
                  <w:shd w:val="clear" w:color="auto" w:fill="FFC000"/>
                  <w:tcMar>
                    <w:top w:w="0" w:type="dxa"/>
                    <w:left w:w="108" w:type="dxa"/>
                    <w:bottom w:w="0" w:type="dxa"/>
                    <w:right w:w="108" w:type="dxa"/>
                  </w:tcMar>
                  <w:hideMark/>
                </w:tcPr>
                <w:p w14:paraId="7D927F17" w14:textId="77777777" w:rsidR="002B2588" w:rsidRPr="000329F4" w:rsidRDefault="002B2588" w:rsidP="00A54CA1">
                  <w:pPr>
                    <w:rPr>
                      <w:b/>
                      <w:bCs/>
                      <w:color w:val="FFFFFF"/>
                      <w:sz w:val="20"/>
                      <w:szCs w:val="20"/>
                    </w:rPr>
                  </w:pPr>
                  <w:r w:rsidRPr="000329F4">
                    <w:rPr>
                      <w:b/>
                      <w:bCs/>
                      <w:color w:val="FFFFFF"/>
                      <w:sz w:val="20"/>
                      <w:szCs w:val="20"/>
                    </w:rPr>
                    <w:lastRenderedPageBreak/>
                    <w:t>S. No.</w:t>
                  </w:r>
                </w:p>
              </w:tc>
              <w:tc>
                <w:tcPr>
                  <w:tcW w:w="243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78229C4C" w14:textId="77777777" w:rsidR="002B2588" w:rsidRPr="000329F4" w:rsidRDefault="002B2588" w:rsidP="00A54CA1">
                  <w:pPr>
                    <w:jc w:val="center"/>
                    <w:rPr>
                      <w:b/>
                      <w:bCs/>
                      <w:color w:val="FFFFFF"/>
                      <w:sz w:val="20"/>
                      <w:szCs w:val="20"/>
                    </w:rPr>
                  </w:pPr>
                  <w:r w:rsidRPr="000329F4">
                    <w:rPr>
                      <w:b/>
                      <w:bCs/>
                      <w:color w:val="FFFFFF"/>
                      <w:sz w:val="20"/>
                      <w:szCs w:val="20"/>
                    </w:rPr>
                    <w:t>Latest Record in Existing in Database for Given CG</w:t>
                  </w:r>
                  <w:r w:rsidRPr="000329F4">
                    <w:rPr>
                      <w:b/>
                      <w:bCs/>
                      <w:color w:val="FFFFFF"/>
                      <w:sz w:val="20"/>
                      <w:szCs w:val="20"/>
                      <w:vertAlign w:val="superscript"/>
                    </w:rPr>
                    <w:t>1</w:t>
                  </w:r>
                </w:p>
              </w:tc>
              <w:tc>
                <w:tcPr>
                  <w:tcW w:w="549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62D3150E" w14:textId="77777777" w:rsidR="002B2588" w:rsidRPr="000329F4" w:rsidRDefault="002B2588" w:rsidP="00A54CA1">
                  <w:pPr>
                    <w:rPr>
                      <w:b/>
                      <w:bCs/>
                      <w:color w:val="FFFFFF"/>
                      <w:sz w:val="20"/>
                      <w:szCs w:val="20"/>
                    </w:rPr>
                  </w:pPr>
                  <w:r w:rsidRPr="000329F4">
                    <w:rPr>
                      <w:b/>
                      <w:bCs/>
                      <w:color w:val="FFFFFF"/>
                      <w:sz w:val="20"/>
                      <w:szCs w:val="20"/>
                    </w:rPr>
                    <w:tab/>
                    <w:t>Record In Input File</w:t>
                  </w:r>
                </w:p>
                <w:p w14:paraId="56DBA741" w14:textId="77777777" w:rsidR="002B2588" w:rsidRPr="000329F4" w:rsidRDefault="002B2588" w:rsidP="00A54CA1">
                  <w:pPr>
                    <w:rPr>
                      <w:b/>
                      <w:bCs/>
                      <w:i/>
                      <w:color w:val="FFFFFF"/>
                      <w:sz w:val="20"/>
                      <w:szCs w:val="20"/>
                    </w:rPr>
                  </w:pPr>
                  <w:r w:rsidRPr="000329F4">
                    <w:rPr>
                      <w:b/>
                      <w:bCs/>
                      <w:i/>
                      <w:color w:val="FFFFFF"/>
                      <w:sz w:val="20"/>
                      <w:szCs w:val="20"/>
                    </w:rPr>
                    <w:t>(Any one of the NPA information is considered, since all the NPA information across the provided update information is/are common)</w:t>
                  </w:r>
                </w:p>
              </w:tc>
            </w:tr>
            <w:tr w:rsidR="002B2588" w:rsidRPr="000329F4" w14:paraId="3C2C22E6" w14:textId="77777777" w:rsidTr="00A54CA1">
              <w:trPr>
                <w:trHeight w:val="109"/>
              </w:trPr>
              <w:tc>
                <w:tcPr>
                  <w:tcW w:w="733" w:type="dxa"/>
                  <w:vMerge/>
                  <w:tcBorders>
                    <w:top w:val="single" w:sz="8" w:space="0" w:color="ED7D31"/>
                    <w:left w:val="single" w:sz="8" w:space="0" w:color="ED7D31"/>
                    <w:bottom w:val="single" w:sz="8" w:space="0" w:color="ED7D31"/>
                    <w:right w:val="single" w:sz="8" w:space="0" w:color="ED7D31"/>
                  </w:tcBorders>
                  <w:vAlign w:val="center"/>
                  <w:hideMark/>
                </w:tcPr>
                <w:p w14:paraId="463B62BF" w14:textId="77777777" w:rsidR="002B2588" w:rsidRPr="000329F4" w:rsidRDefault="002B2588" w:rsidP="00A54CA1">
                  <w:pPr>
                    <w:spacing w:after="0"/>
                    <w:rPr>
                      <w:b/>
                      <w:bCs/>
                      <w:color w:val="FFFFFF"/>
                      <w:sz w:val="20"/>
                      <w:szCs w:val="20"/>
                    </w:rPr>
                  </w:pPr>
                </w:p>
              </w:tc>
              <w:tc>
                <w:tcPr>
                  <w:tcW w:w="90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6F481B8A" w14:textId="77777777" w:rsidR="002B2588" w:rsidRPr="000329F4" w:rsidRDefault="002B2588" w:rsidP="00A54CA1">
                  <w:pPr>
                    <w:jc w:val="center"/>
                    <w:rPr>
                      <w:b/>
                      <w:bCs/>
                      <w:color w:val="FFFFFF"/>
                      <w:sz w:val="20"/>
                      <w:szCs w:val="20"/>
                    </w:rPr>
                  </w:pPr>
                  <w:r w:rsidRPr="000329F4">
                    <w:rPr>
                      <w:b/>
                      <w:bCs/>
                      <w:color w:val="FFFFFF"/>
                      <w:sz w:val="20"/>
                      <w:szCs w:val="20"/>
                    </w:rPr>
                    <w:t>NPA Flag</w:t>
                  </w:r>
                </w:p>
              </w:tc>
              <w:tc>
                <w:tcPr>
                  <w:tcW w:w="153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C557B63" w14:textId="77777777" w:rsidR="002B2588" w:rsidRPr="000329F4" w:rsidRDefault="002B2588" w:rsidP="00A54CA1">
                  <w:pPr>
                    <w:jc w:val="center"/>
                    <w:rPr>
                      <w:b/>
                      <w:bCs/>
                      <w:color w:val="FFFFFF"/>
                      <w:sz w:val="20"/>
                      <w:szCs w:val="20"/>
                    </w:rPr>
                  </w:pPr>
                  <w:r w:rsidRPr="000329F4">
                    <w:rPr>
                      <w:b/>
                      <w:bCs/>
                      <w:color w:val="FFFFFF"/>
                      <w:sz w:val="20"/>
                      <w:szCs w:val="20"/>
                    </w:rPr>
                    <w:t>Date</w:t>
                  </w:r>
                </w:p>
              </w:tc>
              <w:tc>
                <w:tcPr>
                  <w:tcW w:w="135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66B615A" w14:textId="77777777" w:rsidR="002B2588" w:rsidRPr="000329F4" w:rsidRDefault="002B2588" w:rsidP="00A54CA1">
                  <w:pPr>
                    <w:jc w:val="center"/>
                    <w:rPr>
                      <w:b/>
                      <w:bCs/>
                      <w:color w:val="FFFFFF"/>
                      <w:sz w:val="20"/>
                      <w:szCs w:val="20"/>
                    </w:rPr>
                  </w:pPr>
                  <w:r w:rsidRPr="000329F4">
                    <w:rPr>
                      <w:b/>
                      <w:bCs/>
                      <w:color w:val="FFFFFF"/>
                      <w:sz w:val="20"/>
                      <w:szCs w:val="20"/>
                    </w:rPr>
                    <w:t>NPA Flag</w:t>
                  </w:r>
                </w:p>
              </w:tc>
              <w:tc>
                <w:tcPr>
                  <w:tcW w:w="414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5082921C" w14:textId="77777777" w:rsidR="002B2588" w:rsidRPr="000329F4" w:rsidRDefault="002B2588" w:rsidP="00A54CA1">
                  <w:pPr>
                    <w:jc w:val="center"/>
                    <w:rPr>
                      <w:b/>
                      <w:bCs/>
                      <w:color w:val="FFFFFF"/>
                      <w:sz w:val="20"/>
                      <w:szCs w:val="20"/>
                    </w:rPr>
                  </w:pPr>
                  <w:r w:rsidRPr="000329F4">
                    <w:rPr>
                      <w:b/>
                      <w:bCs/>
                      <w:color w:val="FFFFFF"/>
                      <w:sz w:val="20"/>
                      <w:szCs w:val="20"/>
                    </w:rPr>
                    <w:t>NPA Date</w:t>
                  </w:r>
                </w:p>
              </w:tc>
            </w:tr>
            <w:tr w:rsidR="002B2588" w:rsidRPr="000329F4" w14:paraId="6386990D" w14:textId="77777777" w:rsidTr="00A54CA1">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0443AC86" w14:textId="77777777" w:rsidR="002B2588" w:rsidRPr="000329F4" w:rsidRDefault="002B2588" w:rsidP="00A54CA1">
                  <w:pPr>
                    <w:rPr>
                      <w:b/>
                      <w:bCs/>
                      <w:sz w:val="20"/>
                      <w:szCs w:val="20"/>
                    </w:rPr>
                  </w:pPr>
                  <w:r w:rsidRPr="000329F4">
                    <w:rPr>
                      <w:b/>
                      <w:bCs/>
                      <w:sz w:val="20"/>
                      <w:szCs w:val="20"/>
                    </w:rPr>
                    <w:t>1</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333E316D" w14:textId="77777777" w:rsidR="002B2588" w:rsidRPr="000329F4" w:rsidRDefault="002B2588" w:rsidP="00A54CA1">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3FAE488" w14:textId="77777777" w:rsidR="002B2588" w:rsidRPr="000329F4" w:rsidRDefault="002B2588" w:rsidP="00A54CA1">
                  <w:pPr>
                    <w:rPr>
                      <w:sz w:val="20"/>
                      <w:szCs w:val="20"/>
                    </w:rPr>
                  </w:pPr>
                  <w:r w:rsidRPr="000329F4">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7B1E2F9C" w14:textId="77777777" w:rsidR="002B2588" w:rsidRPr="000329F4" w:rsidRDefault="002B2588" w:rsidP="00A54CA1">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50157DC4" w14:textId="77777777" w:rsidR="002B2588" w:rsidRPr="000329F4" w:rsidRDefault="002B2588" w:rsidP="00A54CA1">
                  <w:pPr>
                    <w:rPr>
                      <w:sz w:val="20"/>
                      <w:szCs w:val="20"/>
                    </w:rPr>
                  </w:pPr>
                  <w:r w:rsidRPr="000329F4">
                    <w:rPr>
                      <w:sz w:val="20"/>
                      <w:szCs w:val="20"/>
                    </w:rPr>
                    <w:t>NOT Null</w:t>
                  </w:r>
                </w:p>
              </w:tc>
            </w:tr>
            <w:tr w:rsidR="002B2588" w:rsidRPr="000221A7" w14:paraId="09A198A9" w14:textId="77777777" w:rsidTr="00A54CA1">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tcPr>
                <w:p w14:paraId="3DAA6130" w14:textId="77777777" w:rsidR="002B2588" w:rsidRPr="000221A7" w:rsidRDefault="002B2588" w:rsidP="00A54CA1">
                  <w:pPr>
                    <w:rPr>
                      <w:b/>
                      <w:bCs/>
                      <w:sz w:val="20"/>
                      <w:szCs w:val="20"/>
                    </w:rPr>
                  </w:pPr>
                  <w:r w:rsidRPr="000221A7">
                    <w:rPr>
                      <w:b/>
                      <w:bCs/>
                      <w:sz w:val="20"/>
                      <w:szCs w:val="20"/>
                    </w:rPr>
                    <w:t>2</w:t>
                  </w:r>
                </w:p>
              </w:tc>
              <w:tc>
                <w:tcPr>
                  <w:tcW w:w="900" w:type="dxa"/>
                  <w:tcBorders>
                    <w:top w:val="nil"/>
                    <w:left w:val="nil"/>
                    <w:bottom w:val="single" w:sz="8" w:space="0" w:color="ED7D31"/>
                    <w:right w:val="single" w:sz="8" w:space="0" w:color="ED7D31"/>
                  </w:tcBorders>
                  <w:tcMar>
                    <w:top w:w="0" w:type="dxa"/>
                    <w:left w:w="108" w:type="dxa"/>
                    <w:bottom w:w="0" w:type="dxa"/>
                    <w:right w:w="108" w:type="dxa"/>
                  </w:tcMar>
                </w:tcPr>
                <w:p w14:paraId="4C5F43A1" w14:textId="77777777" w:rsidR="002B2588" w:rsidRPr="000221A7" w:rsidRDefault="002B2588" w:rsidP="00A54CA1">
                  <w:pPr>
                    <w:rPr>
                      <w:sz w:val="20"/>
                      <w:szCs w:val="20"/>
                    </w:rPr>
                  </w:pPr>
                  <w:r w:rsidRPr="000221A7">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tcPr>
                <w:p w14:paraId="7DB2657B" w14:textId="77777777" w:rsidR="002B2588" w:rsidRPr="000221A7" w:rsidRDefault="002B2588" w:rsidP="00A54CA1">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tcPr>
                <w:p w14:paraId="3FEC1266" w14:textId="77777777" w:rsidR="002B2588" w:rsidRPr="000221A7" w:rsidRDefault="002B2588" w:rsidP="00A54CA1">
                  <w:pPr>
                    <w:rPr>
                      <w:sz w:val="20"/>
                      <w:szCs w:val="20"/>
                    </w:rPr>
                  </w:pPr>
                  <w:r w:rsidRPr="000221A7">
                    <w:rPr>
                      <w:sz w:val="20"/>
                      <w:szCs w:val="20"/>
                    </w:rPr>
                    <w:t>Y</w:t>
                  </w:r>
                </w:p>
              </w:tc>
              <w:tc>
                <w:tcPr>
                  <w:tcW w:w="4140" w:type="dxa"/>
                  <w:tcBorders>
                    <w:top w:val="nil"/>
                    <w:left w:val="nil"/>
                    <w:bottom w:val="single" w:sz="8" w:space="0" w:color="ED7D31"/>
                    <w:right w:val="single" w:sz="8" w:space="0" w:color="ED7D31"/>
                  </w:tcBorders>
                  <w:tcMar>
                    <w:top w:w="0" w:type="dxa"/>
                    <w:left w:w="108" w:type="dxa"/>
                    <w:bottom w:w="0" w:type="dxa"/>
                    <w:right w:w="108" w:type="dxa"/>
                  </w:tcMar>
                </w:tcPr>
                <w:p w14:paraId="5E8AB07D" w14:textId="77777777" w:rsidR="002B2588" w:rsidRPr="000221A7" w:rsidRDefault="002B2588" w:rsidP="00A54CA1">
                  <w:pPr>
                    <w:rPr>
                      <w:sz w:val="20"/>
                      <w:szCs w:val="20"/>
                    </w:rPr>
                  </w:pPr>
                  <w:r w:rsidRPr="000221A7">
                    <w:rPr>
                      <w:sz w:val="20"/>
                      <w:szCs w:val="20"/>
                    </w:rPr>
                    <w:t>Null/Spaces</w:t>
                  </w:r>
                </w:p>
              </w:tc>
            </w:tr>
            <w:tr w:rsidR="002B2588" w:rsidRPr="000329F4" w14:paraId="191B7394" w14:textId="77777777" w:rsidTr="00A54CA1">
              <w:trPr>
                <w:trHeight w:val="102"/>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tcPr>
                <w:p w14:paraId="176A386E" w14:textId="77777777" w:rsidR="002B2588" w:rsidRPr="000221A7" w:rsidRDefault="002B2588" w:rsidP="00A54CA1">
                  <w:pPr>
                    <w:rPr>
                      <w:b/>
                      <w:bCs/>
                      <w:sz w:val="20"/>
                      <w:szCs w:val="20"/>
                    </w:rPr>
                  </w:pPr>
                  <w:r w:rsidRPr="000221A7">
                    <w:rPr>
                      <w:b/>
                      <w:bCs/>
                      <w:sz w:val="20"/>
                      <w:szCs w:val="20"/>
                    </w:rPr>
                    <w:t>3</w:t>
                  </w:r>
                </w:p>
              </w:tc>
              <w:tc>
                <w:tcPr>
                  <w:tcW w:w="900" w:type="dxa"/>
                  <w:tcBorders>
                    <w:top w:val="nil"/>
                    <w:left w:val="nil"/>
                    <w:bottom w:val="single" w:sz="8" w:space="0" w:color="ED7D31"/>
                    <w:right w:val="single" w:sz="8" w:space="0" w:color="ED7D31"/>
                  </w:tcBorders>
                  <w:tcMar>
                    <w:top w:w="0" w:type="dxa"/>
                    <w:left w:w="108" w:type="dxa"/>
                    <w:bottom w:w="0" w:type="dxa"/>
                    <w:right w:w="108" w:type="dxa"/>
                  </w:tcMar>
                </w:tcPr>
                <w:p w14:paraId="61038DCE" w14:textId="77777777" w:rsidR="002B2588" w:rsidRPr="000221A7" w:rsidRDefault="002B2588" w:rsidP="00A54CA1">
                  <w:pPr>
                    <w:rPr>
                      <w:sz w:val="20"/>
                      <w:szCs w:val="20"/>
                    </w:rPr>
                  </w:pPr>
                  <w:r w:rsidRPr="000221A7">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tcPr>
                <w:p w14:paraId="6063FA5D" w14:textId="77777777" w:rsidR="002B2588" w:rsidRPr="000221A7" w:rsidRDefault="002B2588" w:rsidP="00A54CA1">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tcPr>
                <w:p w14:paraId="7688BC84" w14:textId="77777777" w:rsidR="002B2588" w:rsidRPr="000221A7" w:rsidRDefault="002B2588" w:rsidP="00A54CA1">
                  <w:pPr>
                    <w:rPr>
                      <w:sz w:val="20"/>
                      <w:szCs w:val="20"/>
                    </w:rPr>
                  </w:pPr>
                  <w:r w:rsidRPr="000221A7">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tcPr>
                <w:p w14:paraId="76B50205" w14:textId="77777777" w:rsidR="002B2588" w:rsidRPr="000329F4" w:rsidRDefault="002B2588" w:rsidP="00A54CA1">
                  <w:pPr>
                    <w:rPr>
                      <w:sz w:val="20"/>
                      <w:szCs w:val="20"/>
                    </w:rPr>
                  </w:pPr>
                  <w:r w:rsidRPr="000221A7">
                    <w:rPr>
                      <w:sz w:val="20"/>
                      <w:szCs w:val="20"/>
                    </w:rPr>
                    <w:t>Null/Spaces</w:t>
                  </w:r>
                </w:p>
              </w:tc>
            </w:tr>
            <w:tr w:rsidR="002B2588" w:rsidRPr="000329F4" w14:paraId="30F6021F" w14:textId="77777777" w:rsidTr="00A54CA1">
              <w:trPr>
                <w:trHeight w:val="102"/>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4D2DAEAF" w14:textId="77777777" w:rsidR="002B2588" w:rsidRPr="000329F4" w:rsidRDefault="002B2588" w:rsidP="00A54CA1">
                  <w:pPr>
                    <w:rPr>
                      <w:b/>
                      <w:bCs/>
                      <w:sz w:val="20"/>
                      <w:szCs w:val="20"/>
                    </w:rPr>
                  </w:pPr>
                  <w:r w:rsidRPr="000329F4">
                    <w:rPr>
                      <w:b/>
                      <w:bCs/>
                      <w:sz w:val="20"/>
                      <w:szCs w:val="20"/>
                    </w:rPr>
                    <w:t>4</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C935912" w14:textId="77777777" w:rsidR="002B2588" w:rsidRPr="000329F4" w:rsidRDefault="002B2588" w:rsidP="00A54CA1">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BCCFE26" w14:textId="77777777" w:rsidR="002B2588" w:rsidRPr="000329F4" w:rsidRDefault="002B2588" w:rsidP="00A54CA1">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23EE653" w14:textId="77777777" w:rsidR="002B2588" w:rsidRPr="000329F4" w:rsidRDefault="002B2588" w:rsidP="00A54CA1">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216D4FF" w14:textId="77777777" w:rsidR="002B2588" w:rsidRPr="000329F4" w:rsidRDefault="002B2588" w:rsidP="00A54CA1">
                  <w:pPr>
                    <w:rPr>
                      <w:sz w:val="20"/>
                      <w:szCs w:val="20"/>
                    </w:rPr>
                  </w:pPr>
                  <w:r w:rsidRPr="000329F4">
                    <w:rPr>
                      <w:sz w:val="20"/>
                      <w:szCs w:val="20"/>
                    </w:rPr>
                    <w:t>NOT Same as D1</w:t>
                  </w:r>
                </w:p>
              </w:tc>
            </w:tr>
            <w:tr w:rsidR="002B2588" w:rsidRPr="000329F4" w14:paraId="1C00B6E9" w14:textId="77777777" w:rsidTr="00A54CA1">
              <w:trPr>
                <w:trHeight w:val="627"/>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68BC1DAD" w14:textId="77777777" w:rsidR="002B2588" w:rsidRPr="000329F4" w:rsidRDefault="002B2588" w:rsidP="00A54CA1">
                  <w:pPr>
                    <w:rPr>
                      <w:b/>
                      <w:bCs/>
                      <w:sz w:val="20"/>
                      <w:szCs w:val="20"/>
                    </w:rPr>
                  </w:pPr>
                  <w:r w:rsidRPr="000329F4">
                    <w:rPr>
                      <w:b/>
                      <w:bCs/>
                      <w:sz w:val="20"/>
                      <w:szCs w:val="20"/>
                    </w:rPr>
                    <w:t>5</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13CB5B74" w14:textId="77777777" w:rsidR="002B2588" w:rsidRPr="000329F4" w:rsidRDefault="002B2588" w:rsidP="00A54CA1">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B80304D" w14:textId="77777777" w:rsidR="002B2588" w:rsidRPr="000329F4" w:rsidRDefault="002B2588" w:rsidP="00A54CA1">
                  <w:pPr>
                    <w:rPr>
                      <w:sz w:val="20"/>
                      <w:szCs w:val="20"/>
                    </w:rPr>
                  </w:pPr>
                  <w:r w:rsidRPr="000329F4">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7FC9FEE4" w14:textId="77777777" w:rsidR="002B2588" w:rsidRPr="000329F4" w:rsidRDefault="002B2588" w:rsidP="00A54CA1">
                  <w:pPr>
                    <w:rPr>
                      <w:sz w:val="20"/>
                      <w:szCs w:val="20"/>
                    </w:rPr>
                  </w:pPr>
                  <w:r w:rsidRPr="000329F4">
                    <w:rPr>
                      <w:sz w:val="20"/>
                      <w:szCs w:val="20"/>
                    </w:rPr>
                    <w:t>Y</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03447A07" w14:textId="77777777" w:rsidR="002B2588" w:rsidRPr="000329F4" w:rsidRDefault="002B2588" w:rsidP="00A54CA1">
                  <w:pPr>
                    <w:pStyle w:val="ListParagraph"/>
                    <w:numPr>
                      <w:ilvl w:val="0"/>
                      <w:numId w:val="21"/>
                    </w:numPr>
                    <w:spacing w:after="0" w:line="240" w:lineRule="auto"/>
                    <w:rPr>
                      <w:sz w:val="20"/>
                      <w:szCs w:val="20"/>
                    </w:rPr>
                  </w:pPr>
                  <w:r>
                    <w:rPr>
                      <w:sz w:val="20"/>
                      <w:szCs w:val="20"/>
                    </w:rPr>
                    <w:t>If the NPA date</w:t>
                  </w:r>
                  <w:r w:rsidRPr="000329F4">
                    <w:rPr>
                      <w:sz w:val="20"/>
                      <w:szCs w:val="20"/>
                    </w:rPr>
                    <w:t xml:space="preserve"> is a valid date, then, the NPA date provided in the update </w:t>
                  </w:r>
                  <w:r>
                    <w:rPr>
                      <w:sz w:val="20"/>
                      <w:szCs w:val="20"/>
                    </w:rPr>
                    <w:t xml:space="preserve">information is NOT between the </w:t>
                  </w:r>
                  <w:r w:rsidRPr="007139D9">
                    <w:rPr>
                      <w:sz w:val="20"/>
                    </w:rPr>
                    <w:t>‘New</w:t>
                  </w:r>
                  <w:r>
                    <w:rPr>
                      <w:sz w:val="20"/>
                    </w:rPr>
                    <w:t xml:space="preserve"> CG</w:t>
                  </w:r>
                  <w:r w:rsidRPr="007139D9">
                    <w:rPr>
                      <w:sz w:val="20"/>
                    </w:rPr>
                    <w:t xml:space="preserve"> File Uploaded date’ (i.e. Created Date of the file for New CG Request, in the system)</w:t>
                  </w:r>
                  <w:r w:rsidRPr="000329F4">
                    <w:rPr>
                      <w:sz w:val="20"/>
                      <w:szCs w:val="20"/>
                    </w:rPr>
                    <w:t>and current system date (inclusive of current system date only) then reject.</w:t>
                  </w:r>
                </w:p>
                <w:p w14:paraId="750A0222" w14:textId="77777777" w:rsidR="002B2588" w:rsidRPr="000329F4" w:rsidRDefault="002B2588" w:rsidP="00A54CA1">
                  <w:pPr>
                    <w:pStyle w:val="ListParagraph"/>
                    <w:numPr>
                      <w:ilvl w:val="0"/>
                      <w:numId w:val="21"/>
                    </w:numPr>
                    <w:spacing w:after="0" w:line="240" w:lineRule="auto"/>
                    <w:rPr>
                      <w:sz w:val="20"/>
                      <w:szCs w:val="20"/>
                    </w:rPr>
                  </w:pPr>
                  <w:r w:rsidRPr="000329F4">
                    <w:rPr>
                      <w:sz w:val="20"/>
                      <w:szCs w:val="20"/>
                    </w:rPr>
                    <w:t xml:space="preserve">If the </w:t>
                  </w:r>
                  <w:r>
                    <w:rPr>
                      <w:sz w:val="20"/>
                      <w:szCs w:val="20"/>
                    </w:rPr>
                    <w:t>NPA</w:t>
                  </w:r>
                  <w:r w:rsidRPr="000329F4">
                    <w:rPr>
                      <w:sz w:val="20"/>
                      <w:szCs w:val="20"/>
                    </w:rPr>
                    <w:t xml:space="preserve"> is NULL/SPACES then reject. </w:t>
                  </w:r>
                </w:p>
              </w:tc>
            </w:tr>
            <w:tr w:rsidR="002B2588" w:rsidRPr="000329F4" w14:paraId="50E07E4D" w14:textId="77777777" w:rsidTr="00A54CA1">
              <w:trPr>
                <w:trHeight w:val="524"/>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6275CA0E" w14:textId="77777777" w:rsidR="002B2588" w:rsidRPr="000329F4" w:rsidRDefault="002B2588" w:rsidP="00A54CA1">
                  <w:pPr>
                    <w:rPr>
                      <w:b/>
                      <w:bCs/>
                      <w:sz w:val="20"/>
                      <w:szCs w:val="20"/>
                    </w:rPr>
                  </w:pPr>
                  <w:r w:rsidRPr="000329F4">
                    <w:rPr>
                      <w:b/>
                      <w:bCs/>
                      <w:sz w:val="20"/>
                      <w:szCs w:val="20"/>
                    </w:rPr>
                    <w:t>6</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5BD56AE1" w14:textId="77777777" w:rsidR="002B2588" w:rsidRPr="000329F4" w:rsidRDefault="002B2588" w:rsidP="00A54CA1">
                  <w:pPr>
                    <w:rPr>
                      <w:sz w:val="20"/>
                      <w:szCs w:val="20"/>
                    </w:rPr>
                  </w:pPr>
                  <w:r w:rsidRPr="000329F4">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257213E1" w14:textId="77777777" w:rsidR="002B2588" w:rsidRPr="000329F4" w:rsidRDefault="002B2588" w:rsidP="00A54CA1">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247165EC" w14:textId="77777777" w:rsidR="002B2588" w:rsidRPr="000329F4" w:rsidRDefault="002B2588" w:rsidP="00A54CA1">
                  <w:pPr>
                    <w:rPr>
                      <w:sz w:val="20"/>
                      <w:szCs w:val="20"/>
                    </w:rPr>
                  </w:pPr>
                  <w:r w:rsidRPr="000329F4">
                    <w:rPr>
                      <w:sz w:val="20"/>
                      <w:szCs w:val="20"/>
                    </w:rPr>
                    <w:t>Y</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2D5FD7A4" w14:textId="77777777" w:rsidR="002B2588" w:rsidRPr="000329F4" w:rsidRDefault="002B2588" w:rsidP="00A54CA1">
                  <w:pPr>
                    <w:rPr>
                      <w:sz w:val="20"/>
                      <w:szCs w:val="20"/>
                    </w:rPr>
                  </w:pPr>
                  <w:r w:rsidRPr="000329F4">
                    <w:rPr>
                      <w:sz w:val="20"/>
                      <w:szCs w:val="20"/>
                    </w:rPr>
                    <w:t xml:space="preserve">Date provided is NOT Later than D1 OR EXCEEDS current system date </w:t>
                  </w:r>
                </w:p>
              </w:tc>
            </w:tr>
            <w:tr w:rsidR="002B2588" w:rsidRPr="000329F4" w14:paraId="3C3CF5D8" w14:textId="77777777" w:rsidTr="00A54CA1">
              <w:trPr>
                <w:trHeight w:val="524"/>
              </w:trPr>
              <w:tc>
                <w:tcPr>
                  <w:tcW w:w="733"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4F5A3400" w14:textId="77777777" w:rsidR="002B2588" w:rsidRPr="000329F4" w:rsidRDefault="002B2588" w:rsidP="00A54CA1">
                  <w:pPr>
                    <w:rPr>
                      <w:b/>
                      <w:bCs/>
                      <w:sz w:val="20"/>
                      <w:szCs w:val="20"/>
                    </w:rPr>
                  </w:pPr>
                  <w:r w:rsidRPr="000329F4">
                    <w:rPr>
                      <w:b/>
                      <w:bCs/>
                      <w:sz w:val="20"/>
                      <w:szCs w:val="20"/>
                    </w:rPr>
                    <w:t>7</w:t>
                  </w:r>
                </w:p>
              </w:tc>
              <w:tc>
                <w:tcPr>
                  <w:tcW w:w="900" w:type="dxa"/>
                  <w:tcBorders>
                    <w:top w:val="nil"/>
                    <w:left w:val="nil"/>
                    <w:bottom w:val="single" w:sz="8" w:space="0" w:color="ED7D31"/>
                    <w:right w:val="single" w:sz="8" w:space="0" w:color="ED7D31"/>
                  </w:tcBorders>
                  <w:tcMar>
                    <w:top w:w="0" w:type="dxa"/>
                    <w:left w:w="108" w:type="dxa"/>
                    <w:bottom w:w="0" w:type="dxa"/>
                    <w:right w:w="108" w:type="dxa"/>
                  </w:tcMar>
                  <w:hideMark/>
                </w:tcPr>
                <w:p w14:paraId="5289D0A5" w14:textId="77777777" w:rsidR="002B2588" w:rsidRPr="000329F4" w:rsidRDefault="002B2588" w:rsidP="00A54CA1">
                  <w:pPr>
                    <w:rPr>
                      <w:sz w:val="20"/>
                      <w:szCs w:val="20"/>
                    </w:rPr>
                  </w:pPr>
                  <w:r w:rsidRPr="000329F4">
                    <w:rPr>
                      <w:sz w:val="20"/>
                      <w:szCs w:val="20"/>
                    </w:rPr>
                    <w:t>Y</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0C163252" w14:textId="77777777" w:rsidR="002B2588" w:rsidRPr="000329F4" w:rsidRDefault="002B2588" w:rsidP="00A54CA1">
                  <w:pPr>
                    <w:rPr>
                      <w:sz w:val="20"/>
                      <w:szCs w:val="20"/>
                    </w:rPr>
                  </w:pPr>
                  <w:r w:rsidRPr="000329F4">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4A95283D" w14:textId="77777777" w:rsidR="002B2588" w:rsidRPr="000329F4" w:rsidRDefault="002B2588" w:rsidP="00A54CA1">
                  <w:pPr>
                    <w:rPr>
                      <w:sz w:val="20"/>
                      <w:szCs w:val="20"/>
                    </w:rPr>
                  </w:pPr>
                  <w:r w:rsidRPr="000329F4">
                    <w:rPr>
                      <w:sz w:val="20"/>
                      <w:szCs w:val="20"/>
                    </w:rPr>
                    <w:t>N</w:t>
                  </w:r>
                </w:p>
              </w:tc>
              <w:tc>
                <w:tcPr>
                  <w:tcW w:w="4140" w:type="dxa"/>
                  <w:tcBorders>
                    <w:top w:val="nil"/>
                    <w:left w:val="nil"/>
                    <w:bottom w:val="single" w:sz="8" w:space="0" w:color="ED7D31"/>
                    <w:right w:val="single" w:sz="8" w:space="0" w:color="ED7D31"/>
                  </w:tcBorders>
                  <w:tcMar>
                    <w:top w:w="0" w:type="dxa"/>
                    <w:left w:w="108" w:type="dxa"/>
                    <w:bottom w:w="0" w:type="dxa"/>
                    <w:right w:w="108" w:type="dxa"/>
                  </w:tcMar>
                  <w:hideMark/>
                </w:tcPr>
                <w:p w14:paraId="57358BB1" w14:textId="77777777" w:rsidR="002B2588" w:rsidRPr="000329F4" w:rsidRDefault="002B2588" w:rsidP="00A54CA1">
                  <w:pPr>
                    <w:rPr>
                      <w:sz w:val="20"/>
                      <w:szCs w:val="20"/>
                    </w:rPr>
                  </w:pPr>
                  <w:r w:rsidRPr="000329F4">
                    <w:rPr>
                      <w:sz w:val="20"/>
                      <w:szCs w:val="20"/>
                    </w:rPr>
                    <w:t>Date provided is NOT Later than D1 OR EXCEEDS current system date</w:t>
                  </w:r>
                </w:p>
              </w:tc>
            </w:tr>
            <w:tr w:rsidR="002B2588" w:rsidRPr="000329F4" w14:paraId="4E5581A3" w14:textId="77777777" w:rsidTr="00A54CA1">
              <w:trPr>
                <w:trHeight w:val="102"/>
              </w:trPr>
              <w:tc>
                <w:tcPr>
                  <w:tcW w:w="733" w:type="dxa"/>
                  <w:tcBorders>
                    <w:top w:val="nil"/>
                    <w:left w:val="single" w:sz="8" w:space="0" w:color="ED7D31"/>
                    <w:bottom w:val="nil"/>
                    <w:right w:val="single" w:sz="8" w:space="0" w:color="ED7D31"/>
                  </w:tcBorders>
                  <w:shd w:val="clear" w:color="auto" w:fill="FFF2CC"/>
                  <w:tcMar>
                    <w:top w:w="0" w:type="dxa"/>
                    <w:left w:w="108" w:type="dxa"/>
                    <w:bottom w:w="0" w:type="dxa"/>
                    <w:right w:w="108" w:type="dxa"/>
                  </w:tcMar>
                  <w:hideMark/>
                </w:tcPr>
                <w:p w14:paraId="09B03291" w14:textId="77777777" w:rsidR="002B2588" w:rsidRPr="000329F4" w:rsidRDefault="002B2588" w:rsidP="00A54CA1">
                  <w:pPr>
                    <w:rPr>
                      <w:b/>
                      <w:bCs/>
                      <w:sz w:val="20"/>
                      <w:szCs w:val="20"/>
                    </w:rPr>
                  </w:pPr>
                  <w:r w:rsidRPr="000329F4">
                    <w:rPr>
                      <w:b/>
                      <w:bCs/>
                      <w:sz w:val="20"/>
                      <w:szCs w:val="20"/>
                    </w:rPr>
                    <w:t>8</w:t>
                  </w:r>
                </w:p>
              </w:tc>
              <w:tc>
                <w:tcPr>
                  <w:tcW w:w="90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4790A903" w14:textId="77777777" w:rsidR="002B2588" w:rsidRPr="000329F4" w:rsidRDefault="002B2588" w:rsidP="00A54CA1">
                  <w:pPr>
                    <w:rPr>
                      <w:sz w:val="20"/>
                      <w:szCs w:val="20"/>
                    </w:rPr>
                  </w:pPr>
                  <w:r w:rsidRPr="000329F4">
                    <w:rPr>
                      <w:sz w:val="20"/>
                      <w:szCs w:val="20"/>
                    </w:rPr>
                    <w:t>Y</w:t>
                  </w:r>
                </w:p>
              </w:tc>
              <w:tc>
                <w:tcPr>
                  <w:tcW w:w="153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13B0A4BF" w14:textId="77777777" w:rsidR="002B2588" w:rsidRPr="000329F4" w:rsidRDefault="002B2588" w:rsidP="00A54CA1">
                  <w:pPr>
                    <w:rPr>
                      <w:sz w:val="20"/>
                      <w:szCs w:val="20"/>
                    </w:rPr>
                  </w:pPr>
                  <w:r w:rsidRPr="000329F4">
                    <w:rPr>
                      <w:sz w:val="20"/>
                      <w:szCs w:val="20"/>
                    </w:rPr>
                    <w:t>Valid date – D1</w:t>
                  </w:r>
                </w:p>
              </w:tc>
              <w:tc>
                <w:tcPr>
                  <w:tcW w:w="135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7AACDFE4" w14:textId="77777777" w:rsidR="002B2588" w:rsidRPr="000329F4" w:rsidRDefault="002B2588" w:rsidP="00A54CA1">
                  <w:pPr>
                    <w:rPr>
                      <w:sz w:val="20"/>
                      <w:szCs w:val="20"/>
                    </w:rPr>
                  </w:pPr>
                  <w:r w:rsidRPr="000329F4">
                    <w:rPr>
                      <w:sz w:val="20"/>
                      <w:szCs w:val="20"/>
                    </w:rPr>
                    <w:t>Y</w:t>
                  </w:r>
                </w:p>
              </w:tc>
              <w:tc>
                <w:tcPr>
                  <w:tcW w:w="4140" w:type="dxa"/>
                  <w:tcBorders>
                    <w:top w:val="nil"/>
                    <w:left w:val="nil"/>
                    <w:bottom w:val="nil"/>
                    <w:right w:val="single" w:sz="8" w:space="0" w:color="ED7D31"/>
                  </w:tcBorders>
                  <w:shd w:val="clear" w:color="auto" w:fill="FFF2CC"/>
                  <w:tcMar>
                    <w:top w:w="0" w:type="dxa"/>
                    <w:left w:w="108" w:type="dxa"/>
                    <w:bottom w:w="0" w:type="dxa"/>
                    <w:right w:w="108" w:type="dxa"/>
                  </w:tcMar>
                  <w:hideMark/>
                </w:tcPr>
                <w:p w14:paraId="551629FC" w14:textId="77777777" w:rsidR="002B2588" w:rsidRPr="000329F4" w:rsidRDefault="002B2588" w:rsidP="00A54CA1">
                  <w:pPr>
                    <w:rPr>
                      <w:sz w:val="20"/>
                      <w:szCs w:val="20"/>
                    </w:rPr>
                  </w:pPr>
                  <w:r w:rsidRPr="000329F4">
                    <w:rPr>
                      <w:sz w:val="20"/>
                      <w:szCs w:val="20"/>
                    </w:rPr>
                    <w:t>NOT Same as D1</w:t>
                  </w:r>
                </w:p>
              </w:tc>
            </w:tr>
            <w:tr w:rsidR="002B2588" w:rsidRPr="000221A7" w14:paraId="1EBCB25F" w14:textId="77777777" w:rsidTr="00A54CA1">
              <w:trPr>
                <w:trHeight w:val="102"/>
              </w:trPr>
              <w:tc>
                <w:tcPr>
                  <w:tcW w:w="733" w:type="dxa"/>
                  <w:tcBorders>
                    <w:top w:val="nil"/>
                    <w:left w:val="single" w:sz="8" w:space="0" w:color="ED7D31"/>
                    <w:bottom w:val="nil"/>
                    <w:right w:val="single" w:sz="8" w:space="0" w:color="ED7D31"/>
                  </w:tcBorders>
                  <w:shd w:val="clear" w:color="auto" w:fill="FFF2CC"/>
                  <w:tcMar>
                    <w:top w:w="0" w:type="dxa"/>
                    <w:left w:w="108" w:type="dxa"/>
                    <w:bottom w:w="0" w:type="dxa"/>
                    <w:right w:w="108" w:type="dxa"/>
                  </w:tcMar>
                </w:tcPr>
                <w:p w14:paraId="415B22EE" w14:textId="77777777" w:rsidR="002B2588" w:rsidRPr="000221A7" w:rsidRDefault="002B2588" w:rsidP="00A54CA1">
                  <w:pPr>
                    <w:rPr>
                      <w:b/>
                      <w:bCs/>
                      <w:sz w:val="20"/>
                      <w:szCs w:val="20"/>
                    </w:rPr>
                  </w:pPr>
                  <w:r w:rsidRPr="000221A7">
                    <w:rPr>
                      <w:b/>
                      <w:bCs/>
                      <w:sz w:val="20"/>
                      <w:szCs w:val="20"/>
                    </w:rPr>
                    <w:t>9</w:t>
                  </w:r>
                </w:p>
              </w:tc>
              <w:tc>
                <w:tcPr>
                  <w:tcW w:w="900" w:type="dxa"/>
                  <w:tcBorders>
                    <w:top w:val="nil"/>
                    <w:left w:val="nil"/>
                    <w:bottom w:val="nil"/>
                    <w:right w:val="single" w:sz="8" w:space="0" w:color="ED7D31"/>
                  </w:tcBorders>
                  <w:shd w:val="clear" w:color="auto" w:fill="FFF2CC"/>
                  <w:tcMar>
                    <w:top w:w="0" w:type="dxa"/>
                    <w:left w:w="108" w:type="dxa"/>
                    <w:bottom w:w="0" w:type="dxa"/>
                    <w:right w:w="108" w:type="dxa"/>
                  </w:tcMar>
                </w:tcPr>
                <w:p w14:paraId="6057E0B2" w14:textId="77777777" w:rsidR="002B2588" w:rsidRPr="000221A7" w:rsidRDefault="002B2588" w:rsidP="00A54CA1">
                  <w:pPr>
                    <w:rPr>
                      <w:sz w:val="20"/>
                      <w:szCs w:val="20"/>
                    </w:rPr>
                  </w:pPr>
                  <w:r w:rsidRPr="000221A7">
                    <w:rPr>
                      <w:sz w:val="20"/>
                      <w:szCs w:val="20"/>
                    </w:rPr>
                    <w:t>Y</w:t>
                  </w:r>
                </w:p>
              </w:tc>
              <w:tc>
                <w:tcPr>
                  <w:tcW w:w="1530" w:type="dxa"/>
                  <w:tcBorders>
                    <w:top w:val="nil"/>
                    <w:left w:val="nil"/>
                    <w:bottom w:val="nil"/>
                    <w:right w:val="single" w:sz="8" w:space="0" w:color="ED7D31"/>
                  </w:tcBorders>
                  <w:shd w:val="clear" w:color="auto" w:fill="FFF2CC"/>
                  <w:tcMar>
                    <w:top w:w="0" w:type="dxa"/>
                    <w:left w:w="108" w:type="dxa"/>
                    <w:bottom w:w="0" w:type="dxa"/>
                    <w:right w:w="108" w:type="dxa"/>
                  </w:tcMar>
                </w:tcPr>
                <w:p w14:paraId="2653FD82" w14:textId="77777777" w:rsidR="002B2588" w:rsidRPr="000221A7" w:rsidRDefault="002B2588" w:rsidP="00A54CA1">
                  <w:pPr>
                    <w:rPr>
                      <w:sz w:val="20"/>
                      <w:szCs w:val="20"/>
                    </w:rPr>
                  </w:pPr>
                  <w:r w:rsidRPr="000221A7">
                    <w:rPr>
                      <w:sz w:val="20"/>
                      <w:szCs w:val="20"/>
                    </w:rPr>
                    <w:t>Valid date – D1</w:t>
                  </w:r>
                </w:p>
              </w:tc>
              <w:tc>
                <w:tcPr>
                  <w:tcW w:w="1350" w:type="dxa"/>
                  <w:tcBorders>
                    <w:top w:val="nil"/>
                    <w:left w:val="nil"/>
                    <w:bottom w:val="nil"/>
                    <w:right w:val="single" w:sz="8" w:space="0" w:color="ED7D31"/>
                  </w:tcBorders>
                  <w:shd w:val="clear" w:color="auto" w:fill="FFF2CC"/>
                  <w:tcMar>
                    <w:top w:w="0" w:type="dxa"/>
                    <w:left w:w="108" w:type="dxa"/>
                    <w:bottom w:w="0" w:type="dxa"/>
                    <w:right w:w="108" w:type="dxa"/>
                  </w:tcMar>
                </w:tcPr>
                <w:p w14:paraId="7F312CD4" w14:textId="77777777" w:rsidR="002B2588" w:rsidRPr="000221A7" w:rsidRDefault="002B2588" w:rsidP="00A54CA1">
                  <w:pPr>
                    <w:rPr>
                      <w:sz w:val="20"/>
                      <w:szCs w:val="20"/>
                    </w:rPr>
                  </w:pPr>
                  <w:r w:rsidRPr="000221A7">
                    <w:rPr>
                      <w:sz w:val="20"/>
                      <w:szCs w:val="20"/>
                    </w:rPr>
                    <w:t>Y</w:t>
                  </w:r>
                </w:p>
              </w:tc>
              <w:tc>
                <w:tcPr>
                  <w:tcW w:w="4140" w:type="dxa"/>
                  <w:tcBorders>
                    <w:top w:val="nil"/>
                    <w:left w:val="nil"/>
                    <w:bottom w:val="nil"/>
                    <w:right w:val="single" w:sz="8" w:space="0" w:color="ED7D31"/>
                  </w:tcBorders>
                  <w:shd w:val="clear" w:color="auto" w:fill="FFF2CC"/>
                  <w:tcMar>
                    <w:top w:w="0" w:type="dxa"/>
                    <w:left w:w="108" w:type="dxa"/>
                    <w:bottom w:w="0" w:type="dxa"/>
                    <w:right w:w="108" w:type="dxa"/>
                  </w:tcMar>
                </w:tcPr>
                <w:p w14:paraId="1C91C198" w14:textId="77777777" w:rsidR="002B2588" w:rsidRPr="000221A7" w:rsidRDefault="002B2588" w:rsidP="00A54CA1">
                  <w:pPr>
                    <w:rPr>
                      <w:sz w:val="20"/>
                      <w:szCs w:val="20"/>
                    </w:rPr>
                  </w:pPr>
                  <w:r w:rsidRPr="000221A7">
                    <w:rPr>
                      <w:sz w:val="20"/>
                      <w:szCs w:val="20"/>
                    </w:rPr>
                    <w:t>Null/Spaces</w:t>
                  </w:r>
                </w:p>
              </w:tc>
            </w:tr>
            <w:tr w:rsidR="002B2588" w:rsidRPr="000329F4" w14:paraId="37D3AF9E" w14:textId="77777777" w:rsidTr="00A54CA1">
              <w:trPr>
                <w:trHeight w:val="102"/>
              </w:trPr>
              <w:tc>
                <w:tcPr>
                  <w:tcW w:w="733"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tcPr>
                <w:p w14:paraId="4813AB4C" w14:textId="77777777" w:rsidR="002B2588" w:rsidRPr="000221A7" w:rsidRDefault="002B2588" w:rsidP="00A54CA1">
                  <w:pPr>
                    <w:rPr>
                      <w:b/>
                      <w:bCs/>
                      <w:sz w:val="20"/>
                      <w:szCs w:val="20"/>
                    </w:rPr>
                  </w:pPr>
                  <w:r w:rsidRPr="000221A7">
                    <w:rPr>
                      <w:b/>
                      <w:bCs/>
                      <w:sz w:val="20"/>
                      <w:szCs w:val="20"/>
                    </w:rPr>
                    <w:t>10</w:t>
                  </w:r>
                </w:p>
              </w:tc>
              <w:tc>
                <w:tcPr>
                  <w:tcW w:w="90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359F52B5" w14:textId="77777777" w:rsidR="002B2588" w:rsidRPr="000221A7" w:rsidRDefault="002B2588" w:rsidP="00A54CA1">
                  <w:pPr>
                    <w:rPr>
                      <w:sz w:val="20"/>
                      <w:szCs w:val="20"/>
                    </w:rPr>
                  </w:pPr>
                  <w:r w:rsidRPr="000221A7">
                    <w:rPr>
                      <w:sz w:val="20"/>
                      <w:szCs w:val="20"/>
                    </w:rPr>
                    <w:t>Y</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3C34CA43" w14:textId="77777777" w:rsidR="002B2588" w:rsidRPr="000221A7" w:rsidRDefault="002B2588" w:rsidP="00A54CA1">
                  <w:pPr>
                    <w:rPr>
                      <w:sz w:val="20"/>
                      <w:szCs w:val="20"/>
                    </w:rPr>
                  </w:pPr>
                  <w:r w:rsidRPr="000221A7">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50404461" w14:textId="77777777" w:rsidR="002B2588" w:rsidRPr="000221A7" w:rsidRDefault="002B2588" w:rsidP="00A54CA1">
                  <w:pPr>
                    <w:rPr>
                      <w:sz w:val="20"/>
                      <w:szCs w:val="20"/>
                    </w:rPr>
                  </w:pPr>
                  <w:r w:rsidRPr="000221A7">
                    <w:rPr>
                      <w:sz w:val="20"/>
                      <w:szCs w:val="20"/>
                    </w:rPr>
                    <w:t>N</w:t>
                  </w:r>
                </w:p>
              </w:tc>
              <w:tc>
                <w:tcPr>
                  <w:tcW w:w="414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tcPr>
                <w:p w14:paraId="4C8C277C" w14:textId="77777777" w:rsidR="002B2588" w:rsidRPr="000329F4" w:rsidRDefault="002B2588" w:rsidP="00A54CA1">
                  <w:pPr>
                    <w:rPr>
                      <w:sz w:val="20"/>
                      <w:szCs w:val="20"/>
                    </w:rPr>
                  </w:pPr>
                  <w:r w:rsidRPr="000221A7">
                    <w:rPr>
                      <w:sz w:val="20"/>
                      <w:szCs w:val="20"/>
                    </w:rPr>
                    <w:t>Null/Spaces</w:t>
                  </w:r>
                </w:p>
              </w:tc>
            </w:tr>
          </w:tbl>
          <w:p w14:paraId="06B29D2B" w14:textId="7CBD7622" w:rsidR="002B2588" w:rsidRPr="00AB6F54" w:rsidRDefault="002B2588" w:rsidP="00EC2C66">
            <w:pPr>
              <w:jc w:val="both"/>
              <w:rPr>
                <w:sz w:val="20"/>
              </w:rPr>
            </w:pPr>
            <w:r w:rsidRPr="000329F4">
              <w:rPr>
                <w:sz w:val="20"/>
                <w:szCs w:val="20"/>
              </w:rPr>
              <w:t>For this check Scheme id</w:t>
            </w:r>
            <w:r>
              <w:rPr>
                <w:sz w:val="20"/>
                <w:szCs w:val="20"/>
              </w:rPr>
              <w:t xml:space="preserve"> and VDF </w:t>
            </w:r>
            <w:r w:rsidR="00EC2C66">
              <w:rPr>
                <w:sz w:val="20"/>
                <w:szCs w:val="20"/>
              </w:rPr>
              <w:t>A</w:t>
            </w:r>
            <w:r w:rsidR="000B0E65">
              <w:rPr>
                <w:sz w:val="20"/>
                <w:szCs w:val="20"/>
              </w:rPr>
              <w:t>pplication</w:t>
            </w:r>
            <w:r>
              <w:rPr>
                <w:sz w:val="20"/>
                <w:szCs w:val="20"/>
              </w:rPr>
              <w:t xml:space="preserve"> Number</w:t>
            </w:r>
            <w:r w:rsidRPr="000329F4">
              <w:rPr>
                <w:sz w:val="20"/>
                <w:szCs w:val="20"/>
              </w:rPr>
              <w:t xml:space="preserve"> has also been included.</w:t>
            </w:r>
          </w:p>
        </w:tc>
      </w:tr>
      <w:tr w:rsidR="002B2588" w:rsidRPr="000329F4" w14:paraId="19A9CC0F" w14:textId="77777777" w:rsidTr="00A54CA1">
        <w:tc>
          <w:tcPr>
            <w:tcW w:w="509" w:type="dxa"/>
          </w:tcPr>
          <w:p w14:paraId="09CF1317" w14:textId="7D82F114" w:rsidR="002B2588" w:rsidRDefault="00D92311" w:rsidP="00A54CA1">
            <w:pPr>
              <w:jc w:val="both"/>
              <w:rPr>
                <w:sz w:val="20"/>
              </w:rPr>
            </w:pPr>
            <w:r>
              <w:rPr>
                <w:sz w:val="20"/>
              </w:rPr>
              <w:t>7</w:t>
            </w:r>
          </w:p>
        </w:tc>
        <w:tc>
          <w:tcPr>
            <w:tcW w:w="9496" w:type="dxa"/>
          </w:tcPr>
          <w:p w14:paraId="3065EB1A" w14:textId="77777777" w:rsidR="002B2588" w:rsidRPr="000329F4" w:rsidRDefault="002B2588" w:rsidP="00A54CA1">
            <w:pPr>
              <w:jc w:val="both"/>
            </w:pPr>
            <w:r w:rsidRPr="000329F4">
              <w:t xml:space="preserve">The credit guarantee exists in system having its latest Current Status Code as: </w:t>
            </w:r>
          </w:p>
          <w:p w14:paraId="50F90C13" w14:textId="77777777" w:rsidR="002B2588" w:rsidRPr="000329F4" w:rsidRDefault="002B2588" w:rsidP="00A54CA1">
            <w:pPr>
              <w:pStyle w:val="ListParagraph"/>
              <w:numPr>
                <w:ilvl w:val="0"/>
                <w:numId w:val="24"/>
              </w:numPr>
              <w:jc w:val="both"/>
            </w:pPr>
            <w:r w:rsidRPr="000329F4">
              <w:t>30036</w:t>
            </w:r>
            <w:r>
              <w:t xml:space="preserve"> - </w:t>
            </w:r>
            <w:r w:rsidRPr="00AB6F54">
              <w:t>Guarantee Issuance Provisional</w:t>
            </w:r>
          </w:p>
          <w:p w14:paraId="7D51279D" w14:textId="77777777" w:rsidR="002B2588" w:rsidRPr="000329F4" w:rsidRDefault="002B2588" w:rsidP="00A54CA1">
            <w:pPr>
              <w:pStyle w:val="ListParagraph"/>
              <w:numPr>
                <w:ilvl w:val="0"/>
                <w:numId w:val="24"/>
              </w:numPr>
              <w:jc w:val="both"/>
            </w:pPr>
            <w:r w:rsidRPr="000329F4">
              <w:t>30011</w:t>
            </w:r>
            <w:r>
              <w:t xml:space="preserve"> - </w:t>
            </w:r>
            <w:r w:rsidRPr="00AB6F54">
              <w:t>Guarantee(s) Not Issued</w:t>
            </w:r>
          </w:p>
          <w:p w14:paraId="2D69B5C3" w14:textId="77777777" w:rsidR="002B2588" w:rsidRPr="000329F4" w:rsidRDefault="002B2588" w:rsidP="00A54CA1">
            <w:pPr>
              <w:pStyle w:val="ListParagraph"/>
              <w:numPr>
                <w:ilvl w:val="0"/>
                <w:numId w:val="24"/>
              </w:numPr>
              <w:jc w:val="both"/>
            </w:pPr>
            <w:r w:rsidRPr="000329F4">
              <w:t>30005</w:t>
            </w:r>
            <w:r>
              <w:t xml:space="preserve"> - Guarantee Close </w:t>
            </w:r>
            <w:r w:rsidRPr="00AB6F54">
              <w:t>By MLI</w:t>
            </w:r>
          </w:p>
          <w:p w14:paraId="4B6EB9E7" w14:textId="77777777" w:rsidR="002B2588" w:rsidRPr="000329F4" w:rsidRDefault="002B2588" w:rsidP="00A54CA1">
            <w:pPr>
              <w:pStyle w:val="ListParagraph"/>
              <w:numPr>
                <w:ilvl w:val="0"/>
                <w:numId w:val="24"/>
              </w:numPr>
              <w:jc w:val="both"/>
            </w:pPr>
            <w:r w:rsidRPr="000329F4">
              <w:t>30018</w:t>
            </w:r>
            <w:r>
              <w:t xml:space="preserve"> - </w:t>
            </w:r>
            <w:r w:rsidRPr="00AB6F54">
              <w:t>Guarantee Close By NCGTC</w:t>
            </w:r>
          </w:p>
          <w:p w14:paraId="71DEB85E" w14:textId="77777777" w:rsidR="002B2588" w:rsidRDefault="002B2588" w:rsidP="00A54CA1">
            <w:pPr>
              <w:pStyle w:val="ListParagraph"/>
              <w:numPr>
                <w:ilvl w:val="0"/>
                <w:numId w:val="24"/>
              </w:numPr>
              <w:jc w:val="both"/>
            </w:pPr>
            <w:r w:rsidRPr="000329F4">
              <w:t>30019</w:t>
            </w:r>
            <w:r>
              <w:t xml:space="preserve"> - </w:t>
            </w:r>
            <w:r w:rsidRPr="00AB6F54">
              <w:t>Guarantee Invoked</w:t>
            </w:r>
          </w:p>
          <w:p w14:paraId="1B36A021" w14:textId="2F2DD4D5" w:rsidR="002B2588" w:rsidRPr="000329F4" w:rsidRDefault="002B2588" w:rsidP="000B0E65">
            <w:pPr>
              <w:jc w:val="both"/>
              <w:rPr>
                <w:sz w:val="20"/>
              </w:rPr>
            </w:pPr>
            <w:r w:rsidRPr="000329F4">
              <w:rPr>
                <w:sz w:val="20"/>
                <w:szCs w:val="20"/>
              </w:rPr>
              <w:t>For this check Scheme id</w:t>
            </w:r>
            <w:r>
              <w:rPr>
                <w:sz w:val="20"/>
                <w:szCs w:val="20"/>
              </w:rPr>
              <w:t xml:space="preserve"> and VDF </w:t>
            </w:r>
            <w:r w:rsidR="000B0E65">
              <w:rPr>
                <w:sz w:val="20"/>
                <w:szCs w:val="20"/>
              </w:rPr>
              <w:t>Application</w:t>
            </w:r>
            <w:r>
              <w:rPr>
                <w:sz w:val="20"/>
                <w:szCs w:val="20"/>
              </w:rPr>
              <w:t xml:space="preserve"> Number</w:t>
            </w:r>
            <w:r w:rsidRPr="000329F4">
              <w:rPr>
                <w:sz w:val="20"/>
                <w:szCs w:val="20"/>
              </w:rPr>
              <w:t xml:space="preserve"> has also been included.</w:t>
            </w:r>
          </w:p>
        </w:tc>
      </w:tr>
      <w:tr w:rsidR="002B2588" w:rsidRPr="000329F4" w14:paraId="71CE88FC" w14:textId="77777777" w:rsidTr="00A54CA1">
        <w:tc>
          <w:tcPr>
            <w:tcW w:w="509" w:type="dxa"/>
          </w:tcPr>
          <w:p w14:paraId="22062C86" w14:textId="551382DD" w:rsidR="002B2588" w:rsidRDefault="00D92311" w:rsidP="00A54CA1">
            <w:pPr>
              <w:jc w:val="both"/>
              <w:rPr>
                <w:sz w:val="20"/>
              </w:rPr>
            </w:pPr>
            <w:r>
              <w:rPr>
                <w:sz w:val="20"/>
              </w:rPr>
              <w:t>8</w:t>
            </w:r>
          </w:p>
        </w:tc>
        <w:tc>
          <w:tcPr>
            <w:tcW w:w="9496" w:type="dxa"/>
          </w:tcPr>
          <w:p w14:paraId="56732F4F" w14:textId="77777777" w:rsidR="002B2588" w:rsidRPr="000329F4" w:rsidRDefault="002B2588" w:rsidP="00A54CA1">
            <w:pPr>
              <w:jc w:val="both"/>
              <w:rPr>
                <w:sz w:val="20"/>
              </w:rPr>
            </w:pPr>
            <w:r>
              <w:rPr>
                <w:sz w:val="20"/>
              </w:rPr>
              <w:t>If M</w:t>
            </w:r>
            <w:r w:rsidRPr="000329F4">
              <w:rPr>
                <w:sz w:val="20"/>
              </w:rPr>
              <w:t xml:space="preserve">I fails to provide the continuity request for all the loan accounts (together in same file), for a given </w:t>
            </w:r>
            <w:r>
              <w:rPr>
                <w:sz w:val="20"/>
              </w:rPr>
              <w:t>IT PAN</w:t>
            </w:r>
            <w:r w:rsidRPr="000329F4">
              <w:rPr>
                <w:sz w:val="20"/>
              </w:rPr>
              <w:t>, then, system rejects all the loan a/c. The CG’s which has status code as 3</w:t>
            </w:r>
            <w:r>
              <w:rPr>
                <w:sz w:val="20"/>
              </w:rPr>
              <w:t>0</w:t>
            </w:r>
            <w:r w:rsidRPr="000329F4">
              <w:rPr>
                <w:sz w:val="20"/>
              </w:rPr>
              <w:t>005</w:t>
            </w:r>
            <w:r>
              <w:rPr>
                <w:sz w:val="20"/>
              </w:rPr>
              <w:t xml:space="preserve"> (Guarantee Close</w:t>
            </w:r>
            <w:r w:rsidRPr="00AB6F54">
              <w:rPr>
                <w:sz w:val="20"/>
              </w:rPr>
              <w:t xml:space="preserve"> By MLI</w:t>
            </w:r>
            <w:r>
              <w:rPr>
                <w:sz w:val="20"/>
              </w:rPr>
              <w:t>)</w:t>
            </w:r>
            <w:r w:rsidRPr="000329F4">
              <w:rPr>
                <w:sz w:val="20"/>
              </w:rPr>
              <w:t xml:space="preserve"> and 30018</w:t>
            </w:r>
            <w:r>
              <w:rPr>
                <w:sz w:val="20"/>
              </w:rPr>
              <w:t xml:space="preserve"> (</w:t>
            </w:r>
            <w:r w:rsidRPr="00AB6F54">
              <w:rPr>
                <w:sz w:val="20"/>
              </w:rPr>
              <w:t>Guarantee Close By NCGTC</w:t>
            </w:r>
            <w:r>
              <w:rPr>
                <w:sz w:val="20"/>
              </w:rPr>
              <w:t>)</w:t>
            </w:r>
            <w:r w:rsidRPr="000329F4">
              <w:rPr>
                <w:sz w:val="20"/>
              </w:rPr>
              <w:t xml:space="preserve"> is exempted for this consideration.</w:t>
            </w:r>
          </w:p>
          <w:p w14:paraId="1BEAC1F8" w14:textId="77777777" w:rsidR="002B2588" w:rsidRPr="000329F4" w:rsidRDefault="002B2588" w:rsidP="00A54CA1">
            <w:pPr>
              <w:jc w:val="both"/>
              <w:rPr>
                <w:sz w:val="20"/>
              </w:rPr>
            </w:pPr>
            <w:r w:rsidRPr="000329F4">
              <w:rPr>
                <w:sz w:val="20"/>
              </w:rPr>
              <w:t xml:space="preserve">Example:  </w:t>
            </w:r>
          </w:p>
          <w:p w14:paraId="181FF986" w14:textId="77777777" w:rsidR="002B2588" w:rsidRDefault="002B2588" w:rsidP="00A54CA1">
            <w:pPr>
              <w:jc w:val="both"/>
              <w:rPr>
                <w:sz w:val="20"/>
              </w:rPr>
            </w:pPr>
            <w:r w:rsidRPr="000329F4">
              <w:rPr>
                <w:sz w:val="20"/>
              </w:rPr>
              <w:t xml:space="preserve">If for a </w:t>
            </w:r>
            <w:r>
              <w:rPr>
                <w:sz w:val="20"/>
              </w:rPr>
              <w:t>IT PAN AAAAA1111A</w:t>
            </w:r>
            <w:r w:rsidRPr="000329F4">
              <w:rPr>
                <w:sz w:val="20"/>
              </w:rPr>
              <w:t>, there are 4 loan accounts with following details:</w:t>
            </w:r>
          </w:p>
          <w:p w14:paraId="1DB44686" w14:textId="77777777" w:rsidR="002B2588" w:rsidRDefault="002B2588" w:rsidP="00A54CA1">
            <w:pPr>
              <w:jc w:val="both"/>
              <w:rPr>
                <w:sz w:val="20"/>
              </w:rPr>
            </w:pPr>
          </w:p>
          <w:p w14:paraId="2802490A" w14:textId="77777777" w:rsidR="002B2588" w:rsidRDefault="002B2588" w:rsidP="00A54CA1">
            <w:pPr>
              <w:jc w:val="both"/>
              <w:rPr>
                <w:sz w:val="20"/>
              </w:rPr>
            </w:pPr>
          </w:p>
          <w:p w14:paraId="7AB8CD9C" w14:textId="77777777" w:rsidR="002B2588" w:rsidRPr="000329F4" w:rsidRDefault="002B2588" w:rsidP="00A54CA1">
            <w:pPr>
              <w:jc w:val="both"/>
              <w:rPr>
                <w:sz w:val="20"/>
              </w:rPr>
            </w:pPr>
          </w:p>
          <w:p w14:paraId="1EB4D6BB" w14:textId="77777777" w:rsidR="002B2588" w:rsidRPr="000329F4" w:rsidRDefault="002B2588" w:rsidP="00A54CA1">
            <w:pPr>
              <w:jc w:val="both"/>
              <w:rPr>
                <w:sz w:val="20"/>
              </w:rPr>
            </w:pPr>
          </w:p>
          <w:tbl>
            <w:tblPr>
              <w:tblStyle w:val="TableGrid"/>
              <w:tblW w:w="0" w:type="auto"/>
              <w:tblInd w:w="720" w:type="dxa"/>
              <w:tblLook w:val="04A0" w:firstRow="1" w:lastRow="0" w:firstColumn="1" w:lastColumn="0" w:noHBand="0" w:noVBand="1"/>
            </w:tblPr>
            <w:tblGrid>
              <w:gridCol w:w="2162"/>
              <w:gridCol w:w="2140"/>
              <w:gridCol w:w="2117"/>
              <w:gridCol w:w="2131"/>
            </w:tblGrid>
            <w:tr w:rsidR="002B2588" w:rsidRPr="000329F4" w14:paraId="36E406AE" w14:textId="77777777" w:rsidTr="00A54CA1">
              <w:trPr>
                <w:trHeight w:val="294"/>
              </w:trPr>
              <w:tc>
                <w:tcPr>
                  <w:tcW w:w="2162" w:type="dxa"/>
                </w:tcPr>
                <w:p w14:paraId="1A9E7D8E" w14:textId="77777777" w:rsidR="002B2588" w:rsidRPr="000329F4" w:rsidRDefault="002B2588" w:rsidP="00A54CA1">
                  <w:pPr>
                    <w:pStyle w:val="ListParagraph"/>
                    <w:ind w:left="0"/>
                    <w:jc w:val="both"/>
                    <w:rPr>
                      <w:sz w:val="20"/>
                    </w:rPr>
                  </w:pPr>
                  <w:r>
                    <w:rPr>
                      <w:sz w:val="20"/>
                    </w:rPr>
                    <w:lastRenderedPageBreak/>
                    <w:t>IT Pan</w:t>
                  </w:r>
                </w:p>
              </w:tc>
              <w:tc>
                <w:tcPr>
                  <w:tcW w:w="2140" w:type="dxa"/>
                </w:tcPr>
                <w:p w14:paraId="4D437E36" w14:textId="77777777" w:rsidR="002B2588" w:rsidRPr="000329F4" w:rsidRDefault="002B2588" w:rsidP="00A54CA1">
                  <w:pPr>
                    <w:pStyle w:val="ListParagraph"/>
                    <w:ind w:left="0"/>
                    <w:jc w:val="both"/>
                    <w:rPr>
                      <w:sz w:val="20"/>
                    </w:rPr>
                  </w:pPr>
                  <w:r w:rsidRPr="000329F4">
                    <w:rPr>
                      <w:sz w:val="20"/>
                    </w:rPr>
                    <w:t>Loan Account No.</w:t>
                  </w:r>
                </w:p>
              </w:tc>
              <w:tc>
                <w:tcPr>
                  <w:tcW w:w="2117" w:type="dxa"/>
                </w:tcPr>
                <w:p w14:paraId="314DBE5A" w14:textId="77777777" w:rsidR="002B2588" w:rsidRPr="000329F4" w:rsidRDefault="002B2588" w:rsidP="00A54CA1">
                  <w:pPr>
                    <w:pStyle w:val="ListParagraph"/>
                    <w:ind w:left="0"/>
                    <w:jc w:val="both"/>
                    <w:rPr>
                      <w:sz w:val="20"/>
                    </w:rPr>
                  </w:pPr>
                  <w:r>
                    <w:rPr>
                      <w:sz w:val="20"/>
                    </w:rPr>
                    <w:t>Customer Id</w:t>
                  </w:r>
                </w:p>
              </w:tc>
              <w:tc>
                <w:tcPr>
                  <w:tcW w:w="2131" w:type="dxa"/>
                </w:tcPr>
                <w:p w14:paraId="0E8C4948" w14:textId="77777777" w:rsidR="002B2588" w:rsidRPr="000329F4" w:rsidRDefault="002B2588" w:rsidP="00A54CA1">
                  <w:pPr>
                    <w:pStyle w:val="ListParagraph"/>
                    <w:ind w:left="0"/>
                    <w:jc w:val="both"/>
                    <w:rPr>
                      <w:sz w:val="20"/>
                    </w:rPr>
                  </w:pPr>
                  <w:r w:rsidRPr="000329F4">
                    <w:rPr>
                      <w:sz w:val="20"/>
                    </w:rPr>
                    <w:t>Current Status Code</w:t>
                  </w:r>
                </w:p>
              </w:tc>
            </w:tr>
            <w:tr w:rsidR="002B2588" w:rsidRPr="000329F4" w14:paraId="520F79EE" w14:textId="77777777" w:rsidTr="00A54CA1">
              <w:trPr>
                <w:trHeight w:val="276"/>
              </w:trPr>
              <w:tc>
                <w:tcPr>
                  <w:tcW w:w="2162" w:type="dxa"/>
                </w:tcPr>
                <w:p w14:paraId="64E10B8A" w14:textId="77777777" w:rsidR="002B2588" w:rsidRPr="000329F4" w:rsidRDefault="002B2588" w:rsidP="00A54CA1">
                  <w:pPr>
                    <w:pStyle w:val="ListParagraph"/>
                    <w:ind w:left="0"/>
                    <w:jc w:val="both"/>
                    <w:rPr>
                      <w:sz w:val="20"/>
                    </w:rPr>
                  </w:pPr>
                  <w:r>
                    <w:rPr>
                      <w:sz w:val="20"/>
                    </w:rPr>
                    <w:t>AAAAA1111A</w:t>
                  </w:r>
                </w:p>
              </w:tc>
              <w:tc>
                <w:tcPr>
                  <w:tcW w:w="2140" w:type="dxa"/>
                </w:tcPr>
                <w:p w14:paraId="28848E2B" w14:textId="77777777" w:rsidR="002B2588" w:rsidRPr="000329F4" w:rsidRDefault="002B2588" w:rsidP="00A54CA1">
                  <w:pPr>
                    <w:pStyle w:val="ListParagraph"/>
                    <w:ind w:left="0"/>
                    <w:jc w:val="both"/>
                    <w:rPr>
                      <w:sz w:val="20"/>
                    </w:rPr>
                  </w:pPr>
                  <w:r w:rsidRPr="000329F4">
                    <w:rPr>
                      <w:sz w:val="20"/>
                    </w:rPr>
                    <w:t>L1</w:t>
                  </w:r>
                </w:p>
              </w:tc>
              <w:tc>
                <w:tcPr>
                  <w:tcW w:w="2117" w:type="dxa"/>
                </w:tcPr>
                <w:p w14:paraId="004EC3B8" w14:textId="77777777" w:rsidR="002B2588" w:rsidRPr="000329F4" w:rsidRDefault="002B2588" w:rsidP="00A54CA1">
                  <w:pPr>
                    <w:pStyle w:val="ListParagraph"/>
                    <w:ind w:left="0"/>
                    <w:jc w:val="both"/>
                    <w:rPr>
                      <w:sz w:val="20"/>
                    </w:rPr>
                  </w:pPr>
                  <w:r>
                    <w:rPr>
                      <w:sz w:val="20"/>
                    </w:rPr>
                    <w:t>C1</w:t>
                  </w:r>
                </w:p>
              </w:tc>
              <w:tc>
                <w:tcPr>
                  <w:tcW w:w="2131" w:type="dxa"/>
                </w:tcPr>
                <w:p w14:paraId="68B710E1" w14:textId="77777777" w:rsidR="002B2588" w:rsidRPr="000329F4" w:rsidRDefault="002B2588" w:rsidP="00A54CA1">
                  <w:pPr>
                    <w:pStyle w:val="ListParagraph"/>
                    <w:ind w:left="0"/>
                    <w:jc w:val="both"/>
                    <w:rPr>
                      <w:sz w:val="20"/>
                    </w:rPr>
                  </w:pPr>
                  <w:r w:rsidRPr="000329F4">
                    <w:rPr>
                      <w:sz w:val="20"/>
                    </w:rPr>
                    <w:t>30010</w:t>
                  </w:r>
                </w:p>
              </w:tc>
            </w:tr>
            <w:tr w:rsidR="002B2588" w:rsidRPr="000329F4" w14:paraId="6A4E7275" w14:textId="77777777" w:rsidTr="00A54CA1">
              <w:trPr>
                <w:trHeight w:val="294"/>
              </w:trPr>
              <w:tc>
                <w:tcPr>
                  <w:tcW w:w="2162" w:type="dxa"/>
                </w:tcPr>
                <w:p w14:paraId="36C580CB" w14:textId="77777777" w:rsidR="002B2588" w:rsidRPr="000329F4" w:rsidRDefault="002B2588" w:rsidP="00A54CA1">
                  <w:pPr>
                    <w:pStyle w:val="ListParagraph"/>
                    <w:ind w:left="0"/>
                    <w:jc w:val="both"/>
                    <w:rPr>
                      <w:sz w:val="20"/>
                    </w:rPr>
                  </w:pPr>
                  <w:r>
                    <w:rPr>
                      <w:sz w:val="20"/>
                    </w:rPr>
                    <w:t>AAAAA1111A</w:t>
                  </w:r>
                </w:p>
              </w:tc>
              <w:tc>
                <w:tcPr>
                  <w:tcW w:w="2140" w:type="dxa"/>
                </w:tcPr>
                <w:p w14:paraId="51EAC3B6" w14:textId="77777777" w:rsidR="002B2588" w:rsidRPr="000329F4" w:rsidRDefault="002B2588" w:rsidP="00A54CA1">
                  <w:pPr>
                    <w:pStyle w:val="ListParagraph"/>
                    <w:ind w:left="0"/>
                    <w:jc w:val="both"/>
                    <w:rPr>
                      <w:sz w:val="20"/>
                    </w:rPr>
                  </w:pPr>
                  <w:r w:rsidRPr="000329F4">
                    <w:rPr>
                      <w:sz w:val="20"/>
                    </w:rPr>
                    <w:t>L2</w:t>
                  </w:r>
                </w:p>
              </w:tc>
              <w:tc>
                <w:tcPr>
                  <w:tcW w:w="2117" w:type="dxa"/>
                </w:tcPr>
                <w:p w14:paraId="36630066" w14:textId="77777777" w:rsidR="002B2588" w:rsidRPr="000329F4" w:rsidRDefault="002B2588" w:rsidP="00A54CA1">
                  <w:pPr>
                    <w:pStyle w:val="ListParagraph"/>
                    <w:ind w:left="0"/>
                    <w:jc w:val="both"/>
                    <w:rPr>
                      <w:sz w:val="20"/>
                    </w:rPr>
                  </w:pPr>
                  <w:r>
                    <w:rPr>
                      <w:sz w:val="20"/>
                    </w:rPr>
                    <w:t>C2</w:t>
                  </w:r>
                </w:p>
              </w:tc>
              <w:tc>
                <w:tcPr>
                  <w:tcW w:w="2131" w:type="dxa"/>
                </w:tcPr>
                <w:p w14:paraId="0F131662" w14:textId="77777777" w:rsidR="002B2588" w:rsidRPr="000329F4" w:rsidRDefault="002B2588" w:rsidP="00A54CA1">
                  <w:pPr>
                    <w:pStyle w:val="ListParagraph"/>
                    <w:ind w:left="0"/>
                    <w:jc w:val="both"/>
                    <w:rPr>
                      <w:sz w:val="20"/>
                    </w:rPr>
                  </w:pPr>
                  <w:r w:rsidRPr="000329F4">
                    <w:rPr>
                      <w:sz w:val="20"/>
                    </w:rPr>
                    <w:t>30005</w:t>
                  </w:r>
                </w:p>
              </w:tc>
            </w:tr>
            <w:tr w:rsidR="002B2588" w:rsidRPr="000329F4" w14:paraId="037B26D2" w14:textId="77777777" w:rsidTr="00A54CA1">
              <w:trPr>
                <w:trHeight w:val="294"/>
              </w:trPr>
              <w:tc>
                <w:tcPr>
                  <w:tcW w:w="2162" w:type="dxa"/>
                </w:tcPr>
                <w:p w14:paraId="5E89EFEF" w14:textId="77777777" w:rsidR="002B2588" w:rsidRPr="000329F4" w:rsidRDefault="002B2588" w:rsidP="00A54CA1">
                  <w:pPr>
                    <w:pStyle w:val="ListParagraph"/>
                    <w:ind w:left="0"/>
                    <w:jc w:val="both"/>
                    <w:rPr>
                      <w:sz w:val="20"/>
                    </w:rPr>
                  </w:pPr>
                  <w:r>
                    <w:rPr>
                      <w:sz w:val="20"/>
                    </w:rPr>
                    <w:t>AAAAA1111A</w:t>
                  </w:r>
                </w:p>
              </w:tc>
              <w:tc>
                <w:tcPr>
                  <w:tcW w:w="2140" w:type="dxa"/>
                </w:tcPr>
                <w:p w14:paraId="6CC68035" w14:textId="77777777" w:rsidR="002B2588" w:rsidRPr="000329F4" w:rsidRDefault="002B2588" w:rsidP="00A54CA1">
                  <w:pPr>
                    <w:pStyle w:val="ListParagraph"/>
                    <w:ind w:left="0"/>
                    <w:jc w:val="both"/>
                    <w:rPr>
                      <w:sz w:val="20"/>
                    </w:rPr>
                  </w:pPr>
                  <w:r w:rsidRPr="000329F4">
                    <w:rPr>
                      <w:sz w:val="20"/>
                    </w:rPr>
                    <w:t>L3</w:t>
                  </w:r>
                </w:p>
              </w:tc>
              <w:tc>
                <w:tcPr>
                  <w:tcW w:w="2117" w:type="dxa"/>
                </w:tcPr>
                <w:p w14:paraId="16317009" w14:textId="77777777" w:rsidR="002B2588" w:rsidRPr="000329F4" w:rsidRDefault="002B2588" w:rsidP="00A54CA1">
                  <w:pPr>
                    <w:pStyle w:val="ListParagraph"/>
                    <w:ind w:left="0"/>
                    <w:jc w:val="both"/>
                    <w:rPr>
                      <w:sz w:val="20"/>
                    </w:rPr>
                  </w:pPr>
                  <w:r>
                    <w:rPr>
                      <w:sz w:val="20"/>
                    </w:rPr>
                    <w:t>C3</w:t>
                  </w:r>
                </w:p>
              </w:tc>
              <w:tc>
                <w:tcPr>
                  <w:tcW w:w="2131" w:type="dxa"/>
                </w:tcPr>
                <w:p w14:paraId="01A3C9A3" w14:textId="77777777" w:rsidR="002B2588" w:rsidRPr="000329F4" w:rsidRDefault="002B2588" w:rsidP="00A54CA1">
                  <w:pPr>
                    <w:pStyle w:val="ListParagraph"/>
                    <w:ind w:left="0"/>
                    <w:jc w:val="both"/>
                    <w:rPr>
                      <w:sz w:val="20"/>
                    </w:rPr>
                  </w:pPr>
                  <w:r w:rsidRPr="000329F4">
                    <w:rPr>
                      <w:sz w:val="20"/>
                    </w:rPr>
                    <w:t>30010</w:t>
                  </w:r>
                </w:p>
              </w:tc>
            </w:tr>
            <w:tr w:rsidR="002B2588" w:rsidRPr="000329F4" w14:paraId="10B7DFBA" w14:textId="77777777" w:rsidTr="00A54CA1">
              <w:trPr>
                <w:trHeight w:val="294"/>
              </w:trPr>
              <w:tc>
                <w:tcPr>
                  <w:tcW w:w="2162" w:type="dxa"/>
                </w:tcPr>
                <w:p w14:paraId="268CE709" w14:textId="77777777" w:rsidR="002B2588" w:rsidRPr="000329F4" w:rsidRDefault="002B2588" w:rsidP="00A54CA1">
                  <w:pPr>
                    <w:pStyle w:val="ListParagraph"/>
                    <w:ind w:left="0"/>
                    <w:jc w:val="both"/>
                    <w:rPr>
                      <w:sz w:val="20"/>
                    </w:rPr>
                  </w:pPr>
                  <w:r>
                    <w:rPr>
                      <w:sz w:val="20"/>
                    </w:rPr>
                    <w:t>AAAAA1111A</w:t>
                  </w:r>
                </w:p>
              </w:tc>
              <w:tc>
                <w:tcPr>
                  <w:tcW w:w="2140" w:type="dxa"/>
                </w:tcPr>
                <w:p w14:paraId="068811B5" w14:textId="77777777" w:rsidR="002B2588" w:rsidRPr="000329F4" w:rsidRDefault="002B2588" w:rsidP="00A54CA1">
                  <w:pPr>
                    <w:pStyle w:val="ListParagraph"/>
                    <w:ind w:left="0"/>
                    <w:jc w:val="both"/>
                    <w:rPr>
                      <w:sz w:val="20"/>
                    </w:rPr>
                  </w:pPr>
                  <w:r w:rsidRPr="000329F4">
                    <w:rPr>
                      <w:sz w:val="20"/>
                    </w:rPr>
                    <w:t>L4</w:t>
                  </w:r>
                </w:p>
              </w:tc>
              <w:tc>
                <w:tcPr>
                  <w:tcW w:w="2117" w:type="dxa"/>
                </w:tcPr>
                <w:p w14:paraId="2D1C013E" w14:textId="77777777" w:rsidR="002B2588" w:rsidRPr="000329F4" w:rsidRDefault="002B2588" w:rsidP="00A54CA1">
                  <w:pPr>
                    <w:pStyle w:val="ListParagraph"/>
                    <w:ind w:left="0"/>
                    <w:jc w:val="both"/>
                    <w:rPr>
                      <w:sz w:val="20"/>
                    </w:rPr>
                  </w:pPr>
                  <w:r>
                    <w:rPr>
                      <w:sz w:val="20"/>
                    </w:rPr>
                    <w:t>C4</w:t>
                  </w:r>
                </w:p>
              </w:tc>
              <w:tc>
                <w:tcPr>
                  <w:tcW w:w="2131" w:type="dxa"/>
                </w:tcPr>
                <w:p w14:paraId="2668775D" w14:textId="77777777" w:rsidR="002B2588" w:rsidRPr="000329F4" w:rsidRDefault="002B2588" w:rsidP="00A54CA1">
                  <w:pPr>
                    <w:pStyle w:val="ListParagraph"/>
                    <w:ind w:left="0"/>
                    <w:jc w:val="both"/>
                    <w:rPr>
                      <w:sz w:val="20"/>
                    </w:rPr>
                  </w:pPr>
                  <w:r w:rsidRPr="000329F4">
                    <w:rPr>
                      <w:sz w:val="20"/>
                    </w:rPr>
                    <w:t>30010</w:t>
                  </w:r>
                </w:p>
              </w:tc>
            </w:tr>
          </w:tbl>
          <w:p w14:paraId="790E8F7D" w14:textId="77777777" w:rsidR="002B2588" w:rsidRPr="000329F4" w:rsidRDefault="002B2588" w:rsidP="00A54CA1">
            <w:pPr>
              <w:pStyle w:val="ListParagraph"/>
              <w:jc w:val="both"/>
              <w:rPr>
                <w:sz w:val="20"/>
              </w:rPr>
            </w:pPr>
          </w:p>
          <w:p w14:paraId="3EA39759" w14:textId="77777777" w:rsidR="002B2588" w:rsidRPr="000329F4" w:rsidRDefault="002B2588" w:rsidP="00A54CA1">
            <w:pPr>
              <w:pStyle w:val="ListParagraph"/>
              <w:numPr>
                <w:ilvl w:val="0"/>
                <w:numId w:val="9"/>
              </w:numPr>
              <w:jc w:val="both"/>
              <w:rPr>
                <w:sz w:val="20"/>
              </w:rPr>
            </w:pPr>
            <w:r>
              <w:rPr>
                <w:sz w:val="20"/>
              </w:rPr>
              <w:t>If M</w:t>
            </w:r>
            <w:r w:rsidRPr="000329F4">
              <w:rPr>
                <w:sz w:val="20"/>
              </w:rPr>
              <w:t>I does not send (or even if he sends) loan account L2 along with L1/L3/L4 then system accepts the loan information for further process.</w:t>
            </w:r>
          </w:p>
          <w:p w14:paraId="24F206FA" w14:textId="77777777" w:rsidR="002B2588" w:rsidRDefault="002B2588" w:rsidP="00A54CA1">
            <w:pPr>
              <w:pStyle w:val="ListParagraph"/>
              <w:numPr>
                <w:ilvl w:val="0"/>
                <w:numId w:val="9"/>
              </w:numPr>
              <w:jc w:val="both"/>
              <w:rPr>
                <w:sz w:val="20"/>
              </w:rPr>
            </w:pPr>
            <w:r>
              <w:rPr>
                <w:sz w:val="20"/>
              </w:rPr>
              <w:t>If M</w:t>
            </w:r>
            <w:r w:rsidRPr="000329F4">
              <w:rPr>
                <w:sz w:val="20"/>
              </w:rPr>
              <w:t>I does not send (or even if he sends) loan account L1 along with L3/L4 then system rejects all the loan information for further process.</w:t>
            </w:r>
          </w:p>
          <w:p w14:paraId="4306AAAD" w14:textId="498A372A" w:rsidR="002B2588" w:rsidRPr="000329F4" w:rsidRDefault="002B2588" w:rsidP="00A54CA1">
            <w:pPr>
              <w:jc w:val="both"/>
              <w:rPr>
                <w:sz w:val="20"/>
              </w:rPr>
            </w:pPr>
          </w:p>
        </w:tc>
      </w:tr>
      <w:tr w:rsidR="002B2588" w:rsidRPr="00CE2DCE" w14:paraId="2396CE50" w14:textId="77777777" w:rsidTr="00A54CA1">
        <w:tc>
          <w:tcPr>
            <w:tcW w:w="509" w:type="dxa"/>
          </w:tcPr>
          <w:p w14:paraId="1B6A1918" w14:textId="1395927C" w:rsidR="002B2588" w:rsidRDefault="00D92311" w:rsidP="00A54CA1">
            <w:pPr>
              <w:jc w:val="both"/>
              <w:rPr>
                <w:sz w:val="20"/>
              </w:rPr>
            </w:pPr>
            <w:r>
              <w:rPr>
                <w:sz w:val="20"/>
              </w:rPr>
              <w:t>9</w:t>
            </w:r>
          </w:p>
        </w:tc>
        <w:tc>
          <w:tcPr>
            <w:tcW w:w="9496" w:type="dxa"/>
          </w:tcPr>
          <w:p w14:paraId="61C37CC7" w14:textId="3434482E" w:rsidR="002B2588" w:rsidRPr="00CE2DCE" w:rsidRDefault="002B2588" w:rsidP="00A54CA1">
            <w:pPr>
              <w:jc w:val="both"/>
              <w:rPr>
                <w:i/>
                <w:sz w:val="20"/>
              </w:rPr>
            </w:pPr>
            <w:r>
              <w:rPr>
                <w:sz w:val="20"/>
              </w:rPr>
              <w:t>If there is an error in any of the loan accounts presented for continuity of a IT Pan and Customer ID and VDF Registration Number, then, all the associated accounts will be rejected.</w:t>
            </w:r>
          </w:p>
        </w:tc>
      </w:tr>
      <w:tr w:rsidR="002B2588" w:rsidRPr="000329F4" w14:paraId="743C205B" w14:textId="77777777" w:rsidTr="00A54CA1">
        <w:tc>
          <w:tcPr>
            <w:tcW w:w="509" w:type="dxa"/>
          </w:tcPr>
          <w:p w14:paraId="6B759BBE" w14:textId="7801C646" w:rsidR="002B2588" w:rsidRDefault="00D92311" w:rsidP="00A54CA1">
            <w:pPr>
              <w:jc w:val="both"/>
              <w:rPr>
                <w:sz w:val="20"/>
              </w:rPr>
            </w:pPr>
            <w:r>
              <w:rPr>
                <w:sz w:val="20"/>
              </w:rPr>
              <w:t>10</w:t>
            </w:r>
          </w:p>
        </w:tc>
        <w:tc>
          <w:tcPr>
            <w:tcW w:w="9496" w:type="dxa"/>
          </w:tcPr>
          <w:p w14:paraId="4B7B4C10" w14:textId="77777777" w:rsidR="00F3518C" w:rsidRDefault="00F3518C" w:rsidP="00F3518C">
            <w:pPr>
              <w:jc w:val="both"/>
              <w:rPr>
                <w:sz w:val="20"/>
              </w:rPr>
            </w:pPr>
            <w:r>
              <w:rPr>
                <w:sz w:val="20"/>
              </w:rPr>
              <w:t>Updated Pooled investment amount value:</w:t>
            </w:r>
          </w:p>
          <w:p w14:paraId="19E4A935" w14:textId="5421CCF7" w:rsidR="002B2588" w:rsidRPr="00F3518C" w:rsidRDefault="00F3518C" w:rsidP="00F3518C">
            <w:pPr>
              <w:pStyle w:val="ListParagraph"/>
              <w:numPr>
                <w:ilvl w:val="0"/>
                <w:numId w:val="43"/>
              </w:numPr>
              <w:jc w:val="both"/>
              <w:rPr>
                <w:sz w:val="20"/>
              </w:rPr>
            </w:pPr>
            <w:r w:rsidRPr="00F3518C">
              <w:rPr>
                <w:sz w:val="20"/>
              </w:rPr>
              <w:t>IS LESS THAN or EQUAL to ZERO.</w:t>
            </w:r>
          </w:p>
        </w:tc>
      </w:tr>
    </w:tbl>
    <w:p w14:paraId="68ADE3B6" w14:textId="0A10D784" w:rsidR="006F62F3" w:rsidRDefault="006F62F3" w:rsidP="00123C7F"/>
    <w:p w14:paraId="7814E381" w14:textId="3353626F" w:rsidR="00023C1B" w:rsidRPr="00885E7D" w:rsidRDefault="00023C1B" w:rsidP="00123C7F"/>
    <w:p w14:paraId="26236B72" w14:textId="3971AD16" w:rsidR="00123C7F" w:rsidRDefault="00CD14A5" w:rsidP="00123C7F">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5" w:name="_Toc112681231"/>
      <w:bookmarkStart w:id="86" w:name="_Toc136590505"/>
      <w:r>
        <w:rPr>
          <w:rFonts w:ascii="Trebuchet MS" w:hAnsi="Trebuchet MS"/>
          <w:b/>
          <w:bCs/>
          <w:color w:val="000000" w:themeColor="text1"/>
          <w:szCs w:val="22"/>
        </w:rPr>
        <w:t>5.</w:t>
      </w:r>
      <w:r w:rsidR="0085668E">
        <w:rPr>
          <w:rFonts w:ascii="Trebuchet MS" w:hAnsi="Trebuchet MS"/>
          <w:b/>
          <w:bCs/>
          <w:color w:val="000000" w:themeColor="text1"/>
          <w:szCs w:val="22"/>
        </w:rPr>
        <w:t xml:space="preserve"> CG</w:t>
      </w:r>
      <w:r w:rsidR="00123C7F">
        <w:rPr>
          <w:rFonts w:ascii="Trebuchet MS" w:hAnsi="Trebuchet MS"/>
          <w:b/>
          <w:bCs/>
          <w:color w:val="000000" w:themeColor="text1"/>
          <w:szCs w:val="22"/>
        </w:rPr>
        <w:t xml:space="preserve"> Status</w:t>
      </w:r>
      <w:bookmarkEnd w:id="85"/>
      <w:bookmarkEnd w:id="86"/>
    </w:p>
    <w:p w14:paraId="37DDB7C7" w14:textId="77777777" w:rsidR="00123C7F" w:rsidRDefault="00123C7F" w:rsidP="00123C7F">
      <w:pPr>
        <w:jc w:val="both"/>
      </w:pPr>
      <w:r w:rsidRPr="00371516">
        <w:t>CG Cover (Provisional) to b</w:t>
      </w:r>
      <w:r>
        <w:t>e issued based on CGCOVER field, by means of below mentioned status codes:</w:t>
      </w:r>
    </w:p>
    <w:p w14:paraId="4FE00C15" w14:textId="77777777" w:rsidR="00123C7F" w:rsidRPr="00115BAA" w:rsidRDefault="00123C7F" w:rsidP="00123C7F">
      <w:pPr>
        <w:pStyle w:val="ListParagraph"/>
        <w:numPr>
          <w:ilvl w:val="0"/>
          <w:numId w:val="13"/>
        </w:numPr>
      </w:pPr>
      <w:r>
        <w:t xml:space="preserve"> </w:t>
      </w:r>
      <w:r w:rsidRPr="00115BAA">
        <w:t>Current CG Status – 30036 – ‘Guarantee Issuance Provisional’</w:t>
      </w:r>
    </w:p>
    <w:p w14:paraId="613C63B5" w14:textId="77777777" w:rsidR="00123C7F" w:rsidRPr="00115BAA" w:rsidRDefault="00123C7F" w:rsidP="00123C7F">
      <w:pPr>
        <w:pStyle w:val="ListParagraph"/>
        <w:numPr>
          <w:ilvl w:val="0"/>
          <w:numId w:val="13"/>
        </w:numPr>
        <w:jc w:val="both"/>
      </w:pPr>
      <w:r w:rsidRPr="00115BAA">
        <w:t>Previous CG Status – 30036 - ‘Guarantee Issuance Provisional’</w:t>
      </w:r>
    </w:p>
    <w:p w14:paraId="32959781" w14:textId="4B31DF96" w:rsidR="007C2054" w:rsidRDefault="007C2054" w:rsidP="00DB6873">
      <w:pPr>
        <w:ind w:left="414"/>
      </w:pPr>
      <w:bookmarkStart w:id="87" w:name="_Toc486776259"/>
    </w:p>
    <w:p w14:paraId="2FE206DB" w14:textId="7CFDA106" w:rsidR="007C2054" w:rsidRDefault="00CD14A5" w:rsidP="007C2054">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8" w:name="_Toc473636752"/>
      <w:bookmarkStart w:id="89" w:name="_Toc486777340"/>
      <w:bookmarkStart w:id="90" w:name="_Toc522297117"/>
      <w:bookmarkStart w:id="91" w:name="_Toc112681242"/>
      <w:bookmarkStart w:id="92" w:name="_Toc136590506"/>
      <w:r>
        <w:rPr>
          <w:rFonts w:ascii="Trebuchet MS" w:hAnsi="Trebuchet MS"/>
          <w:b/>
          <w:bCs/>
          <w:color w:val="000000" w:themeColor="text1"/>
          <w:szCs w:val="22"/>
        </w:rPr>
        <w:t>5.1</w:t>
      </w:r>
      <w:r w:rsidR="00584DC8">
        <w:rPr>
          <w:rFonts w:ascii="Trebuchet MS" w:hAnsi="Trebuchet MS"/>
          <w:b/>
          <w:bCs/>
          <w:color w:val="000000" w:themeColor="text1"/>
          <w:szCs w:val="22"/>
        </w:rPr>
        <w:t xml:space="preserve"> Payment</w:t>
      </w:r>
      <w:r w:rsidR="007C2054">
        <w:rPr>
          <w:rFonts w:ascii="Trebuchet MS" w:hAnsi="Trebuchet MS"/>
          <w:b/>
          <w:bCs/>
          <w:color w:val="000000" w:themeColor="text1"/>
          <w:szCs w:val="22"/>
        </w:rPr>
        <w:t xml:space="preserve"> of CG Fees/Taxes in Stipulated Time</w:t>
      </w:r>
      <w:bookmarkEnd w:id="88"/>
      <w:bookmarkEnd w:id="89"/>
      <w:bookmarkEnd w:id="90"/>
      <w:r w:rsidR="007C2054">
        <w:rPr>
          <w:rFonts w:ascii="Trebuchet MS" w:hAnsi="Trebuchet MS"/>
          <w:b/>
          <w:bCs/>
          <w:color w:val="000000" w:themeColor="text1"/>
          <w:szCs w:val="22"/>
        </w:rPr>
        <w:t xml:space="preserve"> (</w:t>
      </w:r>
      <w:r w:rsidR="00EE2707">
        <w:rPr>
          <w:rFonts w:ascii="Trebuchet MS" w:hAnsi="Trebuchet MS"/>
          <w:b/>
          <w:bCs/>
          <w:color w:val="000000" w:themeColor="text1"/>
          <w:szCs w:val="22"/>
        </w:rPr>
        <w:t>VDF Fund Details</w:t>
      </w:r>
      <w:r w:rsidR="007C2054">
        <w:rPr>
          <w:rFonts w:ascii="Trebuchet MS" w:hAnsi="Trebuchet MS"/>
          <w:b/>
          <w:bCs/>
          <w:color w:val="000000" w:themeColor="text1"/>
          <w:szCs w:val="22"/>
        </w:rPr>
        <w:t>)</w:t>
      </w:r>
      <w:bookmarkEnd w:id="91"/>
      <w:bookmarkEnd w:id="92"/>
    </w:p>
    <w:p w14:paraId="0D2DD4FB" w14:textId="77777777" w:rsidR="007C2054" w:rsidRDefault="007C2054" w:rsidP="007C2054">
      <w:pPr>
        <w:jc w:val="both"/>
      </w:pPr>
      <w:r>
        <w:t>Payment of CG Fees in stipulated time makes the guarantee active, and the Guarantee Status is updated as ‘In Force’ with below mentioned status codes:</w:t>
      </w:r>
    </w:p>
    <w:p w14:paraId="3250575C" w14:textId="77777777" w:rsidR="007C2054" w:rsidRDefault="007C2054" w:rsidP="007C2054">
      <w:pPr>
        <w:pStyle w:val="NoSpacing"/>
      </w:pPr>
      <w:r>
        <w:t>30010 – ‘</w:t>
      </w:r>
      <w:r w:rsidRPr="00C62F0A">
        <w:t>Guarantee(s) In Force</w:t>
      </w:r>
      <w:r>
        <w:t>’</w:t>
      </w:r>
    </w:p>
    <w:p w14:paraId="4F342469" w14:textId="77777777" w:rsidR="007C2054" w:rsidRDefault="007C2054" w:rsidP="007C2054">
      <w:pPr>
        <w:pStyle w:val="NoSpacing"/>
      </w:pPr>
      <w:r w:rsidRPr="00BC243E">
        <w:t>30036 – ‘Guarantee Issuance Provisional’</w:t>
      </w:r>
    </w:p>
    <w:p w14:paraId="1E65AEA2" w14:textId="77777777" w:rsidR="007C2054" w:rsidRDefault="007C2054" w:rsidP="007C2054">
      <w:pPr>
        <w:pStyle w:val="NoSpacing"/>
      </w:pPr>
    </w:p>
    <w:tbl>
      <w:tblPr>
        <w:tblStyle w:val="TableGrid"/>
        <w:tblW w:w="0" w:type="auto"/>
        <w:tblLook w:val="04A0" w:firstRow="1" w:lastRow="0" w:firstColumn="1" w:lastColumn="0" w:noHBand="0" w:noVBand="1"/>
      </w:tblPr>
      <w:tblGrid>
        <w:gridCol w:w="843"/>
        <w:gridCol w:w="2662"/>
        <w:gridCol w:w="3284"/>
        <w:gridCol w:w="2279"/>
      </w:tblGrid>
      <w:tr w:rsidR="007C2054" w:rsidRPr="00E93554" w14:paraId="385B9780" w14:textId="77777777" w:rsidTr="001A39F7">
        <w:trPr>
          <w:trHeight w:val="998"/>
        </w:trPr>
        <w:tc>
          <w:tcPr>
            <w:tcW w:w="843" w:type="dxa"/>
          </w:tcPr>
          <w:p w14:paraId="3DE93233" w14:textId="77777777" w:rsidR="007C2054" w:rsidRPr="00585547" w:rsidRDefault="007C2054" w:rsidP="001A39F7">
            <w:pPr>
              <w:jc w:val="both"/>
              <w:rPr>
                <w:b/>
                <w:sz w:val="20"/>
                <w:szCs w:val="20"/>
              </w:rPr>
            </w:pPr>
            <w:r w:rsidRPr="00585547">
              <w:rPr>
                <w:b/>
                <w:sz w:val="20"/>
                <w:szCs w:val="20"/>
              </w:rPr>
              <w:t>S. No.</w:t>
            </w:r>
          </w:p>
        </w:tc>
        <w:tc>
          <w:tcPr>
            <w:tcW w:w="2662" w:type="dxa"/>
          </w:tcPr>
          <w:p w14:paraId="3637B4F5" w14:textId="77777777" w:rsidR="007C2054" w:rsidRPr="00585547" w:rsidRDefault="007C2054" w:rsidP="001A39F7">
            <w:pPr>
              <w:jc w:val="both"/>
              <w:rPr>
                <w:b/>
                <w:sz w:val="20"/>
                <w:szCs w:val="20"/>
              </w:rPr>
            </w:pPr>
            <w:r w:rsidRPr="00585547">
              <w:rPr>
                <w:b/>
                <w:sz w:val="20"/>
                <w:szCs w:val="20"/>
              </w:rPr>
              <w:t>Record Details In Input File for Loan Account in Consideration</w:t>
            </w:r>
          </w:p>
        </w:tc>
        <w:tc>
          <w:tcPr>
            <w:tcW w:w="3284" w:type="dxa"/>
          </w:tcPr>
          <w:p w14:paraId="1225DA19" w14:textId="77777777" w:rsidR="007C2054" w:rsidRPr="00585547" w:rsidRDefault="007C2054" w:rsidP="001A39F7">
            <w:pPr>
              <w:jc w:val="both"/>
              <w:rPr>
                <w:b/>
                <w:sz w:val="20"/>
                <w:szCs w:val="20"/>
              </w:rPr>
            </w:pPr>
            <w:r w:rsidRPr="00585547">
              <w:rPr>
                <w:b/>
                <w:sz w:val="20"/>
                <w:szCs w:val="20"/>
              </w:rPr>
              <w:t>State of Latest Record in SURGE for Corresponding  Loan Account’s CG</w:t>
            </w:r>
          </w:p>
        </w:tc>
        <w:tc>
          <w:tcPr>
            <w:tcW w:w="2279" w:type="dxa"/>
          </w:tcPr>
          <w:p w14:paraId="512CA24F" w14:textId="77777777" w:rsidR="007C2054" w:rsidRPr="00585547" w:rsidRDefault="007C2054" w:rsidP="001A39F7">
            <w:pPr>
              <w:jc w:val="both"/>
              <w:rPr>
                <w:b/>
                <w:sz w:val="20"/>
                <w:szCs w:val="20"/>
              </w:rPr>
            </w:pPr>
            <w:r w:rsidRPr="00585547">
              <w:rPr>
                <w:b/>
                <w:sz w:val="20"/>
                <w:szCs w:val="20"/>
              </w:rPr>
              <w:t>Status Codes Provided by System for the New Entry</w:t>
            </w:r>
          </w:p>
        </w:tc>
      </w:tr>
      <w:tr w:rsidR="007C2054" w:rsidRPr="00F705EB" w14:paraId="51CDDC4B" w14:textId="77777777" w:rsidTr="001A39F7">
        <w:trPr>
          <w:trHeight w:val="230"/>
        </w:trPr>
        <w:tc>
          <w:tcPr>
            <w:tcW w:w="843" w:type="dxa"/>
          </w:tcPr>
          <w:p w14:paraId="2CCFEB6F" w14:textId="77777777" w:rsidR="007C2054" w:rsidRPr="00585547" w:rsidRDefault="007C2054" w:rsidP="001A39F7">
            <w:pPr>
              <w:jc w:val="both"/>
              <w:rPr>
                <w:sz w:val="20"/>
                <w:szCs w:val="20"/>
              </w:rPr>
            </w:pPr>
            <w:r w:rsidRPr="00585547">
              <w:rPr>
                <w:sz w:val="20"/>
                <w:szCs w:val="20"/>
              </w:rPr>
              <w:t>1</w:t>
            </w:r>
          </w:p>
        </w:tc>
        <w:tc>
          <w:tcPr>
            <w:tcW w:w="2662" w:type="dxa"/>
          </w:tcPr>
          <w:p w14:paraId="3F87C44F" w14:textId="77777777" w:rsidR="007C2054" w:rsidRPr="00F705EB" w:rsidRDefault="007C2054" w:rsidP="001A39F7">
            <w:pPr>
              <w:jc w:val="both"/>
              <w:rPr>
                <w:sz w:val="20"/>
                <w:szCs w:val="20"/>
              </w:rPr>
            </w:pPr>
            <w:r>
              <w:rPr>
                <w:sz w:val="20"/>
                <w:szCs w:val="20"/>
              </w:rPr>
              <w:t>Loan Account is Standard</w:t>
            </w:r>
          </w:p>
        </w:tc>
        <w:tc>
          <w:tcPr>
            <w:tcW w:w="3284" w:type="dxa"/>
          </w:tcPr>
          <w:p w14:paraId="5682F35F" w14:textId="77777777" w:rsidR="007C2054" w:rsidRDefault="007C2054" w:rsidP="001A39F7">
            <w:pPr>
              <w:jc w:val="both"/>
              <w:rPr>
                <w:sz w:val="20"/>
                <w:szCs w:val="20"/>
              </w:rPr>
            </w:pPr>
            <w:r>
              <w:rPr>
                <w:sz w:val="20"/>
                <w:szCs w:val="20"/>
              </w:rPr>
              <w:t>Current State – 30010</w:t>
            </w:r>
          </w:p>
          <w:p w14:paraId="78BF7A32" w14:textId="77777777" w:rsidR="007C2054" w:rsidRPr="00F705EB" w:rsidRDefault="007C2054" w:rsidP="001A39F7">
            <w:pPr>
              <w:jc w:val="both"/>
              <w:rPr>
                <w:sz w:val="20"/>
                <w:szCs w:val="20"/>
              </w:rPr>
            </w:pPr>
          </w:p>
        </w:tc>
        <w:tc>
          <w:tcPr>
            <w:tcW w:w="2279" w:type="dxa"/>
          </w:tcPr>
          <w:p w14:paraId="64BFC593" w14:textId="77777777" w:rsidR="007C2054" w:rsidRPr="009A2E46" w:rsidRDefault="007C2054" w:rsidP="001A39F7">
            <w:pPr>
              <w:jc w:val="both"/>
              <w:rPr>
                <w:sz w:val="20"/>
              </w:rPr>
            </w:pPr>
            <w:r w:rsidRPr="009A2E46">
              <w:rPr>
                <w:sz w:val="20"/>
              </w:rPr>
              <w:t>Current State – 300</w:t>
            </w:r>
            <w:r>
              <w:rPr>
                <w:sz w:val="20"/>
              </w:rPr>
              <w:t>10</w:t>
            </w:r>
          </w:p>
          <w:p w14:paraId="2C0B8A85" w14:textId="77777777" w:rsidR="007C2054" w:rsidRPr="00F705EB" w:rsidRDefault="007C2054" w:rsidP="001A39F7">
            <w:pPr>
              <w:jc w:val="both"/>
              <w:rPr>
                <w:sz w:val="20"/>
                <w:szCs w:val="20"/>
              </w:rPr>
            </w:pPr>
            <w:r w:rsidRPr="009A2E46">
              <w:rPr>
                <w:sz w:val="20"/>
              </w:rPr>
              <w:t>Previous State – 300</w:t>
            </w:r>
            <w:r>
              <w:rPr>
                <w:sz w:val="20"/>
              </w:rPr>
              <w:t>36</w:t>
            </w:r>
          </w:p>
        </w:tc>
      </w:tr>
    </w:tbl>
    <w:p w14:paraId="61890A20" w14:textId="77777777" w:rsidR="007C2054" w:rsidRPr="00FF07CA" w:rsidRDefault="007C2054" w:rsidP="007C2054">
      <w:pPr>
        <w:rPr>
          <w:rFonts w:ascii="Trebuchet MS" w:eastAsia="Times New Roman" w:hAnsi="Trebuchet MS" w:cs="Arial"/>
          <w:b/>
          <w:bCs/>
          <w:iCs/>
          <w:color w:val="7F7F7F"/>
          <w:sz w:val="28"/>
          <w:szCs w:val="28"/>
        </w:rPr>
      </w:pPr>
    </w:p>
    <w:p w14:paraId="0E1433AB" w14:textId="47E94ED7" w:rsidR="00EC3F16" w:rsidRPr="006E2BD8" w:rsidRDefault="002721E8" w:rsidP="006E2BD8">
      <w:pPr>
        <w:pStyle w:val="Heading2"/>
        <w:spacing w:before="60" w:after="60" w:line="276" w:lineRule="auto"/>
        <w:ind w:left="142"/>
        <w:jc w:val="both"/>
        <w:rPr>
          <w:rFonts w:ascii="Trebuchet MS" w:hAnsi="Trebuchet MS"/>
          <w:b/>
          <w:bCs/>
          <w:color w:val="000000" w:themeColor="text1"/>
          <w:sz w:val="28"/>
          <w:szCs w:val="22"/>
        </w:rPr>
      </w:pPr>
      <w:bookmarkStart w:id="93" w:name="_Toc112681243"/>
      <w:bookmarkStart w:id="94" w:name="_Toc136590507"/>
      <w:r>
        <w:rPr>
          <w:rFonts w:ascii="Trebuchet MS" w:hAnsi="Trebuchet MS"/>
          <w:b/>
          <w:bCs/>
          <w:color w:val="000000" w:themeColor="text1"/>
          <w:sz w:val="28"/>
          <w:szCs w:val="22"/>
        </w:rPr>
        <w:t>6.</w:t>
      </w:r>
      <w:r w:rsidR="007C2054" w:rsidRPr="004F0A32">
        <w:rPr>
          <w:rFonts w:ascii="Trebuchet MS" w:hAnsi="Trebuchet MS"/>
          <w:b/>
          <w:bCs/>
          <w:color w:val="000000" w:themeColor="text1"/>
          <w:sz w:val="28"/>
          <w:szCs w:val="22"/>
        </w:rPr>
        <w:t xml:space="preserve"> Persisting the Loan Account Information in Table</w:t>
      </w:r>
      <w:bookmarkEnd w:id="93"/>
      <w:bookmarkEnd w:id="94"/>
    </w:p>
    <w:p w14:paraId="4AF418DF" w14:textId="2507A394" w:rsidR="007C2054" w:rsidRDefault="002721E8" w:rsidP="007C2054">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5" w:name="_Toc486776255"/>
      <w:bookmarkStart w:id="96" w:name="_Toc112681244"/>
      <w:bookmarkStart w:id="97" w:name="_Toc136590508"/>
      <w:r>
        <w:rPr>
          <w:rFonts w:ascii="Trebuchet MS" w:hAnsi="Trebuchet MS"/>
          <w:b/>
          <w:bCs/>
          <w:color w:val="000000" w:themeColor="text1"/>
          <w:szCs w:val="22"/>
        </w:rPr>
        <w:t>6.1</w:t>
      </w:r>
      <w:r w:rsidR="007C2054">
        <w:rPr>
          <w:rFonts w:ascii="Trebuchet MS" w:hAnsi="Trebuchet MS"/>
          <w:b/>
          <w:bCs/>
          <w:color w:val="000000" w:themeColor="text1"/>
          <w:szCs w:val="22"/>
        </w:rPr>
        <w:t xml:space="preserve"> New Credit Guarantee Information</w:t>
      </w:r>
      <w:bookmarkEnd w:id="95"/>
      <w:bookmarkEnd w:id="96"/>
      <w:bookmarkEnd w:id="97"/>
      <w:r w:rsidR="007C2054">
        <w:rPr>
          <w:rFonts w:ascii="Trebuchet MS" w:hAnsi="Trebuchet MS"/>
          <w:b/>
          <w:bCs/>
          <w:color w:val="000000" w:themeColor="text1"/>
          <w:szCs w:val="22"/>
        </w:rPr>
        <w:t xml:space="preserve"> </w:t>
      </w:r>
    </w:p>
    <w:p w14:paraId="116AEE18" w14:textId="77777777" w:rsidR="007C2054" w:rsidRDefault="007C2054" w:rsidP="007C2054">
      <w:pPr>
        <w:jc w:val="both"/>
      </w:pPr>
      <w:r>
        <w:t xml:space="preserve">The New Loan Account information (or New CG) if found eligible, is saved in Credit Guarantee table (i.e. CG table). It is important to note that, all the account information value provided by MI is saved in the </w:t>
      </w:r>
      <w:r>
        <w:lastRenderedPageBreak/>
        <w:t>table along with Credit Guarantee status (as explained in above section) and along with below mentioned specific field values:</w:t>
      </w:r>
    </w:p>
    <w:p w14:paraId="4E3CC258" w14:textId="77777777" w:rsidR="007C2054" w:rsidRDefault="007C2054" w:rsidP="007C2054">
      <w:pPr>
        <w:pStyle w:val="ListParagraph"/>
        <w:numPr>
          <w:ilvl w:val="0"/>
          <w:numId w:val="14"/>
        </w:numPr>
        <w:jc w:val="both"/>
      </w:pPr>
      <w:r>
        <w:t>File Type – 1 (which indicates that this is a batch transaction for New CG)</w:t>
      </w:r>
    </w:p>
    <w:p w14:paraId="0BF88995" w14:textId="77777777" w:rsidR="007C2054" w:rsidRDefault="007C2054" w:rsidP="007C2054">
      <w:pPr>
        <w:pStyle w:val="ListParagraph"/>
        <w:numPr>
          <w:ilvl w:val="0"/>
          <w:numId w:val="14"/>
        </w:numPr>
        <w:jc w:val="both"/>
      </w:pPr>
      <w:r w:rsidRPr="001B23C9">
        <w:t>Transaction Mode – 120001 (B1- Batch one)</w:t>
      </w:r>
    </w:p>
    <w:p w14:paraId="58C2C3E9" w14:textId="77777777" w:rsidR="007C2054" w:rsidRPr="001B23C9" w:rsidRDefault="007C2054" w:rsidP="007C2054">
      <w:pPr>
        <w:pStyle w:val="ListParagraph"/>
        <w:numPr>
          <w:ilvl w:val="0"/>
          <w:numId w:val="14"/>
        </w:numPr>
        <w:jc w:val="both"/>
      </w:pPr>
      <w:r w:rsidRPr="00FB445C">
        <w:t>CGPAN- Credit Guarantee Permanent Account Number</w:t>
      </w:r>
    </w:p>
    <w:p w14:paraId="42E2B6FB" w14:textId="77777777" w:rsidR="007C2054" w:rsidRDefault="007C2054" w:rsidP="007C2054">
      <w:pPr>
        <w:pStyle w:val="ListParagraph"/>
        <w:numPr>
          <w:ilvl w:val="0"/>
          <w:numId w:val="14"/>
        </w:numPr>
        <w:jc w:val="both"/>
      </w:pPr>
      <w:r>
        <w:t>IP Address – IP Address of the User</w:t>
      </w:r>
    </w:p>
    <w:p w14:paraId="0E92A642" w14:textId="77777777" w:rsidR="007C2054" w:rsidRDefault="007C2054" w:rsidP="007C2054">
      <w:pPr>
        <w:pStyle w:val="ListParagraph"/>
        <w:numPr>
          <w:ilvl w:val="0"/>
          <w:numId w:val="14"/>
        </w:numPr>
        <w:jc w:val="both"/>
      </w:pPr>
      <w:r>
        <w:t>Is Active Flag – Active</w:t>
      </w:r>
    </w:p>
    <w:p w14:paraId="2B00FB1C" w14:textId="77777777" w:rsidR="007C2054" w:rsidRDefault="007C2054" w:rsidP="007C2054">
      <w:pPr>
        <w:pStyle w:val="ListParagraph"/>
        <w:numPr>
          <w:ilvl w:val="0"/>
          <w:numId w:val="14"/>
        </w:numPr>
        <w:jc w:val="both"/>
      </w:pPr>
      <w:r>
        <w:t>Created By – MLI user id</w:t>
      </w:r>
    </w:p>
    <w:p w14:paraId="5FAE1F70" w14:textId="77777777" w:rsidR="007C2054" w:rsidRDefault="007C2054" w:rsidP="007C2054">
      <w:pPr>
        <w:pStyle w:val="ListParagraph"/>
        <w:numPr>
          <w:ilvl w:val="0"/>
          <w:numId w:val="14"/>
        </w:numPr>
        <w:jc w:val="both"/>
      </w:pPr>
      <w:r>
        <w:t xml:space="preserve">Created Date – Date Time of Record insertion </w:t>
      </w:r>
    </w:p>
    <w:p w14:paraId="35F8E35B" w14:textId="56C53496" w:rsidR="007C2054" w:rsidRDefault="007C2054" w:rsidP="007C2054">
      <w:pPr>
        <w:pStyle w:val="ListParagraph"/>
        <w:numPr>
          <w:ilvl w:val="0"/>
          <w:numId w:val="14"/>
        </w:numPr>
        <w:jc w:val="both"/>
      </w:pPr>
      <w:r>
        <w:t xml:space="preserve">CG Current &amp; Previous Status codes – Refer Section </w:t>
      </w:r>
      <w:r w:rsidR="009966CC">
        <w:t>5.1</w:t>
      </w:r>
      <w:r>
        <w:t xml:space="preserve"> </w:t>
      </w:r>
      <w:r w:rsidRPr="0037117C">
        <w:t>Payment of CG Charges in Stipulated Time</w:t>
      </w:r>
    </w:p>
    <w:p w14:paraId="667F4F08" w14:textId="77777777" w:rsidR="00341099" w:rsidRDefault="00341099" w:rsidP="007C2054">
      <w:pPr>
        <w:pStyle w:val="ListParagraph"/>
        <w:numPr>
          <w:ilvl w:val="0"/>
          <w:numId w:val="14"/>
        </w:numPr>
        <w:jc w:val="both"/>
      </w:pPr>
    </w:p>
    <w:p w14:paraId="38D65EE7" w14:textId="25175581" w:rsidR="00341099" w:rsidRDefault="00341099" w:rsidP="00C6501C">
      <w:pPr>
        <w:pStyle w:val="Heading3"/>
        <w:keepLines w:val="0"/>
        <w:numPr>
          <w:ilvl w:val="2"/>
          <w:numId w:val="45"/>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8" w:name="_Toc483681450"/>
      <w:bookmarkStart w:id="99" w:name="_Toc486777348"/>
      <w:bookmarkStart w:id="100" w:name="_Toc522297125"/>
      <w:bookmarkStart w:id="101" w:name="_Toc63355044"/>
      <w:bookmarkStart w:id="102" w:name="_Toc64901315"/>
      <w:bookmarkStart w:id="103" w:name="_Toc136590509"/>
      <w:bookmarkEnd w:id="87"/>
      <w:r>
        <w:rPr>
          <w:rFonts w:ascii="Trebuchet MS" w:hAnsi="Trebuchet MS"/>
          <w:b/>
          <w:bCs/>
          <w:color w:val="000000" w:themeColor="text1"/>
          <w:szCs w:val="22"/>
        </w:rPr>
        <w:t>Continue Credit Guarantee Information</w:t>
      </w:r>
      <w:bookmarkEnd w:id="98"/>
      <w:bookmarkEnd w:id="99"/>
      <w:bookmarkEnd w:id="100"/>
      <w:bookmarkEnd w:id="101"/>
      <w:bookmarkEnd w:id="102"/>
      <w:bookmarkEnd w:id="103"/>
      <w:r>
        <w:rPr>
          <w:rFonts w:ascii="Trebuchet MS" w:hAnsi="Trebuchet MS"/>
          <w:b/>
          <w:bCs/>
          <w:color w:val="000000" w:themeColor="text1"/>
          <w:szCs w:val="22"/>
        </w:rPr>
        <w:t xml:space="preserve"> </w:t>
      </w:r>
    </w:p>
    <w:p w14:paraId="130398BD" w14:textId="77777777" w:rsidR="00341099" w:rsidRDefault="00341099" w:rsidP="00341099">
      <w:pPr>
        <w:jc w:val="both"/>
      </w:pPr>
      <w:r>
        <w:t>The Account information provided for continuity of CG if found eligible, is saved in Credit Guarantee table (i.e. CG table). It is important to note that, all the loan information value provided by MI is saved in the table along with Credit Guarantee status (as explained in above section) and along with below mentioned specific field values:</w:t>
      </w:r>
    </w:p>
    <w:p w14:paraId="0C0755D1" w14:textId="77777777" w:rsidR="00341099" w:rsidRDefault="00341099" w:rsidP="00341099">
      <w:pPr>
        <w:pStyle w:val="ListParagraph"/>
        <w:numPr>
          <w:ilvl w:val="0"/>
          <w:numId w:val="14"/>
        </w:numPr>
        <w:jc w:val="both"/>
      </w:pPr>
      <w:r>
        <w:t>File Type – 2 (which indicates that this is a batch transaction for Continue CG)</w:t>
      </w:r>
    </w:p>
    <w:p w14:paraId="1073ED86" w14:textId="77777777" w:rsidR="00341099" w:rsidRDefault="00341099" w:rsidP="00341099">
      <w:pPr>
        <w:pStyle w:val="ListParagraph"/>
        <w:numPr>
          <w:ilvl w:val="0"/>
          <w:numId w:val="14"/>
        </w:numPr>
        <w:jc w:val="both"/>
      </w:pPr>
      <w:r>
        <w:t xml:space="preserve">Transaction Mode – 120001 </w:t>
      </w:r>
    </w:p>
    <w:p w14:paraId="4A6BE2CE" w14:textId="77777777" w:rsidR="00341099" w:rsidRDefault="00341099" w:rsidP="00341099">
      <w:pPr>
        <w:pStyle w:val="ListParagraph"/>
        <w:numPr>
          <w:ilvl w:val="0"/>
          <w:numId w:val="14"/>
        </w:numPr>
        <w:jc w:val="both"/>
      </w:pPr>
      <w:r>
        <w:t>IP Address – IP Address of the User</w:t>
      </w:r>
    </w:p>
    <w:p w14:paraId="27E8CA5C" w14:textId="77777777" w:rsidR="00341099" w:rsidRDefault="00341099" w:rsidP="00341099">
      <w:pPr>
        <w:pStyle w:val="ListParagraph"/>
        <w:numPr>
          <w:ilvl w:val="0"/>
          <w:numId w:val="14"/>
        </w:numPr>
        <w:jc w:val="both"/>
      </w:pPr>
      <w:r>
        <w:t>Is Active Flag – Active</w:t>
      </w:r>
    </w:p>
    <w:p w14:paraId="28A7F6E0" w14:textId="77777777" w:rsidR="00341099" w:rsidRDefault="00341099" w:rsidP="00341099">
      <w:pPr>
        <w:pStyle w:val="ListParagraph"/>
        <w:numPr>
          <w:ilvl w:val="0"/>
          <w:numId w:val="14"/>
        </w:numPr>
        <w:jc w:val="both"/>
      </w:pPr>
      <w:r>
        <w:t>Created By – NCGTC user id</w:t>
      </w:r>
    </w:p>
    <w:p w14:paraId="4EB6C5D7" w14:textId="77777777" w:rsidR="00341099" w:rsidRDefault="00341099" w:rsidP="00341099">
      <w:pPr>
        <w:pStyle w:val="ListParagraph"/>
        <w:numPr>
          <w:ilvl w:val="0"/>
          <w:numId w:val="14"/>
        </w:numPr>
        <w:jc w:val="both"/>
      </w:pPr>
      <w:r>
        <w:t>Created Date – DateTime of Record insertion</w:t>
      </w:r>
    </w:p>
    <w:p w14:paraId="54D0BA79" w14:textId="77777777" w:rsidR="00341099" w:rsidRDefault="00341099" w:rsidP="00341099">
      <w:pPr>
        <w:pStyle w:val="ListParagraph"/>
        <w:numPr>
          <w:ilvl w:val="0"/>
          <w:numId w:val="14"/>
        </w:numPr>
        <w:jc w:val="both"/>
      </w:pPr>
      <w:r>
        <w:t xml:space="preserve">CG Current &amp; Previous Status codes – Refer Section 1.6.5.1 </w:t>
      </w:r>
      <w:r w:rsidRPr="00344A68">
        <w:t>Payment of CG Charges in Stipulated Time</w:t>
      </w:r>
      <w:r>
        <w:t xml:space="preserve">. </w:t>
      </w:r>
    </w:p>
    <w:p w14:paraId="293BE61B" w14:textId="4942C011" w:rsidR="00584DC8" w:rsidRDefault="00584DC8" w:rsidP="00584DC8">
      <w:pPr>
        <w:jc w:val="both"/>
      </w:pPr>
    </w:p>
    <w:p w14:paraId="387F1E6F" w14:textId="77777777" w:rsidR="00584DC8" w:rsidRDefault="00584DC8" w:rsidP="00584DC8">
      <w:pPr>
        <w:rPr>
          <w:rFonts w:ascii="Trebuchet MS" w:hAnsi="Trebuchet MS"/>
          <w:b/>
          <w:bCs/>
          <w:color w:val="000000" w:themeColor="text1"/>
        </w:rPr>
      </w:pPr>
    </w:p>
    <w:p w14:paraId="7FBF65AE" w14:textId="638C6272" w:rsidR="00584DC8" w:rsidRPr="00C83948" w:rsidRDefault="00B66DD9" w:rsidP="000C7F82">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4" w:name="_Toc112157494"/>
      <w:bookmarkStart w:id="105" w:name="_Toc136590510"/>
      <w:r>
        <w:rPr>
          <w:rFonts w:ascii="Trebuchet MS" w:hAnsi="Trebuchet MS"/>
          <w:b/>
          <w:bCs/>
          <w:color w:val="000000" w:themeColor="text1"/>
          <w:szCs w:val="22"/>
        </w:rPr>
        <w:t>7</w:t>
      </w:r>
      <w:r w:rsidR="000C7F82">
        <w:rPr>
          <w:rFonts w:ascii="Trebuchet MS" w:hAnsi="Trebuchet MS"/>
          <w:b/>
          <w:bCs/>
          <w:color w:val="000000" w:themeColor="text1"/>
          <w:szCs w:val="22"/>
        </w:rPr>
        <w:t xml:space="preserve">. </w:t>
      </w:r>
      <w:r w:rsidR="00584DC8">
        <w:rPr>
          <w:rFonts w:ascii="Trebuchet MS" w:hAnsi="Trebuchet MS"/>
          <w:b/>
          <w:bCs/>
          <w:color w:val="000000" w:themeColor="text1"/>
          <w:szCs w:val="22"/>
        </w:rPr>
        <w:t>Reports</w:t>
      </w:r>
      <w:bookmarkEnd w:id="104"/>
      <w:bookmarkEnd w:id="105"/>
    </w:p>
    <w:p w14:paraId="6CACD0D9" w14:textId="77777777" w:rsidR="00584DC8" w:rsidRDefault="00584DC8" w:rsidP="00584DC8">
      <w:r w:rsidRPr="0040583E">
        <w:t>Following</w:t>
      </w:r>
      <w:r>
        <w:t xml:space="preserve"> report to be generat</w:t>
      </w:r>
      <w:r w:rsidRPr="0040583E">
        <w:t>ed</w:t>
      </w:r>
      <w:r>
        <w:t xml:space="preserve"> for MLI and NCGTC</w:t>
      </w:r>
    </w:p>
    <w:p w14:paraId="3CD512C9" w14:textId="77777777" w:rsidR="00584DC8" w:rsidRPr="007C2054" w:rsidRDefault="00584DC8" w:rsidP="00584DC8">
      <w:pPr>
        <w:pStyle w:val="ListParagraph"/>
        <w:numPr>
          <w:ilvl w:val="0"/>
          <w:numId w:val="32"/>
        </w:numPr>
        <w:spacing w:after="0" w:line="240" w:lineRule="auto"/>
        <w:rPr>
          <w:rFonts w:ascii="Calibri" w:eastAsia="Times New Roman" w:hAnsi="Calibri" w:cs="Calibri"/>
          <w:b/>
          <w:bCs/>
          <w:color w:val="000000"/>
          <w:lang w:val="en-IN" w:eastAsia="en-IN"/>
        </w:rPr>
      </w:pPr>
      <w:r w:rsidRPr="007C2054">
        <w:rPr>
          <w:rFonts w:ascii="Calibri" w:eastAsia="Times New Roman" w:hAnsi="Calibri" w:cs="Calibri"/>
          <w:b/>
          <w:bCs/>
          <w:color w:val="000000"/>
          <w:lang w:val="en-IN" w:eastAsia="en-IN"/>
        </w:rPr>
        <w:t>VDF Details</w:t>
      </w:r>
    </w:p>
    <w:p w14:paraId="553E8FE5" w14:textId="77777777" w:rsidR="00584DC8" w:rsidRDefault="00584DC8" w:rsidP="00584DC8">
      <w:pPr>
        <w:pStyle w:val="ListParagraph"/>
        <w:numPr>
          <w:ilvl w:val="0"/>
          <w:numId w:val="32"/>
        </w:numPr>
        <w:spacing w:after="0" w:line="240" w:lineRule="auto"/>
        <w:rPr>
          <w:rFonts w:ascii="Calibri" w:eastAsia="Times New Roman" w:hAnsi="Calibri" w:cs="Calibri"/>
          <w:b/>
          <w:bCs/>
          <w:color w:val="000000"/>
          <w:lang w:val="en-IN" w:eastAsia="en-IN"/>
        </w:rPr>
      </w:pPr>
      <w:r w:rsidRPr="007C2054">
        <w:rPr>
          <w:rFonts w:ascii="Calibri" w:eastAsia="Times New Roman" w:hAnsi="Calibri" w:cs="Calibri"/>
          <w:b/>
          <w:bCs/>
          <w:color w:val="000000"/>
          <w:lang w:val="en-IN" w:eastAsia="en-IN"/>
        </w:rPr>
        <w:t>VDF Fund Details</w:t>
      </w:r>
    </w:p>
    <w:p w14:paraId="5C232D17" w14:textId="594E89F1" w:rsidR="00584DC8" w:rsidRDefault="00975C0A" w:rsidP="00584DC8">
      <w:pPr>
        <w:pStyle w:val="ListParagraph"/>
        <w:numPr>
          <w:ilvl w:val="0"/>
          <w:numId w:val="32"/>
        </w:numPr>
        <w:spacing w:after="0" w:line="240" w:lineRule="auto"/>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 xml:space="preserve">Sanction </w:t>
      </w:r>
      <w:r w:rsidR="00584DC8" w:rsidRPr="008A704A">
        <w:rPr>
          <w:rFonts w:ascii="Calibri" w:eastAsia="Times New Roman" w:hAnsi="Calibri" w:cs="Calibri"/>
          <w:b/>
          <w:bCs/>
          <w:color w:val="000000"/>
          <w:lang w:val="en-IN" w:eastAsia="en-IN"/>
        </w:rPr>
        <w:t>Details (New CG)</w:t>
      </w:r>
    </w:p>
    <w:p w14:paraId="4C85B095" w14:textId="77777777" w:rsidR="00584DC8" w:rsidRDefault="00584DC8" w:rsidP="00584DC8">
      <w:pPr>
        <w:pStyle w:val="ListParagraph"/>
        <w:spacing w:after="0" w:line="240" w:lineRule="auto"/>
      </w:pPr>
    </w:p>
    <w:p w14:paraId="3FD42D2E" w14:textId="77777777" w:rsidR="00584DC8" w:rsidRPr="002500F3" w:rsidRDefault="00584DC8" w:rsidP="00584DC8">
      <w:pPr>
        <w:pStyle w:val="ListParagraph"/>
        <w:spacing w:after="0" w:line="240" w:lineRule="auto"/>
        <w:rPr>
          <w:rFonts w:ascii="Calibri" w:eastAsia="Times New Roman" w:hAnsi="Calibri" w:cs="Calibri"/>
          <w:b/>
          <w:bCs/>
          <w:color w:val="000000"/>
          <w:lang w:val="en-IN" w:eastAsia="en-IN"/>
        </w:rPr>
      </w:pPr>
      <w:r w:rsidRPr="001B3833">
        <w:t>Template for reports is defined in the attachment</w:t>
      </w:r>
      <w:bookmarkStart w:id="106" w:name="_GoBack"/>
      <w:bookmarkEnd w:id="106"/>
      <w:r>
        <w:t>.</w:t>
      </w:r>
    </w:p>
    <w:p w14:paraId="0A6128D2" w14:textId="35925233" w:rsidR="00584DC8" w:rsidRDefault="00584DC8" w:rsidP="00584DC8">
      <w:pPr>
        <w:jc w:val="both"/>
      </w:pPr>
      <w:r>
        <w:tab/>
      </w:r>
      <w:r w:rsidR="009D7C75">
        <w:object w:dxaOrig="1534" w:dyaOrig="997" w14:anchorId="496840A6">
          <v:shape id="_x0000_i1029" type="#_x0000_t75" style="width:76.75pt;height:49.6pt" o:ole="">
            <v:imagedata r:id="rId99" o:title=""/>
          </v:shape>
          <o:OLEObject Type="Embed" ProgID="Excel.Sheet.12" ShapeID="_x0000_i1029" DrawAspect="Icon" ObjectID="_1754815786" r:id="rId100"/>
        </w:object>
      </w:r>
    </w:p>
    <w:sectPr w:rsidR="00584DC8" w:rsidSect="002D4926">
      <w:headerReference w:type="default" r:id="rId101"/>
      <w:footerReference w:type="default" r:id="rId10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Supriya Shinde" w:date="2023-05-09T12:49:00Z" w:initials="SS">
    <w:p w14:paraId="122046C1" w14:textId="325A6402" w:rsidR="0041660A" w:rsidRDefault="0041660A" w:rsidP="0050676D">
      <w:pPr>
        <w:pStyle w:val="CommentText"/>
      </w:pPr>
      <w:r>
        <w:rPr>
          <w:rStyle w:val="CommentReference"/>
        </w:rPr>
        <w:annotationRef/>
      </w:r>
      <w:r>
        <w:rPr>
          <w14:ligatures w14:val="standardContextual"/>
        </w:rPr>
        <w:t>Field removed from the form</w:t>
      </w:r>
    </w:p>
  </w:comment>
  <w:comment w:id="14" w:author="Supriya Shinde" w:date="2023-05-10T15:19:00Z" w:initials="SS">
    <w:p w14:paraId="726FEE9A" w14:textId="3A5D6209" w:rsidR="0041660A" w:rsidRDefault="0041660A">
      <w:pPr>
        <w:pStyle w:val="CommentText"/>
      </w:pPr>
      <w:r>
        <w:rPr>
          <w:rStyle w:val="CommentReference"/>
        </w:rPr>
        <w:annotationRef/>
      </w:r>
      <w:r>
        <w:t>CR point has been added</w:t>
      </w:r>
    </w:p>
  </w:comment>
  <w:comment w:id="15" w:author="Supriya Shinde" w:date="2023-08-29T11:06:00Z" w:initials="SS">
    <w:p w14:paraId="2F495837" w14:textId="494F52E8" w:rsidR="005E569A" w:rsidRDefault="005E569A">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d="16" w:author="Supriya Shinde" w:date="2023-05-10T15:19:00Z" w:initials="SS">
    <w:p w14:paraId="143E2395" w14:textId="24667291" w:rsidR="0041660A" w:rsidRDefault="0041660A">
      <w:pPr>
        <w:pStyle w:val="CommentText"/>
      </w:pPr>
      <w:r>
        <w:rPr>
          <w:rStyle w:val="CommentReference"/>
        </w:rPr>
        <w:annotationRef/>
      </w:r>
      <w:r>
        <w:t>CR point has been added</w:t>
      </w:r>
    </w:p>
  </w:comment>
  <w:comment w:id="17" w:author="Supriya Shinde" w:date="2023-08-29T11:08:00Z" w:initials="SS">
    <w:p w14:paraId="3BB66461" w14:textId="183E8CCB" w:rsidR="005E569A" w:rsidRDefault="005E569A">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d="18" w:author="Supriya Shinde" w:date="2023-05-10T15:19:00Z" w:initials="SS">
    <w:p w14:paraId="1D2A845E" w14:textId="5D1A3445" w:rsidR="0041660A" w:rsidRDefault="0041660A">
      <w:pPr>
        <w:pStyle w:val="CommentText"/>
      </w:pPr>
      <w:r>
        <w:rPr>
          <w:rStyle w:val="CommentReference"/>
        </w:rPr>
        <w:annotationRef/>
      </w:r>
      <w:r>
        <w:t>CR point has been added</w:t>
      </w:r>
    </w:p>
  </w:comment>
  <w:comment w:id="19" w:author="Supriya Shinde" w:date="2023-08-29T11:08:00Z" w:initials="SS">
    <w:p w14:paraId="64C46633" w14:textId="4BC3260F" w:rsidR="005E569A" w:rsidRDefault="005E569A">
      <w:pPr>
        <w:pStyle w:val="CommentText"/>
      </w:pPr>
      <w:r>
        <w:rPr>
          <w:rStyle w:val="CommentReference"/>
        </w:rPr>
        <w:annotationRef/>
      </w:r>
      <w:r>
        <w:t>Changed field name as per NCGTC mail on dated 28</w:t>
      </w:r>
      <w:r w:rsidRPr="005E569A">
        <w:rPr>
          <w:vertAlign w:val="superscript"/>
        </w:rPr>
        <w:t>th</w:t>
      </w:r>
      <w:r>
        <w:t xml:space="preserve"> august 2023</w:t>
      </w:r>
    </w:p>
  </w:comment>
  <w:comment w:id="24" w:author="Supriya Shinde" w:date="2023-08-29T11:47:00Z" w:initials="SS">
    <w:p w14:paraId="602E0B8D" w14:textId="69645F72" w:rsidR="001278AC" w:rsidRDefault="001278AC">
      <w:pPr>
        <w:pStyle w:val="CommentText"/>
      </w:pPr>
      <w:r>
        <w:rPr>
          <w:rStyle w:val="CommentReference"/>
        </w:rPr>
        <w:annotationRef/>
      </w:r>
      <w:r>
        <w:t>Changed as per NCGTC mail on dated 28</w:t>
      </w:r>
      <w:r w:rsidRPr="005E569A">
        <w:rPr>
          <w:vertAlign w:val="superscript"/>
        </w:rPr>
        <w:t>th</w:t>
      </w:r>
      <w:r>
        <w:t xml:space="preserve"> august 2023</w:t>
      </w:r>
    </w:p>
  </w:comment>
  <w:comment w:id="25" w:author="Supriya Shinde" w:date="2023-08-29T11:50:00Z" w:initials="SS">
    <w:p w14:paraId="3D6FBB4E" w14:textId="1B1DB39B" w:rsidR="00E434E4" w:rsidRDefault="00E434E4">
      <w:pPr>
        <w:pStyle w:val="CommentText"/>
      </w:pPr>
      <w:r>
        <w:rPr>
          <w:rStyle w:val="CommentReference"/>
        </w:rPr>
        <w:annotationRef/>
      </w:r>
      <w:r>
        <w:t>Changed as per NCGTC mail on dated 28</w:t>
      </w:r>
      <w:r w:rsidRPr="005E569A">
        <w:rPr>
          <w:vertAlign w:val="superscript"/>
        </w:rPr>
        <w:t>th</w:t>
      </w:r>
      <w:r>
        <w:t xml:space="preserve"> august 2023</w:t>
      </w:r>
    </w:p>
  </w:comment>
  <w:comment w:id="26" w:author="Supriya Shinde" w:date="2023-08-29T11:51:00Z" w:initials="SS">
    <w:p w14:paraId="221F0C77" w14:textId="2C969189" w:rsidR="00FB68D4" w:rsidRDefault="00FB68D4">
      <w:pPr>
        <w:pStyle w:val="CommentText"/>
      </w:pPr>
      <w:r>
        <w:rPr>
          <w:rStyle w:val="CommentReference"/>
        </w:rPr>
        <w:annotationRef/>
      </w:r>
      <w:r>
        <w:t>Changed as per NCGTC mail on dated 28</w:t>
      </w:r>
      <w:r w:rsidRPr="005E569A">
        <w:rPr>
          <w:vertAlign w:val="superscript"/>
        </w:rPr>
        <w:t>th</w:t>
      </w:r>
      <w:r>
        <w:t xml:space="preserve"> august 2023</w:t>
      </w:r>
    </w:p>
  </w:comment>
  <w:comment w:id="27" w:author="Supriya Shinde" w:date="2023-08-29T11:51:00Z" w:initials="SS">
    <w:p w14:paraId="2F6C5330" w14:textId="77777777" w:rsidR="00FB68D4" w:rsidRDefault="00FB68D4" w:rsidP="00FB68D4">
      <w:pPr>
        <w:pStyle w:val="CommentText"/>
      </w:pPr>
      <w:r>
        <w:rPr>
          <w:rStyle w:val="CommentReference"/>
        </w:rPr>
        <w:annotationRef/>
      </w:r>
      <w:r>
        <w:t>Changed as per NCGTC mail on dated 28</w:t>
      </w:r>
      <w:r w:rsidRPr="005E569A">
        <w:rPr>
          <w:vertAlign w:val="superscript"/>
        </w:rPr>
        <w:t>th</w:t>
      </w:r>
      <w:r>
        <w:t xml:space="preserve"> august 2023</w:t>
      </w:r>
    </w:p>
    <w:p w14:paraId="79230E35" w14:textId="50E508F4" w:rsidR="00FB68D4" w:rsidRDefault="00FB68D4">
      <w:pPr>
        <w:pStyle w:val="CommentText"/>
      </w:pPr>
    </w:p>
  </w:comment>
  <w:comment w:id="28" w:author="Supriya Shinde" w:date="2023-08-29T11:52:00Z" w:initials="SS">
    <w:p w14:paraId="28FEEF91" w14:textId="4E4E8C76" w:rsidR="00201A53" w:rsidRDefault="00201A53">
      <w:pPr>
        <w:pStyle w:val="CommentText"/>
      </w:pPr>
      <w:r>
        <w:rPr>
          <w:rStyle w:val="CommentReference"/>
        </w:rPr>
        <w:annotationRef/>
      </w:r>
      <w:r>
        <w:t>Changed as per NCGTC mail on dated 28</w:t>
      </w:r>
      <w:r w:rsidRPr="005E569A">
        <w:rPr>
          <w:vertAlign w:val="superscript"/>
        </w:rPr>
        <w:t>th</w:t>
      </w:r>
      <w:r>
        <w:t xml:space="preserve"> august 2023</w:t>
      </w:r>
    </w:p>
  </w:comment>
  <w:comment w:id="29" w:author="Supriya Shinde" w:date="2023-08-29T11:52:00Z" w:initials="SS">
    <w:p w14:paraId="7F58846A" w14:textId="326AA4D4" w:rsidR="00201A53" w:rsidRDefault="00201A53">
      <w:pPr>
        <w:pStyle w:val="CommentText"/>
      </w:pPr>
      <w:r>
        <w:rPr>
          <w:rStyle w:val="CommentReference"/>
        </w:rPr>
        <w:annotationRef/>
      </w:r>
      <w:r>
        <w:t>Changed as per NCGTC mail on dated 28</w:t>
      </w:r>
      <w:r w:rsidRPr="005E569A">
        <w:rPr>
          <w:vertAlign w:val="superscript"/>
        </w:rPr>
        <w:t>th</w:t>
      </w:r>
      <w:r>
        <w:t xml:space="preserve"> august 2023</w:t>
      </w:r>
    </w:p>
  </w:comment>
  <w:comment w:id="33" w:author="Supriya Shinde" w:date="2023-08-29T11:53:00Z" w:initials="SS">
    <w:p w14:paraId="3542B58A" w14:textId="49641006" w:rsidR="00430EE8" w:rsidRDefault="00430EE8">
      <w:pPr>
        <w:pStyle w:val="CommentText"/>
      </w:pPr>
      <w:r>
        <w:rPr>
          <w:rStyle w:val="CommentReference"/>
        </w:rPr>
        <w:annotationRef/>
      </w:r>
      <w:r>
        <w:t>Changed as per NCGTC mail on dated 28</w:t>
      </w:r>
      <w:r w:rsidRPr="005E569A">
        <w:rPr>
          <w:vertAlign w:val="superscript"/>
        </w:rPr>
        <w:t>th</w:t>
      </w:r>
      <w:r>
        <w:t xml:space="preserve"> august 2023</w:t>
      </w:r>
    </w:p>
  </w:comment>
  <w:comment w:id="34" w:author="Supriya Shinde" w:date="2023-08-29T11:53:00Z" w:initials="SS">
    <w:p w14:paraId="4D028EC8" w14:textId="0C781E61" w:rsidR="00430EE8" w:rsidRDefault="00430EE8">
      <w:pPr>
        <w:pStyle w:val="CommentText"/>
      </w:pPr>
      <w:r>
        <w:rPr>
          <w:rStyle w:val="CommentReference"/>
        </w:rPr>
        <w:annotationRef/>
      </w:r>
      <w:r>
        <w:t>Changed as per NCGTC mail on dated 28</w:t>
      </w:r>
      <w:r w:rsidRPr="005E569A">
        <w:rPr>
          <w:vertAlign w:val="superscript"/>
        </w:rPr>
        <w:t>th</w:t>
      </w:r>
      <w:r>
        <w:t xml:space="preserve"> august 2023</w:t>
      </w:r>
    </w:p>
  </w:comment>
  <w:comment w:id="44" w:author="Supriya Shinde" w:date="2023-05-30T13:09:00Z" w:initials="SS">
    <w:p w14:paraId="793D5EF5" w14:textId="025A5054" w:rsidR="0041660A" w:rsidRDefault="0041660A">
      <w:pPr>
        <w:pStyle w:val="CommentText"/>
      </w:pPr>
      <w:r>
        <w:rPr>
          <w:rStyle w:val="CommentReference"/>
        </w:rPr>
        <w:annotationRef/>
      </w:r>
      <w:r w:rsidR="006C6F69">
        <w:t>Changed as per NCGTC mail on dated 28</w:t>
      </w:r>
      <w:r w:rsidR="006C6F69" w:rsidRPr="005E569A">
        <w:rPr>
          <w:vertAlign w:val="superscript"/>
        </w:rPr>
        <w:t>th</w:t>
      </w:r>
      <w:r w:rsidR="006C6F69">
        <w:t xml:space="preserve"> august 2023</w:t>
      </w:r>
    </w:p>
  </w:comment>
  <w:comment w:id="57" w:author="Supriya Shinde" w:date="2023-08-29T12:00:00Z" w:initials="SS">
    <w:p w14:paraId="74291B2E" w14:textId="3BD4E825" w:rsidR="00D03289" w:rsidRDefault="00D03289">
      <w:pPr>
        <w:pStyle w:val="CommentText"/>
      </w:pPr>
      <w:r>
        <w:rPr>
          <w:rStyle w:val="CommentReference"/>
        </w:rPr>
        <w:annotationRef/>
      </w:r>
      <w:r>
        <w:t>Changed as per NCGTC mail on dated 28</w:t>
      </w:r>
      <w:r w:rsidRPr="005E569A">
        <w:rPr>
          <w:vertAlign w:val="superscript"/>
        </w:rPr>
        <w:t>th</w:t>
      </w:r>
      <w:r>
        <w:t xml:space="preserve"> august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046C1" w15:done="0"/>
  <w15:commentEx w15:paraId="726FEE9A" w15:done="0"/>
  <w15:commentEx w15:paraId="2F495837" w15:paraIdParent="726FEE9A" w15:done="0"/>
  <w15:commentEx w15:paraId="143E2395" w15:done="0"/>
  <w15:commentEx w15:paraId="3BB66461" w15:paraIdParent="143E2395" w15:done="0"/>
  <w15:commentEx w15:paraId="1D2A845E" w15:done="0"/>
  <w15:commentEx w15:paraId="64C46633" w15:paraIdParent="1D2A845E" w15:done="0"/>
  <w15:commentEx w15:paraId="602E0B8D" w15:done="0"/>
  <w15:commentEx w15:paraId="3D6FBB4E" w15:done="0"/>
  <w15:commentEx w15:paraId="221F0C77" w15:done="0"/>
  <w15:commentEx w15:paraId="79230E35" w15:done="0"/>
  <w15:commentEx w15:paraId="28FEEF91" w15:done="0"/>
  <w15:commentEx w15:paraId="7F58846A" w15:done="0"/>
  <w15:commentEx w15:paraId="3542B58A" w15:done="0"/>
  <w15:commentEx w15:paraId="4D028EC8" w15:done="0"/>
  <w15:commentEx w15:paraId="793D5EF5" w15:done="0"/>
  <w15:commentEx w15:paraId="74291B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8A1368" w16cid:durableId="284D3E6D"/>
  <w16cid:commentId w16cid:paraId="63C0FEF8" w16cid:durableId="284D3E6E"/>
  <w16cid:commentId w16cid:paraId="08C6CD97" w16cid:durableId="284D3E6F"/>
  <w16cid:commentId w16cid:paraId="5727E0B2" w16cid:durableId="284D3E70"/>
  <w16cid:commentId w16cid:paraId="305939A3" w16cid:durableId="284D3E71"/>
  <w16cid:commentId w16cid:paraId="505A6746" w16cid:durableId="284D3E72"/>
  <w16cid:commentId w16cid:paraId="108D472C" w16cid:durableId="284D3E73"/>
  <w16cid:commentId w16cid:paraId="60E3B899" w16cid:durableId="284D3E74"/>
  <w16cid:commentId w16cid:paraId="749AB3BC" w16cid:durableId="284D3E75"/>
  <w16cid:commentId w16cid:paraId="7629DDFB" w16cid:durableId="284D3E76"/>
  <w16cid:commentId w16cid:paraId="122046C1" w16cid:durableId="284D3E77"/>
  <w16cid:commentId w16cid:paraId="64D70120" w16cid:durableId="284D3E78"/>
  <w16cid:commentId w16cid:paraId="50014D3A" w16cid:durableId="284D3E79"/>
  <w16cid:commentId w16cid:paraId="726FEE9A" w16cid:durableId="284D3E7A"/>
  <w16cid:commentId w16cid:paraId="143E2395" w16cid:durableId="284D3E7B"/>
  <w16cid:commentId w16cid:paraId="1D2A845E" w16cid:durableId="284D3E7C"/>
  <w16cid:commentId w16cid:paraId="4C07EBA3" w16cid:durableId="284D3E7D"/>
  <w16cid:commentId w16cid:paraId="32E5C8A6" w16cid:durableId="284D3E7E"/>
  <w16cid:commentId w16cid:paraId="276F14C8" w16cid:durableId="284D3E7F"/>
  <w16cid:commentId w16cid:paraId="4E5A3D20" w16cid:durableId="284D3E80"/>
  <w16cid:commentId w16cid:paraId="793D5EF5" w16cid:durableId="284D3E81"/>
  <w16cid:commentId w16cid:paraId="13517BD7" w16cid:durableId="284D3E82"/>
  <w16cid:commentId w16cid:paraId="4E2F09F4" w16cid:durableId="284D3E83"/>
  <w16cid:commentId w16cid:paraId="7FF02949" w16cid:durableId="284D3E84"/>
  <w16cid:commentId w16cid:paraId="35640B07" w16cid:durableId="284D3E85"/>
  <w16cid:commentId w16cid:paraId="2C1A4B48" w16cid:durableId="284D3E86"/>
  <w16cid:commentId w16cid:paraId="559EDFDD" w16cid:durableId="284D3E87"/>
  <w16cid:commentId w16cid:paraId="11E99E9B" w16cid:durableId="284D3E88"/>
  <w16cid:commentId w16cid:paraId="2A14192B" w16cid:durableId="284D3E89"/>
  <w16cid:commentId w16cid:paraId="14BC5E01" w16cid:durableId="284D3E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86B10" w14:textId="77777777" w:rsidR="00AF7DD5" w:rsidRDefault="00AF7DD5" w:rsidP="00F40904">
      <w:pPr>
        <w:spacing w:after="0" w:line="240" w:lineRule="auto"/>
      </w:pPr>
      <w:r>
        <w:separator/>
      </w:r>
    </w:p>
  </w:endnote>
  <w:endnote w:type="continuationSeparator" w:id="0">
    <w:p w14:paraId="02A39E7A" w14:textId="77777777" w:rsidR="00AF7DD5" w:rsidRDefault="00AF7DD5"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FB14568" w:rsidR="0041660A" w:rsidRPr="0029620B" w:rsidRDefault="0041660A"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433CED">
              <w:rPr>
                <w:b/>
                <w:bCs/>
                <w:noProof/>
                <w:sz w:val="20"/>
                <w:szCs w:val="20"/>
              </w:rPr>
              <w:t>26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433CED">
              <w:rPr>
                <w:b/>
                <w:bCs/>
                <w:noProof/>
                <w:sz w:val="20"/>
                <w:szCs w:val="20"/>
              </w:rPr>
              <w:t>31</w:t>
            </w:r>
            <w:r w:rsidRPr="0029620B">
              <w:rPr>
                <w:b/>
                <w:bCs/>
                <w:sz w:val="20"/>
                <w:szCs w:val="20"/>
              </w:rPr>
              <w:fldChar w:fldCharType="end"/>
            </w:r>
          </w:p>
        </w:sdtContent>
      </w:sdt>
    </w:sdtContent>
  </w:sdt>
  <w:p w14:paraId="6F8AA623" w14:textId="77777777" w:rsidR="0041660A" w:rsidRDefault="00416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D06D3" w14:textId="77777777" w:rsidR="00AF7DD5" w:rsidRDefault="00AF7DD5" w:rsidP="00F40904">
      <w:pPr>
        <w:spacing w:after="0" w:line="240" w:lineRule="auto"/>
      </w:pPr>
      <w:r>
        <w:separator/>
      </w:r>
    </w:p>
  </w:footnote>
  <w:footnote w:type="continuationSeparator" w:id="0">
    <w:p w14:paraId="7A4381F6" w14:textId="77777777" w:rsidR="00AF7DD5" w:rsidRDefault="00AF7DD5"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2674A29A" w:rsidR="0041660A" w:rsidRDefault="0041660A">
    <w:pPr>
      <w:pStyle w:val="Header"/>
      <w:rPr>
        <w:sz w:val="20"/>
        <w:szCs w:val="20"/>
      </w:rPr>
    </w:pPr>
    <w:r>
      <w:rPr>
        <w:noProof/>
        <w:lang w:val="en-IN" w:eastAsia="en-IN"/>
      </w:rPr>
      <w:drawing>
        <wp:anchor distT="0" distB="0" distL="114300" distR="114300" simplePos="0" relativeHeight="251659264" behindDoc="0" locked="0" layoutInCell="1" allowOverlap="1" wp14:anchorId="3FE6CEE5" wp14:editId="770BEC0C">
          <wp:simplePos x="0" y="0"/>
          <wp:positionH relativeFrom="column">
            <wp:posOffset>5077838</wp:posOffset>
          </wp:positionH>
          <wp:positionV relativeFrom="paragraph">
            <wp:posOffset>-278792</wp:posOffset>
          </wp:positionV>
          <wp:extent cx="1400810" cy="447675"/>
          <wp:effectExtent l="0" t="0" r="889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6E10C8">
      <w:rPr>
        <w:sz w:val="20"/>
        <w:szCs w:val="20"/>
      </w:rPr>
      <w:t xml:space="preserve"> </w:t>
    </w:r>
    <w:r>
      <w:rPr>
        <w:sz w:val="20"/>
        <w:szCs w:val="20"/>
      </w:rPr>
      <w:t>Credit Guarantee scheme for S</w:t>
    </w:r>
    <w:r w:rsidRPr="00C03F1F">
      <w:rPr>
        <w:sz w:val="20"/>
        <w:szCs w:val="20"/>
      </w:rPr>
      <w:t xml:space="preserve">tartups </w:t>
    </w:r>
    <w:r>
      <w:rPr>
        <w:sz w:val="20"/>
        <w:szCs w:val="20"/>
      </w:rPr>
      <w:t xml:space="preserve">– Umbrella Based –VDF Fund, VDF Fund Details, VDF Fund Details Renew, New CG, Disbursements and Reports </w:t>
    </w:r>
  </w:p>
  <w:p w14:paraId="3148E228" w14:textId="77777777" w:rsidR="0041660A" w:rsidRPr="0029620B" w:rsidRDefault="0041660A">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E48"/>
    <w:multiLevelType w:val="multilevel"/>
    <w:tmpl w:val="9836D5B0"/>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7402"/>
    <w:multiLevelType w:val="hybridMultilevel"/>
    <w:tmpl w:val="C952D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966ED"/>
    <w:multiLevelType w:val="hybridMultilevel"/>
    <w:tmpl w:val="C844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377DD2"/>
    <w:multiLevelType w:val="multilevel"/>
    <w:tmpl w:val="8870C4C6"/>
    <w:lvl w:ilvl="0">
      <w:start w:val="6"/>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1AD52F5"/>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142A49E9"/>
    <w:multiLevelType w:val="hybridMultilevel"/>
    <w:tmpl w:val="4EB8601E"/>
    <w:lvl w:ilvl="0" w:tplc="39F243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727FE6"/>
    <w:multiLevelType w:val="hybridMultilevel"/>
    <w:tmpl w:val="5C30FD32"/>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1E736228"/>
    <w:multiLevelType w:val="hybridMultilevel"/>
    <w:tmpl w:val="04743ED0"/>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B23E23"/>
    <w:multiLevelType w:val="multilevel"/>
    <w:tmpl w:val="03DED3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9CD6B2E"/>
    <w:multiLevelType w:val="multilevel"/>
    <w:tmpl w:val="3A4606AE"/>
    <w:lvl w:ilvl="0">
      <w:start w:val="3"/>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AE71481"/>
    <w:multiLevelType w:val="hybridMultilevel"/>
    <w:tmpl w:val="176E363E"/>
    <w:lvl w:ilvl="0" w:tplc="0F208B8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6" w15:restartNumberingAfterBreak="0">
    <w:nsid w:val="2C877D36"/>
    <w:multiLevelType w:val="hybridMultilevel"/>
    <w:tmpl w:val="9448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E212B1"/>
    <w:multiLevelType w:val="hybridMultilevel"/>
    <w:tmpl w:val="A0F2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B5C15"/>
    <w:multiLevelType w:val="hybridMultilevel"/>
    <w:tmpl w:val="911A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F46CAB"/>
    <w:multiLevelType w:val="multilevel"/>
    <w:tmpl w:val="1CC865E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4A264BD8"/>
    <w:multiLevelType w:val="hybridMultilevel"/>
    <w:tmpl w:val="E0D4D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4DA0479C"/>
    <w:multiLevelType w:val="multilevel"/>
    <w:tmpl w:val="12F4660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4DF60DD2"/>
    <w:multiLevelType w:val="hybridMultilevel"/>
    <w:tmpl w:val="E514D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E0C15"/>
    <w:multiLevelType w:val="multilevel"/>
    <w:tmpl w:val="D3282584"/>
    <w:lvl w:ilvl="0">
      <w:start w:val="1"/>
      <w:numFmt w:val="decimal"/>
      <w:lvlText w:val="%1."/>
      <w:lvlJc w:val="left"/>
      <w:pPr>
        <w:ind w:left="72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51A72B2D"/>
    <w:multiLevelType w:val="multilevel"/>
    <w:tmpl w:val="5F165110"/>
    <w:lvl w:ilvl="0">
      <w:start w:val="1"/>
      <w:numFmt w:val="decimal"/>
      <w:lvlText w:val="%1."/>
      <w:lvlJc w:val="left"/>
      <w:pPr>
        <w:tabs>
          <w:tab w:val="num" w:pos="432"/>
        </w:tabs>
        <w:ind w:left="432" w:hanging="432"/>
      </w:pPr>
      <w:rPr>
        <w:rFonts w:cs="Times New Roman" w:hint="default"/>
        <w:b w:val="0"/>
        <w:sz w:val="20"/>
        <w:szCs w:val="2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386757"/>
    <w:multiLevelType w:val="multilevel"/>
    <w:tmpl w:val="A866F338"/>
    <w:lvl w:ilvl="0">
      <w:start w:val="2"/>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5EA24327"/>
    <w:multiLevelType w:val="hybridMultilevel"/>
    <w:tmpl w:val="2222D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575EC4"/>
    <w:multiLevelType w:val="hybridMultilevel"/>
    <w:tmpl w:val="30A23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0CB0995"/>
    <w:multiLevelType w:val="multilevel"/>
    <w:tmpl w:val="8F98592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572895"/>
    <w:multiLevelType w:val="hybridMultilevel"/>
    <w:tmpl w:val="1EB212C0"/>
    <w:lvl w:ilvl="0" w:tplc="150CD9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A07B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0" w15:restartNumberingAfterBreak="0">
    <w:nsid w:val="6FC70064"/>
    <w:multiLevelType w:val="multilevel"/>
    <w:tmpl w:val="3B465B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754935DC"/>
    <w:multiLevelType w:val="hybridMultilevel"/>
    <w:tmpl w:val="F9C48724"/>
    <w:lvl w:ilvl="0" w:tplc="DBA02F42">
      <w:start w:val="15"/>
      <w:numFmt w:val="bullet"/>
      <w:lvlText w:val="-"/>
      <w:lvlJc w:val="left"/>
      <w:pPr>
        <w:ind w:left="360" w:hanging="360"/>
      </w:pPr>
      <w:rPr>
        <w:rFonts w:ascii="Calibri" w:eastAsiaTheme="minorHAnsi" w:hAnsi="Calibr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064396"/>
    <w:multiLevelType w:val="hybridMultilevel"/>
    <w:tmpl w:val="47F88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
  </w:num>
  <w:num w:numId="4">
    <w:abstractNumId w:val="43"/>
  </w:num>
  <w:num w:numId="5">
    <w:abstractNumId w:val="29"/>
  </w:num>
  <w:num w:numId="6">
    <w:abstractNumId w:val="10"/>
  </w:num>
  <w:num w:numId="7">
    <w:abstractNumId w:val="38"/>
  </w:num>
  <w:num w:numId="8">
    <w:abstractNumId w:val="44"/>
  </w:num>
  <w:num w:numId="9">
    <w:abstractNumId w:val="16"/>
  </w:num>
  <w:num w:numId="10">
    <w:abstractNumId w:val="30"/>
  </w:num>
  <w:num w:numId="11">
    <w:abstractNumId w:val="35"/>
  </w:num>
  <w:num w:numId="12">
    <w:abstractNumId w:val="5"/>
  </w:num>
  <w:num w:numId="13">
    <w:abstractNumId w:val="32"/>
  </w:num>
  <w:num w:numId="14">
    <w:abstractNumId w:val="18"/>
  </w:num>
  <w:num w:numId="15">
    <w:abstractNumId w:val="40"/>
  </w:num>
  <w:num w:numId="16">
    <w:abstractNumId w:val="27"/>
  </w:num>
  <w:num w:numId="17">
    <w:abstractNumId w:val="20"/>
  </w:num>
  <w:num w:numId="18">
    <w:abstractNumId w:val="22"/>
  </w:num>
  <w:num w:numId="19">
    <w:abstractNumId w:val="17"/>
  </w:num>
  <w:num w:numId="20">
    <w:abstractNumId w:val="11"/>
  </w:num>
  <w:num w:numId="21">
    <w:abstractNumId w:val="6"/>
  </w:num>
  <w:num w:numId="22">
    <w:abstractNumId w:val="12"/>
  </w:num>
  <w:num w:numId="23">
    <w:abstractNumId w:val="9"/>
  </w:num>
  <w:num w:numId="24">
    <w:abstractNumId w:val="41"/>
  </w:num>
  <w:num w:numId="25">
    <w:abstractNumId w:val="36"/>
  </w:num>
  <w:num w:numId="26">
    <w:abstractNumId w:val="28"/>
  </w:num>
  <w:num w:numId="27">
    <w:abstractNumId w:val="26"/>
  </w:num>
  <w:num w:numId="28">
    <w:abstractNumId w:val="39"/>
  </w:num>
  <w:num w:numId="29">
    <w:abstractNumId w:val="19"/>
  </w:num>
  <w:num w:numId="30">
    <w:abstractNumId w:val="33"/>
  </w:num>
  <w:num w:numId="31">
    <w:abstractNumId w:val="21"/>
  </w:num>
  <w:num w:numId="32">
    <w:abstractNumId w:val="3"/>
  </w:num>
  <w:num w:numId="33">
    <w:abstractNumId w:val="7"/>
  </w:num>
  <w:num w:numId="34">
    <w:abstractNumId w:val="34"/>
  </w:num>
  <w:num w:numId="35">
    <w:abstractNumId w:val="13"/>
  </w:num>
  <w:num w:numId="36">
    <w:abstractNumId w:val="37"/>
  </w:num>
  <w:num w:numId="37">
    <w:abstractNumId w:val="8"/>
  </w:num>
  <w:num w:numId="38">
    <w:abstractNumId w:val="2"/>
  </w:num>
  <w:num w:numId="39">
    <w:abstractNumId w:val="42"/>
  </w:num>
  <w:num w:numId="40">
    <w:abstractNumId w:val="31"/>
  </w:num>
  <w:num w:numId="41">
    <w:abstractNumId w:val="14"/>
  </w:num>
  <w:num w:numId="42">
    <w:abstractNumId w:val="15"/>
  </w:num>
  <w:num w:numId="43">
    <w:abstractNumId w:val="23"/>
  </w:num>
  <w:num w:numId="44">
    <w:abstractNumId w:val="0"/>
  </w:num>
  <w:num w:numId="45">
    <w:abstractNumId w:val="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4A"/>
    <w:rsid w:val="000021C3"/>
    <w:rsid w:val="00002E25"/>
    <w:rsid w:val="000030FA"/>
    <w:rsid w:val="000038DE"/>
    <w:rsid w:val="0000425F"/>
    <w:rsid w:val="0000463E"/>
    <w:rsid w:val="00004A17"/>
    <w:rsid w:val="00004AFE"/>
    <w:rsid w:val="00005F55"/>
    <w:rsid w:val="000060CD"/>
    <w:rsid w:val="000064C1"/>
    <w:rsid w:val="00012208"/>
    <w:rsid w:val="00012AC8"/>
    <w:rsid w:val="00013441"/>
    <w:rsid w:val="000140F7"/>
    <w:rsid w:val="000141BE"/>
    <w:rsid w:val="00014535"/>
    <w:rsid w:val="00015753"/>
    <w:rsid w:val="00015807"/>
    <w:rsid w:val="00015BB9"/>
    <w:rsid w:val="00016BD8"/>
    <w:rsid w:val="000171C4"/>
    <w:rsid w:val="00017E63"/>
    <w:rsid w:val="00022C4F"/>
    <w:rsid w:val="000231F8"/>
    <w:rsid w:val="00023C1B"/>
    <w:rsid w:val="000241D6"/>
    <w:rsid w:val="000248BD"/>
    <w:rsid w:val="000342C0"/>
    <w:rsid w:val="000344A9"/>
    <w:rsid w:val="00034C92"/>
    <w:rsid w:val="00035019"/>
    <w:rsid w:val="0003597F"/>
    <w:rsid w:val="000366E8"/>
    <w:rsid w:val="000376DF"/>
    <w:rsid w:val="00037D05"/>
    <w:rsid w:val="000401F1"/>
    <w:rsid w:val="00044801"/>
    <w:rsid w:val="00047548"/>
    <w:rsid w:val="000514EF"/>
    <w:rsid w:val="00053EEB"/>
    <w:rsid w:val="00060036"/>
    <w:rsid w:val="0006204F"/>
    <w:rsid w:val="0006350F"/>
    <w:rsid w:val="00063DB5"/>
    <w:rsid w:val="00064831"/>
    <w:rsid w:val="00065E60"/>
    <w:rsid w:val="0006620C"/>
    <w:rsid w:val="00067F92"/>
    <w:rsid w:val="0007051A"/>
    <w:rsid w:val="00070C79"/>
    <w:rsid w:val="00074F32"/>
    <w:rsid w:val="00075231"/>
    <w:rsid w:val="00080992"/>
    <w:rsid w:val="00080A51"/>
    <w:rsid w:val="000820F8"/>
    <w:rsid w:val="0008378C"/>
    <w:rsid w:val="00083FFD"/>
    <w:rsid w:val="00085E90"/>
    <w:rsid w:val="0008652D"/>
    <w:rsid w:val="00086660"/>
    <w:rsid w:val="00090323"/>
    <w:rsid w:val="00091C64"/>
    <w:rsid w:val="00093E9F"/>
    <w:rsid w:val="0009451A"/>
    <w:rsid w:val="0009576C"/>
    <w:rsid w:val="0009666E"/>
    <w:rsid w:val="000973AD"/>
    <w:rsid w:val="000A1177"/>
    <w:rsid w:val="000A19EF"/>
    <w:rsid w:val="000A1A9D"/>
    <w:rsid w:val="000A330A"/>
    <w:rsid w:val="000A42C6"/>
    <w:rsid w:val="000A5D84"/>
    <w:rsid w:val="000A5E1E"/>
    <w:rsid w:val="000B0E65"/>
    <w:rsid w:val="000B158F"/>
    <w:rsid w:val="000B40EE"/>
    <w:rsid w:val="000B451A"/>
    <w:rsid w:val="000B4875"/>
    <w:rsid w:val="000B4C03"/>
    <w:rsid w:val="000B6545"/>
    <w:rsid w:val="000C068E"/>
    <w:rsid w:val="000C0E04"/>
    <w:rsid w:val="000C4B14"/>
    <w:rsid w:val="000C5A85"/>
    <w:rsid w:val="000C5E83"/>
    <w:rsid w:val="000C61B5"/>
    <w:rsid w:val="000C6B32"/>
    <w:rsid w:val="000C6EFC"/>
    <w:rsid w:val="000C7F82"/>
    <w:rsid w:val="000D0A0F"/>
    <w:rsid w:val="000D0E50"/>
    <w:rsid w:val="000D2A89"/>
    <w:rsid w:val="000D5221"/>
    <w:rsid w:val="000D6532"/>
    <w:rsid w:val="000D6681"/>
    <w:rsid w:val="000D6994"/>
    <w:rsid w:val="000D733B"/>
    <w:rsid w:val="000E144E"/>
    <w:rsid w:val="000E1E2D"/>
    <w:rsid w:val="000E38D7"/>
    <w:rsid w:val="000E67B1"/>
    <w:rsid w:val="000F01AE"/>
    <w:rsid w:val="000F0898"/>
    <w:rsid w:val="000F1312"/>
    <w:rsid w:val="000F14CF"/>
    <w:rsid w:val="000F1F0E"/>
    <w:rsid w:val="000F3B0A"/>
    <w:rsid w:val="000F57E7"/>
    <w:rsid w:val="000F6C11"/>
    <w:rsid w:val="00102B0D"/>
    <w:rsid w:val="0010374D"/>
    <w:rsid w:val="00104A92"/>
    <w:rsid w:val="001050D6"/>
    <w:rsid w:val="00105AAE"/>
    <w:rsid w:val="00105ECF"/>
    <w:rsid w:val="001074E5"/>
    <w:rsid w:val="00110541"/>
    <w:rsid w:val="001154DB"/>
    <w:rsid w:val="00115540"/>
    <w:rsid w:val="00117229"/>
    <w:rsid w:val="00121715"/>
    <w:rsid w:val="001229F8"/>
    <w:rsid w:val="0012315D"/>
    <w:rsid w:val="001233B5"/>
    <w:rsid w:val="00123998"/>
    <w:rsid w:val="00123AB9"/>
    <w:rsid w:val="00123C7F"/>
    <w:rsid w:val="00126BB2"/>
    <w:rsid w:val="00126E96"/>
    <w:rsid w:val="00127211"/>
    <w:rsid w:val="001278AC"/>
    <w:rsid w:val="00130773"/>
    <w:rsid w:val="00130B12"/>
    <w:rsid w:val="00131E95"/>
    <w:rsid w:val="00131EBA"/>
    <w:rsid w:val="001335CA"/>
    <w:rsid w:val="001336CB"/>
    <w:rsid w:val="00134494"/>
    <w:rsid w:val="00134750"/>
    <w:rsid w:val="0013476E"/>
    <w:rsid w:val="00135530"/>
    <w:rsid w:val="00136BD9"/>
    <w:rsid w:val="00137B7D"/>
    <w:rsid w:val="00144C93"/>
    <w:rsid w:val="00150943"/>
    <w:rsid w:val="00150DF1"/>
    <w:rsid w:val="00151BCF"/>
    <w:rsid w:val="001529BB"/>
    <w:rsid w:val="001533E4"/>
    <w:rsid w:val="001544F1"/>
    <w:rsid w:val="00154A91"/>
    <w:rsid w:val="00157A47"/>
    <w:rsid w:val="00162308"/>
    <w:rsid w:val="0016252E"/>
    <w:rsid w:val="001637F7"/>
    <w:rsid w:val="0016477F"/>
    <w:rsid w:val="00164C79"/>
    <w:rsid w:val="00166909"/>
    <w:rsid w:val="00166DD4"/>
    <w:rsid w:val="001678F1"/>
    <w:rsid w:val="00170974"/>
    <w:rsid w:val="00170AE4"/>
    <w:rsid w:val="0017144A"/>
    <w:rsid w:val="00172855"/>
    <w:rsid w:val="0017415F"/>
    <w:rsid w:val="0017448C"/>
    <w:rsid w:val="00180143"/>
    <w:rsid w:val="001807BE"/>
    <w:rsid w:val="00183761"/>
    <w:rsid w:val="00185D56"/>
    <w:rsid w:val="00185F20"/>
    <w:rsid w:val="00186566"/>
    <w:rsid w:val="00192486"/>
    <w:rsid w:val="00196811"/>
    <w:rsid w:val="001A0534"/>
    <w:rsid w:val="001A0FEC"/>
    <w:rsid w:val="001A1383"/>
    <w:rsid w:val="001A36D5"/>
    <w:rsid w:val="001A39F7"/>
    <w:rsid w:val="001A3CF5"/>
    <w:rsid w:val="001A3E88"/>
    <w:rsid w:val="001A5089"/>
    <w:rsid w:val="001A55D4"/>
    <w:rsid w:val="001A61E3"/>
    <w:rsid w:val="001A6CB3"/>
    <w:rsid w:val="001A6E74"/>
    <w:rsid w:val="001B4DCA"/>
    <w:rsid w:val="001B791B"/>
    <w:rsid w:val="001C2A19"/>
    <w:rsid w:val="001C5EA0"/>
    <w:rsid w:val="001C72A4"/>
    <w:rsid w:val="001D18B2"/>
    <w:rsid w:val="001D2551"/>
    <w:rsid w:val="001D2CC8"/>
    <w:rsid w:val="001D2CD3"/>
    <w:rsid w:val="001D5BAA"/>
    <w:rsid w:val="001E05D3"/>
    <w:rsid w:val="001E1F19"/>
    <w:rsid w:val="001E5199"/>
    <w:rsid w:val="001E52D2"/>
    <w:rsid w:val="001E6031"/>
    <w:rsid w:val="001F33A0"/>
    <w:rsid w:val="001F524D"/>
    <w:rsid w:val="001F74CE"/>
    <w:rsid w:val="001F757B"/>
    <w:rsid w:val="001F7BF3"/>
    <w:rsid w:val="002006A6"/>
    <w:rsid w:val="002010DA"/>
    <w:rsid w:val="00201A53"/>
    <w:rsid w:val="00203FF6"/>
    <w:rsid w:val="002055A6"/>
    <w:rsid w:val="002056AC"/>
    <w:rsid w:val="00207363"/>
    <w:rsid w:val="0021061A"/>
    <w:rsid w:val="00212430"/>
    <w:rsid w:val="0021275F"/>
    <w:rsid w:val="00213638"/>
    <w:rsid w:val="0021488A"/>
    <w:rsid w:val="00215BA1"/>
    <w:rsid w:val="0022028C"/>
    <w:rsid w:val="00220C34"/>
    <w:rsid w:val="0022174D"/>
    <w:rsid w:val="00221755"/>
    <w:rsid w:val="00221F17"/>
    <w:rsid w:val="00224707"/>
    <w:rsid w:val="00231C89"/>
    <w:rsid w:val="00232C4F"/>
    <w:rsid w:val="00232F7E"/>
    <w:rsid w:val="002330D7"/>
    <w:rsid w:val="00235587"/>
    <w:rsid w:val="00236AE6"/>
    <w:rsid w:val="002370AF"/>
    <w:rsid w:val="00237714"/>
    <w:rsid w:val="002415F3"/>
    <w:rsid w:val="002455E9"/>
    <w:rsid w:val="00245F55"/>
    <w:rsid w:val="0024748B"/>
    <w:rsid w:val="002500F3"/>
    <w:rsid w:val="00250DB8"/>
    <w:rsid w:val="00250E58"/>
    <w:rsid w:val="00253715"/>
    <w:rsid w:val="00253EC4"/>
    <w:rsid w:val="002542C9"/>
    <w:rsid w:val="00255A6A"/>
    <w:rsid w:val="00257726"/>
    <w:rsid w:val="00262D5D"/>
    <w:rsid w:val="00263795"/>
    <w:rsid w:val="00263B9D"/>
    <w:rsid w:val="00264284"/>
    <w:rsid w:val="002678B1"/>
    <w:rsid w:val="00267EFF"/>
    <w:rsid w:val="002721E8"/>
    <w:rsid w:val="00274051"/>
    <w:rsid w:val="00274085"/>
    <w:rsid w:val="002743CA"/>
    <w:rsid w:val="0027532D"/>
    <w:rsid w:val="002766E2"/>
    <w:rsid w:val="00277569"/>
    <w:rsid w:val="00277CD7"/>
    <w:rsid w:val="0028101B"/>
    <w:rsid w:val="00283E21"/>
    <w:rsid w:val="002848F3"/>
    <w:rsid w:val="002874C9"/>
    <w:rsid w:val="0028784B"/>
    <w:rsid w:val="00290615"/>
    <w:rsid w:val="002916E8"/>
    <w:rsid w:val="00292724"/>
    <w:rsid w:val="00293960"/>
    <w:rsid w:val="002946F0"/>
    <w:rsid w:val="00295AAE"/>
    <w:rsid w:val="0029620B"/>
    <w:rsid w:val="002970AC"/>
    <w:rsid w:val="002975BE"/>
    <w:rsid w:val="002A056A"/>
    <w:rsid w:val="002A10B3"/>
    <w:rsid w:val="002A1535"/>
    <w:rsid w:val="002A18DC"/>
    <w:rsid w:val="002A3A05"/>
    <w:rsid w:val="002A460C"/>
    <w:rsid w:val="002A6830"/>
    <w:rsid w:val="002B2311"/>
    <w:rsid w:val="002B2588"/>
    <w:rsid w:val="002B3C4C"/>
    <w:rsid w:val="002B5082"/>
    <w:rsid w:val="002B71AD"/>
    <w:rsid w:val="002B7635"/>
    <w:rsid w:val="002C2764"/>
    <w:rsid w:val="002C5364"/>
    <w:rsid w:val="002D0694"/>
    <w:rsid w:val="002D161F"/>
    <w:rsid w:val="002D1800"/>
    <w:rsid w:val="002D18A3"/>
    <w:rsid w:val="002D2E54"/>
    <w:rsid w:val="002D37C1"/>
    <w:rsid w:val="002D3F1E"/>
    <w:rsid w:val="002D4725"/>
    <w:rsid w:val="002D4926"/>
    <w:rsid w:val="002D58E6"/>
    <w:rsid w:val="002D67F7"/>
    <w:rsid w:val="002D781F"/>
    <w:rsid w:val="002E253B"/>
    <w:rsid w:val="002E27AE"/>
    <w:rsid w:val="002E7117"/>
    <w:rsid w:val="002E7886"/>
    <w:rsid w:val="002F029B"/>
    <w:rsid w:val="002F0FD5"/>
    <w:rsid w:val="002F3E1C"/>
    <w:rsid w:val="002F599E"/>
    <w:rsid w:val="002F6057"/>
    <w:rsid w:val="002F6DF2"/>
    <w:rsid w:val="002F6E88"/>
    <w:rsid w:val="003033AB"/>
    <w:rsid w:val="00305C3E"/>
    <w:rsid w:val="00310678"/>
    <w:rsid w:val="003122CB"/>
    <w:rsid w:val="00313B46"/>
    <w:rsid w:val="003144B7"/>
    <w:rsid w:val="00314663"/>
    <w:rsid w:val="00314949"/>
    <w:rsid w:val="003159C4"/>
    <w:rsid w:val="003166DC"/>
    <w:rsid w:val="00322254"/>
    <w:rsid w:val="00324BC8"/>
    <w:rsid w:val="003263B0"/>
    <w:rsid w:val="0032670E"/>
    <w:rsid w:val="003270C2"/>
    <w:rsid w:val="00327AD6"/>
    <w:rsid w:val="00330476"/>
    <w:rsid w:val="003324FE"/>
    <w:rsid w:val="00334426"/>
    <w:rsid w:val="00337174"/>
    <w:rsid w:val="0034034B"/>
    <w:rsid w:val="00340814"/>
    <w:rsid w:val="00341099"/>
    <w:rsid w:val="00342EF0"/>
    <w:rsid w:val="00343E74"/>
    <w:rsid w:val="00344D99"/>
    <w:rsid w:val="00347326"/>
    <w:rsid w:val="00347E74"/>
    <w:rsid w:val="00350C89"/>
    <w:rsid w:val="00351AE6"/>
    <w:rsid w:val="003546D5"/>
    <w:rsid w:val="00355444"/>
    <w:rsid w:val="00355483"/>
    <w:rsid w:val="00356351"/>
    <w:rsid w:val="0036250B"/>
    <w:rsid w:val="00363581"/>
    <w:rsid w:val="00363915"/>
    <w:rsid w:val="00363A93"/>
    <w:rsid w:val="00365785"/>
    <w:rsid w:val="00366655"/>
    <w:rsid w:val="00367015"/>
    <w:rsid w:val="00367C58"/>
    <w:rsid w:val="003726C7"/>
    <w:rsid w:val="00375838"/>
    <w:rsid w:val="00375F4D"/>
    <w:rsid w:val="0038079C"/>
    <w:rsid w:val="003843AA"/>
    <w:rsid w:val="00384BF5"/>
    <w:rsid w:val="00385C35"/>
    <w:rsid w:val="003867E9"/>
    <w:rsid w:val="003875A2"/>
    <w:rsid w:val="00387685"/>
    <w:rsid w:val="003908BF"/>
    <w:rsid w:val="00391483"/>
    <w:rsid w:val="00391B7F"/>
    <w:rsid w:val="00393DC7"/>
    <w:rsid w:val="00394666"/>
    <w:rsid w:val="003A1022"/>
    <w:rsid w:val="003A21C4"/>
    <w:rsid w:val="003A2327"/>
    <w:rsid w:val="003A2F0B"/>
    <w:rsid w:val="003A348E"/>
    <w:rsid w:val="003A4671"/>
    <w:rsid w:val="003A4A02"/>
    <w:rsid w:val="003A4F79"/>
    <w:rsid w:val="003A7A3D"/>
    <w:rsid w:val="003B138A"/>
    <w:rsid w:val="003B19CC"/>
    <w:rsid w:val="003B38B0"/>
    <w:rsid w:val="003B41F5"/>
    <w:rsid w:val="003B4C78"/>
    <w:rsid w:val="003B5539"/>
    <w:rsid w:val="003B5934"/>
    <w:rsid w:val="003C1C17"/>
    <w:rsid w:val="003C331E"/>
    <w:rsid w:val="003C3D63"/>
    <w:rsid w:val="003C613F"/>
    <w:rsid w:val="003C66EC"/>
    <w:rsid w:val="003D1616"/>
    <w:rsid w:val="003D1E9B"/>
    <w:rsid w:val="003D2273"/>
    <w:rsid w:val="003D2B65"/>
    <w:rsid w:val="003D410E"/>
    <w:rsid w:val="003D4518"/>
    <w:rsid w:val="003D7025"/>
    <w:rsid w:val="003E019B"/>
    <w:rsid w:val="003E1F63"/>
    <w:rsid w:val="003E1FF5"/>
    <w:rsid w:val="003E283D"/>
    <w:rsid w:val="003E5E71"/>
    <w:rsid w:val="003F04B7"/>
    <w:rsid w:val="003F0CF5"/>
    <w:rsid w:val="003F244B"/>
    <w:rsid w:val="003F5C8D"/>
    <w:rsid w:val="003F6EC4"/>
    <w:rsid w:val="00400080"/>
    <w:rsid w:val="004008A8"/>
    <w:rsid w:val="00401D66"/>
    <w:rsid w:val="00402857"/>
    <w:rsid w:val="00402DF1"/>
    <w:rsid w:val="0040310C"/>
    <w:rsid w:val="00403CA1"/>
    <w:rsid w:val="00404711"/>
    <w:rsid w:val="00405487"/>
    <w:rsid w:val="00406CB6"/>
    <w:rsid w:val="004073DF"/>
    <w:rsid w:val="00407838"/>
    <w:rsid w:val="00410EEC"/>
    <w:rsid w:val="00411579"/>
    <w:rsid w:val="0041185F"/>
    <w:rsid w:val="004130C9"/>
    <w:rsid w:val="00415A0E"/>
    <w:rsid w:val="0041660A"/>
    <w:rsid w:val="0042116A"/>
    <w:rsid w:val="00424E07"/>
    <w:rsid w:val="0042542C"/>
    <w:rsid w:val="00427CC1"/>
    <w:rsid w:val="00430EE8"/>
    <w:rsid w:val="004331C1"/>
    <w:rsid w:val="00433CED"/>
    <w:rsid w:val="00433E24"/>
    <w:rsid w:val="00436855"/>
    <w:rsid w:val="00437267"/>
    <w:rsid w:val="00440284"/>
    <w:rsid w:val="0044043E"/>
    <w:rsid w:val="00442835"/>
    <w:rsid w:val="00442E89"/>
    <w:rsid w:val="00443D3D"/>
    <w:rsid w:val="004449E2"/>
    <w:rsid w:val="004449E4"/>
    <w:rsid w:val="00445107"/>
    <w:rsid w:val="00451351"/>
    <w:rsid w:val="004529E0"/>
    <w:rsid w:val="00452F98"/>
    <w:rsid w:val="00453A38"/>
    <w:rsid w:val="00453A57"/>
    <w:rsid w:val="0045770F"/>
    <w:rsid w:val="00461A96"/>
    <w:rsid w:val="0046233D"/>
    <w:rsid w:val="00464029"/>
    <w:rsid w:val="00465A76"/>
    <w:rsid w:val="004670A5"/>
    <w:rsid w:val="00471D62"/>
    <w:rsid w:val="00472A9D"/>
    <w:rsid w:val="00474701"/>
    <w:rsid w:val="0047616F"/>
    <w:rsid w:val="00476A19"/>
    <w:rsid w:val="0048019F"/>
    <w:rsid w:val="004822F9"/>
    <w:rsid w:val="0048257E"/>
    <w:rsid w:val="004825F6"/>
    <w:rsid w:val="004861BD"/>
    <w:rsid w:val="004861E6"/>
    <w:rsid w:val="004865B1"/>
    <w:rsid w:val="00487148"/>
    <w:rsid w:val="004A0DA8"/>
    <w:rsid w:val="004A1DDB"/>
    <w:rsid w:val="004A3A44"/>
    <w:rsid w:val="004A58CD"/>
    <w:rsid w:val="004A60A5"/>
    <w:rsid w:val="004A765B"/>
    <w:rsid w:val="004B2111"/>
    <w:rsid w:val="004B2728"/>
    <w:rsid w:val="004B3DDA"/>
    <w:rsid w:val="004C4863"/>
    <w:rsid w:val="004C54E3"/>
    <w:rsid w:val="004C5E17"/>
    <w:rsid w:val="004C6689"/>
    <w:rsid w:val="004C6B13"/>
    <w:rsid w:val="004C6D39"/>
    <w:rsid w:val="004C7104"/>
    <w:rsid w:val="004C7F56"/>
    <w:rsid w:val="004D2158"/>
    <w:rsid w:val="004D453A"/>
    <w:rsid w:val="004D4557"/>
    <w:rsid w:val="004D540D"/>
    <w:rsid w:val="004D6175"/>
    <w:rsid w:val="004E0AF0"/>
    <w:rsid w:val="004E126B"/>
    <w:rsid w:val="004E1C89"/>
    <w:rsid w:val="004F096D"/>
    <w:rsid w:val="004F10A3"/>
    <w:rsid w:val="004F20CD"/>
    <w:rsid w:val="004F2CAA"/>
    <w:rsid w:val="004F3236"/>
    <w:rsid w:val="004F3951"/>
    <w:rsid w:val="004F3CFE"/>
    <w:rsid w:val="004F435E"/>
    <w:rsid w:val="004F4691"/>
    <w:rsid w:val="004F52A2"/>
    <w:rsid w:val="004F76B4"/>
    <w:rsid w:val="004F7F6E"/>
    <w:rsid w:val="005028C8"/>
    <w:rsid w:val="0050452F"/>
    <w:rsid w:val="00504BD0"/>
    <w:rsid w:val="0050676D"/>
    <w:rsid w:val="00507338"/>
    <w:rsid w:val="00507D5E"/>
    <w:rsid w:val="005125B0"/>
    <w:rsid w:val="00513C49"/>
    <w:rsid w:val="00516CFE"/>
    <w:rsid w:val="00517955"/>
    <w:rsid w:val="00520751"/>
    <w:rsid w:val="00520F73"/>
    <w:rsid w:val="00521C2D"/>
    <w:rsid w:val="00522B86"/>
    <w:rsid w:val="00524ECA"/>
    <w:rsid w:val="005254A6"/>
    <w:rsid w:val="00526453"/>
    <w:rsid w:val="00526739"/>
    <w:rsid w:val="00526C92"/>
    <w:rsid w:val="0052742A"/>
    <w:rsid w:val="005276B2"/>
    <w:rsid w:val="005311DD"/>
    <w:rsid w:val="00532FED"/>
    <w:rsid w:val="0053435E"/>
    <w:rsid w:val="00534982"/>
    <w:rsid w:val="00534E8B"/>
    <w:rsid w:val="0053511F"/>
    <w:rsid w:val="005359E1"/>
    <w:rsid w:val="00540773"/>
    <w:rsid w:val="00542BCC"/>
    <w:rsid w:val="00542C11"/>
    <w:rsid w:val="00544919"/>
    <w:rsid w:val="00544C36"/>
    <w:rsid w:val="00545749"/>
    <w:rsid w:val="005473DB"/>
    <w:rsid w:val="005479C2"/>
    <w:rsid w:val="00547CA4"/>
    <w:rsid w:val="00552882"/>
    <w:rsid w:val="00555BC4"/>
    <w:rsid w:val="00563C29"/>
    <w:rsid w:val="005722E4"/>
    <w:rsid w:val="005735E3"/>
    <w:rsid w:val="005737BB"/>
    <w:rsid w:val="00575F3C"/>
    <w:rsid w:val="0057783D"/>
    <w:rsid w:val="00580C97"/>
    <w:rsid w:val="00581ADA"/>
    <w:rsid w:val="005820EB"/>
    <w:rsid w:val="00584DC8"/>
    <w:rsid w:val="005852A3"/>
    <w:rsid w:val="00585A60"/>
    <w:rsid w:val="00585DA5"/>
    <w:rsid w:val="00585F5A"/>
    <w:rsid w:val="00586A66"/>
    <w:rsid w:val="005872DD"/>
    <w:rsid w:val="005875EA"/>
    <w:rsid w:val="00587B40"/>
    <w:rsid w:val="0059069C"/>
    <w:rsid w:val="00590919"/>
    <w:rsid w:val="0059108E"/>
    <w:rsid w:val="00592345"/>
    <w:rsid w:val="0059491E"/>
    <w:rsid w:val="005A0FB7"/>
    <w:rsid w:val="005A2913"/>
    <w:rsid w:val="005A2CE9"/>
    <w:rsid w:val="005A5200"/>
    <w:rsid w:val="005A7A3E"/>
    <w:rsid w:val="005B1988"/>
    <w:rsid w:val="005B4465"/>
    <w:rsid w:val="005B46DD"/>
    <w:rsid w:val="005B7733"/>
    <w:rsid w:val="005C0479"/>
    <w:rsid w:val="005C4A80"/>
    <w:rsid w:val="005C4BA6"/>
    <w:rsid w:val="005D0EA7"/>
    <w:rsid w:val="005D1846"/>
    <w:rsid w:val="005D3F52"/>
    <w:rsid w:val="005D48B4"/>
    <w:rsid w:val="005D56DF"/>
    <w:rsid w:val="005D6293"/>
    <w:rsid w:val="005D62F6"/>
    <w:rsid w:val="005D678E"/>
    <w:rsid w:val="005E2FA9"/>
    <w:rsid w:val="005E4105"/>
    <w:rsid w:val="005E48C1"/>
    <w:rsid w:val="005E490F"/>
    <w:rsid w:val="005E4CEE"/>
    <w:rsid w:val="005E569A"/>
    <w:rsid w:val="005E570A"/>
    <w:rsid w:val="005E5EDE"/>
    <w:rsid w:val="005F03E2"/>
    <w:rsid w:val="005F13C7"/>
    <w:rsid w:val="005F269F"/>
    <w:rsid w:val="005F2BE8"/>
    <w:rsid w:val="005F5F7E"/>
    <w:rsid w:val="005F630C"/>
    <w:rsid w:val="005F63A6"/>
    <w:rsid w:val="0060530D"/>
    <w:rsid w:val="0060539C"/>
    <w:rsid w:val="00605DF2"/>
    <w:rsid w:val="0060642A"/>
    <w:rsid w:val="00607853"/>
    <w:rsid w:val="006078B0"/>
    <w:rsid w:val="00607F60"/>
    <w:rsid w:val="00610602"/>
    <w:rsid w:val="0061133C"/>
    <w:rsid w:val="006121C5"/>
    <w:rsid w:val="006123FF"/>
    <w:rsid w:val="00612934"/>
    <w:rsid w:val="006130F1"/>
    <w:rsid w:val="00613640"/>
    <w:rsid w:val="0061418F"/>
    <w:rsid w:val="006150DF"/>
    <w:rsid w:val="006151A8"/>
    <w:rsid w:val="00615605"/>
    <w:rsid w:val="0061684B"/>
    <w:rsid w:val="00616BC7"/>
    <w:rsid w:val="0061770F"/>
    <w:rsid w:val="00621551"/>
    <w:rsid w:val="0062283E"/>
    <w:rsid w:val="006250D4"/>
    <w:rsid w:val="0062630F"/>
    <w:rsid w:val="00627BFD"/>
    <w:rsid w:val="00627F40"/>
    <w:rsid w:val="006312CE"/>
    <w:rsid w:val="00631C43"/>
    <w:rsid w:val="00632967"/>
    <w:rsid w:val="00632EBA"/>
    <w:rsid w:val="00633811"/>
    <w:rsid w:val="00636A8D"/>
    <w:rsid w:val="006406BB"/>
    <w:rsid w:val="006425D0"/>
    <w:rsid w:val="00643832"/>
    <w:rsid w:val="00644CDF"/>
    <w:rsid w:val="00650FF9"/>
    <w:rsid w:val="0065446E"/>
    <w:rsid w:val="00654E17"/>
    <w:rsid w:val="00660F4D"/>
    <w:rsid w:val="00664186"/>
    <w:rsid w:val="00664404"/>
    <w:rsid w:val="00666340"/>
    <w:rsid w:val="00670748"/>
    <w:rsid w:val="0067221F"/>
    <w:rsid w:val="006726F0"/>
    <w:rsid w:val="00672829"/>
    <w:rsid w:val="00672A8E"/>
    <w:rsid w:val="0067380F"/>
    <w:rsid w:val="00673C06"/>
    <w:rsid w:val="00673E71"/>
    <w:rsid w:val="0068006A"/>
    <w:rsid w:val="006805E6"/>
    <w:rsid w:val="00680A19"/>
    <w:rsid w:val="00682697"/>
    <w:rsid w:val="0068388D"/>
    <w:rsid w:val="00685753"/>
    <w:rsid w:val="00686DF4"/>
    <w:rsid w:val="006873D7"/>
    <w:rsid w:val="00687CBF"/>
    <w:rsid w:val="00690D13"/>
    <w:rsid w:val="00690FA8"/>
    <w:rsid w:val="00693BD7"/>
    <w:rsid w:val="00695C85"/>
    <w:rsid w:val="00696537"/>
    <w:rsid w:val="00696895"/>
    <w:rsid w:val="006A2575"/>
    <w:rsid w:val="006A3E5B"/>
    <w:rsid w:val="006B1915"/>
    <w:rsid w:val="006B1DAF"/>
    <w:rsid w:val="006B1FD1"/>
    <w:rsid w:val="006B3719"/>
    <w:rsid w:val="006B3973"/>
    <w:rsid w:val="006B5DD7"/>
    <w:rsid w:val="006B7799"/>
    <w:rsid w:val="006B7934"/>
    <w:rsid w:val="006B7D22"/>
    <w:rsid w:val="006C190B"/>
    <w:rsid w:val="006C30A1"/>
    <w:rsid w:val="006C3145"/>
    <w:rsid w:val="006C4348"/>
    <w:rsid w:val="006C541B"/>
    <w:rsid w:val="006C56B4"/>
    <w:rsid w:val="006C6539"/>
    <w:rsid w:val="006C6F69"/>
    <w:rsid w:val="006C7E54"/>
    <w:rsid w:val="006D0059"/>
    <w:rsid w:val="006D0A46"/>
    <w:rsid w:val="006D2E05"/>
    <w:rsid w:val="006D435A"/>
    <w:rsid w:val="006D5CF8"/>
    <w:rsid w:val="006D7776"/>
    <w:rsid w:val="006E10C8"/>
    <w:rsid w:val="006E2BD8"/>
    <w:rsid w:val="006E3CD7"/>
    <w:rsid w:val="006E4284"/>
    <w:rsid w:val="006E4469"/>
    <w:rsid w:val="006E47FD"/>
    <w:rsid w:val="006E56D3"/>
    <w:rsid w:val="006E65CB"/>
    <w:rsid w:val="006E7308"/>
    <w:rsid w:val="006F12F6"/>
    <w:rsid w:val="006F1305"/>
    <w:rsid w:val="006F280B"/>
    <w:rsid w:val="006F2FBF"/>
    <w:rsid w:val="006F5A86"/>
    <w:rsid w:val="006F62F3"/>
    <w:rsid w:val="006F70C3"/>
    <w:rsid w:val="006F773C"/>
    <w:rsid w:val="0070030A"/>
    <w:rsid w:val="0070126B"/>
    <w:rsid w:val="007058F3"/>
    <w:rsid w:val="00706015"/>
    <w:rsid w:val="00706A97"/>
    <w:rsid w:val="007074DE"/>
    <w:rsid w:val="00707965"/>
    <w:rsid w:val="00712574"/>
    <w:rsid w:val="00713267"/>
    <w:rsid w:val="007135AF"/>
    <w:rsid w:val="00716136"/>
    <w:rsid w:val="007178C2"/>
    <w:rsid w:val="007217DF"/>
    <w:rsid w:val="00722799"/>
    <w:rsid w:val="00723D5E"/>
    <w:rsid w:val="0072525C"/>
    <w:rsid w:val="007304DB"/>
    <w:rsid w:val="00732136"/>
    <w:rsid w:val="007350EB"/>
    <w:rsid w:val="007430D6"/>
    <w:rsid w:val="0074336B"/>
    <w:rsid w:val="007440FB"/>
    <w:rsid w:val="00744276"/>
    <w:rsid w:val="00747422"/>
    <w:rsid w:val="00747983"/>
    <w:rsid w:val="00750E5C"/>
    <w:rsid w:val="007524AF"/>
    <w:rsid w:val="00753036"/>
    <w:rsid w:val="00753B7E"/>
    <w:rsid w:val="00753D06"/>
    <w:rsid w:val="0075430D"/>
    <w:rsid w:val="00755D96"/>
    <w:rsid w:val="007570D2"/>
    <w:rsid w:val="007603F8"/>
    <w:rsid w:val="00760E6A"/>
    <w:rsid w:val="00762B7D"/>
    <w:rsid w:val="0076742C"/>
    <w:rsid w:val="00767B1C"/>
    <w:rsid w:val="00773F72"/>
    <w:rsid w:val="007756D2"/>
    <w:rsid w:val="00776F7C"/>
    <w:rsid w:val="00780D87"/>
    <w:rsid w:val="00781D53"/>
    <w:rsid w:val="00782C3D"/>
    <w:rsid w:val="00790F4C"/>
    <w:rsid w:val="007916DE"/>
    <w:rsid w:val="007918AB"/>
    <w:rsid w:val="00791B39"/>
    <w:rsid w:val="00792540"/>
    <w:rsid w:val="00794FB4"/>
    <w:rsid w:val="00795700"/>
    <w:rsid w:val="0079754A"/>
    <w:rsid w:val="0079760F"/>
    <w:rsid w:val="007A3151"/>
    <w:rsid w:val="007B0274"/>
    <w:rsid w:val="007B0B3E"/>
    <w:rsid w:val="007B2366"/>
    <w:rsid w:val="007B3AE4"/>
    <w:rsid w:val="007B3F97"/>
    <w:rsid w:val="007B42D0"/>
    <w:rsid w:val="007B46E0"/>
    <w:rsid w:val="007B4FCE"/>
    <w:rsid w:val="007B63A7"/>
    <w:rsid w:val="007B6820"/>
    <w:rsid w:val="007C1785"/>
    <w:rsid w:val="007C18F3"/>
    <w:rsid w:val="007C2054"/>
    <w:rsid w:val="007C43F8"/>
    <w:rsid w:val="007D170E"/>
    <w:rsid w:val="007D3979"/>
    <w:rsid w:val="007D40F6"/>
    <w:rsid w:val="007D5C17"/>
    <w:rsid w:val="007D612D"/>
    <w:rsid w:val="007D6927"/>
    <w:rsid w:val="007D7399"/>
    <w:rsid w:val="007D79F8"/>
    <w:rsid w:val="007E012F"/>
    <w:rsid w:val="007E0394"/>
    <w:rsid w:val="007E0579"/>
    <w:rsid w:val="007E25D3"/>
    <w:rsid w:val="007E3F68"/>
    <w:rsid w:val="007E41D3"/>
    <w:rsid w:val="007E4ADA"/>
    <w:rsid w:val="007E4C3F"/>
    <w:rsid w:val="007E61BC"/>
    <w:rsid w:val="007E7151"/>
    <w:rsid w:val="007E7B88"/>
    <w:rsid w:val="007F2525"/>
    <w:rsid w:val="007F41D1"/>
    <w:rsid w:val="007F4D70"/>
    <w:rsid w:val="007F5629"/>
    <w:rsid w:val="007F75AE"/>
    <w:rsid w:val="007F7AC4"/>
    <w:rsid w:val="0080188C"/>
    <w:rsid w:val="008022DB"/>
    <w:rsid w:val="008046CD"/>
    <w:rsid w:val="0080489A"/>
    <w:rsid w:val="00804EC0"/>
    <w:rsid w:val="00806A8F"/>
    <w:rsid w:val="00807D89"/>
    <w:rsid w:val="00807F0F"/>
    <w:rsid w:val="008109D3"/>
    <w:rsid w:val="00810E03"/>
    <w:rsid w:val="008113FE"/>
    <w:rsid w:val="00813400"/>
    <w:rsid w:val="0081458B"/>
    <w:rsid w:val="008150A4"/>
    <w:rsid w:val="00815C53"/>
    <w:rsid w:val="00817404"/>
    <w:rsid w:val="00817F04"/>
    <w:rsid w:val="00821B85"/>
    <w:rsid w:val="00822886"/>
    <w:rsid w:val="008232E3"/>
    <w:rsid w:val="0082361B"/>
    <w:rsid w:val="008249BC"/>
    <w:rsid w:val="00832B6B"/>
    <w:rsid w:val="00833061"/>
    <w:rsid w:val="00833BCB"/>
    <w:rsid w:val="008379E3"/>
    <w:rsid w:val="00840592"/>
    <w:rsid w:val="00843E5B"/>
    <w:rsid w:val="008441BB"/>
    <w:rsid w:val="008444A7"/>
    <w:rsid w:val="008463B7"/>
    <w:rsid w:val="00847D1E"/>
    <w:rsid w:val="0085005D"/>
    <w:rsid w:val="00850ACB"/>
    <w:rsid w:val="00852236"/>
    <w:rsid w:val="00854A90"/>
    <w:rsid w:val="008556B5"/>
    <w:rsid w:val="0085668E"/>
    <w:rsid w:val="008566A9"/>
    <w:rsid w:val="00860024"/>
    <w:rsid w:val="008608B5"/>
    <w:rsid w:val="008610B3"/>
    <w:rsid w:val="00861CB6"/>
    <w:rsid w:val="008645BA"/>
    <w:rsid w:val="0086466D"/>
    <w:rsid w:val="008655FE"/>
    <w:rsid w:val="008673B7"/>
    <w:rsid w:val="00870383"/>
    <w:rsid w:val="00871066"/>
    <w:rsid w:val="00874579"/>
    <w:rsid w:val="008747B9"/>
    <w:rsid w:val="00876488"/>
    <w:rsid w:val="00876D89"/>
    <w:rsid w:val="00876F13"/>
    <w:rsid w:val="00880115"/>
    <w:rsid w:val="00880BF0"/>
    <w:rsid w:val="00881D83"/>
    <w:rsid w:val="0088494A"/>
    <w:rsid w:val="008858C3"/>
    <w:rsid w:val="00885E7D"/>
    <w:rsid w:val="00886E36"/>
    <w:rsid w:val="008922D9"/>
    <w:rsid w:val="0089281F"/>
    <w:rsid w:val="00893DA9"/>
    <w:rsid w:val="008948D0"/>
    <w:rsid w:val="008953DE"/>
    <w:rsid w:val="00896357"/>
    <w:rsid w:val="00896A89"/>
    <w:rsid w:val="00897403"/>
    <w:rsid w:val="00897EEB"/>
    <w:rsid w:val="008A0246"/>
    <w:rsid w:val="008A411E"/>
    <w:rsid w:val="008A4873"/>
    <w:rsid w:val="008A4E72"/>
    <w:rsid w:val="008A5671"/>
    <w:rsid w:val="008A6275"/>
    <w:rsid w:val="008A704A"/>
    <w:rsid w:val="008B1695"/>
    <w:rsid w:val="008B3D18"/>
    <w:rsid w:val="008B4948"/>
    <w:rsid w:val="008C0CE1"/>
    <w:rsid w:val="008C0EF0"/>
    <w:rsid w:val="008C349F"/>
    <w:rsid w:val="008C4150"/>
    <w:rsid w:val="008C4E3A"/>
    <w:rsid w:val="008C51A0"/>
    <w:rsid w:val="008D05C6"/>
    <w:rsid w:val="008D15DF"/>
    <w:rsid w:val="008D1FB9"/>
    <w:rsid w:val="008D2E83"/>
    <w:rsid w:val="008D2F2C"/>
    <w:rsid w:val="008D5A24"/>
    <w:rsid w:val="008D6C69"/>
    <w:rsid w:val="008D6E28"/>
    <w:rsid w:val="008D70C7"/>
    <w:rsid w:val="008D7B18"/>
    <w:rsid w:val="008E1510"/>
    <w:rsid w:val="008E2C22"/>
    <w:rsid w:val="008E38B7"/>
    <w:rsid w:val="008E4338"/>
    <w:rsid w:val="008E4B40"/>
    <w:rsid w:val="008E4D15"/>
    <w:rsid w:val="008E4F60"/>
    <w:rsid w:val="008E5AB6"/>
    <w:rsid w:val="008E7DB0"/>
    <w:rsid w:val="008F0692"/>
    <w:rsid w:val="008F0E7A"/>
    <w:rsid w:val="008F20C7"/>
    <w:rsid w:val="008F30C6"/>
    <w:rsid w:val="008F402D"/>
    <w:rsid w:val="008F5C00"/>
    <w:rsid w:val="00901646"/>
    <w:rsid w:val="00903D20"/>
    <w:rsid w:val="00904036"/>
    <w:rsid w:val="00905871"/>
    <w:rsid w:val="00905C1D"/>
    <w:rsid w:val="009110A5"/>
    <w:rsid w:val="00911F06"/>
    <w:rsid w:val="00912170"/>
    <w:rsid w:val="0091242B"/>
    <w:rsid w:val="009129E8"/>
    <w:rsid w:val="009166E2"/>
    <w:rsid w:val="00916C0E"/>
    <w:rsid w:val="00916C16"/>
    <w:rsid w:val="00917394"/>
    <w:rsid w:val="0092093C"/>
    <w:rsid w:val="009210E7"/>
    <w:rsid w:val="009228C5"/>
    <w:rsid w:val="0092377A"/>
    <w:rsid w:val="00924BC5"/>
    <w:rsid w:val="00931682"/>
    <w:rsid w:val="009324EB"/>
    <w:rsid w:val="0093378B"/>
    <w:rsid w:val="00934524"/>
    <w:rsid w:val="00935E8F"/>
    <w:rsid w:val="009375E8"/>
    <w:rsid w:val="00937B8C"/>
    <w:rsid w:val="00942895"/>
    <w:rsid w:val="009428EB"/>
    <w:rsid w:val="00942C89"/>
    <w:rsid w:val="00942F87"/>
    <w:rsid w:val="00943D5E"/>
    <w:rsid w:val="00946F42"/>
    <w:rsid w:val="0094730D"/>
    <w:rsid w:val="00947990"/>
    <w:rsid w:val="00951227"/>
    <w:rsid w:val="009512EF"/>
    <w:rsid w:val="0095228B"/>
    <w:rsid w:val="00952EA0"/>
    <w:rsid w:val="00954E4D"/>
    <w:rsid w:val="00954F31"/>
    <w:rsid w:val="0095768A"/>
    <w:rsid w:val="009606FB"/>
    <w:rsid w:val="00961990"/>
    <w:rsid w:val="00961E50"/>
    <w:rsid w:val="00963C6C"/>
    <w:rsid w:val="009647FD"/>
    <w:rsid w:val="009676D8"/>
    <w:rsid w:val="00971FFF"/>
    <w:rsid w:val="00972A07"/>
    <w:rsid w:val="009747D9"/>
    <w:rsid w:val="00975A0E"/>
    <w:rsid w:val="00975C0A"/>
    <w:rsid w:val="00976639"/>
    <w:rsid w:val="00977BE5"/>
    <w:rsid w:val="00980016"/>
    <w:rsid w:val="00981284"/>
    <w:rsid w:val="00981B76"/>
    <w:rsid w:val="0098230A"/>
    <w:rsid w:val="0098286D"/>
    <w:rsid w:val="00982D8D"/>
    <w:rsid w:val="0098406F"/>
    <w:rsid w:val="0098718D"/>
    <w:rsid w:val="0099063D"/>
    <w:rsid w:val="009922B2"/>
    <w:rsid w:val="009948FA"/>
    <w:rsid w:val="00994F3B"/>
    <w:rsid w:val="00995B2F"/>
    <w:rsid w:val="009966CC"/>
    <w:rsid w:val="00997DB7"/>
    <w:rsid w:val="00997FFB"/>
    <w:rsid w:val="009A00FF"/>
    <w:rsid w:val="009A0FA6"/>
    <w:rsid w:val="009A522D"/>
    <w:rsid w:val="009A6798"/>
    <w:rsid w:val="009A69C5"/>
    <w:rsid w:val="009A7A88"/>
    <w:rsid w:val="009A7C47"/>
    <w:rsid w:val="009B472D"/>
    <w:rsid w:val="009B5CF4"/>
    <w:rsid w:val="009B60BC"/>
    <w:rsid w:val="009B7285"/>
    <w:rsid w:val="009C0908"/>
    <w:rsid w:val="009C5BF2"/>
    <w:rsid w:val="009C60E9"/>
    <w:rsid w:val="009C625F"/>
    <w:rsid w:val="009C6F0A"/>
    <w:rsid w:val="009C76D9"/>
    <w:rsid w:val="009D0E2F"/>
    <w:rsid w:val="009D1410"/>
    <w:rsid w:val="009D2B48"/>
    <w:rsid w:val="009D4858"/>
    <w:rsid w:val="009D4ABE"/>
    <w:rsid w:val="009D72A5"/>
    <w:rsid w:val="009D7C75"/>
    <w:rsid w:val="009E0A7E"/>
    <w:rsid w:val="009E1A15"/>
    <w:rsid w:val="009E23E7"/>
    <w:rsid w:val="009E29CC"/>
    <w:rsid w:val="009E60BA"/>
    <w:rsid w:val="009E6547"/>
    <w:rsid w:val="009E7803"/>
    <w:rsid w:val="009F00C2"/>
    <w:rsid w:val="009F2E30"/>
    <w:rsid w:val="009F5D1C"/>
    <w:rsid w:val="00A016D1"/>
    <w:rsid w:val="00A037E4"/>
    <w:rsid w:val="00A03811"/>
    <w:rsid w:val="00A066FC"/>
    <w:rsid w:val="00A06E20"/>
    <w:rsid w:val="00A07769"/>
    <w:rsid w:val="00A07911"/>
    <w:rsid w:val="00A1035B"/>
    <w:rsid w:val="00A10B74"/>
    <w:rsid w:val="00A11867"/>
    <w:rsid w:val="00A11AE1"/>
    <w:rsid w:val="00A152DC"/>
    <w:rsid w:val="00A15E79"/>
    <w:rsid w:val="00A17365"/>
    <w:rsid w:val="00A17DE5"/>
    <w:rsid w:val="00A2015B"/>
    <w:rsid w:val="00A2226B"/>
    <w:rsid w:val="00A23B2C"/>
    <w:rsid w:val="00A243F0"/>
    <w:rsid w:val="00A24442"/>
    <w:rsid w:val="00A25098"/>
    <w:rsid w:val="00A25C7A"/>
    <w:rsid w:val="00A26109"/>
    <w:rsid w:val="00A264CA"/>
    <w:rsid w:val="00A26563"/>
    <w:rsid w:val="00A2712F"/>
    <w:rsid w:val="00A27B9B"/>
    <w:rsid w:val="00A3604E"/>
    <w:rsid w:val="00A37B81"/>
    <w:rsid w:val="00A42BA3"/>
    <w:rsid w:val="00A4355B"/>
    <w:rsid w:val="00A45748"/>
    <w:rsid w:val="00A462EF"/>
    <w:rsid w:val="00A46AC5"/>
    <w:rsid w:val="00A52A20"/>
    <w:rsid w:val="00A5463A"/>
    <w:rsid w:val="00A54CA1"/>
    <w:rsid w:val="00A5624A"/>
    <w:rsid w:val="00A57493"/>
    <w:rsid w:val="00A62441"/>
    <w:rsid w:val="00A64331"/>
    <w:rsid w:val="00A65DDC"/>
    <w:rsid w:val="00A702CC"/>
    <w:rsid w:val="00A726B2"/>
    <w:rsid w:val="00A72EBD"/>
    <w:rsid w:val="00A72EC8"/>
    <w:rsid w:val="00A75F7F"/>
    <w:rsid w:val="00A77071"/>
    <w:rsid w:val="00A80EBC"/>
    <w:rsid w:val="00A8123A"/>
    <w:rsid w:val="00A81A61"/>
    <w:rsid w:val="00A81F9B"/>
    <w:rsid w:val="00A83482"/>
    <w:rsid w:val="00A83F47"/>
    <w:rsid w:val="00A84BBD"/>
    <w:rsid w:val="00A85CA9"/>
    <w:rsid w:val="00A862CE"/>
    <w:rsid w:val="00A86D0A"/>
    <w:rsid w:val="00A8745C"/>
    <w:rsid w:val="00A90BCA"/>
    <w:rsid w:val="00A90F48"/>
    <w:rsid w:val="00A90F8B"/>
    <w:rsid w:val="00A91F27"/>
    <w:rsid w:val="00A9213A"/>
    <w:rsid w:val="00A92C88"/>
    <w:rsid w:val="00A96DB5"/>
    <w:rsid w:val="00A97EA1"/>
    <w:rsid w:val="00AA1B67"/>
    <w:rsid w:val="00AA3BD2"/>
    <w:rsid w:val="00AA507F"/>
    <w:rsid w:val="00AA541B"/>
    <w:rsid w:val="00AA5BFB"/>
    <w:rsid w:val="00AB140A"/>
    <w:rsid w:val="00AB18F9"/>
    <w:rsid w:val="00AB40C6"/>
    <w:rsid w:val="00AB4F9F"/>
    <w:rsid w:val="00AB6AAC"/>
    <w:rsid w:val="00AB6C30"/>
    <w:rsid w:val="00AC1CE3"/>
    <w:rsid w:val="00AC1D0D"/>
    <w:rsid w:val="00AC3410"/>
    <w:rsid w:val="00AC5760"/>
    <w:rsid w:val="00AC7173"/>
    <w:rsid w:val="00AD0FE3"/>
    <w:rsid w:val="00AD287D"/>
    <w:rsid w:val="00AD2BAE"/>
    <w:rsid w:val="00AD2E4F"/>
    <w:rsid w:val="00AD3466"/>
    <w:rsid w:val="00AD35C4"/>
    <w:rsid w:val="00AE1D54"/>
    <w:rsid w:val="00AE2E25"/>
    <w:rsid w:val="00AE4D08"/>
    <w:rsid w:val="00AE5FE4"/>
    <w:rsid w:val="00AE7EB7"/>
    <w:rsid w:val="00AF04D1"/>
    <w:rsid w:val="00AF21EA"/>
    <w:rsid w:val="00AF421B"/>
    <w:rsid w:val="00AF5D11"/>
    <w:rsid w:val="00AF6493"/>
    <w:rsid w:val="00AF7DD5"/>
    <w:rsid w:val="00B020AF"/>
    <w:rsid w:val="00B042AC"/>
    <w:rsid w:val="00B047E5"/>
    <w:rsid w:val="00B06B5E"/>
    <w:rsid w:val="00B07CA3"/>
    <w:rsid w:val="00B108ED"/>
    <w:rsid w:val="00B1269E"/>
    <w:rsid w:val="00B1271C"/>
    <w:rsid w:val="00B12CA0"/>
    <w:rsid w:val="00B131C1"/>
    <w:rsid w:val="00B1610B"/>
    <w:rsid w:val="00B16F18"/>
    <w:rsid w:val="00B224B1"/>
    <w:rsid w:val="00B245F9"/>
    <w:rsid w:val="00B258B1"/>
    <w:rsid w:val="00B317FD"/>
    <w:rsid w:val="00B31AB2"/>
    <w:rsid w:val="00B32AB8"/>
    <w:rsid w:val="00B32BD9"/>
    <w:rsid w:val="00B35C8A"/>
    <w:rsid w:val="00B37161"/>
    <w:rsid w:val="00B37717"/>
    <w:rsid w:val="00B428BD"/>
    <w:rsid w:val="00B44227"/>
    <w:rsid w:val="00B448BB"/>
    <w:rsid w:val="00B45377"/>
    <w:rsid w:val="00B466D2"/>
    <w:rsid w:val="00B46836"/>
    <w:rsid w:val="00B506B8"/>
    <w:rsid w:val="00B522E7"/>
    <w:rsid w:val="00B53457"/>
    <w:rsid w:val="00B56A82"/>
    <w:rsid w:val="00B5783D"/>
    <w:rsid w:val="00B60B32"/>
    <w:rsid w:val="00B61DEF"/>
    <w:rsid w:val="00B627EE"/>
    <w:rsid w:val="00B63DE2"/>
    <w:rsid w:val="00B643F6"/>
    <w:rsid w:val="00B65D9D"/>
    <w:rsid w:val="00B66560"/>
    <w:rsid w:val="00B66DD9"/>
    <w:rsid w:val="00B67270"/>
    <w:rsid w:val="00B73D3C"/>
    <w:rsid w:val="00B75061"/>
    <w:rsid w:val="00B75D9A"/>
    <w:rsid w:val="00B77EC7"/>
    <w:rsid w:val="00B91BF4"/>
    <w:rsid w:val="00B954AB"/>
    <w:rsid w:val="00BA0BEF"/>
    <w:rsid w:val="00BA0F46"/>
    <w:rsid w:val="00BA6166"/>
    <w:rsid w:val="00BB0082"/>
    <w:rsid w:val="00BB11A9"/>
    <w:rsid w:val="00BB18AF"/>
    <w:rsid w:val="00BB26DD"/>
    <w:rsid w:val="00BB438D"/>
    <w:rsid w:val="00BB4F99"/>
    <w:rsid w:val="00BB580F"/>
    <w:rsid w:val="00BB6157"/>
    <w:rsid w:val="00BB6DEE"/>
    <w:rsid w:val="00BB7068"/>
    <w:rsid w:val="00BB7211"/>
    <w:rsid w:val="00BC010E"/>
    <w:rsid w:val="00BC3F77"/>
    <w:rsid w:val="00BD006A"/>
    <w:rsid w:val="00BD04E2"/>
    <w:rsid w:val="00BD1B8C"/>
    <w:rsid w:val="00BD4A15"/>
    <w:rsid w:val="00BD58FA"/>
    <w:rsid w:val="00BD60C6"/>
    <w:rsid w:val="00BD7ADF"/>
    <w:rsid w:val="00BE2232"/>
    <w:rsid w:val="00BE4769"/>
    <w:rsid w:val="00BE4B82"/>
    <w:rsid w:val="00BE54EC"/>
    <w:rsid w:val="00BE6E5C"/>
    <w:rsid w:val="00BF31E6"/>
    <w:rsid w:val="00BF37AF"/>
    <w:rsid w:val="00BF5002"/>
    <w:rsid w:val="00BF56B6"/>
    <w:rsid w:val="00BF6ECA"/>
    <w:rsid w:val="00BF78BC"/>
    <w:rsid w:val="00C009B7"/>
    <w:rsid w:val="00C01A3E"/>
    <w:rsid w:val="00C027BF"/>
    <w:rsid w:val="00C034A4"/>
    <w:rsid w:val="00C041F7"/>
    <w:rsid w:val="00C0476F"/>
    <w:rsid w:val="00C047D0"/>
    <w:rsid w:val="00C05CB4"/>
    <w:rsid w:val="00C11E67"/>
    <w:rsid w:val="00C122D1"/>
    <w:rsid w:val="00C13087"/>
    <w:rsid w:val="00C13FD6"/>
    <w:rsid w:val="00C142A6"/>
    <w:rsid w:val="00C148D7"/>
    <w:rsid w:val="00C16098"/>
    <w:rsid w:val="00C201D6"/>
    <w:rsid w:val="00C215AF"/>
    <w:rsid w:val="00C22F46"/>
    <w:rsid w:val="00C2335A"/>
    <w:rsid w:val="00C23C76"/>
    <w:rsid w:val="00C242C8"/>
    <w:rsid w:val="00C2576D"/>
    <w:rsid w:val="00C30167"/>
    <w:rsid w:val="00C30958"/>
    <w:rsid w:val="00C31755"/>
    <w:rsid w:val="00C319DE"/>
    <w:rsid w:val="00C31A29"/>
    <w:rsid w:val="00C3245A"/>
    <w:rsid w:val="00C343DA"/>
    <w:rsid w:val="00C34C06"/>
    <w:rsid w:val="00C35206"/>
    <w:rsid w:val="00C377FD"/>
    <w:rsid w:val="00C37849"/>
    <w:rsid w:val="00C37E2E"/>
    <w:rsid w:val="00C37E56"/>
    <w:rsid w:val="00C40D56"/>
    <w:rsid w:val="00C429B3"/>
    <w:rsid w:val="00C4432A"/>
    <w:rsid w:val="00C450F6"/>
    <w:rsid w:val="00C4644A"/>
    <w:rsid w:val="00C5323B"/>
    <w:rsid w:val="00C53578"/>
    <w:rsid w:val="00C54B21"/>
    <w:rsid w:val="00C554E2"/>
    <w:rsid w:val="00C55F42"/>
    <w:rsid w:val="00C63413"/>
    <w:rsid w:val="00C6442C"/>
    <w:rsid w:val="00C6501C"/>
    <w:rsid w:val="00C65406"/>
    <w:rsid w:val="00C72C28"/>
    <w:rsid w:val="00C73EC5"/>
    <w:rsid w:val="00C7417A"/>
    <w:rsid w:val="00C75640"/>
    <w:rsid w:val="00C759EE"/>
    <w:rsid w:val="00C765ED"/>
    <w:rsid w:val="00C817A9"/>
    <w:rsid w:val="00C820B3"/>
    <w:rsid w:val="00C83955"/>
    <w:rsid w:val="00C85667"/>
    <w:rsid w:val="00C9015C"/>
    <w:rsid w:val="00C962E8"/>
    <w:rsid w:val="00C96539"/>
    <w:rsid w:val="00C96ACF"/>
    <w:rsid w:val="00C97363"/>
    <w:rsid w:val="00CA0C7E"/>
    <w:rsid w:val="00CA2305"/>
    <w:rsid w:val="00CA33FC"/>
    <w:rsid w:val="00CA7E39"/>
    <w:rsid w:val="00CB0422"/>
    <w:rsid w:val="00CB0D43"/>
    <w:rsid w:val="00CB39EB"/>
    <w:rsid w:val="00CB49D0"/>
    <w:rsid w:val="00CB6580"/>
    <w:rsid w:val="00CB6895"/>
    <w:rsid w:val="00CB68C1"/>
    <w:rsid w:val="00CB7577"/>
    <w:rsid w:val="00CC091F"/>
    <w:rsid w:val="00CC2204"/>
    <w:rsid w:val="00CC3B4B"/>
    <w:rsid w:val="00CC3D73"/>
    <w:rsid w:val="00CC5993"/>
    <w:rsid w:val="00CD08FE"/>
    <w:rsid w:val="00CD14A5"/>
    <w:rsid w:val="00CD18A4"/>
    <w:rsid w:val="00CD3607"/>
    <w:rsid w:val="00CD3A4C"/>
    <w:rsid w:val="00CD45CB"/>
    <w:rsid w:val="00CD465F"/>
    <w:rsid w:val="00CD56C3"/>
    <w:rsid w:val="00CD5802"/>
    <w:rsid w:val="00CD5B04"/>
    <w:rsid w:val="00CD634E"/>
    <w:rsid w:val="00CD738B"/>
    <w:rsid w:val="00CD768C"/>
    <w:rsid w:val="00CE0073"/>
    <w:rsid w:val="00CE325C"/>
    <w:rsid w:val="00CE6414"/>
    <w:rsid w:val="00CE69A2"/>
    <w:rsid w:val="00CE76D3"/>
    <w:rsid w:val="00CE7EFA"/>
    <w:rsid w:val="00CF0C9F"/>
    <w:rsid w:val="00CF2094"/>
    <w:rsid w:val="00CF2B05"/>
    <w:rsid w:val="00CF30F9"/>
    <w:rsid w:val="00CF41BE"/>
    <w:rsid w:val="00D002DA"/>
    <w:rsid w:val="00D01E08"/>
    <w:rsid w:val="00D03289"/>
    <w:rsid w:val="00D03DB0"/>
    <w:rsid w:val="00D03F4B"/>
    <w:rsid w:val="00D040EA"/>
    <w:rsid w:val="00D04417"/>
    <w:rsid w:val="00D04E11"/>
    <w:rsid w:val="00D057D4"/>
    <w:rsid w:val="00D130D2"/>
    <w:rsid w:val="00D13436"/>
    <w:rsid w:val="00D13B9E"/>
    <w:rsid w:val="00D148C6"/>
    <w:rsid w:val="00D14F68"/>
    <w:rsid w:val="00D15B34"/>
    <w:rsid w:val="00D24C99"/>
    <w:rsid w:val="00D26172"/>
    <w:rsid w:val="00D30BF2"/>
    <w:rsid w:val="00D330DB"/>
    <w:rsid w:val="00D3335F"/>
    <w:rsid w:val="00D34540"/>
    <w:rsid w:val="00D35653"/>
    <w:rsid w:val="00D4246A"/>
    <w:rsid w:val="00D43088"/>
    <w:rsid w:val="00D4383A"/>
    <w:rsid w:val="00D43F91"/>
    <w:rsid w:val="00D451B1"/>
    <w:rsid w:val="00D461E0"/>
    <w:rsid w:val="00D47321"/>
    <w:rsid w:val="00D47C0C"/>
    <w:rsid w:val="00D50AEF"/>
    <w:rsid w:val="00D525D2"/>
    <w:rsid w:val="00D5288A"/>
    <w:rsid w:val="00D52DE8"/>
    <w:rsid w:val="00D54A3C"/>
    <w:rsid w:val="00D60BB0"/>
    <w:rsid w:val="00D613CB"/>
    <w:rsid w:val="00D63876"/>
    <w:rsid w:val="00D64B40"/>
    <w:rsid w:val="00D6566E"/>
    <w:rsid w:val="00D670DD"/>
    <w:rsid w:val="00D70D3A"/>
    <w:rsid w:val="00D71054"/>
    <w:rsid w:val="00D7323B"/>
    <w:rsid w:val="00D75078"/>
    <w:rsid w:val="00D75B4F"/>
    <w:rsid w:val="00D77649"/>
    <w:rsid w:val="00D81625"/>
    <w:rsid w:val="00D83DED"/>
    <w:rsid w:val="00D8418D"/>
    <w:rsid w:val="00D84A50"/>
    <w:rsid w:val="00D85D36"/>
    <w:rsid w:val="00D8627D"/>
    <w:rsid w:val="00D9176A"/>
    <w:rsid w:val="00D91780"/>
    <w:rsid w:val="00D92311"/>
    <w:rsid w:val="00D92680"/>
    <w:rsid w:val="00D940CE"/>
    <w:rsid w:val="00D95C17"/>
    <w:rsid w:val="00D96B2F"/>
    <w:rsid w:val="00D9773C"/>
    <w:rsid w:val="00D97A57"/>
    <w:rsid w:val="00DA0788"/>
    <w:rsid w:val="00DA14EF"/>
    <w:rsid w:val="00DA1C5E"/>
    <w:rsid w:val="00DA2A63"/>
    <w:rsid w:val="00DA3C9E"/>
    <w:rsid w:val="00DA48B4"/>
    <w:rsid w:val="00DA4FAD"/>
    <w:rsid w:val="00DB080E"/>
    <w:rsid w:val="00DB109E"/>
    <w:rsid w:val="00DB66DB"/>
    <w:rsid w:val="00DB6873"/>
    <w:rsid w:val="00DB71C9"/>
    <w:rsid w:val="00DB758B"/>
    <w:rsid w:val="00DC1117"/>
    <w:rsid w:val="00DC22D2"/>
    <w:rsid w:val="00DC2A8C"/>
    <w:rsid w:val="00DC49F9"/>
    <w:rsid w:val="00DC61A8"/>
    <w:rsid w:val="00DC6762"/>
    <w:rsid w:val="00DC683D"/>
    <w:rsid w:val="00DC6FF3"/>
    <w:rsid w:val="00DC7016"/>
    <w:rsid w:val="00DC75E6"/>
    <w:rsid w:val="00DD09C0"/>
    <w:rsid w:val="00DD0BBE"/>
    <w:rsid w:val="00DD1A01"/>
    <w:rsid w:val="00DD3BCC"/>
    <w:rsid w:val="00DE140D"/>
    <w:rsid w:val="00DE31D5"/>
    <w:rsid w:val="00DE3D82"/>
    <w:rsid w:val="00DE5FAB"/>
    <w:rsid w:val="00DE666D"/>
    <w:rsid w:val="00DE6A07"/>
    <w:rsid w:val="00DE6B91"/>
    <w:rsid w:val="00DE78E0"/>
    <w:rsid w:val="00DF06A3"/>
    <w:rsid w:val="00DF10C1"/>
    <w:rsid w:val="00DF1B83"/>
    <w:rsid w:val="00DF1CA7"/>
    <w:rsid w:val="00DF2034"/>
    <w:rsid w:val="00DF5F60"/>
    <w:rsid w:val="00DF650C"/>
    <w:rsid w:val="00E00460"/>
    <w:rsid w:val="00E006F7"/>
    <w:rsid w:val="00E00E9F"/>
    <w:rsid w:val="00E03219"/>
    <w:rsid w:val="00E066E3"/>
    <w:rsid w:val="00E10573"/>
    <w:rsid w:val="00E11041"/>
    <w:rsid w:val="00E11901"/>
    <w:rsid w:val="00E13908"/>
    <w:rsid w:val="00E14152"/>
    <w:rsid w:val="00E14AAE"/>
    <w:rsid w:val="00E20604"/>
    <w:rsid w:val="00E222B7"/>
    <w:rsid w:val="00E233EE"/>
    <w:rsid w:val="00E23806"/>
    <w:rsid w:val="00E24583"/>
    <w:rsid w:val="00E27378"/>
    <w:rsid w:val="00E27867"/>
    <w:rsid w:val="00E27AE0"/>
    <w:rsid w:val="00E27E3C"/>
    <w:rsid w:val="00E30D0E"/>
    <w:rsid w:val="00E30D30"/>
    <w:rsid w:val="00E32391"/>
    <w:rsid w:val="00E32B99"/>
    <w:rsid w:val="00E33378"/>
    <w:rsid w:val="00E34CFC"/>
    <w:rsid w:val="00E36E29"/>
    <w:rsid w:val="00E41FBE"/>
    <w:rsid w:val="00E429AC"/>
    <w:rsid w:val="00E434E4"/>
    <w:rsid w:val="00E43960"/>
    <w:rsid w:val="00E4555C"/>
    <w:rsid w:val="00E45685"/>
    <w:rsid w:val="00E471D1"/>
    <w:rsid w:val="00E513D0"/>
    <w:rsid w:val="00E515E3"/>
    <w:rsid w:val="00E52AE9"/>
    <w:rsid w:val="00E53A2D"/>
    <w:rsid w:val="00E5475B"/>
    <w:rsid w:val="00E55DC8"/>
    <w:rsid w:val="00E60BC9"/>
    <w:rsid w:val="00E61D09"/>
    <w:rsid w:val="00E64DA9"/>
    <w:rsid w:val="00E66BD1"/>
    <w:rsid w:val="00E70D05"/>
    <w:rsid w:val="00E73D52"/>
    <w:rsid w:val="00E75E91"/>
    <w:rsid w:val="00E77737"/>
    <w:rsid w:val="00E77931"/>
    <w:rsid w:val="00E80381"/>
    <w:rsid w:val="00E80E4D"/>
    <w:rsid w:val="00E81BFD"/>
    <w:rsid w:val="00E83CAC"/>
    <w:rsid w:val="00E84A8F"/>
    <w:rsid w:val="00E85C6C"/>
    <w:rsid w:val="00E8654E"/>
    <w:rsid w:val="00E87E30"/>
    <w:rsid w:val="00E9139A"/>
    <w:rsid w:val="00E92E67"/>
    <w:rsid w:val="00E973F6"/>
    <w:rsid w:val="00E9778C"/>
    <w:rsid w:val="00EA043C"/>
    <w:rsid w:val="00EA2131"/>
    <w:rsid w:val="00EA4BE6"/>
    <w:rsid w:val="00EA657C"/>
    <w:rsid w:val="00EA7481"/>
    <w:rsid w:val="00EB3504"/>
    <w:rsid w:val="00EB480C"/>
    <w:rsid w:val="00EB74FE"/>
    <w:rsid w:val="00EC0599"/>
    <w:rsid w:val="00EC0DEB"/>
    <w:rsid w:val="00EC0EAF"/>
    <w:rsid w:val="00EC2BEA"/>
    <w:rsid w:val="00EC2C66"/>
    <w:rsid w:val="00EC33B9"/>
    <w:rsid w:val="00EC3F16"/>
    <w:rsid w:val="00EC7723"/>
    <w:rsid w:val="00EC79C2"/>
    <w:rsid w:val="00ED1170"/>
    <w:rsid w:val="00ED267A"/>
    <w:rsid w:val="00ED39FB"/>
    <w:rsid w:val="00ED6A68"/>
    <w:rsid w:val="00ED7B01"/>
    <w:rsid w:val="00EE0AFF"/>
    <w:rsid w:val="00EE123E"/>
    <w:rsid w:val="00EE2707"/>
    <w:rsid w:val="00EE31CF"/>
    <w:rsid w:val="00EE3944"/>
    <w:rsid w:val="00EE4182"/>
    <w:rsid w:val="00EE4ABE"/>
    <w:rsid w:val="00EE716A"/>
    <w:rsid w:val="00EF14C0"/>
    <w:rsid w:val="00EF19A3"/>
    <w:rsid w:val="00EF3FB0"/>
    <w:rsid w:val="00EF4298"/>
    <w:rsid w:val="00EF5871"/>
    <w:rsid w:val="00EF7129"/>
    <w:rsid w:val="00EF7162"/>
    <w:rsid w:val="00EF75E2"/>
    <w:rsid w:val="00EF7E0B"/>
    <w:rsid w:val="00F0051C"/>
    <w:rsid w:val="00F0479D"/>
    <w:rsid w:val="00F049CA"/>
    <w:rsid w:val="00F0664E"/>
    <w:rsid w:val="00F06D4A"/>
    <w:rsid w:val="00F07D10"/>
    <w:rsid w:val="00F1125C"/>
    <w:rsid w:val="00F130E4"/>
    <w:rsid w:val="00F14256"/>
    <w:rsid w:val="00F14B24"/>
    <w:rsid w:val="00F17BAE"/>
    <w:rsid w:val="00F17C05"/>
    <w:rsid w:val="00F17D38"/>
    <w:rsid w:val="00F20F1E"/>
    <w:rsid w:val="00F2280E"/>
    <w:rsid w:val="00F2388F"/>
    <w:rsid w:val="00F24A87"/>
    <w:rsid w:val="00F254E1"/>
    <w:rsid w:val="00F25836"/>
    <w:rsid w:val="00F30AD1"/>
    <w:rsid w:val="00F3350F"/>
    <w:rsid w:val="00F3464A"/>
    <w:rsid w:val="00F349BD"/>
    <w:rsid w:val="00F3518C"/>
    <w:rsid w:val="00F408B7"/>
    <w:rsid w:val="00F40904"/>
    <w:rsid w:val="00F41389"/>
    <w:rsid w:val="00F41A81"/>
    <w:rsid w:val="00F5011D"/>
    <w:rsid w:val="00F50AE4"/>
    <w:rsid w:val="00F5200B"/>
    <w:rsid w:val="00F539E2"/>
    <w:rsid w:val="00F61261"/>
    <w:rsid w:val="00F61824"/>
    <w:rsid w:val="00F65088"/>
    <w:rsid w:val="00F669BE"/>
    <w:rsid w:val="00F720E0"/>
    <w:rsid w:val="00F7240C"/>
    <w:rsid w:val="00F7267E"/>
    <w:rsid w:val="00F7680F"/>
    <w:rsid w:val="00F7784B"/>
    <w:rsid w:val="00F823BD"/>
    <w:rsid w:val="00F82DA4"/>
    <w:rsid w:val="00F841E4"/>
    <w:rsid w:val="00F84531"/>
    <w:rsid w:val="00F855F0"/>
    <w:rsid w:val="00F85BFD"/>
    <w:rsid w:val="00F861D6"/>
    <w:rsid w:val="00F87011"/>
    <w:rsid w:val="00F87E5E"/>
    <w:rsid w:val="00F90687"/>
    <w:rsid w:val="00F910B9"/>
    <w:rsid w:val="00F922AB"/>
    <w:rsid w:val="00F930D1"/>
    <w:rsid w:val="00F9551F"/>
    <w:rsid w:val="00F96908"/>
    <w:rsid w:val="00F969B7"/>
    <w:rsid w:val="00F97A78"/>
    <w:rsid w:val="00FA0B03"/>
    <w:rsid w:val="00FA462C"/>
    <w:rsid w:val="00FA4970"/>
    <w:rsid w:val="00FA5537"/>
    <w:rsid w:val="00FA56EA"/>
    <w:rsid w:val="00FA7D5A"/>
    <w:rsid w:val="00FA7F1C"/>
    <w:rsid w:val="00FB2C92"/>
    <w:rsid w:val="00FB3189"/>
    <w:rsid w:val="00FB5F25"/>
    <w:rsid w:val="00FB66EF"/>
    <w:rsid w:val="00FB68D4"/>
    <w:rsid w:val="00FB7794"/>
    <w:rsid w:val="00FC032F"/>
    <w:rsid w:val="00FC5106"/>
    <w:rsid w:val="00FC5DD7"/>
    <w:rsid w:val="00FC68BD"/>
    <w:rsid w:val="00FD2A2D"/>
    <w:rsid w:val="00FD469C"/>
    <w:rsid w:val="00FD5BA7"/>
    <w:rsid w:val="00FD61C1"/>
    <w:rsid w:val="00FD6BF6"/>
    <w:rsid w:val="00FD797F"/>
    <w:rsid w:val="00FE04B8"/>
    <w:rsid w:val="00FE121D"/>
    <w:rsid w:val="00FE1374"/>
    <w:rsid w:val="00FE31EF"/>
    <w:rsid w:val="00FE75B1"/>
    <w:rsid w:val="00FF07AC"/>
    <w:rsid w:val="00FF092B"/>
    <w:rsid w:val="00FF0B57"/>
    <w:rsid w:val="00FF10C3"/>
    <w:rsid w:val="00FF263E"/>
    <w:rsid w:val="00FF2B92"/>
    <w:rsid w:val="00FF374F"/>
    <w:rsid w:val="00FF62B2"/>
    <w:rsid w:val="00FF6322"/>
    <w:rsid w:val="00FF6EDE"/>
    <w:rsid w:val="00FF6F2D"/>
    <w:rsid w:val="00FF71BC"/>
    <w:rsid w:val="00FF75C8"/>
    <w:rsid w:val="00FF7C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 w:type="character" w:customStyle="1" w:styleId="normaltextrun">
    <w:name w:val="normaltextrun"/>
    <w:basedOn w:val="DefaultParagraphFont"/>
    <w:rsid w:val="00690D13"/>
  </w:style>
  <w:style w:type="character" w:customStyle="1" w:styleId="ui-provider">
    <w:name w:val="ui-provider"/>
    <w:basedOn w:val="DefaultParagraphFont"/>
    <w:rsid w:val="00693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263">
      <w:bodyDiv w:val="1"/>
      <w:marLeft w:val="0"/>
      <w:marRight w:val="0"/>
      <w:marTop w:val="0"/>
      <w:marBottom w:val="0"/>
      <w:divBdr>
        <w:top w:val="none" w:sz="0" w:space="0" w:color="auto"/>
        <w:left w:val="none" w:sz="0" w:space="0" w:color="auto"/>
        <w:bottom w:val="none" w:sz="0" w:space="0" w:color="auto"/>
        <w:right w:val="none" w:sz="0" w:space="0" w:color="auto"/>
      </w:divBdr>
    </w:div>
    <w:div w:id="61173828">
      <w:bodyDiv w:val="1"/>
      <w:marLeft w:val="0"/>
      <w:marRight w:val="0"/>
      <w:marTop w:val="0"/>
      <w:marBottom w:val="0"/>
      <w:divBdr>
        <w:top w:val="none" w:sz="0" w:space="0" w:color="auto"/>
        <w:left w:val="none" w:sz="0" w:space="0" w:color="auto"/>
        <w:bottom w:val="none" w:sz="0" w:space="0" w:color="auto"/>
        <w:right w:val="none" w:sz="0" w:space="0" w:color="auto"/>
      </w:divBdr>
    </w:div>
    <w:div w:id="82916549">
      <w:bodyDiv w:val="1"/>
      <w:marLeft w:val="0"/>
      <w:marRight w:val="0"/>
      <w:marTop w:val="0"/>
      <w:marBottom w:val="0"/>
      <w:divBdr>
        <w:top w:val="none" w:sz="0" w:space="0" w:color="auto"/>
        <w:left w:val="none" w:sz="0" w:space="0" w:color="auto"/>
        <w:bottom w:val="none" w:sz="0" w:space="0" w:color="auto"/>
        <w:right w:val="none" w:sz="0" w:space="0" w:color="auto"/>
      </w:divBdr>
    </w:div>
    <w:div w:id="151142324">
      <w:bodyDiv w:val="1"/>
      <w:marLeft w:val="0"/>
      <w:marRight w:val="0"/>
      <w:marTop w:val="0"/>
      <w:marBottom w:val="0"/>
      <w:divBdr>
        <w:top w:val="none" w:sz="0" w:space="0" w:color="auto"/>
        <w:left w:val="none" w:sz="0" w:space="0" w:color="auto"/>
        <w:bottom w:val="none" w:sz="0" w:space="0" w:color="auto"/>
        <w:right w:val="none" w:sz="0" w:space="0" w:color="auto"/>
      </w:divBdr>
    </w:div>
    <w:div w:id="693307185">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72447701">
      <w:bodyDiv w:val="1"/>
      <w:marLeft w:val="0"/>
      <w:marRight w:val="0"/>
      <w:marTop w:val="0"/>
      <w:marBottom w:val="0"/>
      <w:divBdr>
        <w:top w:val="none" w:sz="0" w:space="0" w:color="auto"/>
        <w:left w:val="none" w:sz="0" w:space="0" w:color="auto"/>
        <w:bottom w:val="none" w:sz="0" w:space="0" w:color="auto"/>
        <w:right w:val="none" w:sz="0" w:space="0" w:color="auto"/>
      </w:divBdr>
    </w:div>
    <w:div w:id="101799860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013993">
      <w:bodyDiv w:val="1"/>
      <w:marLeft w:val="0"/>
      <w:marRight w:val="0"/>
      <w:marTop w:val="0"/>
      <w:marBottom w:val="0"/>
      <w:divBdr>
        <w:top w:val="none" w:sz="0" w:space="0" w:color="auto"/>
        <w:left w:val="none" w:sz="0" w:space="0" w:color="auto"/>
        <w:bottom w:val="none" w:sz="0" w:space="0" w:color="auto"/>
        <w:right w:val="none" w:sz="0" w:space="0" w:color="auto"/>
      </w:divBdr>
    </w:div>
    <w:div w:id="1129475181">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91283394">
      <w:bodyDiv w:val="1"/>
      <w:marLeft w:val="0"/>
      <w:marRight w:val="0"/>
      <w:marTop w:val="0"/>
      <w:marBottom w:val="0"/>
      <w:divBdr>
        <w:top w:val="none" w:sz="0" w:space="0" w:color="auto"/>
        <w:left w:val="none" w:sz="0" w:space="0" w:color="auto"/>
        <w:bottom w:val="none" w:sz="0" w:space="0" w:color="auto"/>
        <w:right w:val="none" w:sz="0" w:space="0" w:color="auto"/>
      </w:divBdr>
    </w:div>
    <w:div w:id="1305232461">
      <w:bodyDiv w:val="1"/>
      <w:marLeft w:val="0"/>
      <w:marRight w:val="0"/>
      <w:marTop w:val="0"/>
      <w:marBottom w:val="0"/>
      <w:divBdr>
        <w:top w:val="none" w:sz="0" w:space="0" w:color="auto"/>
        <w:left w:val="none" w:sz="0" w:space="0" w:color="auto"/>
        <w:bottom w:val="none" w:sz="0" w:space="0" w:color="auto"/>
        <w:right w:val="none" w:sz="0" w:space="0" w:color="auto"/>
      </w:divBdr>
    </w:div>
    <w:div w:id="1307279007">
      <w:bodyDiv w:val="1"/>
      <w:marLeft w:val="0"/>
      <w:marRight w:val="0"/>
      <w:marTop w:val="0"/>
      <w:marBottom w:val="0"/>
      <w:divBdr>
        <w:top w:val="none" w:sz="0" w:space="0" w:color="auto"/>
        <w:left w:val="none" w:sz="0" w:space="0" w:color="auto"/>
        <w:bottom w:val="none" w:sz="0" w:space="0" w:color="auto"/>
        <w:right w:val="none" w:sz="0" w:space="0" w:color="auto"/>
      </w:divBdr>
    </w:div>
    <w:div w:id="148920115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9018670">
      <w:bodyDiv w:val="1"/>
      <w:marLeft w:val="0"/>
      <w:marRight w:val="0"/>
      <w:marTop w:val="0"/>
      <w:marBottom w:val="0"/>
      <w:divBdr>
        <w:top w:val="none" w:sz="0" w:space="0" w:color="auto"/>
        <w:left w:val="none" w:sz="0" w:space="0" w:color="auto"/>
        <w:bottom w:val="none" w:sz="0" w:space="0" w:color="auto"/>
        <w:right w:val="none" w:sz="0" w:space="0" w:color="auto"/>
      </w:divBdr>
    </w:div>
    <w:div w:id="1786657947">
      <w:bodyDiv w:val="1"/>
      <w:marLeft w:val="0"/>
      <w:marRight w:val="0"/>
      <w:marTop w:val="0"/>
      <w:marBottom w:val="0"/>
      <w:divBdr>
        <w:top w:val="none" w:sz="0" w:space="0" w:color="auto"/>
        <w:left w:val="none" w:sz="0" w:space="0" w:color="auto"/>
        <w:bottom w:val="none" w:sz="0" w:space="0" w:color="auto"/>
        <w:right w:val="none" w:sz="0" w:space="0" w:color="auto"/>
      </w:divBdr>
    </w:div>
    <w:div w:id="178947356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6282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Layout" Target="diagrams/layout6.xml"/><Relationship Id="rId47" Type="http://schemas.openxmlformats.org/officeDocument/2006/relationships/diagramLayout" Target="diagrams/layout7.xml"/><Relationship Id="rId63" Type="http://schemas.openxmlformats.org/officeDocument/2006/relationships/image" Target="media/image3.emf"/><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7" Type="http://schemas.openxmlformats.org/officeDocument/2006/relationships/styles" Target="styles.xml"/><Relationship Id="rId71" Type="http://schemas.openxmlformats.org/officeDocument/2006/relationships/diagramLayout" Target="diagrams/layout11.xml"/><Relationship Id="rId92"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diagramQuickStyle" Target="diagrams/quickStyle9.xml"/><Relationship Id="rId66" Type="http://schemas.openxmlformats.org/officeDocument/2006/relationships/diagramLayout" Target="diagrams/layout10.xml"/><Relationship Id="rId74" Type="http://schemas.microsoft.com/office/2007/relationships/diagramDrawing" Target="diagrams/drawing11.xml"/><Relationship Id="rId79" Type="http://schemas.microsoft.com/office/2007/relationships/diagramDrawing" Target="diagrams/drawing12.xml"/><Relationship Id="rId87" Type="http://schemas.openxmlformats.org/officeDocument/2006/relationships/diagramQuickStyle" Target="diagrams/quickStyle14.xml"/><Relationship Id="rId102"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2.emf"/><Relationship Id="rId82" Type="http://schemas.openxmlformats.org/officeDocument/2006/relationships/diagramQuickStyle" Target="diagrams/quickStyle13.xml"/><Relationship Id="rId90" Type="http://schemas.openxmlformats.org/officeDocument/2006/relationships/image" Target="media/image4.emf"/><Relationship Id="rId95" Type="http://schemas.openxmlformats.org/officeDocument/2006/relationships/diagramLayout" Target="diagrams/layout15.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microsoft.com/office/2011/relationships/commentsExtended" Target="commentsExtended.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diagramData" Target="diagrams/data9.xml"/><Relationship Id="rId64" Type="http://schemas.openxmlformats.org/officeDocument/2006/relationships/oleObject" Target="embeddings/oleObject1.bin"/><Relationship Id="rId69" Type="http://schemas.microsoft.com/office/2007/relationships/diagramDrawing" Target="diagrams/drawing10.xml"/><Relationship Id="rId77" Type="http://schemas.openxmlformats.org/officeDocument/2006/relationships/diagramQuickStyle" Target="diagrams/quickStyle12.xml"/><Relationship Id="rId100" Type="http://schemas.openxmlformats.org/officeDocument/2006/relationships/package" Target="embeddings/Microsoft_Excel_Worksheet2.xlsx"/><Relationship Id="rId105"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diagramData" Target="diagrams/data8.xml"/><Relationship Id="rId72" Type="http://schemas.openxmlformats.org/officeDocument/2006/relationships/diagramQuickStyle" Target="diagrams/quickStyle11.xml"/><Relationship Id="rId80" Type="http://schemas.openxmlformats.org/officeDocument/2006/relationships/diagramData" Target="diagrams/data13.xml"/><Relationship Id="rId85" Type="http://schemas.openxmlformats.org/officeDocument/2006/relationships/diagramData" Target="diagrams/data14.xml"/><Relationship Id="rId93" Type="http://schemas.openxmlformats.org/officeDocument/2006/relationships/oleObject" Target="embeddings/oleObject2.bin"/><Relationship Id="rId98" Type="http://schemas.microsoft.com/office/2007/relationships/diagramDrawing" Target="diagrams/drawing15.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diagramColors" Target="diagrams/colors9.xml"/><Relationship Id="rId67" Type="http://schemas.openxmlformats.org/officeDocument/2006/relationships/diagramQuickStyle" Target="diagrams/quickStyle10.xml"/><Relationship Id="rId103" Type="http://schemas.openxmlformats.org/officeDocument/2006/relationships/fontTable" Target="fontTable.xml"/><Relationship Id="rId20" Type="http://schemas.openxmlformats.org/officeDocument/2006/relationships/diagramLayout" Target="diagrams/layout2.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package" Target="embeddings/Microsoft_Excel_Worksheet.xlsx"/><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diagramColors" Target="diagrams/colors13.xml"/><Relationship Id="rId88" Type="http://schemas.openxmlformats.org/officeDocument/2006/relationships/diagramColors" Target="diagrams/colors14.xml"/><Relationship Id="rId91" Type="http://schemas.openxmlformats.org/officeDocument/2006/relationships/package" Target="embeddings/Microsoft_Excel_Worksheet1.xlsx"/><Relationship Id="rId96" Type="http://schemas.openxmlformats.org/officeDocument/2006/relationships/diagramQuickStyle" Target="diagrams/quickStyle1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diagramLayout" Target="diagrams/layout9.xml"/><Relationship Id="rId106" Type="http://schemas.microsoft.com/office/2016/09/relationships/commentsIds" Target="commentsIds.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microsoft.com/office/2007/relationships/diagramDrawing" Target="diagrams/drawing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openxmlformats.org/officeDocument/2006/relationships/diagramData" Target="diagrams/data15.xml"/><Relationship Id="rId99" Type="http://schemas.openxmlformats.org/officeDocument/2006/relationships/image" Target="media/image6.emf"/><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microsoft.com/office/2007/relationships/diagramDrawing" Target="diagrams/drawing1.xml"/><Relationship Id="rId39" Type="http://schemas.openxmlformats.org/officeDocument/2006/relationships/diagramColors" Target="diagrams/colors5.xml"/><Relationship Id="rId34" Type="http://schemas.openxmlformats.org/officeDocument/2006/relationships/comments" Target="comments.xml"/><Relationship Id="rId50" Type="http://schemas.microsoft.com/office/2007/relationships/diagramDrawing" Target="diagrams/drawing7.xml"/><Relationship Id="rId55" Type="http://schemas.microsoft.com/office/2007/relationships/diagramDrawing" Target="diagrams/drawing8.xml"/><Relationship Id="rId76" Type="http://schemas.openxmlformats.org/officeDocument/2006/relationships/diagramLayout" Target="diagrams/layout12.xml"/><Relationship Id="rId97" Type="http://schemas.openxmlformats.org/officeDocument/2006/relationships/diagramColors" Target="diagrams/colors15.xml"/><Relationship Id="rId10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Umbrella Based (CGSSU)</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11B9C90E-9631-4C40-A5F3-CEA59958A1A7}" type="presOf" srcId="{6585D1EB-C383-477D-AAFF-97CFE933D783}" destId="{46B4B83A-4934-40A2-ADD3-C595A9A682AD}" srcOrd="1"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D1FD3A35-3009-4600-A19F-77C7EE5A82BA}"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04DFE3A7-7E8A-40A2-B5BD-BE1F5CCF369E}" type="presOf" srcId="{DEE513AA-3CD1-473B-84C2-0B1C718A9475}" destId="{90875A08-2F5E-414E-8481-33DB00FA9ACF}" srcOrd="0" destOrd="0" presId="urn:microsoft.com/office/officeart/2008/layout/HorizontalMultiLevelHierarchy"/>
    <dgm:cxn modelId="{96CF2096-C328-4588-A46C-08B6B6D5FD56}" type="presOf" srcId="{6585D1EB-C383-477D-AAFF-97CFE933D783}" destId="{7FCAF412-9C9C-4471-B0F6-FC40552649C8}"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E7A78EF1-00CA-4112-A018-1CE798AB0DB7}" type="presOf" srcId="{C8F95EEC-B235-456A-A48C-16F86294807D}" destId="{FE8459F3-5031-40BF-B3D4-0C32A20203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5ACAB454-ABB9-4AF8-AFA4-37B204DCD64C}" type="presOf" srcId="{4E5C3606-D1FE-464C-ACB0-75BE5C44AC5A}" destId="{71020DD6-19DD-4973-800C-B8FEC5354FB6}" srcOrd="0" destOrd="0" presId="urn:microsoft.com/office/officeart/2008/layout/HorizontalMultiLevelHierarchy"/>
    <dgm:cxn modelId="{C082000F-A175-40CD-ADDC-38330C74A40B}" type="presOf" srcId="{44F499E3-287B-4561-B44C-728D5B6B0E6F}" destId="{6EB6D5B5-782A-4152-9752-ADC1E913E65B}" srcOrd="0" destOrd="0" presId="urn:microsoft.com/office/officeart/2008/layout/HorizontalMultiLevelHierarchy"/>
    <dgm:cxn modelId="{5A401698-E2A5-4F23-965A-AC936AA8B8C6}" type="presOf" srcId="{FC06E5B1-AF5C-4FB3-AE8E-5E594A466029}" destId="{39FA9487-0C55-4027-8432-1664B4B35AFB}" srcOrd="0" destOrd="0" presId="urn:microsoft.com/office/officeart/2008/layout/HorizontalMultiLevelHierarchy"/>
    <dgm:cxn modelId="{540A449B-D781-4884-9C51-704D10AF6EFD}" type="presOf" srcId="{C8F95EEC-B235-456A-A48C-16F86294807D}" destId="{6EFB1894-3966-4506-BD08-CAE2FDD84F25}" srcOrd="1" destOrd="0" presId="urn:microsoft.com/office/officeart/2008/layout/HorizontalMultiLevelHierarchy"/>
    <dgm:cxn modelId="{71131581-B901-49B8-88F9-EFF26FB3F9AB}" type="presOf" srcId="{91CCB41C-2573-4F3E-92A8-E330E8776E0D}" destId="{DBF17566-C46D-4ACB-BB68-8E3208C44F44}" srcOrd="0" destOrd="0" presId="urn:microsoft.com/office/officeart/2008/layout/HorizontalMultiLevelHierarchy"/>
    <dgm:cxn modelId="{700FD539-B7EC-4271-9308-FB1413897988}" type="presOf" srcId="{91CCB41C-2573-4F3E-92A8-E330E8776E0D}" destId="{2434ECE7-201E-4436-ABF0-78AA0CFB9BF8}" srcOrd="1" destOrd="0" presId="urn:microsoft.com/office/officeart/2008/layout/HorizontalMultiLevelHierarchy"/>
    <dgm:cxn modelId="{0424DE69-45CA-478F-B9AE-82E24D196D75}" type="presParOf" srcId="{71020DD6-19DD-4973-800C-B8FEC5354FB6}" destId="{E819F759-E9E8-456A-9428-3D9A99724FBF}" srcOrd="0" destOrd="0" presId="urn:microsoft.com/office/officeart/2008/layout/HorizontalMultiLevelHierarchy"/>
    <dgm:cxn modelId="{300B3F67-2605-49BA-A2C8-1FB23516165F}" type="presParOf" srcId="{E819F759-E9E8-456A-9428-3D9A99724FBF}" destId="{90875A08-2F5E-414E-8481-33DB00FA9ACF}" srcOrd="0" destOrd="0" presId="urn:microsoft.com/office/officeart/2008/layout/HorizontalMultiLevelHierarchy"/>
    <dgm:cxn modelId="{BF95BCA2-9026-4BBE-80BF-F5CEBFC62402}" type="presParOf" srcId="{E819F759-E9E8-456A-9428-3D9A99724FBF}" destId="{939744A1-1628-4027-8797-49279109A16F}" srcOrd="1" destOrd="0" presId="urn:microsoft.com/office/officeart/2008/layout/HorizontalMultiLevelHierarchy"/>
    <dgm:cxn modelId="{7372EDAA-9175-4DAE-BABE-D145521AA7FA}" type="presParOf" srcId="{939744A1-1628-4027-8797-49279109A16F}" destId="{DBF17566-C46D-4ACB-BB68-8E3208C44F44}" srcOrd="0" destOrd="0" presId="urn:microsoft.com/office/officeart/2008/layout/HorizontalMultiLevelHierarchy"/>
    <dgm:cxn modelId="{BCA111CD-9B34-4C23-9F75-39876F91DB61}" type="presParOf" srcId="{DBF17566-C46D-4ACB-BB68-8E3208C44F44}" destId="{2434ECE7-201E-4436-ABF0-78AA0CFB9BF8}" srcOrd="0" destOrd="0" presId="urn:microsoft.com/office/officeart/2008/layout/HorizontalMultiLevelHierarchy"/>
    <dgm:cxn modelId="{9B01C363-1087-4401-A765-827BF3B60497}" type="presParOf" srcId="{939744A1-1628-4027-8797-49279109A16F}" destId="{ACEB8BA6-E811-4473-9D04-BFA89E0744A4}" srcOrd="1" destOrd="0" presId="urn:microsoft.com/office/officeart/2008/layout/HorizontalMultiLevelHierarchy"/>
    <dgm:cxn modelId="{96DCB445-0BDD-4F33-8B4D-3B4DBD66595A}" type="presParOf" srcId="{ACEB8BA6-E811-4473-9D04-BFA89E0744A4}" destId="{4A48B387-3D16-4588-B959-6CF1EBB1A222}" srcOrd="0" destOrd="0" presId="urn:microsoft.com/office/officeart/2008/layout/HorizontalMultiLevelHierarchy"/>
    <dgm:cxn modelId="{91E040D2-D47A-4592-9AE9-7201DAE837C7}" type="presParOf" srcId="{ACEB8BA6-E811-4473-9D04-BFA89E0744A4}" destId="{7D61FDDF-7C84-4151-9696-739988740E3C}" srcOrd="1" destOrd="0" presId="urn:microsoft.com/office/officeart/2008/layout/HorizontalMultiLevelHierarchy"/>
    <dgm:cxn modelId="{35128D4A-EA54-4785-B85E-D91FBC7B6CC8}" type="presParOf" srcId="{7D61FDDF-7C84-4151-9696-739988740E3C}" destId="{7FCAF412-9C9C-4471-B0F6-FC40552649C8}" srcOrd="0" destOrd="0" presId="urn:microsoft.com/office/officeart/2008/layout/HorizontalMultiLevelHierarchy"/>
    <dgm:cxn modelId="{F7EF7F5D-690D-4DC6-98A6-E7A573DE7178}" type="presParOf" srcId="{7FCAF412-9C9C-4471-B0F6-FC40552649C8}" destId="{46B4B83A-4934-40A2-ADD3-C595A9A682AD}" srcOrd="0" destOrd="0" presId="urn:microsoft.com/office/officeart/2008/layout/HorizontalMultiLevelHierarchy"/>
    <dgm:cxn modelId="{581174BD-A12E-48DB-ABFC-37BA5A51560D}" type="presParOf" srcId="{7D61FDDF-7C84-4151-9696-739988740E3C}" destId="{BB6BFF42-5C42-4509-BAA7-F309289A6AE9}" srcOrd="1" destOrd="0" presId="urn:microsoft.com/office/officeart/2008/layout/HorizontalMultiLevelHierarchy"/>
    <dgm:cxn modelId="{38BB1963-2EC2-43FC-AE94-525E60E95E7F}" type="presParOf" srcId="{BB6BFF42-5C42-4509-BAA7-F309289A6AE9}" destId="{39FA9487-0C55-4027-8432-1664B4B35AFB}" srcOrd="0" destOrd="0" presId="urn:microsoft.com/office/officeart/2008/layout/HorizontalMultiLevelHierarchy"/>
    <dgm:cxn modelId="{9F006469-AB46-4465-9DFC-DDF27BDC87FE}" type="presParOf" srcId="{BB6BFF42-5C42-4509-BAA7-F309289A6AE9}" destId="{D1C6839C-DD04-4467-80BA-1670902181F4}" srcOrd="1" destOrd="0" presId="urn:microsoft.com/office/officeart/2008/layout/HorizontalMultiLevelHierarchy"/>
    <dgm:cxn modelId="{4DE2B4C3-A7F7-4FA0-A4EC-D7F75BB6CD26}" type="presParOf" srcId="{D1C6839C-DD04-4467-80BA-1670902181F4}" destId="{FE8459F3-5031-40BF-B3D4-0C32A20203FB}" srcOrd="0" destOrd="0" presId="urn:microsoft.com/office/officeart/2008/layout/HorizontalMultiLevelHierarchy"/>
    <dgm:cxn modelId="{BB9C387F-6BB8-4722-9EC7-0B768163581C}" type="presParOf" srcId="{FE8459F3-5031-40BF-B3D4-0C32A20203FB}" destId="{6EFB1894-3966-4506-BD08-CAE2FDD84F25}" srcOrd="0" destOrd="0" presId="urn:microsoft.com/office/officeart/2008/layout/HorizontalMultiLevelHierarchy"/>
    <dgm:cxn modelId="{98820373-B4E1-4C11-ACB2-959ACB27595F}" type="presParOf" srcId="{D1C6839C-DD04-4467-80BA-1670902181F4}" destId="{EF3546FB-1432-40A0-A438-408014343BAA}" srcOrd="1" destOrd="0" presId="urn:microsoft.com/office/officeart/2008/layout/HorizontalMultiLevelHierarchy"/>
    <dgm:cxn modelId="{F0C9F04E-53AD-4CC6-A74C-6016F790B287}" type="presParOf" srcId="{EF3546FB-1432-40A0-A438-408014343BAA}" destId="{6EB6D5B5-782A-4152-9752-ADC1E913E65B}" srcOrd="0" destOrd="0" presId="urn:microsoft.com/office/officeart/2008/layout/HorizontalMultiLevelHierarchy"/>
    <dgm:cxn modelId="{A1DE0834-6F54-49BA-8E8B-F54AF4CC7D71}"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t>
        <a:bodyPr/>
        <a:lstStyle/>
        <a:p>
          <a:endParaRPr lang="en-US"/>
        </a:p>
      </dgm:t>
    </dgm:pt>
  </dgm:ptLst>
  <dgm:cxnLst>
    <dgm:cxn modelId="{77508571-E890-4693-8408-659A04BBD443}" type="presOf" srcId="{67A7DBB6-3B17-4F65-8407-DA07BA79ED9C}" destId="{CD73F94E-0A11-475B-BB2A-B4DEB9D56EC3}" srcOrd="0" destOrd="3" presId="urn:microsoft.com/office/officeart/2005/8/layout/process1"/>
    <dgm:cxn modelId="{9CDAF533-1F15-4ED0-AEAE-A724C51F4691}" type="presOf" srcId="{D4E2EAC7-E94D-4625-ACBA-C3C24D275418}" destId="{F4312996-DE59-42F3-BE2D-2C9CF0941401}" srcOrd="0" destOrd="3" presId="urn:microsoft.com/office/officeart/2005/8/layout/process1"/>
    <dgm:cxn modelId="{70FABA62-17A9-45FB-A901-42553EB87069}" type="presOf" srcId="{83CF52D0-32F8-411A-9516-7D3841F6C83A}" destId="{F4312996-DE59-42F3-BE2D-2C9CF0941401}" srcOrd="0" destOrd="2" presId="urn:microsoft.com/office/officeart/2005/8/layout/process1"/>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B2EE11-969C-4585-8CC1-7FA20E510FEC}" type="presOf" srcId="{D630A1B2-8C05-4806-8A40-250904FBAE50}" destId="{CD73F94E-0A11-475B-BB2A-B4DEB9D56EC3}" srcOrd="0" destOrd="2" presId="urn:microsoft.com/office/officeart/2005/8/layout/process1"/>
    <dgm:cxn modelId="{06944BF6-C9D2-496F-B5A8-FC77AD6A8EDD}"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5354B46F-E678-47C5-B412-4EF059C4FBEB}" type="presOf" srcId="{9816F7DA-A258-4CF6-8709-83EA73649C64}" destId="{D6A6F12F-8E6F-418D-A7EA-DCBA61AECC20}" srcOrd="0" destOrd="0" presId="urn:microsoft.com/office/officeart/2005/8/layout/process1"/>
    <dgm:cxn modelId="{B175E8DA-BD35-4C56-A09A-9416004B1B5F}" type="presOf" srcId="{21606DAE-5770-42A5-AAF8-FA72597A5AF8}" destId="{68FD1713-4021-4DEB-86A7-53D2E761EDBC}" srcOrd="1"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EF60832F-B18C-4599-9287-4FA018266D4E}" type="presOf" srcId="{C5218336-F9F9-4CAE-A9F5-636F4098660C}" destId="{CD73F94E-0A11-475B-BB2A-B4DEB9D56EC3}" srcOrd="0" destOrd="4" presId="urn:microsoft.com/office/officeart/2005/8/layout/process1"/>
    <dgm:cxn modelId="{9B83F989-AE86-441D-B776-8DBD8FC640C6}" srcId="{C1E93FAA-71B7-400E-BAB7-8A786A43A4EC}" destId="{BF6CF1A9-B75E-4691-8C5E-2DCCD467051B}" srcOrd="0" destOrd="0" parTransId="{159BB49B-B6AC-4960-A09D-3BF74411E6EA}" sibTransId="{D4B7026D-C706-4767-B000-936320C49867}"/>
    <dgm:cxn modelId="{1E30B99F-41B0-442A-843A-164466641543}" srcId="{C1E93FAA-71B7-400E-BAB7-8A786A43A4EC}" destId="{D630A1B2-8C05-4806-8A40-250904FBAE50}" srcOrd="1" destOrd="0" parTransId="{508BB6D8-FE54-4188-A8B7-CCB4E310A9DF}" sibTransId="{D8BCFCA2-B6F2-4F94-A742-D0379555EB5F}"/>
    <dgm:cxn modelId="{A059C11A-842A-44D7-B733-939FEF0B85C8}" srcId="{CCEAD49F-6DCD-4292-9FE7-441AFAD64B39}" destId="{D4E2EAC7-E94D-4625-ACBA-C3C24D275418}" srcOrd="2" destOrd="0" parTransId="{34EB007D-6385-403E-BC39-22E4DB0BDC06}" sibTransId="{9B160883-BEF0-4934-9A21-E99237729E08}"/>
    <dgm:cxn modelId="{B20FBDA4-871E-4D5E-9CB5-4A20128AB873}" srcId="{9816F7DA-A258-4CF6-8709-83EA73649C64}" destId="{C1E93FAA-71B7-400E-BAB7-8A786A43A4EC}" srcOrd="1" destOrd="0" parTransId="{B0F2587D-7082-4B1E-A579-97FFAE893177}" sibTransId="{A016DA44-AE80-4E58-85B4-77CA2ACA1292}"/>
    <dgm:cxn modelId="{D1B0BC28-288F-4155-93AA-4E4B801ECFFD}" type="presOf" srcId="{BF6CF1A9-B75E-4691-8C5E-2DCCD467051B}" destId="{CD73F94E-0A11-475B-BB2A-B4DEB9D56EC3}" srcOrd="0" destOrd="1" presId="urn:microsoft.com/office/officeart/2005/8/layout/process1"/>
    <dgm:cxn modelId="{A20554D6-1F42-4B00-9E4D-30D0F914FAF7}" type="presOf" srcId="{980F022A-BFE6-488B-925F-C5E93DB75D63}" destId="{F4312996-DE59-42F3-BE2D-2C9CF0941401}" srcOrd="0" destOrd="1"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pt>
  </dgm:ptLst>
  <dgm:cxnLst>
    <dgm:cxn modelId="{8875A4E0-77DC-487C-8D1B-0884D62F719B}" type="presOf" srcId="{58D2CA9D-3992-49AB-8F64-E991CEFF84FF}" destId="{1FC7250E-5C3E-4000-AEFD-6407B527FDA6}" srcOrd="0" destOrd="0" presId="urn:microsoft.com/office/officeart/2005/8/layout/hList3"/>
    <dgm:cxn modelId="{00303060-D343-425B-BFF9-B6CF41ABC73E}" type="presOf" srcId="{A2575CFD-F745-49E3-9E2A-4F4FF8A0FD50}" destId="{E402C77F-0973-4DB2-8B58-D6B99AF8F788}" srcOrd="0" destOrd="0" presId="urn:microsoft.com/office/officeart/2005/8/layout/hList3"/>
    <dgm:cxn modelId="{C47FC7EB-0E67-4CBF-A079-1D8CB8DF5F27}" type="presOf" srcId="{845400AE-B173-4DA9-9071-DB9F150E9F41}" destId="{A9BB3A76-D9E2-4FAB-8347-67028F2D06DD}"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65968D98-1C87-4BFD-8AA4-42628D3100D8}" type="presOf" srcId="{DAFEE803-2DDC-4056-8F65-A048E5BA1D75}" destId="{636BACA1-EEBA-493A-9384-8451A016E0C8}" srcOrd="0" destOrd="0" presId="urn:microsoft.com/office/officeart/2005/8/layout/hList3"/>
    <dgm:cxn modelId="{63184997-E5D4-4434-BA6F-EA7013A1B268}" type="presParOf" srcId="{636BACA1-EEBA-493A-9384-8451A016E0C8}" destId="{1FC7250E-5C3E-4000-AEFD-6407B527FDA6}" srcOrd="0" destOrd="0" presId="urn:microsoft.com/office/officeart/2005/8/layout/hList3"/>
    <dgm:cxn modelId="{4494478C-15B4-43CA-8BE7-5D6E2FC61D01}" type="presParOf" srcId="{636BACA1-EEBA-493A-9384-8451A016E0C8}" destId="{1B5E11F4-7CD9-4AE5-B9DB-EFD6DEF090C9}" srcOrd="1" destOrd="0" presId="urn:microsoft.com/office/officeart/2005/8/layout/hList3"/>
    <dgm:cxn modelId="{D610725D-46E1-4EC6-BDE8-9A7B12928624}" type="presParOf" srcId="{1B5E11F4-7CD9-4AE5-B9DB-EFD6DEF090C9}" destId="{E402C77F-0973-4DB2-8B58-D6B99AF8F788}" srcOrd="0" destOrd="0" presId="urn:microsoft.com/office/officeart/2005/8/layout/hList3"/>
    <dgm:cxn modelId="{02B1417C-1BE9-4198-B3C3-3A4A8A693102}" type="presParOf" srcId="{1B5E11F4-7CD9-4AE5-B9DB-EFD6DEF090C9}" destId="{A9BB3A76-D9E2-4FAB-8347-67028F2D06DD}" srcOrd="1" destOrd="0" presId="urn:microsoft.com/office/officeart/2005/8/layout/hList3"/>
    <dgm:cxn modelId="{A4384D98-EDE5-4B00-AF90-C01208CFAE33}"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1420462-8835-48C3-B28C-F20A1055BDDC}" type="presOf" srcId="{93A29005-ECEA-44A8-98A3-35A4E0B048EC}" destId="{D2B92B6C-FE09-4D8C-BA10-51242D398CE0}" srcOrd="0" destOrd="0" presId="urn:microsoft.com/office/officeart/2005/8/layout/hList1"/>
    <dgm:cxn modelId="{5109EC0F-2EF5-43F9-9BE1-F30732E1F500}" type="presOf" srcId="{02CDCE9B-4370-43D0-AFA1-A769A1400600}" destId="{E8ECBE4F-BC95-43E0-89CC-E90D6D5D8FBE}" srcOrd="0" destOrd="0" presId="urn:microsoft.com/office/officeart/2005/8/layout/hList1"/>
    <dgm:cxn modelId="{182440B8-2055-420C-B95D-0AD6532F86D3}" type="presOf" srcId="{390D8610-3C4D-4862-9B1F-A61FA8D53658}" destId="{85AAFB0E-2194-48E2-830B-394C2E069829}" srcOrd="0" destOrd="0" presId="urn:microsoft.com/office/officeart/2005/8/layout/hList1"/>
    <dgm:cxn modelId="{35352071-1920-4442-8C7E-10E49F13B83B}" type="presOf" srcId="{0ACDF20D-ADB1-4D4E-8243-352135544B18}" destId="{1ECD78CA-FCE0-4EC3-8581-CAAE55BE8636}" srcOrd="0" destOrd="0" presId="urn:microsoft.com/office/officeart/2005/8/layout/hList1"/>
    <dgm:cxn modelId="{178E410E-DFEC-478A-B452-0859BA303ACD}"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6EAEACF0-EA86-4697-9262-68D758DD44B4}"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C4FBF80F-E97C-4403-8485-4232CAD469F7}" type="presOf" srcId="{AF384810-E690-4216-8FEE-83D6F82C63EB}" destId="{2CCC3C7B-D042-4A1F-A467-9036DCC31A55}" srcOrd="0" destOrd="0" presId="urn:microsoft.com/office/officeart/2005/8/layout/hList1"/>
    <dgm:cxn modelId="{762277B1-3EE1-4437-B202-0521C11831BB}" type="presOf" srcId="{527AC3A1-6FAF-41EE-8198-647E6079E24C}" destId="{3786AE98-8FF5-4EA2-BAFA-B60AAD6A7D88}" srcOrd="0" destOrd="0" presId="urn:microsoft.com/office/officeart/2005/8/layout/hList1"/>
    <dgm:cxn modelId="{7ABE0B0F-2543-4810-9C16-974C6576C44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44E4EC0C-1AEA-441A-930D-E3631C677496}" type="presOf" srcId="{1C50EF65-8CAB-4668-9F5C-304E95049C95}" destId="{CD3694EF-CEF3-4438-B7F5-48F26BE42B91}"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59C52D9-0B1B-4821-A562-1149FC2796F0}"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D32ACB82-B126-4E79-940C-D1F79062E96B}" type="presParOf" srcId="{85AAFB0E-2194-48E2-830B-394C2E069829}" destId="{FBC826E7-AA08-4BCA-A553-D360D51A835D}" srcOrd="0" destOrd="0" presId="urn:microsoft.com/office/officeart/2005/8/layout/hList1"/>
    <dgm:cxn modelId="{EDE8418B-80D8-4A87-9185-BAC83E1D77C6}" type="presParOf" srcId="{FBC826E7-AA08-4BCA-A553-D360D51A835D}" destId="{1ECD78CA-FCE0-4EC3-8581-CAAE55BE8636}" srcOrd="0" destOrd="0" presId="urn:microsoft.com/office/officeart/2005/8/layout/hList1"/>
    <dgm:cxn modelId="{F88AF300-09C9-450E-ADCF-D53C2DE31416}" type="presParOf" srcId="{FBC826E7-AA08-4BCA-A553-D360D51A835D}" destId="{EB70FAA0-E258-41A7-896E-34D8687D7F08}" srcOrd="1" destOrd="0" presId="urn:microsoft.com/office/officeart/2005/8/layout/hList1"/>
    <dgm:cxn modelId="{632F9EB6-F08C-4E4B-9973-BE9DCB85499F}" type="presParOf" srcId="{85AAFB0E-2194-48E2-830B-394C2E069829}" destId="{58258DFA-E442-494A-AAFA-17061AAD8C48}" srcOrd="1" destOrd="0" presId="urn:microsoft.com/office/officeart/2005/8/layout/hList1"/>
    <dgm:cxn modelId="{6B30982D-C348-4448-8D54-094AD9F3DB96}" type="presParOf" srcId="{85AAFB0E-2194-48E2-830B-394C2E069829}" destId="{7C07A2C5-BB02-42AB-9A56-F18A383232BC}" srcOrd="2" destOrd="0" presId="urn:microsoft.com/office/officeart/2005/8/layout/hList1"/>
    <dgm:cxn modelId="{3E1A616C-81A9-4FB6-9A0B-C0864AD4E150}" type="presParOf" srcId="{7C07A2C5-BB02-42AB-9A56-F18A383232BC}" destId="{8299344E-6C89-4F5B-A8DA-BFF8CB285CED}" srcOrd="0" destOrd="0" presId="urn:microsoft.com/office/officeart/2005/8/layout/hList1"/>
    <dgm:cxn modelId="{EEA41A9B-7284-4C38-8886-27A672372572}" type="presParOf" srcId="{7C07A2C5-BB02-42AB-9A56-F18A383232BC}" destId="{D2B92B6C-FE09-4D8C-BA10-51242D398CE0}" srcOrd="1" destOrd="0" presId="urn:microsoft.com/office/officeart/2005/8/layout/hList1"/>
    <dgm:cxn modelId="{5D21ED73-69B8-45AC-BC88-ADD134AD4E9E}" type="presParOf" srcId="{85AAFB0E-2194-48E2-830B-394C2E069829}" destId="{333DB282-DC9C-45FA-B253-7707934DC4FB}" srcOrd="3" destOrd="0" presId="urn:microsoft.com/office/officeart/2005/8/layout/hList1"/>
    <dgm:cxn modelId="{9882611E-7636-4B0B-95E7-BA4D98C707F2}" type="presParOf" srcId="{85AAFB0E-2194-48E2-830B-394C2E069829}" destId="{BB746EC9-8E8B-469B-9B41-26F129E7C0C9}" srcOrd="4" destOrd="0" presId="urn:microsoft.com/office/officeart/2005/8/layout/hList1"/>
    <dgm:cxn modelId="{F61E6847-1D24-4CD4-97C3-7CC862A5F5FA}" type="presParOf" srcId="{BB746EC9-8E8B-469B-9B41-26F129E7C0C9}" destId="{2CCC3C7B-D042-4A1F-A467-9036DCC31A55}" srcOrd="0" destOrd="0" presId="urn:microsoft.com/office/officeart/2005/8/layout/hList1"/>
    <dgm:cxn modelId="{A1076E76-3664-4362-A850-B59F462DF683}" type="presParOf" srcId="{BB746EC9-8E8B-469B-9B41-26F129E7C0C9}" destId="{3786AE98-8FF5-4EA2-BAFA-B60AAD6A7D88}" srcOrd="1" destOrd="0" presId="urn:microsoft.com/office/officeart/2005/8/layout/hList1"/>
    <dgm:cxn modelId="{39C38E77-0BD7-4BA6-A9F9-43296CB0BE57}" type="presParOf" srcId="{85AAFB0E-2194-48E2-830B-394C2E069829}" destId="{33455CB7-8AC9-4A1C-8C10-02F9406DBEB6}" srcOrd="5" destOrd="0" presId="urn:microsoft.com/office/officeart/2005/8/layout/hList1"/>
    <dgm:cxn modelId="{87CF1947-F643-4C86-A609-B0C1380397D3}" type="presParOf" srcId="{85AAFB0E-2194-48E2-830B-394C2E069829}" destId="{3B20A72A-F2F6-4F17-AE4D-A1C8BA57A214}" srcOrd="6" destOrd="0" presId="urn:microsoft.com/office/officeart/2005/8/layout/hList1"/>
    <dgm:cxn modelId="{BB17675E-A6CC-46FF-AA87-CF31C8468163}" type="presParOf" srcId="{3B20A72A-F2F6-4F17-AE4D-A1C8BA57A214}" destId="{BC1BB2AF-4F42-4901-81C7-3F95B164ADA1}" srcOrd="0" destOrd="0" presId="urn:microsoft.com/office/officeart/2005/8/layout/hList1"/>
    <dgm:cxn modelId="{AD90D2BD-B3D1-4A6A-AF28-260FA6B04762}" type="presParOf" srcId="{3B20A72A-F2F6-4F17-AE4D-A1C8BA57A214}" destId="{0A7A737D-871A-4BAD-8681-7CDC65215798}" srcOrd="1" destOrd="0" presId="urn:microsoft.com/office/officeart/2005/8/layout/hList1"/>
    <dgm:cxn modelId="{48826D6B-5CD1-4AFB-9BFB-237295A0A514}" type="presParOf" srcId="{85AAFB0E-2194-48E2-830B-394C2E069829}" destId="{F4531B6C-5E6A-44C8-8F45-E711DD3904FD}" srcOrd="7" destOrd="0" presId="urn:microsoft.com/office/officeart/2005/8/layout/hList1"/>
    <dgm:cxn modelId="{E7AD8765-326B-4ED1-8E0F-D81D82BE996A}" type="presParOf" srcId="{85AAFB0E-2194-48E2-830B-394C2E069829}" destId="{D1028E2A-03ED-48C4-AB86-DA7B645333E4}" srcOrd="8" destOrd="0" presId="urn:microsoft.com/office/officeart/2005/8/layout/hList1"/>
    <dgm:cxn modelId="{4F145496-43F3-4680-B1B1-D4937F330FF2}" type="presParOf" srcId="{D1028E2A-03ED-48C4-AB86-DA7B645333E4}" destId="{CD3694EF-CEF3-4438-B7F5-48F26BE42B91}" srcOrd="0" destOrd="0" presId="urn:microsoft.com/office/officeart/2005/8/layout/hList1"/>
    <dgm:cxn modelId="{7A0CC022-75A6-4F5C-8448-B1FE16E4DD2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6E54A0AB-159C-4C35-9CCA-EEE592C0AFC7}"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4B81310-A9D7-4E90-96FB-94BE03D03AB1}"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EF249AEF-9BD1-49CC-AD00-C10075D06B3C}" type="presOf" srcId="{C78FF884-AF32-4A77-A291-AA9E473C2D67}" destId="{0A7A737D-871A-4BAD-8681-7CDC65215798}" srcOrd="0" destOrd="0" presId="urn:microsoft.com/office/officeart/2005/8/layout/hList1"/>
    <dgm:cxn modelId="{9495BDA8-F535-4DE7-BEA9-E17BD3638507}" type="presOf" srcId="{53D2D26F-1741-42EF-AA50-5A347EA23D3B}" destId="{EB70FAA0-E258-41A7-896E-34D8687D7F08}"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476F955-CADC-4269-B047-42FB1D614823}"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BA0E702B-8B16-4805-98C7-12345A346078}" srcId="{390D8610-3C4D-4862-9B1F-A61FA8D53658}" destId="{1C50EF65-8CAB-4668-9F5C-304E95049C95}" srcOrd="4" destOrd="0" parTransId="{0B9A2E47-504F-4843-ADE9-FB6813342EE5}" sibTransId="{036B157F-F7C6-4C51-9764-8458B6E5067C}"/>
    <dgm:cxn modelId="{36FE8520-4C45-4C47-A272-4730E145CE3D}" type="presOf" srcId="{527AC3A1-6FAF-41EE-8198-647E6079E24C}" destId="{3786AE98-8FF5-4EA2-BAFA-B60AAD6A7D88}" srcOrd="0" destOrd="0" presId="urn:microsoft.com/office/officeart/2005/8/layout/hList1"/>
    <dgm:cxn modelId="{A458270A-F8F2-4035-94E5-84E746CFB9B8}"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05A540F8-183A-4481-A6A8-D7D2B733853B}" type="presOf" srcId="{1C50EF65-8CAB-4668-9F5C-304E95049C95}" destId="{CD3694EF-CEF3-4438-B7F5-48F26BE42B91}" srcOrd="0" destOrd="0" presId="urn:microsoft.com/office/officeart/2005/8/layout/hList1"/>
    <dgm:cxn modelId="{1C961A4B-EB3B-4B0F-A85D-B6F2057380E7}"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3B9D5798-9053-4B45-AB8A-4FED025D0034}"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43FCE04-8CD1-4121-B2D2-20C8EB6B5D78}"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08502AC-EFE3-48B6-869F-1195FCA6A2B2}" type="presParOf" srcId="{85AAFB0E-2194-48E2-830B-394C2E069829}" destId="{FBC826E7-AA08-4BCA-A553-D360D51A835D}" srcOrd="0" destOrd="0" presId="urn:microsoft.com/office/officeart/2005/8/layout/hList1"/>
    <dgm:cxn modelId="{70677036-309F-428E-B3D6-B3AFE4F3D6A6}" type="presParOf" srcId="{FBC826E7-AA08-4BCA-A553-D360D51A835D}" destId="{1ECD78CA-FCE0-4EC3-8581-CAAE55BE8636}" srcOrd="0" destOrd="0" presId="urn:microsoft.com/office/officeart/2005/8/layout/hList1"/>
    <dgm:cxn modelId="{0EBBD49E-65EB-40ED-9B15-3AE97F21AFD8}" type="presParOf" srcId="{FBC826E7-AA08-4BCA-A553-D360D51A835D}" destId="{EB70FAA0-E258-41A7-896E-34D8687D7F08}" srcOrd="1" destOrd="0" presId="urn:microsoft.com/office/officeart/2005/8/layout/hList1"/>
    <dgm:cxn modelId="{3497A6D3-30B1-4072-BE61-0EA0A6F836E5}" type="presParOf" srcId="{85AAFB0E-2194-48E2-830B-394C2E069829}" destId="{58258DFA-E442-494A-AAFA-17061AAD8C48}" srcOrd="1" destOrd="0" presId="urn:microsoft.com/office/officeart/2005/8/layout/hList1"/>
    <dgm:cxn modelId="{4391CEFF-C358-466F-8EDF-71E8DD1FF61E}" type="presParOf" srcId="{85AAFB0E-2194-48E2-830B-394C2E069829}" destId="{7C07A2C5-BB02-42AB-9A56-F18A383232BC}" srcOrd="2" destOrd="0" presId="urn:microsoft.com/office/officeart/2005/8/layout/hList1"/>
    <dgm:cxn modelId="{68F6544A-8CC9-44E0-8E58-7CB46551583D}" type="presParOf" srcId="{7C07A2C5-BB02-42AB-9A56-F18A383232BC}" destId="{8299344E-6C89-4F5B-A8DA-BFF8CB285CED}" srcOrd="0" destOrd="0" presId="urn:microsoft.com/office/officeart/2005/8/layout/hList1"/>
    <dgm:cxn modelId="{0936EF32-9171-4F20-AFF2-7826B11DA3BD}" type="presParOf" srcId="{7C07A2C5-BB02-42AB-9A56-F18A383232BC}" destId="{D2B92B6C-FE09-4D8C-BA10-51242D398CE0}" srcOrd="1" destOrd="0" presId="urn:microsoft.com/office/officeart/2005/8/layout/hList1"/>
    <dgm:cxn modelId="{E28303F6-2CF2-4666-9DB0-4FE1E68BFAFC}" type="presParOf" srcId="{85AAFB0E-2194-48E2-830B-394C2E069829}" destId="{333DB282-DC9C-45FA-B253-7707934DC4FB}" srcOrd="3" destOrd="0" presId="urn:microsoft.com/office/officeart/2005/8/layout/hList1"/>
    <dgm:cxn modelId="{8A9ADE43-600A-4879-B44B-2F7BA38F1EA4}" type="presParOf" srcId="{85AAFB0E-2194-48E2-830B-394C2E069829}" destId="{BB746EC9-8E8B-469B-9B41-26F129E7C0C9}" srcOrd="4" destOrd="0" presId="urn:microsoft.com/office/officeart/2005/8/layout/hList1"/>
    <dgm:cxn modelId="{0C46A0C5-A483-42E4-9DA3-9389FA9A0757}" type="presParOf" srcId="{BB746EC9-8E8B-469B-9B41-26F129E7C0C9}" destId="{2CCC3C7B-D042-4A1F-A467-9036DCC31A55}" srcOrd="0" destOrd="0" presId="urn:microsoft.com/office/officeart/2005/8/layout/hList1"/>
    <dgm:cxn modelId="{700CD33D-FA1F-43A5-8C07-35ED4E6D4BEC}" type="presParOf" srcId="{BB746EC9-8E8B-469B-9B41-26F129E7C0C9}" destId="{3786AE98-8FF5-4EA2-BAFA-B60AAD6A7D88}" srcOrd="1" destOrd="0" presId="urn:microsoft.com/office/officeart/2005/8/layout/hList1"/>
    <dgm:cxn modelId="{2E0C13D2-B85E-4090-8B6F-A5D7E408D9F2}" type="presParOf" srcId="{85AAFB0E-2194-48E2-830B-394C2E069829}" destId="{33455CB7-8AC9-4A1C-8C10-02F9406DBEB6}" srcOrd="5" destOrd="0" presId="urn:microsoft.com/office/officeart/2005/8/layout/hList1"/>
    <dgm:cxn modelId="{40F3598C-002E-47CA-AD9E-29504CF54520}" type="presParOf" srcId="{85AAFB0E-2194-48E2-830B-394C2E069829}" destId="{3B20A72A-F2F6-4F17-AE4D-A1C8BA57A214}" srcOrd="6" destOrd="0" presId="urn:microsoft.com/office/officeart/2005/8/layout/hList1"/>
    <dgm:cxn modelId="{C984F657-BA0D-4D1A-8062-31597AFA949C}" type="presParOf" srcId="{3B20A72A-F2F6-4F17-AE4D-A1C8BA57A214}" destId="{BC1BB2AF-4F42-4901-81C7-3F95B164ADA1}" srcOrd="0" destOrd="0" presId="urn:microsoft.com/office/officeart/2005/8/layout/hList1"/>
    <dgm:cxn modelId="{441F8471-1752-451C-AA37-6BAC55EE6A62}" type="presParOf" srcId="{3B20A72A-F2F6-4F17-AE4D-A1C8BA57A214}" destId="{0A7A737D-871A-4BAD-8681-7CDC65215798}" srcOrd="1" destOrd="0" presId="urn:microsoft.com/office/officeart/2005/8/layout/hList1"/>
    <dgm:cxn modelId="{2AEEC440-DB4F-43FB-85DE-027906DB642F}" type="presParOf" srcId="{85AAFB0E-2194-48E2-830B-394C2E069829}" destId="{F4531B6C-5E6A-44C8-8F45-E711DD3904FD}" srcOrd="7" destOrd="0" presId="urn:microsoft.com/office/officeart/2005/8/layout/hList1"/>
    <dgm:cxn modelId="{8FE43D8C-2A45-4B1F-B3B1-731745683278}" type="presParOf" srcId="{85AAFB0E-2194-48E2-830B-394C2E069829}" destId="{D1028E2A-03ED-48C4-AB86-DA7B645333E4}" srcOrd="8" destOrd="0" presId="urn:microsoft.com/office/officeart/2005/8/layout/hList1"/>
    <dgm:cxn modelId="{AE685F3A-1147-42CF-8F34-EFF82B9D301B}" type="presParOf" srcId="{D1028E2A-03ED-48C4-AB86-DA7B645333E4}" destId="{CD3694EF-CEF3-4438-B7F5-48F26BE42B91}" srcOrd="0" destOrd="0" presId="urn:microsoft.com/office/officeart/2005/8/layout/hList1"/>
    <dgm:cxn modelId="{60D339D3-7B50-4030-9155-31DB479773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ECC88540-EBCE-4FB0-84F8-30489D0CCBC6}" type="presOf" srcId="{1C50EF65-8CAB-4668-9F5C-304E95049C95}" destId="{CD3694EF-CEF3-4438-B7F5-48F26BE42B9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923AC528-7BA9-4D1C-83C7-37A6D10298D0}" type="presOf" srcId="{B37414E4-9E0C-498C-87A8-550DC2FC8D7D}" destId="{8299344E-6C89-4F5B-A8DA-BFF8CB285CED}" srcOrd="0" destOrd="0" presId="urn:microsoft.com/office/officeart/2005/8/layout/hList1"/>
    <dgm:cxn modelId="{FA0DCE80-3429-49CA-938B-6C8EC19516DC}"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8718D4B-C70C-4DBF-88F9-6F8FCA57D286}" type="presOf" srcId="{390D8610-3C4D-4862-9B1F-A61FA8D53658}" destId="{85AAFB0E-2194-48E2-830B-394C2E069829}"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E2DA4AF6-78BA-494C-A538-12A129BF5402}"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862FAD8E-7659-4606-8A08-40F1316CAC17}" type="presOf" srcId="{53D2D26F-1741-42EF-AA50-5A347EA23D3B}" destId="{EB70FAA0-E258-41A7-896E-34D8687D7F08}" srcOrd="0" destOrd="0" presId="urn:microsoft.com/office/officeart/2005/8/layout/hList1"/>
    <dgm:cxn modelId="{7F9CE4EB-EA14-45F6-B738-DC17B0A45AF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25F23CD9-A2B9-49F5-80A3-81E152A23B07}" type="presOf" srcId="{02CDCE9B-4370-43D0-AFA1-A769A1400600}" destId="{E8ECBE4F-BC95-43E0-89CC-E90D6D5D8FBE}" srcOrd="0" destOrd="0" presId="urn:microsoft.com/office/officeart/2005/8/layout/hList1"/>
    <dgm:cxn modelId="{29448C21-7EC3-4251-904D-B4607F1A986A}" type="presOf" srcId="{C78FF884-AF32-4A77-A291-AA9E473C2D67}" destId="{0A7A737D-871A-4BAD-8681-7CDC65215798}" srcOrd="0" destOrd="0" presId="urn:microsoft.com/office/officeart/2005/8/layout/hList1"/>
    <dgm:cxn modelId="{F64CBD64-386A-4C17-8A0C-F1057EC459C4}" type="presParOf" srcId="{85AAFB0E-2194-48E2-830B-394C2E069829}" destId="{FBC826E7-AA08-4BCA-A553-D360D51A835D}" srcOrd="0" destOrd="0" presId="urn:microsoft.com/office/officeart/2005/8/layout/hList1"/>
    <dgm:cxn modelId="{A9AB5140-43CC-4D37-BF14-D7C6FA2F215B}" type="presParOf" srcId="{FBC826E7-AA08-4BCA-A553-D360D51A835D}" destId="{1ECD78CA-FCE0-4EC3-8581-CAAE55BE8636}" srcOrd="0" destOrd="0" presId="urn:microsoft.com/office/officeart/2005/8/layout/hList1"/>
    <dgm:cxn modelId="{999F1E58-AA42-415F-BEB5-F1FC780E24A6}" type="presParOf" srcId="{FBC826E7-AA08-4BCA-A553-D360D51A835D}" destId="{EB70FAA0-E258-41A7-896E-34D8687D7F08}" srcOrd="1" destOrd="0" presId="urn:microsoft.com/office/officeart/2005/8/layout/hList1"/>
    <dgm:cxn modelId="{AB683749-F883-4756-BCA1-DEDFDA642F00}" type="presParOf" srcId="{85AAFB0E-2194-48E2-830B-394C2E069829}" destId="{58258DFA-E442-494A-AAFA-17061AAD8C48}" srcOrd="1" destOrd="0" presId="urn:microsoft.com/office/officeart/2005/8/layout/hList1"/>
    <dgm:cxn modelId="{82168675-4969-4A0B-A39A-03D881AA951D}" type="presParOf" srcId="{85AAFB0E-2194-48E2-830B-394C2E069829}" destId="{7C07A2C5-BB02-42AB-9A56-F18A383232BC}" srcOrd="2" destOrd="0" presId="urn:microsoft.com/office/officeart/2005/8/layout/hList1"/>
    <dgm:cxn modelId="{C33F50B3-879E-4241-AF09-85AB786111CE}" type="presParOf" srcId="{7C07A2C5-BB02-42AB-9A56-F18A383232BC}" destId="{8299344E-6C89-4F5B-A8DA-BFF8CB285CED}" srcOrd="0" destOrd="0" presId="urn:microsoft.com/office/officeart/2005/8/layout/hList1"/>
    <dgm:cxn modelId="{A089B5AC-3394-4A4B-B680-6F77A005D619}" type="presParOf" srcId="{7C07A2C5-BB02-42AB-9A56-F18A383232BC}" destId="{D2B92B6C-FE09-4D8C-BA10-51242D398CE0}" srcOrd="1" destOrd="0" presId="urn:microsoft.com/office/officeart/2005/8/layout/hList1"/>
    <dgm:cxn modelId="{D9D6ACCE-138B-4615-B109-E8210EB89474}" type="presParOf" srcId="{85AAFB0E-2194-48E2-830B-394C2E069829}" destId="{333DB282-DC9C-45FA-B253-7707934DC4FB}" srcOrd="3" destOrd="0" presId="urn:microsoft.com/office/officeart/2005/8/layout/hList1"/>
    <dgm:cxn modelId="{9ADB454B-B057-46E2-ACC2-5E4C64977B74}" type="presParOf" srcId="{85AAFB0E-2194-48E2-830B-394C2E069829}" destId="{3B20A72A-F2F6-4F17-AE4D-A1C8BA57A214}" srcOrd="4" destOrd="0" presId="urn:microsoft.com/office/officeart/2005/8/layout/hList1"/>
    <dgm:cxn modelId="{1CF6C676-C3AB-4C05-94D6-EFD763458B82}" type="presParOf" srcId="{3B20A72A-F2F6-4F17-AE4D-A1C8BA57A214}" destId="{BC1BB2AF-4F42-4901-81C7-3F95B164ADA1}" srcOrd="0" destOrd="0" presId="urn:microsoft.com/office/officeart/2005/8/layout/hList1"/>
    <dgm:cxn modelId="{0720554F-D432-421E-9414-A66CDB29AABA}" type="presParOf" srcId="{3B20A72A-F2F6-4F17-AE4D-A1C8BA57A214}" destId="{0A7A737D-871A-4BAD-8681-7CDC65215798}" srcOrd="1" destOrd="0" presId="urn:microsoft.com/office/officeart/2005/8/layout/hList1"/>
    <dgm:cxn modelId="{90ABBFBC-24E7-4064-A41D-DD7CEBBC51CB}" type="presParOf" srcId="{85AAFB0E-2194-48E2-830B-394C2E069829}" destId="{F4531B6C-5E6A-44C8-8F45-E711DD3904FD}" srcOrd="5" destOrd="0" presId="urn:microsoft.com/office/officeart/2005/8/layout/hList1"/>
    <dgm:cxn modelId="{7A0D8202-FB7B-4181-B3F8-7D9AAD70B119}" type="presParOf" srcId="{85AAFB0E-2194-48E2-830B-394C2E069829}" destId="{D1028E2A-03ED-48C4-AB86-DA7B645333E4}" srcOrd="6" destOrd="0" presId="urn:microsoft.com/office/officeart/2005/8/layout/hList1"/>
    <dgm:cxn modelId="{0B693868-F936-4FB6-95E7-B6934F01487F}" type="presParOf" srcId="{D1028E2A-03ED-48C4-AB86-DA7B645333E4}" destId="{CD3694EF-CEF3-4438-B7F5-48F26BE42B91}" srcOrd="0" destOrd="0" presId="urn:microsoft.com/office/officeart/2005/8/layout/hList1"/>
    <dgm:cxn modelId="{FC0E00D1-B7E3-4788-9FB2-3896DB0F6FF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in XML format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Guarantee In Force'</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BF6CF1A9-B75E-4691-8C5E-2DCCD467051B}">
      <dgm:prSet phldrT="[Text]" custT="1"/>
      <dgm:spPr/>
      <dgm:t>
        <a:bodyPr/>
        <a:lstStyle/>
        <a:p>
          <a:pPr algn="l"/>
          <a:r>
            <a:rPr lang="en-US" sz="1000"/>
            <a:t>Acceptance to the ‘Management Certificate - Terms &amp; Conditions.</a:t>
          </a:r>
        </a:p>
      </dgm:t>
    </dgm:pt>
    <dgm:pt modelId="{159BB49B-B6AC-4960-A09D-3BF74411E6EA}" type="parTrans" cxnId="{9B83F989-AE86-441D-B776-8DBD8FC640C6}">
      <dgm:prSet/>
      <dgm:spPr/>
      <dgm:t>
        <a:bodyPr/>
        <a:lstStyle/>
        <a:p>
          <a:endParaRPr lang="en-US"/>
        </a:p>
      </dgm:t>
    </dgm:pt>
    <dgm:pt modelId="{D4B7026D-C706-4767-B000-936320C49867}" type="sibTrans" cxnId="{9B83F989-AE86-441D-B776-8DBD8FC640C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76634" custScaleY="86802" custLinFactNeighborX="18917" custLinFactNeighborY="-39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LinFactNeighborX="-11685" custLinFactNeighborY="410">
        <dgm:presLayoutVars>
          <dgm:bulletEnabled val="1"/>
        </dgm:presLayoutVars>
      </dgm:prSet>
      <dgm:spPr/>
      <dgm:t>
        <a:bodyPr/>
        <a:lstStyle/>
        <a:p>
          <a:endParaRPr lang="en-US"/>
        </a:p>
      </dgm:t>
    </dgm:pt>
  </dgm:ptLst>
  <dgm:cxnLst>
    <dgm:cxn modelId="{77508571-E890-4693-8408-659A04BBD443}" type="presOf" srcId="{67A7DBB6-3B17-4F65-8407-DA07BA79ED9C}" destId="{CD73F94E-0A11-475B-BB2A-B4DEB9D56EC3}" srcOrd="0" destOrd="3" presId="urn:microsoft.com/office/officeart/2005/8/layout/process1"/>
    <dgm:cxn modelId="{9CDAF533-1F15-4ED0-AEAE-A724C51F4691}" type="presOf" srcId="{D4E2EAC7-E94D-4625-ACBA-C3C24D275418}" destId="{F4312996-DE59-42F3-BE2D-2C9CF0941401}" srcOrd="0" destOrd="3" presId="urn:microsoft.com/office/officeart/2005/8/layout/process1"/>
    <dgm:cxn modelId="{70FABA62-17A9-45FB-A901-42553EB87069}" type="presOf" srcId="{83CF52D0-32F8-411A-9516-7D3841F6C83A}" destId="{F4312996-DE59-42F3-BE2D-2C9CF0941401}" srcOrd="0" destOrd="2" presId="urn:microsoft.com/office/officeart/2005/8/layout/process1"/>
    <dgm:cxn modelId="{39A505BB-D61A-4634-B758-33148CCEE448}" srcId="{C1E93FAA-71B7-400E-BAB7-8A786A43A4EC}" destId="{67A7DBB6-3B17-4F65-8407-DA07BA79ED9C}" srcOrd="2" destOrd="0" parTransId="{6AAB4D5C-DC35-4073-A6C3-65E6E002C363}" sibTransId="{68BAAF61-869B-4886-B57D-0DF04355FB96}"/>
    <dgm:cxn modelId="{AB7EE2C0-6CCA-4636-9DC7-895455011524}" type="presOf" srcId="{CCEAD49F-6DCD-4292-9FE7-441AFAD64B39}" destId="{F4312996-DE59-42F3-BE2D-2C9CF0941401}" srcOrd="0"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38C3C239-B04C-443B-A378-53AEDA21DF3F}" type="presOf" srcId="{21606DAE-5770-42A5-AAF8-FA72597A5AF8}" destId="{34C0E2DC-A878-4ADF-8712-4A5E44B3C49C}"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70B2EE11-969C-4585-8CC1-7FA20E510FEC}" type="presOf" srcId="{D630A1B2-8C05-4806-8A40-250904FBAE50}" destId="{CD73F94E-0A11-475B-BB2A-B4DEB9D56EC3}" srcOrd="0" destOrd="2" presId="urn:microsoft.com/office/officeart/2005/8/layout/process1"/>
    <dgm:cxn modelId="{06944BF6-C9D2-496F-B5A8-FC77AD6A8EDD}"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5354B46F-E678-47C5-B412-4EF059C4FBEB}" type="presOf" srcId="{9816F7DA-A258-4CF6-8709-83EA73649C64}" destId="{D6A6F12F-8E6F-418D-A7EA-DCBA61AECC20}" srcOrd="0" destOrd="0" presId="urn:microsoft.com/office/officeart/2005/8/layout/process1"/>
    <dgm:cxn modelId="{B175E8DA-BD35-4C56-A09A-9416004B1B5F}" type="presOf" srcId="{21606DAE-5770-42A5-AAF8-FA72597A5AF8}" destId="{68FD1713-4021-4DEB-86A7-53D2E761EDBC}" srcOrd="1"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EF60832F-B18C-4599-9287-4FA018266D4E}" type="presOf" srcId="{C5218336-F9F9-4CAE-A9F5-636F4098660C}" destId="{CD73F94E-0A11-475B-BB2A-B4DEB9D56EC3}" srcOrd="0" destOrd="4" presId="urn:microsoft.com/office/officeart/2005/8/layout/process1"/>
    <dgm:cxn modelId="{9B83F989-AE86-441D-B776-8DBD8FC640C6}" srcId="{C1E93FAA-71B7-400E-BAB7-8A786A43A4EC}" destId="{BF6CF1A9-B75E-4691-8C5E-2DCCD467051B}" srcOrd="0" destOrd="0" parTransId="{159BB49B-B6AC-4960-A09D-3BF74411E6EA}" sibTransId="{D4B7026D-C706-4767-B000-936320C49867}"/>
    <dgm:cxn modelId="{1E30B99F-41B0-442A-843A-164466641543}" srcId="{C1E93FAA-71B7-400E-BAB7-8A786A43A4EC}" destId="{D630A1B2-8C05-4806-8A40-250904FBAE50}" srcOrd="1" destOrd="0" parTransId="{508BB6D8-FE54-4188-A8B7-CCB4E310A9DF}" sibTransId="{D8BCFCA2-B6F2-4F94-A742-D0379555EB5F}"/>
    <dgm:cxn modelId="{A059C11A-842A-44D7-B733-939FEF0B85C8}" srcId="{CCEAD49F-6DCD-4292-9FE7-441AFAD64B39}" destId="{D4E2EAC7-E94D-4625-ACBA-C3C24D275418}" srcOrd="2" destOrd="0" parTransId="{34EB007D-6385-403E-BC39-22E4DB0BDC06}" sibTransId="{9B160883-BEF0-4934-9A21-E99237729E08}"/>
    <dgm:cxn modelId="{B20FBDA4-871E-4D5E-9CB5-4A20128AB873}" srcId="{9816F7DA-A258-4CF6-8709-83EA73649C64}" destId="{C1E93FAA-71B7-400E-BAB7-8A786A43A4EC}" srcOrd="1" destOrd="0" parTransId="{B0F2587D-7082-4B1E-A579-97FFAE893177}" sibTransId="{A016DA44-AE80-4E58-85B4-77CA2ACA1292}"/>
    <dgm:cxn modelId="{D1B0BC28-288F-4155-93AA-4E4B801ECFFD}" type="presOf" srcId="{BF6CF1A9-B75E-4691-8C5E-2DCCD467051B}" destId="{CD73F94E-0A11-475B-BB2A-B4DEB9D56EC3}" srcOrd="0" destOrd="1" presId="urn:microsoft.com/office/officeart/2005/8/layout/process1"/>
    <dgm:cxn modelId="{A20554D6-1F42-4B00-9E4D-30D0F914FAF7}" type="presOf" srcId="{980F022A-BFE6-488B-925F-C5E93DB75D63}" destId="{F4312996-DE59-42F3-BE2D-2C9CF0941401}" srcOrd="0" destOrd="1" presId="urn:microsoft.com/office/officeart/2005/8/layout/process1"/>
    <dgm:cxn modelId="{E439D2B9-337E-4E3F-9864-2BA03E9ABF87}" type="presParOf" srcId="{D6A6F12F-8E6F-418D-A7EA-DCBA61AECC20}" destId="{F4312996-DE59-42F3-BE2D-2C9CF0941401}" srcOrd="0" destOrd="0" presId="urn:microsoft.com/office/officeart/2005/8/layout/process1"/>
    <dgm:cxn modelId="{DCD8AC78-9034-46D6-B9F8-9391662DA605}" type="presParOf" srcId="{D6A6F12F-8E6F-418D-A7EA-DCBA61AECC20}" destId="{34C0E2DC-A878-4ADF-8712-4A5E44B3C49C}" srcOrd="1" destOrd="0" presId="urn:microsoft.com/office/officeart/2005/8/layout/process1"/>
    <dgm:cxn modelId="{9FBC7FEA-E544-4BFD-9FF1-C5358CCB2029}" type="presParOf" srcId="{34C0E2DC-A878-4ADF-8712-4A5E44B3C49C}" destId="{68FD1713-4021-4DEB-86A7-53D2E761EDBC}" srcOrd="0" destOrd="0" presId="urn:microsoft.com/office/officeart/2005/8/layout/process1"/>
    <dgm:cxn modelId="{412E078E-7864-4390-89B1-D8CC6740F0CD}"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Application</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MI Creator to input details for VDF Application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Approve/Reject</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record.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4: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Record sent for Approval to NCGTC approver</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 </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'NCGTCApproval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C3A847DD-25B2-488A-9860-17D201B69E2F}">
      <dgm:prSet custT="1"/>
      <dgm:spPr/>
      <dgm:t>
        <a:bodyPr/>
        <a:lstStyle/>
        <a:p>
          <a:r>
            <a:rPr lang="en-US" sz="1000"/>
            <a:t>Post Approval of NCGTC approver - VDF would be registered.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Record Status - 'Approved'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72EB8C93-29B1-45B6-A9AD-2A6C6EEDFC10}">
      <dgm:prSet phldrT="[Text]" custT="1"/>
      <dgm:spPr/>
      <dgm:t>
        <a:bodyPr/>
        <a:lstStyle/>
        <a:p>
          <a:pPr algn="l"/>
          <a:r>
            <a:rPr lang="en-US" sz="1000"/>
            <a:t>MLI Creator send for Approval of VDF to MLi approver</a:t>
          </a:r>
        </a:p>
      </dgm:t>
    </dgm:pt>
    <dgm:pt modelId="{7989ACDA-7409-445A-A1FE-818A14F2C317}" type="parTrans" cxnId="{A3DFBAE1-A574-42BF-8C64-75BF60F0E204}">
      <dgm:prSet/>
      <dgm:spPr/>
      <dgm:t>
        <a:bodyPr/>
        <a:lstStyle/>
        <a:p>
          <a:endParaRPr lang="en-US"/>
        </a:p>
      </dgm:t>
    </dgm:pt>
    <dgm:pt modelId="{8B0030AE-9356-46A1-AFF0-465B0ABB9093}" type="sibTrans" cxnId="{A3DFBAE1-A574-42BF-8C64-75BF60F0E204}">
      <dgm:prSet/>
      <dgm:spPr/>
      <dgm:t>
        <a:bodyPr/>
        <a:lstStyle/>
        <a:p>
          <a:endParaRPr lang="en-US"/>
        </a:p>
      </dgm:t>
    </dgm:pt>
    <dgm:pt modelId="{F0BDEBBA-C128-4DB9-BF93-E48D2113F2CE}">
      <dgm:prSet phldrT="[Text]"/>
      <dgm:spPr/>
      <dgm:t>
        <a:bodyPr/>
        <a:lstStyle/>
        <a:p>
          <a:r>
            <a:rPr lang="en-US" b="1"/>
            <a:t>Step 3: Approve/Reject</a:t>
          </a:r>
        </a:p>
      </dgm:t>
    </dgm:pt>
    <dgm:pt modelId="{222517D2-6924-48D0-BCE9-78618E29FC26}" type="parTrans" cxnId="{23218E7C-245E-4423-B99C-F39207EC5B91}">
      <dgm:prSet/>
      <dgm:spPr/>
      <dgm:t>
        <a:bodyPr/>
        <a:lstStyle/>
        <a:p>
          <a:endParaRPr lang="en-US"/>
        </a:p>
      </dgm:t>
    </dgm:pt>
    <dgm:pt modelId="{5E96AAAB-D4DF-4318-9E9B-13D4FDDCF250}" type="sibTrans" cxnId="{23218E7C-245E-4423-B99C-F39207EC5B91}">
      <dgm:prSet/>
      <dgm:spPr/>
      <dgm:t>
        <a:bodyPr/>
        <a:lstStyle/>
        <a:p>
          <a:endParaRPr lang="en-US"/>
        </a:p>
      </dgm:t>
    </dgm:pt>
    <dgm:pt modelId="{15E45D6F-A24F-42FB-8A7F-7331FBE21749}">
      <dgm:prSet phldrT="[Text]"/>
      <dgm:spPr/>
      <dgm:t>
        <a:bodyPr/>
        <a:lstStyle/>
        <a:p>
          <a:r>
            <a:rPr lang="en-US"/>
            <a:t>Approve the VDF record. </a:t>
          </a:r>
        </a:p>
      </dgm:t>
    </dgm:pt>
    <dgm:pt modelId="{DD343909-13EC-45C0-89F4-9832C70DE5F2}" type="parTrans" cxnId="{E206C1A5-45EA-45A3-923D-513B5C9797A6}">
      <dgm:prSet/>
      <dgm:spPr/>
      <dgm:t>
        <a:bodyPr/>
        <a:lstStyle/>
        <a:p>
          <a:endParaRPr lang="en-US"/>
        </a:p>
      </dgm:t>
    </dgm:pt>
    <dgm:pt modelId="{FD573C27-27A6-4884-9CD6-BF2E3B067A4F}" type="sibTrans" cxnId="{E206C1A5-45EA-45A3-923D-513B5C9797A6}">
      <dgm:prSet/>
      <dgm:spPr/>
      <dgm:t>
        <a:bodyPr/>
        <a:lstStyle/>
        <a:p>
          <a:endParaRPr lang="en-US"/>
        </a:p>
      </dgm:t>
    </dgm:pt>
    <dgm:pt modelId="{D3D8BAE8-80CA-4CB2-B298-2337BA6E5326}">
      <dgm:prSet phldrT="[Text]"/>
      <dgm:spPr/>
      <dgm:t>
        <a:bodyPr/>
        <a:lstStyle/>
        <a:p>
          <a:r>
            <a:rPr lang="en-US"/>
            <a:t>Approved by NCGTC Craetor after due verifications.</a:t>
          </a:r>
        </a:p>
      </dgm:t>
    </dgm:pt>
    <dgm:pt modelId="{191E8C3D-7590-4656-8FBD-E1F44720738F}" type="parTrans" cxnId="{921DA270-3AA9-42BE-826E-8DCCF671D1E6}">
      <dgm:prSet/>
      <dgm:spPr/>
      <dgm:t>
        <a:bodyPr/>
        <a:lstStyle/>
        <a:p>
          <a:endParaRPr lang="en-US"/>
        </a:p>
      </dgm:t>
    </dgm:pt>
    <dgm:pt modelId="{931E8DAC-360D-4ECF-93D6-A3089E9D8A95}" type="sibTrans" cxnId="{921DA270-3AA9-42BE-826E-8DCCF671D1E6}">
      <dgm:prSet/>
      <dgm:spPr/>
      <dgm:t>
        <a:bodyPr/>
        <a:lstStyle/>
        <a:p>
          <a:endParaRPr lang="en-US"/>
        </a:p>
      </dgm:t>
    </dgm:pt>
    <dgm:pt modelId="{43DE47F9-8D28-48AB-B3E6-777465B4AC3F}">
      <dgm:prSet phldrT="[Text]"/>
      <dgm:spPr/>
      <dgm:t>
        <a:bodyPr/>
        <a:lstStyle/>
        <a:p>
          <a:r>
            <a:rPr lang="en-US"/>
            <a:t>File Status - 'NCGTCFInalApproval Awaited'</a:t>
          </a:r>
        </a:p>
      </dgm:t>
    </dgm:pt>
    <dgm:pt modelId="{1459E996-45A6-4B0D-9BF1-2B45BE0D0422}" type="parTrans" cxnId="{2F068A88-5E56-48C1-A6CD-3CD7135499F6}">
      <dgm:prSet/>
      <dgm:spPr/>
      <dgm:t>
        <a:bodyPr/>
        <a:lstStyle/>
        <a:p>
          <a:endParaRPr lang="en-US"/>
        </a:p>
      </dgm:t>
    </dgm:pt>
    <dgm:pt modelId="{B615652C-50D4-4803-BC92-C746E84869A1}" type="sibTrans" cxnId="{2F068A88-5E56-48C1-A6CD-3CD7135499F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4">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3"/>
      <dgm:spPr/>
      <dgm:t>
        <a:bodyPr/>
        <a:lstStyle/>
        <a:p>
          <a:endParaRPr lang="en-US"/>
        </a:p>
      </dgm:t>
    </dgm:pt>
    <dgm:pt modelId="{68FD1713-4021-4DEB-86A7-53D2E761EDBC}" type="pres">
      <dgm:prSet presAssocID="{21606DAE-5770-42A5-AAF8-FA72597A5AF8}" presName="connectorText" presStyleLbl="sibTrans2D1" presStyleIdx="0" presStyleCnt="3"/>
      <dgm:spPr/>
      <dgm:t>
        <a:bodyPr/>
        <a:lstStyle/>
        <a:p>
          <a:endParaRPr lang="en-US"/>
        </a:p>
      </dgm:t>
    </dgm:pt>
    <dgm:pt modelId="{CD73F94E-0A11-475B-BB2A-B4DEB9D56EC3}" type="pres">
      <dgm:prSet presAssocID="{C1E93FAA-71B7-400E-BAB7-8A786A43A4EC}" presName="node" presStyleLbl="node1" presStyleIdx="1" presStyleCnt="4">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3"/>
      <dgm:spPr/>
      <dgm:t>
        <a:bodyPr/>
        <a:lstStyle/>
        <a:p>
          <a:endParaRPr lang="en-US"/>
        </a:p>
      </dgm:t>
    </dgm:pt>
    <dgm:pt modelId="{192F59F8-06BC-45EB-9BD0-00FD368988AF}" type="pres">
      <dgm:prSet presAssocID="{A016DA44-AE80-4E58-85B4-77CA2ACA1292}" presName="connectorText" presStyleLbl="sibTrans2D1" presStyleIdx="1" presStyleCnt="3"/>
      <dgm:spPr/>
      <dgm:t>
        <a:bodyPr/>
        <a:lstStyle/>
        <a:p>
          <a:endParaRPr lang="en-US"/>
        </a:p>
      </dgm:t>
    </dgm:pt>
    <dgm:pt modelId="{964F7C15-E5EB-451D-90F2-AADF016D2E3A}" type="pres">
      <dgm:prSet presAssocID="{F0BDEBBA-C128-4DB9-BF93-E48D2113F2CE}" presName="node" presStyleLbl="node1" presStyleIdx="2" presStyleCnt="4">
        <dgm:presLayoutVars>
          <dgm:bulletEnabled val="1"/>
        </dgm:presLayoutVars>
      </dgm:prSet>
      <dgm:spPr/>
      <dgm:t>
        <a:bodyPr/>
        <a:lstStyle/>
        <a:p>
          <a:endParaRPr lang="en-US"/>
        </a:p>
      </dgm:t>
    </dgm:pt>
    <dgm:pt modelId="{AE01F44F-3308-4DE1-B043-383621FC1EFE}" type="pres">
      <dgm:prSet presAssocID="{5E96AAAB-D4DF-4318-9E9B-13D4FDDCF250}" presName="sibTrans" presStyleLbl="sibTrans2D1" presStyleIdx="2" presStyleCnt="3"/>
      <dgm:spPr/>
      <dgm:t>
        <a:bodyPr/>
        <a:lstStyle/>
        <a:p>
          <a:endParaRPr lang="en-US"/>
        </a:p>
      </dgm:t>
    </dgm:pt>
    <dgm:pt modelId="{787C885B-18B1-49AD-A6F8-2BE96DB07C06}" type="pres">
      <dgm:prSet presAssocID="{5E96AAAB-D4DF-4318-9E9B-13D4FDDCF250}" presName="connectorText" presStyleLbl="sibTrans2D1" presStyleIdx="2" presStyleCnt="3"/>
      <dgm:spPr/>
      <dgm:t>
        <a:bodyPr/>
        <a:lstStyle/>
        <a:p>
          <a:endParaRPr lang="en-US"/>
        </a:p>
      </dgm:t>
    </dgm:pt>
    <dgm:pt modelId="{EAAC59B8-96C7-4CBF-ACA4-650459BD0A18}" type="pres">
      <dgm:prSet presAssocID="{FD8B892E-DD73-49B7-87CF-A5F2017C1EBE}" presName="node" presStyleLbl="node1" presStyleIdx="3" presStyleCnt="4">
        <dgm:presLayoutVars>
          <dgm:bulletEnabled val="1"/>
        </dgm:presLayoutVars>
      </dgm:prSet>
      <dgm:spPr/>
      <dgm:t>
        <a:bodyPr/>
        <a:lstStyle/>
        <a:p>
          <a:endParaRPr lang="en-US"/>
        </a:p>
      </dgm:t>
    </dgm:pt>
  </dgm:ptLst>
  <dgm:cxnLst>
    <dgm:cxn modelId="{DA5889E5-7159-4B6C-A0DE-819D35E415FB}" type="presOf" srcId="{5E96AAAB-D4DF-4318-9E9B-13D4FDDCF250}" destId="{AE01F44F-3308-4DE1-B043-383621FC1EFE}" srcOrd="0" destOrd="0" presId="urn:microsoft.com/office/officeart/2005/8/layout/process1"/>
    <dgm:cxn modelId="{51CF7D66-6811-413C-9F5D-D9938DE117D0}" type="presOf" srcId="{72EB8C93-29B1-45B6-A9AD-2A6C6EEDFC10}" destId="{F4312996-DE59-42F3-BE2D-2C9CF0941401}"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007CBD9-AD3E-40EB-869F-F97874CAB07D}" srcId="{FD8B892E-DD73-49B7-87CF-A5F2017C1EBE}" destId="{C3A847DD-25B2-488A-9860-17D201B69E2F}" srcOrd="1" destOrd="0" parTransId="{EB142CFD-0D90-4FFA-BED7-294BD029C5A6}" sibTransId="{2B7F4ECC-2258-4879-B50B-52DC61B434C8}"/>
    <dgm:cxn modelId="{0C81BD61-FB39-4C01-A2EB-4F3B2B6EFE22}" srcId="{9816F7DA-A258-4CF6-8709-83EA73649C64}" destId="{CCEAD49F-6DCD-4292-9FE7-441AFAD64B39}" srcOrd="0" destOrd="0" parTransId="{0E365E65-E7A9-4808-BF57-C184D2711CB9}" sibTransId="{21606DAE-5770-42A5-AAF8-FA72597A5AF8}"/>
    <dgm:cxn modelId="{E206C1A5-45EA-45A3-923D-513B5C9797A6}" srcId="{F0BDEBBA-C128-4DB9-BF93-E48D2113F2CE}" destId="{15E45D6F-A24F-42FB-8A7F-7331FBE21749}" srcOrd="0" destOrd="0" parTransId="{DD343909-13EC-45C0-89F4-9832C70DE5F2}" sibTransId="{FD573C27-27A6-4884-9CD6-BF2E3B067A4F}"/>
    <dgm:cxn modelId="{FD9C570B-54FA-431D-8BC0-7BACE401877F}" type="presOf" srcId="{5259C306-554B-428E-9CFD-875C366693BE}" destId="{EAAC59B8-96C7-4CBF-ACA4-650459BD0A18}" srcOrd="0" destOrd="1" presId="urn:microsoft.com/office/officeart/2005/8/layout/process1"/>
    <dgm:cxn modelId="{7EC648E4-B1EF-4CD0-909C-5AC4591BA13D}" type="presOf" srcId="{C5218336-F9F9-4CAE-A9F5-636F4098660C}" destId="{CD73F94E-0A11-475B-BB2A-B4DEB9D56EC3}" srcOrd="0" destOrd="3" presId="urn:microsoft.com/office/officeart/2005/8/layout/process1"/>
    <dgm:cxn modelId="{5EA8B220-BC75-4002-B050-BFF820F31EE5}" type="presOf" srcId="{5E96AAAB-D4DF-4318-9E9B-13D4FDDCF250}" destId="{787C885B-18B1-49AD-A6F8-2BE96DB07C06}" srcOrd="1" destOrd="0" presId="urn:microsoft.com/office/officeart/2005/8/layout/process1"/>
    <dgm:cxn modelId="{2F068A88-5E56-48C1-A6CD-3CD7135499F6}" srcId="{F0BDEBBA-C128-4DB9-BF93-E48D2113F2CE}" destId="{43DE47F9-8D28-48AB-B3E6-777465B4AC3F}" srcOrd="2" destOrd="0" parTransId="{1459E996-45A6-4B0D-9BF1-2B45BE0D0422}" sibTransId="{B615652C-50D4-4803-BC92-C746E84869A1}"/>
    <dgm:cxn modelId="{921DA270-3AA9-42BE-826E-8DCCF671D1E6}" srcId="{F0BDEBBA-C128-4DB9-BF93-E48D2113F2CE}" destId="{D3D8BAE8-80CA-4CB2-B298-2337BA6E5326}" srcOrd="1" destOrd="0" parTransId="{191E8C3D-7590-4656-8FBD-E1F44720738F}" sibTransId="{931E8DAC-360D-4ECF-93D6-A3089E9D8A95}"/>
    <dgm:cxn modelId="{39A505BB-D61A-4634-B758-33148CCEE448}" srcId="{C1E93FAA-71B7-400E-BAB7-8A786A43A4EC}" destId="{67A7DBB6-3B17-4F65-8407-DA07BA79ED9C}" srcOrd="1" destOrd="0" parTransId="{6AAB4D5C-DC35-4073-A6C3-65E6E002C363}" sibTransId="{68BAAF61-869B-4886-B57D-0DF04355FB96}"/>
    <dgm:cxn modelId="{7837ABEB-2C46-4D48-8DF7-EFCB24D0A37D}" type="presOf" srcId="{15E45D6F-A24F-42FB-8A7F-7331FBE21749}" destId="{964F7C15-E5EB-451D-90F2-AADF016D2E3A}" srcOrd="0" destOrd="1" presId="urn:microsoft.com/office/officeart/2005/8/layout/process1"/>
    <dgm:cxn modelId="{1CFC54CF-E586-40C0-B2CF-CD99AFE7D7D3}" type="presOf" srcId="{3F5CAD77-72AD-4EAB-97B2-F3BFA3B9A0E1}" destId="{F4312996-DE59-42F3-BE2D-2C9CF0941401}" srcOrd="0" destOrd="2" presId="urn:microsoft.com/office/officeart/2005/8/layout/process1"/>
    <dgm:cxn modelId="{99100B47-788B-455B-BE78-0D87C0398E36}" srcId="{FD8B892E-DD73-49B7-87CF-A5F2017C1EBE}" destId="{E8E201AB-4612-4BB9-A0FA-3E126D747958}" srcOrd="2" destOrd="0" parTransId="{CE30DE52-00E9-4191-8A68-4799BD3EF936}" sibTransId="{36EB33E1-B7D2-41D8-9217-5CE3DA5FEDDF}"/>
    <dgm:cxn modelId="{A3DFBAE1-A574-42BF-8C64-75BF60F0E204}" srcId="{CCEAD49F-6DCD-4292-9FE7-441AFAD64B39}" destId="{72EB8C93-29B1-45B6-A9AD-2A6C6EEDFC10}" srcOrd="2" destOrd="0" parTransId="{7989ACDA-7409-445A-A1FE-818A14F2C317}" sibTransId="{8B0030AE-9356-46A1-AFF0-465B0ABB9093}"/>
    <dgm:cxn modelId="{50FB9057-343F-4986-8AF6-326CAE87FC21}" type="presOf" srcId="{F0BDEBBA-C128-4DB9-BF93-E48D2113F2CE}" destId="{964F7C15-E5EB-451D-90F2-AADF016D2E3A}" srcOrd="0" destOrd="0" presId="urn:microsoft.com/office/officeart/2005/8/layout/process1"/>
    <dgm:cxn modelId="{DB9EA307-8D8F-49FD-A147-F465AD1757D2}" srcId="{9816F7DA-A258-4CF6-8709-83EA73649C64}" destId="{FD8B892E-DD73-49B7-87CF-A5F2017C1EBE}" srcOrd="3" destOrd="0" parTransId="{ED29F795-A6CF-4F64-9B52-BDC0BAF120A3}" sibTransId="{7E31569D-7C30-4B7A-81CD-4FCF6B0A387A}"/>
    <dgm:cxn modelId="{A2016E66-3ADE-47A8-9B2F-D36E9811F443}" type="presOf" srcId="{E8E201AB-4612-4BB9-A0FA-3E126D747958}" destId="{EAAC59B8-96C7-4CBF-ACA4-650459BD0A18}" srcOrd="0" destOrd="3" presId="urn:microsoft.com/office/officeart/2005/8/layout/process1"/>
    <dgm:cxn modelId="{2EC9A027-F6C8-4E7A-84FD-885EBB0F3B85}" srcId="{CCEAD49F-6DCD-4292-9FE7-441AFAD64B39}" destId="{192B2B4A-FE55-4643-BA9C-3DC8A5F9B712}" srcOrd="4" destOrd="0" parTransId="{A5B071FF-AF7F-48DE-A0EF-BF790A5949D7}" sibTransId="{8BAD9E15-46AF-4318-91AF-4BFAF7B57A8F}"/>
    <dgm:cxn modelId="{32611614-B861-416C-85A7-67E80E972702}" type="presOf" srcId="{C1E93FAA-71B7-400E-BAB7-8A786A43A4EC}" destId="{CD73F94E-0A11-475B-BB2A-B4DEB9D56EC3}" srcOrd="0" destOrd="0" presId="urn:microsoft.com/office/officeart/2005/8/layout/process1"/>
    <dgm:cxn modelId="{4BEC4FF7-88F3-40D0-91FE-18F81104E7EA}" type="presOf" srcId="{21606DAE-5770-42A5-AAF8-FA72597A5AF8}" destId="{34C0E2DC-A878-4ADF-8712-4A5E44B3C49C}" srcOrd="0" destOrd="0" presId="urn:microsoft.com/office/officeart/2005/8/layout/process1"/>
    <dgm:cxn modelId="{8112C8A3-BD94-42F3-9F31-1BE82B3543E8}" type="presOf" srcId="{A016DA44-AE80-4E58-85B4-77CA2ACA1292}" destId="{45075F9F-14BE-40C8-891F-A5E80F655B62}" srcOrd="0" destOrd="0" presId="urn:microsoft.com/office/officeart/2005/8/layout/process1"/>
    <dgm:cxn modelId="{00D3E89B-B417-4A80-A4AA-1EBFE1BEF903}" srcId="{C1E93FAA-71B7-400E-BAB7-8A786A43A4EC}" destId="{C5218336-F9F9-4CAE-A9F5-636F4098660C}" srcOrd="2" destOrd="0" parTransId="{71B55E95-74DD-4CF3-91EB-A39A0ADD4D83}" sibTransId="{E2AD531C-E8AB-4DE9-8FDA-B145D4733824}"/>
    <dgm:cxn modelId="{FF2408D0-B8E3-49EC-B1A0-15490F0C86BC}" type="presOf" srcId="{946F7EDA-9242-4241-A3FD-A96A31DEA0ED}" destId="{F4312996-DE59-42F3-BE2D-2C9CF0941401}" srcOrd="0" destOrd="4" presId="urn:microsoft.com/office/officeart/2005/8/layout/process1"/>
    <dgm:cxn modelId="{26964B83-657A-4177-A764-7788AB1D1974}" type="presOf" srcId="{FD8B892E-DD73-49B7-87CF-A5F2017C1EBE}" destId="{EAAC59B8-96C7-4CBF-ACA4-650459BD0A18}" srcOrd="0" destOrd="0" presId="urn:microsoft.com/office/officeart/2005/8/layout/process1"/>
    <dgm:cxn modelId="{8A3B3D23-9DD3-4AC2-B48E-61A459EE6C87}" type="presOf" srcId="{21606DAE-5770-42A5-AAF8-FA72597A5AF8}" destId="{68FD1713-4021-4DEB-86A7-53D2E761EDBC}" srcOrd="1" destOrd="0"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D34BFE0-6C9A-4A49-8A79-ED816F796EFB}" type="presOf" srcId="{43DE47F9-8D28-48AB-B3E6-777465B4AC3F}" destId="{964F7C15-E5EB-451D-90F2-AADF016D2E3A}" srcOrd="0" destOrd="3" presId="urn:microsoft.com/office/officeart/2005/8/layout/process1"/>
    <dgm:cxn modelId="{5AE96DEC-00A3-4C39-A402-62BAEB92D028}" type="presOf" srcId="{CCEAD49F-6DCD-4292-9FE7-441AFAD64B39}" destId="{F4312996-DE59-42F3-BE2D-2C9CF0941401}" srcOrd="0" destOrd="0" presId="urn:microsoft.com/office/officeart/2005/8/layout/process1"/>
    <dgm:cxn modelId="{5AD5EDBD-7AA7-4ABB-81BD-D8725F49A2F4}" type="presOf" srcId="{9816F7DA-A258-4CF6-8709-83EA73649C64}" destId="{D6A6F12F-8E6F-418D-A7EA-DCBA61AECC20}" srcOrd="0" destOrd="0" presId="urn:microsoft.com/office/officeart/2005/8/layout/process1"/>
    <dgm:cxn modelId="{5C068AC2-EB06-46FE-8621-D09A3E6035D3}" type="presOf" srcId="{D3D8BAE8-80CA-4CB2-B298-2337BA6E5326}" destId="{964F7C15-E5EB-451D-90F2-AADF016D2E3A}" srcOrd="0" destOrd="2" presId="urn:microsoft.com/office/officeart/2005/8/layout/process1"/>
    <dgm:cxn modelId="{23218E7C-245E-4423-B99C-F39207EC5B91}" srcId="{9816F7DA-A258-4CF6-8709-83EA73649C64}" destId="{F0BDEBBA-C128-4DB9-BF93-E48D2113F2CE}" srcOrd="2" destOrd="0" parTransId="{222517D2-6924-48D0-BCE9-78618E29FC26}" sibTransId="{5E96AAAB-D4DF-4318-9E9B-13D4FDDCF250}"/>
    <dgm:cxn modelId="{24E9E5C7-F2A0-4065-B36A-7B36F80A06D6}" srcId="{CCEAD49F-6DCD-4292-9FE7-441AFAD64B39}" destId="{3F5CAD77-72AD-4EAB-97B2-F3BFA3B9A0E1}" srcOrd="1" destOrd="0" parTransId="{546DADBD-B862-499C-ADC8-CBCF9EDA7C13}" sibTransId="{E75E7324-FFD1-4D11-B76D-E09DBCD09582}"/>
    <dgm:cxn modelId="{94536BFF-EBFE-436C-9B65-37742DEC4255}" type="presOf" srcId="{192B2B4A-FE55-4643-BA9C-3DC8A5F9B712}" destId="{F4312996-DE59-42F3-BE2D-2C9CF0941401}" srcOrd="0" destOrd="5"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1774F0C6-9834-4DC4-8921-AC6BE67FFBD4}" type="presOf" srcId="{A016DA44-AE80-4E58-85B4-77CA2ACA1292}" destId="{192F59F8-06BC-45EB-9BD0-00FD368988AF}" srcOrd="1" destOrd="0"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76A94F6C-484D-4382-BFBE-EEAF9252AB51}" type="presOf" srcId="{D630A1B2-8C05-4806-8A40-250904FBAE50}" destId="{CD73F94E-0A11-475B-BB2A-B4DEB9D56EC3}" srcOrd="0" destOrd="1" presId="urn:microsoft.com/office/officeart/2005/8/layout/process1"/>
    <dgm:cxn modelId="{EA265886-91EC-48E8-8FD7-90FAC824740A}" type="presOf" srcId="{C3A847DD-25B2-488A-9860-17D201B69E2F}" destId="{EAAC59B8-96C7-4CBF-ACA4-650459BD0A18}" srcOrd="0" destOrd="2" presId="urn:microsoft.com/office/officeart/2005/8/layout/process1"/>
    <dgm:cxn modelId="{CA043031-6A42-4FF8-9BA6-0E5A1B5F2638}" type="presOf" srcId="{980F022A-BFE6-488B-925F-C5E93DB75D63}" destId="{F4312996-DE59-42F3-BE2D-2C9CF0941401}" srcOrd="0" destOrd="1" presId="urn:microsoft.com/office/officeart/2005/8/layout/process1"/>
    <dgm:cxn modelId="{27CD0901-CCBE-421D-854A-843B923EB2DE}" type="presOf" srcId="{67A7DBB6-3B17-4F65-8407-DA07BA79ED9C}" destId="{CD73F94E-0A11-475B-BB2A-B4DEB9D56EC3}" srcOrd="0" destOrd="2" presId="urn:microsoft.com/office/officeart/2005/8/layout/process1"/>
    <dgm:cxn modelId="{B2730DE5-3034-468D-A2B9-A381BD547922}" type="presParOf" srcId="{D6A6F12F-8E6F-418D-A7EA-DCBA61AECC20}" destId="{F4312996-DE59-42F3-BE2D-2C9CF0941401}" srcOrd="0" destOrd="0" presId="urn:microsoft.com/office/officeart/2005/8/layout/process1"/>
    <dgm:cxn modelId="{D674F72C-9679-4209-AC83-A0F033BAAB04}" type="presParOf" srcId="{D6A6F12F-8E6F-418D-A7EA-DCBA61AECC20}" destId="{34C0E2DC-A878-4ADF-8712-4A5E44B3C49C}" srcOrd="1" destOrd="0" presId="urn:microsoft.com/office/officeart/2005/8/layout/process1"/>
    <dgm:cxn modelId="{E5B35920-7B46-4A46-872D-F8F592329486}" type="presParOf" srcId="{34C0E2DC-A878-4ADF-8712-4A5E44B3C49C}" destId="{68FD1713-4021-4DEB-86A7-53D2E761EDBC}" srcOrd="0" destOrd="0" presId="urn:microsoft.com/office/officeart/2005/8/layout/process1"/>
    <dgm:cxn modelId="{837B4CCE-9A54-4AA6-97DA-156F4C8A0FA3}" type="presParOf" srcId="{D6A6F12F-8E6F-418D-A7EA-DCBA61AECC20}" destId="{CD73F94E-0A11-475B-BB2A-B4DEB9D56EC3}" srcOrd="2" destOrd="0" presId="urn:microsoft.com/office/officeart/2005/8/layout/process1"/>
    <dgm:cxn modelId="{1B96BD65-4FC1-44DB-9891-8F3FFBFB3ABB}" type="presParOf" srcId="{D6A6F12F-8E6F-418D-A7EA-DCBA61AECC20}" destId="{45075F9F-14BE-40C8-891F-A5E80F655B62}" srcOrd="3" destOrd="0" presId="urn:microsoft.com/office/officeart/2005/8/layout/process1"/>
    <dgm:cxn modelId="{F8F35834-D563-4FC5-893D-83727FA8CE69}" type="presParOf" srcId="{45075F9F-14BE-40C8-891F-A5E80F655B62}" destId="{192F59F8-06BC-45EB-9BD0-00FD368988AF}" srcOrd="0" destOrd="0" presId="urn:microsoft.com/office/officeart/2005/8/layout/process1"/>
    <dgm:cxn modelId="{F853ACED-409D-44DE-9715-9A0C57DEF84D}" type="presParOf" srcId="{D6A6F12F-8E6F-418D-A7EA-DCBA61AECC20}" destId="{964F7C15-E5EB-451D-90F2-AADF016D2E3A}" srcOrd="4" destOrd="0" presId="urn:microsoft.com/office/officeart/2005/8/layout/process1"/>
    <dgm:cxn modelId="{BC7E567E-595F-4FE9-A301-6A792F0BF6EB}" type="presParOf" srcId="{D6A6F12F-8E6F-418D-A7EA-DCBA61AECC20}" destId="{AE01F44F-3308-4DE1-B043-383621FC1EFE}" srcOrd="5" destOrd="0" presId="urn:microsoft.com/office/officeart/2005/8/layout/process1"/>
    <dgm:cxn modelId="{C9CAB2FF-A140-45DB-9CB5-EBC0EC0F76BF}" type="presParOf" srcId="{AE01F44F-3308-4DE1-B043-383621FC1EFE}" destId="{787C885B-18B1-49AD-A6F8-2BE96DB07C06}" srcOrd="0" destOrd="0" presId="urn:microsoft.com/office/officeart/2005/8/layout/process1"/>
    <dgm:cxn modelId="{FCB2C02C-3B29-44B5-86A2-2A9AB170CB61}" type="presParOf" srcId="{D6A6F12F-8E6F-418D-A7EA-DCBA61AECC20}" destId="{EAAC59B8-96C7-4CBF-ACA4-650459BD0A18}" srcOrd="6"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Year Stamp as YYYY - On which VDF is Registered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4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'VDF'</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28B4EC50-01D6-4CA0-8D6B-13DEDCCE047D}" type="presOf" srcId="{B37414E4-9E0C-498C-87A8-550DC2FC8D7D}" destId="{8299344E-6C89-4F5B-A8DA-BFF8CB285CED}" srcOrd="0" destOrd="0" presId="urn:microsoft.com/office/officeart/2005/8/layout/hList1"/>
    <dgm:cxn modelId="{6F7BA458-EEF7-465B-846A-E41E44B2E55B}" type="presOf" srcId="{0ACDF20D-ADB1-4D4E-8243-352135544B18}" destId="{1ECD78CA-FCE0-4EC3-8581-CAAE55BE8636}" srcOrd="0" destOrd="0" presId="urn:microsoft.com/office/officeart/2005/8/layout/hList1"/>
    <dgm:cxn modelId="{A8CB6A17-4C26-46DB-BB48-287AB6BDE818}" type="presOf" srcId="{93A29005-ECEA-44A8-98A3-35A4E0B048EC}" destId="{D2B92B6C-FE09-4D8C-BA10-51242D398CE0}" srcOrd="0" destOrd="0" presId="urn:microsoft.com/office/officeart/2005/8/layout/hList1"/>
    <dgm:cxn modelId="{C5F74608-81BB-4773-AAE0-4D12C859B269}" type="presOf" srcId="{C78FF884-AF32-4A77-A291-AA9E473C2D67}" destId="{0A7A737D-871A-4BAD-8681-7CDC65215798}" srcOrd="0" destOrd="0" presId="urn:microsoft.com/office/officeart/2005/8/layout/hList1"/>
    <dgm:cxn modelId="{A35E7539-E086-4864-8767-8473221BD1C1}"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FCB54141-0C30-4F69-A82C-2184AC045C45}" type="presOf" srcId="{390D8610-3C4D-4862-9B1F-A61FA8D53658}" destId="{85AAFB0E-2194-48E2-830B-394C2E069829}" srcOrd="0" destOrd="0" presId="urn:microsoft.com/office/officeart/2005/8/layout/hList1"/>
    <dgm:cxn modelId="{3D1FDFE5-9356-48A2-84ED-516F938F84E3}"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CC6EA3B7-090D-4D3F-B79E-86AB597365DF}" type="presOf" srcId="{02CDCE9B-4370-43D0-AFA1-A769A1400600}" destId="{E8ECBE4F-BC95-43E0-89CC-E90D6D5D8FBE}" srcOrd="0" destOrd="0" presId="urn:microsoft.com/office/officeart/2005/8/layout/hList1"/>
    <dgm:cxn modelId="{190E59EB-FCF4-4B17-A4F3-F23F496468AE}" type="presOf" srcId="{1C50EF65-8CAB-4668-9F5C-304E95049C95}" destId="{CD3694EF-CEF3-4438-B7F5-48F26BE42B91}" srcOrd="0" destOrd="0" presId="urn:microsoft.com/office/officeart/2005/8/layout/hList1"/>
    <dgm:cxn modelId="{FFD807EE-110D-45EA-B048-397B6B4EC544}" type="presParOf" srcId="{85AAFB0E-2194-48E2-830B-394C2E069829}" destId="{FBC826E7-AA08-4BCA-A553-D360D51A835D}" srcOrd="0" destOrd="0" presId="urn:microsoft.com/office/officeart/2005/8/layout/hList1"/>
    <dgm:cxn modelId="{691CB78F-77DE-4BFB-B8DC-FEB9D7E073D1}" type="presParOf" srcId="{FBC826E7-AA08-4BCA-A553-D360D51A835D}" destId="{1ECD78CA-FCE0-4EC3-8581-CAAE55BE8636}" srcOrd="0" destOrd="0" presId="urn:microsoft.com/office/officeart/2005/8/layout/hList1"/>
    <dgm:cxn modelId="{64BC935F-D00E-4633-AF98-9C7571C63E7E}" type="presParOf" srcId="{FBC826E7-AA08-4BCA-A553-D360D51A835D}" destId="{EB70FAA0-E258-41A7-896E-34D8687D7F08}" srcOrd="1" destOrd="0" presId="urn:microsoft.com/office/officeart/2005/8/layout/hList1"/>
    <dgm:cxn modelId="{81305674-4CB2-466F-8A66-6081817A71F5}" type="presParOf" srcId="{85AAFB0E-2194-48E2-830B-394C2E069829}" destId="{58258DFA-E442-494A-AAFA-17061AAD8C48}" srcOrd="1" destOrd="0" presId="urn:microsoft.com/office/officeart/2005/8/layout/hList1"/>
    <dgm:cxn modelId="{760A4EC3-D0C8-465C-B977-5A1EE35107BE}" type="presParOf" srcId="{85AAFB0E-2194-48E2-830B-394C2E069829}" destId="{7C07A2C5-BB02-42AB-9A56-F18A383232BC}" srcOrd="2" destOrd="0" presId="urn:microsoft.com/office/officeart/2005/8/layout/hList1"/>
    <dgm:cxn modelId="{9FA1FA38-7D50-4FFA-8EE3-079910DEF162}" type="presParOf" srcId="{7C07A2C5-BB02-42AB-9A56-F18A383232BC}" destId="{8299344E-6C89-4F5B-A8DA-BFF8CB285CED}" srcOrd="0" destOrd="0" presId="urn:microsoft.com/office/officeart/2005/8/layout/hList1"/>
    <dgm:cxn modelId="{3AA761C6-CCF5-4F4E-97D2-CC4E5E987ADF}" type="presParOf" srcId="{7C07A2C5-BB02-42AB-9A56-F18A383232BC}" destId="{D2B92B6C-FE09-4D8C-BA10-51242D398CE0}" srcOrd="1" destOrd="0" presId="urn:microsoft.com/office/officeart/2005/8/layout/hList1"/>
    <dgm:cxn modelId="{66EE1289-1670-48EC-9E15-AD833740A360}" type="presParOf" srcId="{85AAFB0E-2194-48E2-830B-394C2E069829}" destId="{333DB282-DC9C-45FA-B253-7707934DC4FB}" srcOrd="3" destOrd="0" presId="urn:microsoft.com/office/officeart/2005/8/layout/hList1"/>
    <dgm:cxn modelId="{BD621D12-D025-43AD-B1A1-EB91C668AD70}" type="presParOf" srcId="{85AAFB0E-2194-48E2-830B-394C2E069829}" destId="{3B20A72A-F2F6-4F17-AE4D-A1C8BA57A214}" srcOrd="4" destOrd="0" presId="urn:microsoft.com/office/officeart/2005/8/layout/hList1"/>
    <dgm:cxn modelId="{5CF8A4F7-BFB6-44E3-B215-6CFED8B4B166}" type="presParOf" srcId="{3B20A72A-F2F6-4F17-AE4D-A1C8BA57A214}" destId="{BC1BB2AF-4F42-4901-81C7-3F95B164ADA1}" srcOrd="0" destOrd="0" presId="urn:microsoft.com/office/officeart/2005/8/layout/hList1"/>
    <dgm:cxn modelId="{8F1EC4C8-B154-49AB-8ACE-419700CC8FDB}" type="presParOf" srcId="{3B20A72A-F2F6-4F17-AE4D-A1C8BA57A214}" destId="{0A7A737D-871A-4BAD-8681-7CDC65215798}" srcOrd="1" destOrd="0" presId="urn:microsoft.com/office/officeart/2005/8/layout/hList1"/>
    <dgm:cxn modelId="{53C6B680-3591-46B8-ABD5-CF43FE5A26FB}" type="presParOf" srcId="{85AAFB0E-2194-48E2-830B-394C2E069829}" destId="{F4531B6C-5E6A-44C8-8F45-E711DD3904FD}" srcOrd="5" destOrd="0" presId="urn:microsoft.com/office/officeart/2005/8/layout/hList1"/>
    <dgm:cxn modelId="{0BF2A34F-1431-4A2F-939C-A860C23CA31D}" type="presParOf" srcId="{85AAFB0E-2194-48E2-830B-394C2E069829}" destId="{D1028E2A-03ED-48C4-AB86-DA7B645333E4}" srcOrd="6" destOrd="0" presId="urn:microsoft.com/office/officeart/2005/8/layout/hList1"/>
    <dgm:cxn modelId="{127BC7CD-E103-4FAB-B097-7C25FF42FA94}" type="presParOf" srcId="{D1028E2A-03ED-48C4-AB86-DA7B645333E4}" destId="{CD3694EF-CEF3-4438-B7F5-48F26BE42B91}" srcOrd="0" destOrd="0" presId="urn:microsoft.com/office/officeart/2005/8/layout/hList1"/>
    <dgm:cxn modelId="{40FBBAF2-6E8D-4345-90E0-990BBE260BD0}"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VDF Fund details</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Once VDF Application is successful, MI to input details for VDF Fund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VDF Fund details.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Payment Submittion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Once CGPAN generated MLI creator or NCGTC creator can do the payment.</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MI Approver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C5218336-F9F9-4CAE-A9F5-636F4098660C}">
      <dgm:prSet phldrT="[Text]" custT="1"/>
      <dgm:spPr/>
      <dgm:t>
        <a:bodyPr/>
        <a:lstStyle/>
        <a:p>
          <a:pPr algn="l"/>
          <a:r>
            <a:rPr lang="en-US" sz="1000"/>
            <a:t>File Status - 'Processed'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3F5CAD77-72AD-4EAB-97B2-F3BFA3B9A0E1}">
      <dgm:prSet phldrT="[Text]" custT="1"/>
      <dgm:spPr/>
      <dgm:t>
        <a:bodyPr/>
        <a:lstStyle/>
        <a:p>
          <a:pPr algn="l"/>
          <a:r>
            <a:rPr lang="en-US" sz="1000"/>
            <a:t>Data added by MI creator.</a:t>
          </a:r>
        </a:p>
      </dgm:t>
    </dgm:pt>
    <dgm:pt modelId="{546DADBD-B862-499C-ADC8-CBCF9EDA7C13}" type="parTrans" cxnId="{24E9E5C7-F2A0-4065-B36A-7B36F80A06D6}">
      <dgm:prSet/>
      <dgm:spPr/>
      <dgm:t>
        <a:bodyPr/>
        <a:lstStyle/>
        <a:p>
          <a:endParaRPr lang="en-US"/>
        </a:p>
      </dgm:t>
    </dgm:pt>
    <dgm:pt modelId="{E75E7324-FFD1-4D11-B76D-E09DBCD09582}" type="sibTrans" cxnId="{24E9E5C7-F2A0-4065-B36A-7B36F80A06D6}">
      <dgm:prSet/>
      <dgm:spPr/>
      <dgm:t>
        <a:bodyPr/>
        <a:lstStyle/>
        <a:p>
          <a:endParaRPr lang="en-US"/>
        </a:p>
      </dgm:t>
    </dgm:pt>
    <dgm:pt modelId="{192B2B4A-FE55-4643-BA9C-3DC8A5F9B712}">
      <dgm:prSet phldrT="[Text]" custT="1"/>
      <dgm:spPr/>
      <dgm:t>
        <a:bodyPr/>
        <a:lstStyle/>
        <a:p>
          <a:pPr algn="l"/>
          <a:endParaRPr lang="en-US" sz="1000"/>
        </a:p>
      </dgm:t>
    </dgm:pt>
    <dgm:pt modelId="{A5B071FF-AF7F-48DE-A0EF-BF790A5949D7}" type="parTrans" cxnId="{2EC9A027-F6C8-4E7A-84FD-885EBB0F3B85}">
      <dgm:prSet/>
      <dgm:spPr/>
      <dgm:t>
        <a:bodyPr/>
        <a:lstStyle/>
        <a:p>
          <a:endParaRPr lang="en-US"/>
        </a:p>
      </dgm:t>
    </dgm:pt>
    <dgm:pt modelId="{8BAD9E15-46AF-4318-91AF-4BFAF7B57A8F}" type="sibTrans" cxnId="{2EC9A027-F6C8-4E7A-84FD-885EBB0F3B85}">
      <dgm:prSet/>
      <dgm:spPr/>
      <dgm:t>
        <a:bodyPr/>
        <a:lstStyle/>
        <a:p>
          <a:endParaRPr lang="en-US"/>
        </a:p>
      </dgm:t>
    </dgm:pt>
    <dgm:pt modelId="{946F7EDA-9242-4241-A3FD-A96A31DEA0ED}">
      <dgm:prSet phldrT="[Text]" custT="1"/>
      <dgm:spPr/>
      <dgm:t>
        <a:bodyPr/>
        <a:lstStyle/>
        <a:p>
          <a:pPr algn="l"/>
          <a:r>
            <a:rPr lang="en-US" sz="1000"/>
            <a:t>Record status - 'Approval Awaited'.</a:t>
          </a:r>
        </a:p>
      </dgm:t>
    </dgm:pt>
    <dgm:pt modelId="{A24A93D9-0AA8-4A47-802D-27AC33478B13}" type="parTrans" cxnId="{628E6DC6-4295-46D6-8A70-1663327DD376}">
      <dgm:prSet/>
      <dgm:spPr/>
      <dgm:t>
        <a:bodyPr/>
        <a:lstStyle/>
        <a:p>
          <a:endParaRPr lang="en-US"/>
        </a:p>
      </dgm:t>
    </dgm:pt>
    <dgm:pt modelId="{3A2E2E41-2685-4C49-8C75-B56B3563058A}" type="sibTrans" cxnId="{628E6DC6-4295-46D6-8A70-1663327DD376}">
      <dgm:prSet/>
      <dgm:spPr/>
      <dgm:t>
        <a:bodyPr/>
        <a:lstStyle/>
        <a:p>
          <a:endParaRPr lang="en-US"/>
        </a:p>
      </dgm:t>
    </dgm:pt>
    <dgm:pt modelId="{EB659916-9B70-4271-AFA8-2CE895E9D823}">
      <dgm:prSet phldrT="[Text]" custT="1"/>
      <dgm:spPr/>
      <dgm:t>
        <a:bodyPr/>
        <a:lstStyle/>
        <a:p>
          <a:pPr algn="l"/>
          <a:r>
            <a:rPr lang="en-US" sz="1000"/>
            <a:t>System to calculate CG Fees and CG Cover.</a:t>
          </a:r>
        </a:p>
      </dgm:t>
    </dgm:pt>
    <dgm:pt modelId="{C9B8FCAD-34AF-466A-8140-7B3A55E650E7}" type="parTrans" cxnId="{5FBE0F1C-363B-4393-BD62-259BB0BD1AF8}">
      <dgm:prSet/>
      <dgm:spPr/>
      <dgm:t>
        <a:bodyPr/>
        <a:lstStyle/>
        <a:p>
          <a:endParaRPr lang="en-US"/>
        </a:p>
      </dgm:t>
    </dgm:pt>
    <dgm:pt modelId="{FD79C613-35A9-4CBE-AD9D-280A02947528}" type="sibTrans" cxnId="{5FBE0F1C-363B-4393-BD62-259BB0BD1AF8}">
      <dgm:prSet/>
      <dgm:spPr/>
      <dgm:t>
        <a:bodyPr/>
        <a:lstStyle/>
        <a:p>
          <a:endParaRPr lang="en-US"/>
        </a:p>
      </dgm:t>
    </dgm:pt>
    <dgm:pt modelId="{9B7EE24F-B667-4F1B-91B6-C435479CF61E}">
      <dgm:prSet phldrT="[Text]" custT="1"/>
      <dgm:spPr/>
      <dgm:t>
        <a:bodyPr/>
        <a:lstStyle/>
        <a:p>
          <a:r>
            <a:rPr lang="en-US" sz="1000" b="1"/>
            <a:t>Step 4: Payment Submittion</a:t>
          </a:r>
        </a:p>
      </dgm:t>
    </dgm:pt>
    <dgm:pt modelId="{D2D4D59D-8E07-4A57-8363-C24277ABDE2F}" type="parTrans" cxnId="{7B67CB25-775D-4A43-8F45-8C1405451664}">
      <dgm:prSet/>
      <dgm:spPr/>
      <dgm:t>
        <a:bodyPr/>
        <a:lstStyle/>
        <a:p>
          <a:endParaRPr lang="en-US"/>
        </a:p>
      </dgm:t>
    </dgm:pt>
    <dgm:pt modelId="{FDD5955D-3DA0-49AA-A7EB-88148DB57C73}" type="sibTrans" cxnId="{7B67CB25-775D-4A43-8F45-8C1405451664}">
      <dgm:prSet/>
      <dgm:spPr/>
      <dgm:t>
        <a:bodyPr/>
        <a:lstStyle/>
        <a:p>
          <a:endParaRPr lang="en-US"/>
        </a:p>
      </dgm:t>
    </dgm:pt>
    <dgm:pt modelId="{8313A9C7-237E-491F-AD18-467452B53A2A}">
      <dgm:prSet phldrT="[Text]" custT="1"/>
      <dgm:spPr/>
      <dgm:t>
        <a:bodyPr/>
        <a:lstStyle/>
        <a:p>
          <a:r>
            <a:rPr lang="en-US" sz="1050"/>
            <a:t>NCGTC Accountnat reconcile the payment an send to NCGTC main accountant for approval</a:t>
          </a:r>
        </a:p>
      </dgm:t>
    </dgm:pt>
    <dgm:pt modelId="{AA7B0DB0-2D6E-4795-954E-9432846F1BD9}" type="parTrans" cxnId="{D94881A3-4E58-4AAA-98A0-98327472EF70}">
      <dgm:prSet/>
      <dgm:spPr/>
      <dgm:t>
        <a:bodyPr/>
        <a:lstStyle/>
        <a:p>
          <a:endParaRPr lang="en-US"/>
        </a:p>
      </dgm:t>
    </dgm:pt>
    <dgm:pt modelId="{0274E0A8-58CB-47A1-A818-DDDA193E3A6B}" type="sibTrans" cxnId="{D94881A3-4E58-4AAA-98A0-98327472EF70}">
      <dgm:prSet/>
      <dgm:spPr/>
      <dgm:t>
        <a:bodyPr/>
        <a:lstStyle/>
        <a:p>
          <a:endParaRPr lang="en-US"/>
        </a:p>
      </dgm:t>
    </dgm:pt>
    <dgm:pt modelId="{2BB4695A-F289-42DA-A6C1-C0400980B6D3}">
      <dgm:prSet phldrT="[Text]" custT="1"/>
      <dgm:spPr/>
      <dgm:t>
        <a:bodyPr/>
        <a:lstStyle/>
        <a:p>
          <a:r>
            <a:rPr lang="en-US" sz="1050"/>
            <a:t>Post Record Status - 'Payment Approval'.</a:t>
          </a:r>
        </a:p>
      </dgm:t>
    </dgm:pt>
    <dgm:pt modelId="{83A3252B-CABB-49DD-85A8-6048DBD93164}" type="parTrans" cxnId="{CA8E57D9-8AC3-46C5-B006-D7B825EC30DC}">
      <dgm:prSet/>
      <dgm:spPr/>
      <dgm:t>
        <a:bodyPr/>
        <a:lstStyle/>
        <a:p>
          <a:endParaRPr lang="en-US"/>
        </a:p>
      </dgm:t>
    </dgm:pt>
    <dgm:pt modelId="{0BE7EB54-9464-4774-A987-D6E70F785104}" type="sibTrans" cxnId="{CA8E57D9-8AC3-46C5-B006-D7B825EC30DC}">
      <dgm:prSet/>
      <dgm:spPr/>
      <dgm:t>
        <a:bodyPr/>
        <a:lstStyle/>
        <a:p>
          <a:endParaRPr lang="en-US"/>
        </a:p>
      </dgm:t>
    </dgm:pt>
    <dgm:pt modelId="{6C014BDF-B455-4261-B461-B88C66E3EDF7}">
      <dgm:prSet phldrT="[Text]" custT="1"/>
      <dgm:spPr/>
      <dgm:t>
        <a:bodyPr/>
        <a:lstStyle/>
        <a:p>
          <a:pPr algn="l"/>
          <a:r>
            <a:rPr lang="en-US" sz="1000"/>
            <a:t>Post Approval of MLI approver -CGPAN and CGDAN issued.</a:t>
          </a:r>
        </a:p>
      </dgm:t>
    </dgm:pt>
    <dgm:pt modelId="{8AB78B15-4F32-4839-8BEE-F2C09ACA6E8B}" type="parTrans" cxnId="{E8045174-2A4F-4C6F-9666-9C106BE5BEE7}">
      <dgm:prSet/>
      <dgm:spPr/>
      <dgm:t>
        <a:bodyPr/>
        <a:lstStyle/>
        <a:p>
          <a:endParaRPr lang="en-US"/>
        </a:p>
      </dgm:t>
    </dgm:pt>
    <dgm:pt modelId="{4F21ACCB-3E7D-4162-B001-C9B35185FA45}" type="sibTrans" cxnId="{E8045174-2A4F-4C6F-9666-9C106BE5BEE7}">
      <dgm:prSet/>
      <dgm:spPr/>
      <dgm:t>
        <a:bodyPr/>
        <a:lstStyle/>
        <a:p>
          <a:endParaRPr lang="en-US"/>
        </a:p>
      </dgm:t>
    </dgm:pt>
    <dgm:pt modelId="{FBC1F021-AD49-410F-A995-EFA792DDBE65}">
      <dgm:prSet phldrT="[Text]" custT="1"/>
      <dgm:spPr/>
      <dgm:t>
        <a:bodyPr/>
        <a:lstStyle/>
        <a:p>
          <a:pPr algn="l"/>
          <a:r>
            <a:rPr lang="en-US" sz="1000"/>
            <a:t>Once enter payment process done by MLI Post Record Status - 'Paid'.</a:t>
          </a:r>
        </a:p>
      </dgm:t>
    </dgm:pt>
    <dgm:pt modelId="{F1C0E7BC-27CB-4204-B937-2F73FA8306D8}" type="parTrans" cxnId="{27C76DE3-555A-455C-9F28-C9FEB5F96FD2}">
      <dgm:prSet/>
      <dgm:spPr/>
      <dgm:t>
        <a:bodyPr/>
        <a:lstStyle/>
        <a:p>
          <a:endParaRPr lang="en-US"/>
        </a:p>
      </dgm:t>
    </dgm:pt>
    <dgm:pt modelId="{F11CF5CD-A9C7-48DB-AF11-9C338DBAB7BB}" type="sibTrans" cxnId="{27C76DE3-555A-455C-9F28-C9FEB5F96FD2}">
      <dgm:prSet/>
      <dgm:spPr/>
      <dgm:t>
        <a:bodyPr/>
        <a:lstStyle/>
        <a:p>
          <a:endParaRPr lang="en-US"/>
        </a:p>
      </dgm:t>
    </dgm:pt>
    <dgm:pt modelId="{CB283E33-824A-4A74-A4C5-F5E155FE86A6}">
      <dgm:prSet phldrT="[Text]" custT="1"/>
      <dgm:spPr/>
      <dgm:t>
        <a:bodyPr/>
        <a:lstStyle/>
        <a:p>
          <a:r>
            <a:rPr lang="en-US" sz="1000" b="1"/>
            <a:t>Step 5: Payment Submittion</a:t>
          </a:r>
        </a:p>
      </dgm:t>
    </dgm:pt>
    <dgm:pt modelId="{119AF22E-B976-46AB-BB84-5E1F8E211BDA}" type="parTrans" cxnId="{3A94E29D-B288-4178-9A67-C364820F2C61}">
      <dgm:prSet/>
      <dgm:spPr/>
      <dgm:t>
        <a:bodyPr/>
        <a:lstStyle/>
        <a:p>
          <a:endParaRPr lang="en-US"/>
        </a:p>
      </dgm:t>
    </dgm:pt>
    <dgm:pt modelId="{222EDE75-D35C-446E-AC8B-C0141373F29E}" type="sibTrans" cxnId="{3A94E29D-B288-4178-9A67-C364820F2C61}">
      <dgm:prSet/>
      <dgm:spPr/>
      <dgm:t>
        <a:bodyPr/>
        <a:lstStyle/>
        <a:p>
          <a:endParaRPr lang="en-US"/>
        </a:p>
      </dgm:t>
    </dgm:pt>
    <dgm:pt modelId="{0B94B505-44A4-459D-A646-3DE9F6C7E4C6}">
      <dgm:prSet phldrT="[Text]" custT="1"/>
      <dgm:spPr/>
      <dgm:t>
        <a:bodyPr/>
        <a:lstStyle/>
        <a:p>
          <a:r>
            <a:rPr lang="en-US" sz="1050"/>
            <a:t>NCGTC Main Accountnat approved the reconcile.</a:t>
          </a:r>
        </a:p>
      </dgm:t>
    </dgm:pt>
    <dgm:pt modelId="{F03E6464-B009-482A-B1A8-78BFBE17E0B8}" type="parTrans" cxnId="{0C060458-1D97-424F-B026-B21058183BCF}">
      <dgm:prSet/>
      <dgm:spPr/>
      <dgm:t>
        <a:bodyPr/>
        <a:lstStyle/>
        <a:p>
          <a:endParaRPr lang="en-US"/>
        </a:p>
      </dgm:t>
    </dgm:pt>
    <dgm:pt modelId="{B506A3B4-1287-49F8-9539-3458BA1A926F}" type="sibTrans" cxnId="{0C060458-1D97-424F-B026-B21058183BCF}">
      <dgm:prSet/>
      <dgm:spPr/>
      <dgm:t>
        <a:bodyPr/>
        <a:lstStyle/>
        <a:p>
          <a:endParaRPr lang="en-US"/>
        </a:p>
      </dgm:t>
    </dgm:pt>
    <dgm:pt modelId="{329E2842-6875-4B23-9AF7-42329B92EB10}">
      <dgm:prSet phldrT="[Text]" custT="1"/>
      <dgm:spPr/>
      <dgm:t>
        <a:bodyPr/>
        <a:lstStyle/>
        <a:p>
          <a:r>
            <a:rPr lang="en-US" sz="1050"/>
            <a:t>MLI Post Record Status - 'Guarantee In Force'.</a:t>
          </a:r>
        </a:p>
      </dgm:t>
    </dgm:pt>
    <dgm:pt modelId="{E5D5DFF6-2357-47F0-9F0F-EE9DD15AFA82}" type="parTrans" cxnId="{E7B309EC-8AEB-4C14-AAED-042CFA4013BA}">
      <dgm:prSet/>
      <dgm:spPr/>
      <dgm:t>
        <a:bodyPr/>
        <a:lstStyle/>
        <a:p>
          <a:endParaRPr lang="en-US"/>
        </a:p>
      </dgm:t>
    </dgm:pt>
    <dgm:pt modelId="{AC6021D3-3FE8-43F1-9EF9-6DEA27250F99}" type="sibTrans" cxnId="{E7B309EC-8AEB-4C14-AAED-042CFA4013BA}">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4"/>
      <dgm:spPr/>
      <dgm:t>
        <a:bodyPr/>
        <a:lstStyle/>
        <a:p>
          <a:endParaRPr lang="en-US"/>
        </a:p>
      </dgm:t>
    </dgm:pt>
    <dgm:pt modelId="{68FD1713-4021-4DEB-86A7-53D2E761EDBC}" type="pres">
      <dgm:prSet presAssocID="{21606DAE-5770-42A5-AAF8-FA72597A5AF8}" presName="connectorText" presStyleLbl="sibTrans2D1" presStyleIdx="0" presStyleCnt="4"/>
      <dgm:spPr/>
      <dgm:t>
        <a:bodyPr/>
        <a:lstStyle/>
        <a:p>
          <a:endParaRPr lang="en-US"/>
        </a:p>
      </dgm:t>
    </dgm:pt>
    <dgm:pt modelId="{CD73F94E-0A11-475B-BB2A-B4DEB9D56EC3}" type="pres">
      <dgm:prSet presAssocID="{C1E93FAA-71B7-400E-BAB7-8A786A43A4EC}" presName="node" presStyleLbl="node1" presStyleIdx="1" presStyleCnt="5">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4"/>
      <dgm:spPr/>
      <dgm:t>
        <a:bodyPr/>
        <a:lstStyle/>
        <a:p>
          <a:endParaRPr lang="en-US"/>
        </a:p>
      </dgm:t>
    </dgm:pt>
    <dgm:pt modelId="{192F59F8-06BC-45EB-9BD0-00FD368988AF}" type="pres">
      <dgm:prSet presAssocID="{A016DA44-AE80-4E58-85B4-77CA2ACA1292}" presName="connectorText" presStyleLbl="sibTrans2D1" presStyleIdx="1" presStyleCnt="4"/>
      <dgm:spPr/>
      <dgm:t>
        <a:bodyPr/>
        <a:lstStyle/>
        <a:p>
          <a:endParaRPr lang="en-US"/>
        </a:p>
      </dgm:t>
    </dgm:pt>
    <dgm:pt modelId="{EAAC59B8-96C7-4CBF-ACA4-650459BD0A18}" type="pres">
      <dgm:prSet presAssocID="{FD8B892E-DD73-49B7-87CF-A5F2017C1EBE}" presName="node" presStyleLbl="node1" presStyleIdx="2" presStyleCnt="5">
        <dgm:presLayoutVars>
          <dgm:bulletEnabled val="1"/>
        </dgm:presLayoutVars>
      </dgm:prSet>
      <dgm:spPr/>
      <dgm:t>
        <a:bodyPr/>
        <a:lstStyle/>
        <a:p>
          <a:endParaRPr lang="en-US"/>
        </a:p>
      </dgm:t>
    </dgm:pt>
    <dgm:pt modelId="{13FC4DAA-A4AD-4D51-8FB0-172BA886477A}" type="pres">
      <dgm:prSet presAssocID="{7E31569D-7C30-4B7A-81CD-4FCF6B0A387A}" presName="sibTrans" presStyleLbl="sibTrans2D1" presStyleIdx="2" presStyleCnt="4"/>
      <dgm:spPr/>
      <dgm:t>
        <a:bodyPr/>
        <a:lstStyle/>
        <a:p>
          <a:endParaRPr lang="en-US"/>
        </a:p>
      </dgm:t>
    </dgm:pt>
    <dgm:pt modelId="{544AF7A5-72CA-4F03-A96C-91AB3E326481}" type="pres">
      <dgm:prSet presAssocID="{7E31569D-7C30-4B7A-81CD-4FCF6B0A387A}" presName="connectorText" presStyleLbl="sibTrans2D1" presStyleIdx="2" presStyleCnt="4"/>
      <dgm:spPr/>
      <dgm:t>
        <a:bodyPr/>
        <a:lstStyle/>
        <a:p>
          <a:endParaRPr lang="en-US"/>
        </a:p>
      </dgm:t>
    </dgm:pt>
    <dgm:pt modelId="{0A95327C-893B-4AFB-B3CD-1130D7C2DDF8}" type="pres">
      <dgm:prSet presAssocID="{9B7EE24F-B667-4F1B-91B6-C435479CF61E}" presName="node" presStyleLbl="node1" presStyleIdx="3" presStyleCnt="5">
        <dgm:presLayoutVars>
          <dgm:bulletEnabled val="1"/>
        </dgm:presLayoutVars>
      </dgm:prSet>
      <dgm:spPr/>
      <dgm:t>
        <a:bodyPr/>
        <a:lstStyle/>
        <a:p>
          <a:endParaRPr lang="en-US"/>
        </a:p>
      </dgm:t>
    </dgm:pt>
    <dgm:pt modelId="{5B9DAD63-7AA5-40B0-98AC-E05E8578599A}" type="pres">
      <dgm:prSet presAssocID="{FDD5955D-3DA0-49AA-A7EB-88148DB57C73}" presName="sibTrans" presStyleLbl="sibTrans2D1" presStyleIdx="3" presStyleCnt="4"/>
      <dgm:spPr/>
      <dgm:t>
        <a:bodyPr/>
        <a:lstStyle/>
        <a:p>
          <a:endParaRPr lang="en-US"/>
        </a:p>
      </dgm:t>
    </dgm:pt>
    <dgm:pt modelId="{43B43638-90B7-41BA-91C7-5754FAF5CEE7}" type="pres">
      <dgm:prSet presAssocID="{FDD5955D-3DA0-49AA-A7EB-88148DB57C73}" presName="connectorText" presStyleLbl="sibTrans2D1" presStyleIdx="3" presStyleCnt="4"/>
      <dgm:spPr/>
      <dgm:t>
        <a:bodyPr/>
        <a:lstStyle/>
        <a:p>
          <a:endParaRPr lang="en-US"/>
        </a:p>
      </dgm:t>
    </dgm:pt>
    <dgm:pt modelId="{DE377BE8-94B2-4FE0-A4B2-2B616FFCB5D9}" type="pres">
      <dgm:prSet presAssocID="{CB283E33-824A-4A74-A4C5-F5E155FE86A6}" presName="node" presStyleLbl="node1" presStyleIdx="4" presStyleCnt="5">
        <dgm:presLayoutVars>
          <dgm:bulletEnabled val="1"/>
        </dgm:presLayoutVars>
      </dgm:prSet>
      <dgm:spPr/>
      <dgm:t>
        <a:bodyPr/>
        <a:lstStyle/>
        <a:p>
          <a:endParaRPr lang="en-US"/>
        </a:p>
      </dgm:t>
    </dgm:pt>
  </dgm:ptLst>
  <dgm:cxnLst>
    <dgm:cxn modelId="{5AA0EF45-BA56-4298-A816-C8EE6ECB629E}" type="presOf" srcId="{9B7EE24F-B667-4F1B-91B6-C435479CF61E}" destId="{0A95327C-893B-4AFB-B3CD-1130D7C2DDF8}" srcOrd="0" destOrd="0" presId="urn:microsoft.com/office/officeart/2005/8/layout/process1"/>
    <dgm:cxn modelId="{E7B309EC-8AEB-4C14-AAED-042CFA4013BA}" srcId="{CB283E33-824A-4A74-A4C5-F5E155FE86A6}" destId="{329E2842-6875-4B23-9AF7-42329B92EB10}" srcOrd="1" destOrd="0" parTransId="{E5D5DFF6-2357-47F0-9F0F-EE9DD15AFA82}" sibTransId="{AC6021D3-3FE8-43F1-9EF9-6DEA27250F99}"/>
    <dgm:cxn modelId="{A708F350-7A6A-4869-9960-EE8374AD6E12}" type="presOf" srcId="{980F022A-BFE6-488B-925F-C5E93DB75D63}" destId="{F4312996-DE59-42F3-BE2D-2C9CF0941401}" srcOrd="0" destOrd="1"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B341FEA0-8347-43E5-8E11-CDF293D58A65}" type="presOf" srcId="{3F5CAD77-72AD-4EAB-97B2-F3BFA3B9A0E1}" destId="{F4312996-DE59-42F3-BE2D-2C9CF0941401}" srcOrd="0" destOrd="2" presId="urn:microsoft.com/office/officeart/2005/8/layout/process1"/>
    <dgm:cxn modelId="{437949D6-50B9-42F9-93B6-FA5D84CD26D4}" type="presOf" srcId="{7E31569D-7C30-4B7A-81CD-4FCF6B0A387A}" destId="{544AF7A5-72CA-4F03-A96C-91AB3E326481}" srcOrd="1"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5FBE0F1C-363B-4393-BD62-259BB0BD1AF8}" srcId="{CCEAD49F-6DCD-4292-9FE7-441AFAD64B39}" destId="{EB659916-9B70-4271-AFA8-2CE895E9D823}" srcOrd="2" destOrd="0" parTransId="{C9B8FCAD-34AF-466A-8140-7B3A55E650E7}" sibTransId="{FD79C613-35A9-4CBE-AD9D-280A02947528}"/>
    <dgm:cxn modelId="{48FC33C5-B183-4E87-865C-1A72CA512CE0}" type="presOf" srcId="{6C014BDF-B455-4261-B461-B88C66E3EDF7}" destId="{CD73F94E-0A11-475B-BB2A-B4DEB9D56EC3}" srcOrd="0" destOrd="3" presId="urn:microsoft.com/office/officeart/2005/8/layout/process1"/>
    <dgm:cxn modelId="{6AF2FE69-BB00-4316-8F6A-9F252DD23A2E}" type="presOf" srcId="{8313A9C7-237E-491F-AD18-467452B53A2A}" destId="{0A95327C-893B-4AFB-B3CD-1130D7C2DDF8}" srcOrd="0" destOrd="1" presId="urn:microsoft.com/office/officeart/2005/8/layout/process1"/>
    <dgm:cxn modelId="{31FB460C-4EB7-4451-9722-94739CB9F3EE}" type="presOf" srcId="{A016DA44-AE80-4E58-85B4-77CA2ACA1292}" destId="{192F59F8-06BC-45EB-9BD0-00FD368988AF}" srcOrd="1"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E99D9311-6A38-484F-BDEC-ADE1CB355C8D}" type="presOf" srcId="{CB283E33-824A-4A74-A4C5-F5E155FE86A6}" destId="{DE377BE8-94B2-4FE0-A4B2-2B616FFCB5D9}" srcOrd="0" destOrd="0" presId="urn:microsoft.com/office/officeart/2005/8/layout/process1"/>
    <dgm:cxn modelId="{7B67CB25-775D-4A43-8F45-8C1405451664}" srcId="{9816F7DA-A258-4CF6-8709-83EA73649C64}" destId="{9B7EE24F-B667-4F1B-91B6-C435479CF61E}" srcOrd="3" destOrd="0" parTransId="{D2D4D59D-8E07-4A57-8363-C24277ABDE2F}" sibTransId="{FDD5955D-3DA0-49AA-A7EB-88148DB57C73}"/>
    <dgm:cxn modelId="{CAE5970B-F6EC-455A-90F6-FFC8C73331D0}" type="presOf" srcId="{946F7EDA-9242-4241-A3FD-A96A31DEA0ED}" destId="{F4312996-DE59-42F3-BE2D-2C9CF0941401}" srcOrd="0" destOrd="4" presId="urn:microsoft.com/office/officeart/2005/8/layout/process1"/>
    <dgm:cxn modelId="{54857A56-0D67-45A3-9117-BE432CFE772F}" type="presOf" srcId="{21606DAE-5770-42A5-AAF8-FA72597A5AF8}" destId="{34C0E2DC-A878-4ADF-8712-4A5E44B3C49C}" srcOrd="0" destOrd="0" presId="urn:microsoft.com/office/officeart/2005/8/layout/process1"/>
    <dgm:cxn modelId="{033865EF-6DDB-4D8F-BCE3-E47EB2B2A535}" type="presOf" srcId="{9816F7DA-A258-4CF6-8709-83EA73649C64}" destId="{D6A6F12F-8E6F-418D-A7EA-DCBA61AECC20}" srcOrd="0" destOrd="0" presId="urn:microsoft.com/office/officeart/2005/8/layout/process1"/>
    <dgm:cxn modelId="{2C7DFDCF-D5D7-4D8B-B0C3-EDA4252A3216}" type="presOf" srcId="{0B94B505-44A4-459D-A646-3DE9F6C7E4C6}" destId="{DE377BE8-94B2-4FE0-A4B2-2B616FFCB5D9}" srcOrd="0" destOrd="1" presId="urn:microsoft.com/office/officeart/2005/8/layout/process1"/>
    <dgm:cxn modelId="{E8045174-2A4F-4C6F-9666-9C106BE5BEE7}" srcId="{C1E93FAA-71B7-400E-BAB7-8A786A43A4EC}" destId="{6C014BDF-B455-4261-B461-B88C66E3EDF7}" srcOrd="2" destOrd="0" parTransId="{8AB78B15-4F32-4839-8BEE-F2C09ACA6E8B}" sibTransId="{4F21ACCB-3E7D-4162-B001-C9B35185FA45}"/>
    <dgm:cxn modelId="{DB9EA307-8D8F-49FD-A147-F465AD1757D2}" srcId="{9816F7DA-A258-4CF6-8709-83EA73649C64}" destId="{FD8B892E-DD73-49B7-87CF-A5F2017C1EBE}" srcOrd="2" destOrd="0" parTransId="{ED29F795-A6CF-4F64-9B52-BDC0BAF120A3}" sibTransId="{7E31569D-7C30-4B7A-81CD-4FCF6B0A387A}"/>
    <dgm:cxn modelId="{C1C79D12-4A97-4140-B584-2BFA7CFB3F59}" type="presOf" srcId="{67A7DBB6-3B17-4F65-8407-DA07BA79ED9C}" destId="{CD73F94E-0A11-475B-BB2A-B4DEB9D56EC3}" srcOrd="0" destOrd="2" presId="urn:microsoft.com/office/officeart/2005/8/layout/process1"/>
    <dgm:cxn modelId="{E8F00FBE-2B9F-475C-B849-388FE5DFC180}" type="presOf" srcId="{5259C306-554B-428E-9CFD-875C366693BE}" destId="{EAAC59B8-96C7-4CBF-ACA4-650459BD0A18}" srcOrd="0" destOrd="1" presId="urn:microsoft.com/office/officeart/2005/8/layout/process1"/>
    <dgm:cxn modelId="{BE6263DF-382A-43EF-A37F-FEE74FC92791}" type="presOf" srcId="{CCEAD49F-6DCD-4292-9FE7-441AFAD64B39}" destId="{F4312996-DE59-42F3-BE2D-2C9CF0941401}" srcOrd="0" destOrd="0" presId="urn:microsoft.com/office/officeart/2005/8/layout/process1"/>
    <dgm:cxn modelId="{06242602-6EDE-4221-9C3F-44220BC71984}" type="presOf" srcId="{C1E93FAA-71B7-400E-BAB7-8A786A43A4EC}" destId="{CD73F94E-0A11-475B-BB2A-B4DEB9D56EC3}" srcOrd="0" destOrd="0" presId="urn:microsoft.com/office/officeart/2005/8/layout/process1"/>
    <dgm:cxn modelId="{27C76DE3-555A-455C-9F28-C9FEB5F96FD2}" srcId="{FD8B892E-DD73-49B7-87CF-A5F2017C1EBE}" destId="{FBC1F021-AD49-410F-A995-EFA792DDBE65}" srcOrd="1" destOrd="0" parTransId="{F1C0E7BC-27CB-4204-B937-2F73FA8306D8}" sibTransId="{F11CF5CD-A9C7-48DB-AF11-9C338DBAB7BB}"/>
    <dgm:cxn modelId="{2EC9A027-F6C8-4E7A-84FD-885EBB0F3B85}" srcId="{CCEAD49F-6DCD-4292-9FE7-441AFAD64B39}" destId="{192B2B4A-FE55-4643-BA9C-3DC8A5F9B712}" srcOrd="4" destOrd="0" parTransId="{A5B071FF-AF7F-48DE-A0EF-BF790A5949D7}" sibTransId="{8BAD9E15-46AF-4318-91AF-4BFAF7B57A8F}"/>
    <dgm:cxn modelId="{E11A27D8-BECB-44DA-9934-0A46F3FBD971}" type="presOf" srcId="{FBC1F021-AD49-410F-A995-EFA792DDBE65}" destId="{EAAC59B8-96C7-4CBF-ACA4-650459BD0A18}" srcOrd="0" destOrd="2" presId="urn:microsoft.com/office/officeart/2005/8/layout/process1"/>
    <dgm:cxn modelId="{B293B252-F8D1-492F-AED2-A20611D3D901}" type="presOf" srcId="{21606DAE-5770-42A5-AAF8-FA72597A5AF8}" destId="{68FD1713-4021-4DEB-86A7-53D2E761EDBC}" srcOrd="1" destOrd="0" presId="urn:microsoft.com/office/officeart/2005/8/layout/process1"/>
    <dgm:cxn modelId="{00D3E89B-B417-4A80-A4AA-1EBFE1BEF903}" srcId="{C1E93FAA-71B7-400E-BAB7-8A786A43A4EC}" destId="{C5218336-F9F9-4CAE-A9F5-636F4098660C}" srcOrd="3" destOrd="0" parTransId="{71B55E95-74DD-4CF3-91EB-A39A0ADD4D83}" sibTransId="{E2AD531C-E8AB-4DE9-8FDA-B145D4733824}"/>
    <dgm:cxn modelId="{B78A3AE2-DC25-4F83-8261-D652B0A32665}" type="presOf" srcId="{7E31569D-7C30-4B7A-81CD-4FCF6B0A387A}" destId="{13FC4DAA-A4AD-4D51-8FB0-172BA886477A}" srcOrd="0" destOrd="0" presId="urn:microsoft.com/office/officeart/2005/8/layout/process1"/>
    <dgm:cxn modelId="{5C79CB68-9FDC-431C-9ABD-23F9A2F41CA0}" type="presOf" srcId="{FD8B892E-DD73-49B7-87CF-A5F2017C1EBE}" destId="{EAAC59B8-96C7-4CBF-ACA4-650459BD0A18}" srcOrd="0" destOrd="0"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1503DC53-FC12-412C-B914-35E5AC828F41}" type="presOf" srcId="{192B2B4A-FE55-4643-BA9C-3DC8A5F9B712}" destId="{F4312996-DE59-42F3-BE2D-2C9CF0941401}" srcOrd="0" destOrd="5" presId="urn:microsoft.com/office/officeart/2005/8/layout/process1"/>
    <dgm:cxn modelId="{92A4C363-8068-44FB-920B-F02C8EC8FBCC}" type="presOf" srcId="{FDD5955D-3DA0-49AA-A7EB-88148DB57C73}" destId="{43B43638-90B7-41BA-91C7-5754FAF5CEE7}" srcOrd="1" destOrd="0" presId="urn:microsoft.com/office/officeart/2005/8/layout/process1"/>
    <dgm:cxn modelId="{A64366F8-0669-4F2D-A9C3-D67380569580}" type="presOf" srcId="{EB659916-9B70-4271-AFA8-2CE895E9D823}" destId="{F4312996-DE59-42F3-BE2D-2C9CF0941401}" srcOrd="0" destOrd="3" presId="urn:microsoft.com/office/officeart/2005/8/layout/process1"/>
    <dgm:cxn modelId="{3A94E29D-B288-4178-9A67-C364820F2C61}" srcId="{9816F7DA-A258-4CF6-8709-83EA73649C64}" destId="{CB283E33-824A-4A74-A4C5-F5E155FE86A6}" srcOrd="4" destOrd="0" parTransId="{119AF22E-B976-46AB-BB84-5E1F8E211BDA}" sibTransId="{222EDE75-D35C-446E-AC8B-C0141373F29E}"/>
    <dgm:cxn modelId="{0C060458-1D97-424F-B026-B21058183BCF}" srcId="{CB283E33-824A-4A74-A4C5-F5E155FE86A6}" destId="{0B94B505-44A4-459D-A646-3DE9F6C7E4C6}" srcOrd="0" destOrd="0" parTransId="{F03E6464-B009-482A-B1A8-78BFBE17E0B8}" sibTransId="{B506A3B4-1287-49F8-9539-3458BA1A926F}"/>
    <dgm:cxn modelId="{D94881A3-4E58-4AAA-98A0-98327472EF70}" srcId="{9B7EE24F-B667-4F1B-91B6-C435479CF61E}" destId="{8313A9C7-237E-491F-AD18-467452B53A2A}" srcOrd="0" destOrd="0" parTransId="{AA7B0DB0-2D6E-4795-954E-9432846F1BD9}" sibTransId="{0274E0A8-58CB-47A1-A818-DDDA193E3A6B}"/>
    <dgm:cxn modelId="{24E9E5C7-F2A0-4065-B36A-7B36F80A06D6}" srcId="{CCEAD49F-6DCD-4292-9FE7-441AFAD64B39}" destId="{3F5CAD77-72AD-4EAB-97B2-F3BFA3B9A0E1}" srcOrd="1" destOrd="0" parTransId="{546DADBD-B862-499C-ADC8-CBCF9EDA7C13}" sibTransId="{E75E7324-FFD1-4D11-B76D-E09DBCD09582}"/>
    <dgm:cxn modelId="{CA8E57D9-8AC3-46C5-B006-D7B825EC30DC}" srcId="{9B7EE24F-B667-4F1B-91B6-C435479CF61E}" destId="{2BB4695A-F289-42DA-A6C1-C0400980B6D3}" srcOrd="1" destOrd="0" parTransId="{83A3252B-CABB-49DD-85A8-6048DBD93164}" sibTransId="{0BE7EB54-9464-4774-A987-D6E70F785104}"/>
    <dgm:cxn modelId="{B20FBDA4-871E-4D5E-9CB5-4A20128AB873}" srcId="{9816F7DA-A258-4CF6-8709-83EA73649C64}" destId="{C1E93FAA-71B7-400E-BAB7-8A786A43A4EC}" srcOrd="1" destOrd="0" parTransId="{B0F2587D-7082-4B1E-A579-97FFAE893177}" sibTransId="{A016DA44-AE80-4E58-85B4-77CA2ACA1292}"/>
    <dgm:cxn modelId="{1E30B99F-41B0-442A-843A-164466641543}" srcId="{C1E93FAA-71B7-400E-BAB7-8A786A43A4EC}" destId="{D630A1B2-8C05-4806-8A40-250904FBAE50}" srcOrd="0" destOrd="0" parTransId="{508BB6D8-FE54-4188-A8B7-CCB4E310A9DF}" sibTransId="{D8BCFCA2-B6F2-4F94-A742-D0379555EB5F}"/>
    <dgm:cxn modelId="{220915D2-B71A-4486-9ED0-EE0CEEE142C0}" type="presOf" srcId="{2BB4695A-F289-42DA-A6C1-C0400980B6D3}" destId="{0A95327C-893B-4AFB-B3CD-1130D7C2DDF8}" srcOrd="0" destOrd="2" presId="urn:microsoft.com/office/officeart/2005/8/layout/process1"/>
    <dgm:cxn modelId="{E7EFAB22-160B-40D7-8E3B-E8584F4486F0}" type="presOf" srcId="{A016DA44-AE80-4E58-85B4-77CA2ACA1292}" destId="{45075F9F-14BE-40C8-891F-A5E80F655B62}" srcOrd="0" destOrd="0" presId="urn:microsoft.com/office/officeart/2005/8/layout/process1"/>
    <dgm:cxn modelId="{628E6DC6-4295-46D6-8A70-1663327DD376}" srcId="{CCEAD49F-6DCD-4292-9FE7-441AFAD64B39}" destId="{946F7EDA-9242-4241-A3FD-A96A31DEA0ED}" srcOrd="3" destOrd="0" parTransId="{A24A93D9-0AA8-4A47-802D-27AC33478B13}" sibTransId="{3A2E2E41-2685-4C49-8C75-B56B3563058A}"/>
    <dgm:cxn modelId="{CCF650EF-91F6-4C6B-9C05-A56266A31856}" type="presOf" srcId="{C5218336-F9F9-4CAE-A9F5-636F4098660C}" destId="{CD73F94E-0A11-475B-BB2A-B4DEB9D56EC3}" srcOrd="0" destOrd="4" presId="urn:microsoft.com/office/officeart/2005/8/layout/process1"/>
    <dgm:cxn modelId="{BB6A3DC6-27C3-4AC2-8821-CC6D9695C918}" type="presOf" srcId="{D630A1B2-8C05-4806-8A40-250904FBAE50}" destId="{CD73F94E-0A11-475B-BB2A-B4DEB9D56EC3}" srcOrd="0" destOrd="1" presId="urn:microsoft.com/office/officeart/2005/8/layout/process1"/>
    <dgm:cxn modelId="{3884DC64-671E-467B-BF88-192BC398A09A}" type="presOf" srcId="{FDD5955D-3DA0-49AA-A7EB-88148DB57C73}" destId="{5B9DAD63-7AA5-40B0-98AC-E05E8578599A}" srcOrd="0" destOrd="0" presId="urn:microsoft.com/office/officeart/2005/8/layout/process1"/>
    <dgm:cxn modelId="{B40AA3C7-8C49-4B62-91FB-2D3511F7CC01}" type="presOf" srcId="{329E2842-6875-4B23-9AF7-42329B92EB10}" destId="{DE377BE8-94B2-4FE0-A4B2-2B616FFCB5D9}" srcOrd="0" destOrd="2" presId="urn:microsoft.com/office/officeart/2005/8/layout/process1"/>
    <dgm:cxn modelId="{F6C9C257-0288-48B9-B7D7-985D99BF466A}" type="presParOf" srcId="{D6A6F12F-8E6F-418D-A7EA-DCBA61AECC20}" destId="{F4312996-DE59-42F3-BE2D-2C9CF0941401}" srcOrd="0" destOrd="0" presId="urn:microsoft.com/office/officeart/2005/8/layout/process1"/>
    <dgm:cxn modelId="{FE4C321E-5A20-49AB-B410-A4CC954D155A}" type="presParOf" srcId="{D6A6F12F-8E6F-418D-A7EA-DCBA61AECC20}" destId="{34C0E2DC-A878-4ADF-8712-4A5E44B3C49C}" srcOrd="1" destOrd="0" presId="urn:microsoft.com/office/officeart/2005/8/layout/process1"/>
    <dgm:cxn modelId="{685EFA3B-01F0-4607-BA94-BFE3F72EA74D}" type="presParOf" srcId="{34C0E2DC-A878-4ADF-8712-4A5E44B3C49C}" destId="{68FD1713-4021-4DEB-86A7-53D2E761EDBC}" srcOrd="0" destOrd="0" presId="urn:microsoft.com/office/officeart/2005/8/layout/process1"/>
    <dgm:cxn modelId="{D363C783-5686-46DC-B171-AC8037C5CF69}" type="presParOf" srcId="{D6A6F12F-8E6F-418D-A7EA-DCBA61AECC20}" destId="{CD73F94E-0A11-475B-BB2A-B4DEB9D56EC3}" srcOrd="2" destOrd="0" presId="urn:microsoft.com/office/officeart/2005/8/layout/process1"/>
    <dgm:cxn modelId="{FB4C427C-F18F-4F54-92C1-27709D26F2C1}" type="presParOf" srcId="{D6A6F12F-8E6F-418D-A7EA-DCBA61AECC20}" destId="{45075F9F-14BE-40C8-891F-A5E80F655B62}" srcOrd="3" destOrd="0" presId="urn:microsoft.com/office/officeart/2005/8/layout/process1"/>
    <dgm:cxn modelId="{F18A963C-F93C-4887-85F7-19835FA9C1C7}" type="presParOf" srcId="{45075F9F-14BE-40C8-891F-A5E80F655B62}" destId="{192F59F8-06BC-45EB-9BD0-00FD368988AF}" srcOrd="0" destOrd="0" presId="urn:microsoft.com/office/officeart/2005/8/layout/process1"/>
    <dgm:cxn modelId="{FB9A407A-77C7-4F59-A412-7C0C45470B2E}" type="presParOf" srcId="{D6A6F12F-8E6F-418D-A7EA-DCBA61AECC20}" destId="{EAAC59B8-96C7-4CBF-ACA4-650459BD0A18}" srcOrd="4" destOrd="0" presId="urn:microsoft.com/office/officeart/2005/8/layout/process1"/>
    <dgm:cxn modelId="{0910FAB0-A016-4D98-A05F-15C695812424}" type="presParOf" srcId="{D6A6F12F-8E6F-418D-A7EA-DCBA61AECC20}" destId="{13FC4DAA-A4AD-4D51-8FB0-172BA886477A}" srcOrd="5" destOrd="0" presId="urn:microsoft.com/office/officeart/2005/8/layout/process1"/>
    <dgm:cxn modelId="{781FA285-BB73-4FDD-A014-067553507C89}" type="presParOf" srcId="{13FC4DAA-A4AD-4D51-8FB0-172BA886477A}" destId="{544AF7A5-72CA-4F03-A96C-91AB3E326481}" srcOrd="0" destOrd="0" presId="urn:microsoft.com/office/officeart/2005/8/layout/process1"/>
    <dgm:cxn modelId="{1F8E5C0A-A7EA-4111-9C93-C601762FBCFA}" type="presParOf" srcId="{D6A6F12F-8E6F-418D-A7EA-DCBA61AECC20}" destId="{0A95327C-893B-4AFB-B3CD-1130D7C2DDF8}" srcOrd="6" destOrd="0" presId="urn:microsoft.com/office/officeart/2005/8/layout/process1"/>
    <dgm:cxn modelId="{FA6C8F32-C742-4B5D-B46B-19271D566995}" type="presParOf" srcId="{D6A6F12F-8E6F-418D-A7EA-DCBA61AECC20}" destId="{5B9DAD63-7AA5-40B0-98AC-E05E8578599A}" srcOrd="7" destOrd="0" presId="urn:microsoft.com/office/officeart/2005/8/layout/process1"/>
    <dgm:cxn modelId="{D3F3AFC3-E8A0-4868-B652-0B3101A32202}" type="presParOf" srcId="{5B9DAD63-7AA5-40B0-98AC-E05E8578599A}" destId="{43B43638-90B7-41BA-91C7-5754FAF5CEE7}" srcOrd="0" destOrd="0" presId="urn:microsoft.com/office/officeart/2005/8/layout/process1"/>
    <dgm:cxn modelId="{18E278BA-EAEA-4654-86D0-4E05FECEFAB8}" type="presParOf" srcId="{D6A6F12F-8E6F-418D-A7EA-DCBA61AECC20}" destId="{DE377BE8-94B2-4FE0-A4B2-2B616FFCB5D9}" srcOrd="8"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Assign Guarantee to Eligible records</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 to saved loan records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751824BD-9E15-430D-9C94-168E2F6F4B05}">
      <dgm:prSet phldrT="[Text]" custT="1"/>
      <dgm:spPr/>
      <dgm:t>
        <a:bodyPr/>
        <a:lstStyle/>
        <a:p>
          <a:pPr algn="ctr"/>
          <a:r>
            <a:rPr lang="en-US" sz="1000"/>
            <a:t>VDF Application and CG Issuance.</a:t>
          </a:r>
        </a:p>
      </dgm:t>
    </dgm:pt>
    <dgm:pt modelId="{02E1CD2E-A234-4B92-982C-CC9D69472483}" type="parTrans" cxnId="{073ECCDA-7068-446F-AF74-11459F3EA851}">
      <dgm:prSet/>
      <dgm:spPr/>
      <dgm:t>
        <a:bodyPr/>
        <a:lstStyle/>
        <a:p>
          <a:endParaRPr lang="en-US"/>
        </a:p>
      </dgm:t>
    </dgm:pt>
    <dgm:pt modelId="{0B6B0554-FF93-4AC8-84DA-455C487299ED}" type="sibTrans" cxnId="{073ECCDA-7068-446F-AF74-11459F3EA851}">
      <dgm:prSet/>
      <dgm:spPr/>
      <dgm:t>
        <a:bodyPr/>
        <a:lstStyle/>
        <a:p>
          <a:endParaRPr lang="en-US"/>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538FFE30-E514-4E7A-ABCB-008F96BB3D0E}" type="pres">
      <dgm:prSet presAssocID="{751824BD-9E15-430D-9C94-168E2F6F4B05}" presName="textNode" presStyleLbl="node1" presStyleIdx="0" presStyleCnt="4">
        <dgm:presLayoutVars>
          <dgm:bulletEnabled val="1"/>
        </dgm:presLayoutVars>
      </dgm:prSet>
      <dgm:spPr/>
      <dgm:t>
        <a:bodyPr/>
        <a:lstStyle/>
        <a:p>
          <a:endParaRPr lang="en-US"/>
        </a:p>
      </dgm:t>
    </dgm:pt>
    <dgm:pt modelId="{64D492AE-905E-49F7-84FC-AFDE9E445251}" type="pres">
      <dgm:prSet presAssocID="{0B6B0554-FF93-4AC8-84DA-455C487299ED}" presName="sibTrans" presStyleCnt="0"/>
      <dgm:spPr/>
    </dgm:pt>
    <dgm:pt modelId="{3D4C78B8-E9C9-47BE-BB08-06813E0FDE82}" type="pres">
      <dgm:prSet presAssocID="{6045D25A-C0B7-4BA8-9E1B-4E77C52C7F0A}" presName="textNode" presStyleLbl="node1" presStyleIdx="1" presStyleCnt="4">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4">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F6767227-A7D3-42E7-8D44-E58A38E43A92}" type="pres">
      <dgm:prSet presAssocID="{D76839DB-909A-4A9D-B908-F9C6E2D1C2B2}" presName="textNode" presStyleLbl="node1" presStyleIdx="3" presStyleCnt="4">
        <dgm:presLayoutVars>
          <dgm:bulletEnabled val="1"/>
        </dgm:presLayoutVars>
      </dgm:prSet>
      <dgm:spPr/>
      <dgm:t>
        <a:bodyPr/>
        <a:lstStyle/>
        <a:p>
          <a:endParaRPr lang="en-US"/>
        </a:p>
      </dgm:t>
    </dgm:pt>
  </dgm:ptLst>
  <dgm:cxnLst>
    <dgm:cxn modelId="{0D9C59AB-8F20-46C8-886F-5BD7D1DEB811}"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89F07556-564C-4C36-9EA1-8BF4C293CE2B}" type="presOf" srcId="{6045D25A-C0B7-4BA8-9E1B-4E77C52C7F0A}" destId="{3D4C78B8-E9C9-47BE-BB08-06813E0FDE82}" srcOrd="0" destOrd="0" presId="urn:microsoft.com/office/officeart/2005/8/layout/hProcess9"/>
    <dgm:cxn modelId="{A0485DE2-6627-4DCA-B400-95C87B9C3905}" type="presOf" srcId="{751824BD-9E15-430D-9C94-168E2F6F4B05}" destId="{538FFE30-E514-4E7A-ABCB-008F96BB3D0E}"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394A8529-9D10-4D64-9A47-072467149DE5}" type="presOf" srcId="{3BEAED92-0A3B-4E78-A418-10705991C2BE}" destId="{2C4D24E4-B14B-4F23-8B9A-461573AC8129}" srcOrd="0" destOrd="0" presId="urn:microsoft.com/office/officeart/2005/8/layout/hProcess9"/>
    <dgm:cxn modelId="{073ECCDA-7068-446F-AF74-11459F3EA851}" srcId="{69D2CB5C-3894-48E7-94A6-F7FA90E58022}" destId="{751824BD-9E15-430D-9C94-168E2F6F4B05}" srcOrd="0" destOrd="0" parTransId="{02E1CD2E-A234-4B92-982C-CC9D69472483}" sibTransId="{0B6B0554-FF93-4AC8-84DA-455C487299ED}"/>
    <dgm:cxn modelId="{4EF28D85-B360-4023-8A7B-0E7AF54F9484}" type="presOf" srcId="{D76839DB-909A-4A9D-B908-F9C6E2D1C2B2}" destId="{F6767227-A7D3-42E7-8D44-E58A38E43A92}" srcOrd="0" destOrd="0" presId="urn:microsoft.com/office/officeart/2005/8/layout/hProcess9"/>
    <dgm:cxn modelId="{B9022FE0-A6F4-4854-B07F-77D5209B7FF9}" srcId="{69D2CB5C-3894-48E7-94A6-F7FA90E58022}" destId="{D76839DB-909A-4A9D-B908-F9C6E2D1C2B2}" srcOrd="3" destOrd="0" parTransId="{2BF2F4DF-8CDD-4573-B0AC-7F59A0EC5AA5}" sibTransId="{FD2EFFBC-44EE-42BA-849A-82FC5BC9567A}"/>
    <dgm:cxn modelId="{232EC185-E621-41EA-BF29-A2158DE61349}" type="presParOf" srcId="{5AA3C766-7446-4F53-9F1A-622AFC19ECC8}" destId="{4B32CC90-31CD-46C2-BC22-2C4AC87C1058}" srcOrd="0" destOrd="0" presId="urn:microsoft.com/office/officeart/2005/8/layout/hProcess9"/>
    <dgm:cxn modelId="{C327C6BC-B437-4210-8C7E-B82862866C18}" type="presParOf" srcId="{5AA3C766-7446-4F53-9F1A-622AFC19ECC8}" destId="{052883CF-3243-429B-B341-ED97D14A32D0}" srcOrd="1" destOrd="0" presId="urn:microsoft.com/office/officeart/2005/8/layout/hProcess9"/>
    <dgm:cxn modelId="{D23604F4-580C-441D-B36A-104986BDF82A}" type="presParOf" srcId="{052883CF-3243-429B-B341-ED97D14A32D0}" destId="{538FFE30-E514-4E7A-ABCB-008F96BB3D0E}" srcOrd="0" destOrd="0" presId="urn:microsoft.com/office/officeart/2005/8/layout/hProcess9"/>
    <dgm:cxn modelId="{CEF7B9CB-73F3-489C-A703-E174B34935E6}" type="presParOf" srcId="{052883CF-3243-429B-B341-ED97D14A32D0}" destId="{64D492AE-905E-49F7-84FC-AFDE9E445251}" srcOrd="1" destOrd="0" presId="urn:microsoft.com/office/officeart/2005/8/layout/hProcess9"/>
    <dgm:cxn modelId="{9D5EB601-AFF8-43EF-8817-689580C35EE1}" type="presParOf" srcId="{052883CF-3243-429B-B341-ED97D14A32D0}" destId="{3D4C78B8-E9C9-47BE-BB08-06813E0FDE82}" srcOrd="2" destOrd="0" presId="urn:microsoft.com/office/officeart/2005/8/layout/hProcess9"/>
    <dgm:cxn modelId="{27165FE7-3B3B-42CF-BA10-0ED7AB10E6FD}" type="presParOf" srcId="{052883CF-3243-429B-B341-ED97D14A32D0}" destId="{9E930DBB-A87E-4649-860C-C5A03787649F}" srcOrd="3" destOrd="0" presId="urn:microsoft.com/office/officeart/2005/8/layout/hProcess9"/>
    <dgm:cxn modelId="{180E0215-3AEF-4871-917C-D04134F4EB6B}" type="presParOf" srcId="{052883CF-3243-429B-B341-ED97D14A32D0}" destId="{2C4D24E4-B14B-4F23-8B9A-461573AC8129}" srcOrd="4" destOrd="0" presId="urn:microsoft.com/office/officeart/2005/8/layout/hProcess9"/>
    <dgm:cxn modelId="{9E380255-B554-4A2E-8F5C-F13DAE8BEC71}" type="presParOf" srcId="{052883CF-3243-429B-B341-ED97D14A32D0}" destId="{477007E8-C4C1-42BB-B122-1DFBB3B90CBA}" srcOrd="5" destOrd="0" presId="urn:microsoft.com/office/officeart/2005/8/layout/hProcess9"/>
    <dgm:cxn modelId="{91A92D9F-7292-4CE5-AC25-6D7D00C99D5B}" type="presParOf" srcId="{052883CF-3243-429B-B341-ED97D14A32D0}" destId="{F6767227-A7D3-42E7-8D44-E58A38E43A92}" srcOrd="6"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pt>
  </dgm:ptLst>
  <dgm:cxnLst>
    <dgm:cxn modelId="{8875A4E0-77DC-487C-8D1B-0884D62F719B}" type="presOf" srcId="{58D2CA9D-3992-49AB-8F64-E991CEFF84FF}" destId="{1FC7250E-5C3E-4000-AEFD-6407B527FDA6}" srcOrd="0" destOrd="0" presId="urn:microsoft.com/office/officeart/2005/8/layout/hList3"/>
    <dgm:cxn modelId="{00303060-D343-425B-BFF9-B6CF41ABC73E}" type="presOf" srcId="{A2575CFD-F745-49E3-9E2A-4F4FF8A0FD50}" destId="{E402C77F-0973-4DB2-8B58-D6B99AF8F788}" srcOrd="0" destOrd="0" presId="urn:microsoft.com/office/officeart/2005/8/layout/hList3"/>
    <dgm:cxn modelId="{C47FC7EB-0E67-4CBF-A079-1D8CB8DF5F27}" type="presOf" srcId="{845400AE-B173-4DA9-9071-DB9F150E9F41}" destId="{A9BB3A76-D9E2-4FAB-8347-67028F2D06DD}" srcOrd="0" destOrd="0" presId="urn:microsoft.com/office/officeart/2005/8/layout/hList3"/>
    <dgm:cxn modelId="{A310D041-B08B-4186-8458-64AC2D1404A5}" srcId="{58D2CA9D-3992-49AB-8F64-E991CEFF84FF}" destId="{845400AE-B173-4DA9-9071-DB9F150E9F41}" srcOrd="1" destOrd="0" parTransId="{96E6FE51-8EAB-492A-84F9-CCA2D1F30254}" sibTransId="{1624D6DB-6889-419F-97C6-63FDC5D3E1FE}"/>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65968D98-1C87-4BFD-8AA4-42628D3100D8}" type="presOf" srcId="{DAFEE803-2DDC-4056-8F65-A048E5BA1D75}" destId="{636BACA1-EEBA-493A-9384-8451A016E0C8}" srcOrd="0" destOrd="0" presId="urn:microsoft.com/office/officeart/2005/8/layout/hList3"/>
    <dgm:cxn modelId="{63184997-E5D4-4434-BA6F-EA7013A1B268}" type="presParOf" srcId="{636BACA1-EEBA-493A-9384-8451A016E0C8}" destId="{1FC7250E-5C3E-4000-AEFD-6407B527FDA6}" srcOrd="0" destOrd="0" presId="urn:microsoft.com/office/officeart/2005/8/layout/hList3"/>
    <dgm:cxn modelId="{4494478C-15B4-43CA-8BE7-5D6E2FC61D01}" type="presParOf" srcId="{636BACA1-EEBA-493A-9384-8451A016E0C8}" destId="{1B5E11F4-7CD9-4AE5-B9DB-EFD6DEF090C9}" srcOrd="1" destOrd="0" presId="urn:microsoft.com/office/officeart/2005/8/layout/hList3"/>
    <dgm:cxn modelId="{D610725D-46E1-4EC6-BDE8-9A7B12928624}" type="presParOf" srcId="{1B5E11F4-7CD9-4AE5-B9DB-EFD6DEF090C9}" destId="{E402C77F-0973-4DB2-8B58-D6B99AF8F788}" srcOrd="0" destOrd="0" presId="urn:microsoft.com/office/officeart/2005/8/layout/hList3"/>
    <dgm:cxn modelId="{02B1417C-1BE9-4198-B3C3-3A4A8A693102}" type="presParOf" srcId="{1B5E11F4-7CD9-4AE5-B9DB-EFD6DEF090C9}" destId="{A9BB3A76-D9E2-4FAB-8347-67028F2D06DD}" srcOrd="1" destOrd="0" presId="urn:microsoft.com/office/officeart/2005/8/layout/hList3"/>
    <dgm:cxn modelId="{A4384D98-EDE5-4B00-AF90-C01208CFAE33}"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41420462-8835-48C3-B28C-F20A1055BDDC}" type="presOf" srcId="{93A29005-ECEA-44A8-98A3-35A4E0B048EC}" destId="{D2B92B6C-FE09-4D8C-BA10-51242D398CE0}" srcOrd="0" destOrd="0" presId="urn:microsoft.com/office/officeart/2005/8/layout/hList1"/>
    <dgm:cxn modelId="{5109EC0F-2EF5-43F9-9BE1-F30732E1F500}" type="presOf" srcId="{02CDCE9B-4370-43D0-AFA1-A769A1400600}" destId="{E8ECBE4F-BC95-43E0-89CC-E90D6D5D8FBE}" srcOrd="0" destOrd="0" presId="urn:microsoft.com/office/officeart/2005/8/layout/hList1"/>
    <dgm:cxn modelId="{182440B8-2055-420C-B95D-0AD6532F86D3}" type="presOf" srcId="{390D8610-3C4D-4862-9B1F-A61FA8D53658}" destId="{85AAFB0E-2194-48E2-830B-394C2E069829}" srcOrd="0" destOrd="0" presId="urn:microsoft.com/office/officeart/2005/8/layout/hList1"/>
    <dgm:cxn modelId="{35352071-1920-4442-8C7E-10E49F13B83B}" type="presOf" srcId="{0ACDF20D-ADB1-4D4E-8243-352135544B18}" destId="{1ECD78CA-FCE0-4EC3-8581-CAAE55BE8636}" srcOrd="0" destOrd="0" presId="urn:microsoft.com/office/officeart/2005/8/layout/hList1"/>
    <dgm:cxn modelId="{178E410E-DFEC-478A-B452-0859BA303ACD}"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6EAEACF0-EA86-4697-9262-68D758DD44B4}"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C4FBF80F-E97C-4403-8485-4232CAD469F7}" type="presOf" srcId="{AF384810-E690-4216-8FEE-83D6F82C63EB}" destId="{2CCC3C7B-D042-4A1F-A467-9036DCC31A55}" srcOrd="0" destOrd="0" presId="urn:microsoft.com/office/officeart/2005/8/layout/hList1"/>
    <dgm:cxn modelId="{762277B1-3EE1-4437-B202-0521C11831BB}" type="presOf" srcId="{527AC3A1-6FAF-41EE-8198-647E6079E24C}" destId="{3786AE98-8FF5-4EA2-BAFA-B60AAD6A7D88}" srcOrd="0" destOrd="0" presId="urn:microsoft.com/office/officeart/2005/8/layout/hList1"/>
    <dgm:cxn modelId="{7ABE0B0F-2543-4810-9C16-974C6576C44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44E4EC0C-1AEA-441A-930D-E3631C677496}" type="presOf" srcId="{1C50EF65-8CAB-4668-9F5C-304E95049C95}" destId="{CD3694EF-CEF3-4438-B7F5-48F26BE42B91}"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59C52D9-0B1B-4821-A562-1149FC2796F0}"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D32ACB82-B126-4E79-940C-D1F79062E96B}" type="presParOf" srcId="{85AAFB0E-2194-48E2-830B-394C2E069829}" destId="{FBC826E7-AA08-4BCA-A553-D360D51A835D}" srcOrd="0" destOrd="0" presId="urn:microsoft.com/office/officeart/2005/8/layout/hList1"/>
    <dgm:cxn modelId="{EDE8418B-80D8-4A87-9185-BAC83E1D77C6}" type="presParOf" srcId="{FBC826E7-AA08-4BCA-A553-D360D51A835D}" destId="{1ECD78CA-FCE0-4EC3-8581-CAAE55BE8636}" srcOrd="0" destOrd="0" presId="urn:microsoft.com/office/officeart/2005/8/layout/hList1"/>
    <dgm:cxn modelId="{F88AF300-09C9-450E-ADCF-D53C2DE31416}" type="presParOf" srcId="{FBC826E7-AA08-4BCA-A553-D360D51A835D}" destId="{EB70FAA0-E258-41A7-896E-34D8687D7F08}" srcOrd="1" destOrd="0" presId="urn:microsoft.com/office/officeart/2005/8/layout/hList1"/>
    <dgm:cxn modelId="{632F9EB6-F08C-4E4B-9973-BE9DCB85499F}" type="presParOf" srcId="{85AAFB0E-2194-48E2-830B-394C2E069829}" destId="{58258DFA-E442-494A-AAFA-17061AAD8C48}" srcOrd="1" destOrd="0" presId="urn:microsoft.com/office/officeart/2005/8/layout/hList1"/>
    <dgm:cxn modelId="{6B30982D-C348-4448-8D54-094AD9F3DB96}" type="presParOf" srcId="{85AAFB0E-2194-48E2-830B-394C2E069829}" destId="{7C07A2C5-BB02-42AB-9A56-F18A383232BC}" srcOrd="2" destOrd="0" presId="urn:microsoft.com/office/officeart/2005/8/layout/hList1"/>
    <dgm:cxn modelId="{3E1A616C-81A9-4FB6-9A0B-C0864AD4E150}" type="presParOf" srcId="{7C07A2C5-BB02-42AB-9A56-F18A383232BC}" destId="{8299344E-6C89-4F5B-A8DA-BFF8CB285CED}" srcOrd="0" destOrd="0" presId="urn:microsoft.com/office/officeart/2005/8/layout/hList1"/>
    <dgm:cxn modelId="{EEA41A9B-7284-4C38-8886-27A672372572}" type="presParOf" srcId="{7C07A2C5-BB02-42AB-9A56-F18A383232BC}" destId="{D2B92B6C-FE09-4D8C-BA10-51242D398CE0}" srcOrd="1" destOrd="0" presId="urn:microsoft.com/office/officeart/2005/8/layout/hList1"/>
    <dgm:cxn modelId="{5D21ED73-69B8-45AC-BC88-ADD134AD4E9E}" type="presParOf" srcId="{85AAFB0E-2194-48E2-830B-394C2E069829}" destId="{333DB282-DC9C-45FA-B253-7707934DC4FB}" srcOrd="3" destOrd="0" presId="urn:microsoft.com/office/officeart/2005/8/layout/hList1"/>
    <dgm:cxn modelId="{9882611E-7636-4B0B-95E7-BA4D98C707F2}" type="presParOf" srcId="{85AAFB0E-2194-48E2-830B-394C2E069829}" destId="{BB746EC9-8E8B-469B-9B41-26F129E7C0C9}" srcOrd="4" destOrd="0" presId="urn:microsoft.com/office/officeart/2005/8/layout/hList1"/>
    <dgm:cxn modelId="{F61E6847-1D24-4CD4-97C3-7CC862A5F5FA}" type="presParOf" srcId="{BB746EC9-8E8B-469B-9B41-26F129E7C0C9}" destId="{2CCC3C7B-D042-4A1F-A467-9036DCC31A55}" srcOrd="0" destOrd="0" presId="urn:microsoft.com/office/officeart/2005/8/layout/hList1"/>
    <dgm:cxn modelId="{A1076E76-3664-4362-A850-B59F462DF683}" type="presParOf" srcId="{BB746EC9-8E8B-469B-9B41-26F129E7C0C9}" destId="{3786AE98-8FF5-4EA2-BAFA-B60AAD6A7D88}" srcOrd="1" destOrd="0" presId="urn:microsoft.com/office/officeart/2005/8/layout/hList1"/>
    <dgm:cxn modelId="{39C38E77-0BD7-4BA6-A9F9-43296CB0BE57}" type="presParOf" srcId="{85AAFB0E-2194-48E2-830B-394C2E069829}" destId="{33455CB7-8AC9-4A1C-8C10-02F9406DBEB6}" srcOrd="5" destOrd="0" presId="urn:microsoft.com/office/officeart/2005/8/layout/hList1"/>
    <dgm:cxn modelId="{87CF1947-F643-4C86-A609-B0C1380397D3}" type="presParOf" srcId="{85AAFB0E-2194-48E2-830B-394C2E069829}" destId="{3B20A72A-F2F6-4F17-AE4D-A1C8BA57A214}" srcOrd="6" destOrd="0" presId="urn:microsoft.com/office/officeart/2005/8/layout/hList1"/>
    <dgm:cxn modelId="{BB17675E-A6CC-46FF-AA87-CF31C8468163}" type="presParOf" srcId="{3B20A72A-F2F6-4F17-AE4D-A1C8BA57A214}" destId="{BC1BB2AF-4F42-4901-81C7-3F95B164ADA1}" srcOrd="0" destOrd="0" presId="urn:microsoft.com/office/officeart/2005/8/layout/hList1"/>
    <dgm:cxn modelId="{AD90D2BD-B3D1-4A6A-AF28-260FA6B04762}" type="presParOf" srcId="{3B20A72A-F2F6-4F17-AE4D-A1C8BA57A214}" destId="{0A7A737D-871A-4BAD-8681-7CDC65215798}" srcOrd="1" destOrd="0" presId="urn:microsoft.com/office/officeart/2005/8/layout/hList1"/>
    <dgm:cxn modelId="{48826D6B-5CD1-4AFB-9BFB-237295A0A514}" type="presParOf" srcId="{85AAFB0E-2194-48E2-830B-394C2E069829}" destId="{F4531B6C-5E6A-44C8-8F45-E711DD3904FD}" srcOrd="7" destOrd="0" presId="urn:microsoft.com/office/officeart/2005/8/layout/hList1"/>
    <dgm:cxn modelId="{E7AD8765-326B-4ED1-8E0F-D81D82BE996A}" type="presParOf" srcId="{85AAFB0E-2194-48E2-830B-394C2E069829}" destId="{D1028E2A-03ED-48C4-AB86-DA7B645333E4}" srcOrd="8" destOrd="0" presId="urn:microsoft.com/office/officeart/2005/8/layout/hList1"/>
    <dgm:cxn modelId="{4F145496-43F3-4680-B1B1-D4937F330FF2}" type="presParOf" srcId="{D1028E2A-03ED-48C4-AB86-DA7B645333E4}" destId="{CD3694EF-CEF3-4438-B7F5-48F26BE42B91}" srcOrd="0" destOrd="0" presId="urn:microsoft.com/office/officeart/2005/8/layout/hList1"/>
    <dgm:cxn modelId="{7A0CC022-75A6-4F5C-8448-B1FE16E4DD2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Startup India Loan the code is - SSU'</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6E54A0AB-159C-4C35-9CCA-EEE592C0AFC7}"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4B81310-A9D7-4E90-96FB-94BE03D03AB1}" type="presOf" srcId="{93A29005-ECEA-44A8-98A3-35A4E0B048EC}" destId="{D2B92B6C-FE09-4D8C-BA10-51242D398CE0}"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EF249AEF-9BD1-49CC-AD00-C10075D06B3C}" type="presOf" srcId="{C78FF884-AF32-4A77-A291-AA9E473C2D67}" destId="{0A7A737D-871A-4BAD-8681-7CDC65215798}" srcOrd="0" destOrd="0" presId="urn:microsoft.com/office/officeart/2005/8/layout/hList1"/>
    <dgm:cxn modelId="{9495BDA8-F535-4DE7-BEA9-E17BD3638507}" type="presOf" srcId="{53D2D26F-1741-42EF-AA50-5A347EA23D3B}" destId="{EB70FAA0-E258-41A7-896E-34D8687D7F08}"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476F955-CADC-4269-B047-42FB1D614823}" type="presOf" srcId="{02CDCE9B-4370-43D0-AFA1-A769A1400600}" destId="{E8ECBE4F-BC95-43E0-89CC-E90D6D5D8FBE}"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BA0E702B-8B16-4805-98C7-12345A346078}" srcId="{390D8610-3C4D-4862-9B1F-A61FA8D53658}" destId="{1C50EF65-8CAB-4668-9F5C-304E95049C95}" srcOrd="4" destOrd="0" parTransId="{0B9A2E47-504F-4843-ADE9-FB6813342EE5}" sibTransId="{036B157F-F7C6-4C51-9764-8458B6E5067C}"/>
    <dgm:cxn modelId="{36FE8520-4C45-4C47-A272-4730E145CE3D}" type="presOf" srcId="{527AC3A1-6FAF-41EE-8198-647E6079E24C}" destId="{3786AE98-8FF5-4EA2-BAFA-B60AAD6A7D88}" srcOrd="0" destOrd="0" presId="urn:microsoft.com/office/officeart/2005/8/layout/hList1"/>
    <dgm:cxn modelId="{A458270A-F8F2-4035-94E5-84E746CFB9B8}" type="presOf" srcId="{AF384810-E690-4216-8FEE-83D6F82C63EB}" destId="{2CCC3C7B-D042-4A1F-A467-9036DCC31A55}"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05A540F8-183A-4481-A6A8-D7D2B733853B}" type="presOf" srcId="{1C50EF65-8CAB-4668-9F5C-304E95049C95}" destId="{CD3694EF-CEF3-4438-B7F5-48F26BE42B91}" srcOrd="0" destOrd="0" presId="urn:microsoft.com/office/officeart/2005/8/layout/hList1"/>
    <dgm:cxn modelId="{1C961A4B-EB3B-4B0F-A85D-B6F2057380E7}" type="presOf" srcId="{AEFABD14-E801-4D98-B9CF-19CF2E09370D}" destId="{BC1BB2AF-4F42-4901-81C7-3F95B164ADA1}"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3B9D5798-9053-4B45-AB8A-4FED025D0034}"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43FCE04-8CD1-4121-B2D2-20C8EB6B5D78}"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808502AC-EFE3-48B6-869F-1195FCA6A2B2}" type="presParOf" srcId="{85AAFB0E-2194-48E2-830B-394C2E069829}" destId="{FBC826E7-AA08-4BCA-A553-D360D51A835D}" srcOrd="0" destOrd="0" presId="urn:microsoft.com/office/officeart/2005/8/layout/hList1"/>
    <dgm:cxn modelId="{70677036-309F-428E-B3D6-B3AFE4F3D6A6}" type="presParOf" srcId="{FBC826E7-AA08-4BCA-A553-D360D51A835D}" destId="{1ECD78CA-FCE0-4EC3-8581-CAAE55BE8636}" srcOrd="0" destOrd="0" presId="urn:microsoft.com/office/officeart/2005/8/layout/hList1"/>
    <dgm:cxn modelId="{0EBBD49E-65EB-40ED-9B15-3AE97F21AFD8}" type="presParOf" srcId="{FBC826E7-AA08-4BCA-A553-D360D51A835D}" destId="{EB70FAA0-E258-41A7-896E-34D8687D7F08}" srcOrd="1" destOrd="0" presId="urn:microsoft.com/office/officeart/2005/8/layout/hList1"/>
    <dgm:cxn modelId="{3497A6D3-30B1-4072-BE61-0EA0A6F836E5}" type="presParOf" srcId="{85AAFB0E-2194-48E2-830B-394C2E069829}" destId="{58258DFA-E442-494A-AAFA-17061AAD8C48}" srcOrd="1" destOrd="0" presId="urn:microsoft.com/office/officeart/2005/8/layout/hList1"/>
    <dgm:cxn modelId="{4391CEFF-C358-466F-8EDF-71E8DD1FF61E}" type="presParOf" srcId="{85AAFB0E-2194-48E2-830B-394C2E069829}" destId="{7C07A2C5-BB02-42AB-9A56-F18A383232BC}" srcOrd="2" destOrd="0" presId="urn:microsoft.com/office/officeart/2005/8/layout/hList1"/>
    <dgm:cxn modelId="{68F6544A-8CC9-44E0-8E58-7CB46551583D}" type="presParOf" srcId="{7C07A2C5-BB02-42AB-9A56-F18A383232BC}" destId="{8299344E-6C89-4F5B-A8DA-BFF8CB285CED}" srcOrd="0" destOrd="0" presId="urn:microsoft.com/office/officeart/2005/8/layout/hList1"/>
    <dgm:cxn modelId="{0936EF32-9171-4F20-AFF2-7826B11DA3BD}" type="presParOf" srcId="{7C07A2C5-BB02-42AB-9A56-F18A383232BC}" destId="{D2B92B6C-FE09-4D8C-BA10-51242D398CE0}" srcOrd="1" destOrd="0" presId="urn:microsoft.com/office/officeart/2005/8/layout/hList1"/>
    <dgm:cxn modelId="{E28303F6-2CF2-4666-9DB0-4FE1E68BFAFC}" type="presParOf" srcId="{85AAFB0E-2194-48E2-830B-394C2E069829}" destId="{333DB282-DC9C-45FA-B253-7707934DC4FB}" srcOrd="3" destOrd="0" presId="urn:microsoft.com/office/officeart/2005/8/layout/hList1"/>
    <dgm:cxn modelId="{8A9ADE43-600A-4879-B44B-2F7BA38F1EA4}" type="presParOf" srcId="{85AAFB0E-2194-48E2-830B-394C2E069829}" destId="{BB746EC9-8E8B-469B-9B41-26F129E7C0C9}" srcOrd="4" destOrd="0" presId="urn:microsoft.com/office/officeart/2005/8/layout/hList1"/>
    <dgm:cxn modelId="{0C46A0C5-A483-42E4-9DA3-9389FA9A0757}" type="presParOf" srcId="{BB746EC9-8E8B-469B-9B41-26F129E7C0C9}" destId="{2CCC3C7B-D042-4A1F-A467-9036DCC31A55}" srcOrd="0" destOrd="0" presId="urn:microsoft.com/office/officeart/2005/8/layout/hList1"/>
    <dgm:cxn modelId="{700CD33D-FA1F-43A5-8C07-35ED4E6D4BEC}" type="presParOf" srcId="{BB746EC9-8E8B-469B-9B41-26F129E7C0C9}" destId="{3786AE98-8FF5-4EA2-BAFA-B60AAD6A7D88}" srcOrd="1" destOrd="0" presId="urn:microsoft.com/office/officeart/2005/8/layout/hList1"/>
    <dgm:cxn modelId="{2E0C13D2-B85E-4090-8B6F-A5D7E408D9F2}" type="presParOf" srcId="{85AAFB0E-2194-48E2-830B-394C2E069829}" destId="{33455CB7-8AC9-4A1C-8C10-02F9406DBEB6}" srcOrd="5" destOrd="0" presId="urn:microsoft.com/office/officeart/2005/8/layout/hList1"/>
    <dgm:cxn modelId="{40F3598C-002E-47CA-AD9E-29504CF54520}" type="presParOf" srcId="{85AAFB0E-2194-48E2-830B-394C2E069829}" destId="{3B20A72A-F2F6-4F17-AE4D-A1C8BA57A214}" srcOrd="6" destOrd="0" presId="urn:microsoft.com/office/officeart/2005/8/layout/hList1"/>
    <dgm:cxn modelId="{C984F657-BA0D-4D1A-8062-31597AFA949C}" type="presParOf" srcId="{3B20A72A-F2F6-4F17-AE4D-A1C8BA57A214}" destId="{BC1BB2AF-4F42-4901-81C7-3F95B164ADA1}" srcOrd="0" destOrd="0" presId="urn:microsoft.com/office/officeart/2005/8/layout/hList1"/>
    <dgm:cxn modelId="{441F8471-1752-451C-AA37-6BAC55EE6A62}" type="presParOf" srcId="{3B20A72A-F2F6-4F17-AE4D-A1C8BA57A214}" destId="{0A7A737D-871A-4BAD-8681-7CDC65215798}" srcOrd="1" destOrd="0" presId="urn:microsoft.com/office/officeart/2005/8/layout/hList1"/>
    <dgm:cxn modelId="{2AEEC440-DB4F-43FB-85DE-027906DB642F}" type="presParOf" srcId="{85AAFB0E-2194-48E2-830B-394C2E069829}" destId="{F4531B6C-5E6A-44C8-8F45-E711DD3904FD}" srcOrd="7" destOrd="0" presId="urn:microsoft.com/office/officeart/2005/8/layout/hList1"/>
    <dgm:cxn modelId="{8FE43D8C-2A45-4B1F-B3B1-731745683278}" type="presParOf" srcId="{85AAFB0E-2194-48E2-830B-394C2E069829}" destId="{D1028E2A-03ED-48C4-AB86-DA7B645333E4}" srcOrd="8" destOrd="0" presId="urn:microsoft.com/office/officeart/2005/8/layout/hList1"/>
    <dgm:cxn modelId="{AE685F3A-1147-42CF-8F34-EFF82B9D301B}" type="presParOf" srcId="{D1028E2A-03ED-48C4-AB86-DA7B645333E4}" destId="{CD3694EF-CEF3-4438-B7F5-48F26BE42B91}" srcOrd="0" destOrd="0" presId="urn:microsoft.com/office/officeart/2005/8/layout/hList1"/>
    <dgm:cxn modelId="{60D339D3-7B50-4030-9155-31DB479773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India Loan the code is - 'SSU'</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ECC88540-EBCE-4FB0-84F8-30489D0CCBC6}" type="presOf" srcId="{1C50EF65-8CAB-4668-9F5C-304E95049C95}" destId="{CD3694EF-CEF3-4438-B7F5-48F26BE42B9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923AC528-7BA9-4D1C-83C7-37A6D10298D0}" type="presOf" srcId="{B37414E4-9E0C-498C-87A8-550DC2FC8D7D}" destId="{8299344E-6C89-4F5B-A8DA-BFF8CB285CED}" srcOrd="0" destOrd="0" presId="urn:microsoft.com/office/officeart/2005/8/layout/hList1"/>
    <dgm:cxn modelId="{FA0DCE80-3429-49CA-938B-6C8EC19516DC}" type="presOf" srcId="{93A29005-ECEA-44A8-98A3-35A4E0B048EC}" destId="{D2B92B6C-FE09-4D8C-BA10-51242D398CE0}"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8718D4B-C70C-4DBF-88F9-6F8FCA57D286}" type="presOf" srcId="{390D8610-3C4D-4862-9B1F-A61FA8D53658}" destId="{85AAFB0E-2194-48E2-830B-394C2E069829}"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3" destOrd="0" parTransId="{0B9A2E47-504F-4843-ADE9-FB6813342EE5}" sibTransId="{036B157F-F7C6-4C51-9764-8458B6E5067C}"/>
    <dgm:cxn modelId="{E2DA4AF6-78BA-494C-A538-12A129BF5402}" type="presOf" srcId="{0ACDF20D-ADB1-4D4E-8243-352135544B18}" destId="{1ECD78CA-FCE0-4EC3-8581-CAAE55BE8636}"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862FAD8E-7659-4606-8A08-40F1316CAC17}" type="presOf" srcId="{53D2D26F-1741-42EF-AA50-5A347EA23D3B}" destId="{EB70FAA0-E258-41A7-896E-34D8687D7F08}" srcOrd="0" destOrd="0" presId="urn:microsoft.com/office/officeart/2005/8/layout/hList1"/>
    <dgm:cxn modelId="{7F9CE4EB-EA14-45F6-B738-DC17B0A45AF0}"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25F23CD9-A2B9-49F5-80A3-81E152A23B07}" type="presOf" srcId="{02CDCE9B-4370-43D0-AFA1-A769A1400600}" destId="{E8ECBE4F-BC95-43E0-89CC-E90D6D5D8FBE}" srcOrd="0" destOrd="0" presId="urn:microsoft.com/office/officeart/2005/8/layout/hList1"/>
    <dgm:cxn modelId="{29448C21-7EC3-4251-904D-B4607F1A986A}" type="presOf" srcId="{C78FF884-AF32-4A77-A291-AA9E473C2D67}" destId="{0A7A737D-871A-4BAD-8681-7CDC65215798}" srcOrd="0" destOrd="0" presId="urn:microsoft.com/office/officeart/2005/8/layout/hList1"/>
    <dgm:cxn modelId="{F64CBD64-386A-4C17-8A0C-F1057EC459C4}" type="presParOf" srcId="{85AAFB0E-2194-48E2-830B-394C2E069829}" destId="{FBC826E7-AA08-4BCA-A553-D360D51A835D}" srcOrd="0" destOrd="0" presId="urn:microsoft.com/office/officeart/2005/8/layout/hList1"/>
    <dgm:cxn modelId="{A9AB5140-43CC-4D37-BF14-D7C6FA2F215B}" type="presParOf" srcId="{FBC826E7-AA08-4BCA-A553-D360D51A835D}" destId="{1ECD78CA-FCE0-4EC3-8581-CAAE55BE8636}" srcOrd="0" destOrd="0" presId="urn:microsoft.com/office/officeart/2005/8/layout/hList1"/>
    <dgm:cxn modelId="{999F1E58-AA42-415F-BEB5-F1FC780E24A6}" type="presParOf" srcId="{FBC826E7-AA08-4BCA-A553-D360D51A835D}" destId="{EB70FAA0-E258-41A7-896E-34D8687D7F08}" srcOrd="1" destOrd="0" presId="urn:microsoft.com/office/officeart/2005/8/layout/hList1"/>
    <dgm:cxn modelId="{AB683749-F883-4756-BCA1-DEDFDA642F00}" type="presParOf" srcId="{85AAFB0E-2194-48E2-830B-394C2E069829}" destId="{58258DFA-E442-494A-AAFA-17061AAD8C48}" srcOrd="1" destOrd="0" presId="urn:microsoft.com/office/officeart/2005/8/layout/hList1"/>
    <dgm:cxn modelId="{82168675-4969-4A0B-A39A-03D881AA951D}" type="presParOf" srcId="{85AAFB0E-2194-48E2-830B-394C2E069829}" destId="{7C07A2C5-BB02-42AB-9A56-F18A383232BC}" srcOrd="2" destOrd="0" presId="urn:microsoft.com/office/officeart/2005/8/layout/hList1"/>
    <dgm:cxn modelId="{C33F50B3-879E-4241-AF09-85AB786111CE}" type="presParOf" srcId="{7C07A2C5-BB02-42AB-9A56-F18A383232BC}" destId="{8299344E-6C89-4F5B-A8DA-BFF8CB285CED}" srcOrd="0" destOrd="0" presId="urn:microsoft.com/office/officeart/2005/8/layout/hList1"/>
    <dgm:cxn modelId="{A089B5AC-3394-4A4B-B680-6F77A005D619}" type="presParOf" srcId="{7C07A2C5-BB02-42AB-9A56-F18A383232BC}" destId="{D2B92B6C-FE09-4D8C-BA10-51242D398CE0}" srcOrd="1" destOrd="0" presId="urn:microsoft.com/office/officeart/2005/8/layout/hList1"/>
    <dgm:cxn modelId="{D9D6ACCE-138B-4615-B109-E8210EB89474}" type="presParOf" srcId="{85AAFB0E-2194-48E2-830B-394C2E069829}" destId="{333DB282-DC9C-45FA-B253-7707934DC4FB}" srcOrd="3" destOrd="0" presId="urn:microsoft.com/office/officeart/2005/8/layout/hList1"/>
    <dgm:cxn modelId="{9ADB454B-B057-46E2-ACC2-5E4C64977B74}" type="presParOf" srcId="{85AAFB0E-2194-48E2-830B-394C2E069829}" destId="{3B20A72A-F2F6-4F17-AE4D-A1C8BA57A214}" srcOrd="4" destOrd="0" presId="urn:microsoft.com/office/officeart/2005/8/layout/hList1"/>
    <dgm:cxn modelId="{1CF6C676-C3AB-4C05-94D6-EFD763458B82}" type="presParOf" srcId="{3B20A72A-F2F6-4F17-AE4D-A1C8BA57A214}" destId="{BC1BB2AF-4F42-4901-81C7-3F95B164ADA1}" srcOrd="0" destOrd="0" presId="urn:microsoft.com/office/officeart/2005/8/layout/hList1"/>
    <dgm:cxn modelId="{0720554F-D432-421E-9414-A66CDB29AABA}" type="presParOf" srcId="{3B20A72A-F2F6-4F17-AE4D-A1C8BA57A214}" destId="{0A7A737D-871A-4BAD-8681-7CDC65215798}" srcOrd="1" destOrd="0" presId="urn:microsoft.com/office/officeart/2005/8/layout/hList1"/>
    <dgm:cxn modelId="{90ABBFBC-24E7-4064-A41D-DD7CEBBC51CB}" type="presParOf" srcId="{85AAFB0E-2194-48E2-830B-394C2E069829}" destId="{F4531B6C-5E6A-44C8-8F45-E711DD3904FD}" srcOrd="5" destOrd="0" presId="urn:microsoft.com/office/officeart/2005/8/layout/hList1"/>
    <dgm:cxn modelId="{7A0D8202-FB7B-4181-B3F8-7D9AAD70B119}" type="presParOf" srcId="{85AAFB0E-2194-48E2-830B-394C2E069829}" destId="{D1028E2A-03ED-48C4-AB86-DA7B645333E4}" srcOrd="6" destOrd="0" presId="urn:microsoft.com/office/officeart/2005/8/layout/hList1"/>
    <dgm:cxn modelId="{0B693868-F936-4FB6-95E7-B6934F01487F}" type="presParOf" srcId="{D1028E2A-03ED-48C4-AB86-DA7B645333E4}" destId="{CD3694EF-CEF3-4438-B7F5-48F26BE42B91}" srcOrd="0" destOrd="0" presId="urn:microsoft.com/office/officeart/2005/8/layout/hList1"/>
    <dgm:cxn modelId="{FC0E00D1-B7E3-4788-9FB2-3896DB0F6FF2}"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Startups - Umbrella Based (CGSSU)</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00611" y="793159"/>
          <a:ext cx="2020302" cy="137301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in XML format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Approval Awaited'</a:t>
          </a:r>
        </a:p>
      </dsp:txBody>
      <dsp:txXfrm>
        <a:off x="240825" y="833373"/>
        <a:ext cx="1939874" cy="1292588"/>
      </dsp:txXfrm>
    </dsp:sp>
    <dsp:sp modelId="{34C0E2DC-A878-4ADF-8712-4A5E44B3C49C}">
      <dsp:nvSpPr>
        <dsp:cNvPr id="0" name=""/>
        <dsp:cNvSpPr/>
      </dsp:nvSpPr>
      <dsp:spPr>
        <a:xfrm rot="14287">
          <a:off x="2403866" y="1158530"/>
          <a:ext cx="387865" cy="65380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403867" y="1289048"/>
        <a:ext cx="271506" cy="392282"/>
      </dsp:txXfrm>
    </dsp:sp>
    <dsp:sp modelId="{CD73F94E-0A11-475B-BB2A-B4DEB9D56EC3}">
      <dsp:nvSpPr>
        <dsp:cNvPr id="0" name=""/>
        <dsp:cNvSpPr/>
      </dsp:nvSpPr>
      <dsp:spPr>
        <a:xfrm>
          <a:off x="2952729" y="701495"/>
          <a:ext cx="2636300" cy="158178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File Status - Guarantee In Force'</a:t>
          </a:r>
        </a:p>
      </dsp:txBody>
      <dsp:txXfrm>
        <a:off x="2999058" y="747824"/>
        <a:ext cx="2543642" cy="14891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2611" y="216357"/>
          <a:ext cx="1141995" cy="253908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Application</a:t>
          </a:r>
        </a:p>
        <a:p>
          <a:pPr marL="57150" lvl="1" indent="-57150" algn="l" defTabSz="444500">
            <a:lnSpc>
              <a:spcPct val="90000"/>
            </a:lnSpc>
            <a:spcBef>
              <a:spcPct val="0"/>
            </a:spcBef>
            <a:spcAft>
              <a:spcPct val="15000"/>
            </a:spcAft>
            <a:buChar char="••"/>
          </a:pPr>
          <a:r>
            <a:rPr lang="en-US" sz="1000" kern="1200"/>
            <a:t>MI Creator to input details for VDF Application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MLI Creator send for Approval of VDF to MLi approver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6059" y="249805"/>
        <a:ext cx="1075099" cy="2472189"/>
      </dsp:txXfrm>
    </dsp:sp>
    <dsp:sp modelId="{34C0E2DC-A878-4ADF-8712-4A5E44B3C49C}">
      <dsp:nvSpPr>
        <dsp:cNvPr id="0" name=""/>
        <dsp:cNvSpPr/>
      </dsp:nvSpPr>
      <dsp:spPr>
        <a:xfrm>
          <a:off x="1258806" y="1344292"/>
          <a:ext cx="242103" cy="2832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258806" y="1400935"/>
        <a:ext cx="169472" cy="169928"/>
      </dsp:txXfrm>
    </dsp:sp>
    <dsp:sp modelId="{CD73F94E-0A11-475B-BB2A-B4DEB9D56EC3}">
      <dsp:nvSpPr>
        <dsp:cNvPr id="0" name=""/>
        <dsp:cNvSpPr/>
      </dsp:nvSpPr>
      <dsp:spPr>
        <a:xfrm>
          <a:off x="1601405" y="216357"/>
          <a:ext cx="1141995" cy="2539085"/>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Approve/Reject</a:t>
          </a:r>
        </a:p>
        <a:p>
          <a:pPr marL="57150" lvl="1" indent="-57150" algn="l" defTabSz="444500">
            <a:lnSpc>
              <a:spcPct val="90000"/>
            </a:lnSpc>
            <a:spcBef>
              <a:spcPct val="0"/>
            </a:spcBef>
            <a:spcAft>
              <a:spcPct val="15000"/>
            </a:spcAft>
            <a:buChar char="••"/>
          </a:pPr>
          <a:r>
            <a:rPr lang="en-US" sz="1000" kern="1200"/>
            <a:t>Approve the VDF record. </a:t>
          </a:r>
        </a:p>
        <a:p>
          <a:pPr marL="57150" lvl="1" indent="-57150" algn="l" defTabSz="444500">
            <a:lnSpc>
              <a:spcPct val="90000"/>
            </a:lnSpc>
            <a:spcBef>
              <a:spcPct val="0"/>
            </a:spcBef>
            <a:spcAft>
              <a:spcPct val="15000"/>
            </a:spcAft>
            <a:buChar char="••"/>
          </a:pPr>
          <a:r>
            <a:rPr lang="en-US" sz="1000" kern="1200"/>
            <a:t>Approved by MI Approver after due verifications </a:t>
          </a:r>
        </a:p>
        <a:p>
          <a:pPr marL="57150" lvl="1" indent="-57150" algn="l" defTabSz="444500">
            <a:lnSpc>
              <a:spcPct val="90000"/>
            </a:lnSpc>
            <a:spcBef>
              <a:spcPct val="0"/>
            </a:spcBef>
            <a:spcAft>
              <a:spcPct val="15000"/>
            </a:spcAft>
            <a:buChar char="••"/>
          </a:pPr>
          <a:r>
            <a:rPr lang="en-US" sz="1000" kern="1200"/>
            <a:t>File Status - 'NCGTCApproval Awaited'</a:t>
          </a:r>
        </a:p>
      </dsp:txBody>
      <dsp:txXfrm>
        <a:off x="1634853" y="249805"/>
        <a:ext cx="1075099" cy="2472189"/>
      </dsp:txXfrm>
    </dsp:sp>
    <dsp:sp modelId="{45075F9F-14BE-40C8-891F-A5E80F655B62}">
      <dsp:nvSpPr>
        <dsp:cNvPr id="0" name=""/>
        <dsp:cNvSpPr/>
      </dsp:nvSpPr>
      <dsp:spPr>
        <a:xfrm>
          <a:off x="2857600" y="1344292"/>
          <a:ext cx="242103" cy="283214"/>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857600" y="1400935"/>
        <a:ext cx="169472" cy="169928"/>
      </dsp:txXfrm>
    </dsp:sp>
    <dsp:sp modelId="{964F7C15-E5EB-451D-90F2-AADF016D2E3A}">
      <dsp:nvSpPr>
        <dsp:cNvPr id="0" name=""/>
        <dsp:cNvSpPr/>
      </dsp:nvSpPr>
      <dsp:spPr>
        <a:xfrm>
          <a:off x="3200199" y="216357"/>
          <a:ext cx="1141995" cy="2539085"/>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Approve/Reject</a:t>
          </a:r>
        </a:p>
        <a:p>
          <a:pPr marL="57150" lvl="1" indent="-57150" algn="l" defTabSz="355600">
            <a:lnSpc>
              <a:spcPct val="90000"/>
            </a:lnSpc>
            <a:spcBef>
              <a:spcPct val="0"/>
            </a:spcBef>
            <a:spcAft>
              <a:spcPct val="15000"/>
            </a:spcAft>
            <a:buChar char="••"/>
          </a:pPr>
          <a:r>
            <a:rPr lang="en-US" sz="800" kern="1200"/>
            <a:t>Approve the VDF record. </a:t>
          </a:r>
        </a:p>
        <a:p>
          <a:pPr marL="57150" lvl="1" indent="-57150" algn="l" defTabSz="355600">
            <a:lnSpc>
              <a:spcPct val="90000"/>
            </a:lnSpc>
            <a:spcBef>
              <a:spcPct val="0"/>
            </a:spcBef>
            <a:spcAft>
              <a:spcPct val="15000"/>
            </a:spcAft>
            <a:buChar char="••"/>
          </a:pPr>
          <a:r>
            <a:rPr lang="en-US" sz="800" kern="1200"/>
            <a:t>Approved by NCGTC Craetor after due verifications.</a:t>
          </a:r>
        </a:p>
        <a:p>
          <a:pPr marL="57150" lvl="1" indent="-57150" algn="l" defTabSz="355600">
            <a:lnSpc>
              <a:spcPct val="90000"/>
            </a:lnSpc>
            <a:spcBef>
              <a:spcPct val="0"/>
            </a:spcBef>
            <a:spcAft>
              <a:spcPct val="15000"/>
            </a:spcAft>
            <a:buChar char="••"/>
          </a:pPr>
          <a:r>
            <a:rPr lang="en-US" sz="800" kern="1200"/>
            <a:t>File Status - 'NCGTCFInalApproval Awaited'</a:t>
          </a:r>
        </a:p>
      </dsp:txBody>
      <dsp:txXfrm>
        <a:off x="3233647" y="249805"/>
        <a:ext cx="1075099" cy="2472189"/>
      </dsp:txXfrm>
    </dsp:sp>
    <dsp:sp modelId="{AE01F44F-3308-4DE1-B043-383621FC1EFE}">
      <dsp:nvSpPr>
        <dsp:cNvPr id="0" name=""/>
        <dsp:cNvSpPr/>
      </dsp:nvSpPr>
      <dsp:spPr>
        <a:xfrm>
          <a:off x="4456394" y="1344292"/>
          <a:ext cx="242103" cy="283214"/>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56394" y="1400935"/>
        <a:ext cx="169472" cy="169928"/>
      </dsp:txXfrm>
    </dsp:sp>
    <dsp:sp modelId="{EAAC59B8-96C7-4CBF-ACA4-650459BD0A18}">
      <dsp:nvSpPr>
        <dsp:cNvPr id="0" name=""/>
        <dsp:cNvSpPr/>
      </dsp:nvSpPr>
      <dsp:spPr>
        <a:xfrm>
          <a:off x="4798992" y="216357"/>
          <a:ext cx="1141995" cy="253908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4: Final Submission</a:t>
          </a:r>
        </a:p>
        <a:p>
          <a:pPr marL="57150" lvl="1" indent="-57150" algn="l" defTabSz="444500">
            <a:lnSpc>
              <a:spcPct val="90000"/>
            </a:lnSpc>
            <a:spcBef>
              <a:spcPct val="0"/>
            </a:spcBef>
            <a:spcAft>
              <a:spcPct val="15000"/>
            </a:spcAft>
            <a:buChar char="••"/>
          </a:pPr>
          <a:r>
            <a:rPr lang="en-US" sz="1000" kern="1200"/>
            <a:t>Record sent for Approval to NCGTC approver</a:t>
          </a:r>
        </a:p>
        <a:p>
          <a:pPr marL="57150" lvl="1" indent="-57150" algn="l" defTabSz="444500">
            <a:lnSpc>
              <a:spcPct val="90000"/>
            </a:lnSpc>
            <a:spcBef>
              <a:spcPct val="0"/>
            </a:spcBef>
            <a:spcAft>
              <a:spcPct val="15000"/>
            </a:spcAft>
            <a:buChar char="••"/>
          </a:pPr>
          <a:r>
            <a:rPr lang="en-US" sz="1000" kern="1200"/>
            <a:t>Post Approval of NCGTC approver - VDF would be registered.</a:t>
          </a:r>
        </a:p>
        <a:p>
          <a:pPr marL="57150" lvl="1" indent="-57150" algn="l" defTabSz="444500">
            <a:lnSpc>
              <a:spcPct val="90000"/>
            </a:lnSpc>
            <a:spcBef>
              <a:spcPct val="0"/>
            </a:spcBef>
            <a:spcAft>
              <a:spcPct val="15000"/>
            </a:spcAft>
            <a:buChar char="••"/>
          </a:pPr>
          <a:r>
            <a:rPr lang="en-US" sz="1000" kern="1200"/>
            <a:t>Record Status - 'Approved'</a:t>
          </a:r>
        </a:p>
      </dsp:txBody>
      <dsp:txXfrm>
        <a:off x="4832440" y="249805"/>
        <a:ext cx="1075099" cy="24721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24174"/>
          <a:ext cx="1240333" cy="345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Identifier</a:t>
          </a:r>
        </a:p>
      </dsp:txBody>
      <dsp:txXfrm>
        <a:off x="2062" y="24174"/>
        <a:ext cx="1240333" cy="345600"/>
      </dsp:txXfrm>
    </dsp:sp>
    <dsp:sp modelId="{EB70FAA0-E258-41A7-896E-34D8687D7F08}">
      <dsp:nvSpPr>
        <dsp:cNvPr id="0" name=""/>
        <dsp:cNvSpPr/>
      </dsp:nvSpPr>
      <dsp:spPr>
        <a:xfrm>
          <a:off x="2062" y="369774"/>
          <a:ext cx="1240333"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fixed identifier - 'VDF'</a:t>
          </a:r>
        </a:p>
      </dsp:txBody>
      <dsp:txXfrm>
        <a:off x="2062" y="369774"/>
        <a:ext cx="1240333" cy="844087"/>
      </dsp:txXfrm>
    </dsp:sp>
    <dsp:sp modelId="{8299344E-6C89-4F5B-A8DA-BFF8CB285CED}">
      <dsp:nvSpPr>
        <dsp:cNvPr id="0" name=""/>
        <dsp:cNvSpPr/>
      </dsp:nvSpPr>
      <dsp:spPr>
        <a:xfrm>
          <a:off x="1416043" y="24174"/>
          <a:ext cx="1240333" cy="345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Scheme Code</a:t>
          </a:r>
        </a:p>
      </dsp:txBody>
      <dsp:txXfrm>
        <a:off x="1416043" y="24174"/>
        <a:ext cx="1240333" cy="345600"/>
      </dsp:txXfrm>
    </dsp:sp>
    <dsp:sp modelId="{D2B92B6C-FE09-4D8C-BA10-51242D398CE0}">
      <dsp:nvSpPr>
        <dsp:cNvPr id="0" name=""/>
        <dsp:cNvSpPr/>
      </dsp:nvSpPr>
      <dsp:spPr>
        <a:xfrm>
          <a:off x="1416043" y="369774"/>
          <a:ext cx="1240333"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Startup India Loan the code is - 'SSU'</a:t>
          </a:r>
        </a:p>
      </dsp:txBody>
      <dsp:txXfrm>
        <a:off x="1416043" y="369774"/>
        <a:ext cx="1240333" cy="844087"/>
      </dsp:txXfrm>
    </dsp:sp>
    <dsp:sp modelId="{BC1BB2AF-4F42-4901-81C7-3F95B164ADA1}">
      <dsp:nvSpPr>
        <dsp:cNvPr id="0" name=""/>
        <dsp:cNvSpPr/>
      </dsp:nvSpPr>
      <dsp:spPr>
        <a:xfrm>
          <a:off x="2830023" y="24174"/>
          <a:ext cx="1240333" cy="345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Date Stamp</a:t>
          </a:r>
        </a:p>
      </dsp:txBody>
      <dsp:txXfrm>
        <a:off x="2830023" y="24174"/>
        <a:ext cx="1240333" cy="345600"/>
      </dsp:txXfrm>
    </dsp:sp>
    <dsp:sp modelId="{0A7A737D-871A-4BAD-8681-7CDC65215798}">
      <dsp:nvSpPr>
        <dsp:cNvPr id="0" name=""/>
        <dsp:cNvSpPr/>
      </dsp:nvSpPr>
      <dsp:spPr>
        <a:xfrm>
          <a:off x="2830023" y="369774"/>
          <a:ext cx="1240333"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Year Stamp as YYYY - On which VDF is Registered</a:t>
          </a:r>
        </a:p>
      </dsp:txBody>
      <dsp:txXfrm>
        <a:off x="2830023" y="369774"/>
        <a:ext cx="1240333" cy="844087"/>
      </dsp:txXfrm>
    </dsp:sp>
    <dsp:sp modelId="{CD3694EF-CEF3-4438-B7F5-48F26BE42B91}">
      <dsp:nvSpPr>
        <dsp:cNvPr id="0" name=""/>
        <dsp:cNvSpPr/>
      </dsp:nvSpPr>
      <dsp:spPr>
        <a:xfrm>
          <a:off x="4244003" y="24174"/>
          <a:ext cx="1240333" cy="345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Unique Number</a:t>
          </a:r>
        </a:p>
      </dsp:txBody>
      <dsp:txXfrm>
        <a:off x="4244003" y="24174"/>
        <a:ext cx="1240333" cy="345600"/>
      </dsp:txXfrm>
    </dsp:sp>
    <dsp:sp modelId="{E8ECBE4F-BC95-43E0-89CC-E90D6D5D8FBE}">
      <dsp:nvSpPr>
        <dsp:cNvPr id="0" name=""/>
        <dsp:cNvSpPr/>
      </dsp:nvSpPr>
      <dsp:spPr>
        <a:xfrm>
          <a:off x="4244003" y="369774"/>
          <a:ext cx="1240333"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A 4 digit running number </a:t>
          </a:r>
        </a:p>
      </dsp:txBody>
      <dsp:txXfrm>
        <a:off x="4244003" y="369774"/>
        <a:ext cx="1240333" cy="8440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3283" y="206801"/>
          <a:ext cx="1017891" cy="295824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VDF Fund details</a:t>
          </a:r>
        </a:p>
        <a:p>
          <a:pPr marL="57150" lvl="1" indent="-57150" algn="l" defTabSz="444500">
            <a:lnSpc>
              <a:spcPct val="90000"/>
            </a:lnSpc>
            <a:spcBef>
              <a:spcPct val="0"/>
            </a:spcBef>
            <a:spcAft>
              <a:spcPct val="15000"/>
            </a:spcAft>
            <a:buChar char="••"/>
          </a:pPr>
          <a:r>
            <a:rPr lang="en-US" sz="1000" kern="1200"/>
            <a:t>Once VDF Application is successful, MI to input details for VDF Fund on SURGE portal.</a:t>
          </a:r>
        </a:p>
        <a:p>
          <a:pPr marL="57150" lvl="1" indent="-57150" algn="l" defTabSz="444500">
            <a:lnSpc>
              <a:spcPct val="90000"/>
            </a:lnSpc>
            <a:spcBef>
              <a:spcPct val="0"/>
            </a:spcBef>
            <a:spcAft>
              <a:spcPct val="15000"/>
            </a:spcAft>
            <a:buChar char="••"/>
          </a:pPr>
          <a:r>
            <a:rPr lang="en-US" sz="1000" kern="1200"/>
            <a:t>Data added by MI creator.</a:t>
          </a:r>
        </a:p>
        <a:p>
          <a:pPr marL="57150" lvl="1" indent="-57150" algn="l" defTabSz="444500">
            <a:lnSpc>
              <a:spcPct val="90000"/>
            </a:lnSpc>
            <a:spcBef>
              <a:spcPct val="0"/>
            </a:spcBef>
            <a:spcAft>
              <a:spcPct val="15000"/>
            </a:spcAft>
            <a:buChar char="••"/>
          </a:pPr>
          <a:r>
            <a:rPr lang="en-US" sz="1000" kern="1200"/>
            <a:t>System to calculate CG Fees and CG Cover.</a:t>
          </a:r>
        </a:p>
        <a:p>
          <a:pPr marL="57150" lvl="1" indent="-57150" algn="l" defTabSz="444500">
            <a:lnSpc>
              <a:spcPct val="90000"/>
            </a:lnSpc>
            <a:spcBef>
              <a:spcPct val="0"/>
            </a:spcBef>
            <a:spcAft>
              <a:spcPct val="15000"/>
            </a:spcAft>
            <a:buChar char="••"/>
          </a:pPr>
          <a:r>
            <a:rPr lang="en-US" sz="1000" kern="1200"/>
            <a:t>Record status - 'Approval Awaited'.</a:t>
          </a:r>
        </a:p>
        <a:p>
          <a:pPr marL="57150" lvl="1" indent="-57150" algn="l" defTabSz="444500">
            <a:lnSpc>
              <a:spcPct val="90000"/>
            </a:lnSpc>
            <a:spcBef>
              <a:spcPct val="0"/>
            </a:spcBef>
            <a:spcAft>
              <a:spcPct val="15000"/>
            </a:spcAft>
            <a:buChar char="••"/>
          </a:pPr>
          <a:endParaRPr lang="en-US" sz="1000" kern="1200"/>
        </a:p>
      </dsp:txBody>
      <dsp:txXfrm>
        <a:off x="33096" y="236614"/>
        <a:ext cx="958265" cy="2898620"/>
      </dsp:txXfrm>
    </dsp:sp>
    <dsp:sp modelId="{34C0E2DC-A878-4ADF-8712-4A5E44B3C49C}">
      <dsp:nvSpPr>
        <dsp:cNvPr id="0" name=""/>
        <dsp:cNvSpPr/>
      </dsp:nvSpPr>
      <dsp:spPr>
        <a:xfrm>
          <a:off x="1122964" y="1559706"/>
          <a:ext cx="215792" cy="25243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122964" y="1610193"/>
        <a:ext cx="151054" cy="151463"/>
      </dsp:txXfrm>
    </dsp:sp>
    <dsp:sp modelId="{CD73F94E-0A11-475B-BB2A-B4DEB9D56EC3}">
      <dsp:nvSpPr>
        <dsp:cNvPr id="0" name=""/>
        <dsp:cNvSpPr/>
      </dsp:nvSpPr>
      <dsp:spPr>
        <a:xfrm>
          <a:off x="1428331" y="206801"/>
          <a:ext cx="1017891" cy="295824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VDF Fund details. </a:t>
          </a:r>
        </a:p>
        <a:p>
          <a:pPr marL="57150" lvl="1" indent="-57150" algn="l" defTabSz="444500">
            <a:lnSpc>
              <a:spcPct val="90000"/>
            </a:lnSpc>
            <a:spcBef>
              <a:spcPct val="0"/>
            </a:spcBef>
            <a:spcAft>
              <a:spcPct val="15000"/>
            </a:spcAft>
            <a:buChar char="••"/>
          </a:pPr>
          <a:r>
            <a:rPr lang="en-US" sz="1000" kern="1200"/>
            <a:t>Approved by MI Approver after due verifications.</a:t>
          </a:r>
        </a:p>
        <a:p>
          <a:pPr marL="57150" lvl="1" indent="-57150" algn="l" defTabSz="444500">
            <a:lnSpc>
              <a:spcPct val="90000"/>
            </a:lnSpc>
            <a:spcBef>
              <a:spcPct val="0"/>
            </a:spcBef>
            <a:spcAft>
              <a:spcPct val="15000"/>
            </a:spcAft>
            <a:buChar char="••"/>
          </a:pPr>
          <a:r>
            <a:rPr lang="en-US" sz="1000" kern="1200"/>
            <a:t>Post Approval of MLI approver -CGPAN and CGDAN issued.</a:t>
          </a:r>
        </a:p>
        <a:p>
          <a:pPr marL="57150" lvl="1" indent="-57150" algn="l" defTabSz="444500">
            <a:lnSpc>
              <a:spcPct val="90000"/>
            </a:lnSpc>
            <a:spcBef>
              <a:spcPct val="0"/>
            </a:spcBef>
            <a:spcAft>
              <a:spcPct val="15000"/>
            </a:spcAft>
            <a:buChar char="••"/>
          </a:pPr>
          <a:r>
            <a:rPr lang="en-US" sz="1000" kern="1200"/>
            <a:t>File Status - 'Processed'</a:t>
          </a:r>
        </a:p>
      </dsp:txBody>
      <dsp:txXfrm>
        <a:off x="1458144" y="236614"/>
        <a:ext cx="958265" cy="2898620"/>
      </dsp:txXfrm>
    </dsp:sp>
    <dsp:sp modelId="{45075F9F-14BE-40C8-891F-A5E80F655B62}">
      <dsp:nvSpPr>
        <dsp:cNvPr id="0" name=""/>
        <dsp:cNvSpPr/>
      </dsp:nvSpPr>
      <dsp:spPr>
        <a:xfrm>
          <a:off x="2548011" y="1559706"/>
          <a:ext cx="215792" cy="252437"/>
        </a:xfrm>
        <a:prstGeom prst="rightArrow">
          <a:avLst>
            <a:gd name="adj1" fmla="val 60000"/>
            <a:gd name="adj2" fmla="val 50000"/>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548011" y="1610193"/>
        <a:ext cx="151054" cy="151463"/>
      </dsp:txXfrm>
    </dsp:sp>
    <dsp:sp modelId="{EAAC59B8-96C7-4CBF-ACA4-650459BD0A18}">
      <dsp:nvSpPr>
        <dsp:cNvPr id="0" name=""/>
        <dsp:cNvSpPr/>
      </dsp:nvSpPr>
      <dsp:spPr>
        <a:xfrm>
          <a:off x="2853379" y="206801"/>
          <a:ext cx="1017891" cy="295824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Payment Submittion</a:t>
          </a:r>
        </a:p>
        <a:p>
          <a:pPr marL="57150" lvl="1" indent="-57150" algn="l" defTabSz="444500">
            <a:lnSpc>
              <a:spcPct val="90000"/>
            </a:lnSpc>
            <a:spcBef>
              <a:spcPct val="0"/>
            </a:spcBef>
            <a:spcAft>
              <a:spcPct val="15000"/>
            </a:spcAft>
            <a:buChar char="••"/>
          </a:pPr>
          <a:r>
            <a:rPr lang="en-US" sz="1000" kern="1200"/>
            <a:t>Once CGPAN generated MLI creator or NCGTC creator can do the payment.</a:t>
          </a:r>
        </a:p>
        <a:p>
          <a:pPr marL="57150" lvl="1" indent="-57150" algn="l" defTabSz="444500">
            <a:lnSpc>
              <a:spcPct val="90000"/>
            </a:lnSpc>
            <a:spcBef>
              <a:spcPct val="0"/>
            </a:spcBef>
            <a:spcAft>
              <a:spcPct val="15000"/>
            </a:spcAft>
            <a:buChar char="••"/>
          </a:pPr>
          <a:r>
            <a:rPr lang="en-US" sz="1000" kern="1200"/>
            <a:t>Once enter payment process done by MLI Post Record Status - 'Paid'.</a:t>
          </a:r>
        </a:p>
      </dsp:txBody>
      <dsp:txXfrm>
        <a:off x="2883192" y="236614"/>
        <a:ext cx="958265" cy="2898620"/>
      </dsp:txXfrm>
    </dsp:sp>
    <dsp:sp modelId="{13FC4DAA-A4AD-4D51-8FB0-172BA886477A}">
      <dsp:nvSpPr>
        <dsp:cNvPr id="0" name=""/>
        <dsp:cNvSpPr/>
      </dsp:nvSpPr>
      <dsp:spPr>
        <a:xfrm>
          <a:off x="3973059" y="1559706"/>
          <a:ext cx="215792" cy="252437"/>
        </a:xfrm>
        <a:prstGeom prst="rightArrow">
          <a:avLst>
            <a:gd name="adj1" fmla="val 60000"/>
            <a:gd name="adj2" fmla="val 50000"/>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73059" y="1610193"/>
        <a:ext cx="151054" cy="151463"/>
      </dsp:txXfrm>
    </dsp:sp>
    <dsp:sp modelId="{0A95327C-893B-4AFB-B3CD-1130D7C2DDF8}">
      <dsp:nvSpPr>
        <dsp:cNvPr id="0" name=""/>
        <dsp:cNvSpPr/>
      </dsp:nvSpPr>
      <dsp:spPr>
        <a:xfrm>
          <a:off x="4278427" y="206801"/>
          <a:ext cx="1017891" cy="295824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4: Payment Submittion</a:t>
          </a:r>
        </a:p>
        <a:p>
          <a:pPr marL="57150" lvl="1" indent="-57150" algn="l" defTabSz="466725">
            <a:lnSpc>
              <a:spcPct val="90000"/>
            </a:lnSpc>
            <a:spcBef>
              <a:spcPct val="0"/>
            </a:spcBef>
            <a:spcAft>
              <a:spcPct val="15000"/>
            </a:spcAft>
            <a:buChar char="••"/>
          </a:pPr>
          <a:r>
            <a:rPr lang="en-US" sz="1050" kern="1200"/>
            <a:t>NCGTC Accountnat reconcile the payment an send to NCGTC main accountant for approval</a:t>
          </a:r>
        </a:p>
        <a:p>
          <a:pPr marL="57150" lvl="1" indent="-57150" algn="l" defTabSz="466725">
            <a:lnSpc>
              <a:spcPct val="90000"/>
            </a:lnSpc>
            <a:spcBef>
              <a:spcPct val="0"/>
            </a:spcBef>
            <a:spcAft>
              <a:spcPct val="15000"/>
            </a:spcAft>
            <a:buChar char="••"/>
          </a:pPr>
          <a:r>
            <a:rPr lang="en-US" sz="1050" kern="1200"/>
            <a:t>Post Record Status - 'Payment Approval'.</a:t>
          </a:r>
        </a:p>
      </dsp:txBody>
      <dsp:txXfrm>
        <a:off x="4308240" y="236614"/>
        <a:ext cx="958265" cy="2898620"/>
      </dsp:txXfrm>
    </dsp:sp>
    <dsp:sp modelId="{5B9DAD63-7AA5-40B0-98AC-E05E8578599A}">
      <dsp:nvSpPr>
        <dsp:cNvPr id="0" name=""/>
        <dsp:cNvSpPr/>
      </dsp:nvSpPr>
      <dsp:spPr>
        <a:xfrm>
          <a:off x="5398107" y="1559706"/>
          <a:ext cx="215792" cy="252437"/>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5398107" y="1610193"/>
        <a:ext cx="151054" cy="151463"/>
      </dsp:txXfrm>
    </dsp:sp>
    <dsp:sp modelId="{DE377BE8-94B2-4FE0-A4B2-2B616FFCB5D9}">
      <dsp:nvSpPr>
        <dsp:cNvPr id="0" name=""/>
        <dsp:cNvSpPr/>
      </dsp:nvSpPr>
      <dsp:spPr>
        <a:xfrm>
          <a:off x="5703475" y="206801"/>
          <a:ext cx="1017891" cy="295824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5: Payment Submittion</a:t>
          </a:r>
        </a:p>
        <a:p>
          <a:pPr marL="57150" lvl="1" indent="-57150" algn="l" defTabSz="466725">
            <a:lnSpc>
              <a:spcPct val="90000"/>
            </a:lnSpc>
            <a:spcBef>
              <a:spcPct val="0"/>
            </a:spcBef>
            <a:spcAft>
              <a:spcPct val="15000"/>
            </a:spcAft>
            <a:buChar char="••"/>
          </a:pPr>
          <a:r>
            <a:rPr lang="en-US" sz="1050" kern="1200"/>
            <a:t>NCGTC Main Accountnat approved the reconcile.</a:t>
          </a:r>
        </a:p>
        <a:p>
          <a:pPr marL="57150" lvl="1" indent="-57150" algn="l" defTabSz="466725">
            <a:lnSpc>
              <a:spcPct val="90000"/>
            </a:lnSpc>
            <a:spcBef>
              <a:spcPct val="0"/>
            </a:spcBef>
            <a:spcAft>
              <a:spcPct val="15000"/>
            </a:spcAft>
            <a:buChar char="••"/>
          </a:pPr>
          <a:r>
            <a:rPr lang="en-US" sz="1050" kern="1200"/>
            <a:t>MLI Post Record Status - 'Guarantee In Force'.</a:t>
          </a:r>
        </a:p>
      </dsp:txBody>
      <dsp:txXfrm>
        <a:off x="5733288" y="236614"/>
        <a:ext cx="958265" cy="28986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538FFE30-E514-4E7A-ABCB-008F96BB3D0E}">
      <dsp:nvSpPr>
        <dsp:cNvPr id="0" name=""/>
        <dsp:cNvSpPr/>
      </dsp:nvSpPr>
      <dsp:spPr>
        <a:xfrm>
          <a:off x="2180" y="604075"/>
          <a:ext cx="1416774"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VDF Application and CG Issuance.</a:t>
          </a:r>
        </a:p>
      </dsp:txBody>
      <dsp:txXfrm>
        <a:off x="41498" y="643393"/>
        <a:ext cx="1338138" cy="726798"/>
      </dsp:txXfrm>
    </dsp:sp>
    <dsp:sp modelId="{3D4C78B8-E9C9-47BE-BB08-06813E0FDE82}">
      <dsp:nvSpPr>
        <dsp:cNvPr id="0" name=""/>
        <dsp:cNvSpPr/>
      </dsp:nvSpPr>
      <dsp:spPr>
        <a:xfrm>
          <a:off x="1655083" y="604075"/>
          <a:ext cx="1416774" cy="805434"/>
        </a:xfrm>
        <a:prstGeom prst="roundRect">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694401" y="643393"/>
        <a:ext cx="1338138" cy="726798"/>
      </dsp:txXfrm>
    </dsp:sp>
    <dsp:sp modelId="{2C4D24E4-B14B-4F23-8B9A-461573AC8129}">
      <dsp:nvSpPr>
        <dsp:cNvPr id="0" name=""/>
        <dsp:cNvSpPr/>
      </dsp:nvSpPr>
      <dsp:spPr>
        <a:xfrm>
          <a:off x="3307987" y="604075"/>
          <a:ext cx="1416774" cy="805434"/>
        </a:xfrm>
        <a:prstGeom prst="roundRect">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Assign Guarantee to Eligible records</a:t>
          </a:r>
        </a:p>
      </dsp:txBody>
      <dsp:txXfrm>
        <a:off x="3347305" y="643393"/>
        <a:ext cx="1338138" cy="726798"/>
      </dsp:txXfrm>
    </dsp:sp>
    <dsp:sp modelId="{F6767227-A7D3-42E7-8D44-E58A38E43A92}">
      <dsp:nvSpPr>
        <dsp:cNvPr id="0" name=""/>
        <dsp:cNvSpPr/>
      </dsp:nvSpPr>
      <dsp:spPr>
        <a:xfrm>
          <a:off x="4960890" y="604075"/>
          <a:ext cx="1416774"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 to saved loan records</a:t>
          </a:r>
        </a:p>
      </dsp:txBody>
      <dsp:txXfrm>
        <a:off x="5000208" y="643393"/>
        <a:ext cx="1338138"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India Loan the code is - 'SSU'</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993972-562F-4E82-879B-E65328347F32}"/>
</file>

<file path=customXml/itemProps3.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4.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9614677-6B6F-44C8-8C08-B2095D86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32</Pages>
  <Words>5913</Words>
  <Characters>33709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39543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Umbrella Based – VDF Fund ,VDF Fund Details, New CG, Disbursements and Reports</dc:subject>
  <dc:creator>Sachin Patange/Associate Solution Architect</dc:creator>
  <cp:keywords/>
  <dc:description/>
  <cp:lastModifiedBy>Supriya Shinde</cp:lastModifiedBy>
  <cp:revision>79</cp:revision>
  <cp:lastPrinted>2016-03-10T08:33:00Z</cp:lastPrinted>
  <dcterms:created xsi:type="dcterms:W3CDTF">2023-07-03T07:07:00Z</dcterms:created>
  <dcterms:modified xsi:type="dcterms:W3CDTF">2023-08-29T06:31:00Z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