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16D8E738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A349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F2BEB8E" w14:textId="77777777" w:rsidR="00CA3498" w:rsidRDefault="00CA3498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498">
        <w:rPr>
          <w:rFonts w:ascii="Times New Roman" w:hAnsi="Times New Roman" w:cs="Times New Roman"/>
          <w:b/>
          <w:bCs/>
          <w:sz w:val="28"/>
          <w:szCs w:val="28"/>
        </w:rPr>
        <w:t>Compare different types Classification Algorithms and evaluate their performance.</w:t>
      </w:r>
    </w:p>
    <w:p w14:paraId="0917E93D" w14:textId="0F071E8E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EB12BBA" w14:textId="77777777" w:rsidR="00CA3498" w:rsidRPr="00CA3498" w:rsidRDefault="00CA3498" w:rsidP="00C51193">
      <w:pPr>
        <w:rPr>
          <w:rFonts w:ascii="Times New Roman" w:hAnsi="Times New Roman" w:cs="Times New Roman"/>
          <w:sz w:val="28"/>
          <w:szCs w:val="28"/>
        </w:rPr>
      </w:pPr>
      <w:r w:rsidRPr="00CA3498">
        <w:rPr>
          <w:rFonts w:ascii="Times New Roman" w:hAnsi="Times New Roman" w:cs="Times New Roman"/>
          <w:sz w:val="28"/>
          <w:szCs w:val="28"/>
        </w:rPr>
        <w:t>To compare different classification algorithms in Python and evaluate their performance using accuracy score.</w:t>
      </w:r>
    </w:p>
    <w:p w14:paraId="73C5DE97" w14:textId="1F4900D2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127879F7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Compare Different Classification Algorithms</w:t>
      </w:r>
    </w:p>
    <w:p w14:paraId="32EBBE44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18EEFFC3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load_iris</w:t>
      </w:r>
      <w:proofErr w:type="spellEnd"/>
    </w:p>
    <w:p w14:paraId="23D69324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79D78180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sklearn.neighbors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</w:p>
    <w:p w14:paraId="5B8FF8E5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sklearn.naive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_bayes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GaussianNB</w:t>
      </w:r>
      <w:proofErr w:type="spellEnd"/>
    </w:p>
    <w:p w14:paraId="3D4C4A86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32D3CEA6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</w:p>
    <w:p w14:paraId="02AB733A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06701F09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Load dataset</w:t>
      </w:r>
    </w:p>
    <w:p w14:paraId="16636122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CA3498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7D921D0C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data.data</w:t>
      </w:r>
      <w:proofErr w:type="spellEnd"/>
    </w:p>
    <w:p w14:paraId="69713FCB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38A93CAB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4F893181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Split dataset</w:t>
      </w:r>
    </w:p>
    <w:p w14:paraId="5D3D0358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CA3498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=0.3)</w:t>
      </w:r>
    </w:p>
    <w:p w14:paraId="08B62CE0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4FE4420D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KNN</w:t>
      </w:r>
    </w:p>
    <w:p w14:paraId="02C6BACD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knn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1CF9084A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knn.fit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18BFD31B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knn_pred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knn.predict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12128396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6B4EBD9F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Naive Bayes</w:t>
      </w:r>
    </w:p>
    <w:p w14:paraId="46CD7C70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lastRenderedPageBreak/>
        <w:t>nb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542BC24F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nb.fit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2DCA2093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nb_pred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nb.predict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3E507301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2F58D1C5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Logistic Regression</w:t>
      </w:r>
    </w:p>
    <w:p w14:paraId="7D743553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lr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=200)</w:t>
      </w:r>
    </w:p>
    <w:p w14:paraId="6E2EAB48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lr.fit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0F6DEC5C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lr_pred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A3498">
        <w:rPr>
          <w:rFonts w:ascii="Times New Roman" w:hAnsi="Times New Roman" w:cs="Times New Roman"/>
          <w:sz w:val="24"/>
          <w:szCs w:val="24"/>
        </w:rPr>
        <w:t>lr.predict</w:t>
      </w:r>
      <w:proofErr w:type="spellEnd"/>
      <w:proofErr w:type="gram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</w:t>
      </w:r>
    </w:p>
    <w:p w14:paraId="07113B00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</w:p>
    <w:p w14:paraId="3B111D9B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# Accuracy</w:t>
      </w:r>
    </w:p>
    <w:p w14:paraId="1AA99C67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34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"KNN Accuracy:",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A349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knn_pred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))</w:t>
      </w:r>
    </w:p>
    <w:p w14:paraId="77E1CDC4" w14:textId="77777777" w:rsidR="00CA3498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34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"Naive Bayes Accuracy:",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A349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nb_pred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))</w:t>
      </w:r>
    </w:p>
    <w:p w14:paraId="580F2AE0" w14:textId="77777777" w:rsid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349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A3498">
        <w:rPr>
          <w:rFonts w:ascii="Times New Roman" w:hAnsi="Times New Roman" w:cs="Times New Roman"/>
          <w:sz w:val="24"/>
          <w:szCs w:val="24"/>
        </w:rPr>
        <w:t xml:space="preserve">"Logistic Regression Accuracy:",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accuracy_</w:t>
      </w:r>
      <w:proofErr w:type="gramStart"/>
      <w:r w:rsidRPr="00CA3498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A3498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3498">
        <w:rPr>
          <w:rFonts w:ascii="Times New Roman" w:hAnsi="Times New Roman" w:cs="Times New Roman"/>
          <w:sz w:val="24"/>
          <w:szCs w:val="24"/>
        </w:rPr>
        <w:t>lr_pred</w:t>
      </w:r>
      <w:proofErr w:type="spellEnd"/>
      <w:r w:rsidRPr="00CA3498">
        <w:rPr>
          <w:rFonts w:ascii="Times New Roman" w:hAnsi="Times New Roman" w:cs="Times New Roman"/>
          <w:sz w:val="24"/>
          <w:szCs w:val="24"/>
        </w:rPr>
        <w:t>))</w:t>
      </w:r>
    </w:p>
    <w:p w14:paraId="7AFCE3A5" w14:textId="69861637" w:rsidR="00BE2DB4" w:rsidRDefault="00BE2DB4" w:rsidP="00CA3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4BA76CE3" w:rsidR="00C51193" w:rsidRPr="00222144" w:rsidRDefault="00CA3498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49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CB8D62" wp14:editId="53223572">
            <wp:extent cx="5731510" cy="1049020"/>
            <wp:effectExtent l="0" t="0" r="2540" b="0"/>
            <wp:docPr id="196974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40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70A77B9C" w:rsidR="00BE2DB4" w:rsidRPr="00CA3498" w:rsidRDefault="00CA3498" w:rsidP="00CA3498">
      <w:pPr>
        <w:rPr>
          <w:rFonts w:ascii="Times New Roman" w:hAnsi="Times New Roman" w:cs="Times New Roman"/>
          <w:sz w:val="24"/>
          <w:szCs w:val="24"/>
        </w:rPr>
      </w:pPr>
      <w:r w:rsidRPr="00CA3498">
        <w:rPr>
          <w:rFonts w:ascii="Times New Roman" w:hAnsi="Times New Roman" w:cs="Times New Roman"/>
          <w:sz w:val="24"/>
          <w:szCs w:val="24"/>
        </w:rPr>
        <w:t>The program successfully compared different classification algorithms (KNN, Naïve Bayes, and Logistic Regression) and evaluated their performance using accuracy scores.</w:t>
      </w:r>
    </w:p>
    <w:sectPr w:rsidR="00BE2DB4" w:rsidRPr="00CA3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E1D46"/>
    <w:rsid w:val="007E4684"/>
    <w:rsid w:val="00836D97"/>
    <w:rsid w:val="009B6D81"/>
    <w:rsid w:val="00A734A7"/>
    <w:rsid w:val="00A8216D"/>
    <w:rsid w:val="00B10F3B"/>
    <w:rsid w:val="00BD3096"/>
    <w:rsid w:val="00BD72C9"/>
    <w:rsid w:val="00BE2DB4"/>
    <w:rsid w:val="00C069E0"/>
    <w:rsid w:val="00C51193"/>
    <w:rsid w:val="00CA3498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2026-03-17T04:40:00Z</dcterms:created>
  <dcterms:modified xsi:type="dcterms:W3CDTF">2026-03-17T04:40:00Z</dcterms:modified>
</cp:coreProperties>
</file>