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78993" w14:textId="77777777" w:rsidR="00610011" w:rsidRDefault="00610011" w:rsidP="00610011">
      <w:pPr>
        <w:rPr>
          <w:b/>
          <w:bCs/>
        </w:rPr>
      </w:pPr>
      <w:r w:rsidRPr="00610011">
        <w:rPr>
          <w:b/>
          <w:bCs/>
        </w:rPr>
        <w:t>Global Social &amp; Economic Insights Dashboard – Summary</w:t>
      </w:r>
    </w:p>
    <w:p w14:paraId="164F7FF7" w14:textId="5503779F" w:rsidR="00610011" w:rsidRPr="00610011" w:rsidRDefault="00610011" w:rsidP="00610011">
      <w:pPr>
        <w:rPr>
          <w:b/>
          <w:bCs/>
        </w:rPr>
      </w:pPr>
      <w:r>
        <w:rPr>
          <w:b/>
          <w:bCs/>
        </w:rPr>
        <w:t>By – Somesh Chand Ramola</w:t>
      </w:r>
    </w:p>
    <w:p w14:paraId="11C5A0DA" w14:textId="77777777" w:rsidR="00610011" w:rsidRPr="00610011" w:rsidRDefault="00610011" w:rsidP="00610011">
      <w:r w:rsidRPr="00610011">
        <w:t>This dashboard analyzes different countries and regions based on key indicators like Happiness Index, GDP per capita, Poverty Rate, Education, Health, and Employment.</w:t>
      </w:r>
    </w:p>
    <w:p w14:paraId="65B87381" w14:textId="77777777" w:rsidR="00610011" w:rsidRDefault="00610011" w:rsidP="00610011">
      <w:r w:rsidRPr="00610011">
        <w:t>The goal was to understand how economic and social factors affect overall happiness.</w:t>
      </w:r>
    </w:p>
    <w:p w14:paraId="0327F18F" w14:textId="40EE82D4" w:rsidR="00610011" w:rsidRPr="00610011" w:rsidRDefault="00610011" w:rsidP="00610011">
      <w:r>
        <w:t>Though the data was very massy and not correct at all these are some findings from it.</w:t>
      </w:r>
    </w:p>
    <w:p w14:paraId="188D5C37" w14:textId="3FD8AF18" w:rsidR="00610011" w:rsidRPr="00610011" w:rsidRDefault="00610011" w:rsidP="00610011">
      <w:r w:rsidRPr="00610011">
        <w:pict w14:anchorId="11738FA2">
          <v:rect id="_x0000_i1061" style="width:0;height:1.5pt" o:hralign="center" o:hrstd="t" o:hr="t" fillcolor="#a0a0a0" stroked="f"/>
        </w:pict>
      </w:r>
    </w:p>
    <w:p w14:paraId="021766C0" w14:textId="77777777" w:rsidR="00610011" w:rsidRPr="00610011" w:rsidRDefault="00610011" w:rsidP="00610011">
      <w:pPr>
        <w:rPr>
          <w:b/>
          <w:bCs/>
        </w:rPr>
      </w:pPr>
      <w:r w:rsidRPr="00610011">
        <w:rPr>
          <w:b/>
          <w:bCs/>
        </w:rPr>
        <w:t>1. Which Region is Happiest?</w:t>
      </w:r>
    </w:p>
    <w:p w14:paraId="56CD9323" w14:textId="77777777" w:rsidR="00610011" w:rsidRPr="00610011" w:rsidRDefault="00610011" w:rsidP="00610011">
      <w:r w:rsidRPr="00610011">
        <w:t xml:space="preserve">From the analysis, </w:t>
      </w:r>
      <w:r w:rsidRPr="00610011">
        <w:rPr>
          <w:b/>
          <w:bCs/>
        </w:rPr>
        <w:t>Europe appears to be the happiest region</w:t>
      </w:r>
      <w:r w:rsidRPr="00610011">
        <w:t>.</w:t>
      </w:r>
      <w:r w:rsidRPr="00610011">
        <w:br/>
        <w:t>European countries show higher GDP per capita, better education, and better social conditions, which contribute to higher happiness levels.</w:t>
      </w:r>
    </w:p>
    <w:p w14:paraId="2792992F" w14:textId="77777777" w:rsidR="00610011" w:rsidRPr="00610011" w:rsidRDefault="00610011" w:rsidP="00610011">
      <w:r w:rsidRPr="00610011">
        <w:pict w14:anchorId="195A024F">
          <v:rect id="_x0000_i1062" style="width:0;height:1.5pt" o:hralign="center" o:hrstd="t" o:hr="t" fillcolor="#a0a0a0" stroked="f"/>
        </w:pict>
      </w:r>
    </w:p>
    <w:p w14:paraId="3E0B6708" w14:textId="77777777" w:rsidR="00610011" w:rsidRPr="00610011" w:rsidRDefault="00610011" w:rsidP="00610011">
      <w:pPr>
        <w:rPr>
          <w:b/>
          <w:bCs/>
        </w:rPr>
      </w:pPr>
      <w:r w:rsidRPr="00610011">
        <w:rPr>
          <w:b/>
          <w:bCs/>
        </w:rPr>
        <w:t>2. Poverty vs Happiness</w:t>
      </w:r>
    </w:p>
    <w:p w14:paraId="567C7845" w14:textId="77777777" w:rsidR="00610011" w:rsidRPr="00610011" w:rsidRDefault="00610011" w:rsidP="00610011">
      <w:r w:rsidRPr="00610011">
        <w:t xml:space="preserve">There is a </w:t>
      </w:r>
      <w:r w:rsidRPr="00610011">
        <w:rPr>
          <w:b/>
          <w:bCs/>
        </w:rPr>
        <w:t>negative relationship</w:t>
      </w:r>
      <w:r w:rsidRPr="00610011">
        <w:t xml:space="preserve"> between poverty and happiness.</w:t>
      </w:r>
    </w:p>
    <w:p w14:paraId="001ECB28" w14:textId="77777777" w:rsidR="00610011" w:rsidRPr="00610011" w:rsidRDefault="00610011" w:rsidP="00610011">
      <w:r w:rsidRPr="00610011">
        <w:t>Countries with higher poverty rates generally show lower happiness levels.</w:t>
      </w:r>
      <w:r w:rsidRPr="00610011">
        <w:br/>
        <w:t>This means reducing poverty can directly improve overall well-being.</w:t>
      </w:r>
    </w:p>
    <w:p w14:paraId="38647A13" w14:textId="77777777" w:rsidR="00610011" w:rsidRPr="00610011" w:rsidRDefault="00610011" w:rsidP="00610011">
      <w:r w:rsidRPr="00610011">
        <w:pict w14:anchorId="2D175CFA">
          <v:rect id="_x0000_i1063" style="width:0;height:1.5pt" o:hralign="center" o:hrstd="t" o:hr="t" fillcolor="#a0a0a0" stroked="f"/>
        </w:pict>
      </w:r>
    </w:p>
    <w:p w14:paraId="01ABFBC1" w14:textId="77777777" w:rsidR="00610011" w:rsidRPr="00610011" w:rsidRDefault="00610011" w:rsidP="00610011">
      <w:pPr>
        <w:rPr>
          <w:b/>
          <w:bCs/>
        </w:rPr>
      </w:pPr>
      <w:r w:rsidRPr="00610011">
        <w:rPr>
          <w:b/>
          <w:bCs/>
        </w:rPr>
        <w:t>3. GDP vs Happiness</w:t>
      </w:r>
    </w:p>
    <w:p w14:paraId="3DE5DC9A" w14:textId="77777777" w:rsidR="00610011" w:rsidRPr="00610011" w:rsidRDefault="00610011" w:rsidP="00610011">
      <w:r w:rsidRPr="00610011">
        <w:t xml:space="preserve">There is a </w:t>
      </w:r>
      <w:r w:rsidRPr="00610011">
        <w:rPr>
          <w:b/>
          <w:bCs/>
        </w:rPr>
        <w:t>positive relationship</w:t>
      </w:r>
      <w:r w:rsidRPr="00610011">
        <w:t xml:space="preserve"> between GDP per capita and happiness.</w:t>
      </w:r>
    </w:p>
    <w:p w14:paraId="364CD059" w14:textId="77777777" w:rsidR="00610011" w:rsidRPr="00610011" w:rsidRDefault="00610011" w:rsidP="00610011">
      <w:r w:rsidRPr="00610011">
        <w:t>Countries with higher GDP tend to have higher happiness scores.</w:t>
      </w:r>
      <w:r w:rsidRPr="00610011">
        <w:br/>
        <w:t>However, GDP alone is not enough — social factors also matter.</w:t>
      </w:r>
    </w:p>
    <w:p w14:paraId="3BE1ACFD" w14:textId="77777777" w:rsidR="00610011" w:rsidRPr="00610011" w:rsidRDefault="00610011" w:rsidP="00610011">
      <w:r w:rsidRPr="00610011">
        <w:pict w14:anchorId="7456B936">
          <v:rect id="_x0000_i1064" style="width:0;height:1.5pt" o:hralign="center" o:hrstd="t" o:hr="t" fillcolor="#a0a0a0" stroked="f"/>
        </w:pict>
      </w:r>
    </w:p>
    <w:p w14:paraId="5BB64AC3" w14:textId="77777777" w:rsidR="00610011" w:rsidRPr="00610011" w:rsidRDefault="00610011" w:rsidP="00610011">
      <w:pPr>
        <w:rPr>
          <w:b/>
          <w:bCs/>
        </w:rPr>
      </w:pPr>
      <w:r w:rsidRPr="00610011">
        <w:rPr>
          <w:b/>
          <w:bCs/>
        </w:rPr>
        <w:t>4. Education and Development</w:t>
      </w:r>
    </w:p>
    <w:p w14:paraId="7B5F0768" w14:textId="77777777" w:rsidR="00610011" w:rsidRPr="00610011" w:rsidRDefault="00610011" w:rsidP="00610011">
      <w:r w:rsidRPr="00610011">
        <w:t xml:space="preserve">Education shows a </w:t>
      </w:r>
      <w:r w:rsidRPr="00610011">
        <w:rPr>
          <w:b/>
          <w:bCs/>
        </w:rPr>
        <w:t>strong positive connection with happiness</w:t>
      </w:r>
      <w:r w:rsidRPr="00610011">
        <w:t>.</w:t>
      </w:r>
    </w:p>
    <w:p w14:paraId="07AC288E" w14:textId="77777777" w:rsidR="00610011" w:rsidRPr="00610011" w:rsidRDefault="00610011" w:rsidP="00610011">
      <w:r w:rsidRPr="00610011">
        <w:t>Countries with higher education index values tend to have better development and higher happiness.</w:t>
      </w:r>
      <w:r w:rsidRPr="00610011">
        <w:br/>
        <w:t>This suggests that investing in education improves long-term social and economic growth.</w:t>
      </w:r>
    </w:p>
    <w:p w14:paraId="729C8827" w14:textId="77777777" w:rsidR="00610011" w:rsidRPr="00610011" w:rsidRDefault="00610011" w:rsidP="00610011">
      <w:r w:rsidRPr="00610011">
        <w:pict w14:anchorId="3E0C3704">
          <v:rect id="_x0000_i1065" style="width:0;height:1.5pt" o:hralign="center" o:hrstd="t" o:hr="t" fillcolor="#a0a0a0" stroked="f"/>
        </w:pict>
      </w:r>
    </w:p>
    <w:p w14:paraId="7A2045B0" w14:textId="77777777" w:rsidR="00610011" w:rsidRPr="00610011" w:rsidRDefault="00610011" w:rsidP="00610011">
      <w:pPr>
        <w:rPr>
          <w:b/>
          <w:bCs/>
        </w:rPr>
      </w:pPr>
      <w:r w:rsidRPr="00610011">
        <w:rPr>
          <w:b/>
          <w:bCs/>
        </w:rPr>
        <w:lastRenderedPageBreak/>
        <w:t>5. Health and Happiness</w:t>
      </w:r>
    </w:p>
    <w:p w14:paraId="431E6527" w14:textId="77777777" w:rsidR="00610011" w:rsidRPr="00610011" w:rsidRDefault="00610011" w:rsidP="00610011">
      <w:r w:rsidRPr="00610011">
        <w:t>Better health index values are linked with higher happiness levels.</w:t>
      </w:r>
      <w:r w:rsidRPr="00610011">
        <w:br/>
        <w:t>Good healthcare systems contribute to better quality of life.</w:t>
      </w:r>
    </w:p>
    <w:p w14:paraId="001B5885" w14:textId="77777777" w:rsidR="00610011" w:rsidRPr="00610011" w:rsidRDefault="00610011" w:rsidP="00610011">
      <w:r w:rsidRPr="00610011">
        <w:pict w14:anchorId="75A76B97">
          <v:rect id="_x0000_i1066" style="width:0;height:1.5pt" o:hralign="center" o:hrstd="t" o:hr="t" fillcolor="#a0a0a0" stroked="f"/>
        </w:pict>
      </w:r>
    </w:p>
    <w:p w14:paraId="341FA781" w14:textId="77777777" w:rsidR="00610011" w:rsidRPr="00610011" w:rsidRDefault="00610011" w:rsidP="00610011">
      <w:pPr>
        <w:rPr>
          <w:b/>
          <w:bCs/>
        </w:rPr>
      </w:pPr>
      <w:r w:rsidRPr="00610011">
        <w:rPr>
          <w:b/>
          <w:bCs/>
        </w:rPr>
        <w:t>Overall Conclusion</w:t>
      </w:r>
    </w:p>
    <w:p w14:paraId="3D69DAC1" w14:textId="77777777" w:rsidR="00610011" w:rsidRPr="00610011" w:rsidRDefault="00610011" w:rsidP="00610011">
      <w:r w:rsidRPr="00610011">
        <w:t>Happiness is influenced by multiple factors:</w:t>
      </w:r>
    </w:p>
    <w:p w14:paraId="20F9ECA4" w14:textId="77777777" w:rsidR="00610011" w:rsidRPr="00610011" w:rsidRDefault="00610011" w:rsidP="00610011">
      <w:pPr>
        <w:numPr>
          <w:ilvl w:val="0"/>
          <w:numId w:val="1"/>
        </w:numPr>
      </w:pPr>
      <w:r w:rsidRPr="00610011">
        <w:t>Strong economy (GDP)</w:t>
      </w:r>
    </w:p>
    <w:p w14:paraId="2EF810D8" w14:textId="77777777" w:rsidR="00610011" w:rsidRPr="00610011" w:rsidRDefault="00610011" w:rsidP="00610011">
      <w:pPr>
        <w:numPr>
          <w:ilvl w:val="0"/>
          <w:numId w:val="1"/>
        </w:numPr>
      </w:pPr>
      <w:r w:rsidRPr="00610011">
        <w:t>Low poverty</w:t>
      </w:r>
    </w:p>
    <w:p w14:paraId="7DAAE9F5" w14:textId="77777777" w:rsidR="00610011" w:rsidRPr="00610011" w:rsidRDefault="00610011" w:rsidP="00610011">
      <w:pPr>
        <w:numPr>
          <w:ilvl w:val="0"/>
          <w:numId w:val="1"/>
        </w:numPr>
      </w:pPr>
      <w:r w:rsidRPr="00610011">
        <w:t>Better education</w:t>
      </w:r>
    </w:p>
    <w:p w14:paraId="20DE64C0" w14:textId="77777777" w:rsidR="00610011" w:rsidRPr="00610011" w:rsidRDefault="00610011" w:rsidP="00610011">
      <w:pPr>
        <w:numPr>
          <w:ilvl w:val="0"/>
          <w:numId w:val="1"/>
        </w:numPr>
      </w:pPr>
      <w:r w:rsidRPr="00610011">
        <w:t>Good health systems</w:t>
      </w:r>
    </w:p>
    <w:p w14:paraId="0ECBE043" w14:textId="77777777" w:rsidR="00610011" w:rsidRPr="00610011" w:rsidRDefault="00610011" w:rsidP="00610011">
      <w:pPr>
        <w:numPr>
          <w:ilvl w:val="0"/>
          <w:numId w:val="1"/>
        </w:numPr>
      </w:pPr>
      <w:r w:rsidRPr="00610011">
        <w:t>Lower corruption</w:t>
      </w:r>
    </w:p>
    <w:p w14:paraId="3E671AE5" w14:textId="77777777" w:rsidR="00610011" w:rsidRPr="00610011" w:rsidRDefault="00610011" w:rsidP="00610011">
      <w:r w:rsidRPr="00610011">
        <w:t xml:space="preserve">Among all factors, </w:t>
      </w:r>
      <w:r w:rsidRPr="00610011">
        <w:rPr>
          <w:b/>
          <w:bCs/>
        </w:rPr>
        <w:t>education and GDP seem to have the strongest impact on happiness</w:t>
      </w:r>
      <w:r w:rsidRPr="00610011">
        <w:t>.</w:t>
      </w:r>
    </w:p>
    <w:p w14:paraId="4A916E17" w14:textId="77777777" w:rsidR="00122AEF" w:rsidRDefault="00122AEF"/>
    <w:sectPr w:rsidR="00122A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2C36"/>
    <w:multiLevelType w:val="multilevel"/>
    <w:tmpl w:val="C1B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89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011"/>
    <w:rsid w:val="00122AEF"/>
    <w:rsid w:val="00610011"/>
    <w:rsid w:val="00616658"/>
    <w:rsid w:val="007005CA"/>
    <w:rsid w:val="0073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E871"/>
  <w15:chartTrackingRefBased/>
  <w15:docId w15:val="{960AD5B2-AB85-436B-8E4A-D4DE0724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somesh ramola</dc:creator>
  <cp:keywords/>
  <dc:description/>
  <cp:lastModifiedBy>somesh ramola</cp:lastModifiedBy>
  <cp:revision>1</cp:revision>
  <dcterms:created xsi:type="dcterms:W3CDTF">2026-02-20T17:59:00Z</dcterms:created>
  <dcterms:modified xsi:type="dcterms:W3CDTF">2026-02-20T18:04:00Z</dcterms:modified>
</cp:coreProperties>
</file>