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D5ADE" w14:textId="2F13DA10" w:rsidR="00D24D39" w:rsidRPr="00753001" w:rsidRDefault="00761DDA" w:rsidP="00D24D39">
      <w:pPr>
        <w:jc w:val="center"/>
        <w:rPr>
          <w:b/>
          <w:sz w:val="28"/>
          <w:szCs w:val="28"/>
        </w:rPr>
      </w:pPr>
      <w:bookmarkStart w:id="0" w:name="_Hlk160113657"/>
      <w:proofErr w:type="spellStart"/>
      <w:r>
        <w:rPr>
          <w:b/>
          <w:sz w:val="28"/>
          <w:szCs w:val="28"/>
        </w:rPr>
        <w:t>ActionLink</w:t>
      </w:r>
      <w:proofErr w:type="spellEnd"/>
    </w:p>
    <w:p w14:paraId="46AD3B44" w14:textId="25F2C7FC" w:rsidR="00753001" w:rsidRPr="00753001" w:rsidRDefault="00753001" w:rsidP="00753001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8"/>
          <w:szCs w:val="28"/>
        </w:rPr>
      </w:pPr>
      <w:r>
        <w:rPr>
          <w:rFonts w:ascii="Roboto" w:hAnsi="Roboto"/>
          <w:color w:val="0F0F0F"/>
          <w:sz w:val="28"/>
          <w:szCs w:val="28"/>
        </w:rPr>
        <w:t xml:space="preserve">   (</w:t>
      </w:r>
      <w:r w:rsidRPr="00753001">
        <w:rPr>
          <w:rFonts w:ascii="Roboto" w:hAnsi="Roboto"/>
          <w:color w:val="0F0F0F"/>
          <w:sz w:val="28"/>
          <w:szCs w:val="28"/>
        </w:rPr>
        <w:t>Sign Language</w:t>
      </w:r>
      <w:r w:rsidR="00761DDA">
        <w:rPr>
          <w:rFonts w:ascii="Roboto" w:hAnsi="Roboto"/>
          <w:color w:val="0F0F0F"/>
          <w:sz w:val="28"/>
          <w:szCs w:val="28"/>
        </w:rPr>
        <w:t xml:space="preserve"> and </w:t>
      </w:r>
      <w:proofErr w:type="spellStart"/>
      <w:r w:rsidR="00761DDA">
        <w:rPr>
          <w:rFonts w:ascii="Roboto" w:hAnsi="Roboto"/>
          <w:color w:val="0F0F0F"/>
          <w:sz w:val="28"/>
          <w:szCs w:val="28"/>
        </w:rPr>
        <w:t>Aciton</w:t>
      </w:r>
      <w:proofErr w:type="spellEnd"/>
      <w:r w:rsidRPr="00753001">
        <w:rPr>
          <w:rFonts w:ascii="Roboto" w:hAnsi="Roboto"/>
          <w:color w:val="0F0F0F"/>
          <w:sz w:val="28"/>
          <w:szCs w:val="28"/>
        </w:rPr>
        <w:t xml:space="preserve"> Detection using</w:t>
      </w:r>
      <w:r w:rsidRPr="00753001">
        <w:rPr>
          <w:rFonts w:ascii="Roboto" w:hAnsi="Roboto"/>
          <w:b w:val="0"/>
          <w:bCs w:val="0"/>
          <w:color w:val="0F0F0F"/>
          <w:sz w:val="28"/>
          <w:szCs w:val="28"/>
        </w:rPr>
        <w:t xml:space="preserve"> </w:t>
      </w:r>
      <w:r w:rsidRPr="00753001">
        <w:rPr>
          <w:rFonts w:ascii="Roboto" w:hAnsi="Roboto"/>
          <w:color w:val="0F0F0F"/>
          <w:sz w:val="28"/>
          <w:szCs w:val="28"/>
        </w:rPr>
        <w:t>LSTM Deep Learning Model</w:t>
      </w:r>
      <w:r>
        <w:rPr>
          <w:rFonts w:ascii="Roboto" w:hAnsi="Roboto"/>
          <w:color w:val="0F0F0F"/>
          <w:sz w:val="28"/>
          <w:szCs w:val="28"/>
        </w:rPr>
        <w:t>)</w:t>
      </w:r>
    </w:p>
    <w:p w14:paraId="677E172C" w14:textId="7EC77FC2" w:rsidR="00753001" w:rsidRPr="00753001" w:rsidRDefault="00753001" w:rsidP="00753001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val="en-IN" w:eastAsia="en-IN"/>
        </w:rPr>
      </w:pPr>
    </w:p>
    <w:bookmarkEnd w:id="0"/>
    <w:p w14:paraId="383F91DE" w14:textId="36B4156A" w:rsidR="00B209D0" w:rsidRPr="00753001" w:rsidRDefault="00B209D0" w:rsidP="00753001">
      <w:pPr>
        <w:rPr>
          <w:b/>
        </w:rPr>
      </w:pPr>
      <w:r w:rsidRPr="005F2F71">
        <w:rPr>
          <w:b/>
          <w:u w:val="single"/>
        </w:rPr>
        <w:t>Objective:</w:t>
      </w:r>
    </w:p>
    <w:p w14:paraId="57CCB38D" w14:textId="0C973DF7" w:rsidR="00F4196B" w:rsidRDefault="00F4196B" w:rsidP="00F4196B">
      <w:pPr>
        <w:jc w:val="both"/>
      </w:pPr>
      <w:r>
        <w:t xml:space="preserve">The aim is to create a reliable system for </w:t>
      </w:r>
      <w:r w:rsidRPr="00F4196B">
        <w:rPr>
          <w:color w:val="FF0000"/>
        </w:rPr>
        <w:t>sign language detection using LSTM deep learning models</w:t>
      </w:r>
      <w:r>
        <w:t xml:space="preserve">. Leveraging the sequential processing abilities of LSTM networks, this system strives to accurately interpret and </w:t>
      </w:r>
      <w:r w:rsidRPr="00F4196B">
        <w:rPr>
          <w:color w:val="FF0000"/>
        </w:rPr>
        <w:t>classify sign language gestures</w:t>
      </w:r>
      <w:r w:rsidRPr="00F4196B">
        <w:rPr>
          <w:color w:val="FF0000"/>
        </w:rPr>
        <w:t xml:space="preserve"> and actions</w:t>
      </w:r>
      <w:r>
        <w:t>. Through extensive training on diverse datasets, it seeks to achieve precise recognition of various signs, thereby improving communication accessibility for the hearing-impaired community and fostering inclusivity in a wide range of scenarios.</w:t>
      </w:r>
    </w:p>
    <w:p w14:paraId="7A3A9C0E" w14:textId="2D1BCF76" w:rsidR="005A56DD" w:rsidRPr="00F4196B" w:rsidRDefault="00F4196B" w:rsidP="00F4196B">
      <w:pPr>
        <w:jc w:val="both"/>
        <w:rPr>
          <w:color w:val="FF0000"/>
        </w:rPr>
      </w:pPr>
      <w:r>
        <w:t xml:space="preserve">LSTM, or </w:t>
      </w:r>
      <w:r w:rsidRPr="00F4196B">
        <w:rPr>
          <w:color w:val="FF0000"/>
        </w:rPr>
        <w:t>Long Short-Term Memory</w:t>
      </w:r>
      <w:r>
        <w:t xml:space="preserve">, constitutes a specialized architecture within recurrent neural networks, proficient in </w:t>
      </w:r>
      <w:r w:rsidRPr="00F4196B">
        <w:rPr>
          <w:color w:val="FF0000"/>
        </w:rPr>
        <w:t>capturing long-term dependencies in sequential data</w:t>
      </w:r>
      <w:r>
        <w:t xml:space="preserve">. In sign language detection, LSTM models </w:t>
      </w:r>
      <w:r w:rsidRPr="00F4196B">
        <w:rPr>
          <w:color w:val="FF0000"/>
        </w:rPr>
        <w:t>analyze sequences of hand movements, identifying patterns and making accurate predictions of specific gestures</w:t>
      </w:r>
      <w:r>
        <w:rPr>
          <w:color w:val="FF0000"/>
        </w:rPr>
        <w:t xml:space="preserve"> and specific Actions</w:t>
      </w:r>
      <w:r w:rsidR="005A56DD" w:rsidRPr="00F4196B">
        <w:rPr>
          <w:color w:val="FF0000"/>
        </w:rPr>
        <w:t xml:space="preserve">. </w:t>
      </w:r>
    </w:p>
    <w:p w14:paraId="52B32D40" w14:textId="10B13DBF" w:rsidR="00B209D0" w:rsidRPr="00B209D0" w:rsidRDefault="005A56DD" w:rsidP="34F5ABBC">
      <w:pPr>
        <w:rPr>
          <w:b/>
          <w:u w:val="single"/>
        </w:rPr>
      </w:pPr>
      <w:bookmarkStart w:id="1" w:name="_Hlk160095134"/>
      <w:r>
        <w:rPr>
          <w:b/>
          <w:u w:val="single"/>
        </w:rPr>
        <w:t>Project</w:t>
      </w:r>
      <w:r w:rsidR="00B209D0" w:rsidRPr="00B209D0">
        <w:rPr>
          <w:b/>
          <w:u w:val="single"/>
        </w:rPr>
        <w:t xml:space="preserve"> Overview:</w:t>
      </w:r>
    </w:p>
    <w:p w14:paraId="14349FE1" w14:textId="590B4688" w:rsidR="00B209D0" w:rsidRDefault="005A56DD" w:rsidP="34F5ABBC">
      <w:r>
        <w:t>Project</w:t>
      </w:r>
      <w:r w:rsidR="00B209D0">
        <w:t xml:space="preserve"> </w:t>
      </w:r>
      <w:r>
        <w:t>includes the following steps:</w:t>
      </w:r>
    </w:p>
    <w:p w14:paraId="7BCDA194" w14:textId="32D6D208" w:rsidR="00883C63" w:rsidRDefault="00883C63" w:rsidP="009C427B">
      <w:pPr>
        <w:pStyle w:val="ListParagraph"/>
        <w:numPr>
          <w:ilvl w:val="0"/>
          <w:numId w:val="2"/>
        </w:numPr>
      </w:pPr>
      <w:r>
        <w:t>Import and install Dependencies</w:t>
      </w:r>
    </w:p>
    <w:p w14:paraId="70D9F6E1" w14:textId="45A8F056" w:rsidR="00B209D0" w:rsidRDefault="00883C63" w:rsidP="00B209D0">
      <w:pPr>
        <w:pStyle w:val="ListParagraph"/>
        <w:numPr>
          <w:ilvl w:val="0"/>
          <w:numId w:val="2"/>
        </w:numPr>
      </w:pPr>
      <w:proofErr w:type="spellStart"/>
      <w:r>
        <w:t>Keypoints</w:t>
      </w:r>
      <w:proofErr w:type="spellEnd"/>
      <w:r>
        <w:t xml:space="preserve"> using MP Holistic</w:t>
      </w:r>
    </w:p>
    <w:p w14:paraId="1B86CE3F" w14:textId="10C037C2" w:rsidR="00B209D0" w:rsidRDefault="00883C63" w:rsidP="00B209D0">
      <w:pPr>
        <w:pStyle w:val="ListParagraph"/>
        <w:numPr>
          <w:ilvl w:val="0"/>
          <w:numId w:val="2"/>
        </w:numPr>
      </w:pPr>
      <w:r>
        <w:t xml:space="preserve">Extract </w:t>
      </w:r>
      <w:proofErr w:type="spellStart"/>
      <w:r>
        <w:t>Keypoint</w:t>
      </w:r>
      <w:proofErr w:type="spellEnd"/>
      <w:r>
        <w:t xml:space="preserve"> Values</w:t>
      </w:r>
    </w:p>
    <w:p w14:paraId="44D688C3" w14:textId="10115410" w:rsidR="00B209D0" w:rsidRDefault="00883C63" w:rsidP="00B209D0">
      <w:pPr>
        <w:pStyle w:val="ListParagraph"/>
        <w:numPr>
          <w:ilvl w:val="0"/>
          <w:numId w:val="2"/>
        </w:numPr>
      </w:pPr>
      <w:r>
        <w:t>Setup Folders for Collection</w:t>
      </w:r>
    </w:p>
    <w:p w14:paraId="282782BD" w14:textId="2F5D9EE6" w:rsidR="00B209D0" w:rsidRDefault="00883C63" w:rsidP="00B209D0">
      <w:pPr>
        <w:pStyle w:val="ListParagraph"/>
        <w:numPr>
          <w:ilvl w:val="0"/>
          <w:numId w:val="2"/>
        </w:numPr>
      </w:pPr>
      <w:r>
        <w:t xml:space="preserve">Collect </w:t>
      </w:r>
      <w:proofErr w:type="spellStart"/>
      <w:r>
        <w:t>Keypoint</w:t>
      </w:r>
      <w:proofErr w:type="spellEnd"/>
      <w:r>
        <w:t xml:space="preserve"> Values for Training and Testing</w:t>
      </w:r>
    </w:p>
    <w:p w14:paraId="1B248FE6" w14:textId="509E7E3F" w:rsidR="00B209D0" w:rsidRDefault="00883C63" w:rsidP="00B209D0">
      <w:pPr>
        <w:pStyle w:val="ListParagraph"/>
        <w:numPr>
          <w:ilvl w:val="0"/>
          <w:numId w:val="2"/>
        </w:numPr>
      </w:pPr>
      <w:r>
        <w:t xml:space="preserve">Preprocess Data and Create Labels </w:t>
      </w:r>
      <w:proofErr w:type="spellStart"/>
      <w:r>
        <w:t>anf</w:t>
      </w:r>
      <w:proofErr w:type="spellEnd"/>
      <w:r>
        <w:t xml:space="preserve"> Features</w:t>
      </w:r>
    </w:p>
    <w:p w14:paraId="11083484" w14:textId="2C050855" w:rsidR="00883C63" w:rsidRDefault="00883C63" w:rsidP="00B209D0">
      <w:pPr>
        <w:pStyle w:val="ListParagraph"/>
        <w:numPr>
          <w:ilvl w:val="0"/>
          <w:numId w:val="2"/>
        </w:numPr>
      </w:pPr>
      <w:r>
        <w:t>Build and Train LSTM Neural Network</w:t>
      </w:r>
    </w:p>
    <w:p w14:paraId="7B3A910D" w14:textId="3477ECF9" w:rsidR="00883C63" w:rsidRDefault="00883C63" w:rsidP="00B209D0">
      <w:pPr>
        <w:pStyle w:val="ListParagraph"/>
        <w:numPr>
          <w:ilvl w:val="0"/>
          <w:numId w:val="2"/>
        </w:numPr>
      </w:pPr>
      <w:r>
        <w:t>Make Predictions</w:t>
      </w:r>
    </w:p>
    <w:p w14:paraId="3D9007AE" w14:textId="1E2FA7E6" w:rsidR="00883C63" w:rsidRDefault="00883C63" w:rsidP="00B209D0">
      <w:pPr>
        <w:pStyle w:val="ListParagraph"/>
        <w:numPr>
          <w:ilvl w:val="0"/>
          <w:numId w:val="2"/>
        </w:numPr>
      </w:pPr>
      <w:r>
        <w:t>Save Weights</w:t>
      </w:r>
    </w:p>
    <w:p w14:paraId="75C94844" w14:textId="54AEE5E0" w:rsidR="00883C63" w:rsidRDefault="00883C63" w:rsidP="00B209D0">
      <w:pPr>
        <w:pStyle w:val="ListParagraph"/>
        <w:numPr>
          <w:ilvl w:val="0"/>
          <w:numId w:val="2"/>
        </w:numPr>
      </w:pPr>
      <w:r>
        <w:t>Evaluation Using Confusion Matrix and Accuracy</w:t>
      </w:r>
    </w:p>
    <w:p w14:paraId="3341131D" w14:textId="68E67518" w:rsidR="00B209D0" w:rsidRDefault="00883C63" w:rsidP="00B209D0">
      <w:pPr>
        <w:pStyle w:val="ListParagraph"/>
        <w:numPr>
          <w:ilvl w:val="0"/>
          <w:numId w:val="2"/>
        </w:numPr>
      </w:pPr>
      <w:r>
        <w:t>Test in Real Time</w:t>
      </w:r>
      <w:bookmarkEnd w:id="1"/>
    </w:p>
    <w:p w14:paraId="702FBBBA" w14:textId="49F16444" w:rsidR="00883C63" w:rsidRDefault="00883C63" w:rsidP="00883C63"/>
    <w:p w14:paraId="3CDF689F" w14:textId="3C22C26E" w:rsidR="00883C63" w:rsidRPr="00B27919" w:rsidRDefault="00993374" w:rsidP="00883C63">
      <w:pPr>
        <w:rPr>
          <w:b/>
          <w:bCs/>
        </w:rPr>
      </w:pPr>
      <w:r w:rsidRPr="00B27919">
        <w:rPr>
          <w:b/>
          <w:bCs/>
        </w:rPr>
        <w:t>Input:</w:t>
      </w:r>
    </w:p>
    <w:p w14:paraId="3A27BFB5" w14:textId="0BFA773A" w:rsidR="00883C63" w:rsidRDefault="00993374" w:rsidP="00883C63">
      <w:r w:rsidRPr="00993374">
        <w:t>We collect key point values or appropriate hand gestures for each hand gesture, comprising 30 frames per input, and store them in setup folders for data collection before training the models</w:t>
      </w:r>
      <w:r>
        <w:t xml:space="preserve"> or we can download appropriate action or sign language datasets from Kaggle or any other datasets provider</w:t>
      </w:r>
    </w:p>
    <w:p w14:paraId="20DC4713" w14:textId="22612411" w:rsidR="00B27919" w:rsidRDefault="00B27919" w:rsidP="00883C63">
      <w:r>
        <w:t xml:space="preserve">Note: each Sign or action should </w:t>
      </w:r>
      <w:proofErr w:type="gramStart"/>
      <w:r>
        <w:t>contains</w:t>
      </w:r>
      <w:proofErr w:type="gramEnd"/>
      <w:r>
        <w:t xml:space="preserve"> </w:t>
      </w:r>
      <w:proofErr w:type="spellStart"/>
      <w:r>
        <w:t>atleast</w:t>
      </w:r>
      <w:proofErr w:type="spellEnd"/>
      <w:r>
        <w:t xml:space="preserve"> 30 frames</w:t>
      </w:r>
    </w:p>
    <w:p w14:paraId="3A58C4EC" w14:textId="05C3CD57" w:rsidR="00B27919" w:rsidRDefault="00B27919" w:rsidP="00883C63">
      <w:pPr>
        <w:rPr>
          <w:b/>
          <w:bCs/>
        </w:rPr>
      </w:pPr>
      <w:r w:rsidRPr="00B27919">
        <w:rPr>
          <w:b/>
          <w:bCs/>
        </w:rPr>
        <w:t>Output:</w:t>
      </w:r>
    </w:p>
    <w:p w14:paraId="22473E1F" w14:textId="50B51BA0" w:rsidR="00B27919" w:rsidRDefault="00B27919" w:rsidP="00883C63">
      <w:r>
        <w:rPr>
          <w:b/>
          <w:bCs/>
        </w:rPr>
        <w:t xml:space="preserve">  </w:t>
      </w:r>
      <w:r>
        <w:t xml:space="preserve">The output shows appropriate message in the language you prefer for the corresponding hand gesture or action by providing data feed using </w:t>
      </w:r>
      <w:proofErr w:type="spellStart"/>
      <w:r>
        <w:t>opencv</w:t>
      </w:r>
      <w:proofErr w:type="spellEnd"/>
      <w:r>
        <w:t xml:space="preserve"> capture</w:t>
      </w:r>
    </w:p>
    <w:p w14:paraId="61685CCE" w14:textId="77777777" w:rsidR="00F4196B" w:rsidRDefault="00F4196B" w:rsidP="00883C63">
      <w:pPr>
        <w:rPr>
          <w:b/>
          <w:bCs/>
        </w:rPr>
      </w:pPr>
    </w:p>
    <w:p w14:paraId="2A7DFE72" w14:textId="1EF2BDCE" w:rsidR="00B27919" w:rsidRPr="00A01C1E" w:rsidRDefault="00B27919" w:rsidP="00883C63">
      <w:pPr>
        <w:rPr>
          <w:b/>
          <w:bCs/>
        </w:rPr>
      </w:pPr>
      <w:r w:rsidRPr="00A01C1E">
        <w:rPr>
          <w:b/>
          <w:bCs/>
        </w:rPr>
        <w:lastRenderedPageBreak/>
        <w:t>Sample outputs Images:</w:t>
      </w:r>
    </w:p>
    <w:p w14:paraId="5AA46E81" w14:textId="5F083A5F" w:rsidR="00B27919" w:rsidRDefault="00761DDA" w:rsidP="00883C63">
      <w:r>
        <w:rPr>
          <w:noProof/>
        </w:rPr>
        <w:drawing>
          <wp:inline distT="0" distB="0" distL="0" distR="0" wp14:anchorId="59B43E87" wp14:editId="48DD53AF">
            <wp:extent cx="4282440" cy="3513264"/>
            <wp:effectExtent l="0" t="0" r="3810" b="0"/>
            <wp:docPr id="991967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67236" name="Picture 9919672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500" cy="351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6FE0" w14:textId="77777777" w:rsidR="00B27919" w:rsidRPr="00B27919" w:rsidRDefault="00B27919" w:rsidP="00883C63"/>
    <w:p w14:paraId="4B8FCC31" w14:textId="77777777" w:rsidR="00B27919" w:rsidRDefault="00B27919" w:rsidP="00883C63"/>
    <w:p w14:paraId="5D40D23D" w14:textId="77777777" w:rsidR="003D4559" w:rsidRDefault="00AC2C7A" w:rsidP="00883C63">
      <w:pPr>
        <w:rPr>
          <w:b/>
          <w:bCs/>
          <w:u w:val="single"/>
        </w:rPr>
      </w:pPr>
      <w:r>
        <w:rPr>
          <w:b/>
          <w:bCs/>
          <w:u w:val="single"/>
        </w:rPr>
        <w:t>Architecture:</w:t>
      </w:r>
    </w:p>
    <w:p w14:paraId="33E369B4" w14:textId="50B57B1C" w:rsidR="003D4559" w:rsidRDefault="003D4559" w:rsidP="00883C63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71C469BF" wp14:editId="1ECCF0EF">
            <wp:extent cx="3483429" cy="3058885"/>
            <wp:effectExtent l="0" t="0" r="3175" b="8255"/>
            <wp:docPr id="14005853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85335" name="Picture 14005853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690" cy="306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D2A7" w14:textId="77777777" w:rsidR="00F4196B" w:rsidRDefault="00F4196B" w:rsidP="00883C63">
      <w:pPr>
        <w:rPr>
          <w:b/>
          <w:bCs/>
          <w:u w:val="single"/>
        </w:rPr>
      </w:pPr>
    </w:p>
    <w:p w14:paraId="68DA1045" w14:textId="6DE045BA" w:rsidR="00883C63" w:rsidRDefault="00AC2C7A" w:rsidP="00883C63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 </w:t>
      </w:r>
      <w:proofErr w:type="spellStart"/>
      <w:r w:rsidR="00883C63" w:rsidRPr="00883C63">
        <w:rPr>
          <w:b/>
          <w:bCs/>
          <w:u w:val="single"/>
        </w:rPr>
        <w:t>Usecase</w:t>
      </w:r>
      <w:proofErr w:type="spellEnd"/>
      <w:r w:rsidR="00A01C1E">
        <w:rPr>
          <w:b/>
          <w:bCs/>
          <w:u w:val="single"/>
        </w:rPr>
        <w:t xml:space="preserve"> Diagram</w:t>
      </w:r>
      <w:r w:rsidR="00883C63" w:rsidRPr="00883C63">
        <w:rPr>
          <w:b/>
          <w:bCs/>
          <w:u w:val="single"/>
        </w:rPr>
        <w:t>:</w:t>
      </w:r>
    </w:p>
    <w:p w14:paraId="0608222F" w14:textId="77777777" w:rsidR="00883C63" w:rsidRDefault="00883C63" w:rsidP="00883C63">
      <w:pPr>
        <w:rPr>
          <w:b/>
          <w:bCs/>
          <w:u w:val="single"/>
        </w:rPr>
      </w:pPr>
    </w:p>
    <w:p w14:paraId="795B12A2" w14:textId="2156EA74" w:rsidR="00AC2C7A" w:rsidRPr="00883C63" w:rsidRDefault="00761DDA" w:rsidP="00883C63">
      <w:pPr>
        <w:rPr>
          <w:b/>
          <w:bCs/>
          <w:u w:val="single"/>
        </w:rPr>
      </w:pPr>
      <w:r w:rsidRPr="00761DDA">
        <w:rPr>
          <w:b/>
          <w:bCs/>
          <w:i/>
          <w:iCs/>
          <w:noProof/>
          <w:u w:val="single"/>
        </w:rPr>
        <w:drawing>
          <wp:inline distT="0" distB="0" distL="0" distR="0" wp14:anchorId="1E6D39F0" wp14:editId="4C427894">
            <wp:extent cx="2890455" cy="3169920"/>
            <wp:effectExtent l="0" t="0" r="5715" b="0"/>
            <wp:docPr id="2495982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98292" name="Picture 24959829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130" cy="317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B211" w14:textId="57BCB2C1" w:rsidR="00581457" w:rsidRDefault="00581457" w:rsidP="34F5ABBC">
      <w:bookmarkStart w:id="2" w:name="_Hlk28953341"/>
    </w:p>
    <w:p w14:paraId="7D2289CD" w14:textId="77777777" w:rsidR="00722E90" w:rsidRDefault="00722E90" w:rsidP="34F5ABBC"/>
    <w:bookmarkEnd w:id="2"/>
    <w:p w14:paraId="17880C4D" w14:textId="77777777" w:rsidR="00F4196B" w:rsidRPr="00F4196B" w:rsidRDefault="00F4196B" w:rsidP="00F4196B">
      <w:pPr>
        <w:rPr>
          <w:sz w:val="18"/>
          <w:szCs w:val="18"/>
        </w:rPr>
      </w:pPr>
      <w:r w:rsidRPr="00F4196B">
        <w:rPr>
          <w:color w:val="FF0000"/>
          <w:sz w:val="18"/>
          <w:szCs w:val="18"/>
        </w:rPr>
        <w:t xml:space="preserve">Virtual Assistants: </w:t>
      </w:r>
      <w:r w:rsidRPr="00F4196B">
        <w:rPr>
          <w:sz w:val="18"/>
          <w:szCs w:val="18"/>
        </w:rPr>
        <w:t>Integrate sign language recognition into virtual assistants like Siri, Alexa, or Google Assistant to enable users to interact using sign language.</w:t>
      </w:r>
    </w:p>
    <w:p w14:paraId="594CB4A5" w14:textId="77777777" w:rsidR="00F4196B" w:rsidRPr="00F4196B" w:rsidRDefault="00F4196B" w:rsidP="00F4196B">
      <w:pPr>
        <w:rPr>
          <w:sz w:val="18"/>
          <w:szCs w:val="18"/>
        </w:rPr>
      </w:pPr>
      <w:r w:rsidRPr="00F4196B">
        <w:rPr>
          <w:color w:val="FF0000"/>
          <w:sz w:val="18"/>
          <w:szCs w:val="18"/>
        </w:rPr>
        <w:t xml:space="preserve">Captioning Services: </w:t>
      </w:r>
      <w:r w:rsidRPr="00F4196B">
        <w:rPr>
          <w:sz w:val="18"/>
          <w:szCs w:val="18"/>
        </w:rPr>
        <w:t>Develop automatic captioning services for live events, video conferences, or online content to make them accessible to individuals who are deaf or hard of hearing.</w:t>
      </w:r>
    </w:p>
    <w:p w14:paraId="6EBB1380" w14:textId="77777777" w:rsidR="00F4196B" w:rsidRPr="00F4196B" w:rsidRDefault="00F4196B" w:rsidP="00F4196B">
      <w:pPr>
        <w:rPr>
          <w:sz w:val="18"/>
          <w:szCs w:val="18"/>
        </w:rPr>
      </w:pPr>
      <w:r w:rsidRPr="00F4196B">
        <w:rPr>
          <w:color w:val="FF0000"/>
          <w:sz w:val="18"/>
          <w:szCs w:val="18"/>
        </w:rPr>
        <w:t xml:space="preserve">Emergency Response: </w:t>
      </w:r>
      <w:r w:rsidRPr="00F4196B">
        <w:rPr>
          <w:sz w:val="18"/>
          <w:szCs w:val="18"/>
        </w:rPr>
        <w:t>Implement sign language recognition systems in emergency response services to facilitate communication during crisis situations.</w:t>
      </w:r>
    </w:p>
    <w:p w14:paraId="19E8157B" w14:textId="77777777" w:rsidR="00F4196B" w:rsidRPr="00F4196B" w:rsidRDefault="00F4196B" w:rsidP="00F4196B">
      <w:pPr>
        <w:rPr>
          <w:sz w:val="18"/>
          <w:szCs w:val="18"/>
        </w:rPr>
      </w:pPr>
      <w:r w:rsidRPr="00F4196B">
        <w:rPr>
          <w:color w:val="FF0000"/>
          <w:sz w:val="18"/>
          <w:szCs w:val="18"/>
        </w:rPr>
        <w:t xml:space="preserve">Interactive Media: </w:t>
      </w:r>
      <w:r w:rsidRPr="00F4196B">
        <w:rPr>
          <w:sz w:val="18"/>
          <w:szCs w:val="18"/>
        </w:rPr>
        <w:t>Create interactive media experiences, such as augmented reality (AR) or virtual reality (VR) applications, that respond to sign language input for gaming, storytelling, or educational purposes.</w:t>
      </w:r>
    </w:p>
    <w:p w14:paraId="778CCC73" w14:textId="77777777" w:rsidR="00F4196B" w:rsidRPr="00F4196B" w:rsidRDefault="00F4196B" w:rsidP="00F4196B">
      <w:pPr>
        <w:rPr>
          <w:sz w:val="18"/>
          <w:szCs w:val="18"/>
        </w:rPr>
      </w:pPr>
      <w:r w:rsidRPr="00F4196B">
        <w:rPr>
          <w:color w:val="FF0000"/>
          <w:sz w:val="18"/>
          <w:szCs w:val="18"/>
        </w:rPr>
        <w:t xml:space="preserve">Social Media Accessibility: </w:t>
      </w:r>
      <w:r w:rsidRPr="00F4196B">
        <w:rPr>
          <w:sz w:val="18"/>
          <w:szCs w:val="18"/>
        </w:rPr>
        <w:t>Enhance accessibility features on social media platforms by enabling users to post sign language videos and automatically generating captions or translations.</w:t>
      </w:r>
    </w:p>
    <w:p w14:paraId="6F8C3D87" w14:textId="77777777" w:rsidR="00F4196B" w:rsidRPr="00F4196B" w:rsidRDefault="00F4196B" w:rsidP="00F4196B">
      <w:pPr>
        <w:rPr>
          <w:sz w:val="18"/>
          <w:szCs w:val="18"/>
        </w:rPr>
      </w:pPr>
      <w:r w:rsidRPr="00F4196B">
        <w:rPr>
          <w:color w:val="FF0000"/>
          <w:sz w:val="18"/>
          <w:szCs w:val="18"/>
        </w:rPr>
        <w:t xml:space="preserve">Sign Language Translation: </w:t>
      </w:r>
      <w:r w:rsidRPr="00F4196B">
        <w:rPr>
          <w:sz w:val="18"/>
          <w:szCs w:val="18"/>
        </w:rPr>
        <w:t>Build tools for translating sign language gestures into spoken language or text in real-time, enabling communication between sign language users and non-signers.</w:t>
      </w:r>
    </w:p>
    <w:p w14:paraId="722157A8" w14:textId="77777777" w:rsidR="00F4196B" w:rsidRPr="00F4196B" w:rsidRDefault="00F4196B" w:rsidP="00F4196B">
      <w:pPr>
        <w:rPr>
          <w:sz w:val="18"/>
          <w:szCs w:val="18"/>
        </w:rPr>
      </w:pPr>
      <w:r w:rsidRPr="00F4196B">
        <w:rPr>
          <w:color w:val="FF0000"/>
          <w:sz w:val="18"/>
          <w:szCs w:val="18"/>
        </w:rPr>
        <w:t>Remote Communication</w:t>
      </w:r>
      <w:r w:rsidRPr="00F4196B">
        <w:rPr>
          <w:sz w:val="18"/>
          <w:szCs w:val="18"/>
        </w:rPr>
        <w:t>: Develop applications for remote communication between sign language users, allowing them to communicate effectively over video calls or messaging platforms.</w:t>
      </w:r>
    </w:p>
    <w:p w14:paraId="042CAC5D" w14:textId="77777777" w:rsidR="00F4196B" w:rsidRPr="00F4196B" w:rsidRDefault="00F4196B" w:rsidP="00F4196B">
      <w:pPr>
        <w:rPr>
          <w:sz w:val="18"/>
          <w:szCs w:val="18"/>
        </w:rPr>
      </w:pPr>
      <w:r w:rsidRPr="00F4196B">
        <w:rPr>
          <w:color w:val="FF0000"/>
          <w:sz w:val="18"/>
          <w:szCs w:val="18"/>
        </w:rPr>
        <w:t xml:space="preserve">Customer Service: </w:t>
      </w:r>
      <w:r w:rsidRPr="00F4196B">
        <w:rPr>
          <w:sz w:val="18"/>
          <w:szCs w:val="18"/>
        </w:rPr>
        <w:t>Integrate sign language recognition into customer service platforms to offer support to deaf or hard of hearing customers through sign language interpreters or automated systems.</w:t>
      </w:r>
    </w:p>
    <w:p w14:paraId="7E4FA666" w14:textId="40DD27A7" w:rsidR="00E17628" w:rsidRPr="007042F9" w:rsidRDefault="00F4196B" w:rsidP="00F4196B">
      <w:pPr>
        <w:rPr>
          <w:sz w:val="18"/>
          <w:szCs w:val="18"/>
        </w:rPr>
      </w:pPr>
      <w:r w:rsidRPr="00F4196B">
        <w:rPr>
          <w:color w:val="FF0000"/>
          <w:sz w:val="18"/>
          <w:szCs w:val="18"/>
        </w:rPr>
        <w:t xml:space="preserve">Education and Training: </w:t>
      </w:r>
      <w:r w:rsidRPr="00F4196B">
        <w:rPr>
          <w:sz w:val="18"/>
          <w:szCs w:val="18"/>
        </w:rPr>
        <w:t xml:space="preserve">Create immersive educational experiences for learning sign language, including interactive lessons and practice sessions with real-time </w:t>
      </w:r>
      <w:proofErr w:type="gramStart"/>
      <w:r w:rsidRPr="00F4196B">
        <w:rPr>
          <w:sz w:val="18"/>
          <w:szCs w:val="18"/>
        </w:rPr>
        <w:t>feedback.</w:t>
      </w:r>
      <w:r w:rsidR="007042F9" w:rsidRPr="007042F9">
        <w:rPr>
          <w:sz w:val="18"/>
          <w:szCs w:val="18"/>
        </w:rPr>
        <w:t>.</w:t>
      </w:r>
      <w:proofErr w:type="gramEnd"/>
    </w:p>
    <w:sectPr w:rsidR="00E17628" w:rsidRPr="007042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7DBDC" w14:textId="77777777" w:rsidR="00741AD8" w:rsidRDefault="00741AD8" w:rsidP="00722E90">
      <w:pPr>
        <w:spacing w:after="0" w:line="240" w:lineRule="auto"/>
      </w:pPr>
      <w:r>
        <w:separator/>
      </w:r>
    </w:p>
  </w:endnote>
  <w:endnote w:type="continuationSeparator" w:id="0">
    <w:p w14:paraId="791D9CA1" w14:textId="77777777" w:rsidR="00741AD8" w:rsidRDefault="00741AD8" w:rsidP="00722E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0F29B" w14:textId="77777777" w:rsidR="00741AD8" w:rsidRDefault="00741AD8" w:rsidP="00722E90">
      <w:pPr>
        <w:spacing w:after="0" w:line="240" w:lineRule="auto"/>
      </w:pPr>
      <w:r>
        <w:separator/>
      </w:r>
    </w:p>
  </w:footnote>
  <w:footnote w:type="continuationSeparator" w:id="0">
    <w:p w14:paraId="7665767B" w14:textId="77777777" w:rsidR="00741AD8" w:rsidRDefault="00741AD8" w:rsidP="00722E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57820"/>
    <w:multiLevelType w:val="hybridMultilevel"/>
    <w:tmpl w:val="73EED09E"/>
    <w:lvl w:ilvl="0" w:tplc="FF2A870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4A4B51"/>
    <w:multiLevelType w:val="hybridMultilevel"/>
    <w:tmpl w:val="1FECE164"/>
    <w:lvl w:ilvl="0" w:tplc="810C1488">
      <w:start w:val="500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92920597">
    <w:abstractNumId w:val="1"/>
  </w:num>
  <w:num w:numId="2" w16cid:durableId="1304851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4F5ABBC"/>
    <w:rsid w:val="0005606C"/>
    <w:rsid w:val="00137897"/>
    <w:rsid w:val="00192355"/>
    <w:rsid w:val="001F0C86"/>
    <w:rsid w:val="002371DE"/>
    <w:rsid w:val="002463BE"/>
    <w:rsid w:val="00294ECD"/>
    <w:rsid w:val="002A4108"/>
    <w:rsid w:val="002F042C"/>
    <w:rsid w:val="00330288"/>
    <w:rsid w:val="00345860"/>
    <w:rsid w:val="003B38CD"/>
    <w:rsid w:val="003D4559"/>
    <w:rsid w:val="003D7004"/>
    <w:rsid w:val="003F6390"/>
    <w:rsid w:val="00403804"/>
    <w:rsid w:val="0042200F"/>
    <w:rsid w:val="004A1A0E"/>
    <w:rsid w:val="004B3468"/>
    <w:rsid w:val="004D2818"/>
    <w:rsid w:val="004F6F96"/>
    <w:rsid w:val="00525D2C"/>
    <w:rsid w:val="00581457"/>
    <w:rsid w:val="00592D97"/>
    <w:rsid w:val="005A56DD"/>
    <w:rsid w:val="005F2F71"/>
    <w:rsid w:val="005F59C6"/>
    <w:rsid w:val="00600A10"/>
    <w:rsid w:val="00616272"/>
    <w:rsid w:val="007042F9"/>
    <w:rsid w:val="00722E90"/>
    <w:rsid w:val="00741AD8"/>
    <w:rsid w:val="00753001"/>
    <w:rsid w:val="00761DDA"/>
    <w:rsid w:val="007B5F31"/>
    <w:rsid w:val="00883C63"/>
    <w:rsid w:val="00972644"/>
    <w:rsid w:val="00993374"/>
    <w:rsid w:val="009C427B"/>
    <w:rsid w:val="00A01C1E"/>
    <w:rsid w:val="00A52CCA"/>
    <w:rsid w:val="00AA4AD6"/>
    <w:rsid w:val="00AC2C7A"/>
    <w:rsid w:val="00AD2334"/>
    <w:rsid w:val="00B209D0"/>
    <w:rsid w:val="00B23C2B"/>
    <w:rsid w:val="00B27919"/>
    <w:rsid w:val="00B372A7"/>
    <w:rsid w:val="00B93317"/>
    <w:rsid w:val="00B96B89"/>
    <w:rsid w:val="00BA6012"/>
    <w:rsid w:val="00BC757D"/>
    <w:rsid w:val="00BE5F11"/>
    <w:rsid w:val="00C72E63"/>
    <w:rsid w:val="00CD2ADD"/>
    <w:rsid w:val="00CE349A"/>
    <w:rsid w:val="00CE7E57"/>
    <w:rsid w:val="00D06D42"/>
    <w:rsid w:val="00D155A7"/>
    <w:rsid w:val="00D24D39"/>
    <w:rsid w:val="00D656CF"/>
    <w:rsid w:val="00E17628"/>
    <w:rsid w:val="00E4592D"/>
    <w:rsid w:val="00E85484"/>
    <w:rsid w:val="00F4196B"/>
    <w:rsid w:val="00F53ED7"/>
    <w:rsid w:val="00FF4348"/>
    <w:rsid w:val="14B22B67"/>
    <w:rsid w:val="34F5ABBC"/>
    <w:rsid w:val="5AD3E037"/>
    <w:rsid w:val="6F632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F406B3"/>
  <w15:chartTrackingRefBased/>
  <w15:docId w15:val="{A5347FF9-727E-4C39-957B-32D816919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5300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AD6"/>
    <w:pPr>
      <w:ind w:left="720"/>
      <w:contextualSpacing/>
    </w:pPr>
  </w:style>
  <w:style w:type="table" w:styleId="TableGrid">
    <w:name w:val="Table Grid"/>
    <w:basedOn w:val="TableNormal"/>
    <w:uiPriority w:val="39"/>
    <w:rsid w:val="00E176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-Accent5">
    <w:name w:val="Grid Table 6 Colorful Accent 5"/>
    <w:basedOn w:val="TableNormal"/>
    <w:uiPriority w:val="51"/>
    <w:rsid w:val="00581457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753001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32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6316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734737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655013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856333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87511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12859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5514033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75680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28946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65976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4707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24589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506799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086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TaxCatchAll xmlns="014e74f5-e50e-47d9-bbbe-e53924beab7d" xsi:nil="true"/>
    <_Flow_SignoffStatus xmlns="38106505-00f3-4a3f-822f-eaca1a5abd5a" xsi:nil="true"/>
    <lcf76f155ced4ddcb4097134ff3c332f xmlns="38106505-00f3-4a3f-822f-eaca1a5abd5a">
      <Terms xmlns="http://schemas.microsoft.com/office/infopath/2007/PartnerControls"/>
    </lcf76f155ced4ddcb4097134ff3c332f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063BA45890DC4EB614728F4B9AD8A6" ma:contentTypeVersion="20" ma:contentTypeDescription="Create a new document." ma:contentTypeScope="" ma:versionID="1a0b67930e36f5eef26440bfba1d75ea">
  <xsd:schema xmlns:xsd="http://www.w3.org/2001/XMLSchema" xmlns:xs="http://www.w3.org/2001/XMLSchema" xmlns:p="http://schemas.microsoft.com/office/2006/metadata/properties" xmlns:ns1="http://schemas.microsoft.com/sharepoint/v3" xmlns:ns2="38106505-00f3-4a3f-822f-eaca1a5abd5a" xmlns:ns3="014e74f5-e50e-47d9-bbbe-e53924beab7d" targetNamespace="http://schemas.microsoft.com/office/2006/metadata/properties" ma:root="true" ma:fieldsID="b6bed73c03a71391979093bfdba33a44" ns1:_="" ns2:_="" ns3:_="">
    <xsd:import namespace="http://schemas.microsoft.com/sharepoint/v3"/>
    <xsd:import namespace="38106505-00f3-4a3f-822f-eaca1a5abd5a"/>
    <xsd:import namespace="014e74f5-e50e-47d9-bbbe-e53924beab7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1:_ip_UnifiedCompliancePolicyProperties" minOccurs="0"/>
                <xsd:element ref="ns1:_ip_UnifiedCompliancePolicyUIAction" minOccurs="0"/>
                <xsd:element ref="ns3:SharedWithUsers" minOccurs="0"/>
                <xsd:element ref="ns3:SharedWithDetails" minOccurs="0"/>
                <xsd:element ref="ns2:_Flow_SignoffStatu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LengthInSecond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106505-00f3-4a3f-822f-eaca1a5abd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Flow_SignoffStatus" ma:index="14" nillable="true" ma:displayName="Sign-off status" ma:internalName="Sign_x002d_off_x0020_status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72be3108-6c53-4e6b-8de0-b16d047f1f6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5" nillable="true" ma:displayName="Location" ma:internalName="MediaServiceLocation" ma:readOnly="true">
      <xsd:simpleType>
        <xsd:restriction base="dms:Text"/>
      </xsd:simpleType>
    </xsd:element>
    <xsd:element name="MediaLengthInSeconds" ma:index="2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4e74f5-e50e-47d9-bbbe-e53924beab7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f577b667-6583-437a-b58d-c580b5751539}" ma:internalName="TaxCatchAll" ma:showField="CatchAllData" ma:web="014e74f5-e50e-47d9-bbbe-e53924beab7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Ite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122F7E2-D339-4FC4-9A3C-7EE1B4F4F4B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77EAFD1-EC2C-4D95-8F6F-86AA015A017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014e74f5-e50e-47d9-bbbe-e53924beab7d"/>
    <ds:schemaRef ds:uri="38106505-00f3-4a3f-822f-eaca1a5abd5a"/>
  </ds:schemaRefs>
</ds:datastoreItem>
</file>

<file path=customXml/itemProps3.xml><?xml version="1.0" encoding="utf-8"?>
<ds:datastoreItem xmlns:ds="http://schemas.openxmlformats.org/officeDocument/2006/customXml" ds:itemID="{A1C671F4-CC2F-4C6F-9992-CE8CCD86AE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38106505-00f3-4a3f-822f-eaca1a5abd5a"/>
    <ds:schemaRef ds:uri="014e74f5-e50e-47d9-bbbe-e53924beab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533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Rajkumar Sivasubramanian</dc:creator>
  <cp:keywords/>
  <dc:description/>
  <cp:lastModifiedBy>Palla shanmukh</cp:lastModifiedBy>
  <cp:revision>2</cp:revision>
  <dcterms:created xsi:type="dcterms:W3CDTF">2024-04-26T16:33:00Z</dcterms:created>
  <dcterms:modified xsi:type="dcterms:W3CDTF">2024-04-26T16:33:00Z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0x010100AC063BA45890DC4EB614728F4B9AD8A6</vt:lpwstr>
  </property>
</Properties>
</file>