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9086" w14:textId="65A33246" w:rsidR="007B3B00" w:rsidRPr="007B3B00" w:rsidRDefault="007B3B00" w:rsidP="007B3B00">
      <w:pPr>
        <w:rPr>
          <w:rFonts w:ascii="Arial-BoldMT" w:cs="Arial-BoldMT"/>
          <w:b/>
          <w:bCs/>
        </w:rPr>
      </w:pPr>
      <w:r w:rsidRPr="007B3B00">
        <w:rPr>
          <w:rFonts w:ascii="Arial-BoldMT" w:cs="Arial-BoldMT"/>
          <w:b/>
          <w:bCs/>
        </w:rPr>
        <w:t>Question 1</w:t>
      </w:r>
      <w:r w:rsidRPr="007B3B00">
        <w:rPr>
          <w:rFonts w:ascii="Arial-BoldMT" w:cs="Arial-BoldMT"/>
          <w:b/>
          <w:bCs/>
        </w:rPr>
        <w:t>:</w:t>
      </w:r>
    </w:p>
    <w:p w14:paraId="61E722F8" w14:textId="40CC88C3" w:rsidR="007B3B00" w:rsidRDefault="007B3B00" w:rsidP="007B3B00">
      <w:r>
        <w:t xml:space="preserve">What is the optimal value of alpha for ridge and lasso regression? What will be the changes in the model if you choose </w:t>
      </w:r>
      <w:proofErr w:type="gramStart"/>
      <w:r>
        <w:t>double</w:t>
      </w:r>
      <w:proofErr w:type="gramEnd"/>
      <w:r>
        <w:t xml:space="preserve"> the value of alpha for both ridge and lasso? What will be the most important predictor variables after the change is implemented?</w:t>
      </w:r>
    </w:p>
    <w:p w14:paraId="01A778CF" w14:textId="10D25A1E" w:rsidR="007B3B00" w:rsidRDefault="007B3B00" w:rsidP="007B3B00"/>
    <w:p w14:paraId="70D7FE39" w14:textId="01049575" w:rsidR="007B3B00" w:rsidRDefault="007B3B00" w:rsidP="007B3B00">
      <w:pPr>
        <w:rPr>
          <w:rFonts w:ascii="Arial-BoldMT" w:cs="Arial-BoldMT"/>
          <w:b/>
          <w:bCs/>
        </w:rPr>
      </w:pPr>
      <w:r>
        <w:rPr>
          <w:rFonts w:ascii="Arial-BoldMT" w:cs="Arial-BoldMT"/>
          <w:b/>
          <w:bCs/>
        </w:rPr>
        <w:t>Answer:</w:t>
      </w:r>
    </w:p>
    <w:tbl>
      <w:tblPr>
        <w:tblStyle w:val="TableGrid"/>
        <w:tblW w:w="0" w:type="auto"/>
        <w:tblLook w:val="04A0" w:firstRow="1" w:lastRow="0" w:firstColumn="1" w:lastColumn="0" w:noHBand="0" w:noVBand="1"/>
      </w:tblPr>
      <w:tblGrid>
        <w:gridCol w:w="4675"/>
        <w:gridCol w:w="4675"/>
      </w:tblGrid>
      <w:tr w:rsidR="007B3B00" w14:paraId="0C9C651B" w14:textId="77777777" w:rsidTr="007B3B00">
        <w:tc>
          <w:tcPr>
            <w:tcW w:w="4675" w:type="dxa"/>
          </w:tcPr>
          <w:p w14:paraId="40ADA75F" w14:textId="67DE3B03" w:rsidR="007B3B00" w:rsidRDefault="007B3B00" w:rsidP="007B3B00">
            <w:r>
              <w:t>Ridge</w:t>
            </w:r>
          </w:p>
        </w:tc>
        <w:tc>
          <w:tcPr>
            <w:tcW w:w="4675" w:type="dxa"/>
          </w:tcPr>
          <w:p w14:paraId="60FAB270" w14:textId="15156219" w:rsidR="007B3B00" w:rsidRDefault="00A44D0D" w:rsidP="007B3B00">
            <w:r>
              <w:t>100</w:t>
            </w:r>
          </w:p>
        </w:tc>
      </w:tr>
      <w:tr w:rsidR="007B3B00" w14:paraId="520FF4BE" w14:textId="77777777" w:rsidTr="007B3B00">
        <w:tc>
          <w:tcPr>
            <w:tcW w:w="4675" w:type="dxa"/>
          </w:tcPr>
          <w:p w14:paraId="66DF7E4B" w14:textId="0907F0FC" w:rsidR="007B3B00" w:rsidRDefault="007B3B00" w:rsidP="007B3B00">
            <w:r>
              <w:t>Lasso</w:t>
            </w:r>
          </w:p>
        </w:tc>
        <w:tc>
          <w:tcPr>
            <w:tcW w:w="4675" w:type="dxa"/>
          </w:tcPr>
          <w:p w14:paraId="26FCFA02" w14:textId="70611985" w:rsidR="007B3B00" w:rsidRDefault="007B3B00" w:rsidP="007B3B00">
            <w:r>
              <w:t>0.01</w:t>
            </w:r>
          </w:p>
        </w:tc>
      </w:tr>
    </w:tbl>
    <w:p w14:paraId="27E65557" w14:textId="0CFC8048" w:rsidR="007B3B00" w:rsidRPr="00B71FF3" w:rsidRDefault="007B3B00" w:rsidP="007B3B00">
      <w:pPr>
        <w:rPr>
          <w:rFonts w:ascii="Arial-BoldMT" w:cs="Arial-BoldMT"/>
        </w:rPr>
      </w:pPr>
    </w:p>
    <w:p w14:paraId="4DD1FD2F" w14:textId="6D3A8283" w:rsidR="007B3B00" w:rsidRPr="00B71FF3" w:rsidRDefault="007B3B00" w:rsidP="007B3B00">
      <w:pPr>
        <w:rPr>
          <w:rFonts w:ascii="Arial-BoldMT" w:cs="Arial-BoldMT"/>
        </w:rPr>
      </w:pPr>
      <w:r w:rsidRPr="00B71FF3">
        <w:rPr>
          <w:rFonts w:ascii="Arial-BoldMT" w:cs="Arial-BoldMT"/>
        </w:rPr>
        <w:t>On doubling the alpha, the R2s and coefficient reduce further.</w:t>
      </w:r>
    </w:p>
    <w:p w14:paraId="78ADC503" w14:textId="09A9D46F" w:rsidR="007B3B00" w:rsidRDefault="007B3B00" w:rsidP="007B3B00">
      <w:pPr>
        <w:rPr>
          <w:rFonts w:ascii="Arial-BoldMT" w:cs="Arial-BoldMT"/>
        </w:rPr>
      </w:pPr>
      <w:r w:rsidRPr="0038750F">
        <w:rPr>
          <w:rFonts w:ascii="Arial-BoldMT" w:cs="Arial-BoldMT"/>
          <w:highlight w:val="yellow"/>
        </w:rPr>
        <w:t>Below become the top 5 predictors after the change</w:t>
      </w:r>
    </w:p>
    <w:p w14:paraId="53475C1F" w14:textId="41A03A71" w:rsidR="00295310" w:rsidRPr="00295310" w:rsidRDefault="00295310" w:rsidP="007B3B00">
      <w:pPr>
        <w:rPr>
          <w:rFonts w:ascii="Arial-BoldMT" w:cs="Arial-BoldMT"/>
          <w:b/>
          <w:bCs/>
        </w:rPr>
      </w:pPr>
      <w:r w:rsidRPr="00295310">
        <w:rPr>
          <w:rFonts w:ascii="Arial-BoldMT" w:cs="Arial-BoldMT"/>
          <w:b/>
          <w:bCs/>
        </w:rPr>
        <w:t>Ridge</w:t>
      </w:r>
    </w:p>
    <w:tbl>
      <w:tblPr>
        <w:tblStyle w:val="TableGrid"/>
        <w:tblW w:w="0" w:type="auto"/>
        <w:tblLayout w:type="fixed"/>
        <w:tblLook w:val="04A0" w:firstRow="1" w:lastRow="0" w:firstColumn="1" w:lastColumn="0" w:noHBand="0" w:noVBand="1"/>
      </w:tblPr>
      <w:tblGrid>
        <w:gridCol w:w="2875"/>
        <w:gridCol w:w="1730"/>
      </w:tblGrid>
      <w:tr w:rsidR="00295310" w:rsidRPr="007B3B00" w14:paraId="1C2664F6" w14:textId="77777777" w:rsidTr="0038750F">
        <w:trPr>
          <w:trHeight w:val="197"/>
        </w:trPr>
        <w:tc>
          <w:tcPr>
            <w:tcW w:w="2875" w:type="dxa"/>
          </w:tcPr>
          <w:p w14:paraId="161FF344" w14:textId="224F4D7E" w:rsidR="00295310" w:rsidRPr="00295310" w:rsidRDefault="00295310" w:rsidP="00295310">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Predictor</w:t>
            </w:r>
          </w:p>
        </w:tc>
        <w:tc>
          <w:tcPr>
            <w:tcW w:w="1730" w:type="dxa"/>
          </w:tcPr>
          <w:p w14:paraId="62C434B1" w14:textId="616CFF91" w:rsidR="00295310" w:rsidRPr="00295310" w:rsidRDefault="00295310" w:rsidP="00295310">
            <w:pPr>
              <w:jc w:val="center"/>
              <w:rPr>
                <w:rFonts w:ascii="Helvetica" w:eastAsia="Times New Roman" w:hAnsi="Helvetica" w:cs="Times New Roman"/>
                <w:b/>
                <w:bCs/>
                <w:color w:val="000000"/>
                <w:sz w:val="18"/>
                <w:szCs w:val="18"/>
              </w:rPr>
            </w:pPr>
            <w:r w:rsidRPr="001C0F0F">
              <w:rPr>
                <w:rFonts w:ascii="Helvetica" w:eastAsia="Times New Roman" w:hAnsi="Helvetica" w:cs="Times New Roman"/>
                <w:b/>
                <w:bCs/>
                <w:color w:val="000000"/>
                <w:sz w:val="18"/>
                <w:szCs w:val="18"/>
              </w:rPr>
              <w:t>Coef</w:t>
            </w:r>
            <w:r>
              <w:rPr>
                <w:rFonts w:ascii="Helvetica" w:eastAsia="Times New Roman" w:hAnsi="Helvetica" w:cs="Times New Roman"/>
                <w:b/>
                <w:bCs/>
                <w:color w:val="000000"/>
                <w:sz w:val="18"/>
                <w:szCs w:val="18"/>
              </w:rPr>
              <w:t>ficient</w:t>
            </w:r>
          </w:p>
        </w:tc>
      </w:tr>
      <w:tr w:rsidR="00295310" w:rsidRPr="007B3B00" w14:paraId="06533D83" w14:textId="77777777" w:rsidTr="0038750F">
        <w:trPr>
          <w:trHeight w:val="251"/>
        </w:trPr>
        <w:tc>
          <w:tcPr>
            <w:tcW w:w="2875" w:type="dxa"/>
            <w:hideMark/>
          </w:tcPr>
          <w:p w14:paraId="0B8D6BAD" w14:textId="71911930" w:rsidR="00295310" w:rsidRPr="007B3B00" w:rsidRDefault="00295310" w:rsidP="00295310">
            <w:pPr>
              <w:pStyle w:val="HTMLPreformatted"/>
              <w:shd w:val="clear" w:color="auto" w:fill="FFFFFF"/>
              <w:wordWrap w:val="0"/>
              <w:textAlignment w:val="baseline"/>
              <w:rPr>
                <w:color w:val="000000"/>
                <w:sz w:val="21"/>
                <w:szCs w:val="21"/>
              </w:rPr>
            </w:pPr>
            <w:proofErr w:type="spellStart"/>
            <w:r>
              <w:rPr>
                <w:color w:val="000000"/>
                <w:sz w:val="21"/>
                <w:szCs w:val="21"/>
              </w:rPr>
              <w:t>RoofMatl_Metal</w:t>
            </w:r>
            <w:proofErr w:type="spellEnd"/>
          </w:p>
        </w:tc>
        <w:tc>
          <w:tcPr>
            <w:tcW w:w="1730" w:type="dxa"/>
            <w:hideMark/>
          </w:tcPr>
          <w:p w14:paraId="4B68961A" w14:textId="397118F9" w:rsidR="00295310" w:rsidRPr="007B3B00" w:rsidRDefault="0038750F" w:rsidP="0038750F">
            <w:pPr>
              <w:pStyle w:val="HTMLPreformatted"/>
              <w:shd w:val="clear" w:color="auto" w:fill="FFFFFF"/>
              <w:wordWrap w:val="0"/>
              <w:textAlignment w:val="baseline"/>
              <w:rPr>
                <w:color w:val="000000"/>
                <w:sz w:val="21"/>
                <w:szCs w:val="21"/>
              </w:rPr>
            </w:pPr>
            <w:r>
              <w:rPr>
                <w:color w:val="000000"/>
                <w:sz w:val="21"/>
                <w:szCs w:val="21"/>
              </w:rPr>
              <w:t>0.992239</w:t>
            </w:r>
          </w:p>
        </w:tc>
      </w:tr>
      <w:tr w:rsidR="00295310" w:rsidRPr="007B3B00" w14:paraId="01743C68" w14:textId="77777777" w:rsidTr="0038750F">
        <w:trPr>
          <w:trHeight w:val="260"/>
        </w:trPr>
        <w:tc>
          <w:tcPr>
            <w:tcW w:w="2875" w:type="dxa"/>
            <w:hideMark/>
          </w:tcPr>
          <w:p w14:paraId="32B8CDDD" w14:textId="0ACA1666" w:rsidR="00295310" w:rsidRPr="007B3B00" w:rsidRDefault="00295310" w:rsidP="0038750F">
            <w:pPr>
              <w:pStyle w:val="HTMLPreformatted"/>
              <w:shd w:val="clear" w:color="auto" w:fill="FFFFFF"/>
              <w:wordWrap w:val="0"/>
              <w:textAlignment w:val="baseline"/>
              <w:rPr>
                <w:color w:val="000000"/>
                <w:sz w:val="21"/>
                <w:szCs w:val="21"/>
              </w:rPr>
            </w:pPr>
            <w:proofErr w:type="spellStart"/>
            <w:r>
              <w:rPr>
                <w:color w:val="000000"/>
                <w:sz w:val="21"/>
                <w:szCs w:val="21"/>
              </w:rPr>
              <w:t>SaleCondition_AdjLand</w:t>
            </w:r>
            <w:proofErr w:type="spellEnd"/>
          </w:p>
        </w:tc>
        <w:tc>
          <w:tcPr>
            <w:tcW w:w="1730" w:type="dxa"/>
            <w:hideMark/>
          </w:tcPr>
          <w:p w14:paraId="76BE66A2" w14:textId="30261F6B" w:rsidR="00295310" w:rsidRPr="007B3B00" w:rsidRDefault="0038750F" w:rsidP="0038750F">
            <w:pPr>
              <w:pStyle w:val="HTMLPreformatted"/>
              <w:shd w:val="clear" w:color="auto" w:fill="FFFFFF"/>
              <w:wordWrap w:val="0"/>
              <w:textAlignment w:val="baseline"/>
              <w:rPr>
                <w:color w:val="000000"/>
                <w:sz w:val="21"/>
                <w:szCs w:val="21"/>
              </w:rPr>
            </w:pPr>
            <w:r>
              <w:rPr>
                <w:color w:val="000000"/>
                <w:sz w:val="21"/>
                <w:szCs w:val="21"/>
              </w:rPr>
              <w:t>0.989249</w:t>
            </w:r>
          </w:p>
        </w:tc>
      </w:tr>
      <w:tr w:rsidR="00295310" w:rsidRPr="007B3B00" w14:paraId="1AE20559" w14:textId="77777777" w:rsidTr="0038750F">
        <w:trPr>
          <w:trHeight w:val="269"/>
        </w:trPr>
        <w:tc>
          <w:tcPr>
            <w:tcW w:w="2875" w:type="dxa"/>
            <w:hideMark/>
          </w:tcPr>
          <w:p w14:paraId="5FF05494" w14:textId="2BCFBDCA" w:rsidR="00295310" w:rsidRPr="007B3B00" w:rsidRDefault="0038750F" w:rsidP="0038750F">
            <w:pPr>
              <w:pStyle w:val="HTMLPreformatted"/>
              <w:shd w:val="clear" w:color="auto" w:fill="FFFFFF"/>
              <w:wordWrap w:val="0"/>
              <w:textAlignment w:val="baseline"/>
              <w:rPr>
                <w:color w:val="000000"/>
                <w:sz w:val="21"/>
                <w:szCs w:val="21"/>
              </w:rPr>
            </w:pPr>
            <w:proofErr w:type="spellStart"/>
            <w:r>
              <w:rPr>
                <w:color w:val="000000"/>
                <w:sz w:val="21"/>
                <w:szCs w:val="21"/>
              </w:rPr>
              <w:t>RoofMatl_Roll</w:t>
            </w:r>
            <w:proofErr w:type="spellEnd"/>
          </w:p>
        </w:tc>
        <w:tc>
          <w:tcPr>
            <w:tcW w:w="1730" w:type="dxa"/>
            <w:hideMark/>
          </w:tcPr>
          <w:p w14:paraId="21E9A169" w14:textId="0FC5CC20" w:rsidR="00295310" w:rsidRPr="007B3B00" w:rsidRDefault="0038750F" w:rsidP="0038750F">
            <w:pPr>
              <w:pStyle w:val="HTMLPreformatted"/>
              <w:shd w:val="clear" w:color="auto" w:fill="FFFFFF"/>
              <w:wordWrap w:val="0"/>
              <w:textAlignment w:val="baseline"/>
              <w:rPr>
                <w:color w:val="000000"/>
                <w:sz w:val="21"/>
                <w:szCs w:val="21"/>
              </w:rPr>
            </w:pPr>
            <w:r>
              <w:rPr>
                <w:color w:val="000000"/>
                <w:sz w:val="21"/>
                <w:szCs w:val="21"/>
              </w:rPr>
              <w:t>0.921674</w:t>
            </w:r>
          </w:p>
        </w:tc>
      </w:tr>
      <w:tr w:rsidR="00295310" w:rsidRPr="007B3B00" w14:paraId="4FB2F525" w14:textId="77777777" w:rsidTr="0038750F">
        <w:trPr>
          <w:trHeight w:val="242"/>
        </w:trPr>
        <w:tc>
          <w:tcPr>
            <w:tcW w:w="2875" w:type="dxa"/>
            <w:hideMark/>
          </w:tcPr>
          <w:p w14:paraId="094E38A3" w14:textId="3F3693C5" w:rsidR="00295310" w:rsidRPr="007B3B00" w:rsidRDefault="0038750F" w:rsidP="0038750F">
            <w:pPr>
              <w:pStyle w:val="HTMLPreformatted"/>
              <w:shd w:val="clear" w:color="auto" w:fill="FFFFFF"/>
              <w:wordWrap w:val="0"/>
              <w:textAlignment w:val="baseline"/>
              <w:rPr>
                <w:color w:val="000000"/>
                <w:sz w:val="21"/>
                <w:szCs w:val="21"/>
              </w:rPr>
            </w:pPr>
            <w:proofErr w:type="spellStart"/>
            <w:r>
              <w:rPr>
                <w:color w:val="000000"/>
                <w:sz w:val="21"/>
                <w:szCs w:val="21"/>
              </w:rPr>
              <w:t>RoofMatl_Membran</w:t>
            </w:r>
            <w:proofErr w:type="spellEnd"/>
          </w:p>
        </w:tc>
        <w:tc>
          <w:tcPr>
            <w:tcW w:w="1730" w:type="dxa"/>
            <w:hideMark/>
          </w:tcPr>
          <w:p w14:paraId="18DF75B2" w14:textId="1579D700" w:rsidR="00295310" w:rsidRPr="007B3B00" w:rsidRDefault="0038750F" w:rsidP="0038750F">
            <w:pPr>
              <w:pStyle w:val="HTMLPreformatted"/>
              <w:shd w:val="clear" w:color="auto" w:fill="FFFFFF"/>
              <w:wordWrap w:val="0"/>
              <w:textAlignment w:val="baseline"/>
              <w:rPr>
                <w:color w:val="000000"/>
                <w:sz w:val="21"/>
                <w:szCs w:val="21"/>
              </w:rPr>
            </w:pPr>
            <w:r>
              <w:rPr>
                <w:color w:val="000000"/>
                <w:sz w:val="21"/>
                <w:szCs w:val="21"/>
              </w:rPr>
              <w:t>0.905939</w:t>
            </w:r>
          </w:p>
        </w:tc>
      </w:tr>
      <w:tr w:rsidR="00295310" w:rsidRPr="007B3B00" w14:paraId="2A34389D" w14:textId="77777777" w:rsidTr="0038750F">
        <w:trPr>
          <w:trHeight w:val="179"/>
        </w:trPr>
        <w:tc>
          <w:tcPr>
            <w:tcW w:w="2875" w:type="dxa"/>
            <w:hideMark/>
          </w:tcPr>
          <w:p w14:paraId="2ACB56F3" w14:textId="62A3C12C" w:rsidR="00295310" w:rsidRPr="007B3B00" w:rsidRDefault="0038750F" w:rsidP="0038750F">
            <w:pPr>
              <w:pStyle w:val="HTMLPreformatted"/>
              <w:shd w:val="clear" w:color="auto" w:fill="FFFFFF"/>
              <w:wordWrap w:val="0"/>
              <w:textAlignment w:val="baseline"/>
              <w:rPr>
                <w:color w:val="000000"/>
                <w:sz w:val="21"/>
                <w:szCs w:val="21"/>
              </w:rPr>
            </w:pPr>
            <w:proofErr w:type="spellStart"/>
            <w:r>
              <w:rPr>
                <w:color w:val="000000"/>
                <w:sz w:val="21"/>
                <w:szCs w:val="21"/>
              </w:rPr>
              <w:t>RoofMatl_WdShake</w:t>
            </w:r>
            <w:proofErr w:type="spellEnd"/>
          </w:p>
        </w:tc>
        <w:tc>
          <w:tcPr>
            <w:tcW w:w="1730" w:type="dxa"/>
            <w:hideMark/>
          </w:tcPr>
          <w:p w14:paraId="55D36771" w14:textId="3024A167" w:rsidR="00295310" w:rsidRPr="007B3B00" w:rsidRDefault="0038750F" w:rsidP="0038750F">
            <w:pPr>
              <w:pStyle w:val="HTMLPreformatted"/>
              <w:shd w:val="clear" w:color="auto" w:fill="FFFFFF"/>
              <w:wordWrap w:val="0"/>
              <w:textAlignment w:val="baseline"/>
              <w:rPr>
                <w:color w:val="000000"/>
                <w:sz w:val="21"/>
                <w:szCs w:val="21"/>
              </w:rPr>
            </w:pPr>
            <w:r>
              <w:rPr>
                <w:color w:val="000000"/>
                <w:sz w:val="21"/>
                <w:szCs w:val="21"/>
              </w:rPr>
              <w:t>0.896810</w:t>
            </w:r>
          </w:p>
        </w:tc>
      </w:tr>
    </w:tbl>
    <w:p w14:paraId="1B359229" w14:textId="78502E7F" w:rsidR="007B3B00" w:rsidRDefault="007B3B00" w:rsidP="007B3B00"/>
    <w:p w14:paraId="3714BDE4" w14:textId="6E7A73F9" w:rsidR="00295310" w:rsidRDefault="00295310" w:rsidP="007B3B00">
      <w:pPr>
        <w:rPr>
          <w:rFonts w:ascii="Arial-BoldMT" w:cs="Arial-BoldMT"/>
          <w:b/>
          <w:bCs/>
        </w:rPr>
      </w:pPr>
      <w:r w:rsidRPr="00295310">
        <w:rPr>
          <w:rFonts w:ascii="Arial-BoldMT" w:cs="Arial-BoldMT"/>
          <w:b/>
          <w:bCs/>
        </w:rPr>
        <w:t>Lasso</w:t>
      </w:r>
    </w:p>
    <w:tbl>
      <w:tblPr>
        <w:tblStyle w:val="TableGrid"/>
        <w:tblW w:w="0" w:type="auto"/>
        <w:tblLayout w:type="fixed"/>
        <w:tblLook w:val="04A0" w:firstRow="1" w:lastRow="0" w:firstColumn="1" w:lastColumn="0" w:noHBand="0" w:noVBand="1"/>
      </w:tblPr>
      <w:tblGrid>
        <w:gridCol w:w="2875"/>
        <w:gridCol w:w="1730"/>
      </w:tblGrid>
      <w:tr w:rsidR="0038750F" w:rsidRPr="007B3B00" w14:paraId="7C4D4B19" w14:textId="77777777" w:rsidTr="00EF306B">
        <w:trPr>
          <w:trHeight w:val="197"/>
        </w:trPr>
        <w:tc>
          <w:tcPr>
            <w:tcW w:w="2875" w:type="dxa"/>
          </w:tcPr>
          <w:p w14:paraId="4EEF7425" w14:textId="77777777" w:rsidR="0038750F" w:rsidRPr="00295310" w:rsidRDefault="0038750F" w:rsidP="00EF306B">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Predictor</w:t>
            </w:r>
          </w:p>
        </w:tc>
        <w:tc>
          <w:tcPr>
            <w:tcW w:w="1730" w:type="dxa"/>
          </w:tcPr>
          <w:p w14:paraId="534795DE" w14:textId="77777777" w:rsidR="0038750F" w:rsidRPr="00295310" w:rsidRDefault="0038750F" w:rsidP="00EF306B">
            <w:pPr>
              <w:jc w:val="center"/>
              <w:rPr>
                <w:rFonts w:ascii="Helvetica" w:eastAsia="Times New Roman" w:hAnsi="Helvetica" w:cs="Times New Roman"/>
                <w:b/>
                <w:bCs/>
                <w:color w:val="000000"/>
                <w:sz w:val="18"/>
                <w:szCs w:val="18"/>
              </w:rPr>
            </w:pPr>
            <w:r w:rsidRPr="001C0F0F">
              <w:rPr>
                <w:rFonts w:ascii="Helvetica" w:eastAsia="Times New Roman" w:hAnsi="Helvetica" w:cs="Times New Roman"/>
                <w:b/>
                <w:bCs/>
                <w:color w:val="000000"/>
                <w:sz w:val="18"/>
                <w:szCs w:val="18"/>
              </w:rPr>
              <w:t>Coef</w:t>
            </w:r>
            <w:r>
              <w:rPr>
                <w:rFonts w:ascii="Helvetica" w:eastAsia="Times New Roman" w:hAnsi="Helvetica" w:cs="Times New Roman"/>
                <w:b/>
                <w:bCs/>
                <w:color w:val="000000"/>
                <w:sz w:val="18"/>
                <w:szCs w:val="18"/>
              </w:rPr>
              <w:t>ficient</w:t>
            </w:r>
          </w:p>
        </w:tc>
      </w:tr>
      <w:tr w:rsidR="0038750F" w:rsidRPr="007B3B00" w14:paraId="4C879057" w14:textId="77777777" w:rsidTr="00EF306B">
        <w:trPr>
          <w:trHeight w:val="251"/>
        </w:trPr>
        <w:tc>
          <w:tcPr>
            <w:tcW w:w="2875" w:type="dxa"/>
            <w:hideMark/>
          </w:tcPr>
          <w:p w14:paraId="3C46FC09" w14:textId="152E0E60"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BsmtHalfBath</w:t>
            </w:r>
            <w:proofErr w:type="spellEnd"/>
          </w:p>
        </w:tc>
        <w:tc>
          <w:tcPr>
            <w:tcW w:w="1730" w:type="dxa"/>
            <w:hideMark/>
          </w:tcPr>
          <w:p w14:paraId="0A3FCC26" w14:textId="276C37F4"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0.370103</w:t>
            </w:r>
          </w:p>
        </w:tc>
      </w:tr>
      <w:tr w:rsidR="0038750F" w:rsidRPr="007B3B00" w14:paraId="3715FAC3" w14:textId="77777777" w:rsidTr="00EF306B">
        <w:trPr>
          <w:trHeight w:val="260"/>
        </w:trPr>
        <w:tc>
          <w:tcPr>
            <w:tcW w:w="2875" w:type="dxa"/>
            <w:hideMark/>
          </w:tcPr>
          <w:p w14:paraId="07B93ED6" w14:textId="20DE601D"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YearBuilt</w:t>
            </w:r>
            <w:proofErr w:type="spellEnd"/>
          </w:p>
        </w:tc>
        <w:tc>
          <w:tcPr>
            <w:tcW w:w="1730" w:type="dxa"/>
            <w:hideMark/>
          </w:tcPr>
          <w:p w14:paraId="68AC5A6D" w14:textId="3ADD2C71"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0.149265</w:t>
            </w:r>
          </w:p>
        </w:tc>
      </w:tr>
      <w:tr w:rsidR="0038750F" w:rsidRPr="007B3B00" w14:paraId="6BCC0752" w14:textId="77777777" w:rsidTr="00EF306B">
        <w:trPr>
          <w:trHeight w:val="269"/>
        </w:trPr>
        <w:tc>
          <w:tcPr>
            <w:tcW w:w="2875" w:type="dxa"/>
            <w:hideMark/>
          </w:tcPr>
          <w:p w14:paraId="6141EBA5" w14:textId="10D01FF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SaleCondition_AdjLand</w:t>
            </w:r>
            <w:proofErr w:type="spellEnd"/>
          </w:p>
        </w:tc>
        <w:tc>
          <w:tcPr>
            <w:tcW w:w="1730" w:type="dxa"/>
            <w:hideMark/>
          </w:tcPr>
          <w:p w14:paraId="38FA0CDB" w14:textId="140DDC1F"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0.128487</w:t>
            </w:r>
          </w:p>
        </w:tc>
      </w:tr>
      <w:tr w:rsidR="0038750F" w:rsidRPr="007B3B00" w14:paraId="34B9A043" w14:textId="77777777" w:rsidTr="00EF306B">
        <w:trPr>
          <w:trHeight w:val="242"/>
        </w:trPr>
        <w:tc>
          <w:tcPr>
            <w:tcW w:w="2875" w:type="dxa"/>
            <w:hideMark/>
          </w:tcPr>
          <w:p w14:paraId="0D41C5DC" w14:textId="783CD3E8"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BsmtFinSF1</w:t>
            </w:r>
          </w:p>
        </w:tc>
        <w:tc>
          <w:tcPr>
            <w:tcW w:w="1730" w:type="dxa"/>
            <w:hideMark/>
          </w:tcPr>
          <w:p w14:paraId="2F504025" w14:textId="6E5BC70B"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0.066768</w:t>
            </w:r>
          </w:p>
        </w:tc>
      </w:tr>
      <w:tr w:rsidR="0038750F" w:rsidRPr="007B3B00" w14:paraId="244CB86C" w14:textId="77777777" w:rsidTr="00EF306B">
        <w:trPr>
          <w:trHeight w:val="179"/>
        </w:trPr>
        <w:tc>
          <w:tcPr>
            <w:tcW w:w="2875" w:type="dxa"/>
            <w:hideMark/>
          </w:tcPr>
          <w:p w14:paraId="5045F57E" w14:textId="0DF365A4"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GarageArea</w:t>
            </w:r>
            <w:proofErr w:type="spellEnd"/>
          </w:p>
        </w:tc>
        <w:tc>
          <w:tcPr>
            <w:tcW w:w="1730" w:type="dxa"/>
            <w:hideMark/>
          </w:tcPr>
          <w:p w14:paraId="26E7C3BC" w14:textId="28F7B680"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0.060723</w:t>
            </w:r>
          </w:p>
        </w:tc>
      </w:tr>
    </w:tbl>
    <w:p w14:paraId="6ABFF8B6" w14:textId="77777777" w:rsidR="00295310" w:rsidRPr="00295310" w:rsidRDefault="00295310" w:rsidP="007B3B00">
      <w:pPr>
        <w:rPr>
          <w:rFonts w:ascii="Arial-BoldMT" w:cs="Arial-BoldMT"/>
          <w:b/>
          <w:bCs/>
        </w:rPr>
      </w:pPr>
    </w:p>
    <w:p w14:paraId="1BC01D72" w14:textId="73DB1963" w:rsidR="007B3B00" w:rsidRDefault="007B3B00" w:rsidP="007B3B00">
      <w:pPr>
        <w:rPr>
          <w:rFonts w:ascii="Arial-BoldMT" w:cs="Arial-BoldMT"/>
        </w:rPr>
      </w:pPr>
      <w:r w:rsidRPr="0038750F">
        <w:rPr>
          <w:rFonts w:ascii="Arial-BoldMT" w:cs="Arial-BoldMT"/>
          <w:highlight w:val="yellow"/>
        </w:rPr>
        <w:t>Whereas earlier the predictors were:</w:t>
      </w:r>
    </w:p>
    <w:p w14:paraId="3769E386" w14:textId="633A6EB9" w:rsidR="00295310" w:rsidRPr="00295310" w:rsidRDefault="00295310" w:rsidP="007B3B00">
      <w:pPr>
        <w:rPr>
          <w:rFonts w:ascii="Arial-BoldMT" w:cs="Arial-BoldMT"/>
          <w:b/>
          <w:bCs/>
        </w:rPr>
      </w:pPr>
      <w:r w:rsidRPr="00295310">
        <w:rPr>
          <w:rFonts w:ascii="Arial-BoldMT" w:cs="Arial-BoldMT"/>
          <w:b/>
          <w:bCs/>
        </w:rPr>
        <w:t>Ridge</w:t>
      </w:r>
    </w:p>
    <w:tbl>
      <w:tblPr>
        <w:tblStyle w:val="TableGrid"/>
        <w:tblW w:w="0" w:type="auto"/>
        <w:tblLook w:val="04A0" w:firstRow="1" w:lastRow="0" w:firstColumn="1" w:lastColumn="0" w:noHBand="0" w:noVBand="1"/>
      </w:tblPr>
      <w:tblGrid>
        <w:gridCol w:w="2875"/>
        <w:gridCol w:w="1710"/>
      </w:tblGrid>
      <w:tr w:rsidR="00295310" w:rsidRPr="007B3B00" w14:paraId="76BEB5CE" w14:textId="77777777" w:rsidTr="0038750F">
        <w:tc>
          <w:tcPr>
            <w:tcW w:w="2875" w:type="dxa"/>
            <w:hideMark/>
          </w:tcPr>
          <w:p w14:paraId="3321696E" w14:textId="227E2A13" w:rsidR="00295310" w:rsidRPr="007B3B00" w:rsidRDefault="00295310" w:rsidP="00295310">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Predictor</w:t>
            </w:r>
          </w:p>
        </w:tc>
        <w:tc>
          <w:tcPr>
            <w:tcW w:w="1710" w:type="dxa"/>
            <w:hideMark/>
          </w:tcPr>
          <w:p w14:paraId="23D67E79" w14:textId="1C10E22A" w:rsidR="00295310" w:rsidRPr="007B3B00" w:rsidRDefault="00295310" w:rsidP="00295310">
            <w:pPr>
              <w:jc w:val="center"/>
              <w:rPr>
                <w:rFonts w:ascii="Helvetica" w:eastAsia="Times New Roman" w:hAnsi="Helvetica" w:cs="Times New Roman"/>
                <w:b/>
                <w:bCs/>
                <w:color w:val="000000"/>
                <w:sz w:val="18"/>
                <w:szCs w:val="18"/>
              </w:rPr>
            </w:pPr>
            <w:r w:rsidRPr="001C0F0F">
              <w:rPr>
                <w:rFonts w:ascii="Helvetica" w:eastAsia="Times New Roman" w:hAnsi="Helvetica" w:cs="Times New Roman"/>
                <w:b/>
                <w:bCs/>
                <w:color w:val="000000"/>
                <w:sz w:val="18"/>
                <w:szCs w:val="18"/>
              </w:rPr>
              <w:t>Coef</w:t>
            </w:r>
            <w:r>
              <w:rPr>
                <w:rFonts w:ascii="Helvetica" w:eastAsia="Times New Roman" w:hAnsi="Helvetica" w:cs="Times New Roman"/>
                <w:b/>
                <w:bCs/>
                <w:color w:val="000000"/>
                <w:sz w:val="18"/>
                <w:szCs w:val="18"/>
              </w:rPr>
              <w:t>ficient</w:t>
            </w:r>
          </w:p>
        </w:tc>
      </w:tr>
      <w:tr w:rsidR="00295310" w:rsidRPr="007B3B00" w14:paraId="498FD2FD" w14:textId="77777777" w:rsidTr="0038750F">
        <w:trPr>
          <w:trHeight w:val="107"/>
        </w:trPr>
        <w:tc>
          <w:tcPr>
            <w:tcW w:w="2875" w:type="dxa"/>
            <w:hideMark/>
          </w:tcPr>
          <w:p w14:paraId="0DE023B1" w14:textId="6CC8CE0E" w:rsidR="00295310" w:rsidRPr="007B3B00" w:rsidRDefault="00AE6707" w:rsidP="00295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AE6707">
              <w:rPr>
                <w:rFonts w:ascii="Courier New" w:eastAsia="Times New Roman" w:hAnsi="Courier New" w:cs="Courier New"/>
                <w:color w:val="000000"/>
                <w:sz w:val="21"/>
                <w:szCs w:val="21"/>
              </w:rPr>
              <w:t>BsmtFullBath</w:t>
            </w:r>
            <w:proofErr w:type="spellEnd"/>
          </w:p>
        </w:tc>
        <w:tc>
          <w:tcPr>
            <w:tcW w:w="1710" w:type="dxa"/>
            <w:hideMark/>
          </w:tcPr>
          <w:p w14:paraId="6AC603E2" w14:textId="47317000" w:rsidR="00295310" w:rsidRPr="007B3B00" w:rsidRDefault="00AE6707" w:rsidP="00AE6707">
            <w:pPr>
              <w:pStyle w:val="HTMLPreformatted"/>
              <w:shd w:val="clear" w:color="auto" w:fill="FFFFFF"/>
              <w:wordWrap w:val="0"/>
              <w:textAlignment w:val="baseline"/>
              <w:rPr>
                <w:color w:val="000000"/>
                <w:sz w:val="21"/>
                <w:szCs w:val="21"/>
              </w:rPr>
            </w:pPr>
            <w:r>
              <w:rPr>
                <w:color w:val="000000"/>
                <w:sz w:val="21"/>
                <w:szCs w:val="21"/>
              </w:rPr>
              <w:t>0.165847</w:t>
            </w:r>
          </w:p>
        </w:tc>
      </w:tr>
      <w:tr w:rsidR="00295310" w:rsidRPr="007B3B00" w14:paraId="62D8F694" w14:textId="77777777" w:rsidTr="0038750F">
        <w:tc>
          <w:tcPr>
            <w:tcW w:w="2875" w:type="dxa"/>
            <w:hideMark/>
          </w:tcPr>
          <w:p w14:paraId="21322B11" w14:textId="7B30C5D2" w:rsidR="00295310" w:rsidRPr="007B3B00" w:rsidRDefault="00AE6707" w:rsidP="00295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AE6707">
              <w:rPr>
                <w:rFonts w:ascii="Courier New" w:eastAsia="Times New Roman" w:hAnsi="Courier New" w:cs="Courier New"/>
                <w:color w:val="000000"/>
                <w:sz w:val="21"/>
                <w:szCs w:val="21"/>
              </w:rPr>
              <w:t>OverallCond</w:t>
            </w:r>
            <w:proofErr w:type="spellEnd"/>
          </w:p>
        </w:tc>
        <w:tc>
          <w:tcPr>
            <w:tcW w:w="1710" w:type="dxa"/>
            <w:hideMark/>
          </w:tcPr>
          <w:p w14:paraId="1CAAE326" w14:textId="771CB18A" w:rsidR="00295310" w:rsidRPr="007B3B00" w:rsidRDefault="00AE6707" w:rsidP="00AE6707">
            <w:pPr>
              <w:pStyle w:val="HTMLPreformatted"/>
              <w:shd w:val="clear" w:color="auto" w:fill="FFFFFF"/>
              <w:wordWrap w:val="0"/>
              <w:textAlignment w:val="baseline"/>
              <w:rPr>
                <w:color w:val="000000"/>
                <w:sz w:val="21"/>
                <w:szCs w:val="21"/>
              </w:rPr>
            </w:pPr>
            <w:r>
              <w:rPr>
                <w:color w:val="000000"/>
                <w:sz w:val="21"/>
                <w:szCs w:val="21"/>
              </w:rPr>
              <w:t>0.131659</w:t>
            </w:r>
          </w:p>
        </w:tc>
      </w:tr>
      <w:tr w:rsidR="00295310" w:rsidRPr="007B3B00" w14:paraId="17886800" w14:textId="77777777" w:rsidTr="0038750F">
        <w:tc>
          <w:tcPr>
            <w:tcW w:w="2875" w:type="dxa"/>
            <w:hideMark/>
          </w:tcPr>
          <w:p w14:paraId="00FDD908" w14:textId="6B62DA0A" w:rsidR="00295310" w:rsidRPr="007B3B00" w:rsidRDefault="00AE6707" w:rsidP="00295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AE6707">
              <w:rPr>
                <w:rFonts w:ascii="Courier New" w:eastAsia="Times New Roman" w:hAnsi="Courier New" w:cs="Courier New"/>
                <w:color w:val="000000"/>
                <w:sz w:val="21"/>
                <w:szCs w:val="21"/>
              </w:rPr>
              <w:t>LowQualFinSF</w:t>
            </w:r>
            <w:proofErr w:type="spellEnd"/>
          </w:p>
        </w:tc>
        <w:tc>
          <w:tcPr>
            <w:tcW w:w="1710" w:type="dxa"/>
            <w:hideMark/>
          </w:tcPr>
          <w:p w14:paraId="257BC02E" w14:textId="76D80385" w:rsidR="00295310" w:rsidRPr="007B3B00" w:rsidRDefault="00AE6707" w:rsidP="00AE6707">
            <w:pPr>
              <w:pStyle w:val="HTMLPreformatted"/>
              <w:shd w:val="clear" w:color="auto" w:fill="FFFFFF"/>
              <w:wordWrap w:val="0"/>
              <w:textAlignment w:val="baseline"/>
              <w:rPr>
                <w:color w:val="000000"/>
                <w:sz w:val="21"/>
                <w:szCs w:val="21"/>
              </w:rPr>
            </w:pPr>
            <w:r>
              <w:rPr>
                <w:color w:val="000000"/>
                <w:sz w:val="21"/>
                <w:szCs w:val="21"/>
              </w:rPr>
              <w:t>0.118057</w:t>
            </w:r>
          </w:p>
        </w:tc>
      </w:tr>
      <w:tr w:rsidR="00295310" w:rsidRPr="007B3B00" w14:paraId="00F1C7F0" w14:textId="77777777" w:rsidTr="0038750F">
        <w:tc>
          <w:tcPr>
            <w:tcW w:w="2875" w:type="dxa"/>
            <w:hideMark/>
          </w:tcPr>
          <w:p w14:paraId="1A8FBDA4" w14:textId="511BD6E7" w:rsidR="00295310" w:rsidRPr="007B3B00" w:rsidRDefault="00AE6707" w:rsidP="00295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6707">
              <w:rPr>
                <w:rFonts w:ascii="Courier New" w:eastAsia="Times New Roman" w:hAnsi="Courier New" w:cs="Courier New"/>
                <w:color w:val="000000"/>
                <w:sz w:val="21"/>
                <w:szCs w:val="21"/>
              </w:rPr>
              <w:t>2ndFlrSF</w:t>
            </w:r>
          </w:p>
        </w:tc>
        <w:tc>
          <w:tcPr>
            <w:tcW w:w="1710" w:type="dxa"/>
            <w:hideMark/>
          </w:tcPr>
          <w:p w14:paraId="176B0D81" w14:textId="2532B3F4" w:rsidR="00295310" w:rsidRPr="007B3B00" w:rsidRDefault="00AE6707" w:rsidP="00AE6707">
            <w:pPr>
              <w:pStyle w:val="HTMLPreformatted"/>
              <w:shd w:val="clear" w:color="auto" w:fill="FFFFFF"/>
              <w:wordWrap w:val="0"/>
              <w:textAlignment w:val="baseline"/>
              <w:rPr>
                <w:color w:val="000000"/>
                <w:sz w:val="21"/>
                <w:szCs w:val="21"/>
              </w:rPr>
            </w:pPr>
            <w:r>
              <w:rPr>
                <w:color w:val="000000"/>
                <w:sz w:val="21"/>
                <w:szCs w:val="21"/>
              </w:rPr>
              <w:t>0.094847</w:t>
            </w:r>
          </w:p>
        </w:tc>
      </w:tr>
      <w:tr w:rsidR="00295310" w:rsidRPr="007B3B00" w14:paraId="71DEFC68" w14:textId="77777777" w:rsidTr="0038750F">
        <w:trPr>
          <w:trHeight w:val="60"/>
        </w:trPr>
        <w:tc>
          <w:tcPr>
            <w:tcW w:w="2875" w:type="dxa"/>
            <w:hideMark/>
          </w:tcPr>
          <w:p w14:paraId="6A7FFB8F" w14:textId="2AD93CE4" w:rsidR="00295310" w:rsidRPr="007B3B00" w:rsidRDefault="00AE6707" w:rsidP="0038750F">
            <w:pPr>
              <w:pStyle w:val="HTMLPreformatted"/>
              <w:shd w:val="clear" w:color="auto" w:fill="FFFFFF"/>
              <w:wordWrap w:val="0"/>
              <w:textAlignment w:val="baseline"/>
              <w:rPr>
                <w:color w:val="000000"/>
                <w:sz w:val="21"/>
                <w:szCs w:val="21"/>
              </w:rPr>
            </w:pPr>
            <w:proofErr w:type="spellStart"/>
            <w:r w:rsidRPr="00AE6707">
              <w:rPr>
                <w:color w:val="000000"/>
                <w:sz w:val="21"/>
                <w:szCs w:val="21"/>
              </w:rPr>
              <w:t>CentralAir</w:t>
            </w:r>
            <w:proofErr w:type="spellEnd"/>
          </w:p>
        </w:tc>
        <w:tc>
          <w:tcPr>
            <w:tcW w:w="1710" w:type="dxa"/>
            <w:hideMark/>
          </w:tcPr>
          <w:p w14:paraId="4AE2979B" w14:textId="79EFE882" w:rsidR="00295310" w:rsidRPr="007B3B00" w:rsidRDefault="00AE6707" w:rsidP="00AE6707">
            <w:pPr>
              <w:pStyle w:val="HTMLPreformatted"/>
              <w:shd w:val="clear" w:color="auto" w:fill="FFFFFF"/>
              <w:wordWrap w:val="0"/>
              <w:textAlignment w:val="baseline"/>
              <w:rPr>
                <w:color w:val="000000"/>
                <w:sz w:val="21"/>
                <w:szCs w:val="21"/>
              </w:rPr>
            </w:pPr>
            <w:r>
              <w:rPr>
                <w:color w:val="000000"/>
                <w:sz w:val="21"/>
                <w:szCs w:val="21"/>
              </w:rPr>
              <w:t>0.086876</w:t>
            </w:r>
          </w:p>
        </w:tc>
      </w:tr>
    </w:tbl>
    <w:p w14:paraId="0B6E4955" w14:textId="0BE9BDA7" w:rsidR="007B3B00" w:rsidRDefault="007B3B00" w:rsidP="007B3B00"/>
    <w:p w14:paraId="211D73DB" w14:textId="3BFD25BD" w:rsidR="00295310" w:rsidRDefault="00295310" w:rsidP="007B3B00">
      <w:pPr>
        <w:rPr>
          <w:rFonts w:ascii="Arial-BoldMT" w:cs="Arial-BoldMT"/>
          <w:b/>
          <w:bCs/>
        </w:rPr>
      </w:pPr>
      <w:r w:rsidRPr="00295310">
        <w:rPr>
          <w:rFonts w:ascii="Arial-BoldMT" w:cs="Arial-BoldMT"/>
          <w:b/>
          <w:bCs/>
        </w:rPr>
        <w:t>Lasso</w:t>
      </w:r>
    </w:p>
    <w:tbl>
      <w:tblPr>
        <w:tblStyle w:val="TableGrid"/>
        <w:tblW w:w="0" w:type="auto"/>
        <w:tblLook w:val="04A0" w:firstRow="1" w:lastRow="0" w:firstColumn="1" w:lastColumn="0" w:noHBand="0" w:noVBand="1"/>
      </w:tblPr>
      <w:tblGrid>
        <w:gridCol w:w="2875"/>
        <w:gridCol w:w="1710"/>
      </w:tblGrid>
      <w:tr w:rsidR="00295310" w:rsidRPr="007B3B00" w14:paraId="4086D24D" w14:textId="77777777" w:rsidTr="0038750F">
        <w:tc>
          <w:tcPr>
            <w:tcW w:w="2875" w:type="dxa"/>
            <w:hideMark/>
          </w:tcPr>
          <w:p w14:paraId="0D55AC54" w14:textId="77777777" w:rsidR="00295310" w:rsidRPr="007B3B00" w:rsidRDefault="00295310" w:rsidP="00EF306B">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Predictor</w:t>
            </w:r>
          </w:p>
        </w:tc>
        <w:tc>
          <w:tcPr>
            <w:tcW w:w="1710" w:type="dxa"/>
            <w:hideMark/>
          </w:tcPr>
          <w:p w14:paraId="2AC0C65E" w14:textId="77777777" w:rsidR="00295310" w:rsidRPr="007B3B00" w:rsidRDefault="00295310" w:rsidP="00EF306B">
            <w:pPr>
              <w:jc w:val="center"/>
              <w:rPr>
                <w:rFonts w:ascii="Helvetica" w:eastAsia="Times New Roman" w:hAnsi="Helvetica" w:cs="Times New Roman"/>
                <w:b/>
                <w:bCs/>
                <w:color w:val="000000"/>
                <w:sz w:val="18"/>
                <w:szCs w:val="18"/>
              </w:rPr>
            </w:pPr>
            <w:r w:rsidRPr="001C0F0F">
              <w:rPr>
                <w:rFonts w:ascii="Helvetica" w:eastAsia="Times New Roman" w:hAnsi="Helvetica" w:cs="Times New Roman"/>
                <w:b/>
                <w:bCs/>
                <w:color w:val="000000"/>
                <w:sz w:val="18"/>
                <w:szCs w:val="18"/>
              </w:rPr>
              <w:t>Coef</w:t>
            </w:r>
            <w:r>
              <w:rPr>
                <w:rFonts w:ascii="Helvetica" w:eastAsia="Times New Roman" w:hAnsi="Helvetica" w:cs="Times New Roman"/>
                <w:b/>
                <w:bCs/>
                <w:color w:val="000000"/>
                <w:sz w:val="18"/>
                <w:szCs w:val="18"/>
              </w:rPr>
              <w:t>ficient</w:t>
            </w:r>
          </w:p>
        </w:tc>
      </w:tr>
      <w:tr w:rsidR="00295310" w:rsidRPr="007B3B00" w14:paraId="474359E9" w14:textId="77777777" w:rsidTr="0038750F">
        <w:trPr>
          <w:trHeight w:val="260"/>
        </w:trPr>
        <w:tc>
          <w:tcPr>
            <w:tcW w:w="2875" w:type="dxa"/>
            <w:hideMark/>
          </w:tcPr>
          <w:p w14:paraId="0445F98A" w14:textId="77777777" w:rsidR="00295310" w:rsidRPr="00295310" w:rsidRDefault="00295310" w:rsidP="00295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295310">
              <w:rPr>
                <w:rFonts w:ascii="Courier New" w:eastAsia="Times New Roman" w:hAnsi="Courier New" w:cs="Courier New"/>
                <w:color w:val="000000"/>
                <w:sz w:val="21"/>
                <w:szCs w:val="21"/>
              </w:rPr>
              <w:t>BsmtFullBath</w:t>
            </w:r>
            <w:proofErr w:type="spellEnd"/>
          </w:p>
          <w:p w14:paraId="0F3E98C3" w14:textId="3748F0AD" w:rsidR="00295310" w:rsidRPr="007B3B00" w:rsidRDefault="00295310" w:rsidP="00EF306B">
            <w:pPr>
              <w:jc w:val="center"/>
              <w:rPr>
                <w:rFonts w:ascii="Helvetica" w:eastAsia="Times New Roman" w:hAnsi="Helvetica" w:cs="Times New Roman"/>
                <w:b/>
                <w:bCs/>
                <w:color w:val="000000"/>
                <w:sz w:val="18"/>
                <w:szCs w:val="18"/>
              </w:rPr>
            </w:pPr>
          </w:p>
        </w:tc>
        <w:tc>
          <w:tcPr>
            <w:tcW w:w="1710" w:type="dxa"/>
            <w:hideMark/>
          </w:tcPr>
          <w:p w14:paraId="6F771A93" w14:textId="6AE337F9" w:rsidR="00295310" w:rsidRPr="007B3B00" w:rsidRDefault="00AE6707" w:rsidP="00AE6707">
            <w:pPr>
              <w:pStyle w:val="HTMLPreformatted"/>
              <w:shd w:val="clear" w:color="auto" w:fill="FFFFFF"/>
              <w:wordWrap w:val="0"/>
              <w:textAlignment w:val="baseline"/>
              <w:rPr>
                <w:color w:val="000000"/>
                <w:sz w:val="21"/>
                <w:szCs w:val="21"/>
              </w:rPr>
            </w:pPr>
            <w:r>
              <w:rPr>
                <w:color w:val="000000"/>
                <w:sz w:val="21"/>
                <w:szCs w:val="21"/>
              </w:rPr>
              <w:t>0.407378</w:t>
            </w:r>
          </w:p>
        </w:tc>
      </w:tr>
      <w:tr w:rsidR="00295310" w:rsidRPr="007B3B00" w14:paraId="7D282E01" w14:textId="77777777" w:rsidTr="0038750F">
        <w:trPr>
          <w:trHeight w:val="251"/>
        </w:trPr>
        <w:tc>
          <w:tcPr>
            <w:tcW w:w="2875" w:type="dxa"/>
            <w:hideMark/>
          </w:tcPr>
          <w:p w14:paraId="7235B478" w14:textId="77777777" w:rsidR="00295310" w:rsidRDefault="00295310" w:rsidP="00295310">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OverallCond</w:t>
            </w:r>
            <w:proofErr w:type="spellEnd"/>
            <w:r>
              <w:rPr>
                <w:color w:val="000000"/>
                <w:sz w:val="21"/>
                <w:szCs w:val="21"/>
              </w:rPr>
              <w:t xml:space="preserve">  </w:t>
            </w:r>
          </w:p>
          <w:p w14:paraId="7DDD17AF" w14:textId="6319DCBA" w:rsidR="00295310" w:rsidRPr="007B3B00" w:rsidRDefault="00295310" w:rsidP="00EF306B">
            <w:pPr>
              <w:jc w:val="center"/>
              <w:rPr>
                <w:rFonts w:ascii="Helvetica" w:eastAsia="Times New Roman" w:hAnsi="Helvetica" w:cs="Times New Roman"/>
                <w:b/>
                <w:bCs/>
                <w:color w:val="000000"/>
                <w:sz w:val="18"/>
                <w:szCs w:val="18"/>
              </w:rPr>
            </w:pPr>
          </w:p>
        </w:tc>
        <w:tc>
          <w:tcPr>
            <w:tcW w:w="1710" w:type="dxa"/>
            <w:hideMark/>
          </w:tcPr>
          <w:p w14:paraId="25E27ED3" w14:textId="577C2F03" w:rsidR="00295310" w:rsidRPr="007B3B00" w:rsidRDefault="00AE6707" w:rsidP="00F7689E">
            <w:pPr>
              <w:pStyle w:val="HTMLPreformatted"/>
              <w:shd w:val="clear" w:color="auto" w:fill="FFFFFF"/>
              <w:wordWrap w:val="0"/>
              <w:textAlignment w:val="baseline"/>
              <w:rPr>
                <w:color w:val="000000"/>
                <w:sz w:val="21"/>
                <w:szCs w:val="21"/>
              </w:rPr>
            </w:pPr>
            <w:r>
              <w:rPr>
                <w:color w:val="000000"/>
                <w:sz w:val="21"/>
                <w:szCs w:val="21"/>
              </w:rPr>
              <w:t>0.168601</w:t>
            </w:r>
          </w:p>
        </w:tc>
      </w:tr>
      <w:tr w:rsidR="00295310" w:rsidRPr="007B3B00" w14:paraId="4D13B731" w14:textId="77777777" w:rsidTr="0038750F">
        <w:trPr>
          <w:trHeight w:val="278"/>
        </w:trPr>
        <w:tc>
          <w:tcPr>
            <w:tcW w:w="2875" w:type="dxa"/>
            <w:hideMark/>
          </w:tcPr>
          <w:p w14:paraId="0979D5E7" w14:textId="3C74BE5A" w:rsidR="00295310" w:rsidRPr="007B3B00" w:rsidRDefault="00AE6707" w:rsidP="00F7689E">
            <w:pPr>
              <w:pStyle w:val="HTMLPreformatted"/>
              <w:shd w:val="clear" w:color="auto" w:fill="FFFFFF"/>
              <w:wordWrap w:val="0"/>
              <w:textAlignment w:val="baseline"/>
              <w:rPr>
                <w:color w:val="000000"/>
                <w:sz w:val="21"/>
                <w:szCs w:val="21"/>
              </w:rPr>
            </w:pPr>
            <w:proofErr w:type="spellStart"/>
            <w:r w:rsidRPr="00AE6707">
              <w:rPr>
                <w:color w:val="000000"/>
                <w:sz w:val="21"/>
                <w:szCs w:val="21"/>
              </w:rPr>
              <w:t>YearRemodAdd</w:t>
            </w:r>
            <w:proofErr w:type="spellEnd"/>
          </w:p>
        </w:tc>
        <w:tc>
          <w:tcPr>
            <w:tcW w:w="1710" w:type="dxa"/>
            <w:hideMark/>
          </w:tcPr>
          <w:p w14:paraId="220FA402" w14:textId="50AAA8D7" w:rsidR="00295310" w:rsidRPr="007B3B00" w:rsidRDefault="00AE6707" w:rsidP="00F7689E">
            <w:pPr>
              <w:pStyle w:val="HTMLPreformatted"/>
              <w:shd w:val="clear" w:color="auto" w:fill="FFFFFF"/>
              <w:wordWrap w:val="0"/>
              <w:textAlignment w:val="baseline"/>
              <w:rPr>
                <w:color w:val="000000"/>
                <w:sz w:val="21"/>
                <w:szCs w:val="21"/>
              </w:rPr>
            </w:pPr>
            <w:r>
              <w:rPr>
                <w:color w:val="000000"/>
                <w:sz w:val="21"/>
                <w:szCs w:val="21"/>
              </w:rPr>
              <w:t>0.112075</w:t>
            </w:r>
          </w:p>
        </w:tc>
      </w:tr>
      <w:tr w:rsidR="00295310" w:rsidRPr="007B3B00" w14:paraId="3E6A0F4F" w14:textId="77777777" w:rsidTr="0038750F">
        <w:tc>
          <w:tcPr>
            <w:tcW w:w="2875" w:type="dxa"/>
            <w:hideMark/>
          </w:tcPr>
          <w:p w14:paraId="0867C42C" w14:textId="28156DDD" w:rsidR="00295310" w:rsidRPr="007B3B00" w:rsidRDefault="00AE6707" w:rsidP="00AE6707">
            <w:pPr>
              <w:rPr>
                <w:rFonts w:ascii="Helvetica" w:eastAsia="Times New Roman" w:hAnsi="Helvetica" w:cs="Times New Roman"/>
                <w:b/>
                <w:bCs/>
                <w:color w:val="000000"/>
                <w:sz w:val="18"/>
                <w:szCs w:val="18"/>
              </w:rPr>
            </w:pPr>
            <w:proofErr w:type="spellStart"/>
            <w:r w:rsidRPr="00AE6707">
              <w:rPr>
                <w:rFonts w:ascii="Courier New" w:eastAsia="Times New Roman" w:hAnsi="Courier New" w:cs="Courier New"/>
                <w:color w:val="000000"/>
                <w:sz w:val="21"/>
                <w:szCs w:val="21"/>
              </w:rPr>
              <w:t>CentralAir</w:t>
            </w:r>
            <w:proofErr w:type="spellEnd"/>
          </w:p>
        </w:tc>
        <w:tc>
          <w:tcPr>
            <w:tcW w:w="1710" w:type="dxa"/>
            <w:hideMark/>
          </w:tcPr>
          <w:p w14:paraId="0FDD78A5" w14:textId="103DFF31" w:rsidR="00295310" w:rsidRPr="007B3B00" w:rsidRDefault="00AE6707" w:rsidP="00F7689E">
            <w:pPr>
              <w:pStyle w:val="HTMLPreformatted"/>
              <w:shd w:val="clear" w:color="auto" w:fill="FFFFFF"/>
              <w:wordWrap w:val="0"/>
              <w:textAlignment w:val="baseline"/>
              <w:rPr>
                <w:color w:val="000000"/>
                <w:sz w:val="21"/>
                <w:szCs w:val="21"/>
              </w:rPr>
            </w:pPr>
            <w:r>
              <w:rPr>
                <w:color w:val="000000"/>
                <w:sz w:val="21"/>
                <w:szCs w:val="21"/>
              </w:rPr>
              <w:t>0.108771</w:t>
            </w:r>
          </w:p>
        </w:tc>
      </w:tr>
      <w:tr w:rsidR="00295310" w:rsidRPr="007B3B00" w14:paraId="11054975" w14:textId="77777777" w:rsidTr="0038750F">
        <w:trPr>
          <w:trHeight w:val="60"/>
        </w:trPr>
        <w:tc>
          <w:tcPr>
            <w:tcW w:w="2875" w:type="dxa"/>
            <w:hideMark/>
          </w:tcPr>
          <w:p w14:paraId="42A137B7" w14:textId="0F4BB677" w:rsidR="00295310" w:rsidRDefault="00AE6707" w:rsidP="00295310">
            <w:pPr>
              <w:pStyle w:val="HTMLPreformatted"/>
              <w:shd w:val="clear" w:color="auto" w:fill="FFFFFF"/>
              <w:wordWrap w:val="0"/>
              <w:textAlignment w:val="baseline"/>
              <w:rPr>
                <w:color w:val="000000"/>
                <w:sz w:val="21"/>
                <w:szCs w:val="21"/>
              </w:rPr>
            </w:pPr>
            <w:r w:rsidRPr="00AE6707">
              <w:rPr>
                <w:color w:val="000000"/>
                <w:sz w:val="21"/>
                <w:szCs w:val="21"/>
              </w:rPr>
              <w:t>BsmtFinSF2</w:t>
            </w:r>
            <w:r w:rsidR="00295310">
              <w:rPr>
                <w:color w:val="000000"/>
                <w:sz w:val="21"/>
                <w:szCs w:val="21"/>
              </w:rPr>
              <w:t xml:space="preserve">  </w:t>
            </w:r>
          </w:p>
          <w:p w14:paraId="05DA1A7A" w14:textId="327B6367" w:rsidR="00295310" w:rsidRPr="007B3B00" w:rsidRDefault="00295310" w:rsidP="00EF306B">
            <w:pPr>
              <w:jc w:val="center"/>
              <w:rPr>
                <w:rFonts w:ascii="Helvetica" w:eastAsia="Times New Roman" w:hAnsi="Helvetica" w:cs="Times New Roman"/>
                <w:b/>
                <w:bCs/>
                <w:color w:val="000000"/>
                <w:sz w:val="18"/>
                <w:szCs w:val="18"/>
              </w:rPr>
            </w:pPr>
          </w:p>
        </w:tc>
        <w:tc>
          <w:tcPr>
            <w:tcW w:w="1710" w:type="dxa"/>
            <w:hideMark/>
          </w:tcPr>
          <w:p w14:paraId="1B366675" w14:textId="115CB3C1" w:rsidR="00295310" w:rsidRPr="007B3B00" w:rsidRDefault="00AE6707" w:rsidP="00F7689E">
            <w:pPr>
              <w:pStyle w:val="HTMLPreformatted"/>
              <w:shd w:val="clear" w:color="auto" w:fill="FFFFFF"/>
              <w:wordWrap w:val="0"/>
              <w:textAlignment w:val="baseline"/>
              <w:rPr>
                <w:color w:val="000000"/>
                <w:sz w:val="21"/>
                <w:szCs w:val="21"/>
              </w:rPr>
            </w:pPr>
            <w:r>
              <w:rPr>
                <w:color w:val="000000"/>
                <w:sz w:val="21"/>
                <w:szCs w:val="21"/>
              </w:rPr>
              <w:t>0.081902</w:t>
            </w:r>
          </w:p>
        </w:tc>
      </w:tr>
    </w:tbl>
    <w:p w14:paraId="799D8A9D" w14:textId="77777777" w:rsidR="00295310" w:rsidRPr="00295310" w:rsidRDefault="00295310" w:rsidP="007B3B00">
      <w:pPr>
        <w:rPr>
          <w:rFonts w:ascii="Arial-BoldMT" w:cs="Arial-BoldMT"/>
          <w:b/>
          <w:bCs/>
        </w:rPr>
      </w:pPr>
    </w:p>
    <w:p w14:paraId="3BD24CC5" w14:textId="2F705200" w:rsidR="00B71FF3" w:rsidRPr="007B3B00" w:rsidRDefault="00B71FF3" w:rsidP="00B71FF3">
      <w:pPr>
        <w:rPr>
          <w:rFonts w:ascii="Arial-BoldMT" w:cs="Arial-BoldMT"/>
          <w:b/>
          <w:bCs/>
        </w:rPr>
      </w:pPr>
      <w:r w:rsidRPr="007B3B00">
        <w:rPr>
          <w:rFonts w:ascii="Arial-BoldMT" w:cs="Arial-BoldMT"/>
          <w:b/>
          <w:bCs/>
        </w:rPr>
        <w:t xml:space="preserve">Question </w:t>
      </w:r>
      <w:r>
        <w:rPr>
          <w:rFonts w:ascii="Arial-BoldMT" w:cs="Arial-BoldMT"/>
          <w:b/>
          <w:bCs/>
        </w:rPr>
        <w:t>2</w:t>
      </w:r>
      <w:r w:rsidRPr="007B3B00">
        <w:rPr>
          <w:rFonts w:ascii="Arial-BoldMT" w:cs="Arial-BoldMT"/>
          <w:b/>
          <w:bCs/>
        </w:rPr>
        <w:t>:</w:t>
      </w:r>
    </w:p>
    <w:p w14:paraId="60864E76" w14:textId="0244921B" w:rsidR="00B71FF3" w:rsidRPr="00B71FF3" w:rsidRDefault="00B71FF3" w:rsidP="007B3B00">
      <w:pPr>
        <w:rPr>
          <w:rFonts w:ascii="Arial-BoldMT" w:cs="Arial-BoldMT"/>
        </w:rPr>
      </w:pPr>
      <w:r w:rsidRPr="00B71FF3">
        <w:rPr>
          <w:rFonts w:ascii="Arial-BoldMT" w:cs="Arial-BoldMT"/>
        </w:rPr>
        <w:t>You have determined the optimal value of lambda for ridge and lasso regression during the assignment.</w:t>
      </w:r>
      <w:r w:rsidRPr="00B71FF3">
        <w:rPr>
          <w:rFonts w:ascii="Arial-BoldMT" w:cs="Arial-BoldMT"/>
        </w:rPr>
        <w:t> </w:t>
      </w:r>
      <w:r w:rsidRPr="00B71FF3">
        <w:rPr>
          <w:rFonts w:ascii="Arial-BoldMT" w:cs="Arial-BoldMT"/>
        </w:rPr>
        <w:t>Now, which one will you choose to apply and why?</w:t>
      </w:r>
    </w:p>
    <w:p w14:paraId="1BA5C6E4" w14:textId="41CBCB55" w:rsidR="00B71FF3" w:rsidRDefault="00B71FF3" w:rsidP="007B3B00"/>
    <w:p w14:paraId="424456B1" w14:textId="1E0CE050" w:rsidR="00B71FF3" w:rsidRDefault="00B71FF3" w:rsidP="007B3B00">
      <w:pPr>
        <w:rPr>
          <w:rFonts w:ascii="Arial-BoldMT" w:cs="Arial-BoldMT"/>
          <w:b/>
          <w:bCs/>
        </w:rPr>
      </w:pPr>
      <w:r w:rsidRPr="00B71FF3">
        <w:rPr>
          <w:rFonts w:ascii="Arial-BoldMT" w:cs="Arial-BoldMT"/>
          <w:b/>
          <w:bCs/>
        </w:rPr>
        <w:t xml:space="preserve">Answer 2: </w:t>
      </w:r>
    </w:p>
    <w:p w14:paraId="6F06109C" w14:textId="11249AEC" w:rsidR="00B71FF3" w:rsidRDefault="00B71FF3" w:rsidP="007B3B00">
      <w:pPr>
        <w:rPr>
          <w:rFonts w:ascii="Arial-BoldMT" w:cs="Arial-BoldMT"/>
        </w:rPr>
      </w:pPr>
      <w:r w:rsidRPr="00B71FF3">
        <w:rPr>
          <w:rFonts w:ascii="Arial-BoldMT" w:cs="Arial-BoldMT"/>
        </w:rPr>
        <w:t xml:space="preserve">I would </w:t>
      </w:r>
      <w:proofErr w:type="gramStart"/>
      <w:r w:rsidRPr="00B71FF3">
        <w:rPr>
          <w:rFonts w:ascii="Arial-BoldMT" w:cs="Arial-BoldMT"/>
        </w:rPr>
        <w:t>chose</w:t>
      </w:r>
      <w:proofErr w:type="gramEnd"/>
      <w:r w:rsidRPr="00B71FF3">
        <w:rPr>
          <w:rFonts w:ascii="Arial-BoldMT" w:cs="Arial-BoldMT"/>
        </w:rPr>
        <w:t xml:space="preserve"> Lasso as it has better R2 which is more closer to 1. </w:t>
      </w:r>
      <w:proofErr w:type="gramStart"/>
      <w:r w:rsidRPr="00B71FF3">
        <w:rPr>
          <w:rFonts w:ascii="Arial-BoldMT" w:cs="Arial-BoldMT"/>
        </w:rPr>
        <w:t>Also</w:t>
      </w:r>
      <w:proofErr w:type="gramEnd"/>
      <w:r w:rsidRPr="00B71FF3">
        <w:rPr>
          <w:rFonts w:ascii="Arial-BoldMT" w:cs="Arial-BoldMT"/>
        </w:rPr>
        <w:t xml:space="preserve"> it helps in feature selection also which makes 0 coefficient for predictors.</w:t>
      </w:r>
    </w:p>
    <w:p w14:paraId="4457FC9E" w14:textId="7E830BAB" w:rsidR="00B71FF3" w:rsidRDefault="00B71FF3" w:rsidP="007B3B00">
      <w:pPr>
        <w:rPr>
          <w:rFonts w:ascii="Arial-BoldMT" w:cs="Arial-BoldMT"/>
        </w:rPr>
      </w:pPr>
    </w:p>
    <w:p w14:paraId="046389E6" w14:textId="0AE79342" w:rsidR="00B71FF3" w:rsidRDefault="00B71FF3" w:rsidP="007B3B00">
      <w:pPr>
        <w:rPr>
          <w:rFonts w:ascii="Arial-BoldMT" w:cs="Arial-BoldMT"/>
        </w:rPr>
      </w:pPr>
      <w:r>
        <w:rPr>
          <w:rFonts w:ascii="Arial-BoldMT" w:cs="Arial-BoldMT"/>
        </w:rPr>
        <w:t>Question 3:</w:t>
      </w:r>
    </w:p>
    <w:p w14:paraId="71090C50" w14:textId="1668A174" w:rsidR="00B71FF3" w:rsidRDefault="00B71FF3" w:rsidP="007B3B00">
      <w:pPr>
        <w:rPr>
          <w:rFonts w:ascii="Arial-BoldMT" w:cs="Arial-BoldMT"/>
        </w:rPr>
      </w:pPr>
      <w:r w:rsidRPr="00B71FF3">
        <w:rPr>
          <w:rFonts w:ascii="Arial-BoldMT" w:cs="Arial-BoldMT"/>
        </w:rPr>
        <w:t xml:space="preserve">After building the model, you </w:t>
      </w:r>
      <w:proofErr w:type="spellStart"/>
      <w:r w:rsidRPr="00B71FF3">
        <w:rPr>
          <w:rFonts w:ascii="Arial-BoldMT" w:cs="Arial-BoldMT"/>
        </w:rPr>
        <w:t>realised</w:t>
      </w:r>
      <w:proofErr w:type="spellEnd"/>
      <w:r w:rsidRPr="00B71FF3">
        <w:rPr>
          <w:rFonts w:ascii="Arial-BoldMT" w:cs="Arial-BoldMT"/>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706A80C" w14:textId="6569A415" w:rsidR="00B71FF3" w:rsidRDefault="00B71FF3" w:rsidP="007B3B00">
      <w:pPr>
        <w:rPr>
          <w:rFonts w:ascii="Arial-BoldMT" w:cs="Arial-BoldMT"/>
        </w:rPr>
      </w:pPr>
    </w:p>
    <w:p w14:paraId="20C89DA9" w14:textId="3F49B146" w:rsidR="00B71FF3" w:rsidRDefault="00B71FF3" w:rsidP="007B3B00">
      <w:pPr>
        <w:rPr>
          <w:rFonts w:ascii="Arial-BoldMT" w:cs="Arial-BoldMT"/>
        </w:rPr>
      </w:pPr>
      <w:r>
        <w:rPr>
          <w:rFonts w:ascii="Arial-BoldMT" w:cs="Arial-BoldMT"/>
        </w:rPr>
        <w:t>Answer 3:</w:t>
      </w:r>
    </w:p>
    <w:p w14:paraId="09229B6E" w14:textId="0FB18C01" w:rsidR="0038750F" w:rsidRDefault="0038750F" w:rsidP="007B3B00">
      <w:pPr>
        <w:rPr>
          <w:rFonts w:ascii="Arial-BoldMT" w:cs="Arial-BoldMT"/>
        </w:rPr>
      </w:pPr>
    </w:p>
    <w:p w14:paraId="2FE26106" w14:textId="77777777" w:rsidR="0038750F" w:rsidRPr="00295310" w:rsidRDefault="0038750F" w:rsidP="0038750F">
      <w:pPr>
        <w:rPr>
          <w:rFonts w:ascii="Arial-BoldMT" w:cs="Arial-BoldMT"/>
          <w:b/>
          <w:bCs/>
        </w:rPr>
      </w:pPr>
      <w:r w:rsidRPr="00295310">
        <w:rPr>
          <w:rFonts w:ascii="Arial-BoldMT" w:cs="Arial-BoldMT"/>
          <w:b/>
          <w:bCs/>
        </w:rPr>
        <w:t>Ridge</w:t>
      </w:r>
    </w:p>
    <w:tbl>
      <w:tblPr>
        <w:tblStyle w:val="TableGrid"/>
        <w:tblW w:w="0" w:type="auto"/>
        <w:tblLayout w:type="fixed"/>
        <w:tblLook w:val="04A0" w:firstRow="1" w:lastRow="0" w:firstColumn="1" w:lastColumn="0" w:noHBand="0" w:noVBand="1"/>
      </w:tblPr>
      <w:tblGrid>
        <w:gridCol w:w="2875"/>
        <w:gridCol w:w="1730"/>
      </w:tblGrid>
      <w:tr w:rsidR="0038750F" w:rsidRPr="007B3B00" w14:paraId="4DF590C2" w14:textId="77777777" w:rsidTr="00EF306B">
        <w:trPr>
          <w:trHeight w:val="197"/>
        </w:trPr>
        <w:tc>
          <w:tcPr>
            <w:tcW w:w="2875" w:type="dxa"/>
          </w:tcPr>
          <w:p w14:paraId="1AB0E87E" w14:textId="77777777" w:rsidR="0038750F" w:rsidRPr="00295310" w:rsidRDefault="0038750F" w:rsidP="00EF306B">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Predictor</w:t>
            </w:r>
          </w:p>
        </w:tc>
        <w:tc>
          <w:tcPr>
            <w:tcW w:w="1730" w:type="dxa"/>
          </w:tcPr>
          <w:p w14:paraId="0FD3DDED" w14:textId="77777777" w:rsidR="0038750F" w:rsidRPr="00295310" w:rsidRDefault="0038750F" w:rsidP="00EF306B">
            <w:pPr>
              <w:jc w:val="center"/>
              <w:rPr>
                <w:rFonts w:ascii="Helvetica" w:eastAsia="Times New Roman" w:hAnsi="Helvetica" w:cs="Times New Roman"/>
                <w:b/>
                <w:bCs/>
                <w:color w:val="000000"/>
                <w:sz w:val="18"/>
                <w:szCs w:val="18"/>
              </w:rPr>
            </w:pPr>
            <w:r w:rsidRPr="001C0F0F">
              <w:rPr>
                <w:rFonts w:ascii="Helvetica" w:eastAsia="Times New Roman" w:hAnsi="Helvetica" w:cs="Times New Roman"/>
                <w:b/>
                <w:bCs/>
                <w:color w:val="000000"/>
                <w:sz w:val="18"/>
                <w:szCs w:val="18"/>
              </w:rPr>
              <w:t>Coef</w:t>
            </w:r>
            <w:r>
              <w:rPr>
                <w:rFonts w:ascii="Helvetica" w:eastAsia="Times New Roman" w:hAnsi="Helvetica" w:cs="Times New Roman"/>
                <w:b/>
                <w:bCs/>
                <w:color w:val="000000"/>
                <w:sz w:val="18"/>
                <w:szCs w:val="18"/>
              </w:rPr>
              <w:t>ficient</w:t>
            </w:r>
          </w:p>
        </w:tc>
      </w:tr>
      <w:tr w:rsidR="0038750F" w:rsidRPr="007B3B00" w14:paraId="4DF84245" w14:textId="77777777" w:rsidTr="00EF306B">
        <w:trPr>
          <w:trHeight w:val="251"/>
        </w:trPr>
        <w:tc>
          <w:tcPr>
            <w:tcW w:w="2875" w:type="dxa"/>
            <w:hideMark/>
          </w:tcPr>
          <w:p w14:paraId="60BF3D23"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RoofMatl_Metal</w:t>
            </w:r>
            <w:proofErr w:type="spellEnd"/>
          </w:p>
        </w:tc>
        <w:tc>
          <w:tcPr>
            <w:tcW w:w="1730" w:type="dxa"/>
            <w:hideMark/>
          </w:tcPr>
          <w:p w14:paraId="23995FAD"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0.992239</w:t>
            </w:r>
          </w:p>
        </w:tc>
      </w:tr>
      <w:tr w:rsidR="0038750F" w:rsidRPr="007B3B00" w14:paraId="0B2527F8" w14:textId="77777777" w:rsidTr="00EF306B">
        <w:trPr>
          <w:trHeight w:val="260"/>
        </w:trPr>
        <w:tc>
          <w:tcPr>
            <w:tcW w:w="2875" w:type="dxa"/>
            <w:hideMark/>
          </w:tcPr>
          <w:p w14:paraId="4813236A"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SaleCondition_AdjLand</w:t>
            </w:r>
            <w:proofErr w:type="spellEnd"/>
          </w:p>
        </w:tc>
        <w:tc>
          <w:tcPr>
            <w:tcW w:w="1730" w:type="dxa"/>
            <w:hideMark/>
          </w:tcPr>
          <w:p w14:paraId="214264E3"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0.989249</w:t>
            </w:r>
          </w:p>
        </w:tc>
      </w:tr>
      <w:tr w:rsidR="0038750F" w:rsidRPr="007B3B00" w14:paraId="745AEB24" w14:textId="77777777" w:rsidTr="00EF306B">
        <w:trPr>
          <w:trHeight w:val="269"/>
        </w:trPr>
        <w:tc>
          <w:tcPr>
            <w:tcW w:w="2875" w:type="dxa"/>
            <w:hideMark/>
          </w:tcPr>
          <w:p w14:paraId="2B7AFDDB"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RoofMatl_Roll</w:t>
            </w:r>
            <w:proofErr w:type="spellEnd"/>
          </w:p>
        </w:tc>
        <w:tc>
          <w:tcPr>
            <w:tcW w:w="1730" w:type="dxa"/>
            <w:hideMark/>
          </w:tcPr>
          <w:p w14:paraId="28698D35"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0.921674</w:t>
            </w:r>
          </w:p>
        </w:tc>
      </w:tr>
      <w:tr w:rsidR="0038750F" w:rsidRPr="007B3B00" w14:paraId="6CAD9C6A" w14:textId="77777777" w:rsidTr="00EF306B">
        <w:trPr>
          <w:trHeight w:val="242"/>
        </w:trPr>
        <w:tc>
          <w:tcPr>
            <w:tcW w:w="2875" w:type="dxa"/>
            <w:hideMark/>
          </w:tcPr>
          <w:p w14:paraId="5EFBA974"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RoofMatl_Membran</w:t>
            </w:r>
            <w:proofErr w:type="spellEnd"/>
          </w:p>
        </w:tc>
        <w:tc>
          <w:tcPr>
            <w:tcW w:w="1730" w:type="dxa"/>
            <w:hideMark/>
          </w:tcPr>
          <w:p w14:paraId="77A0BE33"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0.905939</w:t>
            </w:r>
          </w:p>
        </w:tc>
      </w:tr>
      <w:tr w:rsidR="0038750F" w:rsidRPr="007B3B00" w14:paraId="2927B266" w14:textId="77777777" w:rsidTr="00EF306B">
        <w:trPr>
          <w:trHeight w:val="179"/>
        </w:trPr>
        <w:tc>
          <w:tcPr>
            <w:tcW w:w="2875" w:type="dxa"/>
            <w:hideMark/>
          </w:tcPr>
          <w:p w14:paraId="5B56924E"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RoofMatl_WdShake</w:t>
            </w:r>
            <w:proofErr w:type="spellEnd"/>
          </w:p>
        </w:tc>
        <w:tc>
          <w:tcPr>
            <w:tcW w:w="1730" w:type="dxa"/>
            <w:hideMark/>
          </w:tcPr>
          <w:p w14:paraId="2337A7A9"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0.896810</w:t>
            </w:r>
          </w:p>
        </w:tc>
      </w:tr>
    </w:tbl>
    <w:p w14:paraId="72F3A8C7" w14:textId="77777777" w:rsidR="0038750F" w:rsidRDefault="0038750F" w:rsidP="0038750F"/>
    <w:p w14:paraId="089EBD34" w14:textId="77777777" w:rsidR="0038750F" w:rsidRDefault="0038750F" w:rsidP="0038750F">
      <w:pPr>
        <w:rPr>
          <w:rFonts w:ascii="Arial-BoldMT" w:cs="Arial-BoldMT"/>
          <w:b/>
          <w:bCs/>
        </w:rPr>
      </w:pPr>
      <w:r w:rsidRPr="00295310">
        <w:rPr>
          <w:rFonts w:ascii="Arial-BoldMT" w:cs="Arial-BoldMT"/>
          <w:b/>
          <w:bCs/>
        </w:rPr>
        <w:t>Lasso</w:t>
      </w:r>
    </w:p>
    <w:tbl>
      <w:tblPr>
        <w:tblStyle w:val="TableGrid"/>
        <w:tblW w:w="0" w:type="auto"/>
        <w:tblLayout w:type="fixed"/>
        <w:tblLook w:val="04A0" w:firstRow="1" w:lastRow="0" w:firstColumn="1" w:lastColumn="0" w:noHBand="0" w:noVBand="1"/>
      </w:tblPr>
      <w:tblGrid>
        <w:gridCol w:w="2875"/>
        <w:gridCol w:w="1730"/>
      </w:tblGrid>
      <w:tr w:rsidR="0038750F" w:rsidRPr="007B3B00" w14:paraId="1D1938CD" w14:textId="77777777" w:rsidTr="00EF306B">
        <w:trPr>
          <w:trHeight w:val="197"/>
        </w:trPr>
        <w:tc>
          <w:tcPr>
            <w:tcW w:w="2875" w:type="dxa"/>
          </w:tcPr>
          <w:p w14:paraId="4CCD1E60" w14:textId="77777777" w:rsidR="0038750F" w:rsidRPr="00295310" w:rsidRDefault="0038750F" w:rsidP="00EF306B">
            <w:pPr>
              <w:jc w:val="cente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Predictor</w:t>
            </w:r>
          </w:p>
        </w:tc>
        <w:tc>
          <w:tcPr>
            <w:tcW w:w="1730" w:type="dxa"/>
          </w:tcPr>
          <w:p w14:paraId="74132256" w14:textId="77777777" w:rsidR="0038750F" w:rsidRPr="00295310" w:rsidRDefault="0038750F" w:rsidP="00EF306B">
            <w:pPr>
              <w:jc w:val="center"/>
              <w:rPr>
                <w:rFonts w:ascii="Helvetica" w:eastAsia="Times New Roman" w:hAnsi="Helvetica" w:cs="Times New Roman"/>
                <w:b/>
                <w:bCs/>
                <w:color w:val="000000"/>
                <w:sz w:val="18"/>
                <w:szCs w:val="18"/>
              </w:rPr>
            </w:pPr>
            <w:r w:rsidRPr="001C0F0F">
              <w:rPr>
                <w:rFonts w:ascii="Helvetica" w:eastAsia="Times New Roman" w:hAnsi="Helvetica" w:cs="Times New Roman"/>
                <w:b/>
                <w:bCs/>
                <w:color w:val="000000"/>
                <w:sz w:val="18"/>
                <w:szCs w:val="18"/>
              </w:rPr>
              <w:t>Coef</w:t>
            </w:r>
            <w:r>
              <w:rPr>
                <w:rFonts w:ascii="Helvetica" w:eastAsia="Times New Roman" w:hAnsi="Helvetica" w:cs="Times New Roman"/>
                <w:b/>
                <w:bCs/>
                <w:color w:val="000000"/>
                <w:sz w:val="18"/>
                <w:szCs w:val="18"/>
              </w:rPr>
              <w:t>ficient</w:t>
            </w:r>
          </w:p>
        </w:tc>
      </w:tr>
      <w:tr w:rsidR="0038750F" w:rsidRPr="007B3B00" w14:paraId="3E6D7C25" w14:textId="77777777" w:rsidTr="00EF306B">
        <w:trPr>
          <w:trHeight w:val="251"/>
        </w:trPr>
        <w:tc>
          <w:tcPr>
            <w:tcW w:w="2875" w:type="dxa"/>
            <w:hideMark/>
          </w:tcPr>
          <w:p w14:paraId="6BA4D82D"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BsmtHalfBath</w:t>
            </w:r>
            <w:proofErr w:type="spellEnd"/>
          </w:p>
        </w:tc>
        <w:tc>
          <w:tcPr>
            <w:tcW w:w="1730" w:type="dxa"/>
            <w:hideMark/>
          </w:tcPr>
          <w:p w14:paraId="2E063008"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0.370103</w:t>
            </w:r>
          </w:p>
        </w:tc>
      </w:tr>
      <w:tr w:rsidR="0038750F" w:rsidRPr="007B3B00" w14:paraId="42D061B5" w14:textId="77777777" w:rsidTr="00EF306B">
        <w:trPr>
          <w:trHeight w:val="260"/>
        </w:trPr>
        <w:tc>
          <w:tcPr>
            <w:tcW w:w="2875" w:type="dxa"/>
            <w:hideMark/>
          </w:tcPr>
          <w:p w14:paraId="09407E19"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YearBuilt</w:t>
            </w:r>
            <w:proofErr w:type="spellEnd"/>
          </w:p>
        </w:tc>
        <w:tc>
          <w:tcPr>
            <w:tcW w:w="1730" w:type="dxa"/>
            <w:hideMark/>
          </w:tcPr>
          <w:p w14:paraId="0A3232B8"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0.149265</w:t>
            </w:r>
          </w:p>
        </w:tc>
      </w:tr>
      <w:tr w:rsidR="0038750F" w:rsidRPr="007B3B00" w14:paraId="647465A9" w14:textId="77777777" w:rsidTr="00EF306B">
        <w:trPr>
          <w:trHeight w:val="269"/>
        </w:trPr>
        <w:tc>
          <w:tcPr>
            <w:tcW w:w="2875" w:type="dxa"/>
            <w:hideMark/>
          </w:tcPr>
          <w:p w14:paraId="4F4144AE"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SaleCondition_AdjLand</w:t>
            </w:r>
            <w:proofErr w:type="spellEnd"/>
          </w:p>
        </w:tc>
        <w:tc>
          <w:tcPr>
            <w:tcW w:w="1730" w:type="dxa"/>
            <w:hideMark/>
          </w:tcPr>
          <w:p w14:paraId="15F49E95"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0.128487</w:t>
            </w:r>
          </w:p>
        </w:tc>
      </w:tr>
      <w:tr w:rsidR="0038750F" w:rsidRPr="007B3B00" w14:paraId="7F3C4221" w14:textId="77777777" w:rsidTr="00EF306B">
        <w:trPr>
          <w:trHeight w:val="242"/>
        </w:trPr>
        <w:tc>
          <w:tcPr>
            <w:tcW w:w="2875" w:type="dxa"/>
            <w:hideMark/>
          </w:tcPr>
          <w:p w14:paraId="606CF2B0"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BsmtFinSF1</w:t>
            </w:r>
          </w:p>
        </w:tc>
        <w:tc>
          <w:tcPr>
            <w:tcW w:w="1730" w:type="dxa"/>
            <w:hideMark/>
          </w:tcPr>
          <w:p w14:paraId="4EA7322A"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0.066768</w:t>
            </w:r>
          </w:p>
        </w:tc>
      </w:tr>
      <w:tr w:rsidR="0038750F" w:rsidRPr="007B3B00" w14:paraId="1331FBE2" w14:textId="77777777" w:rsidTr="00EF306B">
        <w:trPr>
          <w:trHeight w:val="179"/>
        </w:trPr>
        <w:tc>
          <w:tcPr>
            <w:tcW w:w="2875" w:type="dxa"/>
            <w:hideMark/>
          </w:tcPr>
          <w:p w14:paraId="45C1FA21" w14:textId="77777777" w:rsidR="0038750F" w:rsidRPr="007B3B00" w:rsidRDefault="0038750F" w:rsidP="00EF306B">
            <w:pPr>
              <w:pStyle w:val="HTMLPreformatted"/>
              <w:shd w:val="clear" w:color="auto" w:fill="FFFFFF"/>
              <w:wordWrap w:val="0"/>
              <w:textAlignment w:val="baseline"/>
              <w:rPr>
                <w:color w:val="000000"/>
                <w:sz w:val="21"/>
                <w:szCs w:val="21"/>
              </w:rPr>
            </w:pPr>
            <w:proofErr w:type="spellStart"/>
            <w:r>
              <w:rPr>
                <w:color w:val="000000"/>
                <w:sz w:val="21"/>
                <w:szCs w:val="21"/>
              </w:rPr>
              <w:t>GarageArea</w:t>
            </w:r>
            <w:proofErr w:type="spellEnd"/>
          </w:p>
        </w:tc>
        <w:tc>
          <w:tcPr>
            <w:tcW w:w="1730" w:type="dxa"/>
            <w:hideMark/>
          </w:tcPr>
          <w:p w14:paraId="3DA58D7E" w14:textId="77777777" w:rsidR="0038750F" w:rsidRPr="007B3B00" w:rsidRDefault="0038750F" w:rsidP="00EF306B">
            <w:pPr>
              <w:pStyle w:val="HTMLPreformatted"/>
              <w:shd w:val="clear" w:color="auto" w:fill="FFFFFF"/>
              <w:wordWrap w:val="0"/>
              <w:textAlignment w:val="baseline"/>
              <w:rPr>
                <w:color w:val="000000"/>
                <w:sz w:val="21"/>
                <w:szCs w:val="21"/>
              </w:rPr>
            </w:pPr>
            <w:r>
              <w:rPr>
                <w:color w:val="000000"/>
                <w:sz w:val="21"/>
                <w:szCs w:val="21"/>
              </w:rPr>
              <w:t>0.060723</w:t>
            </w:r>
          </w:p>
        </w:tc>
      </w:tr>
    </w:tbl>
    <w:p w14:paraId="2954A8F4" w14:textId="77777777" w:rsidR="0038750F" w:rsidRDefault="0038750F" w:rsidP="007B3B00">
      <w:pPr>
        <w:rPr>
          <w:rFonts w:ascii="Arial-BoldMT" w:cs="Arial-BoldMT"/>
        </w:rPr>
      </w:pPr>
    </w:p>
    <w:p w14:paraId="4557BEEB" w14:textId="53379BC2" w:rsidR="00B71FF3" w:rsidRDefault="00B71FF3" w:rsidP="007B3B00">
      <w:pPr>
        <w:rPr>
          <w:rFonts w:ascii="Arial-BoldMT" w:cs="Arial-BoldMT"/>
        </w:rPr>
      </w:pPr>
    </w:p>
    <w:p w14:paraId="175F3519" w14:textId="3A84CED5" w:rsidR="001C0F0F" w:rsidRDefault="001C0F0F" w:rsidP="007B3B00">
      <w:pPr>
        <w:rPr>
          <w:rFonts w:ascii="Arial-BoldMT" w:cs="Arial-BoldMT"/>
        </w:rPr>
      </w:pPr>
    </w:p>
    <w:p w14:paraId="14CE17C5" w14:textId="77777777" w:rsidR="001C0F0F" w:rsidRPr="001C0F0F" w:rsidRDefault="001C0F0F" w:rsidP="001C0F0F">
      <w:pPr>
        <w:rPr>
          <w:rFonts w:ascii="Arial-BoldMT" w:cs="Arial-BoldMT"/>
          <w:b/>
          <w:bCs/>
        </w:rPr>
      </w:pPr>
      <w:r w:rsidRPr="001C0F0F">
        <w:rPr>
          <w:rFonts w:ascii="Arial-BoldMT" w:cs="Arial-BoldMT"/>
        </w:rPr>
        <w:t>Question 4</w:t>
      </w:r>
    </w:p>
    <w:p w14:paraId="4172A68D" w14:textId="77777777" w:rsidR="001C0F0F" w:rsidRPr="001C0F0F" w:rsidRDefault="001C0F0F" w:rsidP="001C0F0F">
      <w:pPr>
        <w:rPr>
          <w:rFonts w:ascii="Arial-BoldMT" w:cs="Arial-BoldMT"/>
        </w:rPr>
      </w:pPr>
      <w:r w:rsidRPr="001C0F0F">
        <w:rPr>
          <w:rFonts w:ascii="Arial-BoldMT" w:cs="Arial-BoldMT"/>
        </w:rPr>
        <w:t xml:space="preserve">How can you make sure that a model is robust and </w:t>
      </w:r>
      <w:proofErr w:type="spellStart"/>
      <w:r w:rsidRPr="001C0F0F">
        <w:rPr>
          <w:rFonts w:ascii="Arial-BoldMT" w:cs="Arial-BoldMT"/>
        </w:rPr>
        <w:t>generalisable</w:t>
      </w:r>
      <w:proofErr w:type="spellEnd"/>
      <w:r w:rsidRPr="001C0F0F">
        <w:rPr>
          <w:rFonts w:ascii="Arial-BoldMT" w:cs="Arial-BoldMT"/>
        </w:rPr>
        <w:t>? What are the implications of the same for the accuracy of the model and why?</w:t>
      </w:r>
    </w:p>
    <w:p w14:paraId="13FF978D" w14:textId="77777777" w:rsidR="001C0F0F" w:rsidRPr="00B71FF3" w:rsidRDefault="001C0F0F" w:rsidP="007B3B00">
      <w:pPr>
        <w:rPr>
          <w:rFonts w:ascii="Arial-BoldMT" w:cs="Arial-BoldMT"/>
        </w:rPr>
      </w:pPr>
    </w:p>
    <w:sectPr w:rsidR="001C0F0F" w:rsidRPr="00B7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00"/>
    <w:rsid w:val="001C0F0F"/>
    <w:rsid w:val="00295310"/>
    <w:rsid w:val="0038750F"/>
    <w:rsid w:val="007B3B00"/>
    <w:rsid w:val="00A44D0D"/>
    <w:rsid w:val="00AE6707"/>
    <w:rsid w:val="00B56688"/>
    <w:rsid w:val="00B71FF3"/>
    <w:rsid w:val="00D75D48"/>
    <w:rsid w:val="00F7689E"/>
    <w:rsid w:val="00FC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3053"/>
  <w15:chartTrackingRefBased/>
  <w15:docId w15:val="{5CAFB6EB-D616-472A-9959-080D20EC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3B00"/>
    <w:rPr>
      <w:b/>
      <w:bCs/>
    </w:rPr>
  </w:style>
  <w:style w:type="table" w:styleId="TableGrid">
    <w:name w:val="Table Grid"/>
    <w:basedOn w:val="TableNormal"/>
    <w:uiPriority w:val="39"/>
    <w:rsid w:val="007B3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0F0F"/>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FC19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29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53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930">
      <w:bodyDiv w:val="1"/>
      <w:marLeft w:val="0"/>
      <w:marRight w:val="0"/>
      <w:marTop w:val="0"/>
      <w:marBottom w:val="0"/>
      <w:divBdr>
        <w:top w:val="none" w:sz="0" w:space="0" w:color="auto"/>
        <w:left w:val="none" w:sz="0" w:space="0" w:color="auto"/>
        <w:bottom w:val="none" w:sz="0" w:space="0" w:color="auto"/>
        <w:right w:val="none" w:sz="0" w:space="0" w:color="auto"/>
      </w:divBdr>
    </w:div>
    <w:div w:id="62025441">
      <w:bodyDiv w:val="1"/>
      <w:marLeft w:val="0"/>
      <w:marRight w:val="0"/>
      <w:marTop w:val="0"/>
      <w:marBottom w:val="0"/>
      <w:divBdr>
        <w:top w:val="none" w:sz="0" w:space="0" w:color="auto"/>
        <w:left w:val="none" w:sz="0" w:space="0" w:color="auto"/>
        <w:bottom w:val="none" w:sz="0" w:space="0" w:color="auto"/>
        <w:right w:val="none" w:sz="0" w:space="0" w:color="auto"/>
      </w:divBdr>
    </w:div>
    <w:div w:id="87846563">
      <w:bodyDiv w:val="1"/>
      <w:marLeft w:val="0"/>
      <w:marRight w:val="0"/>
      <w:marTop w:val="0"/>
      <w:marBottom w:val="0"/>
      <w:divBdr>
        <w:top w:val="none" w:sz="0" w:space="0" w:color="auto"/>
        <w:left w:val="none" w:sz="0" w:space="0" w:color="auto"/>
        <w:bottom w:val="none" w:sz="0" w:space="0" w:color="auto"/>
        <w:right w:val="none" w:sz="0" w:space="0" w:color="auto"/>
      </w:divBdr>
    </w:div>
    <w:div w:id="253898578">
      <w:bodyDiv w:val="1"/>
      <w:marLeft w:val="0"/>
      <w:marRight w:val="0"/>
      <w:marTop w:val="0"/>
      <w:marBottom w:val="0"/>
      <w:divBdr>
        <w:top w:val="none" w:sz="0" w:space="0" w:color="auto"/>
        <w:left w:val="none" w:sz="0" w:space="0" w:color="auto"/>
        <w:bottom w:val="none" w:sz="0" w:space="0" w:color="auto"/>
        <w:right w:val="none" w:sz="0" w:space="0" w:color="auto"/>
      </w:divBdr>
    </w:div>
    <w:div w:id="325131097">
      <w:bodyDiv w:val="1"/>
      <w:marLeft w:val="0"/>
      <w:marRight w:val="0"/>
      <w:marTop w:val="0"/>
      <w:marBottom w:val="0"/>
      <w:divBdr>
        <w:top w:val="none" w:sz="0" w:space="0" w:color="auto"/>
        <w:left w:val="none" w:sz="0" w:space="0" w:color="auto"/>
        <w:bottom w:val="none" w:sz="0" w:space="0" w:color="auto"/>
        <w:right w:val="none" w:sz="0" w:space="0" w:color="auto"/>
      </w:divBdr>
    </w:div>
    <w:div w:id="350768181">
      <w:bodyDiv w:val="1"/>
      <w:marLeft w:val="0"/>
      <w:marRight w:val="0"/>
      <w:marTop w:val="0"/>
      <w:marBottom w:val="0"/>
      <w:divBdr>
        <w:top w:val="none" w:sz="0" w:space="0" w:color="auto"/>
        <w:left w:val="none" w:sz="0" w:space="0" w:color="auto"/>
        <w:bottom w:val="none" w:sz="0" w:space="0" w:color="auto"/>
        <w:right w:val="none" w:sz="0" w:space="0" w:color="auto"/>
      </w:divBdr>
    </w:div>
    <w:div w:id="354230177">
      <w:bodyDiv w:val="1"/>
      <w:marLeft w:val="0"/>
      <w:marRight w:val="0"/>
      <w:marTop w:val="0"/>
      <w:marBottom w:val="0"/>
      <w:divBdr>
        <w:top w:val="none" w:sz="0" w:space="0" w:color="auto"/>
        <w:left w:val="none" w:sz="0" w:space="0" w:color="auto"/>
        <w:bottom w:val="none" w:sz="0" w:space="0" w:color="auto"/>
        <w:right w:val="none" w:sz="0" w:space="0" w:color="auto"/>
      </w:divBdr>
    </w:div>
    <w:div w:id="363756439">
      <w:bodyDiv w:val="1"/>
      <w:marLeft w:val="0"/>
      <w:marRight w:val="0"/>
      <w:marTop w:val="0"/>
      <w:marBottom w:val="0"/>
      <w:divBdr>
        <w:top w:val="none" w:sz="0" w:space="0" w:color="auto"/>
        <w:left w:val="none" w:sz="0" w:space="0" w:color="auto"/>
        <w:bottom w:val="none" w:sz="0" w:space="0" w:color="auto"/>
        <w:right w:val="none" w:sz="0" w:space="0" w:color="auto"/>
      </w:divBdr>
    </w:div>
    <w:div w:id="367607884">
      <w:bodyDiv w:val="1"/>
      <w:marLeft w:val="0"/>
      <w:marRight w:val="0"/>
      <w:marTop w:val="0"/>
      <w:marBottom w:val="0"/>
      <w:divBdr>
        <w:top w:val="none" w:sz="0" w:space="0" w:color="auto"/>
        <w:left w:val="none" w:sz="0" w:space="0" w:color="auto"/>
        <w:bottom w:val="none" w:sz="0" w:space="0" w:color="auto"/>
        <w:right w:val="none" w:sz="0" w:space="0" w:color="auto"/>
      </w:divBdr>
    </w:div>
    <w:div w:id="482743850">
      <w:bodyDiv w:val="1"/>
      <w:marLeft w:val="0"/>
      <w:marRight w:val="0"/>
      <w:marTop w:val="0"/>
      <w:marBottom w:val="0"/>
      <w:divBdr>
        <w:top w:val="none" w:sz="0" w:space="0" w:color="auto"/>
        <w:left w:val="none" w:sz="0" w:space="0" w:color="auto"/>
        <w:bottom w:val="none" w:sz="0" w:space="0" w:color="auto"/>
        <w:right w:val="none" w:sz="0" w:space="0" w:color="auto"/>
      </w:divBdr>
    </w:div>
    <w:div w:id="493424453">
      <w:bodyDiv w:val="1"/>
      <w:marLeft w:val="0"/>
      <w:marRight w:val="0"/>
      <w:marTop w:val="0"/>
      <w:marBottom w:val="0"/>
      <w:divBdr>
        <w:top w:val="none" w:sz="0" w:space="0" w:color="auto"/>
        <w:left w:val="none" w:sz="0" w:space="0" w:color="auto"/>
        <w:bottom w:val="none" w:sz="0" w:space="0" w:color="auto"/>
        <w:right w:val="none" w:sz="0" w:space="0" w:color="auto"/>
      </w:divBdr>
    </w:div>
    <w:div w:id="535041828">
      <w:bodyDiv w:val="1"/>
      <w:marLeft w:val="0"/>
      <w:marRight w:val="0"/>
      <w:marTop w:val="0"/>
      <w:marBottom w:val="0"/>
      <w:divBdr>
        <w:top w:val="none" w:sz="0" w:space="0" w:color="auto"/>
        <w:left w:val="none" w:sz="0" w:space="0" w:color="auto"/>
        <w:bottom w:val="none" w:sz="0" w:space="0" w:color="auto"/>
        <w:right w:val="none" w:sz="0" w:space="0" w:color="auto"/>
      </w:divBdr>
    </w:div>
    <w:div w:id="547034899">
      <w:bodyDiv w:val="1"/>
      <w:marLeft w:val="0"/>
      <w:marRight w:val="0"/>
      <w:marTop w:val="0"/>
      <w:marBottom w:val="0"/>
      <w:divBdr>
        <w:top w:val="none" w:sz="0" w:space="0" w:color="auto"/>
        <w:left w:val="none" w:sz="0" w:space="0" w:color="auto"/>
        <w:bottom w:val="none" w:sz="0" w:space="0" w:color="auto"/>
        <w:right w:val="none" w:sz="0" w:space="0" w:color="auto"/>
      </w:divBdr>
    </w:div>
    <w:div w:id="567299729">
      <w:bodyDiv w:val="1"/>
      <w:marLeft w:val="0"/>
      <w:marRight w:val="0"/>
      <w:marTop w:val="0"/>
      <w:marBottom w:val="0"/>
      <w:divBdr>
        <w:top w:val="none" w:sz="0" w:space="0" w:color="auto"/>
        <w:left w:val="none" w:sz="0" w:space="0" w:color="auto"/>
        <w:bottom w:val="none" w:sz="0" w:space="0" w:color="auto"/>
        <w:right w:val="none" w:sz="0" w:space="0" w:color="auto"/>
      </w:divBdr>
    </w:div>
    <w:div w:id="568343253">
      <w:bodyDiv w:val="1"/>
      <w:marLeft w:val="0"/>
      <w:marRight w:val="0"/>
      <w:marTop w:val="0"/>
      <w:marBottom w:val="0"/>
      <w:divBdr>
        <w:top w:val="none" w:sz="0" w:space="0" w:color="auto"/>
        <w:left w:val="none" w:sz="0" w:space="0" w:color="auto"/>
        <w:bottom w:val="none" w:sz="0" w:space="0" w:color="auto"/>
        <w:right w:val="none" w:sz="0" w:space="0" w:color="auto"/>
      </w:divBdr>
    </w:div>
    <w:div w:id="571429579">
      <w:bodyDiv w:val="1"/>
      <w:marLeft w:val="0"/>
      <w:marRight w:val="0"/>
      <w:marTop w:val="0"/>
      <w:marBottom w:val="0"/>
      <w:divBdr>
        <w:top w:val="none" w:sz="0" w:space="0" w:color="auto"/>
        <w:left w:val="none" w:sz="0" w:space="0" w:color="auto"/>
        <w:bottom w:val="none" w:sz="0" w:space="0" w:color="auto"/>
        <w:right w:val="none" w:sz="0" w:space="0" w:color="auto"/>
      </w:divBdr>
    </w:div>
    <w:div w:id="572277802">
      <w:bodyDiv w:val="1"/>
      <w:marLeft w:val="0"/>
      <w:marRight w:val="0"/>
      <w:marTop w:val="0"/>
      <w:marBottom w:val="0"/>
      <w:divBdr>
        <w:top w:val="none" w:sz="0" w:space="0" w:color="auto"/>
        <w:left w:val="none" w:sz="0" w:space="0" w:color="auto"/>
        <w:bottom w:val="none" w:sz="0" w:space="0" w:color="auto"/>
        <w:right w:val="none" w:sz="0" w:space="0" w:color="auto"/>
      </w:divBdr>
    </w:div>
    <w:div w:id="583611492">
      <w:bodyDiv w:val="1"/>
      <w:marLeft w:val="0"/>
      <w:marRight w:val="0"/>
      <w:marTop w:val="0"/>
      <w:marBottom w:val="0"/>
      <w:divBdr>
        <w:top w:val="none" w:sz="0" w:space="0" w:color="auto"/>
        <w:left w:val="none" w:sz="0" w:space="0" w:color="auto"/>
        <w:bottom w:val="none" w:sz="0" w:space="0" w:color="auto"/>
        <w:right w:val="none" w:sz="0" w:space="0" w:color="auto"/>
      </w:divBdr>
    </w:div>
    <w:div w:id="628701942">
      <w:bodyDiv w:val="1"/>
      <w:marLeft w:val="0"/>
      <w:marRight w:val="0"/>
      <w:marTop w:val="0"/>
      <w:marBottom w:val="0"/>
      <w:divBdr>
        <w:top w:val="none" w:sz="0" w:space="0" w:color="auto"/>
        <w:left w:val="none" w:sz="0" w:space="0" w:color="auto"/>
        <w:bottom w:val="none" w:sz="0" w:space="0" w:color="auto"/>
        <w:right w:val="none" w:sz="0" w:space="0" w:color="auto"/>
      </w:divBdr>
    </w:div>
    <w:div w:id="673726746">
      <w:bodyDiv w:val="1"/>
      <w:marLeft w:val="0"/>
      <w:marRight w:val="0"/>
      <w:marTop w:val="0"/>
      <w:marBottom w:val="0"/>
      <w:divBdr>
        <w:top w:val="none" w:sz="0" w:space="0" w:color="auto"/>
        <w:left w:val="none" w:sz="0" w:space="0" w:color="auto"/>
        <w:bottom w:val="none" w:sz="0" w:space="0" w:color="auto"/>
        <w:right w:val="none" w:sz="0" w:space="0" w:color="auto"/>
      </w:divBdr>
    </w:div>
    <w:div w:id="710037803">
      <w:bodyDiv w:val="1"/>
      <w:marLeft w:val="0"/>
      <w:marRight w:val="0"/>
      <w:marTop w:val="0"/>
      <w:marBottom w:val="0"/>
      <w:divBdr>
        <w:top w:val="none" w:sz="0" w:space="0" w:color="auto"/>
        <w:left w:val="none" w:sz="0" w:space="0" w:color="auto"/>
        <w:bottom w:val="none" w:sz="0" w:space="0" w:color="auto"/>
        <w:right w:val="none" w:sz="0" w:space="0" w:color="auto"/>
      </w:divBdr>
    </w:div>
    <w:div w:id="710497082">
      <w:bodyDiv w:val="1"/>
      <w:marLeft w:val="0"/>
      <w:marRight w:val="0"/>
      <w:marTop w:val="0"/>
      <w:marBottom w:val="0"/>
      <w:divBdr>
        <w:top w:val="none" w:sz="0" w:space="0" w:color="auto"/>
        <w:left w:val="none" w:sz="0" w:space="0" w:color="auto"/>
        <w:bottom w:val="none" w:sz="0" w:space="0" w:color="auto"/>
        <w:right w:val="none" w:sz="0" w:space="0" w:color="auto"/>
      </w:divBdr>
    </w:div>
    <w:div w:id="772747758">
      <w:bodyDiv w:val="1"/>
      <w:marLeft w:val="0"/>
      <w:marRight w:val="0"/>
      <w:marTop w:val="0"/>
      <w:marBottom w:val="0"/>
      <w:divBdr>
        <w:top w:val="none" w:sz="0" w:space="0" w:color="auto"/>
        <w:left w:val="none" w:sz="0" w:space="0" w:color="auto"/>
        <w:bottom w:val="none" w:sz="0" w:space="0" w:color="auto"/>
        <w:right w:val="none" w:sz="0" w:space="0" w:color="auto"/>
      </w:divBdr>
    </w:div>
    <w:div w:id="795178788">
      <w:bodyDiv w:val="1"/>
      <w:marLeft w:val="0"/>
      <w:marRight w:val="0"/>
      <w:marTop w:val="0"/>
      <w:marBottom w:val="0"/>
      <w:divBdr>
        <w:top w:val="none" w:sz="0" w:space="0" w:color="auto"/>
        <w:left w:val="none" w:sz="0" w:space="0" w:color="auto"/>
        <w:bottom w:val="none" w:sz="0" w:space="0" w:color="auto"/>
        <w:right w:val="none" w:sz="0" w:space="0" w:color="auto"/>
      </w:divBdr>
    </w:div>
    <w:div w:id="802389680">
      <w:bodyDiv w:val="1"/>
      <w:marLeft w:val="0"/>
      <w:marRight w:val="0"/>
      <w:marTop w:val="0"/>
      <w:marBottom w:val="0"/>
      <w:divBdr>
        <w:top w:val="none" w:sz="0" w:space="0" w:color="auto"/>
        <w:left w:val="none" w:sz="0" w:space="0" w:color="auto"/>
        <w:bottom w:val="none" w:sz="0" w:space="0" w:color="auto"/>
        <w:right w:val="none" w:sz="0" w:space="0" w:color="auto"/>
      </w:divBdr>
    </w:div>
    <w:div w:id="809008657">
      <w:bodyDiv w:val="1"/>
      <w:marLeft w:val="0"/>
      <w:marRight w:val="0"/>
      <w:marTop w:val="0"/>
      <w:marBottom w:val="0"/>
      <w:divBdr>
        <w:top w:val="none" w:sz="0" w:space="0" w:color="auto"/>
        <w:left w:val="none" w:sz="0" w:space="0" w:color="auto"/>
        <w:bottom w:val="none" w:sz="0" w:space="0" w:color="auto"/>
        <w:right w:val="none" w:sz="0" w:space="0" w:color="auto"/>
      </w:divBdr>
    </w:div>
    <w:div w:id="858158441">
      <w:bodyDiv w:val="1"/>
      <w:marLeft w:val="0"/>
      <w:marRight w:val="0"/>
      <w:marTop w:val="0"/>
      <w:marBottom w:val="0"/>
      <w:divBdr>
        <w:top w:val="none" w:sz="0" w:space="0" w:color="auto"/>
        <w:left w:val="none" w:sz="0" w:space="0" w:color="auto"/>
        <w:bottom w:val="none" w:sz="0" w:space="0" w:color="auto"/>
        <w:right w:val="none" w:sz="0" w:space="0" w:color="auto"/>
      </w:divBdr>
    </w:div>
    <w:div w:id="894463501">
      <w:bodyDiv w:val="1"/>
      <w:marLeft w:val="0"/>
      <w:marRight w:val="0"/>
      <w:marTop w:val="0"/>
      <w:marBottom w:val="0"/>
      <w:divBdr>
        <w:top w:val="none" w:sz="0" w:space="0" w:color="auto"/>
        <w:left w:val="none" w:sz="0" w:space="0" w:color="auto"/>
        <w:bottom w:val="none" w:sz="0" w:space="0" w:color="auto"/>
        <w:right w:val="none" w:sz="0" w:space="0" w:color="auto"/>
      </w:divBdr>
    </w:div>
    <w:div w:id="936863575">
      <w:bodyDiv w:val="1"/>
      <w:marLeft w:val="0"/>
      <w:marRight w:val="0"/>
      <w:marTop w:val="0"/>
      <w:marBottom w:val="0"/>
      <w:divBdr>
        <w:top w:val="none" w:sz="0" w:space="0" w:color="auto"/>
        <w:left w:val="none" w:sz="0" w:space="0" w:color="auto"/>
        <w:bottom w:val="none" w:sz="0" w:space="0" w:color="auto"/>
        <w:right w:val="none" w:sz="0" w:space="0" w:color="auto"/>
      </w:divBdr>
    </w:div>
    <w:div w:id="965046342">
      <w:bodyDiv w:val="1"/>
      <w:marLeft w:val="0"/>
      <w:marRight w:val="0"/>
      <w:marTop w:val="0"/>
      <w:marBottom w:val="0"/>
      <w:divBdr>
        <w:top w:val="none" w:sz="0" w:space="0" w:color="auto"/>
        <w:left w:val="none" w:sz="0" w:space="0" w:color="auto"/>
        <w:bottom w:val="none" w:sz="0" w:space="0" w:color="auto"/>
        <w:right w:val="none" w:sz="0" w:space="0" w:color="auto"/>
      </w:divBdr>
    </w:div>
    <w:div w:id="1006713944">
      <w:bodyDiv w:val="1"/>
      <w:marLeft w:val="0"/>
      <w:marRight w:val="0"/>
      <w:marTop w:val="0"/>
      <w:marBottom w:val="0"/>
      <w:divBdr>
        <w:top w:val="none" w:sz="0" w:space="0" w:color="auto"/>
        <w:left w:val="none" w:sz="0" w:space="0" w:color="auto"/>
        <w:bottom w:val="none" w:sz="0" w:space="0" w:color="auto"/>
        <w:right w:val="none" w:sz="0" w:space="0" w:color="auto"/>
      </w:divBdr>
    </w:div>
    <w:div w:id="1028679110">
      <w:bodyDiv w:val="1"/>
      <w:marLeft w:val="0"/>
      <w:marRight w:val="0"/>
      <w:marTop w:val="0"/>
      <w:marBottom w:val="0"/>
      <w:divBdr>
        <w:top w:val="none" w:sz="0" w:space="0" w:color="auto"/>
        <w:left w:val="none" w:sz="0" w:space="0" w:color="auto"/>
        <w:bottom w:val="none" w:sz="0" w:space="0" w:color="auto"/>
        <w:right w:val="none" w:sz="0" w:space="0" w:color="auto"/>
      </w:divBdr>
    </w:div>
    <w:div w:id="1038816772">
      <w:bodyDiv w:val="1"/>
      <w:marLeft w:val="0"/>
      <w:marRight w:val="0"/>
      <w:marTop w:val="0"/>
      <w:marBottom w:val="0"/>
      <w:divBdr>
        <w:top w:val="none" w:sz="0" w:space="0" w:color="auto"/>
        <w:left w:val="none" w:sz="0" w:space="0" w:color="auto"/>
        <w:bottom w:val="none" w:sz="0" w:space="0" w:color="auto"/>
        <w:right w:val="none" w:sz="0" w:space="0" w:color="auto"/>
      </w:divBdr>
    </w:div>
    <w:div w:id="1174538263">
      <w:bodyDiv w:val="1"/>
      <w:marLeft w:val="0"/>
      <w:marRight w:val="0"/>
      <w:marTop w:val="0"/>
      <w:marBottom w:val="0"/>
      <w:divBdr>
        <w:top w:val="none" w:sz="0" w:space="0" w:color="auto"/>
        <w:left w:val="none" w:sz="0" w:space="0" w:color="auto"/>
        <w:bottom w:val="none" w:sz="0" w:space="0" w:color="auto"/>
        <w:right w:val="none" w:sz="0" w:space="0" w:color="auto"/>
      </w:divBdr>
    </w:div>
    <w:div w:id="1177503144">
      <w:bodyDiv w:val="1"/>
      <w:marLeft w:val="0"/>
      <w:marRight w:val="0"/>
      <w:marTop w:val="0"/>
      <w:marBottom w:val="0"/>
      <w:divBdr>
        <w:top w:val="none" w:sz="0" w:space="0" w:color="auto"/>
        <w:left w:val="none" w:sz="0" w:space="0" w:color="auto"/>
        <w:bottom w:val="none" w:sz="0" w:space="0" w:color="auto"/>
        <w:right w:val="none" w:sz="0" w:space="0" w:color="auto"/>
      </w:divBdr>
    </w:div>
    <w:div w:id="1221601269">
      <w:bodyDiv w:val="1"/>
      <w:marLeft w:val="0"/>
      <w:marRight w:val="0"/>
      <w:marTop w:val="0"/>
      <w:marBottom w:val="0"/>
      <w:divBdr>
        <w:top w:val="none" w:sz="0" w:space="0" w:color="auto"/>
        <w:left w:val="none" w:sz="0" w:space="0" w:color="auto"/>
        <w:bottom w:val="none" w:sz="0" w:space="0" w:color="auto"/>
        <w:right w:val="none" w:sz="0" w:space="0" w:color="auto"/>
      </w:divBdr>
    </w:div>
    <w:div w:id="1335764030">
      <w:bodyDiv w:val="1"/>
      <w:marLeft w:val="0"/>
      <w:marRight w:val="0"/>
      <w:marTop w:val="0"/>
      <w:marBottom w:val="0"/>
      <w:divBdr>
        <w:top w:val="none" w:sz="0" w:space="0" w:color="auto"/>
        <w:left w:val="none" w:sz="0" w:space="0" w:color="auto"/>
        <w:bottom w:val="none" w:sz="0" w:space="0" w:color="auto"/>
        <w:right w:val="none" w:sz="0" w:space="0" w:color="auto"/>
      </w:divBdr>
    </w:div>
    <w:div w:id="1440294420">
      <w:bodyDiv w:val="1"/>
      <w:marLeft w:val="0"/>
      <w:marRight w:val="0"/>
      <w:marTop w:val="0"/>
      <w:marBottom w:val="0"/>
      <w:divBdr>
        <w:top w:val="none" w:sz="0" w:space="0" w:color="auto"/>
        <w:left w:val="none" w:sz="0" w:space="0" w:color="auto"/>
        <w:bottom w:val="none" w:sz="0" w:space="0" w:color="auto"/>
        <w:right w:val="none" w:sz="0" w:space="0" w:color="auto"/>
      </w:divBdr>
    </w:div>
    <w:div w:id="1492797868">
      <w:bodyDiv w:val="1"/>
      <w:marLeft w:val="0"/>
      <w:marRight w:val="0"/>
      <w:marTop w:val="0"/>
      <w:marBottom w:val="0"/>
      <w:divBdr>
        <w:top w:val="none" w:sz="0" w:space="0" w:color="auto"/>
        <w:left w:val="none" w:sz="0" w:space="0" w:color="auto"/>
        <w:bottom w:val="none" w:sz="0" w:space="0" w:color="auto"/>
        <w:right w:val="none" w:sz="0" w:space="0" w:color="auto"/>
      </w:divBdr>
    </w:div>
    <w:div w:id="1589658128">
      <w:bodyDiv w:val="1"/>
      <w:marLeft w:val="0"/>
      <w:marRight w:val="0"/>
      <w:marTop w:val="0"/>
      <w:marBottom w:val="0"/>
      <w:divBdr>
        <w:top w:val="none" w:sz="0" w:space="0" w:color="auto"/>
        <w:left w:val="none" w:sz="0" w:space="0" w:color="auto"/>
        <w:bottom w:val="none" w:sz="0" w:space="0" w:color="auto"/>
        <w:right w:val="none" w:sz="0" w:space="0" w:color="auto"/>
      </w:divBdr>
    </w:div>
    <w:div w:id="1696732095">
      <w:bodyDiv w:val="1"/>
      <w:marLeft w:val="0"/>
      <w:marRight w:val="0"/>
      <w:marTop w:val="0"/>
      <w:marBottom w:val="0"/>
      <w:divBdr>
        <w:top w:val="none" w:sz="0" w:space="0" w:color="auto"/>
        <w:left w:val="none" w:sz="0" w:space="0" w:color="auto"/>
        <w:bottom w:val="none" w:sz="0" w:space="0" w:color="auto"/>
        <w:right w:val="none" w:sz="0" w:space="0" w:color="auto"/>
      </w:divBdr>
    </w:div>
    <w:div w:id="1708604587">
      <w:bodyDiv w:val="1"/>
      <w:marLeft w:val="0"/>
      <w:marRight w:val="0"/>
      <w:marTop w:val="0"/>
      <w:marBottom w:val="0"/>
      <w:divBdr>
        <w:top w:val="none" w:sz="0" w:space="0" w:color="auto"/>
        <w:left w:val="none" w:sz="0" w:space="0" w:color="auto"/>
        <w:bottom w:val="none" w:sz="0" w:space="0" w:color="auto"/>
        <w:right w:val="none" w:sz="0" w:space="0" w:color="auto"/>
      </w:divBdr>
    </w:div>
    <w:div w:id="1810705161">
      <w:bodyDiv w:val="1"/>
      <w:marLeft w:val="0"/>
      <w:marRight w:val="0"/>
      <w:marTop w:val="0"/>
      <w:marBottom w:val="0"/>
      <w:divBdr>
        <w:top w:val="none" w:sz="0" w:space="0" w:color="auto"/>
        <w:left w:val="none" w:sz="0" w:space="0" w:color="auto"/>
        <w:bottom w:val="none" w:sz="0" w:space="0" w:color="auto"/>
        <w:right w:val="none" w:sz="0" w:space="0" w:color="auto"/>
      </w:divBdr>
    </w:div>
    <w:div w:id="1859346801">
      <w:bodyDiv w:val="1"/>
      <w:marLeft w:val="0"/>
      <w:marRight w:val="0"/>
      <w:marTop w:val="0"/>
      <w:marBottom w:val="0"/>
      <w:divBdr>
        <w:top w:val="none" w:sz="0" w:space="0" w:color="auto"/>
        <w:left w:val="none" w:sz="0" w:space="0" w:color="auto"/>
        <w:bottom w:val="none" w:sz="0" w:space="0" w:color="auto"/>
        <w:right w:val="none" w:sz="0" w:space="0" w:color="auto"/>
      </w:divBdr>
    </w:div>
    <w:div w:id="1861237576">
      <w:bodyDiv w:val="1"/>
      <w:marLeft w:val="0"/>
      <w:marRight w:val="0"/>
      <w:marTop w:val="0"/>
      <w:marBottom w:val="0"/>
      <w:divBdr>
        <w:top w:val="none" w:sz="0" w:space="0" w:color="auto"/>
        <w:left w:val="none" w:sz="0" w:space="0" w:color="auto"/>
        <w:bottom w:val="none" w:sz="0" w:space="0" w:color="auto"/>
        <w:right w:val="none" w:sz="0" w:space="0" w:color="auto"/>
      </w:divBdr>
    </w:div>
    <w:div w:id="1943878884">
      <w:bodyDiv w:val="1"/>
      <w:marLeft w:val="0"/>
      <w:marRight w:val="0"/>
      <w:marTop w:val="0"/>
      <w:marBottom w:val="0"/>
      <w:divBdr>
        <w:top w:val="none" w:sz="0" w:space="0" w:color="auto"/>
        <w:left w:val="none" w:sz="0" w:space="0" w:color="auto"/>
        <w:bottom w:val="none" w:sz="0" w:space="0" w:color="auto"/>
        <w:right w:val="none" w:sz="0" w:space="0" w:color="auto"/>
      </w:divBdr>
    </w:div>
    <w:div w:id="1965229930">
      <w:bodyDiv w:val="1"/>
      <w:marLeft w:val="0"/>
      <w:marRight w:val="0"/>
      <w:marTop w:val="0"/>
      <w:marBottom w:val="0"/>
      <w:divBdr>
        <w:top w:val="none" w:sz="0" w:space="0" w:color="auto"/>
        <w:left w:val="none" w:sz="0" w:space="0" w:color="auto"/>
        <w:bottom w:val="none" w:sz="0" w:space="0" w:color="auto"/>
        <w:right w:val="none" w:sz="0" w:space="0" w:color="auto"/>
      </w:divBdr>
    </w:div>
    <w:div w:id="2038969068">
      <w:bodyDiv w:val="1"/>
      <w:marLeft w:val="0"/>
      <w:marRight w:val="0"/>
      <w:marTop w:val="0"/>
      <w:marBottom w:val="0"/>
      <w:divBdr>
        <w:top w:val="none" w:sz="0" w:space="0" w:color="auto"/>
        <w:left w:val="none" w:sz="0" w:space="0" w:color="auto"/>
        <w:bottom w:val="none" w:sz="0" w:space="0" w:color="auto"/>
        <w:right w:val="none" w:sz="0" w:space="0" w:color="auto"/>
      </w:divBdr>
    </w:div>
    <w:div w:id="2077975132">
      <w:bodyDiv w:val="1"/>
      <w:marLeft w:val="0"/>
      <w:marRight w:val="0"/>
      <w:marTop w:val="0"/>
      <w:marBottom w:val="0"/>
      <w:divBdr>
        <w:top w:val="none" w:sz="0" w:space="0" w:color="auto"/>
        <w:left w:val="none" w:sz="0" w:space="0" w:color="auto"/>
        <w:bottom w:val="none" w:sz="0" w:space="0" w:color="auto"/>
        <w:right w:val="none" w:sz="0" w:space="0" w:color="auto"/>
      </w:divBdr>
    </w:div>
    <w:div w:id="2080981137">
      <w:bodyDiv w:val="1"/>
      <w:marLeft w:val="0"/>
      <w:marRight w:val="0"/>
      <w:marTop w:val="0"/>
      <w:marBottom w:val="0"/>
      <w:divBdr>
        <w:top w:val="none" w:sz="0" w:space="0" w:color="auto"/>
        <w:left w:val="none" w:sz="0" w:space="0" w:color="auto"/>
        <w:bottom w:val="none" w:sz="0" w:space="0" w:color="auto"/>
        <w:right w:val="none" w:sz="0" w:space="0" w:color="auto"/>
      </w:divBdr>
    </w:div>
    <w:div w:id="2086802799">
      <w:bodyDiv w:val="1"/>
      <w:marLeft w:val="0"/>
      <w:marRight w:val="0"/>
      <w:marTop w:val="0"/>
      <w:marBottom w:val="0"/>
      <w:divBdr>
        <w:top w:val="none" w:sz="0" w:space="0" w:color="auto"/>
        <w:left w:val="none" w:sz="0" w:space="0" w:color="auto"/>
        <w:bottom w:val="none" w:sz="0" w:space="0" w:color="auto"/>
        <w:right w:val="none" w:sz="0" w:space="0" w:color="auto"/>
      </w:divBdr>
    </w:div>
    <w:div w:id="2136024993">
      <w:bodyDiv w:val="1"/>
      <w:marLeft w:val="0"/>
      <w:marRight w:val="0"/>
      <w:marTop w:val="0"/>
      <w:marBottom w:val="0"/>
      <w:divBdr>
        <w:top w:val="none" w:sz="0" w:space="0" w:color="auto"/>
        <w:left w:val="none" w:sz="0" w:space="0" w:color="auto"/>
        <w:bottom w:val="none" w:sz="0" w:space="0" w:color="auto"/>
        <w:right w:val="none" w:sz="0" w:space="0" w:color="auto"/>
      </w:divBdr>
    </w:div>
    <w:div w:id="21383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Somesh</dc:creator>
  <cp:keywords/>
  <dc:description/>
  <cp:lastModifiedBy>Saraf, Somesh</cp:lastModifiedBy>
  <cp:revision>1</cp:revision>
  <dcterms:created xsi:type="dcterms:W3CDTF">2022-11-01T15:03:00Z</dcterms:created>
  <dcterms:modified xsi:type="dcterms:W3CDTF">2022-11-02T09:57:00Z</dcterms:modified>
</cp:coreProperties>
</file>