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Vinay</w:t>
      </w:r>
    </w:p>
    <w:p>
      <w:r>
        <w:t>vinay@gmail.com</w:t>
      </w:r>
    </w:p>
    <w:p>
      <w:pPr>
        <w:pStyle w:val="Heading1"/>
      </w:pPr>
      <w:r>
        <w:t>Skills</w:t>
      </w:r>
    </w:p>
    <w:p>
      <w:r>
        <w:t>SQL</w:t>
      </w:r>
    </w:p>
    <w:p>
      <w:pPr>
        <w:pStyle w:val="Heading1"/>
      </w:pPr>
      <w:r>
        <w:t>Projects</w:t>
      </w:r>
    </w:p>
    <w:p>
      <w:r>
        <w:t>testing</w:t>
      </w:r>
    </w:p>
    <w:p>
      <w:pPr>
        <w:pStyle w:val="Heading1"/>
      </w:pPr>
      <w:r>
        <w:t>Education</w:t>
      </w:r>
    </w:p>
    <w:p>
      <w:r>
        <w:t>CS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