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2A" w:rsidRPr="00293FFB" w:rsidRDefault="0017492A" w:rsidP="0017492A">
      <w:pPr>
        <w:pStyle w:val="Title"/>
        <w:spacing w:after="60"/>
        <w:jc w:val="center"/>
        <w:rPr>
          <w:rFonts w:ascii="Algerian" w:eastAsia="Adobe Gothic Std B" w:hAnsi="Algerian"/>
        </w:rPr>
      </w:pPr>
      <w:r>
        <w:rPr>
          <w:b/>
        </w:rPr>
        <w:t xml:space="preserve">  </w:t>
      </w:r>
      <w:r>
        <w:rPr>
          <w:noProof/>
        </w:rPr>
        <w:drawing>
          <wp:inline distT="0" distB="0" distL="0" distR="0" wp14:anchorId="68A0291F" wp14:editId="63566C57">
            <wp:extent cx="1314450" cy="15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jshahi-university-of-engineering-teachnology-logo-FABBD8ADDB-seeklogo.com.jpg"/>
                    <pic:cNvPicPr/>
                  </pic:nvPicPr>
                  <pic:blipFill>
                    <a:blip r:embed="rId4">
                      <a:extLst>
                        <a:ext uri="{28A0092B-C50C-407E-A947-70E740481C1C}">
                          <a14:useLocalDpi xmlns:a14="http://schemas.microsoft.com/office/drawing/2010/main" val="0"/>
                        </a:ext>
                      </a:extLst>
                    </a:blip>
                    <a:stretch>
                      <a:fillRect/>
                    </a:stretch>
                  </pic:blipFill>
                  <pic:spPr>
                    <a:xfrm>
                      <a:off x="0" y="0"/>
                      <a:ext cx="1324987" cy="1602806"/>
                    </a:xfrm>
                    <a:prstGeom prst="rect">
                      <a:avLst/>
                    </a:prstGeom>
                  </pic:spPr>
                </pic:pic>
              </a:graphicData>
            </a:graphic>
          </wp:inline>
        </w:drawing>
      </w:r>
    </w:p>
    <w:p w:rsidR="0017492A" w:rsidRDefault="0017492A" w:rsidP="0017492A">
      <w:pPr>
        <w:spacing w:after="60"/>
      </w:pPr>
    </w:p>
    <w:p w:rsidR="0017492A" w:rsidRPr="00B70F84" w:rsidRDefault="0017492A" w:rsidP="0017492A">
      <w:pPr>
        <w:spacing w:after="60"/>
        <w:rPr>
          <w:rFonts w:ascii="Algerian" w:eastAsia="Adobe Gothic Std B" w:hAnsi="Algerian"/>
          <w:color w:val="00B050"/>
          <w:sz w:val="72"/>
          <w:szCs w:val="72"/>
        </w:rPr>
      </w:pPr>
      <w:r>
        <w:rPr>
          <w:rFonts w:ascii="Algerian" w:eastAsia="Adobe Gothic Std B" w:hAnsi="Algerian"/>
          <w:color w:val="00B050"/>
          <w:sz w:val="72"/>
          <w:szCs w:val="72"/>
        </w:rPr>
        <w:t xml:space="preserve">           </w:t>
      </w:r>
      <w:r w:rsidRPr="00B70F84">
        <w:rPr>
          <w:rFonts w:ascii="Algerian" w:eastAsia="Adobe Gothic Std B" w:hAnsi="Algerian"/>
          <w:color w:val="00B050"/>
          <w:sz w:val="72"/>
          <w:szCs w:val="72"/>
        </w:rPr>
        <w:t xml:space="preserve">  LAB REPORT</w:t>
      </w:r>
    </w:p>
    <w:p w:rsidR="0017492A" w:rsidRPr="00B70F84" w:rsidRDefault="0017492A" w:rsidP="0017492A">
      <w:pPr>
        <w:spacing w:after="60"/>
        <w:rPr>
          <w:rFonts w:ascii="Arial Rounded MT Bold" w:hAnsi="Arial Rounded MT Bold"/>
          <w:color w:val="2E74B5" w:themeColor="accent1" w:themeShade="BF"/>
          <w:sz w:val="28"/>
          <w:szCs w:val="28"/>
        </w:rPr>
      </w:pPr>
      <w:r>
        <w:rPr>
          <w:rFonts w:ascii="Arial Rounded MT Bold" w:hAnsi="Arial Rounded MT Bold"/>
          <w:sz w:val="28"/>
          <w:szCs w:val="28"/>
        </w:rPr>
        <w:t xml:space="preserve"> </w:t>
      </w:r>
      <w:r w:rsidRPr="00672DCB">
        <w:rPr>
          <w:rFonts w:ascii="Arial Rounded MT Bold" w:hAnsi="Arial Rounded MT Bold"/>
          <w:color w:val="2E74B5" w:themeColor="accent1" w:themeShade="BF"/>
          <w:sz w:val="28"/>
          <w:szCs w:val="28"/>
        </w:rPr>
        <w:t>COURSE NO:</w:t>
      </w:r>
      <w:r>
        <w:rPr>
          <w:rFonts w:ascii="Arial Rounded MT Bold" w:hAnsi="Arial Rounded MT Bold"/>
          <w:color w:val="2E74B5" w:themeColor="accent1" w:themeShade="BF"/>
          <w:sz w:val="28"/>
          <w:szCs w:val="28"/>
        </w:rPr>
        <w:t xml:space="preserve"> </w:t>
      </w:r>
      <w:r w:rsidRPr="00672DCB">
        <w:rPr>
          <w:rFonts w:ascii="Arial Rounded MT Bold" w:hAnsi="Arial Rounded MT Bold"/>
          <w:color w:val="2E74B5" w:themeColor="accent1" w:themeShade="BF"/>
          <w:sz w:val="28"/>
          <w:szCs w:val="28"/>
        </w:rPr>
        <w:t xml:space="preserve"> </w:t>
      </w:r>
      <w:r>
        <w:rPr>
          <w:rFonts w:ascii="Arial Rounded MT Bold" w:hAnsi="Arial Rounded MT Bold"/>
          <w:color w:val="2E74B5" w:themeColor="accent1" w:themeShade="BF"/>
          <w:sz w:val="28"/>
          <w:szCs w:val="28"/>
        </w:rPr>
        <w:t xml:space="preserve">           </w:t>
      </w:r>
      <w:r w:rsidRPr="00B70F84">
        <w:rPr>
          <w:rFonts w:ascii="Arial Rounded MT Bold" w:hAnsi="Arial Rounded MT Bold"/>
          <w:color w:val="2E74B5" w:themeColor="accent1" w:themeShade="BF"/>
          <w:sz w:val="28"/>
          <w:szCs w:val="28"/>
        </w:rPr>
        <w:t xml:space="preserve"> </w:t>
      </w:r>
      <w:r w:rsidRPr="00B70F84">
        <w:rPr>
          <w:rFonts w:ascii="Arial Rounded MT Bold" w:hAnsi="Arial Rounded MT Bold"/>
          <w:color w:val="5B9BD5" w:themeColor="accent1"/>
          <w:sz w:val="28"/>
          <w:szCs w:val="28"/>
          <w14:textFill>
            <w14:gradFill>
              <w14:gsLst>
                <w14:gs w14:pos="0">
                  <w14:schemeClr w14:val="accent1">
                    <w14:lumMod w14:val="75000"/>
                    <w14:lumOff w14:val="0"/>
                    <w14:shade w14:val="30000"/>
                    <w14:satMod w14:val="115000"/>
                  </w14:schemeClr>
                </w14:gs>
                <w14:gs w14:pos="50000">
                  <w14:schemeClr w14:val="accent1">
                    <w14:lumMod w14:val="75000"/>
                    <w14:lumOff w14:val="0"/>
                    <w14:shade w14:val="67500"/>
                    <w14:satMod w14:val="115000"/>
                  </w14:schemeClr>
                </w14:gs>
                <w14:gs w14:pos="100000">
                  <w14:schemeClr w14:val="accent1">
                    <w14:lumMod w14:val="75000"/>
                    <w14:lumOff w14:val="0"/>
                    <w14:shade w14:val="100000"/>
                    <w14:satMod w14:val="115000"/>
                  </w14:schemeClr>
                </w14:gs>
              </w14:gsLst>
              <w14:lin w14:ang="5400000" w14:scaled="0"/>
            </w14:gradFill>
          </w14:textFill>
        </w:rPr>
        <w:t xml:space="preserve"> </w:t>
      </w:r>
      <w:r>
        <w:rPr>
          <w:rFonts w:cstheme="minorHAnsi"/>
          <w:color w:val="FF6699"/>
          <w:sz w:val="28"/>
          <w:szCs w:val="28"/>
        </w:rPr>
        <w:t>EEE 2252</w:t>
      </w:r>
    </w:p>
    <w:p w:rsidR="0017492A" w:rsidRPr="0075290E" w:rsidRDefault="0017492A" w:rsidP="0017492A">
      <w:pPr>
        <w:spacing w:after="60"/>
        <w:rPr>
          <w:rFonts w:cstheme="minorHAnsi"/>
          <w:sz w:val="28"/>
          <w:szCs w:val="28"/>
        </w:rPr>
      </w:pPr>
      <w:r w:rsidRPr="00672DCB">
        <w:rPr>
          <w:rFonts w:ascii="Arial Rounded MT Bold" w:hAnsi="Arial Rounded MT Bold"/>
          <w:color w:val="2E74B5" w:themeColor="accent1" w:themeShade="BF"/>
          <w:sz w:val="28"/>
          <w:szCs w:val="28"/>
        </w:rPr>
        <w:t xml:space="preserve"> COURSE TITLE: </w:t>
      </w:r>
      <w:r>
        <w:rPr>
          <w:rFonts w:ascii="Arial Rounded MT Bold" w:hAnsi="Arial Rounded MT Bold"/>
          <w:sz w:val="28"/>
          <w:szCs w:val="28"/>
        </w:rPr>
        <w:tab/>
      </w:r>
      <w:r w:rsidRPr="00B70F84">
        <w:rPr>
          <w:rFonts w:cstheme="minorHAnsi"/>
          <w:color w:val="FF6699"/>
          <w:sz w:val="28"/>
          <w:szCs w:val="28"/>
        </w:rPr>
        <w:t xml:space="preserve">SESSIONAL BASED ON </w:t>
      </w:r>
      <w:r>
        <w:rPr>
          <w:rFonts w:cstheme="minorHAnsi"/>
          <w:color w:val="FF6699"/>
          <w:sz w:val="28"/>
          <w:szCs w:val="28"/>
        </w:rPr>
        <w:t>EEE 2251</w:t>
      </w:r>
    </w:p>
    <w:p w:rsidR="0017492A" w:rsidRPr="0075290E" w:rsidRDefault="0017492A" w:rsidP="0017492A">
      <w:pPr>
        <w:spacing w:after="60"/>
        <w:rPr>
          <w:rFonts w:cstheme="minorHAnsi"/>
          <w:sz w:val="28"/>
          <w:szCs w:val="28"/>
        </w:rPr>
      </w:pPr>
      <w:r w:rsidRPr="00672DCB">
        <w:rPr>
          <w:rFonts w:ascii="Arial Rounded MT Bold" w:hAnsi="Arial Rounded MT Bold"/>
          <w:color w:val="2E74B5" w:themeColor="accent1" w:themeShade="BF"/>
          <w:sz w:val="28"/>
          <w:szCs w:val="28"/>
        </w:rPr>
        <w:t xml:space="preserve">EXPERIMENT NO: </w:t>
      </w:r>
      <w:r>
        <w:rPr>
          <w:rFonts w:ascii="Arial Rounded MT Bold" w:hAnsi="Arial Rounded MT Bold"/>
          <w:sz w:val="28"/>
          <w:szCs w:val="28"/>
        </w:rPr>
        <w:tab/>
      </w:r>
      <w:r>
        <w:rPr>
          <w:rFonts w:cstheme="minorHAnsi"/>
          <w:color w:val="FF6699"/>
          <w:sz w:val="28"/>
          <w:szCs w:val="28"/>
        </w:rPr>
        <w:t>01</w:t>
      </w:r>
    </w:p>
    <w:p w:rsidR="0017492A" w:rsidRPr="00B70F84" w:rsidRDefault="0017492A" w:rsidP="0017492A">
      <w:pPr>
        <w:spacing w:after="60"/>
        <w:rPr>
          <w:rFonts w:ascii="Arial Rounded MT Bold" w:hAnsi="Arial Rounded MT Bold"/>
          <w:color w:val="FF6699"/>
          <w:sz w:val="28"/>
          <w:szCs w:val="28"/>
        </w:rPr>
      </w:pPr>
      <w:r w:rsidRPr="00672DCB">
        <w:rPr>
          <w:rFonts w:ascii="Arial Rounded MT Bold" w:hAnsi="Arial Rounded MT Bold"/>
          <w:color w:val="2E74B5" w:themeColor="accent1" w:themeShade="BF"/>
          <w:sz w:val="28"/>
          <w:szCs w:val="28"/>
        </w:rPr>
        <w:t xml:space="preserve">EXPERIMENT NAME: </w:t>
      </w:r>
      <w:r>
        <w:rPr>
          <w:rFonts w:ascii="Arial Rounded MT Bold" w:hAnsi="Arial Rounded MT Bold"/>
          <w:color w:val="2E74B5" w:themeColor="accent1" w:themeShade="BF"/>
          <w:sz w:val="28"/>
          <w:szCs w:val="28"/>
        </w:rPr>
        <w:t xml:space="preserve"> </w:t>
      </w:r>
      <w:r>
        <w:rPr>
          <w:rFonts w:ascii="Arial Unicode MS" w:eastAsia="Arial Unicode MS" w:hAnsi="Arial Unicode MS" w:cs="Arial Unicode MS"/>
          <w:b/>
          <w:bCs/>
          <w:i/>
          <w:iCs/>
          <w:color w:val="FF6699"/>
        </w:rPr>
        <w:t xml:space="preserve">No Load magnetization curve of a separately excited DC </w:t>
      </w:r>
      <w:proofErr w:type="spellStart"/>
      <w:r>
        <w:rPr>
          <w:rFonts w:ascii="Arial Unicode MS" w:eastAsia="Arial Unicode MS" w:hAnsi="Arial Unicode MS" w:cs="Arial Unicode MS"/>
          <w:b/>
          <w:bCs/>
          <w:i/>
          <w:iCs/>
          <w:color w:val="FF6699"/>
        </w:rPr>
        <w:t>genetator</w:t>
      </w:r>
      <w:proofErr w:type="spellEnd"/>
      <w:r w:rsidRPr="007E2D80">
        <w:rPr>
          <w:rFonts w:ascii="Arial Rounded MT Bold" w:hAnsi="Arial Rounded MT Bold"/>
          <w:color w:val="FF6699"/>
          <w:sz w:val="28"/>
          <w:szCs w:val="28"/>
        </w:rPr>
        <w:t xml:space="preserve"> </w:t>
      </w:r>
    </w:p>
    <w:p w:rsidR="0017492A" w:rsidRPr="00B70F84" w:rsidRDefault="0017492A" w:rsidP="0017492A">
      <w:pPr>
        <w:spacing w:after="60"/>
        <w:rPr>
          <w:rFonts w:ascii="Arial Rounded MT Bold" w:hAnsi="Arial Rounded MT Bold"/>
          <w:color w:val="FF6699"/>
          <w:sz w:val="28"/>
          <w:szCs w:val="28"/>
        </w:rPr>
      </w:pPr>
    </w:p>
    <w:p w:rsidR="0017492A" w:rsidRPr="003938B8" w:rsidRDefault="0017492A" w:rsidP="0017492A">
      <w:pPr>
        <w:spacing w:after="60"/>
        <w:rPr>
          <w:rFonts w:cstheme="minorHAnsi"/>
          <w:color w:val="00B0F0"/>
          <w:szCs w:val="28"/>
        </w:rPr>
      </w:pPr>
      <w:r w:rsidRPr="00672DCB">
        <w:rPr>
          <w:rFonts w:ascii="Arial Rounded MT Bold" w:hAnsi="Arial Rounded MT Bold"/>
          <w:color w:val="2E74B5" w:themeColor="accent1" w:themeShade="BF"/>
          <w:sz w:val="28"/>
          <w:szCs w:val="28"/>
        </w:rPr>
        <w:t xml:space="preserve">SUBMITTED TO: </w:t>
      </w:r>
    </w:p>
    <w:p w:rsidR="0017492A" w:rsidRPr="003938B8" w:rsidRDefault="0017492A" w:rsidP="0017492A">
      <w:pPr>
        <w:pStyle w:val="Heading3"/>
        <w:shd w:val="clear" w:color="auto" w:fill="FFFFFF"/>
        <w:spacing w:before="0" w:beforeAutospacing="0" w:after="30" w:afterAutospacing="0"/>
        <w:rPr>
          <w:rFonts w:ascii="Arial Rounded MT Bold" w:hAnsi="Arial Rounded MT Bold" w:cs="Arial"/>
          <w:color w:val="000000" w:themeColor="text1"/>
          <w:sz w:val="28"/>
        </w:rPr>
      </w:pPr>
      <w:r w:rsidRPr="003938B8">
        <w:rPr>
          <w:rFonts w:ascii="Arial Rounded MT Bold" w:hAnsi="Arial Rounded MT Bold" w:cstheme="minorHAnsi"/>
          <w:color w:val="000000" w:themeColor="text1"/>
          <w:sz w:val="32"/>
          <w:szCs w:val="28"/>
        </w:rPr>
        <w:t xml:space="preserve">                                                 </w:t>
      </w:r>
      <w:proofErr w:type="spellStart"/>
      <w:r w:rsidRPr="003938B8">
        <w:rPr>
          <w:rFonts w:ascii="Arial Rounded MT Bold" w:hAnsi="Arial Rounded MT Bold" w:cs="Arial"/>
          <w:color w:val="000000" w:themeColor="text1"/>
          <w:sz w:val="28"/>
        </w:rPr>
        <w:t>Sunjidah</w:t>
      </w:r>
      <w:proofErr w:type="spellEnd"/>
      <w:r w:rsidRPr="003938B8">
        <w:rPr>
          <w:rFonts w:ascii="Arial Rounded MT Bold" w:hAnsi="Arial Rounded MT Bold" w:cs="Arial"/>
          <w:color w:val="000000" w:themeColor="text1"/>
          <w:sz w:val="28"/>
        </w:rPr>
        <w:t xml:space="preserve"> Hossain</w:t>
      </w:r>
    </w:p>
    <w:p w:rsidR="0017492A" w:rsidRPr="003938B8" w:rsidRDefault="0017492A" w:rsidP="0017492A">
      <w:pPr>
        <w:spacing w:after="60"/>
        <w:rPr>
          <w:rFonts w:ascii="Arial Rounded MT Bold" w:hAnsi="Arial Rounded MT Bold" w:cstheme="minorHAnsi"/>
          <w:b/>
          <w:color w:val="000000" w:themeColor="text1"/>
          <w:sz w:val="32"/>
          <w:szCs w:val="28"/>
        </w:rPr>
      </w:pPr>
      <w:r w:rsidRPr="003938B8">
        <w:rPr>
          <w:rFonts w:ascii="Arial Rounded MT Bold" w:hAnsi="Arial Rounded MT Bold" w:cstheme="minorHAnsi"/>
          <w:b/>
          <w:color w:val="000000" w:themeColor="text1"/>
          <w:sz w:val="32"/>
          <w:szCs w:val="28"/>
        </w:rPr>
        <w:t xml:space="preserve">                                                 Lecturer</w:t>
      </w:r>
    </w:p>
    <w:p w:rsidR="0017492A" w:rsidRPr="003938B8" w:rsidRDefault="0017492A" w:rsidP="0017492A">
      <w:pPr>
        <w:spacing w:after="60"/>
        <w:rPr>
          <w:rFonts w:ascii="Arial Rounded MT Bold" w:hAnsi="Arial Rounded MT Bold"/>
          <w:b/>
          <w:color w:val="000000" w:themeColor="text1"/>
          <w:sz w:val="28"/>
        </w:rPr>
      </w:pPr>
      <w:r w:rsidRPr="003938B8">
        <w:rPr>
          <w:rFonts w:ascii="Arial Rounded MT Bold" w:hAnsi="Arial Rounded MT Bold" w:cstheme="minorHAnsi"/>
          <w:b/>
          <w:color w:val="000000" w:themeColor="text1"/>
          <w:sz w:val="32"/>
          <w:szCs w:val="28"/>
        </w:rPr>
        <w:t xml:space="preserve">                                                 Department of </w:t>
      </w:r>
      <w:proofErr w:type="gramStart"/>
      <w:r w:rsidRPr="003938B8">
        <w:rPr>
          <w:rFonts w:ascii="Arial Rounded MT Bold" w:hAnsi="Arial Rounded MT Bold" w:cstheme="minorHAnsi"/>
          <w:b/>
          <w:color w:val="000000" w:themeColor="text1"/>
          <w:sz w:val="32"/>
          <w:szCs w:val="28"/>
        </w:rPr>
        <w:t>EEE,RUET</w:t>
      </w:r>
      <w:proofErr w:type="gramEnd"/>
    </w:p>
    <w:p w:rsidR="0017492A" w:rsidRPr="003938B8" w:rsidRDefault="0017492A" w:rsidP="0017492A">
      <w:pPr>
        <w:spacing w:after="60"/>
        <w:rPr>
          <w:rFonts w:ascii="Arial Rounded MT Bold" w:hAnsi="Arial Rounded MT Bold"/>
          <w:sz w:val="32"/>
        </w:rPr>
      </w:pPr>
      <w:r w:rsidRPr="003938B8">
        <w:rPr>
          <w:rFonts w:ascii="Arial Rounded MT Bold" w:hAnsi="Arial Rounded MT Bold"/>
          <w:color w:val="2E74B5" w:themeColor="accent1" w:themeShade="BF"/>
          <w:sz w:val="32"/>
        </w:rPr>
        <w:t>SUBMITTED BY</w:t>
      </w:r>
      <w:r w:rsidRPr="003938B8">
        <w:rPr>
          <w:rFonts w:ascii="Arial Rounded MT Bold" w:hAnsi="Arial Rounded MT Bold"/>
          <w:sz w:val="32"/>
        </w:rPr>
        <w:t>:</w:t>
      </w:r>
    </w:p>
    <w:p w:rsidR="0017492A" w:rsidRPr="003938B8" w:rsidRDefault="0017492A" w:rsidP="0017492A">
      <w:pPr>
        <w:spacing w:after="60"/>
        <w:rPr>
          <w:rFonts w:cstheme="minorHAnsi"/>
          <w:sz w:val="28"/>
        </w:rPr>
      </w:pPr>
      <w:r w:rsidRPr="003938B8">
        <w:rPr>
          <w:rFonts w:ascii="Arial Rounded MT Bold" w:hAnsi="Arial Rounded MT Bold"/>
          <w:color w:val="2E74B5" w:themeColor="accent1" w:themeShade="BF"/>
          <w:sz w:val="28"/>
        </w:rPr>
        <w:t xml:space="preserve">                                        </w:t>
      </w:r>
      <w:r>
        <w:rPr>
          <w:rFonts w:ascii="Arial Rounded MT Bold" w:hAnsi="Arial Rounded MT Bold"/>
          <w:color w:val="2E74B5" w:themeColor="accent1" w:themeShade="BF"/>
          <w:sz w:val="28"/>
        </w:rPr>
        <w:t xml:space="preserve">  </w:t>
      </w:r>
      <w:r w:rsidRPr="003938B8">
        <w:rPr>
          <w:rFonts w:ascii="Arial Rounded MT Bold" w:hAnsi="Arial Rounded MT Bold"/>
          <w:color w:val="2E74B5" w:themeColor="accent1" w:themeShade="BF"/>
          <w:sz w:val="28"/>
        </w:rPr>
        <w:t>NAME:</w:t>
      </w:r>
      <w:r w:rsidRPr="003938B8">
        <w:rPr>
          <w:rFonts w:ascii="Arial Rounded MT Bold" w:hAnsi="Arial Rounded MT Bold"/>
          <w:sz w:val="28"/>
        </w:rPr>
        <w:t xml:space="preserve"> </w:t>
      </w:r>
      <w:proofErr w:type="spellStart"/>
      <w:proofErr w:type="gramStart"/>
      <w:r w:rsidRPr="003938B8">
        <w:rPr>
          <w:rFonts w:cstheme="minorHAnsi"/>
          <w:color w:val="002060"/>
          <w:sz w:val="28"/>
        </w:rPr>
        <w:t>Md.Minhazul</w:t>
      </w:r>
      <w:proofErr w:type="spellEnd"/>
      <w:proofErr w:type="gramEnd"/>
      <w:r w:rsidRPr="003938B8">
        <w:rPr>
          <w:rFonts w:cstheme="minorHAnsi"/>
          <w:color w:val="002060"/>
          <w:sz w:val="28"/>
        </w:rPr>
        <w:t xml:space="preserve"> Islam </w:t>
      </w:r>
    </w:p>
    <w:p w:rsidR="0017492A" w:rsidRPr="003938B8" w:rsidRDefault="0017492A" w:rsidP="0017492A">
      <w:pPr>
        <w:spacing w:after="60"/>
        <w:ind w:left="2880"/>
        <w:rPr>
          <w:rFonts w:ascii="Arial Rounded MT Bold" w:hAnsi="Arial Rounded MT Bold"/>
          <w:color w:val="002060"/>
          <w:sz w:val="28"/>
        </w:rPr>
      </w:pPr>
      <w:r w:rsidRPr="003938B8">
        <w:rPr>
          <w:rFonts w:ascii="Arial Rounded MT Bold" w:hAnsi="Arial Rounded MT Bold"/>
          <w:color w:val="2E74B5" w:themeColor="accent1" w:themeShade="BF"/>
          <w:sz w:val="28"/>
        </w:rPr>
        <w:t xml:space="preserve">ROLL: </w:t>
      </w:r>
      <w:r w:rsidRPr="003938B8">
        <w:rPr>
          <w:rFonts w:cstheme="minorHAnsi"/>
          <w:color w:val="002060"/>
          <w:sz w:val="28"/>
        </w:rPr>
        <w:t>1903098</w:t>
      </w:r>
    </w:p>
    <w:p w:rsidR="0017492A" w:rsidRPr="003938B8" w:rsidRDefault="0017492A" w:rsidP="0017492A">
      <w:pPr>
        <w:spacing w:after="60"/>
        <w:ind w:left="2880"/>
        <w:rPr>
          <w:rFonts w:ascii="Arial Rounded MT Bold" w:hAnsi="Arial Rounded MT Bold"/>
          <w:color w:val="002060"/>
          <w:sz w:val="28"/>
        </w:rPr>
      </w:pPr>
      <w:r w:rsidRPr="003938B8">
        <w:rPr>
          <w:rFonts w:ascii="Arial Rounded MT Bold" w:hAnsi="Arial Rounded MT Bold"/>
          <w:color w:val="2E74B5" w:themeColor="accent1" w:themeShade="BF"/>
          <w:sz w:val="28"/>
        </w:rPr>
        <w:t>SECTION</w:t>
      </w:r>
      <w:r w:rsidRPr="003938B8">
        <w:rPr>
          <w:rFonts w:ascii="Arial Rounded MT Bold" w:hAnsi="Arial Rounded MT Bold"/>
          <w:color w:val="002060"/>
          <w:sz w:val="28"/>
        </w:rPr>
        <w:t xml:space="preserve">: </w:t>
      </w:r>
      <w:r w:rsidRPr="003938B8">
        <w:rPr>
          <w:rFonts w:cstheme="minorHAnsi"/>
          <w:color w:val="002060"/>
          <w:sz w:val="28"/>
        </w:rPr>
        <w:t>B</w:t>
      </w:r>
    </w:p>
    <w:p w:rsidR="0017492A" w:rsidRPr="003938B8" w:rsidRDefault="0017492A" w:rsidP="0017492A">
      <w:pPr>
        <w:spacing w:after="60"/>
        <w:ind w:left="2880"/>
        <w:rPr>
          <w:rFonts w:cstheme="minorHAnsi"/>
          <w:color w:val="002060"/>
          <w:sz w:val="28"/>
        </w:rPr>
      </w:pPr>
      <w:r w:rsidRPr="003938B8">
        <w:rPr>
          <w:rFonts w:ascii="Arial Rounded MT Bold" w:hAnsi="Arial Rounded MT Bold"/>
          <w:color w:val="2E74B5" w:themeColor="accent1" w:themeShade="BF"/>
          <w:sz w:val="28"/>
        </w:rPr>
        <w:t>DEPARTMENT</w:t>
      </w:r>
      <w:r w:rsidRPr="003938B8">
        <w:rPr>
          <w:rFonts w:ascii="Arial Rounded MT Bold" w:hAnsi="Arial Rounded MT Bold"/>
          <w:color w:val="002060"/>
          <w:sz w:val="28"/>
        </w:rPr>
        <w:t xml:space="preserve">: </w:t>
      </w:r>
      <w:r w:rsidRPr="003938B8">
        <w:rPr>
          <w:rFonts w:cstheme="minorHAnsi"/>
          <w:color w:val="002060"/>
          <w:sz w:val="28"/>
        </w:rPr>
        <w:t>CSE</w:t>
      </w:r>
    </w:p>
    <w:p w:rsidR="0017492A" w:rsidRPr="003938B8" w:rsidRDefault="0017492A" w:rsidP="0017492A">
      <w:pPr>
        <w:spacing w:after="60"/>
        <w:ind w:left="2880"/>
        <w:rPr>
          <w:rFonts w:cstheme="minorHAnsi"/>
          <w:color w:val="002060"/>
          <w:sz w:val="28"/>
        </w:rPr>
      </w:pPr>
      <w:r w:rsidRPr="003938B8">
        <w:rPr>
          <w:rFonts w:ascii="Arial Rounded MT Bold" w:hAnsi="Arial Rounded MT Bold"/>
          <w:color w:val="2E74B5" w:themeColor="accent1" w:themeShade="BF"/>
          <w:sz w:val="28"/>
        </w:rPr>
        <w:t>DATE OF EXPERIMENT</w:t>
      </w:r>
      <w:r w:rsidRPr="003938B8">
        <w:rPr>
          <w:rFonts w:ascii="Arial Rounded MT Bold" w:hAnsi="Arial Rounded MT Bold"/>
          <w:color w:val="002060"/>
          <w:sz w:val="28"/>
        </w:rPr>
        <w:t xml:space="preserve">: </w:t>
      </w:r>
      <w:r>
        <w:rPr>
          <w:rFonts w:cstheme="minorHAnsi"/>
          <w:color w:val="002060"/>
          <w:sz w:val="28"/>
        </w:rPr>
        <w:t>23</w:t>
      </w:r>
      <w:r w:rsidRPr="003938B8">
        <w:rPr>
          <w:rFonts w:cstheme="minorHAnsi"/>
          <w:color w:val="002060"/>
          <w:sz w:val="28"/>
        </w:rPr>
        <w:t>/10/22</w:t>
      </w:r>
    </w:p>
    <w:p w:rsidR="0017492A" w:rsidRPr="003938B8" w:rsidRDefault="0017492A" w:rsidP="0017492A">
      <w:pPr>
        <w:spacing w:after="60"/>
        <w:ind w:left="2880"/>
        <w:rPr>
          <w:rFonts w:cstheme="minorHAnsi"/>
          <w:color w:val="002060"/>
          <w:sz w:val="28"/>
        </w:rPr>
      </w:pPr>
      <w:r w:rsidRPr="003938B8">
        <w:rPr>
          <w:rFonts w:ascii="Arial Rounded MT Bold" w:hAnsi="Arial Rounded MT Bold"/>
          <w:color w:val="2E74B5" w:themeColor="accent1" w:themeShade="BF"/>
          <w:sz w:val="28"/>
        </w:rPr>
        <w:t>DATE OF SUBMISSION</w:t>
      </w:r>
      <w:r w:rsidRPr="003938B8">
        <w:rPr>
          <w:rFonts w:ascii="Arial Rounded MT Bold" w:hAnsi="Arial Rounded MT Bold"/>
          <w:color w:val="002060"/>
          <w:sz w:val="28"/>
        </w:rPr>
        <w:t>:</w:t>
      </w:r>
      <w:r>
        <w:rPr>
          <w:rFonts w:ascii="Arial Rounded MT Bold" w:hAnsi="Arial Rounded MT Bold"/>
          <w:color w:val="002060"/>
          <w:sz w:val="28"/>
        </w:rPr>
        <w:t xml:space="preserve"> </w:t>
      </w:r>
      <w:r w:rsidRPr="0017492A">
        <w:rPr>
          <w:rFonts w:ascii="Arial Rounded MT Bold" w:hAnsi="Arial Rounded MT Bold"/>
          <w:color w:val="002060"/>
          <w:sz w:val="22"/>
          <w:szCs w:val="22"/>
        </w:rPr>
        <w:t>06/11/22</w:t>
      </w:r>
    </w:p>
    <w:p w:rsidR="00F60CAC" w:rsidRDefault="00944446"/>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p w:rsidR="0017492A" w:rsidRDefault="0017492A">
      <w:r>
        <w:lastRenderedPageBreak/>
        <w:t>Experiment Name: Study of voltmeter range extension.</w:t>
      </w:r>
    </w:p>
    <w:p w:rsidR="0017492A" w:rsidRDefault="0017492A">
      <w:r>
        <w:t xml:space="preserve"> Objectives: </w:t>
      </w:r>
    </w:p>
    <w:p w:rsidR="0017492A" w:rsidRDefault="0017492A">
      <w:r>
        <w:t xml:space="preserve">1. To know about the method to extend the voltmeter range. </w:t>
      </w:r>
    </w:p>
    <w:p w:rsidR="0017492A" w:rsidRDefault="0017492A">
      <w:r>
        <w:t xml:space="preserve">2. To know the internal circuit connection of voltmeter. </w:t>
      </w:r>
    </w:p>
    <w:p w:rsidR="0017492A" w:rsidRDefault="0017492A">
      <w:r>
        <w:t>3. To measure the high voltage using a low range voltmeter</w:t>
      </w:r>
    </w:p>
    <w:p w:rsidR="0017492A" w:rsidRDefault="0017492A">
      <w:r>
        <w:t>Required Apparatus:</w:t>
      </w:r>
    </w:p>
    <w:p w:rsidR="0017492A" w:rsidRDefault="0017492A">
      <w:r>
        <w:t xml:space="preserve"> 1.AC supply 230V </w:t>
      </w:r>
    </w:p>
    <w:p w:rsidR="0017492A" w:rsidRDefault="0017492A">
      <w:r>
        <w:t xml:space="preserve"> 2 </w:t>
      </w:r>
      <w:proofErr w:type="spellStart"/>
      <w:r>
        <w:t>Variac</w:t>
      </w:r>
      <w:proofErr w:type="spellEnd"/>
      <w:r>
        <w:t xml:space="preserve"> 0-400V </w:t>
      </w:r>
    </w:p>
    <w:p w:rsidR="0017492A" w:rsidRDefault="0017492A">
      <w:r>
        <w:t xml:space="preserve"> 3 Voltmeter 0-450V </w:t>
      </w:r>
    </w:p>
    <w:p w:rsidR="0017492A" w:rsidRDefault="0017492A">
      <w:r>
        <w:t xml:space="preserve"> 4 </w:t>
      </w:r>
      <w:proofErr w:type="spellStart"/>
      <w:r>
        <w:t>Multimeter</w:t>
      </w:r>
      <w:proofErr w:type="spellEnd"/>
      <w:r>
        <w:t xml:space="preserve"> 0-600V,0-10A </w:t>
      </w:r>
    </w:p>
    <w:p w:rsidR="0017492A" w:rsidRDefault="0017492A">
      <w:r>
        <w:t xml:space="preserve"> 5 Variable Resistor 1MΩ </w:t>
      </w:r>
    </w:p>
    <w:p w:rsidR="0017492A" w:rsidRDefault="0017492A">
      <w:r>
        <w:t xml:space="preserve"> 6 Connecting wire</w:t>
      </w:r>
    </w:p>
    <w:p w:rsidR="0017492A" w:rsidRDefault="0017492A"/>
    <w:p w:rsidR="0017492A" w:rsidRDefault="0017492A" w:rsidP="0017492A">
      <w:pPr>
        <w:rPr>
          <w:b/>
          <w:u w:val="single"/>
        </w:rPr>
      </w:pPr>
      <w:r w:rsidRPr="0017492A">
        <w:rPr>
          <w:b/>
          <w:u w:val="single"/>
        </w:rPr>
        <w:t>Theory:</w:t>
      </w:r>
    </w:p>
    <w:p w:rsidR="0017492A" w:rsidRDefault="0017492A" w:rsidP="0017492A">
      <w:r>
        <w:t xml:space="preserve"> Due to difficulty in measuring high voltages with normal voltmeters, it is, therefore, necessary to bring those high values to normal values that can be measurable by voltmeters. This process is called the extension of range of voltmeter. In this, an external device is connected to the measuring instrument to increase the measuring range of the instrument. Similar to the ammeter, the range of the voltmeter can be extended by using a multiplier. It can be used for both ac and dc voltmeters. A multiplier is basically a resistor connected in series with the voltmeter. The main function of the multiplier is to limit the flow of current through the voltmeter in such a way that the deflection of the pointer should not exceed the full-scale deflection. It must ensure that the voltmeter should be connected in parallel or across two points, to measure the potential difference.</w:t>
      </w:r>
    </w:p>
    <w:p w:rsidR="0017492A" w:rsidRDefault="0017492A" w:rsidP="0017492A">
      <w:r>
        <w:t xml:space="preserve"> Let, </w:t>
      </w:r>
    </w:p>
    <w:p w:rsidR="0017492A" w:rsidRDefault="0017492A" w:rsidP="0017492A">
      <w:r>
        <w:sym w:font="Symbol" w:char="F0B7"/>
      </w:r>
      <w:r>
        <w:t xml:space="preserve"> Rm = Internal resistance of the meter</w:t>
      </w:r>
    </w:p>
    <w:p w:rsidR="0017492A" w:rsidRDefault="0017492A" w:rsidP="0017492A">
      <w:r>
        <w:t xml:space="preserve"> </w:t>
      </w:r>
      <w:r>
        <w:sym w:font="Symbol" w:char="F0B7"/>
      </w:r>
      <w:r>
        <w:t xml:space="preserve"> </w:t>
      </w:r>
      <w:proofErr w:type="spellStart"/>
      <w:r>
        <w:t>Rs</w:t>
      </w:r>
      <w:proofErr w:type="spellEnd"/>
      <w:r>
        <w:t xml:space="preserve"> = Resistance of multiplier </w:t>
      </w:r>
    </w:p>
    <w:p w:rsidR="0017492A" w:rsidRDefault="0017492A" w:rsidP="0017492A">
      <w:r>
        <w:sym w:font="Symbol" w:char="F0B7"/>
      </w:r>
      <w:r>
        <w:t xml:space="preserve"> I = Full-scale deflection current of meter </w:t>
      </w:r>
    </w:p>
    <w:p w:rsidR="0017492A" w:rsidRDefault="0017492A" w:rsidP="0017492A">
      <w:r>
        <w:sym w:font="Symbol" w:char="F0B7"/>
      </w:r>
      <w:r>
        <w:t xml:space="preserve"> V1 = Voltage being measured </w:t>
      </w:r>
    </w:p>
    <w:p w:rsidR="0017492A" w:rsidRDefault="0017492A" w:rsidP="0017492A">
      <w:r>
        <w:sym w:font="Symbol" w:char="F0B7"/>
      </w:r>
      <w:r>
        <w:t xml:space="preserve"> V2 = Full deflection voltage of the meter</w:t>
      </w:r>
    </w:p>
    <w:p w:rsidR="0017492A" w:rsidRDefault="0017492A" w:rsidP="0017492A">
      <w:r>
        <w:t xml:space="preserve">V1 = IRs + </w:t>
      </w:r>
      <w:proofErr w:type="spellStart"/>
      <w:r>
        <w:t>IRm</w:t>
      </w:r>
      <w:proofErr w:type="spellEnd"/>
      <w:r>
        <w:t xml:space="preserve"> </w:t>
      </w:r>
    </w:p>
    <w:p w:rsidR="0017492A" w:rsidRDefault="0017492A" w:rsidP="0017492A">
      <w:r>
        <w:t xml:space="preserve">V2 = </w:t>
      </w:r>
      <w:proofErr w:type="spellStart"/>
      <w:r>
        <w:t>IRm</w:t>
      </w:r>
      <w:proofErr w:type="spellEnd"/>
    </w:p>
    <w:p w:rsidR="0017492A" w:rsidRDefault="0017492A" w:rsidP="0017492A">
      <w:r>
        <w:t xml:space="preserve">m = </w:t>
      </w:r>
      <w:r>
        <w:rPr>
          <w:rFonts w:ascii="Cambria Math" w:hAnsi="Cambria Math" w:cs="Cambria Math"/>
        </w:rPr>
        <w:t>𝑉</w:t>
      </w:r>
      <w:r>
        <w:t xml:space="preserve">1 </w:t>
      </w:r>
      <w:r>
        <w:rPr>
          <w:rFonts w:ascii="Cambria Math" w:hAnsi="Cambria Math" w:cs="Cambria Math"/>
        </w:rPr>
        <w:t>𝑉</w:t>
      </w:r>
      <w:r>
        <w:t xml:space="preserve">2 = </w:t>
      </w:r>
      <w:r>
        <w:rPr>
          <w:rFonts w:ascii="Cambria Math" w:hAnsi="Cambria Math" w:cs="Cambria Math"/>
        </w:rPr>
        <w:t>𝑅𝑠</w:t>
      </w:r>
      <w:r>
        <w:t>+</w:t>
      </w:r>
      <w:r>
        <w:rPr>
          <w:rFonts w:ascii="Cambria Math" w:hAnsi="Cambria Math" w:cs="Cambria Math"/>
        </w:rPr>
        <w:t>𝑅𝑚</w:t>
      </w:r>
      <w:r>
        <w:t xml:space="preserve"> </w:t>
      </w:r>
      <w:r>
        <w:rPr>
          <w:rFonts w:ascii="Cambria Math" w:hAnsi="Cambria Math" w:cs="Cambria Math"/>
        </w:rPr>
        <w:t>𝑅𝑚</w:t>
      </w:r>
      <w:r>
        <w:t xml:space="preserve"> </w:t>
      </w:r>
      <w:proofErr w:type="spellStart"/>
      <w:r>
        <w:t>Rs</w:t>
      </w:r>
      <w:proofErr w:type="spellEnd"/>
      <w:r>
        <w:t xml:space="preserve"> = Rm (m-1)</w:t>
      </w:r>
    </w:p>
    <w:p w:rsidR="0017492A" w:rsidRDefault="0017492A" w:rsidP="0017492A">
      <w:r>
        <w:t xml:space="preserve"> Hence, to extend a voltmeter range for m times. The resistance of the multiplier required is (m1) × resistance of the meter.</w:t>
      </w:r>
    </w:p>
    <w:p w:rsidR="0017492A" w:rsidRPr="0017492A" w:rsidRDefault="0017492A" w:rsidP="0017492A">
      <w:pPr>
        <w:rPr>
          <w:b/>
          <w:sz w:val="32"/>
          <w:u w:val="single"/>
        </w:rPr>
      </w:pPr>
      <w:r w:rsidRPr="0017492A">
        <w:rPr>
          <w:b/>
          <w:sz w:val="32"/>
          <w:u w:val="single"/>
        </w:rPr>
        <w:t>Circuit Diagram:</w:t>
      </w:r>
    </w:p>
    <w:p w:rsidR="0017492A" w:rsidRDefault="0017492A" w:rsidP="0017492A">
      <w:r>
        <w:rPr>
          <w:noProof/>
        </w:rPr>
        <w:drawing>
          <wp:anchor distT="0" distB="0" distL="114300" distR="114300" simplePos="0" relativeHeight="251658240" behindDoc="1" locked="0" layoutInCell="1" allowOverlap="1" wp14:anchorId="2B6B0F1B" wp14:editId="452F3F52">
            <wp:simplePos x="0" y="0"/>
            <wp:positionH relativeFrom="margin">
              <wp:posOffset>695325</wp:posOffset>
            </wp:positionH>
            <wp:positionV relativeFrom="paragraph">
              <wp:posOffset>313055</wp:posOffset>
            </wp:positionV>
            <wp:extent cx="4657725" cy="2305685"/>
            <wp:effectExtent l="0" t="0" r="9525" b="0"/>
            <wp:wrapTight wrapText="bothSides">
              <wp:wrapPolygon edited="0">
                <wp:start x="0" y="0"/>
                <wp:lineTo x="0" y="21416"/>
                <wp:lineTo x="21556" y="2141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57725" cy="2305685"/>
                    </a:xfrm>
                    <a:prstGeom prst="rect">
                      <a:avLst/>
                    </a:prstGeom>
                  </pic:spPr>
                </pic:pic>
              </a:graphicData>
            </a:graphic>
            <wp14:sizeRelH relativeFrom="margin">
              <wp14:pctWidth>0</wp14:pctWidth>
            </wp14:sizeRelH>
            <wp14:sizeRelV relativeFrom="margin">
              <wp14:pctHeight>0</wp14:pctHeight>
            </wp14:sizeRelV>
          </wp:anchor>
        </w:drawing>
      </w:r>
    </w:p>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Pr="0017492A" w:rsidRDefault="0017492A" w:rsidP="0017492A"/>
    <w:p w:rsidR="0017492A" w:rsidRDefault="0017492A" w:rsidP="0017492A"/>
    <w:p w:rsidR="0017492A" w:rsidRDefault="0017492A" w:rsidP="0017492A"/>
    <w:p w:rsidR="0017492A" w:rsidRDefault="0017492A" w:rsidP="0017492A">
      <w:pPr>
        <w:tabs>
          <w:tab w:val="left" w:pos="8790"/>
        </w:tabs>
      </w:pPr>
      <w:r>
        <w:tab/>
      </w:r>
    </w:p>
    <w:p w:rsidR="0017492A" w:rsidRDefault="0017492A" w:rsidP="0017492A">
      <w:pPr>
        <w:tabs>
          <w:tab w:val="left" w:pos="8790"/>
        </w:tabs>
      </w:pPr>
      <w:r>
        <w:lastRenderedPageBreak/>
        <w:t>Data Table:</w:t>
      </w:r>
    </w:p>
    <w:p w:rsidR="0017492A" w:rsidRPr="0017492A" w:rsidRDefault="0017492A" w:rsidP="0017492A">
      <w:pPr>
        <w:tabs>
          <w:tab w:val="left" w:pos="8790"/>
        </w:tabs>
      </w:pPr>
    </w:p>
    <w:tbl>
      <w:tblPr>
        <w:tblStyle w:val="TableGrid"/>
        <w:tblW w:w="0" w:type="auto"/>
        <w:tblLook w:val="04A0" w:firstRow="1" w:lastRow="0" w:firstColumn="1" w:lastColumn="0" w:noHBand="0" w:noVBand="1"/>
      </w:tblPr>
      <w:tblGrid>
        <w:gridCol w:w="1678"/>
        <w:gridCol w:w="1678"/>
        <w:gridCol w:w="1678"/>
        <w:gridCol w:w="1678"/>
        <w:gridCol w:w="1679"/>
        <w:gridCol w:w="1679"/>
      </w:tblGrid>
      <w:tr w:rsidR="0017492A" w:rsidTr="0017492A">
        <w:tc>
          <w:tcPr>
            <w:tcW w:w="1678" w:type="dxa"/>
          </w:tcPr>
          <w:p w:rsidR="0017492A" w:rsidRDefault="0017492A" w:rsidP="0017492A">
            <w:pPr>
              <w:tabs>
                <w:tab w:val="left" w:pos="8790"/>
              </w:tabs>
            </w:pPr>
            <w:r>
              <w:t>SL No</w:t>
            </w:r>
          </w:p>
        </w:tc>
        <w:tc>
          <w:tcPr>
            <w:tcW w:w="1678" w:type="dxa"/>
          </w:tcPr>
          <w:p w:rsidR="0017492A" w:rsidRDefault="0017492A" w:rsidP="0017492A">
            <w:pPr>
              <w:tabs>
                <w:tab w:val="left" w:pos="8790"/>
              </w:tabs>
            </w:pPr>
            <w:r>
              <w:t>Supply Voltage(V)</w:t>
            </w:r>
          </w:p>
        </w:tc>
        <w:tc>
          <w:tcPr>
            <w:tcW w:w="1678" w:type="dxa"/>
          </w:tcPr>
          <w:p w:rsidR="0017492A" w:rsidRDefault="0017492A" w:rsidP="0017492A">
            <w:pPr>
              <w:tabs>
                <w:tab w:val="left" w:pos="8790"/>
              </w:tabs>
            </w:pPr>
            <w:r>
              <w:t>Voltmeter Reading V1(V)</w:t>
            </w:r>
          </w:p>
        </w:tc>
        <w:tc>
          <w:tcPr>
            <w:tcW w:w="1678" w:type="dxa"/>
          </w:tcPr>
          <w:p w:rsidR="0017492A" w:rsidRDefault="0017492A" w:rsidP="0017492A">
            <w:pPr>
              <w:tabs>
                <w:tab w:val="left" w:pos="8790"/>
              </w:tabs>
            </w:pPr>
            <w:r>
              <w:t xml:space="preserve">Voltmeter </w:t>
            </w:r>
            <w:r w:rsidR="00944446">
              <w:t>Reading V2(v)</w:t>
            </w:r>
          </w:p>
        </w:tc>
        <w:tc>
          <w:tcPr>
            <w:tcW w:w="1679" w:type="dxa"/>
          </w:tcPr>
          <w:p w:rsidR="0017492A" w:rsidRDefault="00944446" w:rsidP="0017492A">
            <w:pPr>
              <w:tabs>
                <w:tab w:val="left" w:pos="8790"/>
              </w:tabs>
            </w:pPr>
            <w:r>
              <w:t>Multiplier m=V1/v2</w:t>
            </w:r>
          </w:p>
        </w:tc>
        <w:tc>
          <w:tcPr>
            <w:tcW w:w="1679" w:type="dxa"/>
          </w:tcPr>
          <w:p w:rsidR="0017492A" w:rsidRDefault="00944446" w:rsidP="0017492A">
            <w:pPr>
              <w:tabs>
                <w:tab w:val="left" w:pos="8790"/>
              </w:tabs>
            </w:pPr>
            <w:proofErr w:type="spellStart"/>
            <w:r>
              <w:t>Avg</w:t>
            </w:r>
            <w:proofErr w:type="spellEnd"/>
            <w:r>
              <w:t xml:space="preserve"> M</w:t>
            </w:r>
          </w:p>
        </w:tc>
      </w:tr>
      <w:tr w:rsidR="0017492A" w:rsidTr="0017492A">
        <w:tc>
          <w:tcPr>
            <w:tcW w:w="1678" w:type="dxa"/>
          </w:tcPr>
          <w:p w:rsidR="0017492A" w:rsidRDefault="00944446" w:rsidP="0017492A">
            <w:pPr>
              <w:tabs>
                <w:tab w:val="left" w:pos="8790"/>
              </w:tabs>
            </w:pPr>
            <w:r>
              <w:t>1</w:t>
            </w: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9" w:type="dxa"/>
          </w:tcPr>
          <w:p w:rsidR="0017492A" w:rsidRDefault="0017492A" w:rsidP="0017492A">
            <w:pPr>
              <w:tabs>
                <w:tab w:val="left" w:pos="8790"/>
              </w:tabs>
            </w:pPr>
          </w:p>
        </w:tc>
        <w:tc>
          <w:tcPr>
            <w:tcW w:w="1679" w:type="dxa"/>
          </w:tcPr>
          <w:p w:rsidR="0017492A" w:rsidRDefault="0017492A" w:rsidP="0017492A">
            <w:pPr>
              <w:tabs>
                <w:tab w:val="left" w:pos="8790"/>
              </w:tabs>
            </w:pPr>
          </w:p>
        </w:tc>
      </w:tr>
      <w:tr w:rsidR="0017492A" w:rsidTr="0017492A">
        <w:tc>
          <w:tcPr>
            <w:tcW w:w="1678" w:type="dxa"/>
          </w:tcPr>
          <w:p w:rsidR="0017492A" w:rsidRDefault="00944446" w:rsidP="0017492A">
            <w:pPr>
              <w:tabs>
                <w:tab w:val="left" w:pos="8790"/>
              </w:tabs>
            </w:pPr>
            <w:r>
              <w:t>2</w:t>
            </w: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9" w:type="dxa"/>
          </w:tcPr>
          <w:p w:rsidR="0017492A" w:rsidRDefault="0017492A" w:rsidP="0017492A">
            <w:pPr>
              <w:tabs>
                <w:tab w:val="left" w:pos="8790"/>
              </w:tabs>
            </w:pPr>
          </w:p>
        </w:tc>
        <w:tc>
          <w:tcPr>
            <w:tcW w:w="1679" w:type="dxa"/>
          </w:tcPr>
          <w:p w:rsidR="0017492A" w:rsidRDefault="0017492A" w:rsidP="0017492A">
            <w:pPr>
              <w:tabs>
                <w:tab w:val="left" w:pos="8790"/>
              </w:tabs>
            </w:pPr>
          </w:p>
        </w:tc>
      </w:tr>
      <w:tr w:rsidR="0017492A" w:rsidTr="0017492A">
        <w:tc>
          <w:tcPr>
            <w:tcW w:w="1678" w:type="dxa"/>
          </w:tcPr>
          <w:p w:rsidR="0017492A" w:rsidRDefault="00944446" w:rsidP="0017492A">
            <w:pPr>
              <w:tabs>
                <w:tab w:val="left" w:pos="8790"/>
              </w:tabs>
            </w:pPr>
            <w:r>
              <w:t>3</w:t>
            </w: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8" w:type="dxa"/>
          </w:tcPr>
          <w:p w:rsidR="0017492A" w:rsidRDefault="0017492A" w:rsidP="0017492A">
            <w:pPr>
              <w:tabs>
                <w:tab w:val="left" w:pos="8790"/>
              </w:tabs>
            </w:pPr>
          </w:p>
        </w:tc>
        <w:tc>
          <w:tcPr>
            <w:tcW w:w="1679" w:type="dxa"/>
          </w:tcPr>
          <w:p w:rsidR="0017492A" w:rsidRDefault="0017492A" w:rsidP="0017492A">
            <w:pPr>
              <w:tabs>
                <w:tab w:val="left" w:pos="8790"/>
              </w:tabs>
            </w:pPr>
          </w:p>
        </w:tc>
        <w:tc>
          <w:tcPr>
            <w:tcW w:w="1679" w:type="dxa"/>
          </w:tcPr>
          <w:p w:rsidR="0017492A" w:rsidRDefault="0017492A" w:rsidP="0017492A">
            <w:pPr>
              <w:tabs>
                <w:tab w:val="left" w:pos="8790"/>
              </w:tabs>
            </w:pPr>
          </w:p>
        </w:tc>
      </w:tr>
    </w:tbl>
    <w:p w:rsidR="00944446" w:rsidRDefault="00944446" w:rsidP="0017492A">
      <w:pPr>
        <w:tabs>
          <w:tab w:val="left" w:pos="8790"/>
        </w:tabs>
      </w:pPr>
    </w:p>
    <w:p w:rsidR="0017492A" w:rsidRDefault="0017492A" w:rsidP="00944446">
      <w:pPr>
        <w:ind w:firstLine="720"/>
      </w:pPr>
    </w:p>
    <w:p w:rsidR="00944446" w:rsidRDefault="00944446" w:rsidP="00944446">
      <w:r w:rsidRPr="00944446">
        <w:rPr>
          <w:b/>
          <w:u w:val="single"/>
        </w:rPr>
        <w:t xml:space="preserve">Discussion and </w:t>
      </w:r>
      <w:proofErr w:type="gramStart"/>
      <w:r w:rsidRPr="00944446">
        <w:rPr>
          <w:b/>
          <w:u w:val="single"/>
        </w:rPr>
        <w:t>Conclusion :</w:t>
      </w:r>
      <w:proofErr w:type="gramEnd"/>
      <w:r>
        <w:t xml:space="preserve"> </w:t>
      </w:r>
      <w:bookmarkStart w:id="0" w:name="_GoBack"/>
      <w:bookmarkEnd w:id="0"/>
    </w:p>
    <w:p w:rsidR="00944446" w:rsidRPr="00944446" w:rsidRDefault="00944446" w:rsidP="00944446">
      <w:r>
        <w:t xml:space="preserve">The experiment was about the study of voltmeter range extension. From the experiment we observed that we can extend the range of the voltmeter by using extra resistance called multiplier. In the experiment we connect the higher range of resistor in series of the voltmeter so that it can limit the flow of current. Here, a resistor box was used to get higher resistance. This resistor should </w:t>
      </w:r>
      <w:proofErr w:type="gramStart"/>
      <w:r>
        <w:t>designed</w:t>
      </w:r>
      <w:proofErr w:type="gramEnd"/>
      <w:r>
        <w:t xml:space="preserve"> specially that it’s resistance should not change respect to the time. Thus we can extend the voltmeter range. The percentage of error was very low. We took all the precaution to avoid the error. But </w:t>
      </w:r>
      <w:proofErr w:type="gramStart"/>
      <w:r>
        <w:t>these small error</w:t>
      </w:r>
      <w:proofErr w:type="gramEnd"/>
      <w:r>
        <w:t xml:space="preserve"> occur the instrument was old and the heating of the instrument. Overall, our main objectives </w:t>
      </w:r>
      <w:proofErr w:type="gramStart"/>
      <w:r>
        <w:t>was</w:t>
      </w:r>
      <w:proofErr w:type="gramEnd"/>
      <w:r>
        <w:t xml:space="preserve"> fulfilled and the experiment was done successfully.</w:t>
      </w:r>
    </w:p>
    <w:sectPr w:rsidR="00944446" w:rsidRPr="00944446" w:rsidSect="0017492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Rounded MT Bold">
    <w:panose1 w:val="020F0704030504030204"/>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05"/>
    <w:rsid w:val="00117AC9"/>
    <w:rsid w:val="0017492A"/>
    <w:rsid w:val="00522F0D"/>
    <w:rsid w:val="007D2805"/>
    <w:rsid w:val="0094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3CE5"/>
  <w15:chartTrackingRefBased/>
  <w15:docId w15:val="{38181C7D-EDC6-42A8-98EF-FF36E5BF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2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7492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92A"/>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1749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9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Minhazul Islam</dc:creator>
  <cp:keywords/>
  <dc:description/>
  <cp:lastModifiedBy>MD Minhazul Islam</cp:lastModifiedBy>
  <cp:revision>2</cp:revision>
  <dcterms:created xsi:type="dcterms:W3CDTF">2022-12-31T08:01:00Z</dcterms:created>
  <dcterms:modified xsi:type="dcterms:W3CDTF">2022-12-31T08:14:00Z</dcterms:modified>
</cp:coreProperties>
</file>