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29BB7" w14:textId="77777777" w:rsidR="00574D9E" w:rsidRDefault="00574D9E"/>
    <w:p w14:paraId="459CA368" w14:textId="77777777" w:rsidR="00574D9E" w:rsidRDefault="00574D9E"/>
    <w:p w14:paraId="2535A439" w14:textId="77777777" w:rsidR="00574D9E" w:rsidRDefault="00574D9E"/>
    <w:p w14:paraId="15E9F793" w14:textId="77777777" w:rsidR="00574D9E" w:rsidRDefault="00574D9E" w:rsidP="00436DFC"/>
    <w:p w14:paraId="59E8AE37" w14:textId="4C825AC4" w:rsidR="00574D9E" w:rsidRDefault="00DE27F1" w:rsidP="00DE27F1">
      <w:pPr>
        <w:ind w:left="720" w:firstLine="720"/>
        <w:jc w:val="center"/>
        <w:rPr>
          <w:b/>
          <w:sz w:val="56"/>
        </w:rPr>
      </w:pPr>
      <w:proofErr w:type="gramStart"/>
      <w:r>
        <w:rPr>
          <w:b/>
          <w:sz w:val="56"/>
        </w:rPr>
        <w:t>{ Company</w:t>
      </w:r>
      <w:proofErr w:type="gramEnd"/>
      <w:r>
        <w:rPr>
          <w:b/>
          <w:sz w:val="56"/>
        </w:rPr>
        <w:t xml:space="preserve"> Name}</w:t>
      </w:r>
    </w:p>
    <w:p w14:paraId="311C0863" w14:textId="22A8BC98" w:rsidR="00DE27F1" w:rsidRDefault="00DE27F1" w:rsidP="00DE27F1">
      <w:pPr>
        <w:ind w:left="720" w:firstLine="720"/>
        <w:jc w:val="center"/>
      </w:pPr>
      <w:r>
        <w:rPr>
          <w:b/>
          <w:sz w:val="56"/>
        </w:rPr>
        <w:t>{Company Logo}</w:t>
      </w:r>
    </w:p>
    <w:p w14:paraId="4E7063B3" w14:textId="3E8249BF" w:rsidR="00574D9E" w:rsidRDefault="00574D9E">
      <w:pPr>
        <w:jc w:val="center"/>
      </w:pPr>
    </w:p>
    <w:p w14:paraId="48AD9D33" w14:textId="77777777" w:rsidR="00574D9E" w:rsidRDefault="00574D9E"/>
    <w:p w14:paraId="299BA867" w14:textId="77777777" w:rsidR="00535C60" w:rsidRDefault="00535C60"/>
    <w:p w14:paraId="13D160E8" w14:textId="77777777" w:rsidR="00535C60" w:rsidRDefault="00535C60"/>
    <w:p w14:paraId="4A08E2A4" w14:textId="77777777" w:rsidR="00535C60" w:rsidRDefault="00535C60"/>
    <w:p w14:paraId="477478D5" w14:textId="77777777" w:rsidR="00574D9E" w:rsidRDefault="00574D9E"/>
    <w:p w14:paraId="5A4C4BE9" w14:textId="77777777" w:rsidR="00574D9E" w:rsidRDefault="00000000">
      <w:pPr>
        <w:jc w:val="center"/>
      </w:pPr>
      <w:r>
        <w:rPr>
          <w:b/>
          <w:sz w:val="48"/>
        </w:rPr>
        <w:t>Greenhouse Gas (GHG) Inventory Report</w:t>
      </w:r>
    </w:p>
    <w:p w14:paraId="3C08FCE4" w14:textId="30C354AC" w:rsidR="00574D9E" w:rsidRDefault="00000000">
      <w:pPr>
        <w:jc w:val="center"/>
      </w:pPr>
      <w:r>
        <w:rPr>
          <w:sz w:val="32"/>
        </w:rPr>
        <w:t xml:space="preserve">Reporting Period: </w:t>
      </w:r>
      <w:r w:rsidR="00535C60">
        <w:rPr>
          <w:sz w:val="32"/>
        </w:rPr>
        <w:t>{Reporting Period}</w:t>
      </w:r>
    </w:p>
    <w:p w14:paraId="4A4D0276" w14:textId="5094242C" w:rsidR="00574D9E" w:rsidRDefault="00000000">
      <w:r>
        <w:br w:type="page"/>
      </w:r>
    </w:p>
    <w:p w14:paraId="07643F0A" w14:textId="77777777" w:rsidR="00574D9E" w:rsidRDefault="00574D9E"/>
    <w:p w14:paraId="2BD311C4" w14:textId="77777777" w:rsidR="00574D9E" w:rsidRDefault="00000000">
      <w:pPr>
        <w:pStyle w:val="Heading1"/>
      </w:pPr>
      <w:r>
        <w:t>ABBREVIATIONS</w:t>
      </w:r>
    </w:p>
    <w:tbl>
      <w:tblPr>
        <w:tblStyle w:val="TableGrid"/>
        <w:tblW w:w="0" w:type="auto"/>
        <w:tblLook w:val="04A0" w:firstRow="1" w:lastRow="0" w:firstColumn="1" w:lastColumn="0" w:noHBand="0" w:noVBand="1"/>
      </w:tblPr>
      <w:tblGrid>
        <w:gridCol w:w="4320"/>
        <w:gridCol w:w="4320"/>
      </w:tblGrid>
      <w:tr w:rsidR="00574D9E" w14:paraId="645C5E62" w14:textId="77777777">
        <w:tc>
          <w:tcPr>
            <w:tcW w:w="4320" w:type="dxa"/>
          </w:tcPr>
          <w:p w14:paraId="5B5D4958" w14:textId="77777777" w:rsidR="00574D9E" w:rsidRDefault="00000000">
            <w:r>
              <w:t>GHG</w:t>
            </w:r>
          </w:p>
        </w:tc>
        <w:tc>
          <w:tcPr>
            <w:tcW w:w="4320" w:type="dxa"/>
          </w:tcPr>
          <w:p w14:paraId="24D39734" w14:textId="77777777" w:rsidR="00574D9E" w:rsidRDefault="00000000">
            <w:r>
              <w:t>Greenhouse Gas</w:t>
            </w:r>
          </w:p>
        </w:tc>
      </w:tr>
      <w:tr w:rsidR="00574D9E" w14:paraId="5F3F6805" w14:textId="77777777">
        <w:tc>
          <w:tcPr>
            <w:tcW w:w="4320" w:type="dxa"/>
          </w:tcPr>
          <w:p w14:paraId="469DD428" w14:textId="77777777" w:rsidR="00574D9E" w:rsidRDefault="00000000">
            <w:r>
              <w:t>ISO</w:t>
            </w:r>
          </w:p>
        </w:tc>
        <w:tc>
          <w:tcPr>
            <w:tcW w:w="4320" w:type="dxa"/>
          </w:tcPr>
          <w:p w14:paraId="2FE0D45B" w14:textId="77777777" w:rsidR="00574D9E" w:rsidRDefault="00000000">
            <w:r>
              <w:t>International Organization for Standardization</w:t>
            </w:r>
          </w:p>
        </w:tc>
      </w:tr>
      <w:tr w:rsidR="00574D9E" w14:paraId="0DB86CC7" w14:textId="77777777">
        <w:tc>
          <w:tcPr>
            <w:tcW w:w="4320" w:type="dxa"/>
          </w:tcPr>
          <w:p w14:paraId="1E86742A" w14:textId="77777777" w:rsidR="00574D9E" w:rsidRDefault="00000000">
            <w:r>
              <w:t>IPCC</w:t>
            </w:r>
          </w:p>
        </w:tc>
        <w:tc>
          <w:tcPr>
            <w:tcW w:w="4320" w:type="dxa"/>
          </w:tcPr>
          <w:p w14:paraId="27233BC3" w14:textId="77777777" w:rsidR="00574D9E" w:rsidRDefault="00000000">
            <w:r>
              <w:t>Intergovernmental Panel on Climate Change</w:t>
            </w:r>
          </w:p>
        </w:tc>
      </w:tr>
      <w:tr w:rsidR="00574D9E" w14:paraId="32564B6E" w14:textId="77777777">
        <w:tc>
          <w:tcPr>
            <w:tcW w:w="4320" w:type="dxa"/>
          </w:tcPr>
          <w:p w14:paraId="7731C5F6" w14:textId="77777777" w:rsidR="00574D9E" w:rsidRDefault="00000000">
            <w:r>
              <w:t>tCO2e</w:t>
            </w:r>
          </w:p>
        </w:tc>
        <w:tc>
          <w:tcPr>
            <w:tcW w:w="4320" w:type="dxa"/>
          </w:tcPr>
          <w:p w14:paraId="4B846CFF" w14:textId="77777777" w:rsidR="00574D9E" w:rsidRDefault="00000000">
            <w:r>
              <w:t>Tons of Carbon dioxide equivalent</w:t>
            </w:r>
          </w:p>
        </w:tc>
      </w:tr>
      <w:tr w:rsidR="00574D9E" w14:paraId="4FFDA725" w14:textId="77777777">
        <w:tc>
          <w:tcPr>
            <w:tcW w:w="4320" w:type="dxa"/>
          </w:tcPr>
          <w:p w14:paraId="339877CE" w14:textId="77777777" w:rsidR="00574D9E" w:rsidRDefault="00000000">
            <w:r>
              <w:t>CV</w:t>
            </w:r>
          </w:p>
        </w:tc>
        <w:tc>
          <w:tcPr>
            <w:tcW w:w="4320" w:type="dxa"/>
          </w:tcPr>
          <w:p w14:paraId="7B38E031" w14:textId="77777777" w:rsidR="00574D9E" w:rsidRDefault="00000000">
            <w:r>
              <w:t>Calorific Value</w:t>
            </w:r>
          </w:p>
        </w:tc>
      </w:tr>
      <w:tr w:rsidR="00574D9E" w14:paraId="6CA31DFF" w14:textId="77777777">
        <w:tc>
          <w:tcPr>
            <w:tcW w:w="4320" w:type="dxa"/>
          </w:tcPr>
          <w:p w14:paraId="51020D22" w14:textId="77777777" w:rsidR="00574D9E" w:rsidRDefault="00000000">
            <w:r>
              <w:t>EF</w:t>
            </w:r>
          </w:p>
        </w:tc>
        <w:tc>
          <w:tcPr>
            <w:tcW w:w="4320" w:type="dxa"/>
          </w:tcPr>
          <w:p w14:paraId="56BEB142" w14:textId="77777777" w:rsidR="00574D9E" w:rsidRDefault="00000000">
            <w:r>
              <w:t>Emission Factor</w:t>
            </w:r>
          </w:p>
        </w:tc>
      </w:tr>
      <w:tr w:rsidR="00574D9E" w14:paraId="5862ED97" w14:textId="77777777">
        <w:tc>
          <w:tcPr>
            <w:tcW w:w="4320" w:type="dxa"/>
          </w:tcPr>
          <w:p w14:paraId="48C2A47D" w14:textId="77777777" w:rsidR="00574D9E" w:rsidRDefault="00000000">
            <w:r>
              <w:t>CO2</w:t>
            </w:r>
          </w:p>
        </w:tc>
        <w:tc>
          <w:tcPr>
            <w:tcW w:w="4320" w:type="dxa"/>
          </w:tcPr>
          <w:p w14:paraId="6E2D3BFB" w14:textId="77777777" w:rsidR="00574D9E" w:rsidRDefault="00000000">
            <w:r>
              <w:t>Carbon dioxide</w:t>
            </w:r>
          </w:p>
        </w:tc>
      </w:tr>
      <w:tr w:rsidR="00574D9E" w14:paraId="7FDE0E31" w14:textId="77777777">
        <w:tc>
          <w:tcPr>
            <w:tcW w:w="4320" w:type="dxa"/>
          </w:tcPr>
          <w:p w14:paraId="664198CA" w14:textId="77777777" w:rsidR="00574D9E" w:rsidRDefault="00000000">
            <w:r>
              <w:t>CH4</w:t>
            </w:r>
          </w:p>
        </w:tc>
        <w:tc>
          <w:tcPr>
            <w:tcW w:w="4320" w:type="dxa"/>
          </w:tcPr>
          <w:p w14:paraId="7D8F5C8A" w14:textId="77777777" w:rsidR="00574D9E" w:rsidRDefault="00000000">
            <w:r>
              <w:t>Methane</w:t>
            </w:r>
          </w:p>
        </w:tc>
      </w:tr>
      <w:tr w:rsidR="00574D9E" w14:paraId="6EF77831" w14:textId="77777777">
        <w:tc>
          <w:tcPr>
            <w:tcW w:w="4320" w:type="dxa"/>
          </w:tcPr>
          <w:p w14:paraId="04D37BF2" w14:textId="77777777" w:rsidR="00574D9E" w:rsidRDefault="00000000">
            <w:r>
              <w:t>N2O</w:t>
            </w:r>
          </w:p>
        </w:tc>
        <w:tc>
          <w:tcPr>
            <w:tcW w:w="4320" w:type="dxa"/>
          </w:tcPr>
          <w:p w14:paraId="4046960E" w14:textId="77777777" w:rsidR="00574D9E" w:rsidRDefault="00000000">
            <w:r>
              <w:t>Nitrous Oxide</w:t>
            </w:r>
          </w:p>
        </w:tc>
      </w:tr>
      <w:tr w:rsidR="00574D9E" w14:paraId="407FDBC5" w14:textId="77777777">
        <w:tc>
          <w:tcPr>
            <w:tcW w:w="4320" w:type="dxa"/>
          </w:tcPr>
          <w:p w14:paraId="26CAD93A" w14:textId="77777777" w:rsidR="00574D9E" w:rsidRDefault="00000000">
            <w:r>
              <w:t>kWh</w:t>
            </w:r>
          </w:p>
        </w:tc>
        <w:tc>
          <w:tcPr>
            <w:tcW w:w="4320" w:type="dxa"/>
          </w:tcPr>
          <w:p w14:paraId="4EFC4F6D" w14:textId="77777777" w:rsidR="00574D9E" w:rsidRDefault="00000000">
            <w:r>
              <w:t>Kilo Watt Hour</w:t>
            </w:r>
          </w:p>
        </w:tc>
      </w:tr>
      <w:tr w:rsidR="00574D9E" w14:paraId="3E5C45BE" w14:textId="77777777">
        <w:tc>
          <w:tcPr>
            <w:tcW w:w="4320" w:type="dxa"/>
          </w:tcPr>
          <w:p w14:paraId="041EDFE0" w14:textId="77777777" w:rsidR="00574D9E" w:rsidRDefault="00000000">
            <w:r>
              <w:t>MWh</w:t>
            </w:r>
          </w:p>
        </w:tc>
        <w:tc>
          <w:tcPr>
            <w:tcW w:w="4320" w:type="dxa"/>
          </w:tcPr>
          <w:p w14:paraId="2F7F368B" w14:textId="77777777" w:rsidR="00574D9E" w:rsidRDefault="00000000">
            <w:r>
              <w:t>Mega Watt Hour</w:t>
            </w:r>
          </w:p>
        </w:tc>
      </w:tr>
    </w:tbl>
    <w:p w14:paraId="74EC5C4B" w14:textId="77777777" w:rsidR="00574D9E" w:rsidRDefault="00000000">
      <w:r>
        <w:br w:type="page"/>
      </w:r>
    </w:p>
    <w:p w14:paraId="3D84FCA5" w14:textId="47562E81" w:rsidR="00436DFC" w:rsidRPr="00436DFC" w:rsidRDefault="00436DFC">
      <w:pPr>
        <w:pStyle w:val="Heading1"/>
        <w:rPr>
          <w:color w:val="000000" w:themeColor="text1"/>
          <w:sz w:val="32"/>
          <w:szCs w:val="32"/>
        </w:rPr>
      </w:pPr>
      <w:r w:rsidRPr="00436DFC">
        <w:rPr>
          <w:rFonts w:ascii="Roboto" w:hAnsi="Roboto"/>
          <w:color w:val="000000" w:themeColor="text1"/>
          <w:sz w:val="24"/>
          <w:szCs w:val="24"/>
          <w:shd w:val="clear" w:color="auto" w:fill="FFFFFF"/>
        </w:rPr>
        <w:lastRenderedPageBreak/>
        <w:t xml:space="preserve">Chapter1: </w:t>
      </w:r>
      <w:r w:rsidRPr="00436DFC">
        <w:rPr>
          <w:rFonts w:ascii="Roboto" w:hAnsi="Roboto"/>
          <w:color w:val="000000" w:themeColor="text1"/>
          <w:sz w:val="24"/>
          <w:szCs w:val="24"/>
          <w:shd w:val="clear" w:color="auto" w:fill="FFFFFF"/>
        </w:rPr>
        <w:t>GENERAL DESCRIPTION OF THE ORGANIZATION OF GOALS AND INVENTORY OBJECTIVES</w:t>
      </w:r>
    </w:p>
    <w:p w14:paraId="2A9D9405" w14:textId="701761BD" w:rsidR="00574D9E" w:rsidRDefault="00000000">
      <w:pPr>
        <w:pStyle w:val="Heading1"/>
      </w:pPr>
      <w:r>
        <w:t xml:space="preserve">1. Organization's </w:t>
      </w:r>
      <w:r w:rsidR="00436DFC">
        <w:t>Overview</w:t>
      </w:r>
    </w:p>
    <w:p w14:paraId="7A445782" w14:textId="4C0D8632" w:rsidR="00574D9E" w:rsidRDefault="00000000">
      <w:pPr>
        <w:pStyle w:val="Heading3"/>
      </w:pPr>
      <w:r>
        <w:t>1. Address:</w:t>
      </w:r>
    </w:p>
    <w:p w14:paraId="3EDE4788" w14:textId="5C12914B" w:rsidR="00535C60" w:rsidRPr="00535C60" w:rsidRDefault="00535C60" w:rsidP="00535C60">
      <w:pPr>
        <w:pStyle w:val="ListParagraph"/>
        <w:numPr>
          <w:ilvl w:val="0"/>
          <w:numId w:val="10"/>
        </w:numPr>
        <w:tabs>
          <w:tab w:val="left" w:pos="71"/>
          <w:tab w:val="left" w:pos="791"/>
        </w:tabs>
        <w:autoSpaceDE w:val="0"/>
        <w:autoSpaceDN w:val="0"/>
        <w:adjustRightInd w:val="0"/>
        <w:spacing w:after="317" w:line="244" w:lineRule="auto"/>
        <w:ind w:right="-503"/>
      </w:pPr>
      <w:r w:rsidRPr="00535C60">
        <w:t>Street Address: {Street Address}</w:t>
      </w:r>
    </w:p>
    <w:p w14:paraId="706B14B4" w14:textId="77777777" w:rsidR="00535C60" w:rsidRPr="00535C60" w:rsidRDefault="00535C60" w:rsidP="00535C60">
      <w:pPr>
        <w:pStyle w:val="ListParagraph"/>
        <w:numPr>
          <w:ilvl w:val="0"/>
          <w:numId w:val="10"/>
        </w:numPr>
        <w:tabs>
          <w:tab w:val="left" w:pos="71"/>
          <w:tab w:val="left" w:pos="791"/>
        </w:tabs>
        <w:autoSpaceDE w:val="0"/>
        <w:autoSpaceDN w:val="0"/>
        <w:adjustRightInd w:val="0"/>
        <w:spacing w:after="317" w:line="244" w:lineRule="auto"/>
        <w:ind w:right="-503"/>
      </w:pPr>
      <w:r w:rsidRPr="00535C60">
        <w:t>City: {City}</w:t>
      </w:r>
    </w:p>
    <w:p w14:paraId="57063799" w14:textId="77777777" w:rsidR="00535C60" w:rsidRPr="00535C60" w:rsidRDefault="00535C60" w:rsidP="00535C60">
      <w:pPr>
        <w:pStyle w:val="ListParagraph"/>
        <w:numPr>
          <w:ilvl w:val="0"/>
          <w:numId w:val="10"/>
        </w:numPr>
        <w:tabs>
          <w:tab w:val="left" w:pos="71"/>
          <w:tab w:val="left" w:pos="791"/>
        </w:tabs>
        <w:autoSpaceDE w:val="0"/>
        <w:autoSpaceDN w:val="0"/>
        <w:adjustRightInd w:val="0"/>
        <w:spacing w:after="317" w:line="244" w:lineRule="auto"/>
        <w:ind w:right="-503"/>
      </w:pPr>
      <w:r w:rsidRPr="00535C60">
        <w:t xml:space="preserve"> State: {State}</w:t>
      </w:r>
    </w:p>
    <w:p w14:paraId="248FCC50" w14:textId="77777777" w:rsidR="00535C60" w:rsidRPr="00535C60" w:rsidRDefault="00535C60" w:rsidP="00535C60">
      <w:pPr>
        <w:pStyle w:val="ListParagraph"/>
        <w:numPr>
          <w:ilvl w:val="0"/>
          <w:numId w:val="10"/>
        </w:numPr>
        <w:tabs>
          <w:tab w:val="left" w:pos="71"/>
          <w:tab w:val="left" w:pos="791"/>
        </w:tabs>
        <w:autoSpaceDE w:val="0"/>
        <w:autoSpaceDN w:val="0"/>
        <w:adjustRightInd w:val="0"/>
        <w:spacing w:after="317" w:line="244" w:lineRule="auto"/>
        <w:ind w:right="-503"/>
      </w:pPr>
      <w:r w:rsidRPr="00535C60">
        <w:t>Pin/Zip Code: {Pin/Zip Code}</w:t>
      </w:r>
    </w:p>
    <w:p w14:paraId="3B9DE9D6" w14:textId="77777777" w:rsidR="00535C60" w:rsidRPr="00535C60" w:rsidRDefault="00535C60" w:rsidP="00535C60">
      <w:pPr>
        <w:pStyle w:val="ListParagraph"/>
        <w:numPr>
          <w:ilvl w:val="0"/>
          <w:numId w:val="10"/>
        </w:numPr>
        <w:tabs>
          <w:tab w:val="left" w:pos="71"/>
          <w:tab w:val="left" w:pos="791"/>
        </w:tabs>
        <w:autoSpaceDE w:val="0"/>
        <w:autoSpaceDN w:val="0"/>
        <w:adjustRightInd w:val="0"/>
        <w:spacing w:after="317" w:line="244" w:lineRule="auto"/>
        <w:ind w:right="-503"/>
      </w:pPr>
      <w:r w:rsidRPr="00535C60">
        <w:t>Country: {Country}</w:t>
      </w:r>
    </w:p>
    <w:p w14:paraId="2B6D507F" w14:textId="125B334C" w:rsidR="00574D9E" w:rsidRDefault="00000000">
      <w:r>
        <w:t xml:space="preserve">2. General Description: </w:t>
      </w:r>
      <w:r w:rsidR="00535C60">
        <w:t>{General Description}</w:t>
      </w:r>
    </w:p>
    <w:p w14:paraId="1BB5CFA9" w14:textId="06CC8DB8" w:rsidR="00574D9E" w:rsidRDefault="00000000">
      <w:r>
        <w:t xml:space="preserve">3. Mission of the organization: </w:t>
      </w:r>
      <w:r w:rsidR="00535C60">
        <w:t>{Mission}</w:t>
      </w:r>
    </w:p>
    <w:p w14:paraId="28EC50BA" w14:textId="7CA05FCC" w:rsidR="00574D9E" w:rsidRDefault="00000000">
      <w:r>
        <w:t xml:space="preserve">4. Vision of the organization: </w:t>
      </w:r>
      <w:r w:rsidR="00535C60">
        <w:t>{Vision}</w:t>
      </w:r>
    </w:p>
    <w:p w14:paraId="0CE1AA3E" w14:textId="71E392DC" w:rsidR="00574D9E" w:rsidRDefault="00000000">
      <w:r>
        <w:t xml:space="preserve">5. Process Description: </w:t>
      </w:r>
      <w:r w:rsidR="00535C60">
        <w:t>{Process Description}</w:t>
      </w:r>
    </w:p>
    <w:p w14:paraId="489BF6D6" w14:textId="20604F4F" w:rsidR="002546AC" w:rsidRDefault="00535C60">
      <w:r>
        <w:t>6</w:t>
      </w:r>
      <w:r w:rsidR="002546AC">
        <w:t xml:space="preserve">. </w:t>
      </w:r>
      <w:r w:rsidR="002546AC">
        <w:rPr>
          <w:rFonts w:ascii="Cambria" w:hAnsi="Cambria"/>
          <w:color w:val="000000"/>
          <w:shd w:val="clear" w:color="auto" w:fill="FFFFFF"/>
        </w:rPr>
        <w:t>Person Responsible</w:t>
      </w:r>
      <w:r w:rsidR="002546AC">
        <w:rPr>
          <w:rFonts w:ascii="Cambria" w:hAnsi="Cambria"/>
          <w:color w:val="000000"/>
          <w:shd w:val="clear" w:color="auto" w:fill="FFFFFF"/>
        </w:rPr>
        <w:t xml:space="preserve">: </w:t>
      </w:r>
      <w:r w:rsidR="002546AC">
        <w:t>{</w:t>
      </w:r>
      <w:r w:rsidR="002546AC" w:rsidRPr="002546AC">
        <w:rPr>
          <w:rFonts w:ascii="Cambria" w:hAnsi="Cambria"/>
          <w:color w:val="000000"/>
          <w:shd w:val="clear" w:color="auto" w:fill="FFFFFF"/>
        </w:rPr>
        <w:t>Person</w:t>
      </w:r>
      <w:r w:rsidR="002546AC">
        <w:rPr>
          <w:rFonts w:ascii="Cambria" w:hAnsi="Cambria"/>
          <w:color w:val="000000"/>
          <w:shd w:val="clear" w:color="auto" w:fill="FFFFFF"/>
        </w:rPr>
        <w:t xml:space="preserve"> Responsible</w:t>
      </w:r>
      <w:r w:rsidR="002546AC">
        <w:t>}</w:t>
      </w:r>
    </w:p>
    <w:p w14:paraId="44B922CD" w14:textId="334929BE" w:rsidR="00574D9E" w:rsidRDefault="00535C60">
      <w:r>
        <w:t>7</w:t>
      </w:r>
      <w:r w:rsidR="00000000">
        <w:t xml:space="preserve">. Reporting Frequency: </w:t>
      </w:r>
      <w:r>
        <w:t>{Reporting Frequency}</w:t>
      </w:r>
    </w:p>
    <w:p w14:paraId="0D78DE4E" w14:textId="18D33E4F" w:rsidR="00574D9E" w:rsidRDefault="00535C60">
      <w:r>
        <w:t>8</w:t>
      </w:r>
      <w:r w:rsidR="00000000">
        <w:t xml:space="preserve">. Number of Facilities: </w:t>
      </w:r>
    </w:p>
    <w:p w14:paraId="6EF334CA" w14:textId="33C4D9B8" w:rsidR="00574D9E" w:rsidRDefault="00535C60" w:rsidP="002546AC">
      <w:r>
        <w:t>9</w:t>
      </w:r>
      <w:r w:rsidR="00000000">
        <w:t xml:space="preserve">. </w:t>
      </w:r>
      <w:r w:rsidR="002546AC">
        <w:t>Other Information</w:t>
      </w:r>
      <w:r w:rsidR="00000000">
        <w:t xml:space="preserve">: </w:t>
      </w:r>
      <w:r>
        <w:t>{Other Information}</w:t>
      </w:r>
    </w:p>
    <w:p w14:paraId="033D211F" w14:textId="77777777" w:rsidR="00574D9E" w:rsidRDefault="00574D9E"/>
    <w:p w14:paraId="5B2C5FC7" w14:textId="77777777" w:rsidR="00574D9E" w:rsidRDefault="00000000">
      <w:r>
        <w:br w:type="page"/>
      </w:r>
    </w:p>
    <w:p w14:paraId="50633401" w14:textId="77777777" w:rsidR="00574D9E" w:rsidRDefault="00000000">
      <w:pPr>
        <w:pStyle w:val="Heading1"/>
      </w:pPr>
      <w:r>
        <w:lastRenderedPageBreak/>
        <w:t>2. Facilities</w:t>
      </w:r>
    </w:p>
    <w:p w14:paraId="08CEEBA0" w14:textId="26BB1945" w:rsidR="00574D9E" w:rsidRDefault="00000000">
      <w:pPr>
        <w:pStyle w:val="Heading2"/>
      </w:pPr>
      <w:r>
        <w:t xml:space="preserve">2.1 </w:t>
      </w:r>
      <w:r w:rsidR="002F0C21">
        <w:t>{Facility -1 Name}</w:t>
      </w:r>
    </w:p>
    <w:p w14:paraId="6AC710E0" w14:textId="5744F2D9" w:rsidR="00574D9E" w:rsidRDefault="00000000">
      <w:r>
        <w:t xml:space="preserve">a) Sector/Industry: </w:t>
      </w:r>
      <w:r w:rsidR="002F0C21">
        <w:t>{sector/Industry}</w:t>
      </w:r>
    </w:p>
    <w:p w14:paraId="71DF54B0" w14:textId="78813016" w:rsidR="00574D9E" w:rsidRPr="002F0C21" w:rsidRDefault="00000000">
      <w:pPr>
        <w:pStyle w:val="Heading3"/>
        <w:rPr>
          <w:b w:val="0"/>
          <w:bCs w:val="0"/>
          <w:color w:val="000000" w:themeColor="text1"/>
        </w:rPr>
      </w:pPr>
      <w:r w:rsidRPr="002F0C21">
        <w:rPr>
          <w:b w:val="0"/>
          <w:bCs w:val="0"/>
          <w:color w:val="000000" w:themeColor="text1"/>
        </w:rPr>
        <w:t>b) Address:</w:t>
      </w:r>
    </w:p>
    <w:p w14:paraId="050BE679" w14:textId="77777777" w:rsidR="002F0C21" w:rsidRPr="00535C60" w:rsidRDefault="00000000" w:rsidP="002F0C21">
      <w:pPr>
        <w:pStyle w:val="ListParagraph"/>
        <w:numPr>
          <w:ilvl w:val="0"/>
          <w:numId w:val="11"/>
        </w:numPr>
        <w:tabs>
          <w:tab w:val="left" w:pos="71"/>
          <w:tab w:val="left" w:pos="791"/>
        </w:tabs>
        <w:autoSpaceDE w:val="0"/>
        <w:autoSpaceDN w:val="0"/>
        <w:adjustRightInd w:val="0"/>
        <w:spacing w:after="317" w:line="244" w:lineRule="auto"/>
        <w:ind w:right="-503"/>
      </w:pPr>
      <w:r>
        <w:t xml:space="preserve">   </w:t>
      </w:r>
      <w:r w:rsidR="002F0C21" w:rsidRPr="00535C60">
        <w:t>Street Address: {Street Address}</w:t>
      </w:r>
    </w:p>
    <w:p w14:paraId="34956FA6" w14:textId="77777777" w:rsidR="002F0C21" w:rsidRPr="00535C60" w:rsidRDefault="002F0C21" w:rsidP="002F0C21">
      <w:pPr>
        <w:pStyle w:val="ListParagraph"/>
        <w:numPr>
          <w:ilvl w:val="0"/>
          <w:numId w:val="11"/>
        </w:numPr>
        <w:tabs>
          <w:tab w:val="left" w:pos="71"/>
          <w:tab w:val="left" w:pos="791"/>
        </w:tabs>
        <w:autoSpaceDE w:val="0"/>
        <w:autoSpaceDN w:val="0"/>
        <w:adjustRightInd w:val="0"/>
        <w:spacing w:after="317" w:line="244" w:lineRule="auto"/>
        <w:ind w:right="-503"/>
      </w:pPr>
      <w:r w:rsidRPr="00535C60">
        <w:t>City: {City}</w:t>
      </w:r>
    </w:p>
    <w:p w14:paraId="63E8F5EA" w14:textId="77777777" w:rsidR="002F0C21" w:rsidRPr="00535C60" w:rsidRDefault="002F0C21" w:rsidP="002F0C21">
      <w:pPr>
        <w:pStyle w:val="ListParagraph"/>
        <w:numPr>
          <w:ilvl w:val="0"/>
          <w:numId w:val="11"/>
        </w:numPr>
        <w:tabs>
          <w:tab w:val="left" w:pos="71"/>
          <w:tab w:val="left" w:pos="791"/>
        </w:tabs>
        <w:autoSpaceDE w:val="0"/>
        <w:autoSpaceDN w:val="0"/>
        <w:adjustRightInd w:val="0"/>
        <w:spacing w:after="317" w:line="244" w:lineRule="auto"/>
        <w:ind w:right="-503"/>
      </w:pPr>
      <w:r w:rsidRPr="00535C60">
        <w:t xml:space="preserve"> State: {State}</w:t>
      </w:r>
    </w:p>
    <w:p w14:paraId="7B2EFE33" w14:textId="77777777" w:rsidR="002F0C21" w:rsidRPr="00535C60" w:rsidRDefault="002F0C21" w:rsidP="002F0C21">
      <w:pPr>
        <w:pStyle w:val="ListParagraph"/>
        <w:numPr>
          <w:ilvl w:val="0"/>
          <w:numId w:val="11"/>
        </w:numPr>
        <w:tabs>
          <w:tab w:val="left" w:pos="71"/>
          <w:tab w:val="left" w:pos="791"/>
        </w:tabs>
        <w:autoSpaceDE w:val="0"/>
        <w:autoSpaceDN w:val="0"/>
        <w:adjustRightInd w:val="0"/>
        <w:spacing w:after="317" w:line="244" w:lineRule="auto"/>
        <w:ind w:right="-503"/>
      </w:pPr>
      <w:r w:rsidRPr="00535C60">
        <w:t>Pin/Zip Code: {Pin/Zip Code}</w:t>
      </w:r>
    </w:p>
    <w:p w14:paraId="54DAF5D1" w14:textId="77777777" w:rsidR="002F0C21" w:rsidRPr="00535C60" w:rsidRDefault="002F0C21" w:rsidP="002F0C21">
      <w:pPr>
        <w:pStyle w:val="ListParagraph"/>
        <w:numPr>
          <w:ilvl w:val="0"/>
          <w:numId w:val="11"/>
        </w:numPr>
        <w:tabs>
          <w:tab w:val="left" w:pos="71"/>
          <w:tab w:val="left" w:pos="791"/>
        </w:tabs>
        <w:autoSpaceDE w:val="0"/>
        <w:autoSpaceDN w:val="0"/>
        <w:adjustRightInd w:val="0"/>
        <w:spacing w:after="317" w:line="244" w:lineRule="auto"/>
        <w:ind w:right="-503"/>
      </w:pPr>
      <w:r w:rsidRPr="00535C60">
        <w:t>Country: {Country}</w:t>
      </w:r>
    </w:p>
    <w:p w14:paraId="7352AED5" w14:textId="14A6F338" w:rsidR="00574D9E" w:rsidRDefault="00000000" w:rsidP="002F0C21">
      <w:r>
        <w:t>c) Products</w:t>
      </w:r>
      <w:r w:rsidR="002546AC">
        <w:t>/Services:</w:t>
      </w:r>
      <w:r>
        <w:t xml:space="preserve"> </w:t>
      </w:r>
      <w:r w:rsidR="002F0C21">
        <w:t>{Products/Services}</w:t>
      </w:r>
    </w:p>
    <w:p w14:paraId="0A3C0AF8" w14:textId="78E5AAA5" w:rsidR="00574D9E" w:rsidRDefault="002546AC">
      <w:r>
        <w:t>d</w:t>
      </w:r>
      <w:r w:rsidR="00000000">
        <w:t xml:space="preserve">) Machinery </w:t>
      </w:r>
      <w:r>
        <w:t>and Equipment</w:t>
      </w:r>
      <w:r w:rsidR="00000000">
        <w:t xml:space="preserve">: </w:t>
      </w:r>
      <w:r w:rsidR="002F0C21">
        <w:t>{Machinery and Equipment}</w:t>
      </w:r>
    </w:p>
    <w:p w14:paraId="3C7D91A1" w14:textId="0642AE96" w:rsidR="00574D9E" w:rsidRDefault="002546AC">
      <w:r>
        <w:t>e</w:t>
      </w:r>
      <w:r w:rsidR="00000000">
        <w:t xml:space="preserve">) Process Description: </w:t>
      </w:r>
      <w:r w:rsidR="002F0C21">
        <w:t>{Process Description}</w:t>
      </w:r>
    </w:p>
    <w:p w14:paraId="3848968B" w14:textId="6D805269" w:rsidR="00574D9E" w:rsidRDefault="002546AC">
      <w:r>
        <w:t>f</w:t>
      </w:r>
      <w:r w:rsidR="00000000">
        <w:t xml:space="preserve">) Person Responsible: </w:t>
      </w:r>
      <w:r w:rsidR="002F0C21">
        <w:t>{Person Responsible}</w:t>
      </w:r>
    </w:p>
    <w:p w14:paraId="53C43028" w14:textId="3E5F7833" w:rsidR="00574D9E" w:rsidRDefault="002546AC">
      <w:r>
        <w:t>g</w:t>
      </w:r>
      <w:r w:rsidR="00000000">
        <w:t xml:space="preserve">) Monitoring Frequency: </w:t>
      </w:r>
      <w:r w:rsidR="002F0C21">
        <w:t>{Monitoring Frequency}</w:t>
      </w:r>
    </w:p>
    <w:p w14:paraId="28784A52" w14:textId="5D561024" w:rsidR="00574D9E" w:rsidRDefault="002546AC">
      <w:r>
        <w:t>h)</w:t>
      </w:r>
      <w:r w:rsidR="00000000">
        <w:t xml:space="preserve"> Reporting Frequency: </w:t>
      </w:r>
      <w:r w:rsidR="002F0C21">
        <w:t>{Reporting Frequency}</w:t>
      </w:r>
    </w:p>
    <w:p w14:paraId="0236C6EB" w14:textId="2E273001" w:rsidR="00574D9E" w:rsidRDefault="002546AC" w:rsidP="002546AC">
      <w:proofErr w:type="spellStart"/>
      <w:r>
        <w:t>i</w:t>
      </w:r>
      <w:proofErr w:type="spellEnd"/>
      <w:r>
        <w:t>)</w:t>
      </w:r>
      <w:r w:rsidR="00000000">
        <w:t xml:space="preserve"> </w:t>
      </w:r>
      <w:r>
        <w:rPr>
          <w:rFonts w:ascii="Cambria" w:hAnsi="Cambria"/>
          <w:color w:val="000000"/>
          <w:shd w:val="clear" w:color="auto" w:fill="FFFFFF"/>
        </w:rPr>
        <w:t>Other Information</w:t>
      </w:r>
      <w:r w:rsidR="00000000">
        <w:t xml:space="preserve">: </w:t>
      </w:r>
      <w:r w:rsidR="002F0C21">
        <w:t>{Other information}</w:t>
      </w:r>
    </w:p>
    <w:p w14:paraId="0A79D76D" w14:textId="77777777" w:rsidR="00574D9E" w:rsidRDefault="00574D9E"/>
    <w:p w14:paraId="7F4A30F6" w14:textId="541439D3" w:rsidR="00574D9E" w:rsidRDefault="00000000">
      <w:pPr>
        <w:pStyle w:val="Heading2"/>
      </w:pPr>
      <w:r>
        <w:t xml:space="preserve">2.2 </w:t>
      </w:r>
      <w:r w:rsidR="002F0C21">
        <w:t>{Facility -</w:t>
      </w:r>
      <w:r w:rsidR="002F0C21">
        <w:t>2</w:t>
      </w:r>
      <w:r w:rsidR="002F0C21">
        <w:t xml:space="preserve"> Name}</w:t>
      </w:r>
    </w:p>
    <w:p w14:paraId="7575811A" w14:textId="02E7710C" w:rsidR="002F0C21" w:rsidRDefault="002F0C21" w:rsidP="002F0C21"/>
    <w:p w14:paraId="34021C7D" w14:textId="5E74E622" w:rsidR="00574D9E" w:rsidRDefault="00000000">
      <w:r>
        <w:br w:type="page"/>
      </w:r>
    </w:p>
    <w:p w14:paraId="59EBB5F2" w14:textId="40762171" w:rsidR="007642A5" w:rsidRPr="00CB3D7F" w:rsidRDefault="007642A5">
      <w:pPr>
        <w:pStyle w:val="Heading1"/>
        <w:rPr>
          <w:rFonts w:ascii="Roboto" w:hAnsi="Roboto"/>
          <w:sz w:val="24"/>
          <w:szCs w:val="24"/>
        </w:rPr>
      </w:pPr>
      <w:r w:rsidRPr="00CB3D7F">
        <w:rPr>
          <w:rFonts w:ascii="Roboto" w:hAnsi="Roboto"/>
          <w:color w:val="000000" w:themeColor="text1"/>
          <w:sz w:val="24"/>
          <w:szCs w:val="24"/>
        </w:rPr>
        <w:lastRenderedPageBreak/>
        <w:t>Chapter 2: Organization Boundaries</w:t>
      </w:r>
    </w:p>
    <w:p w14:paraId="2ADC34B2" w14:textId="77777777" w:rsidR="007642A5" w:rsidRPr="00337B07" w:rsidRDefault="007642A5" w:rsidP="007642A5">
      <w:pPr>
        <w:autoSpaceDE w:val="0"/>
        <w:autoSpaceDN w:val="0"/>
        <w:adjustRightInd w:val="0"/>
        <w:spacing w:after="0" w:line="240" w:lineRule="auto"/>
        <w:jc w:val="both"/>
        <w:rPr>
          <w:rFonts w:ascii="Times New Roman" w:hAnsi="Times New Roman" w:cs="Times New Roman"/>
          <w:sz w:val="24"/>
          <w:szCs w:val="24"/>
        </w:rPr>
      </w:pPr>
      <w:r w:rsidRPr="00337B07">
        <w:rPr>
          <w:rFonts w:ascii="Times New Roman" w:hAnsi="Times New Roman" w:cs="Times New Roman"/>
          <w:sz w:val="24"/>
          <w:szCs w:val="24"/>
        </w:rPr>
        <w:t>It is known that there are two types of approaches for selecting organizational boundary. They are:</w:t>
      </w:r>
    </w:p>
    <w:p w14:paraId="5CDE5F90" w14:textId="77777777" w:rsidR="007642A5" w:rsidRPr="00337B07" w:rsidRDefault="007642A5" w:rsidP="007642A5">
      <w:pPr>
        <w:autoSpaceDE w:val="0"/>
        <w:autoSpaceDN w:val="0"/>
        <w:adjustRightInd w:val="0"/>
        <w:spacing w:after="0" w:line="240" w:lineRule="auto"/>
        <w:jc w:val="both"/>
        <w:rPr>
          <w:rFonts w:ascii="Times New Roman" w:hAnsi="Times New Roman" w:cs="Times New Roman"/>
          <w:sz w:val="24"/>
          <w:szCs w:val="24"/>
        </w:rPr>
      </w:pPr>
    </w:p>
    <w:p w14:paraId="5A04FB6A" w14:textId="77777777" w:rsidR="007642A5" w:rsidRPr="00A112D3" w:rsidRDefault="007642A5" w:rsidP="007642A5">
      <w:pPr>
        <w:autoSpaceDE w:val="0"/>
        <w:autoSpaceDN w:val="0"/>
        <w:adjustRightInd w:val="0"/>
        <w:spacing w:after="0" w:line="240" w:lineRule="auto"/>
        <w:jc w:val="both"/>
        <w:rPr>
          <w:rFonts w:ascii="Times New Roman" w:hAnsi="Times New Roman"/>
          <w:sz w:val="24"/>
          <w:szCs w:val="24"/>
        </w:rPr>
      </w:pPr>
      <w:r w:rsidRPr="00A112D3">
        <w:rPr>
          <w:rFonts w:ascii="Times New Roman" w:hAnsi="Times New Roman"/>
          <w:sz w:val="24"/>
          <w:szCs w:val="24"/>
        </w:rPr>
        <w:t>Equity Share Approach –</w:t>
      </w:r>
    </w:p>
    <w:p w14:paraId="0C2E0520" w14:textId="77777777" w:rsidR="007642A5" w:rsidRPr="00337B07" w:rsidRDefault="007642A5" w:rsidP="007642A5">
      <w:pPr>
        <w:pStyle w:val="ListParagraph"/>
        <w:numPr>
          <w:ilvl w:val="0"/>
          <w:numId w:val="13"/>
        </w:numPr>
        <w:autoSpaceDE w:val="0"/>
        <w:autoSpaceDN w:val="0"/>
        <w:adjustRightInd w:val="0"/>
        <w:spacing w:after="0" w:line="240" w:lineRule="auto"/>
        <w:ind w:left="1418" w:hanging="284"/>
        <w:contextualSpacing w:val="0"/>
        <w:jc w:val="both"/>
        <w:rPr>
          <w:rFonts w:ascii="Times New Roman" w:hAnsi="Times New Roman"/>
          <w:sz w:val="24"/>
          <w:szCs w:val="24"/>
        </w:rPr>
      </w:pPr>
      <w:r w:rsidRPr="00337B07">
        <w:rPr>
          <w:rFonts w:ascii="Times New Roman" w:hAnsi="Times New Roman"/>
          <w:sz w:val="24"/>
          <w:szCs w:val="24"/>
        </w:rPr>
        <w:t>Under this approach, a company considers and accounts for greenhouse gas emissions from various operations according to its share of equity in those operations.</w:t>
      </w:r>
    </w:p>
    <w:p w14:paraId="5C875A84" w14:textId="77777777" w:rsidR="007642A5" w:rsidRPr="00A112D3" w:rsidRDefault="007642A5" w:rsidP="007642A5">
      <w:pPr>
        <w:autoSpaceDE w:val="0"/>
        <w:autoSpaceDN w:val="0"/>
        <w:adjustRightInd w:val="0"/>
        <w:spacing w:after="0" w:line="240" w:lineRule="auto"/>
        <w:jc w:val="both"/>
        <w:rPr>
          <w:rFonts w:ascii="Times New Roman" w:hAnsi="Times New Roman"/>
          <w:sz w:val="24"/>
          <w:szCs w:val="24"/>
        </w:rPr>
      </w:pPr>
      <w:r w:rsidRPr="00A112D3">
        <w:rPr>
          <w:rFonts w:ascii="Times New Roman" w:hAnsi="Times New Roman"/>
          <w:sz w:val="24"/>
          <w:szCs w:val="24"/>
        </w:rPr>
        <w:t>Control Approach –</w:t>
      </w:r>
    </w:p>
    <w:p w14:paraId="4FA85524" w14:textId="77777777" w:rsidR="007642A5" w:rsidRDefault="007642A5" w:rsidP="007642A5">
      <w:pPr>
        <w:pStyle w:val="ListParagraph"/>
        <w:numPr>
          <w:ilvl w:val="0"/>
          <w:numId w:val="12"/>
        </w:numPr>
        <w:autoSpaceDE w:val="0"/>
        <w:autoSpaceDN w:val="0"/>
        <w:adjustRightInd w:val="0"/>
        <w:spacing w:after="0" w:line="240" w:lineRule="auto"/>
        <w:contextualSpacing w:val="0"/>
        <w:jc w:val="both"/>
        <w:rPr>
          <w:rFonts w:ascii="Times New Roman" w:hAnsi="Times New Roman"/>
          <w:sz w:val="24"/>
          <w:szCs w:val="24"/>
        </w:rPr>
      </w:pPr>
      <w:r w:rsidRPr="00337B07">
        <w:rPr>
          <w:rFonts w:ascii="Times New Roman" w:hAnsi="Times New Roman"/>
          <w:sz w:val="24"/>
          <w:szCs w:val="24"/>
        </w:rPr>
        <w:t>Under this approach, a company considers and accounts for 100 % of the greenhouse gas emissions from operations over which it has either operational or financial control. It does not report the GHG emissions from those operations in which it has no control.</w:t>
      </w:r>
    </w:p>
    <w:p w14:paraId="54E43572" w14:textId="77777777" w:rsidR="007642A5" w:rsidRDefault="007642A5" w:rsidP="007642A5">
      <w:pPr>
        <w:autoSpaceDE w:val="0"/>
        <w:autoSpaceDN w:val="0"/>
        <w:adjustRightInd w:val="0"/>
        <w:spacing w:after="0" w:line="240" w:lineRule="auto"/>
        <w:jc w:val="both"/>
        <w:rPr>
          <w:rFonts w:ascii="Times New Roman" w:hAnsi="Times New Roman"/>
          <w:sz w:val="24"/>
          <w:szCs w:val="24"/>
        </w:rPr>
      </w:pPr>
    </w:p>
    <w:p w14:paraId="062557B6" w14:textId="77777777" w:rsidR="007642A5" w:rsidRDefault="007642A5" w:rsidP="007642A5">
      <w:pPr>
        <w:autoSpaceDE w:val="0"/>
        <w:autoSpaceDN w:val="0"/>
        <w:adjustRightInd w:val="0"/>
        <w:spacing w:after="0" w:line="240" w:lineRule="auto"/>
        <w:jc w:val="both"/>
        <w:rPr>
          <w:rFonts w:ascii="Times New Roman" w:hAnsi="Times New Roman"/>
          <w:sz w:val="24"/>
          <w:szCs w:val="24"/>
        </w:rPr>
      </w:pPr>
    </w:p>
    <w:p w14:paraId="7096DD0F" w14:textId="4D57ACFB" w:rsidR="007642A5" w:rsidRDefault="007642A5" w:rsidP="00CB3D7F">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{Organization Name} has chosen {Organization Approach Chosen}</w:t>
      </w:r>
      <w:r w:rsidR="00CB3D7F">
        <w:rPr>
          <w:rFonts w:ascii="Times New Roman" w:hAnsi="Times New Roman"/>
          <w:sz w:val="24"/>
          <w:szCs w:val="24"/>
        </w:rPr>
        <w:t>.{if equity share chosen write the % of the equity share added by the customer, if control approach is chosen share will be 100%, so write something like __% of GHG Emissions will be accounted to the organization (paraphrase the line and don’t just simply write the percentage) }.  {</w:t>
      </w:r>
      <w:r w:rsidR="00CB3D7F" w:rsidRPr="00CB3D7F">
        <w:rPr>
          <w:rFonts w:ascii="Segoe UI" w:hAnsi="Segoe UI" w:cs="Segoe UI"/>
          <w:color w:val="000000"/>
          <w:sz w:val="21"/>
          <w:szCs w:val="21"/>
          <w:shd w:val="clear" w:color="auto" w:fill="FFFFFF"/>
        </w:rPr>
        <w:t>Additional</w:t>
      </w:r>
      <w:r w:rsidR="00CB3D7F">
        <w:rPr>
          <w:rFonts w:ascii="Segoe UI" w:hAnsi="Segoe UI" w:cs="Segoe UI"/>
          <w:color w:val="000000"/>
          <w:sz w:val="21"/>
          <w:szCs w:val="21"/>
          <w:shd w:val="clear" w:color="auto" w:fill="FFFFFF"/>
        </w:rPr>
        <w:t xml:space="preserve"> Boundary Notes</w:t>
      </w:r>
      <w:r w:rsidR="00CB3D7F">
        <w:rPr>
          <w:rFonts w:ascii="Times New Roman" w:hAnsi="Times New Roman"/>
          <w:sz w:val="24"/>
          <w:szCs w:val="24"/>
        </w:rPr>
        <w:t>}</w:t>
      </w:r>
    </w:p>
    <w:p w14:paraId="445D2224" w14:textId="77777777" w:rsidR="00CB3D7F" w:rsidRDefault="00CB3D7F" w:rsidP="00CB3D7F">
      <w:pPr>
        <w:autoSpaceDE w:val="0"/>
        <w:autoSpaceDN w:val="0"/>
        <w:adjustRightInd w:val="0"/>
        <w:spacing w:after="0" w:line="240" w:lineRule="auto"/>
        <w:jc w:val="both"/>
        <w:rPr>
          <w:rFonts w:ascii="Times New Roman" w:hAnsi="Times New Roman"/>
          <w:sz w:val="24"/>
          <w:szCs w:val="24"/>
        </w:rPr>
      </w:pPr>
    </w:p>
    <w:p w14:paraId="740D37BB" w14:textId="77777777" w:rsidR="00CB3D7F" w:rsidRDefault="00CB3D7F" w:rsidP="00CB3D7F">
      <w:pPr>
        <w:autoSpaceDE w:val="0"/>
        <w:autoSpaceDN w:val="0"/>
        <w:adjustRightInd w:val="0"/>
        <w:spacing w:after="0" w:line="240" w:lineRule="auto"/>
        <w:jc w:val="both"/>
        <w:rPr>
          <w:rFonts w:ascii="Times New Roman" w:hAnsi="Times New Roman"/>
          <w:sz w:val="24"/>
          <w:szCs w:val="24"/>
        </w:rPr>
      </w:pPr>
    </w:p>
    <w:p w14:paraId="748E5EDC" w14:textId="31DCB021" w:rsidR="00CB3D7F" w:rsidRPr="00CB3D7F" w:rsidRDefault="00CB3D7F" w:rsidP="00CB3D7F">
      <w:pPr>
        <w:autoSpaceDE w:val="0"/>
        <w:autoSpaceDN w:val="0"/>
        <w:adjustRightInd w:val="0"/>
        <w:spacing w:after="0" w:line="240" w:lineRule="auto"/>
        <w:jc w:val="both"/>
        <w:rPr>
          <w:rFonts w:ascii="Roboto" w:hAnsi="Roboto"/>
          <w:b/>
          <w:bCs/>
          <w:sz w:val="24"/>
          <w:szCs w:val="24"/>
        </w:rPr>
      </w:pPr>
      <w:r w:rsidRPr="00CB3D7F">
        <w:rPr>
          <w:rFonts w:ascii="Roboto" w:hAnsi="Roboto"/>
          <w:b/>
          <w:bCs/>
          <w:sz w:val="24"/>
          <w:szCs w:val="24"/>
        </w:rPr>
        <w:t>Chapter3: Reporting Boundaries</w:t>
      </w:r>
    </w:p>
    <w:p w14:paraId="57BD173A" w14:textId="77777777" w:rsidR="00CB3D7F" w:rsidRDefault="00CB3D7F" w:rsidP="00CB3D7F">
      <w:pPr>
        <w:autoSpaceDE w:val="0"/>
        <w:autoSpaceDN w:val="0"/>
        <w:adjustRightInd w:val="0"/>
        <w:spacing w:after="0" w:line="240" w:lineRule="auto"/>
        <w:jc w:val="both"/>
        <w:rPr>
          <w:rFonts w:ascii="Times New Roman" w:hAnsi="Times New Roman"/>
          <w:b/>
          <w:bCs/>
          <w:sz w:val="24"/>
          <w:szCs w:val="24"/>
        </w:rPr>
      </w:pPr>
    </w:p>
    <w:p w14:paraId="3881C558" w14:textId="77777777" w:rsidR="00CB3D7F" w:rsidRPr="00A112D3" w:rsidRDefault="00CB3D7F" w:rsidP="00CB3D7F">
      <w:pPr>
        <w:autoSpaceDE w:val="0"/>
        <w:autoSpaceDN w:val="0"/>
        <w:adjustRightInd w:val="0"/>
        <w:spacing w:after="0" w:line="240" w:lineRule="auto"/>
        <w:jc w:val="both"/>
        <w:rPr>
          <w:rFonts w:ascii="Times New Roman" w:hAnsi="Times New Roman"/>
          <w:sz w:val="24"/>
          <w:szCs w:val="24"/>
        </w:rPr>
      </w:pPr>
      <w:r w:rsidRPr="00A112D3">
        <w:rPr>
          <w:rFonts w:ascii="Times New Roman" w:hAnsi="Times New Roman"/>
          <w:sz w:val="24"/>
          <w:szCs w:val="24"/>
        </w:rPr>
        <w:t xml:space="preserve">After determining the organizational boundary based on its ownership or control over operations the organization identifies the emission sources associated, categorizes the sources as </w:t>
      </w:r>
      <w:r>
        <w:rPr>
          <w:rFonts w:ascii="Times New Roman" w:hAnsi="Times New Roman"/>
          <w:b/>
          <w:bCs/>
          <w:sz w:val="24"/>
          <w:szCs w:val="24"/>
        </w:rPr>
        <w:t xml:space="preserve">Direct and Indirect GHG </w:t>
      </w:r>
      <w:r w:rsidRPr="0076544E">
        <w:rPr>
          <w:rFonts w:ascii="Times New Roman" w:hAnsi="Times New Roman"/>
          <w:b/>
          <w:bCs/>
          <w:sz w:val="24"/>
          <w:szCs w:val="24"/>
        </w:rPr>
        <w:t>emission source</w:t>
      </w:r>
      <w:r>
        <w:rPr>
          <w:rFonts w:ascii="Times New Roman" w:hAnsi="Times New Roman"/>
          <w:b/>
          <w:bCs/>
          <w:sz w:val="24"/>
          <w:szCs w:val="24"/>
        </w:rPr>
        <w:t>s</w:t>
      </w:r>
      <w:r w:rsidRPr="00A112D3">
        <w:rPr>
          <w:rFonts w:ascii="Times New Roman" w:hAnsi="Times New Roman"/>
          <w:sz w:val="24"/>
          <w:szCs w:val="24"/>
        </w:rPr>
        <w:t>, and hence determines the scope of accounting and reporting.</w:t>
      </w:r>
    </w:p>
    <w:p w14:paraId="657CA11A" w14:textId="77777777" w:rsidR="00CB3D7F" w:rsidRPr="00337B07" w:rsidRDefault="00CB3D7F" w:rsidP="00CB3D7F">
      <w:pPr>
        <w:pStyle w:val="ListParagraph"/>
        <w:autoSpaceDE w:val="0"/>
        <w:autoSpaceDN w:val="0"/>
        <w:adjustRightInd w:val="0"/>
        <w:spacing w:after="0" w:line="240" w:lineRule="auto"/>
        <w:ind w:left="284"/>
        <w:jc w:val="both"/>
        <w:rPr>
          <w:rFonts w:ascii="Times New Roman" w:eastAsiaTheme="minorHAnsi" w:hAnsi="Times New Roman"/>
          <w:sz w:val="24"/>
          <w:szCs w:val="24"/>
          <w:lang w:val="en-IN" w:bidi="hi-IN"/>
        </w:rPr>
      </w:pPr>
    </w:p>
    <w:p w14:paraId="793D3E01" w14:textId="77777777" w:rsidR="00CB3D7F" w:rsidRPr="00A112D3" w:rsidRDefault="00CB3D7F" w:rsidP="00CB3D7F">
      <w:pPr>
        <w:autoSpaceDE w:val="0"/>
        <w:autoSpaceDN w:val="0"/>
        <w:adjustRightInd w:val="0"/>
        <w:spacing w:after="0" w:line="240" w:lineRule="auto"/>
        <w:jc w:val="both"/>
        <w:rPr>
          <w:rFonts w:ascii="Times New Roman" w:hAnsi="Times New Roman"/>
          <w:sz w:val="24"/>
          <w:szCs w:val="24"/>
        </w:rPr>
      </w:pPr>
      <w:r w:rsidRPr="0076544E">
        <w:rPr>
          <w:rFonts w:ascii="Times New Roman" w:hAnsi="Times New Roman"/>
          <w:b/>
          <w:bCs/>
          <w:sz w:val="24"/>
          <w:szCs w:val="24"/>
        </w:rPr>
        <w:t xml:space="preserve"> “Direct GHG emissions</w:t>
      </w:r>
      <w:r w:rsidRPr="00A112D3">
        <w:rPr>
          <w:rFonts w:ascii="Times New Roman" w:hAnsi="Times New Roman"/>
          <w:sz w:val="24"/>
          <w:szCs w:val="24"/>
        </w:rPr>
        <w:t xml:space="preserve"> are emissions from sources that are owned or controlled by the company.”</w:t>
      </w:r>
    </w:p>
    <w:p w14:paraId="3D80AB38" w14:textId="77777777" w:rsidR="00CB3D7F" w:rsidRPr="00337B07" w:rsidRDefault="00CB3D7F" w:rsidP="00CB3D7F">
      <w:pPr>
        <w:pStyle w:val="ListParagraph"/>
        <w:autoSpaceDE w:val="0"/>
        <w:autoSpaceDN w:val="0"/>
        <w:adjustRightInd w:val="0"/>
        <w:spacing w:after="0" w:line="240" w:lineRule="auto"/>
        <w:jc w:val="both"/>
        <w:rPr>
          <w:rFonts w:ascii="Times New Roman" w:eastAsiaTheme="minorHAnsi" w:hAnsi="Times New Roman"/>
          <w:sz w:val="24"/>
          <w:szCs w:val="24"/>
          <w:lang w:val="en-IN" w:bidi="hi-IN"/>
        </w:rPr>
      </w:pPr>
    </w:p>
    <w:p w14:paraId="0C354AC1" w14:textId="77777777" w:rsidR="00CB3D7F" w:rsidRDefault="00CB3D7F" w:rsidP="00CB3D7F">
      <w:pPr>
        <w:autoSpaceDE w:val="0"/>
        <w:autoSpaceDN w:val="0"/>
        <w:adjustRightInd w:val="0"/>
        <w:spacing w:after="0" w:line="240" w:lineRule="auto"/>
        <w:jc w:val="both"/>
        <w:rPr>
          <w:rFonts w:ascii="Times New Roman" w:hAnsi="Times New Roman"/>
          <w:sz w:val="24"/>
          <w:szCs w:val="24"/>
        </w:rPr>
      </w:pPr>
      <w:r w:rsidRPr="0076544E">
        <w:rPr>
          <w:rFonts w:ascii="Times New Roman" w:hAnsi="Times New Roman"/>
          <w:b/>
          <w:bCs/>
          <w:sz w:val="24"/>
          <w:szCs w:val="24"/>
        </w:rPr>
        <w:t>“Indirect GHG emissions</w:t>
      </w:r>
      <w:r w:rsidRPr="00A112D3">
        <w:rPr>
          <w:rFonts w:ascii="Times New Roman" w:hAnsi="Times New Roman"/>
          <w:sz w:val="24"/>
          <w:szCs w:val="24"/>
        </w:rPr>
        <w:t xml:space="preserve"> are emissions that are consequences of the activities of the company but occur at sources owned or controlled by another company.” </w:t>
      </w:r>
    </w:p>
    <w:p w14:paraId="4CA89D3C" w14:textId="77777777" w:rsidR="00CB3D7F" w:rsidRDefault="00CB3D7F" w:rsidP="00CB3D7F">
      <w:pPr>
        <w:autoSpaceDE w:val="0"/>
        <w:autoSpaceDN w:val="0"/>
        <w:adjustRightInd w:val="0"/>
        <w:spacing w:after="0" w:line="240" w:lineRule="auto"/>
        <w:jc w:val="both"/>
        <w:rPr>
          <w:rFonts w:ascii="Times New Roman" w:hAnsi="Times New Roman"/>
          <w:sz w:val="24"/>
          <w:szCs w:val="24"/>
        </w:rPr>
      </w:pPr>
    </w:p>
    <w:p w14:paraId="7D8A330F" w14:textId="77777777" w:rsidR="00CB3D7F" w:rsidRPr="00A112D3" w:rsidRDefault="00CB3D7F" w:rsidP="00CB3D7F">
      <w:pPr>
        <w:autoSpaceDE w:val="0"/>
        <w:autoSpaceDN w:val="0"/>
        <w:adjustRightInd w:val="0"/>
        <w:spacing w:after="0" w:line="240" w:lineRule="auto"/>
        <w:jc w:val="both"/>
        <w:rPr>
          <w:rFonts w:ascii="Times New Roman" w:hAnsi="Times New Roman"/>
          <w:sz w:val="24"/>
          <w:szCs w:val="24"/>
        </w:rPr>
      </w:pPr>
    </w:p>
    <w:p w14:paraId="0C30EB15" w14:textId="0F163754" w:rsidR="00CB3D7F" w:rsidRPr="00CB3D7F" w:rsidRDefault="00CB3D7F" w:rsidP="00CB3D7F">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w:t>
      </w:r>
      <w:r w:rsidRPr="00CB3D7F">
        <w:rPr>
          <w:rFonts w:asciiTheme="majorHAnsi" w:eastAsiaTheme="majorEastAsia" w:hAnsiTheme="majorHAnsi" w:cstheme="majorBidi"/>
          <w:b/>
          <w:bCs/>
          <w:color w:val="4F81BD" w:themeColor="accent1"/>
          <w:sz w:val="26"/>
          <w:szCs w:val="26"/>
        </w:rPr>
        <w:t xml:space="preserve">Facility </w:t>
      </w:r>
      <w:r>
        <w:rPr>
          <w:rFonts w:asciiTheme="majorHAnsi" w:eastAsiaTheme="majorEastAsia" w:hAnsiTheme="majorHAnsi" w:cstheme="majorBidi"/>
          <w:b/>
          <w:bCs/>
          <w:color w:val="4F81BD" w:themeColor="accent1"/>
          <w:sz w:val="26"/>
          <w:szCs w:val="26"/>
        </w:rPr>
        <w:t>–</w:t>
      </w:r>
      <w:r w:rsidRPr="00CB3D7F">
        <w:rPr>
          <w:rFonts w:asciiTheme="majorHAnsi" w:eastAsiaTheme="majorEastAsia" w:hAnsiTheme="majorHAnsi" w:cstheme="majorBidi"/>
          <w:b/>
          <w:bCs/>
          <w:color w:val="4F81BD" w:themeColor="accent1"/>
          <w:sz w:val="26"/>
          <w:szCs w:val="26"/>
        </w:rPr>
        <w:t xml:space="preserve"> </w:t>
      </w:r>
      <w:r>
        <w:rPr>
          <w:rFonts w:asciiTheme="majorHAnsi" w:eastAsiaTheme="majorEastAsia" w:hAnsiTheme="majorHAnsi" w:cstheme="majorBidi"/>
          <w:b/>
          <w:bCs/>
          <w:color w:val="4F81BD" w:themeColor="accent1"/>
          <w:sz w:val="26"/>
          <w:szCs w:val="26"/>
        </w:rPr>
        <w:t>1 Name}</w:t>
      </w:r>
    </w:p>
    <w:p w14:paraId="4BB74464" w14:textId="62553CBF" w:rsidR="00CB3D7F" w:rsidRDefault="00CB3D7F" w:rsidP="00CB3D7F">
      <w:pPr>
        <w:pStyle w:val="Heading3"/>
      </w:pPr>
      <w:r>
        <w:t>List of Emissions</w:t>
      </w:r>
    </w:p>
    <w:p w14:paraId="50C7A045" w14:textId="76A1F734" w:rsidR="00CB3D7F" w:rsidRDefault="00CB3D7F" w:rsidP="00CB3D7F">
      <w:r>
        <w:t xml:space="preserve">Direct/Scope 1 Emissions: </w:t>
      </w:r>
      <w:r>
        <w:t>{List of emissions under scope1 in format -&gt; Name of process – Fuel}</w:t>
      </w:r>
    </w:p>
    <w:p w14:paraId="155C5F25" w14:textId="77777777" w:rsidR="00CB3D7F" w:rsidRDefault="00CB3D7F" w:rsidP="00CB3D7F">
      <w:r>
        <w:t>Indirect/Scope 2 Emissions: Importing electricity from grid - Electricity</w:t>
      </w:r>
    </w:p>
    <w:p w14:paraId="13BACD62" w14:textId="77777777" w:rsidR="00CB3D7F" w:rsidRDefault="00CB3D7F" w:rsidP="00CB3D7F">
      <w:pPr>
        <w:pStyle w:val="Heading3"/>
      </w:pPr>
      <w:r>
        <w:t>3.2.2 Source of Emissions</w:t>
      </w:r>
    </w:p>
    <w:p w14:paraId="0065F243" w14:textId="21A13E4C" w:rsidR="00CB3D7F" w:rsidRDefault="00CB3D7F" w:rsidP="00CB3D7F">
      <w:r>
        <w:t xml:space="preserve">Direct/Scope 1 Sources: </w:t>
      </w:r>
      <w:r>
        <w:t>{name of fuels (should be unique)}</w:t>
      </w:r>
    </w:p>
    <w:p w14:paraId="620B96A8" w14:textId="77777777" w:rsidR="00CB3D7F" w:rsidRDefault="00CB3D7F" w:rsidP="00CB3D7F">
      <w:r>
        <w:lastRenderedPageBreak/>
        <w:t>Indirect/Scope 2 Sources: Electricity</w:t>
      </w:r>
    </w:p>
    <w:p w14:paraId="3DADC33B" w14:textId="5B145496" w:rsidR="00CB3D7F" w:rsidRPr="00CB3D7F" w:rsidRDefault="00CB3D7F" w:rsidP="00CB3D7F">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w:t>
      </w:r>
      <w:r w:rsidRPr="00CB3D7F">
        <w:rPr>
          <w:rFonts w:asciiTheme="majorHAnsi" w:eastAsiaTheme="majorEastAsia" w:hAnsiTheme="majorHAnsi" w:cstheme="majorBidi"/>
          <w:b/>
          <w:bCs/>
          <w:color w:val="4F81BD" w:themeColor="accent1"/>
          <w:sz w:val="26"/>
          <w:szCs w:val="26"/>
        </w:rPr>
        <w:t xml:space="preserve">Facility </w:t>
      </w:r>
      <w:r>
        <w:rPr>
          <w:rFonts w:asciiTheme="majorHAnsi" w:eastAsiaTheme="majorEastAsia" w:hAnsiTheme="majorHAnsi" w:cstheme="majorBidi"/>
          <w:b/>
          <w:bCs/>
          <w:color w:val="4F81BD" w:themeColor="accent1"/>
          <w:sz w:val="26"/>
          <w:szCs w:val="26"/>
        </w:rPr>
        <w:t>–</w:t>
      </w:r>
      <w:r w:rsidRPr="00CB3D7F">
        <w:rPr>
          <w:rFonts w:asciiTheme="majorHAnsi" w:eastAsiaTheme="majorEastAsia" w:hAnsiTheme="majorHAnsi" w:cstheme="majorBidi"/>
          <w:b/>
          <w:bCs/>
          <w:color w:val="4F81BD" w:themeColor="accent1"/>
          <w:sz w:val="26"/>
          <w:szCs w:val="26"/>
        </w:rPr>
        <w:t xml:space="preserve"> </w:t>
      </w:r>
      <w:r>
        <w:rPr>
          <w:rFonts w:asciiTheme="majorHAnsi" w:eastAsiaTheme="majorEastAsia" w:hAnsiTheme="majorHAnsi" w:cstheme="majorBidi"/>
          <w:b/>
          <w:bCs/>
          <w:color w:val="4F81BD" w:themeColor="accent1"/>
          <w:sz w:val="26"/>
          <w:szCs w:val="26"/>
        </w:rPr>
        <w:t>2</w:t>
      </w:r>
      <w:r>
        <w:rPr>
          <w:rFonts w:asciiTheme="majorHAnsi" w:eastAsiaTheme="majorEastAsia" w:hAnsiTheme="majorHAnsi" w:cstheme="majorBidi"/>
          <w:b/>
          <w:bCs/>
          <w:color w:val="4F81BD" w:themeColor="accent1"/>
          <w:sz w:val="26"/>
          <w:szCs w:val="26"/>
        </w:rPr>
        <w:t xml:space="preserve"> Name}</w:t>
      </w:r>
    </w:p>
    <w:p w14:paraId="177BDE8C" w14:textId="77777777" w:rsidR="00CB3D7F" w:rsidRDefault="00CB3D7F" w:rsidP="00CB3D7F">
      <w:pPr>
        <w:pStyle w:val="Heading3"/>
      </w:pPr>
      <w:r>
        <w:t>List of Emissions</w:t>
      </w:r>
    </w:p>
    <w:p w14:paraId="0615528A" w14:textId="77777777" w:rsidR="00CB3D7F" w:rsidRDefault="00CB3D7F" w:rsidP="00CB3D7F">
      <w:r>
        <w:t>Direct/Scope 1 Emissions: {List of emissions under scope1 in format -&gt; Name of process – Fuel}</w:t>
      </w:r>
    </w:p>
    <w:p w14:paraId="7B0C3C04" w14:textId="77777777" w:rsidR="00CB3D7F" w:rsidRDefault="00CB3D7F" w:rsidP="00CB3D7F">
      <w:r>
        <w:t>Indirect/Scope 2 Emissions: Importing electricity from grid - Electricity</w:t>
      </w:r>
    </w:p>
    <w:p w14:paraId="1F675506" w14:textId="77777777" w:rsidR="00CB3D7F" w:rsidRDefault="00CB3D7F" w:rsidP="00CB3D7F">
      <w:pPr>
        <w:pStyle w:val="Heading3"/>
      </w:pPr>
      <w:r>
        <w:t>3.2.2 Source of Emissions</w:t>
      </w:r>
    </w:p>
    <w:p w14:paraId="5A358C7D" w14:textId="77777777" w:rsidR="00CB3D7F" w:rsidRDefault="00CB3D7F" w:rsidP="00CB3D7F">
      <w:r>
        <w:t>Direct/Scope 1 Sources: {name of fuels (should be unique)}</w:t>
      </w:r>
    </w:p>
    <w:p w14:paraId="184AE570" w14:textId="535B71EC" w:rsidR="00CB3D7F" w:rsidRDefault="00CB3D7F" w:rsidP="00CB3D7F">
      <w:pPr>
        <w:autoSpaceDE w:val="0"/>
        <w:autoSpaceDN w:val="0"/>
        <w:adjustRightInd w:val="0"/>
        <w:spacing w:after="0" w:line="240" w:lineRule="auto"/>
        <w:jc w:val="both"/>
        <w:rPr>
          <w:rFonts w:ascii="Times New Roman" w:hAnsi="Times New Roman"/>
          <w:b/>
          <w:bCs/>
          <w:sz w:val="24"/>
          <w:szCs w:val="24"/>
        </w:rPr>
      </w:pPr>
      <w:r>
        <w:t>Indirect/Scope 2 Sources: Electricity</w:t>
      </w:r>
    </w:p>
    <w:p w14:paraId="665E9FF4" w14:textId="77777777" w:rsidR="00CB3D7F" w:rsidRDefault="00CB3D7F" w:rsidP="00CB3D7F">
      <w:pPr>
        <w:autoSpaceDE w:val="0"/>
        <w:autoSpaceDN w:val="0"/>
        <w:adjustRightInd w:val="0"/>
        <w:spacing w:after="0" w:line="240" w:lineRule="auto"/>
        <w:jc w:val="both"/>
        <w:rPr>
          <w:rFonts w:ascii="Times New Roman" w:hAnsi="Times New Roman"/>
          <w:b/>
          <w:bCs/>
          <w:sz w:val="24"/>
          <w:szCs w:val="24"/>
        </w:rPr>
      </w:pPr>
    </w:p>
    <w:p w14:paraId="6AE85B9D" w14:textId="52FB96AF" w:rsidR="00CB3D7F" w:rsidRPr="00CB3D7F" w:rsidRDefault="00CB3D7F" w:rsidP="00CB3D7F">
      <w:pPr>
        <w:autoSpaceDE w:val="0"/>
        <w:autoSpaceDN w:val="0"/>
        <w:adjustRightInd w:val="0"/>
        <w:spacing w:after="0" w:line="240" w:lineRule="auto"/>
        <w:jc w:val="both"/>
        <w:rPr>
          <w:rFonts w:ascii="Roboto" w:hAnsi="Roboto"/>
          <w:b/>
          <w:bCs/>
          <w:sz w:val="24"/>
          <w:szCs w:val="24"/>
        </w:rPr>
      </w:pPr>
      <w:r w:rsidRPr="00CB3D7F">
        <w:rPr>
          <w:rFonts w:ascii="Roboto" w:hAnsi="Roboto"/>
          <w:b/>
          <w:bCs/>
          <w:sz w:val="24"/>
          <w:szCs w:val="24"/>
        </w:rPr>
        <w:t xml:space="preserve">Chapter 4: </w:t>
      </w:r>
      <w:r w:rsidRPr="00CB3D7F">
        <w:rPr>
          <w:rFonts w:ascii="Roboto" w:hAnsi="Roboto"/>
          <w:b/>
          <w:bCs/>
          <w:sz w:val="24"/>
          <w:szCs w:val="24"/>
        </w:rPr>
        <w:t>QUANTIFIED GHG INVENTORY OF EMISSIONS AND REMOVALS</w:t>
      </w:r>
    </w:p>
    <w:p w14:paraId="6A6C8F2D" w14:textId="77777777" w:rsidR="00574D9E" w:rsidRDefault="00000000">
      <w:pPr>
        <w:pStyle w:val="Heading2"/>
      </w:pPr>
      <w:r>
        <w:t>3.1 Methodology</w:t>
      </w:r>
    </w:p>
    <w:p w14:paraId="61BD9500" w14:textId="77777777" w:rsidR="00574D9E" w:rsidRDefault="00000000">
      <w:r>
        <w:t>Methodology followed for calculation of GHG emissions from GHG activity level data:</w:t>
      </w:r>
    </w:p>
    <w:p w14:paraId="410A112B" w14:textId="77777777" w:rsidR="00574D9E" w:rsidRDefault="00000000">
      <w:r>
        <w:t>Scope 1/Direct Emission Factor (quantity basis): Calorific Value x Density (if applicable) x Default Emission Factor (energy basis)</w:t>
      </w:r>
    </w:p>
    <w:p w14:paraId="3A41753D" w14:textId="77777777" w:rsidR="00574D9E" w:rsidRDefault="00000000">
      <w:r>
        <w:t>Scope 1, Scope 2 and Biogenic Emissions: Quantity x Emission Factor (quantity basis)</w:t>
      </w:r>
    </w:p>
    <w:p w14:paraId="75EFDDE3" w14:textId="6B378470" w:rsidR="00CB3D7F" w:rsidRDefault="00CB3D7F">
      <w:r>
        <w:t>tCO2</w:t>
      </w:r>
      <w:r w:rsidR="000E1C73">
        <w:t>e = tCO2 + tCH4*GWP(CH4) + tN2O * GWP(N2O)</w:t>
      </w:r>
    </w:p>
    <w:p w14:paraId="1161763A" w14:textId="572B2E87" w:rsidR="00574D9E" w:rsidRDefault="00000000" w:rsidP="00CB3D7F">
      <w:r>
        <w:br w:type="page"/>
      </w:r>
      <w:r w:rsidRPr="00CB3D7F">
        <w:rPr>
          <w:rFonts w:asciiTheme="majorHAnsi" w:eastAsiaTheme="majorEastAsia" w:hAnsiTheme="majorHAnsi" w:cstheme="majorBidi"/>
          <w:b/>
          <w:bCs/>
          <w:color w:val="4F81BD" w:themeColor="accent1"/>
          <w:sz w:val="26"/>
          <w:szCs w:val="26"/>
        </w:rPr>
        <w:lastRenderedPageBreak/>
        <w:t>3.2 Facility - test-</w:t>
      </w:r>
      <w:proofErr w:type="spellStart"/>
      <w:r w:rsidRPr="00CB3D7F">
        <w:rPr>
          <w:rFonts w:asciiTheme="majorHAnsi" w:eastAsiaTheme="majorEastAsia" w:hAnsiTheme="majorHAnsi" w:cstheme="majorBidi"/>
          <w:b/>
          <w:bCs/>
          <w:color w:val="4F81BD" w:themeColor="accent1"/>
          <w:sz w:val="26"/>
          <w:szCs w:val="26"/>
        </w:rPr>
        <w:t>ruthvik</w:t>
      </w:r>
      <w:proofErr w:type="spellEnd"/>
    </w:p>
    <w:p w14:paraId="63014D2F" w14:textId="77777777" w:rsidR="00574D9E" w:rsidRDefault="00000000">
      <w:pPr>
        <w:pStyle w:val="Heading3"/>
      </w:pPr>
      <w:r>
        <w:t>3.2.1 List of Emissions</w:t>
      </w:r>
    </w:p>
    <w:p w14:paraId="43FAF42B" w14:textId="77777777" w:rsidR="00574D9E" w:rsidRDefault="00000000">
      <w:r>
        <w:t xml:space="preserve">Direct/Scope 1 Emissions: coaling - Crude Oil, testing it - Crude Oil, Forklifting - Diesel, Testing2 - Diesel, Testing1 - Diesel, </w:t>
      </w:r>
      <w:proofErr w:type="spellStart"/>
      <w:r>
        <w:t>ForkLifting</w:t>
      </w:r>
      <w:proofErr w:type="spellEnd"/>
      <w:r>
        <w:t xml:space="preserve"> - Diesel, food - Crude Oil</w:t>
      </w:r>
    </w:p>
    <w:p w14:paraId="0D75E546" w14:textId="77777777" w:rsidR="00574D9E" w:rsidRDefault="00000000">
      <w:r>
        <w:t>Indirect/Scope 2 Emissions: Importing electricity from grid - Electricity</w:t>
      </w:r>
    </w:p>
    <w:p w14:paraId="7EE96520" w14:textId="77777777" w:rsidR="00574D9E" w:rsidRDefault="00000000">
      <w:pPr>
        <w:pStyle w:val="Heading3"/>
      </w:pPr>
      <w:r>
        <w:t>3.2.2 Source of Emissions</w:t>
      </w:r>
    </w:p>
    <w:p w14:paraId="5AD96D64" w14:textId="77777777" w:rsidR="00574D9E" w:rsidRDefault="00000000">
      <w:r>
        <w:t>Direct/Scope 1 Sources: Crude Oil, Diesel</w:t>
      </w:r>
    </w:p>
    <w:p w14:paraId="62467D67" w14:textId="77777777" w:rsidR="00574D9E" w:rsidRDefault="00000000">
      <w:r>
        <w:t>Indirect/Scope 2 Sources: Electricity</w:t>
      </w:r>
    </w:p>
    <w:p w14:paraId="4545BDB9" w14:textId="77777777" w:rsidR="00574D9E" w:rsidRDefault="00000000">
      <w:pPr>
        <w:pStyle w:val="Heading3"/>
      </w:pPr>
      <w:r>
        <w:t>3.2.3 Summary of GHG Emissions - February 2025 - February 2026</w:t>
      </w:r>
    </w:p>
    <w:tbl>
      <w:tblPr>
        <w:tblStyle w:val="TableGrid"/>
        <w:tblW w:w="0" w:type="auto"/>
        <w:tblLook w:val="04A0" w:firstRow="1" w:lastRow="0" w:firstColumn="1" w:lastColumn="0" w:noHBand="0" w:noVBand="1"/>
      </w:tblPr>
      <w:tblGrid>
        <w:gridCol w:w="1132"/>
        <w:gridCol w:w="1352"/>
        <w:gridCol w:w="1177"/>
        <w:gridCol w:w="872"/>
        <w:gridCol w:w="1114"/>
        <w:gridCol w:w="1069"/>
        <w:gridCol w:w="1070"/>
        <w:gridCol w:w="1070"/>
      </w:tblGrid>
      <w:tr w:rsidR="00CB3D7F" w14:paraId="5DB0C3A4" w14:textId="38D22F47" w:rsidTr="00CB3D7F">
        <w:tc>
          <w:tcPr>
            <w:tcW w:w="1132" w:type="dxa"/>
          </w:tcPr>
          <w:p w14:paraId="1F8C2BDD" w14:textId="77777777" w:rsidR="00CB3D7F" w:rsidRDefault="00CB3D7F">
            <w:r>
              <w:rPr>
                <w:b/>
              </w:rPr>
              <w:t>Scope</w:t>
            </w:r>
          </w:p>
        </w:tc>
        <w:tc>
          <w:tcPr>
            <w:tcW w:w="1352" w:type="dxa"/>
          </w:tcPr>
          <w:p w14:paraId="5F7B85F7" w14:textId="77777777" w:rsidR="00CB3D7F" w:rsidRDefault="00CB3D7F">
            <w:r>
              <w:rPr>
                <w:b/>
              </w:rPr>
              <w:t>Category</w:t>
            </w:r>
          </w:p>
        </w:tc>
        <w:tc>
          <w:tcPr>
            <w:tcW w:w="1177" w:type="dxa"/>
          </w:tcPr>
          <w:p w14:paraId="20CF35EA" w14:textId="77777777" w:rsidR="00CB3D7F" w:rsidRDefault="00CB3D7F">
            <w:r>
              <w:rPr>
                <w:b/>
              </w:rPr>
              <w:t>Fuel</w:t>
            </w:r>
          </w:p>
        </w:tc>
        <w:tc>
          <w:tcPr>
            <w:tcW w:w="872" w:type="dxa"/>
          </w:tcPr>
          <w:p w14:paraId="48541C09" w14:textId="77777777" w:rsidR="00CB3D7F" w:rsidRDefault="00CB3D7F">
            <w:r>
              <w:rPr>
                <w:b/>
              </w:rPr>
              <w:t>Month</w:t>
            </w:r>
          </w:p>
        </w:tc>
        <w:tc>
          <w:tcPr>
            <w:tcW w:w="1114" w:type="dxa"/>
          </w:tcPr>
          <w:p w14:paraId="53BEE700" w14:textId="77777777" w:rsidR="00CB3D7F" w:rsidRDefault="00CB3D7F">
            <w:r>
              <w:rPr>
                <w:b/>
              </w:rPr>
              <w:t>tCO2e</w:t>
            </w:r>
          </w:p>
        </w:tc>
        <w:tc>
          <w:tcPr>
            <w:tcW w:w="1069" w:type="dxa"/>
          </w:tcPr>
          <w:p w14:paraId="5B80BA2A" w14:textId="72067749" w:rsidR="00CB3D7F" w:rsidRDefault="00CB3D7F">
            <w:pPr>
              <w:rPr>
                <w:b/>
              </w:rPr>
            </w:pPr>
            <w:r>
              <w:rPr>
                <w:b/>
              </w:rPr>
              <w:t>tCO2</w:t>
            </w:r>
          </w:p>
        </w:tc>
        <w:tc>
          <w:tcPr>
            <w:tcW w:w="1070" w:type="dxa"/>
          </w:tcPr>
          <w:p w14:paraId="5BE18EC1" w14:textId="077E16E9" w:rsidR="00CB3D7F" w:rsidRDefault="00CB3D7F">
            <w:pPr>
              <w:rPr>
                <w:b/>
              </w:rPr>
            </w:pPr>
            <w:r>
              <w:rPr>
                <w:b/>
              </w:rPr>
              <w:t>tCH4</w:t>
            </w:r>
          </w:p>
        </w:tc>
        <w:tc>
          <w:tcPr>
            <w:tcW w:w="1070" w:type="dxa"/>
          </w:tcPr>
          <w:p w14:paraId="726C7E59" w14:textId="0AC9EE2A" w:rsidR="00CB3D7F" w:rsidRDefault="00CB3D7F">
            <w:pPr>
              <w:rPr>
                <w:b/>
              </w:rPr>
            </w:pPr>
            <w:r>
              <w:rPr>
                <w:b/>
              </w:rPr>
              <w:t>tN2O</w:t>
            </w:r>
          </w:p>
        </w:tc>
      </w:tr>
      <w:tr w:rsidR="00CB3D7F" w14:paraId="02239B53" w14:textId="47380814" w:rsidTr="00CB3D7F">
        <w:tc>
          <w:tcPr>
            <w:tcW w:w="1132" w:type="dxa"/>
          </w:tcPr>
          <w:p w14:paraId="614E3FD8" w14:textId="77777777" w:rsidR="00CB3D7F" w:rsidRDefault="00CB3D7F">
            <w:r>
              <w:t>Scope 1 (Direct)</w:t>
            </w:r>
          </w:p>
        </w:tc>
        <w:tc>
          <w:tcPr>
            <w:tcW w:w="1352" w:type="dxa"/>
          </w:tcPr>
          <w:p w14:paraId="11F4366F" w14:textId="77777777" w:rsidR="00CB3D7F" w:rsidRDefault="00CB3D7F">
            <w:r>
              <w:t>Stationary Combustion</w:t>
            </w:r>
          </w:p>
        </w:tc>
        <w:tc>
          <w:tcPr>
            <w:tcW w:w="1177" w:type="dxa"/>
          </w:tcPr>
          <w:p w14:paraId="60D9088E" w14:textId="77777777" w:rsidR="00CB3D7F" w:rsidRDefault="00CB3D7F">
            <w:r>
              <w:t>Diesel</w:t>
            </w:r>
          </w:p>
        </w:tc>
        <w:tc>
          <w:tcPr>
            <w:tcW w:w="872" w:type="dxa"/>
          </w:tcPr>
          <w:p w14:paraId="012A0D53" w14:textId="77777777" w:rsidR="00CB3D7F" w:rsidRDefault="00CB3D7F">
            <w:r>
              <w:t>Jan-2026</w:t>
            </w:r>
          </w:p>
        </w:tc>
        <w:tc>
          <w:tcPr>
            <w:tcW w:w="1114" w:type="dxa"/>
          </w:tcPr>
          <w:p w14:paraId="73F46716" w14:textId="77777777" w:rsidR="00CB3D7F" w:rsidRDefault="00CB3D7F">
            <w:r>
              <w:t>29197.41</w:t>
            </w:r>
          </w:p>
        </w:tc>
        <w:tc>
          <w:tcPr>
            <w:tcW w:w="1069" w:type="dxa"/>
          </w:tcPr>
          <w:p w14:paraId="748D1636" w14:textId="77777777" w:rsidR="00CB3D7F" w:rsidRDefault="00CB3D7F"/>
        </w:tc>
        <w:tc>
          <w:tcPr>
            <w:tcW w:w="1070" w:type="dxa"/>
          </w:tcPr>
          <w:p w14:paraId="4B397267" w14:textId="77777777" w:rsidR="00CB3D7F" w:rsidRDefault="00CB3D7F"/>
        </w:tc>
        <w:tc>
          <w:tcPr>
            <w:tcW w:w="1070" w:type="dxa"/>
          </w:tcPr>
          <w:p w14:paraId="4B9AC8BF" w14:textId="772E6DDB" w:rsidR="00CB3D7F" w:rsidRDefault="00CB3D7F"/>
        </w:tc>
      </w:tr>
      <w:tr w:rsidR="00CB3D7F" w14:paraId="6BD4AC74" w14:textId="0C142D4B" w:rsidTr="00CB3D7F">
        <w:tc>
          <w:tcPr>
            <w:tcW w:w="1132" w:type="dxa"/>
          </w:tcPr>
          <w:p w14:paraId="2B0A7B06" w14:textId="77777777" w:rsidR="00CB3D7F" w:rsidRDefault="00CB3D7F">
            <w:r>
              <w:t>Scope 1 (Direct)</w:t>
            </w:r>
          </w:p>
        </w:tc>
        <w:tc>
          <w:tcPr>
            <w:tcW w:w="1352" w:type="dxa"/>
          </w:tcPr>
          <w:p w14:paraId="4C1E4DAD" w14:textId="77777777" w:rsidR="00CB3D7F" w:rsidRDefault="00CB3D7F">
            <w:r>
              <w:t>Stationary Combustion</w:t>
            </w:r>
          </w:p>
        </w:tc>
        <w:tc>
          <w:tcPr>
            <w:tcW w:w="1177" w:type="dxa"/>
          </w:tcPr>
          <w:p w14:paraId="4196D50B" w14:textId="77777777" w:rsidR="00CB3D7F" w:rsidRDefault="00CB3D7F">
            <w:r>
              <w:t>Crude Oil</w:t>
            </w:r>
          </w:p>
        </w:tc>
        <w:tc>
          <w:tcPr>
            <w:tcW w:w="872" w:type="dxa"/>
          </w:tcPr>
          <w:p w14:paraId="5277CFC0" w14:textId="77777777" w:rsidR="00CB3D7F" w:rsidRDefault="00CB3D7F">
            <w:r>
              <w:t>Jan-2026</w:t>
            </w:r>
          </w:p>
        </w:tc>
        <w:tc>
          <w:tcPr>
            <w:tcW w:w="1114" w:type="dxa"/>
          </w:tcPr>
          <w:p w14:paraId="5E292747" w14:textId="77777777" w:rsidR="00CB3D7F" w:rsidRDefault="00CB3D7F">
            <w:r>
              <w:t>27174.09</w:t>
            </w:r>
          </w:p>
        </w:tc>
        <w:tc>
          <w:tcPr>
            <w:tcW w:w="1069" w:type="dxa"/>
          </w:tcPr>
          <w:p w14:paraId="267B0B1C" w14:textId="77777777" w:rsidR="00CB3D7F" w:rsidRDefault="00CB3D7F"/>
        </w:tc>
        <w:tc>
          <w:tcPr>
            <w:tcW w:w="1070" w:type="dxa"/>
          </w:tcPr>
          <w:p w14:paraId="304967B3" w14:textId="77777777" w:rsidR="00CB3D7F" w:rsidRDefault="00CB3D7F"/>
        </w:tc>
        <w:tc>
          <w:tcPr>
            <w:tcW w:w="1070" w:type="dxa"/>
          </w:tcPr>
          <w:p w14:paraId="7D1A4AEB" w14:textId="75E6BF64" w:rsidR="00CB3D7F" w:rsidRDefault="00CB3D7F"/>
        </w:tc>
      </w:tr>
      <w:tr w:rsidR="00CB3D7F" w14:paraId="2E0295D9" w14:textId="74B90DCF" w:rsidTr="00CB3D7F">
        <w:tc>
          <w:tcPr>
            <w:tcW w:w="1132" w:type="dxa"/>
          </w:tcPr>
          <w:p w14:paraId="58E8D0EE" w14:textId="77777777" w:rsidR="00CB3D7F" w:rsidRDefault="00CB3D7F">
            <w:r>
              <w:t>Scope 1 (Direct)</w:t>
            </w:r>
          </w:p>
        </w:tc>
        <w:tc>
          <w:tcPr>
            <w:tcW w:w="1352" w:type="dxa"/>
          </w:tcPr>
          <w:p w14:paraId="76A41EC9" w14:textId="77777777" w:rsidR="00CB3D7F" w:rsidRDefault="00CB3D7F">
            <w:r>
              <w:t>Stationary Combustion</w:t>
            </w:r>
          </w:p>
        </w:tc>
        <w:tc>
          <w:tcPr>
            <w:tcW w:w="1177" w:type="dxa"/>
          </w:tcPr>
          <w:p w14:paraId="113E0D8B" w14:textId="77777777" w:rsidR="00CB3D7F" w:rsidRDefault="00CB3D7F">
            <w:r>
              <w:t>Diesel</w:t>
            </w:r>
          </w:p>
        </w:tc>
        <w:tc>
          <w:tcPr>
            <w:tcW w:w="872" w:type="dxa"/>
          </w:tcPr>
          <w:p w14:paraId="149A3F07" w14:textId="77777777" w:rsidR="00CB3D7F" w:rsidRDefault="00CB3D7F">
            <w:r>
              <w:t>Feb-2026</w:t>
            </w:r>
          </w:p>
        </w:tc>
        <w:tc>
          <w:tcPr>
            <w:tcW w:w="1114" w:type="dxa"/>
          </w:tcPr>
          <w:p w14:paraId="49B48942" w14:textId="77777777" w:rsidR="00CB3D7F" w:rsidRDefault="00CB3D7F">
            <w:r>
              <w:t>58394.81</w:t>
            </w:r>
          </w:p>
        </w:tc>
        <w:tc>
          <w:tcPr>
            <w:tcW w:w="1069" w:type="dxa"/>
          </w:tcPr>
          <w:p w14:paraId="39AA704F" w14:textId="77777777" w:rsidR="00CB3D7F" w:rsidRDefault="00CB3D7F"/>
        </w:tc>
        <w:tc>
          <w:tcPr>
            <w:tcW w:w="1070" w:type="dxa"/>
          </w:tcPr>
          <w:p w14:paraId="4D6B0CBD" w14:textId="77777777" w:rsidR="00CB3D7F" w:rsidRDefault="00CB3D7F"/>
        </w:tc>
        <w:tc>
          <w:tcPr>
            <w:tcW w:w="1070" w:type="dxa"/>
          </w:tcPr>
          <w:p w14:paraId="7A53A260" w14:textId="0B1C07FC" w:rsidR="00CB3D7F" w:rsidRDefault="00CB3D7F"/>
        </w:tc>
      </w:tr>
      <w:tr w:rsidR="00CB3D7F" w14:paraId="7BD42D7A" w14:textId="75893788" w:rsidTr="00CB3D7F">
        <w:tc>
          <w:tcPr>
            <w:tcW w:w="1132" w:type="dxa"/>
          </w:tcPr>
          <w:p w14:paraId="343B7CC0" w14:textId="77777777" w:rsidR="00CB3D7F" w:rsidRDefault="00CB3D7F">
            <w:r>
              <w:t>Scope 2 (Indirect)</w:t>
            </w:r>
          </w:p>
        </w:tc>
        <w:tc>
          <w:tcPr>
            <w:tcW w:w="1352" w:type="dxa"/>
          </w:tcPr>
          <w:p w14:paraId="692DA033" w14:textId="77777777" w:rsidR="00CB3D7F" w:rsidRDefault="00CB3D7F">
            <w:r>
              <w:t>Purchased Electricity</w:t>
            </w:r>
          </w:p>
        </w:tc>
        <w:tc>
          <w:tcPr>
            <w:tcW w:w="1177" w:type="dxa"/>
          </w:tcPr>
          <w:p w14:paraId="1667A530" w14:textId="77777777" w:rsidR="00CB3D7F" w:rsidRDefault="00CB3D7F">
            <w:r>
              <w:t>Electricity</w:t>
            </w:r>
          </w:p>
        </w:tc>
        <w:tc>
          <w:tcPr>
            <w:tcW w:w="872" w:type="dxa"/>
          </w:tcPr>
          <w:p w14:paraId="2138E20E" w14:textId="77777777" w:rsidR="00CB3D7F" w:rsidRDefault="00CB3D7F">
            <w:r>
              <w:t>Jan-2026</w:t>
            </w:r>
          </w:p>
        </w:tc>
        <w:tc>
          <w:tcPr>
            <w:tcW w:w="1114" w:type="dxa"/>
          </w:tcPr>
          <w:p w14:paraId="71D46283" w14:textId="77777777" w:rsidR="00CB3D7F" w:rsidRDefault="00CB3D7F">
            <w:r>
              <w:t>7100.00</w:t>
            </w:r>
          </w:p>
        </w:tc>
        <w:tc>
          <w:tcPr>
            <w:tcW w:w="1069" w:type="dxa"/>
          </w:tcPr>
          <w:p w14:paraId="455466FE" w14:textId="77777777" w:rsidR="00CB3D7F" w:rsidRDefault="00CB3D7F"/>
        </w:tc>
        <w:tc>
          <w:tcPr>
            <w:tcW w:w="1070" w:type="dxa"/>
          </w:tcPr>
          <w:p w14:paraId="5926B7F3" w14:textId="77777777" w:rsidR="00CB3D7F" w:rsidRDefault="00CB3D7F"/>
        </w:tc>
        <w:tc>
          <w:tcPr>
            <w:tcW w:w="1070" w:type="dxa"/>
          </w:tcPr>
          <w:p w14:paraId="2C244396" w14:textId="1ED47F5C" w:rsidR="00CB3D7F" w:rsidRDefault="00CB3D7F"/>
        </w:tc>
      </w:tr>
      <w:tr w:rsidR="00CB3D7F" w14:paraId="4F4B2CEA" w14:textId="0641899E" w:rsidTr="00CB3D7F">
        <w:tc>
          <w:tcPr>
            <w:tcW w:w="1132" w:type="dxa"/>
          </w:tcPr>
          <w:p w14:paraId="15E1A51F" w14:textId="77777777" w:rsidR="00CB3D7F" w:rsidRDefault="00CB3D7F">
            <w:r>
              <w:t>Scope 2 (Indirect)</w:t>
            </w:r>
          </w:p>
        </w:tc>
        <w:tc>
          <w:tcPr>
            <w:tcW w:w="1352" w:type="dxa"/>
          </w:tcPr>
          <w:p w14:paraId="0C885D39" w14:textId="77777777" w:rsidR="00CB3D7F" w:rsidRDefault="00CB3D7F">
            <w:r>
              <w:t>Purchased Electricity</w:t>
            </w:r>
          </w:p>
        </w:tc>
        <w:tc>
          <w:tcPr>
            <w:tcW w:w="1177" w:type="dxa"/>
          </w:tcPr>
          <w:p w14:paraId="666D07B5" w14:textId="77777777" w:rsidR="00CB3D7F" w:rsidRDefault="00CB3D7F">
            <w:r>
              <w:t>Electricity</w:t>
            </w:r>
          </w:p>
        </w:tc>
        <w:tc>
          <w:tcPr>
            <w:tcW w:w="872" w:type="dxa"/>
          </w:tcPr>
          <w:p w14:paraId="7FCD86D6" w14:textId="77777777" w:rsidR="00CB3D7F" w:rsidRDefault="00CB3D7F">
            <w:r>
              <w:t>Feb-2026</w:t>
            </w:r>
          </w:p>
        </w:tc>
        <w:tc>
          <w:tcPr>
            <w:tcW w:w="1114" w:type="dxa"/>
          </w:tcPr>
          <w:p w14:paraId="0D4FF3DD" w14:textId="77777777" w:rsidR="00CB3D7F" w:rsidRDefault="00CB3D7F">
            <w:r>
              <w:t>142.00</w:t>
            </w:r>
          </w:p>
        </w:tc>
        <w:tc>
          <w:tcPr>
            <w:tcW w:w="1069" w:type="dxa"/>
          </w:tcPr>
          <w:p w14:paraId="613500DB" w14:textId="77777777" w:rsidR="00CB3D7F" w:rsidRDefault="00CB3D7F"/>
        </w:tc>
        <w:tc>
          <w:tcPr>
            <w:tcW w:w="1070" w:type="dxa"/>
          </w:tcPr>
          <w:p w14:paraId="6A19AD5C" w14:textId="77777777" w:rsidR="00CB3D7F" w:rsidRDefault="00CB3D7F"/>
        </w:tc>
        <w:tc>
          <w:tcPr>
            <w:tcW w:w="1070" w:type="dxa"/>
          </w:tcPr>
          <w:p w14:paraId="1B4927C0" w14:textId="3D6BC2B7" w:rsidR="00CB3D7F" w:rsidRDefault="00CB3D7F"/>
        </w:tc>
      </w:tr>
    </w:tbl>
    <w:p w14:paraId="1206FFBA" w14:textId="77777777" w:rsidR="00574D9E" w:rsidRDefault="00574D9E"/>
    <w:tbl>
      <w:tblPr>
        <w:tblStyle w:val="TableGrid"/>
        <w:tblW w:w="0" w:type="auto"/>
        <w:tblLook w:val="04A0" w:firstRow="1" w:lastRow="0" w:firstColumn="1" w:lastColumn="0" w:noHBand="0" w:noVBand="1"/>
      </w:tblPr>
      <w:tblGrid>
        <w:gridCol w:w="4320"/>
        <w:gridCol w:w="4320"/>
      </w:tblGrid>
      <w:tr w:rsidR="00574D9E" w14:paraId="4C7C4928" w14:textId="77777777">
        <w:tc>
          <w:tcPr>
            <w:tcW w:w="4320" w:type="dxa"/>
          </w:tcPr>
          <w:p w14:paraId="318D3992" w14:textId="77777777" w:rsidR="00574D9E" w:rsidRDefault="00000000">
            <w:r>
              <w:t>Total Emissions Direct (A)</w:t>
            </w:r>
          </w:p>
        </w:tc>
        <w:tc>
          <w:tcPr>
            <w:tcW w:w="4320" w:type="dxa"/>
          </w:tcPr>
          <w:p w14:paraId="11E655F5" w14:textId="77777777" w:rsidR="00574D9E" w:rsidRDefault="00000000">
            <w:r>
              <w:t>114766.31 tCO2e</w:t>
            </w:r>
          </w:p>
        </w:tc>
      </w:tr>
      <w:tr w:rsidR="00574D9E" w14:paraId="03B616B9" w14:textId="77777777">
        <w:tc>
          <w:tcPr>
            <w:tcW w:w="4320" w:type="dxa"/>
          </w:tcPr>
          <w:p w14:paraId="570F635D" w14:textId="77777777" w:rsidR="00574D9E" w:rsidRDefault="00000000">
            <w:r>
              <w:t>Total Emissions Indirect (B)</w:t>
            </w:r>
          </w:p>
        </w:tc>
        <w:tc>
          <w:tcPr>
            <w:tcW w:w="4320" w:type="dxa"/>
          </w:tcPr>
          <w:p w14:paraId="0463CCD7" w14:textId="77777777" w:rsidR="00574D9E" w:rsidRDefault="00000000">
            <w:r>
              <w:t>7242.00 tCO2e</w:t>
            </w:r>
          </w:p>
        </w:tc>
      </w:tr>
      <w:tr w:rsidR="00574D9E" w14:paraId="74AE128B" w14:textId="77777777">
        <w:tc>
          <w:tcPr>
            <w:tcW w:w="4320" w:type="dxa"/>
          </w:tcPr>
          <w:p w14:paraId="7B9256AC" w14:textId="77777777" w:rsidR="00574D9E" w:rsidRDefault="00000000">
            <w:r>
              <w:t>Total Emissions (A + B)</w:t>
            </w:r>
          </w:p>
        </w:tc>
        <w:tc>
          <w:tcPr>
            <w:tcW w:w="4320" w:type="dxa"/>
          </w:tcPr>
          <w:p w14:paraId="38140FC7" w14:textId="77777777" w:rsidR="00574D9E" w:rsidRDefault="00000000">
            <w:r>
              <w:t>122008.31 tCO2e</w:t>
            </w:r>
          </w:p>
        </w:tc>
      </w:tr>
      <w:tr w:rsidR="00574D9E" w14:paraId="3CD7C533" w14:textId="77777777">
        <w:tc>
          <w:tcPr>
            <w:tcW w:w="4320" w:type="dxa"/>
          </w:tcPr>
          <w:p w14:paraId="550A42C0" w14:textId="77777777" w:rsidR="00574D9E" w:rsidRDefault="00000000">
            <w:r>
              <w:t>Total Removals/Sinks (C)</w:t>
            </w:r>
          </w:p>
        </w:tc>
        <w:tc>
          <w:tcPr>
            <w:tcW w:w="4320" w:type="dxa"/>
          </w:tcPr>
          <w:p w14:paraId="05AF9AF1" w14:textId="77777777" w:rsidR="00574D9E" w:rsidRDefault="00000000">
            <w:r>
              <w:t>0.00 tCO2e</w:t>
            </w:r>
          </w:p>
        </w:tc>
      </w:tr>
      <w:tr w:rsidR="00574D9E" w14:paraId="092B989F" w14:textId="77777777">
        <w:tc>
          <w:tcPr>
            <w:tcW w:w="4320" w:type="dxa"/>
          </w:tcPr>
          <w:p w14:paraId="3CB51177" w14:textId="77777777" w:rsidR="00574D9E" w:rsidRDefault="00000000">
            <w:r>
              <w:t>Total Biogenic</w:t>
            </w:r>
          </w:p>
        </w:tc>
        <w:tc>
          <w:tcPr>
            <w:tcW w:w="4320" w:type="dxa"/>
          </w:tcPr>
          <w:p w14:paraId="096BD734" w14:textId="77777777" w:rsidR="00574D9E" w:rsidRDefault="00000000">
            <w:r>
              <w:t>0.00 tCO2e</w:t>
            </w:r>
          </w:p>
        </w:tc>
      </w:tr>
      <w:tr w:rsidR="00574D9E" w14:paraId="43578869" w14:textId="77777777">
        <w:tc>
          <w:tcPr>
            <w:tcW w:w="4320" w:type="dxa"/>
          </w:tcPr>
          <w:p w14:paraId="688ABE1D" w14:textId="77777777" w:rsidR="00574D9E" w:rsidRDefault="00000000">
            <w:r>
              <w:rPr>
                <w:b/>
              </w:rPr>
              <w:t>Total GHG Emissions (A + B - C)</w:t>
            </w:r>
          </w:p>
        </w:tc>
        <w:tc>
          <w:tcPr>
            <w:tcW w:w="4320" w:type="dxa"/>
          </w:tcPr>
          <w:p w14:paraId="2DAC3AC6" w14:textId="77777777" w:rsidR="00574D9E" w:rsidRDefault="00000000">
            <w:r>
              <w:rPr>
                <w:b/>
              </w:rPr>
              <w:t>122008.31 tCO2e</w:t>
            </w:r>
          </w:p>
        </w:tc>
      </w:tr>
    </w:tbl>
    <w:p w14:paraId="1018ECC1" w14:textId="77777777" w:rsidR="00574D9E" w:rsidRDefault="00000000">
      <w:pPr>
        <w:pStyle w:val="Heading3"/>
      </w:pPr>
      <w:r>
        <w:t>3.2.4 Emissions of Previous Years</w:t>
      </w:r>
    </w:p>
    <w:tbl>
      <w:tblPr>
        <w:tblStyle w:val="TableGrid"/>
        <w:tblW w:w="0" w:type="auto"/>
        <w:tblLook w:val="04A0" w:firstRow="1" w:lastRow="0" w:firstColumn="1" w:lastColumn="0" w:noHBand="0" w:noVBand="1"/>
      </w:tblPr>
      <w:tblGrid>
        <w:gridCol w:w="2160"/>
        <w:gridCol w:w="2160"/>
        <w:gridCol w:w="2160"/>
        <w:gridCol w:w="2160"/>
      </w:tblGrid>
      <w:tr w:rsidR="00574D9E" w14:paraId="306C0AD2" w14:textId="77777777">
        <w:tc>
          <w:tcPr>
            <w:tcW w:w="2160" w:type="dxa"/>
          </w:tcPr>
          <w:p w14:paraId="273F5BF7" w14:textId="77777777" w:rsidR="00574D9E" w:rsidRDefault="00000000">
            <w:r>
              <w:rPr>
                <w:b/>
              </w:rPr>
              <w:t>Category</w:t>
            </w:r>
          </w:p>
        </w:tc>
        <w:tc>
          <w:tcPr>
            <w:tcW w:w="2160" w:type="dxa"/>
          </w:tcPr>
          <w:p w14:paraId="44B7E0E1" w14:textId="77777777" w:rsidR="00574D9E" w:rsidRDefault="00000000">
            <w:r>
              <w:rPr>
                <w:b/>
              </w:rPr>
              <w:t>Fuel</w:t>
            </w:r>
          </w:p>
        </w:tc>
        <w:tc>
          <w:tcPr>
            <w:tcW w:w="2160" w:type="dxa"/>
          </w:tcPr>
          <w:p w14:paraId="5D3B02E2" w14:textId="77777777" w:rsidR="00574D9E" w:rsidRDefault="00000000">
            <w:r>
              <w:rPr>
                <w:b/>
              </w:rPr>
              <w:t>FY 2024</w:t>
            </w:r>
          </w:p>
        </w:tc>
        <w:tc>
          <w:tcPr>
            <w:tcW w:w="2160" w:type="dxa"/>
          </w:tcPr>
          <w:p w14:paraId="3BEA8E90" w14:textId="77777777" w:rsidR="00574D9E" w:rsidRDefault="00000000">
            <w:r>
              <w:rPr>
                <w:b/>
              </w:rPr>
              <w:t>FY 2025</w:t>
            </w:r>
          </w:p>
        </w:tc>
      </w:tr>
      <w:tr w:rsidR="00574D9E" w14:paraId="6977B3C8" w14:textId="77777777">
        <w:tc>
          <w:tcPr>
            <w:tcW w:w="2160" w:type="dxa"/>
          </w:tcPr>
          <w:p w14:paraId="3BE7F255" w14:textId="77777777" w:rsidR="00574D9E" w:rsidRDefault="00000000">
            <w:r>
              <w:t>Stationary Combustion</w:t>
            </w:r>
          </w:p>
        </w:tc>
        <w:tc>
          <w:tcPr>
            <w:tcW w:w="2160" w:type="dxa"/>
          </w:tcPr>
          <w:p w14:paraId="4C486AC3" w14:textId="77777777" w:rsidR="00574D9E" w:rsidRDefault="00000000">
            <w:r>
              <w:t>Crude Oil</w:t>
            </w:r>
          </w:p>
        </w:tc>
        <w:tc>
          <w:tcPr>
            <w:tcW w:w="2160" w:type="dxa"/>
          </w:tcPr>
          <w:p w14:paraId="1134AA69" w14:textId="77777777" w:rsidR="00574D9E" w:rsidRDefault="00000000">
            <w:r>
              <w:t>38406.50</w:t>
            </w:r>
          </w:p>
        </w:tc>
        <w:tc>
          <w:tcPr>
            <w:tcW w:w="2160" w:type="dxa"/>
          </w:tcPr>
          <w:p w14:paraId="2C7A4361" w14:textId="77777777" w:rsidR="00574D9E" w:rsidRDefault="00000000">
            <w:r>
              <w:t>31851.45</w:t>
            </w:r>
          </w:p>
        </w:tc>
      </w:tr>
    </w:tbl>
    <w:p w14:paraId="3038EDCD" w14:textId="77777777" w:rsidR="00574D9E" w:rsidRDefault="00000000">
      <w:pPr>
        <w:pStyle w:val="Heading3"/>
      </w:pPr>
      <w:r>
        <w:t>3.2.5 Analysis</w:t>
      </w:r>
    </w:p>
    <w:p w14:paraId="1307ABC4" w14:textId="77777777" w:rsidR="00574D9E" w:rsidRDefault="00000000">
      <w:r>
        <w:t>The facility 'test-ruthvik' has a total GHG emission of 122008.31 tCO2e for the reporting period.</w:t>
      </w:r>
    </w:p>
    <w:p w14:paraId="28552CF6" w14:textId="77777777" w:rsidR="00574D9E" w:rsidRDefault="00000000">
      <w:r>
        <w:t>Scope 1 (Direct) emissions contribute 94.1% while Scope 2 (Indirect) emissions contribute 5.9% of total emissions.</w:t>
      </w:r>
    </w:p>
    <w:p w14:paraId="66AA9A07" w14:textId="77777777" w:rsidR="00574D9E" w:rsidRDefault="00574D9E"/>
    <w:p w14:paraId="39E3F561" w14:textId="77777777" w:rsidR="00574D9E" w:rsidRDefault="00000000">
      <w:pPr>
        <w:jc w:val="center"/>
      </w:pPr>
      <w:r>
        <w:rPr>
          <w:noProof/>
        </w:rPr>
        <w:lastRenderedPageBreak/>
        <w:drawing>
          <wp:inline distT="0" distB="0" distL="0" distR="0" wp14:anchorId="08AB81FB" wp14:editId="36A627D1">
            <wp:extent cx="4572000" cy="28179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572000" cy="2817987"/>
                    </a:xfrm>
                    <a:prstGeom prst="rect">
                      <a:avLst/>
                    </a:prstGeom>
                  </pic:spPr>
                </pic:pic>
              </a:graphicData>
            </a:graphic>
          </wp:inline>
        </w:drawing>
      </w:r>
    </w:p>
    <w:p w14:paraId="79496739" w14:textId="77777777" w:rsidR="00574D9E" w:rsidRDefault="00000000">
      <w:pPr>
        <w:pStyle w:val="Caption"/>
      </w:pPr>
      <w:r>
        <w:t>Figure: Scope 1 vs Scope 2 Emissions Comparison</w:t>
      </w:r>
    </w:p>
    <w:p w14:paraId="1009DF82" w14:textId="77777777" w:rsidR="00574D9E" w:rsidRDefault="00574D9E"/>
    <w:p w14:paraId="65D043FC" w14:textId="77777777" w:rsidR="00574D9E" w:rsidRDefault="00000000">
      <w:pPr>
        <w:jc w:val="center"/>
      </w:pPr>
      <w:r>
        <w:rPr>
          <w:noProof/>
        </w:rPr>
        <w:drawing>
          <wp:inline distT="0" distB="0" distL="0" distR="0" wp14:anchorId="1F524828" wp14:editId="32A6E818">
            <wp:extent cx="4572000" cy="32359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572000" cy="3235907"/>
                    </a:xfrm>
                    <a:prstGeom prst="rect">
                      <a:avLst/>
                    </a:prstGeom>
                  </pic:spPr>
                </pic:pic>
              </a:graphicData>
            </a:graphic>
          </wp:inline>
        </w:drawing>
      </w:r>
    </w:p>
    <w:p w14:paraId="01CCF883" w14:textId="77777777" w:rsidR="00574D9E" w:rsidRDefault="00000000">
      <w:pPr>
        <w:pStyle w:val="Caption"/>
      </w:pPr>
      <w:r>
        <w:t>Figure: Category-wise Emission Distribution</w:t>
      </w:r>
    </w:p>
    <w:p w14:paraId="2F666486" w14:textId="77777777" w:rsidR="00574D9E" w:rsidRDefault="00574D9E"/>
    <w:p w14:paraId="062B4599" w14:textId="77777777" w:rsidR="00574D9E" w:rsidRDefault="00000000">
      <w:pPr>
        <w:jc w:val="center"/>
      </w:pPr>
      <w:r>
        <w:rPr>
          <w:noProof/>
        </w:rPr>
        <w:lastRenderedPageBreak/>
        <w:drawing>
          <wp:inline distT="0" distB="0" distL="0" distR="0" wp14:anchorId="4822B816" wp14:editId="76FCF5E3">
            <wp:extent cx="4572000" cy="27314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572000" cy="2731445"/>
                    </a:xfrm>
                    <a:prstGeom prst="rect">
                      <a:avLst/>
                    </a:prstGeom>
                  </pic:spPr>
                </pic:pic>
              </a:graphicData>
            </a:graphic>
          </wp:inline>
        </w:drawing>
      </w:r>
    </w:p>
    <w:p w14:paraId="4519ABB0" w14:textId="77777777" w:rsidR="00574D9E" w:rsidRDefault="00000000">
      <w:pPr>
        <w:pStyle w:val="Caption"/>
      </w:pPr>
      <w:r>
        <w:t>Figure: Fuel-wise Emission Distribution</w:t>
      </w:r>
    </w:p>
    <w:p w14:paraId="04DC661E" w14:textId="77777777" w:rsidR="00574D9E" w:rsidRDefault="00574D9E"/>
    <w:p w14:paraId="164644F3" w14:textId="77777777" w:rsidR="00574D9E" w:rsidRDefault="00000000">
      <w:pPr>
        <w:jc w:val="center"/>
      </w:pPr>
      <w:r>
        <w:rPr>
          <w:noProof/>
        </w:rPr>
        <w:drawing>
          <wp:inline distT="0" distB="0" distL="0" distR="0" wp14:anchorId="6171F3C2" wp14:editId="6BA141B3">
            <wp:extent cx="4572000" cy="27314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572000" cy="2731445"/>
                    </a:xfrm>
                    <a:prstGeom prst="rect">
                      <a:avLst/>
                    </a:prstGeom>
                  </pic:spPr>
                </pic:pic>
              </a:graphicData>
            </a:graphic>
          </wp:inline>
        </w:drawing>
      </w:r>
    </w:p>
    <w:p w14:paraId="20CFCCA9" w14:textId="77777777" w:rsidR="00574D9E" w:rsidRDefault="00000000">
      <w:pPr>
        <w:pStyle w:val="Caption"/>
      </w:pPr>
      <w:r>
        <w:t>Figure: Fuel Quantity Distribution</w:t>
      </w:r>
    </w:p>
    <w:p w14:paraId="5EEB3394" w14:textId="77777777" w:rsidR="00574D9E" w:rsidRDefault="00000000">
      <w:r>
        <w:br w:type="page"/>
      </w:r>
    </w:p>
    <w:p w14:paraId="002699D9" w14:textId="77777777" w:rsidR="00574D9E" w:rsidRDefault="00000000">
      <w:pPr>
        <w:pStyle w:val="Heading2"/>
      </w:pPr>
      <w:r>
        <w:lastRenderedPageBreak/>
        <w:t>3.3 Facility - test-somil</w:t>
      </w:r>
    </w:p>
    <w:p w14:paraId="63E8CE94" w14:textId="77777777" w:rsidR="00574D9E" w:rsidRDefault="00000000">
      <w:pPr>
        <w:pStyle w:val="Heading3"/>
      </w:pPr>
      <w:r>
        <w:t>3.3.1 List of Emissions</w:t>
      </w:r>
    </w:p>
    <w:p w14:paraId="7549FF2C" w14:textId="77777777" w:rsidR="00574D9E" w:rsidRDefault="00000000">
      <w:r>
        <w:t>Direct/Scope 1 Emissions: vol test - Diesel, testing5 - Diesel, testing6 - Diesel, testing4 - Diesel</w:t>
      </w:r>
    </w:p>
    <w:p w14:paraId="32CF296E" w14:textId="77777777" w:rsidR="00574D9E" w:rsidRDefault="00000000">
      <w:r>
        <w:t>Indirect/Scope 2 Emissions: Importing electricity from grid - Electricity</w:t>
      </w:r>
    </w:p>
    <w:p w14:paraId="507530C2" w14:textId="77777777" w:rsidR="00574D9E" w:rsidRDefault="00000000">
      <w:pPr>
        <w:pStyle w:val="Heading3"/>
      </w:pPr>
      <w:r>
        <w:t>3.3.2 Source of Emissions</w:t>
      </w:r>
    </w:p>
    <w:p w14:paraId="3ADC6D7A" w14:textId="77777777" w:rsidR="00574D9E" w:rsidRDefault="00000000">
      <w:r>
        <w:t>Direct/Scope 1 Sources: Diesel</w:t>
      </w:r>
    </w:p>
    <w:p w14:paraId="3560A37C" w14:textId="77777777" w:rsidR="00574D9E" w:rsidRDefault="00000000">
      <w:r>
        <w:t>Indirect/Scope 2 Sources: Electricity</w:t>
      </w:r>
    </w:p>
    <w:p w14:paraId="576C8E6F" w14:textId="77777777" w:rsidR="00574D9E" w:rsidRDefault="00000000">
      <w:pPr>
        <w:pStyle w:val="Heading3"/>
      </w:pPr>
      <w:r>
        <w:t>3.3.3 Summary of GHG Emissions - February 2025 - February 2026</w:t>
      </w:r>
    </w:p>
    <w:tbl>
      <w:tblPr>
        <w:tblStyle w:val="TableGrid"/>
        <w:tblW w:w="8905" w:type="dxa"/>
        <w:tblLook w:val="04A0" w:firstRow="1" w:lastRow="0" w:firstColumn="1" w:lastColumn="0" w:noHBand="0" w:noVBand="1"/>
      </w:tblPr>
      <w:tblGrid>
        <w:gridCol w:w="1132"/>
        <w:gridCol w:w="1352"/>
        <w:gridCol w:w="1177"/>
        <w:gridCol w:w="920"/>
        <w:gridCol w:w="1114"/>
        <w:gridCol w:w="1070"/>
        <w:gridCol w:w="1070"/>
        <w:gridCol w:w="1070"/>
      </w:tblGrid>
      <w:tr w:rsidR="000E1C73" w14:paraId="248DE699" w14:textId="77777777" w:rsidTr="000E1C73">
        <w:tc>
          <w:tcPr>
            <w:tcW w:w="1132" w:type="dxa"/>
          </w:tcPr>
          <w:p w14:paraId="5626AB73" w14:textId="742AA1AE" w:rsidR="000E1C73" w:rsidRDefault="000E1C73" w:rsidP="000E1C73">
            <w:r>
              <w:rPr>
                <w:b/>
              </w:rPr>
              <w:t>Scope</w:t>
            </w:r>
          </w:p>
        </w:tc>
        <w:tc>
          <w:tcPr>
            <w:tcW w:w="1352" w:type="dxa"/>
          </w:tcPr>
          <w:p w14:paraId="248C3478" w14:textId="2289834E" w:rsidR="000E1C73" w:rsidRDefault="000E1C73" w:rsidP="000E1C73">
            <w:r>
              <w:rPr>
                <w:b/>
              </w:rPr>
              <w:t>Category</w:t>
            </w:r>
          </w:p>
        </w:tc>
        <w:tc>
          <w:tcPr>
            <w:tcW w:w="1177" w:type="dxa"/>
          </w:tcPr>
          <w:p w14:paraId="31C5A355" w14:textId="107EFAD1" w:rsidR="000E1C73" w:rsidRDefault="000E1C73" w:rsidP="000E1C73">
            <w:r>
              <w:rPr>
                <w:b/>
              </w:rPr>
              <w:t>Fuel</w:t>
            </w:r>
          </w:p>
        </w:tc>
        <w:tc>
          <w:tcPr>
            <w:tcW w:w="920" w:type="dxa"/>
          </w:tcPr>
          <w:p w14:paraId="0617AF27" w14:textId="7268CF3B" w:rsidR="000E1C73" w:rsidRDefault="000E1C73" w:rsidP="000E1C73">
            <w:r>
              <w:rPr>
                <w:b/>
              </w:rPr>
              <w:t>Month</w:t>
            </w:r>
          </w:p>
        </w:tc>
        <w:tc>
          <w:tcPr>
            <w:tcW w:w="1114" w:type="dxa"/>
          </w:tcPr>
          <w:p w14:paraId="55A71248" w14:textId="39E30A30" w:rsidR="000E1C73" w:rsidRDefault="000E1C73" w:rsidP="000E1C73">
            <w:r>
              <w:rPr>
                <w:b/>
              </w:rPr>
              <w:t>tCO2e</w:t>
            </w:r>
          </w:p>
        </w:tc>
        <w:tc>
          <w:tcPr>
            <w:tcW w:w="1070" w:type="dxa"/>
          </w:tcPr>
          <w:p w14:paraId="057526F5" w14:textId="4307EB4C" w:rsidR="000E1C73" w:rsidRDefault="000E1C73" w:rsidP="000E1C73">
            <w:pPr>
              <w:rPr>
                <w:b/>
              </w:rPr>
            </w:pPr>
            <w:r>
              <w:rPr>
                <w:b/>
              </w:rPr>
              <w:t>tCO2</w:t>
            </w:r>
          </w:p>
        </w:tc>
        <w:tc>
          <w:tcPr>
            <w:tcW w:w="1070" w:type="dxa"/>
          </w:tcPr>
          <w:p w14:paraId="7A642D76" w14:textId="21DA8C6A" w:rsidR="000E1C73" w:rsidRDefault="000E1C73" w:rsidP="000E1C73">
            <w:pPr>
              <w:rPr>
                <w:b/>
              </w:rPr>
            </w:pPr>
            <w:r>
              <w:rPr>
                <w:b/>
              </w:rPr>
              <w:t>tCH4</w:t>
            </w:r>
          </w:p>
        </w:tc>
        <w:tc>
          <w:tcPr>
            <w:tcW w:w="1070" w:type="dxa"/>
          </w:tcPr>
          <w:p w14:paraId="70310B5D" w14:textId="58499520" w:rsidR="000E1C73" w:rsidRDefault="000E1C73" w:rsidP="000E1C73">
            <w:pPr>
              <w:rPr>
                <w:b/>
              </w:rPr>
            </w:pPr>
            <w:r>
              <w:rPr>
                <w:b/>
              </w:rPr>
              <w:t>tN2O</w:t>
            </w:r>
          </w:p>
        </w:tc>
      </w:tr>
      <w:tr w:rsidR="000E1C73" w14:paraId="727F2FC0" w14:textId="01ECAE24" w:rsidTr="000E1C73">
        <w:tc>
          <w:tcPr>
            <w:tcW w:w="1132" w:type="dxa"/>
          </w:tcPr>
          <w:p w14:paraId="2FA9FB19" w14:textId="77777777" w:rsidR="000E1C73" w:rsidRDefault="000E1C73" w:rsidP="000E1C73">
            <w:r>
              <w:t>Scope 1 (Direct)</w:t>
            </w:r>
          </w:p>
        </w:tc>
        <w:tc>
          <w:tcPr>
            <w:tcW w:w="1352" w:type="dxa"/>
          </w:tcPr>
          <w:p w14:paraId="2712A9BA" w14:textId="77777777" w:rsidR="000E1C73" w:rsidRDefault="000E1C73" w:rsidP="000E1C73">
            <w:r>
              <w:t>Stationary Combustion</w:t>
            </w:r>
          </w:p>
        </w:tc>
        <w:tc>
          <w:tcPr>
            <w:tcW w:w="1177" w:type="dxa"/>
          </w:tcPr>
          <w:p w14:paraId="12060E87" w14:textId="77777777" w:rsidR="000E1C73" w:rsidRDefault="000E1C73" w:rsidP="000E1C73">
            <w:r>
              <w:t>Diesel</w:t>
            </w:r>
          </w:p>
        </w:tc>
        <w:tc>
          <w:tcPr>
            <w:tcW w:w="920" w:type="dxa"/>
          </w:tcPr>
          <w:p w14:paraId="0D680F3D" w14:textId="77777777" w:rsidR="000E1C73" w:rsidRDefault="000E1C73" w:rsidP="000E1C73">
            <w:r>
              <w:t>Jan-2026</w:t>
            </w:r>
          </w:p>
        </w:tc>
        <w:tc>
          <w:tcPr>
            <w:tcW w:w="1114" w:type="dxa"/>
          </w:tcPr>
          <w:p w14:paraId="6B09D00B" w14:textId="77777777" w:rsidR="000E1C73" w:rsidRDefault="000E1C73" w:rsidP="000E1C73">
            <w:r>
              <w:t>3727.22</w:t>
            </w:r>
          </w:p>
        </w:tc>
        <w:tc>
          <w:tcPr>
            <w:tcW w:w="1070" w:type="dxa"/>
          </w:tcPr>
          <w:p w14:paraId="6FE1537F" w14:textId="15FC1E72" w:rsidR="000E1C73" w:rsidRDefault="000E1C73" w:rsidP="000E1C73"/>
        </w:tc>
        <w:tc>
          <w:tcPr>
            <w:tcW w:w="1070" w:type="dxa"/>
          </w:tcPr>
          <w:p w14:paraId="324D26BA" w14:textId="525B5C98" w:rsidR="000E1C73" w:rsidRDefault="000E1C73" w:rsidP="000E1C73"/>
        </w:tc>
        <w:tc>
          <w:tcPr>
            <w:tcW w:w="1070" w:type="dxa"/>
          </w:tcPr>
          <w:p w14:paraId="54D37414" w14:textId="0A82AE0A" w:rsidR="000E1C73" w:rsidRDefault="000E1C73" w:rsidP="000E1C73"/>
        </w:tc>
      </w:tr>
      <w:tr w:rsidR="000E1C73" w14:paraId="4B70F56A" w14:textId="48080D38" w:rsidTr="000E1C73">
        <w:tc>
          <w:tcPr>
            <w:tcW w:w="1132" w:type="dxa"/>
          </w:tcPr>
          <w:p w14:paraId="1457DF66" w14:textId="77777777" w:rsidR="000E1C73" w:rsidRDefault="000E1C73" w:rsidP="000E1C73">
            <w:r>
              <w:t>Scope 1 (Direct)</w:t>
            </w:r>
          </w:p>
        </w:tc>
        <w:tc>
          <w:tcPr>
            <w:tcW w:w="1352" w:type="dxa"/>
          </w:tcPr>
          <w:p w14:paraId="0A220F45" w14:textId="77777777" w:rsidR="000E1C73" w:rsidRDefault="000E1C73" w:rsidP="000E1C73">
            <w:r>
              <w:t>Stationary Combustion</w:t>
            </w:r>
          </w:p>
        </w:tc>
        <w:tc>
          <w:tcPr>
            <w:tcW w:w="1177" w:type="dxa"/>
          </w:tcPr>
          <w:p w14:paraId="57B07AEB" w14:textId="77777777" w:rsidR="000E1C73" w:rsidRDefault="000E1C73" w:rsidP="000E1C73">
            <w:r>
              <w:t>Diesel</w:t>
            </w:r>
          </w:p>
        </w:tc>
        <w:tc>
          <w:tcPr>
            <w:tcW w:w="920" w:type="dxa"/>
          </w:tcPr>
          <w:p w14:paraId="286873B2" w14:textId="77777777" w:rsidR="000E1C73" w:rsidRDefault="000E1C73" w:rsidP="000E1C73">
            <w:r>
              <w:t>Feb-2026</w:t>
            </w:r>
          </w:p>
        </w:tc>
        <w:tc>
          <w:tcPr>
            <w:tcW w:w="1114" w:type="dxa"/>
          </w:tcPr>
          <w:p w14:paraId="61711CF6" w14:textId="77777777" w:rsidR="000E1C73" w:rsidRDefault="000E1C73" w:rsidP="000E1C73">
            <w:r>
              <w:t>16027.05</w:t>
            </w:r>
          </w:p>
        </w:tc>
        <w:tc>
          <w:tcPr>
            <w:tcW w:w="1070" w:type="dxa"/>
          </w:tcPr>
          <w:p w14:paraId="77EFFF6C" w14:textId="77777777" w:rsidR="000E1C73" w:rsidRDefault="000E1C73" w:rsidP="000E1C73"/>
        </w:tc>
        <w:tc>
          <w:tcPr>
            <w:tcW w:w="1070" w:type="dxa"/>
          </w:tcPr>
          <w:p w14:paraId="4D26C985" w14:textId="77777777" w:rsidR="000E1C73" w:rsidRDefault="000E1C73" w:rsidP="000E1C73"/>
        </w:tc>
        <w:tc>
          <w:tcPr>
            <w:tcW w:w="1070" w:type="dxa"/>
          </w:tcPr>
          <w:p w14:paraId="640DD3BF" w14:textId="77777777" w:rsidR="000E1C73" w:rsidRDefault="000E1C73" w:rsidP="000E1C73"/>
        </w:tc>
      </w:tr>
      <w:tr w:rsidR="000E1C73" w14:paraId="0CCED515" w14:textId="01813DD4" w:rsidTr="000E1C73">
        <w:tc>
          <w:tcPr>
            <w:tcW w:w="1132" w:type="dxa"/>
          </w:tcPr>
          <w:p w14:paraId="4783BA80" w14:textId="77777777" w:rsidR="000E1C73" w:rsidRDefault="000E1C73" w:rsidP="000E1C73">
            <w:r>
              <w:t>Scope 2 (Indirect)</w:t>
            </w:r>
          </w:p>
        </w:tc>
        <w:tc>
          <w:tcPr>
            <w:tcW w:w="1352" w:type="dxa"/>
          </w:tcPr>
          <w:p w14:paraId="239695EC" w14:textId="77777777" w:rsidR="000E1C73" w:rsidRDefault="000E1C73" w:rsidP="000E1C73">
            <w:r>
              <w:t>Purchased Electricity</w:t>
            </w:r>
          </w:p>
        </w:tc>
        <w:tc>
          <w:tcPr>
            <w:tcW w:w="1177" w:type="dxa"/>
          </w:tcPr>
          <w:p w14:paraId="630234E8" w14:textId="77777777" w:rsidR="000E1C73" w:rsidRDefault="000E1C73" w:rsidP="000E1C73">
            <w:r>
              <w:t>Electricity</w:t>
            </w:r>
          </w:p>
        </w:tc>
        <w:tc>
          <w:tcPr>
            <w:tcW w:w="920" w:type="dxa"/>
          </w:tcPr>
          <w:p w14:paraId="66B48EA2" w14:textId="77777777" w:rsidR="000E1C73" w:rsidRDefault="000E1C73" w:rsidP="000E1C73">
            <w:r>
              <w:t>Jan-2026</w:t>
            </w:r>
          </w:p>
        </w:tc>
        <w:tc>
          <w:tcPr>
            <w:tcW w:w="1114" w:type="dxa"/>
          </w:tcPr>
          <w:p w14:paraId="285981A1" w14:textId="77777777" w:rsidR="000E1C73" w:rsidRDefault="000E1C73" w:rsidP="000E1C73">
            <w:r>
              <w:t>16.00</w:t>
            </w:r>
          </w:p>
        </w:tc>
        <w:tc>
          <w:tcPr>
            <w:tcW w:w="1070" w:type="dxa"/>
          </w:tcPr>
          <w:p w14:paraId="562D8FA8" w14:textId="77777777" w:rsidR="000E1C73" w:rsidRDefault="000E1C73" w:rsidP="000E1C73"/>
        </w:tc>
        <w:tc>
          <w:tcPr>
            <w:tcW w:w="1070" w:type="dxa"/>
          </w:tcPr>
          <w:p w14:paraId="2CED0F3A" w14:textId="77777777" w:rsidR="000E1C73" w:rsidRDefault="000E1C73" w:rsidP="000E1C73"/>
        </w:tc>
        <w:tc>
          <w:tcPr>
            <w:tcW w:w="1070" w:type="dxa"/>
          </w:tcPr>
          <w:p w14:paraId="1D6DF84B" w14:textId="77777777" w:rsidR="000E1C73" w:rsidRDefault="000E1C73" w:rsidP="000E1C73"/>
        </w:tc>
      </w:tr>
      <w:tr w:rsidR="000E1C73" w14:paraId="424C657D" w14:textId="1EDB0F05" w:rsidTr="000E1C73">
        <w:tc>
          <w:tcPr>
            <w:tcW w:w="1132" w:type="dxa"/>
          </w:tcPr>
          <w:p w14:paraId="75D14710" w14:textId="77777777" w:rsidR="000E1C73" w:rsidRDefault="000E1C73" w:rsidP="000E1C73">
            <w:r>
              <w:t>Scope 2 (Indirect)</w:t>
            </w:r>
          </w:p>
        </w:tc>
        <w:tc>
          <w:tcPr>
            <w:tcW w:w="1352" w:type="dxa"/>
          </w:tcPr>
          <w:p w14:paraId="78A0391B" w14:textId="77777777" w:rsidR="000E1C73" w:rsidRDefault="000E1C73" w:rsidP="000E1C73">
            <w:r>
              <w:t>Purchased Electricity</w:t>
            </w:r>
          </w:p>
        </w:tc>
        <w:tc>
          <w:tcPr>
            <w:tcW w:w="1177" w:type="dxa"/>
          </w:tcPr>
          <w:p w14:paraId="35BBAA3C" w14:textId="77777777" w:rsidR="000E1C73" w:rsidRDefault="000E1C73" w:rsidP="000E1C73">
            <w:r>
              <w:t>Electricity</w:t>
            </w:r>
          </w:p>
        </w:tc>
        <w:tc>
          <w:tcPr>
            <w:tcW w:w="920" w:type="dxa"/>
          </w:tcPr>
          <w:p w14:paraId="7B7E8926" w14:textId="77777777" w:rsidR="000E1C73" w:rsidRDefault="000E1C73" w:rsidP="000E1C73">
            <w:r>
              <w:t>Jan-2026 to Dec-2026</w:t>
            </w:r>
          </w:p>
        </w:tc>
        <w:tc>
          <w:tcPr>
            <w:tcW w:w="1114" w:type="dxa"/>
          </w:tcPr>
          <w:p w14:paraId="7E273C97" w14:textId="77777777" w:rsidR="000E1C73" w:rsidRDefault="000E1C73" w:rsidP="000E1C73">
            <w:r>
              <w:t>42.60</w:t>
            </w:r>
          </w:p>
        </w:tc>
        <w:tc>
          <w:tcPr>
            <w:tcW w:w="1070" w:type="dxa"/>
          </w:tcPr>
          <w:p w14:paraId="54DBE804" w14:textId="77777777" w:rsidR="000E1C73" w:rsidRDefault="000E1C73" w:rsidP="000E1C73"/>
        </w:tc>
        <w:tc>
          <w:tcPr>
            <w:tcW w:w="1070" w:type="dxa"/>
          </w:tcPr>
          <w:p w14:paraId="1360B9F2" w14:textId="77777777" w:rsidR="000E1C73" w:rsidRDefault="000E1C73" w:rsidP="000E1C73"/>
        </w:tc>
        <w:tc>
          <w:tcPr>
            <w:tcW w:w="1070" w:type="dxa"/>
          </w:tcPr>
          <w:p w14:paraId="00CA4040" w14:textId="77777777" w:rsidR="000E1C73" w:rsidRDefault="000E1C73" w:rsidP="000E1C73"/>
        </w:tc>
      </w:tr>
      <w:tr w:rsidR="000E1C73" w14:paraId="62C413E3" w14:textId="6A0F87BA" w:rsidTr="000E1C73">
        <w:tc>
          <w:tcPr>
            <w:tcW w:w="1132" w:type="dxa"/>
          </w:tcPr>
          <w:p w14:paraId="07DE5730" w14:textId="77777777" w:rsidR="000E1C73" w:rsidRDefault="000E1C73" w:rsidP="000E1C73">
            <w:r>
              <w:t>Scope 2 (Indirect)</w:t>
            </w:r>
          </w:p>
        </w:tc>
        <w:tc>
          <w:tcPr>
            <w:tcW w:w="1352" w:type="dxa"/>
          </w:tcPr>
          <w:p w14:paraId="77C379B1" w14:textId="77777777" w:rsidR="000E1C73" w:rsidRDefault="000E1C73" w:rsidP="000E1C73">
            <w:r>
              <w:t>Purchased Electricity</w:t>
            </w:r>
          </w:p>
        </w:tc>
        <w:tc>
          <w:tcPr>
            <w:tcW w:w="1177" w:type="dxa"/>
          </w:tcPr>
          <w:p w14:paraId="2120706A" w14:textId="77777777" w:rsidR="000E1C73" w:rsidRDefault="000E1C73" w:rsidP="000E1C73">
            <w:r>
              <w:t>Electricity</w:t>
            </w:r>
          </w:p>
        </w:tc>
        <w:tc>
          <w:tcPr>
            <w:tcW w:w="920" w:type="dxa"/>
          </w:tcPr>
          <w:p w14:paraId="748568BF" w14:textId="77777777" w:rsidR="000E1C73" w:rsidRDefault="000E1C73" w:rsidP="000E1C73">
            <w:r>
              <w:t>Feb-2026</w:t>
            </w:r>
          </w:p>
        </w:tc>
        <w:tc>
          <w:tcPr>
            <w:tcW w:w="1114" w:type="dxa"/>
          </w:tcPr>
          <w:p w14:paraId="415130A5" w14:textId="77777777" w:rsidR="000E1C73" w:rsidRDefault="000E1C73" w:rsidP="000E1C73">
            <w:r>
              <w:t>63.89</w:t>
            </w:r>
          </w:p>
        </w:tc>
        <w:tc>
          <w:tcPr>
            <w:tcW w:w="1070" w:type="dxa"/>
          </w:tcPr>
          <w:p w14:paraId="70D6D86A" w14:textId="77777777" w:rsidR="000E1C73" w:rsidRDefault="000E1C73" w:rsidP="000E1C73"/>
        </w:tc>
        <w:tc>
          <w:tcPr>
            <w:tcW w:w="1070" w:type="dxa"/>
          </w:tcPr>
          <w:p w14:paraId="7D394ABF" w14:textId="77777777" w:rsidR="000E1C73" w:rsidRDefault="000E1C73" w:rsidP="000E1C73"/>
        </w:tc>
        <w:tc>
          <w:tcPr>
            <w:tcW w:w="1070" w:type="dxa"/>
          </w:tcPr>
          <w:p w14:paraId="19F58557" w14:textId="77777777" w:rsidR="000E1C73" w:rsidRDefault="000E1C73" w:rsidP="000E1C73"/>
        </w:tc>
      </w:tr>
    </w:tbl>
    <w:p w14:paraId="173BE587" w14:textId="77777777" w:rsidR="00574D9E" w:rsidRDefault="00574D9E"/>
    <w:tbl>
      <w:tblPr>
        <w:tblStyle w:val="TableGrid"/>
        <w:tblW w:w="0" w:type="auto"/>
        <w:tblLook w:val="04A0" w:firstRow="1" w:lastRow="0" w:firstColumn="1" w:lastColumn="0" w:noHBand="0" w:noVBand="1"/>
      </w:tblPr>
      <w:tblGrid>
        <w:gridCol w:w="4320"/>
        <w:gridCol w:w="4320"/>
      </w:tblGrid>
      <w:tr w:rsidR="00574D9E" w14:paraId="4DF5BD63" w14:textId="77777777">
        <w:tc>
          <w:tcPr>
            <w:tcW w:w="4320" w:type="dxa"/>
          </w:tcPr>
          <w:p w14:paraId="6FE11B65" w14:textId="77777777" w:rsidR="00574D9E" w:rsidRDefault="00000000">
            <w:r>
              <w:t>Total Emissions Direct (A)</w:t>
            </w:r>
          </w:p>
        </w:tc>
        <w:tc>
          <w:tcPr>
            <w:tcW w:w="4320" w:type="dxa"/>
          </w:tcPr>
          <w:p w14:paraId="29E4EA1A" w14:textId="77777777" w:rsidR="00574D9E" w:rsidRDefault="00000000">
            <w:r>
              <w:t>19754.27 tCO2e</w:t>
            </w:r>
          </w:p>
        </w:tc>
      </w:tr>
      <w:tr w:rsidR="00574D9E" w14:paraId="6AA5BF7B" w14:textId="77777777">
        <w:tc>
          <w:tcPr>
            <w:tcW w:w="4320" w:type="dxa"/>
          </w:tcPr>
          <w:p w14:paraId="676F65EA" w14:textId="77777777" w:rsidR="00574D9E" w:rsidRDefault="00000000">
            <w:r>
              <w:t>Total Emissions Indirect (B)</w:t>
            </w:r>
          </w:p>
        </w:tc>
        <w:tc>
          <w:tcPr>
            <w:tcW w:w="4320" w:type="dxa"/>
          </w:tcPr>
          <w:p w14:paraId="37A5B1E0" w14:textId="77777777" w:rsidR="00574D9E" w:rsidRDefault="00000000">
            <w:r>
              <w:t>122.49 tCO2e</w:t>
            </w:r>
          </w:p>
        </w:tc>
      </w:tr>
      <w:tr w:rsidR="00574D9E" w14:paraId="0C943059" w14:textId="77777777">
        <w:tc>
          <w:tcPr>
            <w:tcW w:w="4320" w:type="dxa"/>
          </w:tcPr>
          <w:p w14:paraId="73AFBB1B" w14:textId="77777777" w:rsidR="00574D9E" w:rsidRDefault="00000000">
            <w:r>
              <w:t>Total Emissions (A + B)</w:t>
            </w:r>
          </w:p>
        </w:tc>
        <w:tc>
          <w:tcPr>
            <w:tcW w:w="4320" w:type="dxa"/>
          </w:tcPr>
          <w:p w14:paraId="37A9EA74" w14:textId="77777777" w:rsidR="00574D9E" w:rsidRDefault="00000000">
            <w:r>
              <w:t>19876.76 tCO2e</w:t>
            </w:r>
          </w:p>
        </w:tc>
      </w:tr>
      <w:tr w:rsidR="00574D9E" w14:paraId="671E8499" w14:textId="77777777">
        <w:tc>
          <w:tcPr>
            <w:tcW w:w="4320" w:type="dxa"/>
          </w:tcPr>
          <w:p w14:paraId="2C0F6F65" w14:textId="77777777" w:rsidR="00574D9E" w:rsidRDefault="00000000">
            <w:r>
              <w:t>Total Removals/Sinks (C)</w:t>
            </w:r>
          </w:p>
        </w:tc>
        <w:tc>
          <w:tcPr>
            <w:tcW w:w="4320" w:type="dxa"/>
          </w:tcPr>
          <w:p w14:paraId="67313DD8" w14:textId="77777777" w:rsidR="00574D9E" w:rsidRDefault="00000000">
            <w:r>
              <w:t>0.00 tCO2e</w:t>
            </w:r>
          </w:p>
        </w:tc>
      </w:tr>
      <w:tr w:rsidR="00574D9E" w14:paraId="0F4F69A6" w14:textId="77777777">
        <w:tc>
          <w:tcPr>
            <w:tcW w:w="4320" w:type="dxa"/>
          </w:tcPr>
          <w:p w14:paraId="18D1C876" w14:textId="77777777" w:rsidR="00574D9E" w:rsidRDefault="00000000">
            <w:r>
              <w:t>Total Biogenic</w:t>
            </w:r>
          </w:p>
        </w:tc>
        <w:tc>
          <w:tcPr>
            <w:tcW w:w="4320" w:type="dxa"/>
          </w:tcPr>
          <w:p w14:paraId="43041967" w14:textId="77777777" w:rsidR="00574D9E" w:rsidRDefault="00000000">
            <w:r>
              <w:t>0.00 tCO2e</w:t>
            </w:r>
          </w:p>
        </w:tc>
      </w:tr>
      <w:tr w:rsidR="00574D9E" w14:paraId="621341C8" w14:textId="77777777">
        <w:tc>
          <w:tcPr>
            <w:tcW w:w="4320" w:type="dxa"/>
          </w:tcPr>
          <w:p w14:paraId="7494C7FD" w14:textId="77777777" w:rsidR="00574D9E" w:rsidRDefault="00000000">
            <w:r>
              <w:rPr>
                <w:b/>
              </w:rPr>
              <w:t>Total GHG Emissions (A + B - C)</w:t>
            </w:r>
          </w:p>
        </w:tc>
        <w:tc>
          <w:tcPr>
            <w:tcW w:w="4320" w:type="dxa"/>
          </w:tcPr>
          <w:p w14:paraId="0AC92814" w14:textId="77777777" w:rsidR="00574D9E" w:rsidRDefault="00000000">
            <w:r>
              <w:rPr>
                <w:b/>
              </w:rPr>
              <w:t>19876.76 tCO2e</w:t>
            </w:r>
          </w:p>
        </w:tc>
      </w:tr>
    </w:tbl>
    <w:p w14:paraId="17CF908B" w14:textId="77777777" w:rsidR="00574D9E" w:rsidRDefault="00000000">
      <w:pPr>
        <w:pStyle w:val="Heading3"/>
      </w:pPr>
      <w:r>
        <w:t>3.3.4 Emissions of Previous Years</w:t>
      </w:r>
    </w:p>
    <w:tbl>
      <w:tblPr>
        <w:tblStyle w:val="TableGrid"/>
        <w:tblW w:w="0" w:type="auto"/>
        <w:tblLook w:val="04A0" w:firstRow="1" w:lastRow="0" w:firstColumn="1" w:lastColumn="0" w:noHBand="0" w:noVBand="1"/>
      </w:tblPr>
      <w:tblGrid>
        <w:gridCol w:w="2880"/>
        <w:gridCol w:w="2880"/>
        <w:gridCol w:w="2880"/>
      </w:tblGrid>
      <w:tr w:rsidR="00574D9E" w14:paraId="08FD701D" w14:textId="77777777">
        <w:tc>
          <w:tcPr>
            <w:tcW w:w="2880" w:type="dxa"/>
          </w:tcPr>
          <w:p w14:paraId="10E8D3C7" w14:textId="77777777" w:rsidR="00574D9E" w:rsidRDefault="00000000">
            <w:r>
              <w:rPr>
                <w:b/>
              </w:rPr>
              <w:t>Category</w:t>
            </w:r>
          </w:p>
        </w:tc>
        <w:tc>
          <w:tcPr>
            <w:tcW w:w="2880" w:type="dxa"/>
          </w:tcPr>
          <w:p w14:paraId="4F11445F" w14:textId="77777777" w:rsidR="00574D9E" w:rsidRDefault="00000000">
            <w:r>
              <w:rPr>
                <w:b/>
              </w:rPr>
              <w:t>Fuel</w:t>
            </w:r>
          </w:p>
        </w:tc>
        <w:tc>
          <w:tcPr>
            <w:tcW w:w="2880" w:type="dxa"/>
          </w:tcPr>
          <w:p w14:paraId="6478CA80" w14:textId="77777777" w:rsidR="00574D9E" w:rsidRDefault="00000000">
            <w:r>
              <w:rPr>
                <w:b/>
              </w:rPr>
              <w:t>FY 2025</w:t>
            </w:r>
          </w:p>
        </w:tc>
      </w:tr>
      <w:tr w:rsidR="00574D9E" w14:paraId="09C1E824" w14:textId="77777777">
        <w:tc>
          <w:tcPr>
            <w:tcW w:w="2880" w:type="dxa"/>
          </w:tcPr>
          <w:p w14:paraId="7DC2B351" w14:textId="77777777" w:rsidR="00574D9E" w:rsidRDefault="00000000">
            <w:r>
              <w:t>Stationary Combustion</w:t>
            </w:r>
          </w:p>
        </w:tc>
        <w:tc>
          <w:tcPr>
            <w:tcW w:w="2880" w:type="dxa"/>
          </w:tcPr>
          <w:p w14:paraId="31661FC4" w14:textId="77777777" w:rsidR="00574D9E" w:rsidRDefault="00000000">
            <w:r>
              <w:t>Diesel</w:t>
            </w:r>
          </w:p>
        </w:tc>
        <w:tc>
          <w:tcPr>
            <w:tcW w:w="2880" w:type="dxa"/>
          </w:tcPr>
          <w:p w14:paraId="35DD66EA" w14:textId="77777777" w:rsidR="00574D9E" w:rsidRDefault="00000000">
            <w:r>
              <w:t>75186.08</w:t>
            </w:r>
          </w:p>
        </w:tc>
      </w:tr>
    </w:tbl>
    <w:p w14:paraId="6EF36B57" w14:textId="77777777" w:rsidR="00574D9E" w:rsidRDefault="00000000">
      <w:pPr>
        <w:pStyle w:val="Heading3"/>
      </w:pPr>
      <w:r>
        <w:t>3.3.5 Analysis</w:t>
      </w:r>
    </w:p>
    <w:p w14:paraId="0B69E6A3" w14:textId="77777777" w:rsidR="00574D9E" w:rsidRDefault="00000000">
      <w:r>
        <w:t>The facility 'test-somil' has a total GHG emission of 19876.76 tCO2e for the reporting period.</w:t>
      </w:r>
    </w:p>
    <w:p w14:paraId="78C1C29E" w14:textId="77777777" w:rsidR="00574D9E" w:rsidRDefault="00000000">
      <w:r>
        <w:t>Scope 1 (Direct) emissions contribute 99.4% while Scope 2 (Indirect) emissions contribute 0.6% of total emissions.</w:t>
      </w:r>
    </w:p>
    <w:p w14:paraId="3C542B93" w14:textId="77777777" w:rsidR="00574D9E" w:rsidRDefault="00574D9E"/>
    <w:p w14:paraId="041869C4" w14:textId="77777777" w:rsidR="00574D9E" w:rsidRDefault="00000000">
      <w:pPr>
        <w:jc w:val="center"/>
      </w:pPr>
      <w:r>
        <w:rPr>
          <w:noProof/>
        </w:rPr>
        <w:lastRenderedPageBreak/>
        <w:drawing>
          <wp:inline distT="0" distB="0" distL="0" distR="0" wp14:anchorId="24626345" wp14:editId="6D870F7A">
            <wp:extent cx="4572000" cy="28203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572000" cy="2820365"/>
                    </a:xfrm>
                    <a:prstGeom prst="rect">
                      <a:avLst/>
                    </a:prstGeom>
                  </pic:spPr>
                </pic:pic>
              </a:graphicData>
            </a:graphic>
          </wp:inline>
        </w:drawing>
      </w:r>
    </w:p>
    <w:p w14:paraId="379E42FE" w14:textId="77777777" w:rsidR="00574D9E" w:rsidRDefault="00000000">
      <w:pPr>
        <w:pStyle w:val="Caption"/>
      </w:pPr>
      <w:r>
        <w:t>Figure: Scope 1 vs Scope 2 Emissions Comparison</w:t>
      </w:r>
    </w:p>
    <w:p w14:paraId="4D7CEC5B" w14:textId="77777777" w:rsidR="00574D9E" w:rsidRDefault="00574D9E"/>
    <w:p w14:paraId="4C842FFB" w14:textId="77777777" w:rsidR="00574D9E" w:rsidRDefault="00000000">
      <w:pPr>
        <w:jc w:val="center"/>
      </w:pPr>
      <w:r>
        <w:rPr>
          <w:noProof/>
        </w:rPr>
        <w:drawing>
          <wp:inline distT="0" distB="0" distL="0" distR="0" wp14:anchorId="7169AB1C" wp14:editId="7DD651AC">
            <wp:extent cx="4572000" cy="32646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572000" cy="3264659"/>
                    </a:xfrm>
                    <a:prstGeom prst="rect">
                      <a:avLst/>
                    </a:prstGeom>
                  </pic:spPr>
                </pic:pic>
              </a:graphicData>
            </a:graphic>
          </wp:inline>
        </w:drawing>
      </w:r>
    </w:p>
    <w:p w14:paraId="0631909F" w14:textId="77777777" w:rsidR="00574D9E" w:rsidRDefault="00000000">
      <w:pPr>
        <w:pStyle w:val="Caption"/>
      </w:pPr>
      <w:r>
        <w:t>Figure: Category-wise Emission Distribution</w:t>
      </w:r>
    </w:p>
    <w:p w14:paraId="3685CE79" w14:textId="77777777" w:rsidR="00574D9E" w:rsidRDefault="00574D9E"/>
    <w:p w14:paraId="464EBFF7" w14:textId="77777777" w:rsidR="00574D9E" w:rsidRDefault="00000000">
      <w:pPr>
        <w:jc w:val="center"/>
      </w:pPr>
      <w:r>
        <w:rPr>
          <w:noProof/>
        </w:rPr>
        <w:lastRenderedPageBreak/>
        <w:drawing>
          <wp:inline distT="0" distB="0" distL="0" distR="0" wp14:anchorId="2208211B" wp14:editId="2CEAD8C2">
            <wp:extent cx="4572000" cy="27314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572000" cy="2731445"/>
                    </a:xfrm>
                    <a:prstGeom prst="rect">
                      <a:avLst/>
                    </a:prstGeom>
                  </pic:spPr>
                </pic:pic>
              </a:graphicData>
            </a:graphic>
          </wp:inline>
        </w:drawing>
      </w:r>
    </w:p>
    <w:p w14:paraId="56272F8F" w14:textId="77777777" w:rsidR="00574D9E" w:rsidRDefault="00000000">
      <w:pPr>
        <w:pStyle w:val="Caption"/>
      </w:pPr>
      <w:r>
        <w:t>Figure: Fuel-wise Emission Distribution</w:t>
      </w:r>
    </w:p>
    <w:p w14:paraId="38587012" w14:textId="77777777" w:rsidR="00574D9E" w:rsidRDefault="00574D9E"/>
    <w:p w14:paraId="33D02454" w14:textId="77777777" w:rsidR="00574D9E" w:rsidRDefault="00000000">
      <w:pPr>
        <w:jc w:val="center"/>
      </w:pPr>
      <w:r>
        <w:rPr>
          <w:noProof/>
        </w:rPr>
        <w:drawing>
          <wp:inline distT="0" distB="0" distL="0" distR="0" wp14:anchorId="488A5D0C" wp14:editId="7F2075A4">
            <wp:extent cx="4572000" cy="272959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572000" cy="2729598"/>
                    </a:xfrm>
                    <a:prstGeom prst="rect">
                      <a:avLst/>
                    </a:prstGeom>
                  </pic:spPr>
                </pic:pic>
              </a:graphicData>
            </a:graphic>
          </wp:inline>
        </w:drawing>
      </w:r>
    </w:p>
    <w:p w14:paraId="530E706C" w14:textId="77777777" w:rsidR="00574D9E" w:rsidRDefault="00000000">
      <w:pPr>
        <w:pStyle w:val="Caption"/>
      </w:pPr>
      <w:r>
        <w:t>Figure: Fuel Quantity Distribution</w:t>
      </w:r>
    </w:p>
    <w:p w14:paraId="6BFBCB21" w14:textId="77777777" w:rsidR="00574D9E" w:rsidRDefault="00000000">
      <w:r>
        <w:br w:type="page"/>
      </w:r>
    </w:p>
    <w:p w14:paraId="35ACA068" w14:textId="77777777" w:rsidR="00574D9E" w:rsidRDefault="00000000">
      <w:pPr>
        <w:pStyle w:val="Heading2"/>
      </w:pPr>
      <w:r>
        <w:lastRenderedPageBreak/>
        <w:t>3.4 Organization Emissions</w:t>
      </w:r>
    </w:p>
    <w:tbl>
      <w:tblPr>
        <w:tblStyle w:val="TableGrid"/>
        <w:tblW w:w="0" w:type="auto"/>
        <w:tblLook w:val="04A0" w:firstRow="1" w:lastRow="0" w:firstColumn="1" w:lastColumn="0" w:noHBand="0" w:noVBand="1"/>
      </w:tblPr>
      <w:tblGrid>
        <w:gridCol w:w="2880"/>
        <w:gridCol w:w="2880"/>
        <w:gridCol w:w="2880"/>
      </w:tblGrid>
      <w:tr w:rsidR="00574D9E" w14:paraId="7ACB8C3F" w14:textId="77777777">
        <w:tc>
          <w:tcPr>
            <w:tcW w:w="2880" w:type="dxa"/>
          </w:tcPr>
          <w:p w14:paraId="3A929384" w14:textId="77777777" w:rsidR="00574D9E" w:rsidRDefault="00000000">
            <w:r>
              <w:rPr>
                <w:b/>
              </w:rPr>
              <w:t>Category</w:t>
            </w:r>
          </w:p>
        </w:tc>
        <w:tc>
          <w:tcPr>
            <w:tcW w:w="2880" w:type="dxa"/>
          </w:tcPr>
          <w:p w14:paraId="243211B6" w14:textId="77777777" w:rsidR="00574D9E" w:rsidRDefault="00000000">
            <w:r>
              <w:rPr>
                <w:b/>
              </w:rPr>
              <w:t>Fuel</w:t>
            </w:r>
          </w:p>
        </w:tc>
        <w:tc>
          <w:tcPr>
            <w:tcW w:w="2880" w:type="dxa"/>
          </w:tcPr>
          <w:p w14:paraId="2FDE3608" w14:textId="77777777" w:rsidR="00574D9E" w:rsidRDefault="00000000">
            <w:r>
              <w:rPr>
                <w:b/>
              </w:rPr>
              <w:t>Total Emissions (tCO2e)</w:t>
            </w:r>
          </w:p>
        </w:tc>
      </w:tr>
      <w:tr w:rsidR="00574D9E" w14:paraId="56407036" w14:textId="77777777">
        <w:tc>
          <w:tcPr>
            <w:tcW w:w="2880" w:type="dxa"/>
          </w:tcPr>
          <w:p w14:paraId="6DD047B1" w14:textId="77777777" w:rsidR="00574D9E" w:rsidRDefault="00000000">
            <w:r>
              <w:rPr>
                <w:b/>
              </w:rPr>
              <w:t>Direct/Scope 1 Emissions</w:t>
            </w:r>
          </w:p>
        </w:tc>
        <w:tc>
          <w:tcPr>
            <w:tcW w:w="2880" w:type="dxa"/>
          </w:tcPr>
          <w:p w14:paraId="6A5B4669" w14:textId="77777777" w:rsidR="00574D9E" w:rsidRDefault="00574D9E"/>
        </w:tc>
        <w:tc>
          <w:tcPr>
            <w:tcW w:w="2880" w:type="dxa"/>
          </w:tcPr>
          <w:p w14:paraId="4AA926C0" w14:textId="77777777" w:rsidR="00574D9E" w:rsidRDefault="00574D9E"/>
        </w:tc>
      </w:tr>
      <w:tr w:rsidR="00574D9E" w14:paraId="0563055C" w14:textId="77777777">
        <w:tc>
          <w:tcPr>
            <w:tcW w:w="2880" w:type="dxa"/>
          </w:tcPr>
          <w:p w14:paraId="011DA701" w14:textId="77777777" w:rsidR="00574D9E" w:rsidRDefault="00000000">
            <w:r>
              <w:t>Stationary Combustion</w:t>
            </w:r>
          </w:p>
        </w:tc>
        <w:tc>
          <w:tcPr>
            <w:tcW w:w="2880" w:type="dxa"/>
          </w:tcPr>
          <w:p w14:paraId="699C8D9A" w14:textId="77777777" w:rsidR="00574D9E" w:rsidRDefault="00000000">
            <w:r>
              <w:t>Crude Oil, Diesel</w:t>
            </w:r>
          </w:p>
        </w:tc>
        <w:tc>
          <w:tcPr>
            <w:tcW w:w="2880" w:type="dxa"/>
          </w:tcPr>
          <w:p w14:paraId="35F14EA6" w14:textId="77777777" w:rsidR="00574D9E" w:rsidRDefault="00000000">
            <w:r>
              <w:t>134520.58</w:t>
            </w:r>
          </w:p>
        </w:tc>
      </w:tr>
      <w:tr w:rsidR="00574D9E" w14:paraId="365A3AC5" w14:textId="77777777">
        <w:tc>
          <w:tcPr>
            <w:tcW w:w="2880" w:type="dxa"/>
          </w:tcPr>
          <w:p w14:paraId="42D13FBC" w14:textId="77777777" w:rsidR="00574D9E" w:rsidRDefault="00000000">
            <w:r>
              <w:rPr>
                <w:b/>
              </w:rPr>
              <w:t>Total Direct Emissions (A)</w:t>
            </w:r>
          </w:p>
        </w:tc>
        <w:tc>
          <w:tcPr>
            <w:tcW w:w="2880" w:type="dxa"/>
          </w:tcPr>
          <w:p w14:paraId="7086FAAB" w14:textId="77777777" w:rsidR="00574D9E" w:rsidRDefault="00574D9E"/>
        </w:tc>
        <w:tc>
          <w:tcPr>
            <w:tcW w:w="2880" w:type="dxa"/>
          </w:tcPr>
          <w:p w14:paraId="054B5721" w14:textId="77777777" w:rsidR="00574D9E" w:rsidRDefault="00000000">
            <w:r>
              <w:t>134520.58</w:t>
            </w:r>
          </w:p>
        </w:tc>
      </w:tr>
      <w:tr w:rsidR="00574D9E" w14:paraId="4A92E0CE" w14:textId="77777777">
        <w:tc>
          <w:tcPr>
            <w:tcW w:w="2880" w:type="dxa"/>
          </w:tcPr>
          <w:p w14:paraId="3E8D70BB" w14:textId="77777777" w:rsidR="00574D9E" w:rsidRDefault="00000000">
            <w:r>
              <w:rPr>
                <w:b/>
              </w:rPr>
              <w:t>Indirect/Scope 2 Emissions</w:t>
            </w:r>
          </w:p>
        </w:tc>
        <w:tc>
          <w:tcPr>
            <w:tcW w:w="2880" w:type="dxa"/>
          </w:tcPr>
          <w:p w14:paraId="532A959E" w14:textId="77777777" w:rsidR="00574D9E" w:rsidRDefault="00574D9E"/>
        </w:tc>
        <w:tc>
          <w:tcPr>
            <w:tcW w:w="2880" w:type="dxa"/>
          </w:tcPr>
          <w:p w14:paraId="23BAA684" w14:textId="77777777" w:rsidR="00574D9E" w:rsidRDefault="00574D9E"/>
        </w:tc>
      </w:tr>
      <w:tr w:rsidR="00574D9E" w14:paraId="59FF5E80" w14:textId="77777777">
        <w:tc>
          <w:tcPr>
            <w:tcW w:w="2880" w:type="dxa"/>
          </w:tcPr>
          <w:p w14:paraId="7FC72A48" w14:textId="77777777" w:rsidR="00574D9E" w:rsidRDefault="00000000">
            <w:r>
              <w:t>Importing electricity from grid</w:t>
            </w:r>
          </w:p>
        </w:tc>
        <w:tc>
          <w:tcPr>
            <w:tcW w:w="2880" w:type="dxa"/>
          </w:tcPr>
          <w:p w14:paraId="16ADF821" w14:textId="77777777" w:rsidR="00574D9E" w:rsidRDefault="00000000">
            <w:r>
              <w:t>Electricity</w:t>
            </w:r>
          </w:p>
        </w:tc>
        <w:tc>
          <w:tcPr>
            <w:tcW w:w="2880" w:type="dxa"/>
          </w:tcPr>
          <w:p w14:paraId="2B14DA17" w14:textId="77777777" w:rsidR="00574D9E" w:rsidRDefault="00000000">
            <w:r>
              <w:t>7364.49</w:t>
            </w:r>
          </w:p>
        </w:tc>
      </w:tr>
      <w:tr w:rsidR="00574D9E" w14:paraId="012C9670" w14:textId="77777777">
        <w:tc>
          <w:tcPr>
            <w:tcW w:w="2880" w:type="dxa"/>
          </w:tcPr>
          <w:p w14:paraId="34D92C8B" w14:textId="77777777" w:rsidR="00574D9E" w:rsidRDefault="00000000">
            <w:r>
              <w:rPr>
                <w:b/>
              </w:rPr>
              <w:t>Total Indirect Emissions (B)</w:t>
            </w:r>
          </w:p>
        </w:tc>
        <w:tc>
          <w:tcPr>
            <w:tcW w:w="2880" w:type="dxa"/>
          </w:tcPr>
          <w:p w14:paraId="0A8E9462" w14:textId="77777777" w:rsidR="00574D9E" w:rsidRDefault="00574D9E"/>
        </w:tc>
        <w:tc>
          <w:tcPr>
            <w:tcW w:w="2880" w:type="dxa"/>
          </w:tcPr>
          <w:p w14:paraId="1ADF3CCF" w14:textId="77777777" w:rsidR="00574D9E" w:rsidRDefault="00000000">
            <w:r>
              <w:t>7364.49</w:t>
            </w:r>
          </w:p>
        </w:tc>
      </w:tr>
      <w:tr w:rsidR="00574D9E" w14:paraId="47CED989" w14:textId="77777777">
        <w:tc>
          <w:tcPr>
            <w:tcW w:w="2880" w:type="dxa"/>
          </w:tcPr>
          <w:p w14:paraId="2693F3DF" w14:textId="77777777" w:rsidR="00574D9E" w:rsidRDefault="00000000">
            <w:r>
              <w:rPr>
                <w:b/>
              </w:rPr>
              <w:t>Total Emissions (A + B)</w:t>
            </w:r>
          </w:p>
        </w:tc>
        <w:tc>
          <w:tcPr>
            <w:tcW w:w="2880" w:type="dxa"/>
          </w:tcPr>
          <w:p w14:paraId="14FF79CC" w14:textId="77777777" w:rsidR="00574D9E" w:rsidRDefault="00574D9E"/>
        </w:tc>
        <w:tc>
          <w:tcPr>
            <w:tcW w:w="2880" w:type="dxa"/>
          </w:tcPr>
          <w:p w14:paraId="27F0468A" w14:textId="77777777" w:rsidR="00574D9E" w:rsidRDefault="00000000">
            <w:r>
              <w:t>141885.07</w:t>
            </w:r>
          </w:p>
        </w:tc>
      </w:tr>
    </w:tbl>
    <w:p w14:paraId="657C4435" w14:textId="77777777" w:rsidR="00574D9E" w:rsidRDefault="00000000">
      <w:pPr>
        <w:pStyle w:val="Heading2"/>
      </w:pPr>
      <w:r>
        <w:t>3.5 Organization Analysis</w:t>
      </w:r>
    </w:p>
    <w:p w14:paraId="6B5188E8" w14:textId="77777777" w:rsidR="00574D9E" w:rsidRDefault="00000000">
      <w:r>
        <w:t>The organization has a total GHG emission of 141885.07 tCO2e across 2 selected facility(ies) for the reporting period.</w:t>
      </w:r>
    </w:p>
    <w:p w14:paraId="31FE1C73" w14:textId="77777777" w:rsidR="00574D9E" w:rsidRDefault="00574D9E"/>
    <w:p w14:paraId="7C963E77" w14:textId="77777777" w:rsidR="00574D9E" w:rsidRDefault="00000000">
      <w:r>
        <w:t>Facility-wise Emission Comparison:</w:t>
      </w:r>
    </w:p>
    <w:p w14:paraId="2AE76181" w14:textId="77777777" w:rsidR="00574D9E" w:rsidRDefault="00000000">
      <w:r>
        <w:t xml:space="preserve">  test-ruthvik: 122008.31 tCO2e (86.0%)</w:t>
      </w:r>
    </w:p>
    <w:p w14:paraId="09945886" w14:textId="77777777" w:rsidR="00574D9E" w:rsidRDefault="00000000">
      <w:r>
        <w:t xml:space="preserve">  test-somil: 19876.76 tCO2e (14.0%)</w:t>
      </w:r>
    </w:p>
    <w:p w14:paraId="1B14CB2C" w14:textId="77777777" w:rsidR="00574D9E" w:rsidRDefault="00574D9E"/>
    <w:p w14:paraId="07C31D32" w14:textId="77777777" w:rsidR="00574D9E" w:rsidRDefault="00000000">
      <w:pPr>
        <w:jc w:val="center"/>
      </w:pPr>
      <w:r>
        <w:rPr>
          <w:noProof/>
        </w:rPr>
        <w:drawing>
          <wp:inline distT="0" distB="0" distL="0" distR="0" wp14:anchorId="1B4DFE14" wp14:editId="1A191584">
            <wp:extent cx="5486400" cy="32755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86400" cy="3275518"/>
                    </a:xfrm>
                    <a:prstGeom prst="rect">
                      <a:avLst/>
                    </a:prstGeom>
                  </pic:spPr>
                </pic:pic>
              </a:graphicData>
            </a:graphic>
          </wp:inline>
        </w:drawing>
      </w:r>
    </w:p>
    <w:p w14:paraId="6343C235" w14:textId="77777777" w:rsidR="00574D9E" w:rsidRDefault="00000000">
      <w:pPr>
        <w:pStyle w:val="Caption"/>
      </w:pPr>
      <w:r>
        <w:t>Figure: Facility-wise Emissions Comparison</w:t>
      </w:r>
    </w:p>
    <w:p w14:paraId="397E4A30" w14:textId="77777777" w:rsidR="00574D9E" w:rsidRDefault="00574D9E"/>
    <w:p w14:paraId="3CF0F299" w14:textId="77777777" w:rsidR="00574D9E" w:rsidRDefault="00000000">
      <w:pPr>
        <w:jc w:val="center"/>
      </w:pPr>
      <w:r>
        <w:rPr>
          <w:noProof/>
        </w:rPr>
        <w:drawing>
          <wp:inline distT="0" distB="0" distL="0" distR="0" wp14:anchorId="4F5B3109" wp14:editId="7874F611">
            <wp:extent cx="4572000" cy="281798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572000" cy="2817987"/>
                    </a:xfrm>
                    <a:prstGeom prst="rect">
                      <a:avLst/>
                    </a:prstGeom>
                  </pic:spPr>
                </pic:pic>
              </a:graphicData>
            </a:graphic>
          </wp:inline>
        </w:drawing>
      </w:r>
    </w:p>
    <w:p w14:paraId="0297A549" w14:textId="77777777" w:rsidR="00574D9E" w:rsidRDefault="00000000">
      <w:pPr>
        <w:pStyle w:val="Caption"/>
      </w:pPr>
      <w:r>
        <w:t>Figure: Organization Scope 1 vs Scope 2 Distribution</w:t>
      </w:r>
    </w:p>
    <w:p w14:paraId="0EACA2DC" w14:textId="77777777" w:rsidR="00574D9E" w:rsidRDefault="00574D9E"/>
    <w:p w14:paraId="0FF09464" w14:textId="77777777" w:rsidR="00574D9E" w:rsidRDefault="00000000">
      <w:pPr>
        <w:jc w:val="center"/>
      </w:pPr>
      <w:r>
        <w:rPr>
          <w:noProof/>
        </w:rPr>
        <w:drawing>
          <wp:inline distT="0" distB="0" distL="0" distR="0" wp14:anchorId="3A10D52D" wp14:editId="32CEE183">
            <wp:extent cx="4572000" cy="32359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572000" cy="3235907"/>
                    </a:xfrm>
                    <a:prstGeom prst="rect">
                      <a:avLst/>
                    </a:prstGeom>
                  </pic:spPr>
                </pic:pic>
              </a:graphicData>
            </a:graphic>
          </wp:inline>
        </w:drawing>
      </w:r>
    </w:p>
    <w:p w14:paraId="1B7968DE" w14:textId="77777777" w:rsidR="00574D9E" w:rsidRDefault="00000000">
      <w:pPr>
        <w:pStyle w:val="Caption"/>
      </w:pPr>
      <w:r>
        <w:t>Figure: Organization Category-wise Emission Distribution</w:t>
      </w:r>
    </w:p>
    <w:p w14:paraId="1BB8CA64" w14:textId="77777777" w:rsidR="00574D9E" w:rsidRDefault="00574D9E"/>
    <w:p w14:paraId="1B392B95" w14:textId="77777777" w:rsidR="00574D9E" w:rsidRDefault="00000000">
      <w:pPr>
        <w:jc w:val="center"/>
      </w:pPr>
      <w:r>
        <w:rPr>
          <w:noProof/>
        </w:rPr>
        <w:lastRenderedPageBreak/>
        <w:drawing>
          <wp:inline distT="0" distB="0" distL="0" distR="0" wp14:anchorId="45AE20FA" wp14:editId="4433EE1D">
            <wp:extent cx="4572000" cy="272959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572000" cy="2729598"/>
                    </a:xfrm>
                    <a:prstGeom prst="rect">
                      <a:avLst/>
                    </a:prstGeom>
                  </pic:spPr>
                </pic:pic>
              </a:graphicData>
            </a:graphic>
          </wp:inline>
        </w:drawing>
      </w:r>
    </w:p>
    <w:p w14:paraId="7B49B104" w14:textId="77777777" w:rsidR="00574D9E" w:rsidRDefault="00000000">
      <w:pPr>
        <w:pStyle w:val="Caption"/>
      </w:pPr>
      <w:r>
        <w:t>Figure: Organization Fuel-wise Emission Distribution</w:t>
      </w:r>
    </w:p>
    <w:p w14:paraId="5518E801" w14:textId="77777777" w:rsidR="00574D9E" w:rsidRDefault="00574D9E"/>
    <w:p w14:paraId="37894A73" w14:textId="77777777" w:rsidR="00574D9E" w:rsidRDefault="00000000">
      <w:pPr>
        <w:jc w:val="center"/>
      </w:pPr>
      <w:r>
        <w:rPr>
          <w:noProof/>
        </w:rPr>
        <w:drawing>
          <wp:inline distT="0" distB="0" distL="0" distR="0" wp14:anchorId="17429977" wp14:editId="71063648">
            <wp:extent cx="4572000" cy="27314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572000" cy="2731445"/>
                    </a:xfrm>
                    <a:prstGeom prst="rect">
                      <a:avLst/>
                    </a:prstGeom>
                  </pic:spPr>
                </pic:pic>
              </a:graphicData>
            </a:graphic>
          </wp:inline>
        </w:drawing>
      </w:r>
    </w:p>
    <w:p w14:paraId="28FA00AF" w14:textId="77777777" w:rsidR="00574D9E" w:rsidRDefault="00000000">
      <w:pPr>
        <w:pStyle w:val="Caption"/>
      </w:pPr>
      <w:r>
        <w:t>Figure: Organization Fuel Quantity Distribution</w:t>
      </w:r>
    </w:p>
    <w:p w14:paraId="19F90A6D" w14:textId="77777777" w:rsidR="00574D9E" w:rsidRDefault="00574D9E"/>
    <w:p w14:paraId="0211AAB4" w14:textId="77777777" w:rsidR="00574D9E" w:rsidRDefault="00000000">
      <w:pPr>
        <w:jc w:val="center"/>
      </w:pPr>
      <w:r>
        <w:rPr>
          <w:noProof/>
        </w:rPr>
        <w:lastRenderedPageBreak/>
        <w:drawing>
          <wp:inline distT="0" distB="0" distL="0" distR="0" wp14:anchorId="165D5002" wp14:editId="14D32D21">
            <wp:extent cx="5486400" cy="270627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486400" cy="2706279"/>
                    </a:xfrm>
                    <a:prstGeom prst="rect">
                      <a:avLst/>
                    </a:prstGeom>
                  </pic:spPr>
                </pic:pic>
              </a:graphicData>
            </a:graphic>
          </wp:inline>
        </w:drawing>
      </w:r>
    </w:p>
    <w:p w14:paraId="7ACE6A38" w14:textId="77777777" w:rsidR="00574D9E" w:rsidRDefault="00000000">
      <w:pPr>
        <w:pStyle w:val="Caption"/>
      </w:pPr>
      <w:r>
        <w:t>Figure: Monthly Emission Trend</w:t>
      </w:r>
    </w:p>
    <w:p w14:paraId="1FDB1804" w14:textId="77777777" w:rsidR="000E1C73" w:rsidRDefault="000E1C73" w:rsidP="000E1C73"/>
    <w:p w14:paraId="08D8AE7C" w14:textId="51B4914A" w:rsidR="000E1C73" w:rsidRDefault="000E1C73" w:rsidP="000E1C73">
      <w:pPr>
        <w:rPr>
          <w:rFonts w:ascii="Roboto" w:hAnsi="Roboto"/>
          <w:b/>
          <w:bCs/>
          <w:sz w:val="24"/>
          <w:szCs w:val="24"/>
        </w:rPr>
      </w:pPr>
      <w:r w:rsidRPr="000E1C73">
        <w:rPr>
          <w:rFonts w:ascii="Roboto" w:hAnsi="Roboto"/>
          <w:b/>
          <w:bCs/>
          <w:sz w:val="24"/>
          <w:szCs w:val="24"/>
        </w:rPr>
        <w:t xml:space="preserve">Chapter 5: </w:t>
      </w:r>
      <w:r w:rsidRPr="000E1C73">
        <w:rPr>
          <w:rFonts w:ascii="Roboto" w:hAnsi="Roboto"/>
          <w:b/>
          <w:bCs/>
          <w:sz w:val="24"/>
          <w:szCs w:val="24"/>
        </w:rPr>
        <w:t>GHG REDUCTION INITIATIVE AND INTERNAL PERFORMANCE TRACKING</w:t>
      </w:r>
    </w:p>
    <w:p w14:paraId="7970BDAC" w14:textId="77777777" w:rsidR="000E1C73" w:rsidRDefault="000E1C73" w:rsidP="000E1C73">
      <w:pPr>
        <w:ind w:right="279"/>
      </w:pPr>
      <w:r w:rsidRPr="00DD0E83">
        <w:t>The organization report on its GHG reduction initiatives and the results of its internal performance tracking.</w:t>
      </w:r>
    </w:p>
    <w:p w14:paraId="2411621B" w14:textId="38CBDA51" w:rsidR="000E1C73" w:rsidRDefault="000E1C73" w:rsidP="000E1C73">
      <w:pPr>
        <w:ind w:right="279"/>
      </w:pPr>
      <w:r w:rsidRPr="000E1C73">
        <w:rPr>
          <w:b/>
          <w:bCs/>
        </w:rPr>
        <w:t>Reduction Initiatives</w:t>
      </w:r>
      <w:r>
        <w:br/>
        <w:t>{</w:t>
      </w:r>
      <w:r w:rsidRPr="000E1C73">
        <w:t xml:space="preserve"> </w:t>
      </w:r>
      <w:r>
        <w:t>Reduction Initiatives</w:t>
      </w:r>
      <w:r>
        <w:t>}</w:t>
      </w:r>
    </w:p>
    <w:p w14:paraId="665A39A4" w14:textId="77777777" w:rsidR="000E1C73" w:rsidRDefault="000E1C73" w:rsidP="000E1C73">
      <w:pPr>
        <w:ind w:right="279"/>
      </w:pPr>
    </w:p>
    <w:p w14:paraId="08E2D11D" w14:textId="6C507CC3" w:rsidR="000E1C73" w:rsidRDefault="000E1C73" w:rsidP="000E1C73">
      <w:pPr>
        <w:ind w:right="279"/>
      </w:pPr>
      <w:r w:rsidRPr="000E1C73">
        <w:rPr>
          <w:b/>
          <w:bCs/>
        </w:rPr>
        <w:t>Internal Performance Tracking</w:t>
      </w:r>
      <w:r>
        <w:t xml:space="preserve"> </w:t>
      </w:r>
      <w:r>
        <w:br/>
        <w:t>{</w:t>
      </w:r>
      <w:r w:rsidRPr="000E1C73">
        <w:t xml:space="preserve"> </w:t>
      </w:r>
      <w:r>
        <w:t>Internal Performance Tracking</w:t>
      </w:r>
      <w:r>
        <w:t>}</w:t>
      </w:r>
    </w:p>
    <w:p w14:paraId="381CEE3B" w14:textId="77777777" w:rsidR="000E1C73" w:rsidRDefault="000E1C73" w:rsidP="000E1C73">
      <w:pPr>
        <w:ind w:right="279"/>
      </w:pPr>
    </w:p>
    <w:p w14:paraId="2469B419" w14:textId="3EB6FA5B" w:rsidR="000E1C73" w:rsidRDefault="000E1C73" w:rsidP="000E1C73">
      <w:pPr>
        <w:ind w:right="279"/>
        <w:rPr>
          <w:rFonts w:ascii="Roboto" w:hAnsi="Roboto"/>
          <w:b/>
          <w:bCs/>
          <w:sz w:val="24"/>
          <w:szCs w:val="24"/>
        </w:rPr>
      </w:pPr>
      <w:r w:rsidRPr="000E1C73">
        <w:rPr>
          <w:rFonts w:ascii="Roboto" w:hAnsi="Roboto"/>
          <w:b/>
          <w:bCs/>
          <w:sz w:val="24"/>
          <w:szCs w:val="24"/>
        </w:rPr>
        <w:t>Chapter 6: Conclusion</w:t>
      </w:r>
    </w:p>
    <w:p w14:paraId="38533D11" w14:textId="2A4AF955" w:rsidR="000E1C73" w:rsidRPr="00DD0E83" w:rsidRDefault="000E1C73" w:rsidP="000E1C73">
      <w:r w:rsidRPr="00DD0E83">
        <w:t xml:space="preserve">The GHG </w:t>
      </w:r>
      <w:r w:rsidRPr="00FC46AC">
        <w:t>report has</w:t>
      </w:r>
      <w:r w:rsidRPr="00DD0E83">
        <w:t xml:space="preserve"> been prepared in accordance with ISO 14064-1:2018 norms.</w:t>
      </w:r>
    </w:p>
    <w:p w14:paraId="6C5A8832" w14:textId="77777777" w:rsidR="000E1C73" w:rsidRPr="00DD0E83" w:rsidRDefault="000E1C73" w:rsidP="000E1C73">
      <w:r w:rsidRPr="00DD0E83">
        <w:t>If any fact regarding GHG emission, which is not already being considered in the report, is identified on a later date after the report is being published, it will be notified to the verifying body for appropriate action.</w:t>
      </w:r>
    </w:p>
    <w:p w14:paraId="6827C9E4" w14:textId="77777777" w:rsidR="000E1C73" w:rsidRPr="00DD0E83" w:rsidRDefault="000E1C73" w:rsidP="000E1C73"/>
    <w:p w14:paraId="5979270A" w14:textId="0E372F01" w:rsidR="000E1C73" w:rsidRPr="00DD0E83" w:rsidRDefault="000E1C73" w:rsidP="000E1C73">
      <w:r>
        <w:lastRenderedPageBreak/>
        <w:t xml:space="preserve">{Organization Name} </w:t>
      </w:r>
      <w:r w:rsidRPr="00DD0E83">
        <w:t>is committed to environmental protection and sustainable growth. Hence in its endeavor to continue this trend, the company will put all our efforts to bring down the GHG emissions further in future as well.</w:t>
      </w:r>
    </w:p>
    <w:p w14:paraId="17DB841A" w14:textId="77777777" w:rsidR="000E1C73" w:rsidRDefault="000E1C73" w:rsidP="000E1C73"/>
    <w:p w14:paraId="7291F0DA" w14:textId="77777777" w:rsidR="000E1C73" w:rsidRPr="000E1C73" w:rsidRDefault="000E1C73" w:rsidP="000E1C73">
      <w:pPr>
        <w:ind w:right="279"/>
        <w:rPr>
          <w:rFonts w:ascii="Roboto" w:hAnsi="Roboto"/>
          <w:sz w:val="24"/>
          <w:szCs w:val="24"/>
        </w:rPr>
      </w:pPr>
    </w:p>
    <w:p w14:paraId="7529632C" w14:textId="77777777" w:rsidR="000E1C73" w:rsidRPr="00DD0E83" w:rsidRDefault="000E1C73" w:rsidP="000E1C73">
      <w:pPr>
        <w:autoSpaceDE w:val="0"/>
        <w:autoSpaceDN w:val="0"/>
        <w:adjustRightInd w:val="0"/>
        <w:rPr>
          <w:rFonts w:cstheme="minorHAnsi"/>
          <w:szCs w:val="24"/>
        </w:rPr>
      </w:pPr>
    </w:p>
    <w:p w14:paraId="79ED58A0" w14:textId="77777777" w:rsidR="000E1C73" w:rsidRPr="000E1C73" w:rsidRDefault="000E1C73" w:rsidP="000E1C73">
      <w:pPr>
        <w:rPr>
          <w:rFonts w:ascii="Roboto" w:hAnsi="Roboto"/>
          <w:sz w:val="24"/>
          <w:szCs w:val="24"/>
        </w:rPr>
      </w:pPr>
    </w:p>
    <w:sectPr w:rsidR="000E1C73" w:rsidRPr="000E1C73" w:rsidSect="00436DF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65368E"/>
    <w:multiLevelType w:val="hybridMultilevel"/>
    <w:tmpl w:val="F44460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A733769"/>
    <w:multiLevelType w:val="hybridMultilevel"/>
    <w:tmpl w:val="DF30B52A"/>
    <w:lvl w:ilvl="0" w:tplc="40090001">
      <w:start w:val="1"/>
      <w:numFmt w:val="bullet"/>
      <w:lvlText w:val=""/>
      <w:lvlJc w:val="left"/>
      <w:pPr>
        <w:ind w:left="1614" w:hanging="360"/>
      </w:pPr>
      <w:rPr>
        <w:rFonts w:ascii="Symbol" w:hAnsi="Symbol" w:hint="default"/>
      </w:rPr>
    </w:lvl>
    <w:lvl w:ilvl="1" w:tplc="40090003" w:tentative="1">
      <w:start w:val="1"/>
      <w:numFmt w:val="bullet"/>
      <w:lvlText w:val="o"/>
      <w:lvlJc w:val="left"/>
      <w:pPr>
        <w:ind w:left="2334" w:hanging="360"/>
      </w:pPr>
      <w:rPr>
        <w:rFonts w:ascii="Courier New" w:hAnsi="Courier New" w:cs="Courier New" w:hint="default"/>
      </w:rPr>
    </w:lvl>
    <w:lvl w:ilvl="2" w:tplc="40090005" w:tentative="1">
      <w:start w:val="1"/>
      <w:numFmt w:val="bullet"/>
      <w:lvlText w:val=""/>
      <w:lvlJc w:val="left"/>
      <w:pPr>
        <w:ind w:left="3054" w:hanging="360"/>
      </w:pPr>
      <w:rPr>
        <w:rFonts w:ascii="Wingdings" w:hAnsi="Wingdings" w:hint="default"/>
      </w:rPr>
    </w:lvl>
    <w:lvl w:ilvl="3" w:tplc="40090001" w:tentative="1">
      <w:start w:val="1"/>
      <w:numFmt w:val="bullet"/>
      <w:lvlText w:val=""/>
      <w:lvlJc w:val="left"/>
      <w:pPr>
        <w:ind w:left="3774" w:hanging="360"/>
      </w:pPr>
      <w:rPr>
        <w:rFonts w:ascii="Symbol" w:hAnsi="Symbol" w:hint="default"/>
      </w:rPr>
    </w:lvl>
    <w:lvl w:ilvl="4" w:tplc="40090003" w:tentative="1">
      <w:start w:val="1"/>
      <w:numFmt w:val="bullet"/>
      <w:lvlText w:val="o"/>
      <w:lvlJc w:val="left"/>
      <w:pPr>
        <w:ind w:left="4494" w:hanging="360"/>
      </w:pPr>
      <w:rPr>
        <w:rFonts w:ascii="Courier New" w:hAnsi="Courier New" w:cs="Courier New" w:hint="default"/>
      </w:rPr>
    </w:lvl>
    <w:lvl w:ilvl="5" w:tplc="40090005" w:tentative="1">
      <w:start w:val="1"/>
      <w:numFmt w:val="bullet"/>
      <w:lvlText w:val=""/>
      <w:lvlJc w:val="left"/>
      <w:pPr>
        <w:ind w:left="5214" w:hanging="360"/>
      </w:pPr>
      <w:rPr>
        <w:rFonts w:ascii="Wingdings" w:hAnsi="Wingdings" w:hint="default"/>
      </w:rPr>
    </w:lvl>
    <w:lvl w:ilvl="6" w:tplc="40090001" w:tentative="1">
      <w:start w:val="1"/>
      <w:numFmt w:val="bullet"/>
      <w:lvlText w:val=""/>
      <w:lvlJc w:val="left"/>
      <w:pPr>
        <w:ind w:left="5934" w:hanging="360"/>
      </w:pPr>
      <w:rPr>
        <w:rFonts w:ascii="Symbol" w:hAnsi="Symbol" w:hint="default"/>
      </w:rPr>
    </w:lvl>
    <w:lvl w:ilvl="7" w:tplc="40090003" w:tentative="1">
      <w:start w:val="1"/>
      <w:numFmt w:val="bullet"/>
      <w:lvlText w:val="o"/>
      <w:lvlJc w:val="left"/>
      <w:pPr>
        <w:ind w:left="6654" w:hanging="360"/>
      </w:pPr>
      <w:rPr>
        <w:rFonts w:ascii="Courier New" w:hAnsi="Courier New" w:cs="Courier New" w:hint="default"/>
      </w:rPr>
    </w:lvl>
    <w:lvl w:ilvl="8" w:tplc="40090005" w:tentative="1">
      <w:start w:val="1"/>
      <w:numFmt w:val="bullet"/>
      <w:lvlText w:val=""/>
      <w:lvlJc w:val="left"/>
      <w:pPr>
        <w:ind w:left="7374" w:hanging="360"/>
      </w:pPr>
      <w:rPr>
        <w:rFonts w:ascii="Wingdings" w:hAnsi="Wingdings" w:hint="default"/>
      </w:rPr>
    </w:lvl>
  </w:abstractNum>
  <w:abstractNum w:abstractNumId="11" w15:restartNumberingAfterBreak="0">
    <w:nsid w:val="2C3B07DB"/>
    <w:multiLevelType w:val="hybridMultilevel"/>
    <w:tmpl w:val="E39A0A9A"/>
    <w:lvl w:ilvl="0" w:tplc="14F2E44C">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12" w15:restartNumberingAfterBreak="0">
    <w:nsid w:val="37FB5849"/>
    <w:multiLevelType w:val="hybridMultilevel"/>
    <w:tmpl w:val="E39A0A9A"/>
    <w:lvl w:ilvl="0" w:tplc="FFFFFFFF">
      <w:start w:val="1"/>
      <w:numFmt w:val="decimal"/>
      <w:lvlText w:val="%1."/>
      <w:lvlJc w:val="left"/>
      <w:pPr>
        <w:ind w:left="1160" w:hanging="360"/>
      </w:pPr>
      <w:rPr>
        <w:rFonts w:hint="default"/>
      </w:rPr>
    </w:lvl>
    <w:lvl w:ilvl="1" w:tplc="FFFFFFFF" w:tentative="1">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636644158">
    <w:abstractNumId w:val="8"/>
  </w:num>
  <w:num w:numId="2" w16cid:durableId="526598802">
    <w:abstractNumId w:val="6"/>
  </w:num>
  <w:num w:numId="3" w16cid:durableId="1399279274">
    <w:abstractNumId w:val="5"/>
  </w:num>
  <w:num w:numId="4" w16cid:durableId="1712806633">
    <w:abstractNumId w:val="4"/>
  </w:num>
  <w:num w:numId="5" w16cid:durableId="1737819627">
    <w:abstractNumId w:val="7"/>
  </w:num>
  <w:num w:numId="6" w16cid:durableId="2044937243">
    <w:abstractNumId w:val="3"/>
  </w:num>
  <w:num w:numId="7" w16cid:durableId="851912807">
    <w:abstractNumId w:val="2"/>
  </w:num>
  <w:num w:numId="8" w16cid:durableId="1032341669">
    <w:abstractNumId w:val="1"/>
  </w:num>
  <w:num w:numId="9" w16cid:durableId="723141909">
    <w:abstractNumId w:val="0"/>
  </w:num>
  <w:num w:numId="10" w16cid:durableId="357051775">
    <w:abstractNumId w:val="11"/>
  </w:num>
  <w:num w:numId="11" w16cid:durableId="978076638">
    <w:abstractNumId w:val="12"/>
  </w:num>
  <w:num w:numId="12" w16cid:durableId="2021346367">
    <w:abstractNumId w:val="9"/>
  </w:num>
  <w:num w:numId="13" w16cid:durableId="7001304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C73"/>
    <w:rsid w:val="0015074B"/>
    <w:rsid w:val="002546AC"/>
    <w:rsid w:val="0029639D"/>
    <w:rsid w:val="002F0C21"/>
    <w:rsid w:val="00326F90"/>
    <w:rsid w:val="00436DFC"/>
    <w:rsid w:val="00535C60"/>
    <w:rsid w:val="00574D9E"/>
    <w:rsid w:val="00607F95"/>
    <w:rsid w:val="006725B5"/>
    <w:rsid w:val="007642A5"/>
    <w:rsid w:val="00AA1D8D"/>
    <w:rsid w:val="00B00951"/>
    <w:rsid w:val="00B47730"/>
    <w:rsid w:val="00CB0664"/>
    <w:rsid w:val="00CB3D7F"/>
    <w:rsid w:val="00DE27F1"/>
    <w:rsid w:val="00F129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E3196"/>
  <w14:defaultImageDpi w14:val="300"/>
  <w15:docId w15:val="{25575802-11E4-F24A-8CA3-2AAAE90B5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B00951"/>
    <w:rPr>
      <w:sz w:val="16"/>
      <w:szCs w:val="16"/>
    </w:rPr>
  </w:style>
  <w:style w:type="paragraph" w:styleId="CommentText">
    <w:name w:val="annotation text"/>
    <w:basedOn w:val="Normal"/>
    <w:link w:val="CommentTextChar"/>
    <w:uiPriority w:val="99"/>
    <w:semiHidden/>
    <w:unhideWhenUsed/>
    <w:rsid w:val="00B00951"/>
    <w:pPr>
      <w:spacing w:line="240" w:lineRule="auto"/>
    </w:pPr>
    <w:rPr>
      <w:sz w:val="20"/>
      <w:szCs w:val="20"/>
    </w:rPr>
  </w:style>
  <w:style w:type="character" w:customStyle="1" w:styleId="CommentTextChar">
    <w:name w:val="Comment Text Char"/>
    <w:basedOn w:val="DefaultParagraphFont"/>
    <w:link w:val="CommentText"/>
    <w:uiPriority w:val="99"/>
    <w:semiHidden/>
    <w:rsid w:val="00B00951"/>
    <w:rPr>
      <w:sz w:val="20"/>
      <w:szCs w:val="20"/>
    </w:rPr>
  </w:style>
  <w:style w:type="paragraph" w:styleId="CommentSubject">
    <w:name w:val="annotation subject"/>
    <w:basedOn w:val="CommentText"/>
    <w:next w:val="CommentText"/>
    <w:link w:val="CommentSubjectChar"/>
    <w:uiPriority w:val="99"/>
    <w:semiHidden/>
    <w:unhideWhenUsed/>
    <w:rsid w:val="00B00951"/>
    <w:rPr>
      <w:b/>
      <w:bCs/>
    </w:rPr>
  </w:style>
  <w:style w:type="character" w:customStyle="1" w:styleId="CommentSubjectChar">
    <w:name w:val="Comment Subject Char"/>
    <w:basedOn w:val="CommentTextChar"/>
    <w:link w:val="CommentSubject"/>
    <w:uiPriority w:val="99"/>
    <w:semiHidden/>
    <w:rsid w:val="00B0095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1970</TotalTime>
  <Pages>17</Pages>
  <Words>1358</Words>
  <Characters>7742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Somil Goyal</cp:lastModifiedBy>
  <cp:revision>9</cp:revision>
  <dcterms:created xsi:type="dcterms:W3CDTF">2013-12-23T23:15:00Z</dcterms:created>
  <dcterms:modified xsi:type="dcterms:W3CDTF">2026-03-02T06:54:00Z</dcterms:modified>
  <cp:category/>
</cp:coreProperties>
</file>