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5F" w:rsidRDefault="008A007E">
      <w:r>
        <w:rPr>
          <w:noProof/>
        </w:rPr>
        <w:pict>
          <v:rect id="_x0000_s1026" style="position:absolute;margin-left:95.45pt;margin-top:-39.1pt;width:118.2pt;height:29.5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034446" w:rsidRDefault="00034446">
                  <w:r>
                    <w:t xml:space="preserve">   RAW Big Data-Set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margin-left:147.35pt;margin-top:400.8pt;width:7.15pt;height:36.2pt;z-index:251675648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44" type="#_x0000_t67" style="position:absolute;margin-left:143.7pt;margin-top:316.25pt;width:7.15pt;height:28.7pt;z-index:25167462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43" type="#_x0000_t67" style="position:absolute;margin-left:143.7pt;margin-top:236.05pt;width:7.15pt;height:25.05pt;z-index:251673600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42" type="#_x0000_t67" style="position:absolute;margin-left:147.35pt;margin-top:154.95pt;width:7.15pt;height:21.85pt;z-index:25167257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41" type="#_x0000_t67" style="position:absolute;margin-left:147.35pt;margin-top:63.7pt;width:7.15pt;height:21.5pt;z-index:25167155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40" type="#_x0000_t67" style="position:absolute;margin-left:147.35pt;margin-top:-9.55pt;width:7.15pt;height:22.75pt;z-index:251670528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797054">
        <w:rPr>
          <w:noProof/>
        </w:rPr>
        <w:pict>
          <v:rect id="_x0000_s1038" style="position:absolute;margin-left:92.25pt;margin-top:433.5pt;width:137.75pt;height:49.1pt;z-index:251669504" fillcolor="black [3200]" strokecolor="#f2f2f2 [3041]" strokeweight="3pt">
            <v:shadow on="t" type="perspective" color="#7f7f7f [1601]" opacity=".5" offset="1pt" offset2="-1pt"/>
            <v:textbox>
              <w:txbxContent>
                <w:p w:rsidR="00797054" w:rsidRDefault="00797054">
                  <w:r>
                    <w:t>New Dataset with Featured Filtered Records</w:t>
                  </w:r>
                </w:p>
              </w:txbxContent>
            </v:textbox>
          </v:rect>
        </w:pict>
      </w:r>
      <w:r w:rsidR="00797054">
        <w:rPr>
          <w:noProof/>
        </w:rPr>
        <w:pict>
          <v:rect id="_x0000_s1031" style="position:absolute;margin-left:75.5pt;margin-top:341.7pt;width:173.1pt;height:59.1pt;z-index:251663360" fillcolor="black [3200]" strokecolor="#f2f2f2 [3041]" strokeweight="3pt">
            <v:shadow on="t" type="perspective" color="#7f7f7f [1601]" opacity=".5" offset="1pt" offset2="-1pt"/>
            <v:textbox>
              <w:txbxContent>
                <w:p w:rsidR="00797054" w:rsidRDefault="00797054">
                  <w:proofErr w:type="gramStart"/>
                  <w:r>
                    <w:t>Finally  feature</w:t>
                  </w:r>
                  <w:proofErr w:type="gramEnd"/>
                  <w:r>
                    <w:t xml:space="preserve"> extraction method PCA is applied to further refine the selected feature space</w:t>
                  </w:r>
                </w:p>
              </w:txbxContent>
            </v:textbox>
          </v:rect>
        </w:pict>
      </w:r>
      <w:r w:rsidR="00797054">
        <w:rPr>
          <w:noProof/>
        </w:rPr>
        <w:pict>
          <v:rect id="_x0000_s1030" style="position:absolute;margin-left:75.5pt;margin-top:256.55pt;width:169.35pt;height:56.6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034446" w:rsidRDefault="00034446">
                  <w:r>
                    <w:t xml:space="preserve">Number of group is determined using intrinsic dimensionality estimation </w:t>
                  </w:r>
                </w:p>
              </w:txbxContent>
            </v:textbox>
          </v:rect>
        </w:pict>
      </w:r>
      <w:r w:rsidR="00797054">
        <w:rPr>
          <w:noProof/>
        </w:rPr>
        <w:pict>
          <v:rect id="_x0000_s1027" style="position:absolute;margin-left:79.25pt;margin-top:10.05pt;width:161.85pt;height:53.65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034446" w:rsidRDefault="00034446">
                  <w:r>
                    <w:t>MLE Estimation on dataset to determine the ultimate dimension</w:t>
                  </w:r>
                </w:p>
              </w:txbxContent>
            </v:textbox>
          </v:rect>
        </w:pict>
      </w:r>
      <w:r w:rsidR="00797054">
        <w:rPr>
          <w:noProof/>
        </w:rPr>
        <w:pict>
          <v:rect id="_x0000_s1029" style="position:absolute;margin-left:75.5pt;margin-top:174.2pt;width:165.6pt;height:59.5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034446" w:rsidRDefault="00034446">
                  <w:r>
                    <w:t xml:space="preserve">Clustered </w:t>
                  </w:r>
                  <w:r w:rsidR="00797054">
                    <w:t xml:space="preserve">of Dataset is </w:t>
                  </w:r>
                  <w:proofErr w:type="gramStart"/>
                  <w:r w:rsidR="00797054">
                    <w:t xml:space="preserve">created </w:t>
                  </w:r>
                  <w:r>
                    <w:t xml:space="preserve"> according</w:t>
                  </w:r>
                  <w:proofErr w:type="gramEnd"/>
                  <w:r>
                    <w:t xml:space="preserve"> to the redundant  Using Spark</w:t>
                  </w:r>
                </w:p>
              </w:txbxContent>
            </v:textbox>
          </v:rect>
        </w:pict>
      </w:r>
      <w:r w:rsidR="00797054">
        <w:rPr>
          <w:noProof/>
        </w:rPr>
        <w:pict>
          <v:rect id="_x0000_s1028" style="position:absolute;margin-left:79.25pt;margin-top:82.5pt;width:161.85pt;height:69.1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034446" w:rsidRPr="00034446" w:rsidRDefault="00034446" w:rsidP="00034446">
                  <w:r>
                    <w:t>To filter irrelevant and noise features multi-strategy combination is used (</w:t>
                  </w:r>
                  <w:proofErr w:type="spellStart"/>
                  <w:r>
                    <w:t>FiS</w:t>
                  </w:r>
                  <w:proofErr w:type="spellEnd"/>
                  <w:r>
                    <w:t xml:space="preserve"> and IG)</w:t>
                  </w:r>
                </w:p>
              </w:txbxContent>
            </v:textbox>
          </v:rect>
        </w:pict>
      </w:r>
    </w:p>
    <w:sectPr w:rsidR="00CB3D5F" w:rsidSect="00CB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4446"/>
    <w:rsid w:val="00034446"/>
    <w:rsid w:val="00724649"/>
    <w:rsid w:val="00797054"/>
    <w:rsid w:val="008A007E"/>
    <w:rsid w:val="00CB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9A4ED-79C1-4F22-8EA1-FEAA2E2E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2022-01-03T17:16:00Z</dcterms:created>
  <dcterms:modified xsi:type="dcterms:W3CDTF">2022-01-03T17:43:00Z</dcterms:modified>
</cp:coreProperties>
</file>