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5E1" w:rsidRPr="00E327F1" w:rsidRDefault="00D735E1" w:rsidP="00D735E1">
      <w:pPr>
        <w:jc w:val="center"/>
        <w:rPr>
          <w:rFonts w:ascii="Linux Libertine" w:hAnsi="Linux Libertine" w:cs="Linux Libertine"/>
          <w:sz w:val="92"/>
          <w:szCs w:val="92"/>
        </w:rPr>
      </w:pPr>
      <w:r w:rsidRPr="00E327F1">
        <w:rPr>
          <w:rFonts w:ascii="Linux Libertine" w:hAnsi="Linux Libertine" w:cs="Linux Libertine"/>
          <w:sz w:val="92"/>
          <w:szCs w:val="92"/>
        </w:rPr>
        <w:t>Methods and Procedure</w:t>
      </w:r>
      <w:r w:rsidR="00E327F1" w:rsidRPr="00E327F1">
        <w:rPr>
          <w:rFonts w:ascii="Linux Libertine" w:hAnsi="Linux Libertine" w:cs="Linux Libertine"/>
          <w:sz w:val="92"/>
          <w:szCs w:val="92"/>
        </w:rPr>
        <w:t>s</w:t>
      </w:r>
    </w:p>
    <w:p w:rsidR="00B55E14" w:rsidRPr="00E327F1" w:rsidRDefault="00D735E1" w:rsidP="00D735E1">
      <w:pPr>
        <w:ind w:firstLine="720"/>
        <w:rPr>
          <w:rFonts w:ascii="Times New Roman" w:hAnsi="Times New Roman" w:cs="Times New Roman"/>
          <w:sz w:val="28"/>
        </w:rPr>
      </w:pPr>
      <w:r w:rsidRPr="00E327F1">
        <w:rPr>
          <w:rFonts w:ascii="Times New Roman" w:hAnsi="Times New Roman" w:cs="Times New Roman"/>
          <w:sz w:val="28"/>
        </w:rPr>
        <w:t xml:space="preserve">The first task was to identify the various aspects of algorithmic composition that yield ‘scientific qualities in music theory’. Various methods undertook this responsibility including reverse engineering of similar programs, observing patterns in musical theory in order to determine a variety of potential </w:t>
      </w:r>
      <w:r w:rsidR="00B90604">
        <w:rPr>
          <w:rFonts w:ascii="Times New Roman" w:hAnsi="Times New Roman" w:cs="Times New Roman"/>
          <w:sz w:val="28"/>
        </w:rPr>
        <w:t xml:space="preserve"> </w:t>
      </w:r>
      <w:bookmarkStart w:id="0" w:name="_GoBack"/>
      <w:bookmarkEnd w:id="0"/>
      <w:r w:rsidRPr="00E327F1">
        <w:rPr>
          <w:rFonts w:ascii="Times New Roman" w:hAnsi="Times New Roman" w:cs="Times New Roman"/>
          <w:sz w:val="28"/>
        </w:rPr>
        <w:t>implementations, and researching a variety of algorithms and their applications to musical generation. These aspects, once identified, included note variation, musical randomization, frequency parameters, limited step size, musical scales, dynamics, duration, polyphony, and silence.</w:t>
      </w:r>
    </w:p>
    <w:p w:rsidR="00D735E1" w:rsidRPr="00E327F1" w:rsidRDefault="00D735E1">
      <w:pPr>
        <w:rPr>
          <w:rFonts w:ascii="Times New Roman" w:hAnsi="Times New Roman" w:cs="Times New Roman"/>
          <w:sz w:val="28"/>
        </w:rPr>
      </w:pPr>
      <w:r w:rsidRPr="00E327F1">
        <w:rPr>
          <w:rFonts w:ascii="Times New Roman" w:hAnsi="Times New Roman" w:cs="Times New Roman"/>
          <w:sz w:val="28"/>
        </w:rPr>
        <w:tab/>
        <w:t xml:space="preserve">The next step was to implement each of these aspects. Rather than tackling them all at once, it was </w:t>
      </w:r>
      <w:proofErr w:type="gramStart"/>
      <w:r w:rsidRPr="00E327F1">
        <w:rPr>
          <w:rFonts w:ascii="Times New Roman" w:hAnsi="Times New Roman" w:cs="Times New Roman"/>
          <w:sz w:val="28"/>
        </w:rPr>
        <w:t>more ideal</w:t>
      </w:r>
      <w:proofErr w:type="gramEnd"/>
      <w:r w:rsidRPr="00E327F1">
        <w:rPr>
          <w:rFonts w:ascii="Times New Roman" w:hAnsi="Times New Roman" w:cs="Times New Roman"/>
          <w:sz w:val="28"/>
        </w:rPr>
        <w:t xml:space="preserve"> to apply each one to the patch individually leading to an accumulation of each of them in the final product. As they </w:t>
      </w:r>
      <w:proofErr w:type="gramStart"/>
      <w:r w:rsidRPr="00E327F1">
        <w:rPr>
          <w:rFonts w:ascii="Times New Roman" w:hAnsi="Times New Roman" w:cs="Times New Roman"/>
          <w:sz w:val="28"/>
        </w:rPr>
        <w:t>were</w:t>
      </w:r>
      <w:proofErr w:type="gramEnd"/>
      <w:r w:rsidRPr="00E327F1">
        <w:rPr>
          <w:rFonts w:ascii="Times New Roman" w:hAnsi="Times New Roman" w:cs="Times New Roman"/>
          <w:sz w:val="28"/>
        </w:rPr>
        <w:t xml:space="preserve"> each implemented, consistent data was recorded regarding the three main components of musical definition: pitch frequency, velocity, and duration. These three components allowed comparing and contrasting various algorithms in order to tweak them for efficiency and determine whether one gets the job done better than another does. Qualitative data </w:t>
      </w:r>
      <w:proofErr w:type="gramStart"/>
      <w:r w:rsidRPr="00E327F1">
        <w:rPr>
          <w:rFonts w:ascii="Times New Roman" w:hAnsi="Times New Roman" w:cs="Times New Roman"/>
          <w:sz w:val="28"/>
        </w:rPr>
        <w:t>was consistently taken</w:t>
      </w:r>
      <w:proofErr w:type="gramEnd"/>
      <w:r w:rsidRPr="00E327F1">
        <w:rPr>
          <w:rFonts w:ascii="Times New Roman" w:hAnsi="Times New Roman" w:cs="Times New Roman"/>
          <w:sz w:val="28"/>
        </w:rPr>
        <w:t xml:space="preserve"> as well. This includes listening to the product at each version phase (see </w:t>
      </w:r>
      <w:proofErr w:type="spellStart"/>
      <w:r w:rsidRPr="00E327F1">
        <w:rPr>
          <w:rFonts w:ascii="Times New Roman" w:hAnsi="Times New Roman" w:cs="Times New Roman"/>
          <w:sz w:val="28"/>
        </w:rPr>
        <w:t>changelog</w:t>
      </w:r>
      <w:proofErr w:type="spellEnd"/>
      <w:r w:rsidRPr="00E327F1">
        <w:rPr>
          <w:rFonts w:ascii="Times New Roman" w:hAnsi="Times New Roman" w:cs="Times New Roman"/>
          <w:sz w:val="28"/>
        </w:rPr>
        <w:t xml:space="preserve">/data book for comprehensive records) in order to juxtapose it to human compositions. </w:t>
      </w:r>
    </w:p>
    <w:p w:rsidR="00D735E1" w:rsidRPr="00E327F1" w:rsidRDefault="00D735E1">
      <w:pPr>
        <w:rPr>
          <w:rFonts w:ascii="Times New Roman" w:hAnsi="Times New Roman" w:cs="Times New Roman"/>
          <w:sz w:val="28"/>
        </w:rPr>
      </w:pPr>
      <w:r w:rsidRPr="00E327F1">
        <w:rPr>
          <w:rFonts w:ascii="Times New Roman" w:hAnsi="Times New Roman" w:cs="Times New Roman"/>
          <w:sz w:val="28"/>
        </w:rPr>
        <w:tab/>
        <w:t xml:space="preserve">Once completed, the product </w:t>
      </w:r>
      <w:proofErr w:type="gramStart"/>
      <w:r w:rsidRPr="00E327F1">
        <w:rPr>
          <w:rFonts w:ascii="Times New Roman" w:hAnsi="Times New Roman" w:cs="Times New Roman"/>
          <w:sz w:val="28"/>
        </w:rPr>
        <w:t>was compared and contrasted to other programs sharing similar goals to yield future implications and current merits</w:t>
      </w:r>
      <w:proofErr w:type="gramEnd"/>
      <w:r w:rsidRPr="00E327F1">
        <w:rPr>
          <w:rFonts w:ascii="Times New Roman" w:hAnsi="Times New Roman" w:cs="Times New Roman"/>
          <w:sz w:val="28"/>
        </w:rPr>
        <w:t xml:space="preserve">. To add, the final product </w:t>
      </w:r>
      <w:proofErr w:type="gramStart"/>
      <w:r w:rsidRPr="00E327F1">
        <w:rPr>
          <w:rFonts w:ascii="Times New Roman" w:hAnsi="Times New Roman" w:cs="Times New Roman"/>
          <w:sz w:val="28"/>
        </w:rPr>
        <w:t>was both quantitatively and qualitatively juxtaposed</w:t>
      </w:r>
      <w:proofErr w:type="gramEnd"/>
      <w:r w:rsidRPr="00E327F1">
        <w:rPr>
          <w:rFonts w:ascii="Times New Roman" w:hAnsi="Times New Roman" w:cs="Times New Roman"/>
          <w:sz w:val="28"/>
        </w:rPr>
        <w:t xml:space="preserve"> to human compositions to identify merit. </w:t>
      </w:r>
    </w:p>
    <w:sectPr w:rsidR="00D735E1" w:rsidRPr="00E32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E1"/>
    <w:rsid w:val="007C59C5"/>
    <w:rsid w:val="00A53E7D"/>
    <w:rsid w:val="00B55E14"/>
    <w:rsid w:val="00B90604"/>
    <w:rsid w:val="00D735E1"/>
    <w:rsid w:val="00E3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25DC7-36AD-40ED-B410-59CFB11C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 w:type="paragraph" w:styleId="BalloonText">
    <w:name w:val="Balloon Text"/>
    <w:basedOn w:val="Normal"/>
    <w:link w:val="BalloonTextChar"/>
    <w:uiPriority w:val="99"/>
    <w:semiHidden/>
    <w:unhideWhenUsed/>
    <w:rsid w:val="00E32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2</cp:revision>
  <cp:lastPrinted>2014-03-10T03:21:00Z</cp:lastPrinted>
  <dcterms:created xsi:type="dcterms:W3CDTF">2014-03-09T23:33:00Z</dcterms:created>
  <dcterms:modified xsi:type="dcterms:W3CDTF">2014-03-10T03:38:00Z</dcterms:modified>
</cp:coreProperties>
</file>