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6A1B" w:rsidRPr="00A66A1B" w:rsidRDefault="00A66A1B" w:rsidP="00A66A1B">
      <w:pPr>
        <w:jc w:val="center"/>
        <w:rPr>
          <w:rFonts w:ascii="Linux Libertine" w:hAnsi="Linux Libertine" w:cs="Linux Libertine"/>
          <w:sz w:val="76"/>
          <w:szCs w:val="76"/>
        </w:rPr>
      </w:pPr>
      <w:r w:rsidRPr="00A66A1B">
        <w:rPr>
          <w:rFonts w:ascii="Linux Libertine" w:hAnsi="Linux Libertine" w:cs="Linux Libertine"/>
          <w:sz w:val="76"/>
          <w:szCs w:val="76"/>
        </w:rPr>
        <w:t>Conclusion &amp; Future Work</w:t>
      </w:r>
    </w:p>
    <w:p w:rsidR="00A66A1B" w:rsidRDefault="00A66A1B" w:rsidP="00A66A1B">
      <w:pPr>
        <w:ind w:firstLine="720"/>
        <w:rPr>
          <w:rFonts w:ascii="Times New Roman" w:hAnsi="Times New Roman" w:cs="Times New Roman"/>
          <w:iCs/>
          <w:color w:val="000000"/>
          <w:szCs w:val="24"/>
          <w:bdr w:val="none" w:sz="0" w:space="0" w:color="auto" w:frame="1"/>
          <w:shd w:val="clear" w:color="auto" w:fill="FFFFFF"/>
        </w:rPr>
      </w:pPr>
      <w:r>
        <w:rPr>
          <w:rFonts w:ascii="Times New Roman" w:hAnsi="Times New Roman" w:cs="Times New Roman"/>
          <w:szCs w:val="24"/>
        </w:rPr>
        <w:t xml:space="preserve">In conclusion, the results of this project successfully validated the possibility of original goal. The original goal was </w:t>
      </w:r>
      <w:r w:rsidRPr="00E021A7">
        <w:rPr>
          <w:rFonts w:ascii="Times New Roman" w:hAnsi="Times New Roman" w:cs="Times New Roman"/>
          <w:iCs/>
          <w:color w:val="000000"/>
          <w:szCs w:val="24"/>
          <w:u w:val="single"/>
          <w:bdr w:val="none" w:sz="0" w:space="0" w:color="auto" w:frame="1"/>
          <w:shd w:val="clear" w:color="auto" w:fill="FFFFFF"/>
        </w:rPr>
        <w:t>to create a self-sufficient computer program, which self-generates music</w:t>
      </w:r>
      <w:r>
        <w:rPr>
          <w:rFonts w:ascii="Times New Roman" w:hAnsi="Times New Roman" w:cs="Times New Roman"/>
          <w:iCs/>
          <w:color w:val="000000"/>
          <w:szCs w:val="24"/>
          <w:u w:val="single"/>
          <w:bdr w:val="none" w:sz="0" w:space="0" w:color="auto" w:frame="1"/>
          <w:shd w:val="clear" w:color="auto" w:fill="FFFFFF"/>
        </w:rPr>
        <w:t xml:space="preserve">, </w:t>
      </w:r>
      <w:r w:rsidRPr="00E021A7">
        <w:rPr>
          <w:rFonts w:ascii="Times New Roman" w:hAnsi="Times New Roman" w:cs="Times New Roman"/>
          <w:iCs/>
          <w:color w:val="000000"/>
          <w:szCs w:val="24"/>
          <w:u w:val="single"/>
          <w:bdr w:val="none" w:sz="0" w:space="0" w:color="auto" w:frame="1"/>
          <w:shd w:val="clear" w:color="auto" w:fill="FFFFFF"/>
        </w:rPr>
        <w:t>through implementation of various concepts of algorithmic composition</w:t>
      </w:r>
      <w:r>
        <w:rPr>
          <w:rFonts w:ascii="Times New Roman" w:hAnsi="Times New Roman" w:cs="Times New Roman"/>
          <w:iCs/>
          <w:color w:val="000000"/>
          <w:szCs w:val="24"/>
          <w:u w:val="single"/>
          <w:bdr w:val="none" w:sz="0" w:space="0" w:color="auto" w:frame="1"/>
          <w:shd w:val="clear" w:color="auto" w:fill="FFFFFF"/>
        </w:rPr>
        <w:t>, computer science, music theory, and mathematics</w:t>
      </w:r>
      <w:r>
        <w:rPr>
          <w:rFonts w:ascii="Times New Roman" w:hAnsi="Times New Roman" w:cs="Times New Roman"/>
          <w:iCs/>
          <w:color w:val="000000"/>
          <w:szCs w:val="24"/>
          <w:bdr w:val="none" w:sz="0" w:space="0" w:color="auto" w:frame="1"/>
          <w:shd w:val="clear" w:color="auto" w:fill="FFFFFF"/>
        </w:rPr>
        <w:t>. In this process, the goal was to make a musical output that was random, but limited in randomness through utilization of parametric algorithms. In these aspects, the project was successful because it synthesized a product that utilized 9 different methods of scientific qualities to emulate in music. These 9 methods</w:t>
      </w:r>
      <w:r>
        <w:rPr>
          <w:rFonts w:ascii="Times New Roman" w:hAnsi="Times New Roman" w:cs="Times New Roman"/>
          <w:iCs/>
          <w:color w:val="000000"/>
          <w:szCs w:val="24"/>
          <w:bdr w:val="none" w:sz="0" w:space="0" w:color="auto" w:frame="1"/>
          <w:shd w:val="clear" w:color="auto" w:fill="FFFFFF"/>
        </w:rPr>
        <w:t xml:space="preserve"> (Figure 2)</w:t>
      </w:r>
      <w:r>
        <w:rPr>
          <w:rFonts w:ascii="Times New Roman" w:hAnsi="Times New Roman" w:cs="Times New Roman"/>
          <w:iCs/>
          <w:color w:val="000000"/>
          <w:szCs w:val="24"/>
          <w:bdr w:val="none" w:sz="0" w:space="0" w:color="auto" w:frame="1"/>
          <w:shd w:val="clear" w:color="auto" w:fill="FFFFFF"/>
        </w:rPr>
        <w:t xml:space="preserve"> illustrate success through their numbers and the extent to which they were successful. To add, the fields of algorithmic composition, music theory, and computer science were all combined in a systematic way to create a product that embodies each of their merits and interests. </w:t>
      </w:r>
    </w:p>
    <w:p w:rsidR="00A66A1B" w:rsidRDefault="00A66A1B" w:rsidP="00A66A1B">
      <w:pPr>
        <w:rPr>
          <w:rFonts w:ascii="Times New Roman" w:hAnsi="Times New Roman" w:cs="Times New Roman"/>
          <w:iCs/>
          <w:color w:val="000000"/>
          <w:szCs w:val="24"/>
          <w:bdr w:val="none" w:sz="0" w:space="0" w:color="auto" w:frame="1"/>
          <w:shd w:val="clear" w:color="auto" w:fill="FFFFFF"/>
        </w:rPr>
      </w:pPr>
      <w:r>
        <w:rPr>
          <w:rFonts w:ascii="Times New Roman" w:hAnsi="Times New Roman" w:cs="Times New Roman"/>
          <w:iCs/>
          <w:color w:val="000000"/>
          <w:szCs w:val="24"/>
          <w:bdr w:val="none" w:sz="0" w:space="0" w:color="auto" w:frame="1"/>
          <w:shd w:val="clear" w:color="auto" w:fill="FFFFFF"/>
        </w:rPr>
        <w:tab/>
        <w:t xml:space="preserve">Developing areas were also identified in ‘humanizing’ the final composition through use of musical structure and imperfection that is attributed to human execution. These developing areas have been identified and paired with proposals for improvement or future work. To add, the final product has been juxtaposed to both similar algorithmic compositional programs as well as human compositions to notice their differences and similarities both in quantitative and qualitative fields. Based on the data, an accurate statement is to say that as the factors that contribute to randomization of the next value go up and the limitations on that next value increase, the quality of the music increases as well. This means that as the algorithms further envelop the randomization and it becomes more systematic than random, the musical tendencies go up. This means that the timespan of this project should be essentially infinite as more and more combinations, permutations, and variations of algorithms are experimented with to create the ‘ultimate musical machine’. </w:t>
      </w:r>
      <w:r>
        <w:rPr>
          <w:rFonts w:ascii="Times New Roman" w:hAnsi="Times New Roman" w:cs="Times New Roman"/>
          <w:iCs/>
          <w:color w:val="000000"/>
          <w:szCs w:val="24"/>
          <w:bdr w:val="none" w:sz="0" w:space="0" w:color="auto" w:frame="1"/>
          <w:shd w:val="clear" w:color="auto" w:fill="FFFFFF"/>
        </w:rPr>
        <w:t>(See Figure 5)</w:t>
      </w:r>
    </w:p>
    <w:p w:rsidR="00A66A1B" w:rsidRDefault="00A66A1B">
      <w:pPr>
        <w:rPr>
          <w:rFonts w:ascii="Times New Roman" w:hAnsi="Times New Roman" w:cs="Times New Roman"/>
          <w:iCs/>
          <w:color w:val="000000"/>
          <w:szCs w:val="24"/>
          <w:bdr w:val="none" w:sz="0" w:space="0" w:color="auto" w:frame="1"/>
          <w:shd w:val="clear" w:color="auto" w:fill="FFFFFF"/>
        </w:rPr>
      </w:pPr>
      <w:r>
        <w:rPr>
          <w:rFonts w:ascii="Times New Roman" w:hAnsi="Times New Roman" w:cs="Times New Roman"/>
          <w:iCs/>
          <w:color w:val="000000"/>
          <w:szCs w:val="24"/>
          <w:bdr w:val="none" w:sz="0" w:space="0" w:color="auto" w:frame="1"/>
          <w:shd w:val="clear" w:color="auto" w:fill="FFFFFF"/>
        </w:rPr>
        <w:tab/>
        <w:t xml:space="preserve">The practical uses of this program are almost infinite. Among them entails mentioning the trend of computerization in the music industry these days. Much of the music produced and popularized today is becoming less and less instrumental and more computerized. Perhaps the creation of computer software that try their hand in composing music will not only advance this industry through introduction of various new algorithms to implement, but revolutionize it in a way that perhaps the new musical genius will not come from people using computers to make music, but rather people telling computers </w:t>
      </w:r>
      <w:r>
        <w:rPr>
          <w:rFonts w:ascii="Times New Roman" w:hAnsi="Times New Roman" w:cs="Times New Roman"/>
          <w:i/>
          <w:iCs/>
          <w:color w:val="000000"/>
          <w:szCs w:val="24"/>
          <w:bdr w:val="none" w:sz="0" w:space="0" w:color="auto" w:frame="1"/>
          <w:shd w:val="clear" w:color="auto" w:fill="FFFFFF"/>
        </w:rPr>
        <w:t xml:space="preserve">how </w:t>
      </w:r>
      <w:r>
        <w:rPr>
          <w:rFonts w:ascii="Times New Roman" w:hAnsi="Times New Roman" w:cs="Times New Roman"/>
          <w:iCs/>
          <w:color w:val="000000"/>
          <w:szCs w:val="24"/>
          <w:bdr w:val="none" w:sz="0" w:space="0" w:color="auto" w:frame="1"/>
          <w:shd w:val="clear" w:color="auto" w:fill="FFFFFF"/>
        </w:rPr>
        <w:t xml:space="preserve">to make music. After this, it is as easy as sitting back and ‘prooflistening’ the product. To add, it is quite possible that the use of music theory in order to patternize music will lead to advancements in music theory as well. It is quite possible that new patterns will arise as computers compute every musical possibility within a given set of parameters. Moreover, these algorithmic composition programs may be used recreationally. Because each new product is unique from the last, it yields the opportunity to listen infinitely, perhaps in replacement to hearing the same songs repeatedly on the radio. Perhaps, it could inspire human made music through introduction of a riff or pattern than can be utilized on a lrger scale without brain-racking thought processes and creative blocks. In all, with almost infinite practical uses, the future of algorithmic composition is bright. </w:t>
      </w:r>
    </w:p>
    <w:p w:rsidR="003112C5" w:rsidRPr="003112C5" w:rsidRDefault="003112C5" w:rsidP="003112C5">
      <w:pPr>
        <w:spacing w:after="0" w:line="276" w:lineRule="auto"/>
        <w:rPr>
          <w:rFonts w:ascii="Times New Roman" w:hAnsi="Times New Roman" w:cs="Times New Roman"/>
          <w:color w:val="000000"/>
          <w:szCs w:val="24"/>
        </w:rPr>
      </w:pPr>
    </w:p>
    <w:p w:rsidR="003112C5" w:rsidRDefault="003112C5" w:rsidP="003112C5">
      <w:pPr>
        <w:spacing w:after="0" w:line="276" w:lineRule="auto"/>
        <w:ind w:left="720" w:hanging="720"/>
      </w:pPr>
      <w:r>
        <w:rPr>
          <w:rFonts w:ascii="Times New Roman" w:hAnsi="Times New Roman" w:cs="Times New Roman"/>
          <w:i/>
          <w:color w:val="000000"/>
          <w:szCs w:val="24"/>
        </w:rPr>
        <w:t>Algorithmic</w:t>
      </w:r>
      <w:r>
        <w:rPr>
          <w:rFonts w:ascii="Times New Roman" w:hAnsi="Times New Roman" w:cs="Times New Roman"/>
          <w:color w:val="000000"/>
          <w:szCs w:val="24"/>
        </w:rPr>
        <w:t>. Christopher Ariza, n.d. Web. 18 Nov. 2013. &lt;http://algorithmic.net&gt;.</w:t>
      </w:r>
    </w:p>
    <w:p w:rsidR="003112C5" w:rsidRDefault="003112C5" w:rsidP="003112C5">
      <w:pPr>
        <w:spacing w:after="0" w:line="276" w:lineRule="auto"/>
        <w:ind w:left="720" w:hanging="720"/>
      </w:pPr>
      <w:r>
        <w:rPr>
          <w:rFonts w:ascii="Times New Roman" w:hAnsi="Times New Roman" w:cs="Times New Roman"/>
          <w:color w:val="000000"/>
          <w:szCs w:val="24"/>
        </w:rPr>
        <w:t xml:space="preserve">Antonoff, Jack, et al. </w:t>
      </w:r>
      <w:r>
        <w:rPr>
          <w:rFonts w:ascii="Times New Roman" w:hAnsi="Times New Roman" w:cs="Times New Roman"/>
          <w:i/>
          <w:color w:val="000000"/>
          <w:szCs w:val="24"/>
        </w:rPr>
        <w:t>Some Nights</w:t>
      </w:r>
      <w:r>
        <w:rPr>
          <w:rFonts w:ascii="Times New Roman" w:hAnsi="Times New Roman" w:cs="Times New Roman"/>
          <w:color w:val="000000"/>
          <w:szCs w:val="24"/>
        </w:rPr>
        <w:t>. N.p.: Alfred Music, 2012. Print.</w:t>
      </w:r>
    </w:p>
    <w:p w:rsidR="003112C5" w:rsidRDefault="003112C5" w:rsidP="003112C5">
      <w:pPr>
        <w:spacing w:after="0" w:line="276" w:lineRule="auto"/>
        <w:ind w:left="720" w:hanging="720"/>
      </w:pPr>
      <w:r>
        <w:rPr>
          <w:rFonts w:ascii="Times New Roman" w:hAnsi="Times New Roman" w:cs="Times New Roman"/>
          <w:color w:val="000000"/>
          <w:szCs w:val="24"/>
        </w:rPr>
        <w:t xml:space="preserve">Biedrzycki, Maciej. "cgMusic - Can computers create music?" </w:t>
      </w:r>
      <w:r>
        <w:rPr>
          <w:rFonts w:ascii="Times New Roman" w:hAnsi="Times New Roman" w:cs="Times New Roman"/>
          <w:i/>
          <w:color w:val="000000"/>
          <w:szCs w:val="24"/>
        </w:rPr>
        <w:t>Casual Games Harmony</w:t>
      </w:r>
      <w:r>
        <w:rPr>
          <w:rFonts w:ascii="Times New Roman" w:hAnsi="Times New Roman" w:cs="Times New Roman"/>
          <w:color w:val="000000"/>
          <w:szCs w:val="24"/>
        </w:rPr>
        <w:t>. N.p., n.d. Web. 9 Mar. 2014. &lt;http://codeminion.com/blogs/maciek/2008/05/cgmusic-computers-create-music/&gt;.</w:t>
      </w:r>
    </w:p>
    <w:p w:rsidR="003112C5" w:rsidRDefault="003112C5" w:rsidP="003112C5">
      <w:pPr>
        <w:spacing w:after="0" w:line="276" w:lineRule="auto"/>
        <w:ind w:left="720" w:hanging="720"/>
      </w:pPr>
      <w:r>
        <w:rPr>
          <w:rFonts w:ascii="Times New Roman" w:hAnsi="Times New Roman" w:cs="Times New Roman"/>
          <w:color w:val="000000"/>
          <w:szCs w:val="24"/>
        </w:rPr>
        <w:t xml:space="preserve">Edwards, Michael. "Algorithmic Composition: Computational Thinking in Music." </w:t>
      </w:r>
      <w:r>
        <w:rPr>
          <w:rFonts w:ascii="Times New Roman" w:hAnsi="Times New Roman" w:cs="Times New Roman"/>
          <w:i/>
          <w:color w:val="000000"/>
          <w:szCs w:val="24"/>
        </w:rPr>
        <w:t>Communications of the ACM</w:t>
      </w:r>
      <w:r>
        <w:rPr>
          <w:rFonts w:ascii="Times New Roman" w:hAnsi="Times New Roman" w:cs="Times New Roman"/>
          <w:color w:val="000000"/>
          <w:szCs w:val="24"/>
        </w:rPr>
        <w:t>. ACM, n.d. Web. 8 Mar. 2014. &lt;http://cacm.acm.org/magazines/2011/7/109891-algorithmic-composition/fulltext&gt;.</w:t>
      </w:r>
    </w:p>
    <w:p w:rsidR="003112C5" w:rsidRDefault="003112C5" w:rsidP="003112C5">
      <w:pPr>
        <w:spacing w:after="0" w:line="276" w:lineRule="auto"/>
        <w:ind w:left="720" w:hanging="720"/>
      </w:pPr>
      <w:r>
        <w:rPr>
          <w:rFonts w:ascii="Times New Roman" w:hAnsi="Times New Roman" w:cs="Times New Roman"/>
          <w:color w:val="000000"/>
          <w:szCs w:val="24"/>
        </w:rPr>
        <w:t xml:space="preserve">Essl, Karlheinz. "Algorithmic Composition." </w:t>
      </w:r>
      <w:r>
        <w:rPr>
          <w:rFonts w:ascii="Times New Roman" w:hAnsi="Times New Roman" w:cs="Times New Roman"/>
          <w:i/>
          <w:color w:val="000000"/>
          <w:szCs w:val="24"/>
        </w:rPr>
        <w:t>University of Washington</w:t>
      </w:r>
      <w:r>
        <w:rPr>
          <w:rFonts w:ascii="Times New Roman" w:hAnsi="Times New Roman" w:cs="Times New Roman"/>
          <w:color w:val="000000"/>
          <w:szCs w:val="24"/>
        </w:rPr>
        <w:t>. University of Washington, n.d. Web. 18 Nov. 2013. &lt;http://wiki.dxarts.washington.edu/sandbox/groups/general/wiki/9e11b/attachments/0bead/K.%20Essl%20-%20Algorithmic%20composition.pdf?sessionID=a3f30c5d2db2af680e2cf41f3627b42c99b9bf5f&gt;.</w:t>
      </w:r>
    </w:p>
    <w:p w:rsidR="003112C5" w:rsidRDefault="003112C5" w:rsidP="003112C5">
      <w:pPr>
        <w:spacing w:after="0" w:line="276" w:lineRule="auto"/>
        <w:ind w:left="720" w:hanging="720"/>
      </w:pPr>
      <w:r>
        <w:rPr>
          <w:rFonts w:ascii="Times New Roman" w:hAnsi="Times New Roman" w:cs="Times New Roman"/>
          <w:color w:val="000000"/>
          <w:szCs w:val="24"/>
        </w:rPr>
        <w:t xml:space="preserve">Harnum, Jonathan. "Basic Music Thoery." </w:t>
      </w:r>
      <w:r>
        <w:rPr>
          <w:rFonts w:ascii="Times New Roman" w:hAnsi="Times New Roman" w:cs="Times New Roman"/>
          <w:i/>
          <w:color w:val="000000"/>
          <w:szCs w:val="24"/>
        </w:rPr>
        <w:t>Monarch Knights</w:t>
      </w:r>
      <w:r>
        <w:rPr>
          <w:rFonts w:ascii="Times New Roman" w:hAnsi="Times New Roman" w:cs="Times New Roman"/>
          <w:color w:val="000000"/>
          <w:szCs w:val="24"/>
        </w:rPr>
        <w:t>. Monarch Knights High School, n.d. Web. 18 Nov. 2013. &lt;http://www.monarchknights.com/teacherwebpages/halladay/documents/BasicMusicTheory1ed_000.pdf&gt;.</w:t>
      </w:r>
    </w:p>
    <w:p w:rsidR="003112C5" w:rsidRDefault="003112C5" w:rsidP="003112C5">
      <w:pPr>
        <w:spacing w:after="0" w:line="276" w:lineRule="auto"/>
        <w:ind w:left="720" w:hanging="720"/>
      </w:pPr>
      <w:r>
        <w:rPr>
          <w:rFonts w:ascii="Times New Roman" w:hAnsi="Times New Roman" w:cs="Times New Roman"/>
          <w:color w:val="000000"/>
          <w:szCs w:val="24"/>
        </w:rPr>
        <w:t xml:space="preserve">Kreidler, Johannes. "Programming Electronic Music in Pd." </w:t>
      </w:r>
      <w:r>
        <w:rPr>
          <w:rFonts w:ascii="Times New Roman" w:hAnsi="Times New Roman" w:cs="Times New Roman"/>
          <w:i/>
          <w:color w:val="000000"/>
          <w:szCs w:val="24"/>
        </w:rPr>
        <w:t>Pure Data</w:t>
      </w:r>
      <w:r>
        <w:rPr>
          <w:rFonts w:ascii="Times New Roman" w:hAnsi="Times New Roman" w:cs="Times New Roman"/>
          <w:color w:val="000000"/>
          <w:szCs w:val="24"/>
        </w:rPr>
        <w:t>. N.p., n.d. Web. 14 Feb. 2014. &lt;http://www.pd-tutorial.com/english/index.html&gt;.</w:t>
      </w:r>
    </w:p>
    <w:p w:rsidR="003112C5" w:rsidRDefault="003112C5" w:rsidP="003112C5">
      <w:pPr>
        <w:spacing w:after="0" w:line="276" w:lineRule="auto"/>
        <w:ind w:left="720" w:hanging="720"/>
      </w:pPr>
      <w:r>
        <w:rPr>
          <w:rFonts w:ascii="Times New Roman" w:hAnsi="Times New Roman" w:cs="Times New Roman"/>
          <w:color w:val="000000"/>
          <w:szCs w:val="24"/>
        </w:rPr>
        <w:t xml:space="preserve">Maurer, John A. "A Brief History of Algorithmic Composition." </w:t>
      </w:r>
      <w:r>
        <w:rPr>
          <w:rFonts w:ascii="Times New Roman" w:hAnsi="Times New Roman" w:cs="Times New Roman"/>
          <w:i/>
          <w:color w:val="000000"/>
          <w:szCs w:val="24"/>
        </w:rPr>
        <w:t>Stanford</w:t>
      </w:r>
      <w:r>
        <w:rPr>
          <w:rFonts w:ascii="Times New Roman" w:hAnsi="Times New Roman" w:cs="Times New Roman"/>
          <w:color w:val="000000"/>
          <w:szCs w:val="24"/>
        </w:rPr>
        <w:t>. Stanford University, n.d. Web. 8 Mar. 2014. &lt;https://ccrma.stanford.edu/~blackrse/algorithm.html&gt;.</w:t>
      </w:r>
    </w:p>
    <w:p w:rsidR="003112C5" w:rsidRPr="002264F6" w:rsidRDefault="003112C5" w:rsidP="003112C5">
      <w:pPr>
        <w:spacing w:after="0" w:line="276" w:lineRule="auto"/>
        <w:ind w:left="720" w:hanging="720"/>
        <w:rPr>
          <w:lang w:val="es-US"/>
        </w:rPr>
      </w:pPr>
      <w:r>
        <w:rPr>
          <w:rFonts w:ascii="Times New Roman" w:hAnsi="Times New Roman" w:cs="Times New Roman"/>
          <w:color w:val="000000"/>
          <w:szCs w:val="24"/>
        </w:rPr>
        <w:t xml:space="preserve">Maurer, John A., IV. "A Brief History of Algorithmic Composition." </w:t>
      </w:r>
      <w:r>
        <w:rPr>
          <w:rFonts w:ascii="Times New Roman" w:hAnsi="Times New Roman" w:cs="Times New Roman"/>
          <w:i/>
          <w:color w:val="000000"/>
          <w:szCs w:val="24"/>
        </w:rPr>
        <w:t>Center for Computer Research in Music and Acoustics</w:t>
      </w:r>
      <w:r>
        <w:rPr>
          <w:rFonts w:ascii="Times New Roman" w:hAnsi="Times New Roman" w:cs="Times New Roman"/>
          <w:color w:val="000000"/>
          <w:szCs w:val="24"/>
        </w:rPr>
        <w:t xml:space="preserve">. Standford, n.d. Web. 18 Nov. 2013. </w:t>
      </w:r>
      <w:r w:rsidRPr="002264F6">
        <w:rPr>
          <w:rFonts w:ascii="Times New Roman" w:hAnsi="Times New Roman" w:cs="Times New Roman"/>
          <w:color w:val="000000"/>
          <w:szCs w:val="24"/>
          <w:lang w:val="es-US"/>
        </w:rPr>
        <w:t>&lt;https://ccrma.stanford.edu/~blackrse/algorithm.html&gt;.</w:t>
      </w:r>
    </w:p>
    <w:p w:rsidR="003112C5" w:rsidRDefault="003112C5" w:rsidP="003112C5">
      <w:pPr>
        <w:spacing w:after="0" w:line="276" w:lineRule="auto"/>
        <w:ind w:left="720" w:hanging="720"/>
      </w:pPr>
      <w:r w:rsidRPr="003112C5">
        <w:rPr>
          <w:rFonts w:ascii="Times New Roman" w:hAnsi="Times New Roman" w:cs="Times New Roman"/>
          <w:color w:val="000000"/>
          <w:szCs w:val="24"/>
        </w:rPr>
        <w:t xml:space="preserve">Mungan, R. Yagiz. </w:t>
      </w:r>
      <w:r>
        <w:rPr>
          <w:rFonts w:ascii="Times New Roman" w:hAnsi="Times New Roman" w:cs="Times New Roman"/>
          <w:color w:val="000000"/>
          <w:szCs w:val="24"/>
        </w:rPr>
        <w:t>"Introduction to Algorithmic Composition and Pure Data." File last modified on July 2012. PDF file.</w:t>
      </w:r>
    </w:p>
    <w:p w:rsidR="003112C5" w:rsidRDefault="003112C5" w:rsidP="003112C5">
      <w:pPr>
        <w:spacing w:after="0" w:line="276" w:lineRule="auto"/>
        <w:ind w:left="720" w:hanging="720"/>
      </w:pPr>
      <w:r>
        <w:rPr>
          <w:rFonts w:ascii="Times New Roman" w:hAnsi="Times New Roman" w:cs="Times New Roman"/>
          <w:color w:val="000000"/>
          <w:szCs w:val="24"/>
        </w:rPr>
        <w:t xml:space="preserve">Nierhaus, Gerhard. </w:t>
      </w:r>
      <w:r>
        <w:rPr>
          <w:rFonts w:ascii="Times New Roman" w:hAnsi="Times New Roman" w:cs="Times New Roman"/>
          <w:i/>
          <w:color w:val="000000"/>
          <w:szCs w:val="24"/>
        </w:rPr>
        <w:t>Algorithmic Composition: Paradigms of Automated Music Generation</w:t>
      </w:r>
      <w:r>
        <w:rPr>
          <w:rFonts w:ascii="Times New Roman" w:hAnsi="Times New Roman" w:cs="Times New Roman"/>
          <w:color w:val="000000"/>
          <w:szCs w:val="24"/>
        </w:rPr>
        <w:t xml:space="preserve">. New York: Springer Wein New York, 2009. </w:t>
      </w:r>
      <w:r>
        <w:rPr>
          <w:rFonts w:ascii="Times New Roman" w:hAnsi="Times New Roman" w:cs="Times New Roman"/>
          <w:i/>
          <w:color w:val="000000"/>
          <w:szCs w:val="24"/>
        </w:rPr>
        <w:t>Google Books</w:t>
      </w:r>
      <w:r>
        <w:rPr>
          <w:rFonts w:ascii="Times New Roman" w:hAnsi="Times New Roman" w:cs="Times New Roman"/>
          <w:color w:val="000000"/>
          <w:szCs w:val="24"/>
        </w:rPr>
        <w:t>. Web. 18 Nov. 2013. &lt;http://books.google.com/books?id=jaowAtnXsDQC&amp;printsec=frontcover&amp;dq=algorithmic+composition&amp;hl=en&amp;sa=X&amp;ei=H9uKUsCzBq_gsATtroKoDg&amp;ved=0CC0Q6AEwAA#v=onepage&amp;q=algorithmic%20composition&amp;f=false&gt;.</w:t>
      </w:r>
    </w:p>
    <w:p w:rsidR="003112C5" w:rsidRDefault="003112C5" w:rsidP="003112C5">
      <w:pPr>
        <w:spacing w:after="0" w:line="276" w:lineRule="auto"/>
        <w:ind w:left="720" w:hanging="720"/>
      </w:pPr>
      <w:r>
        <w:rPr>
          <w:rFonts w:ascii="Times New Roman" w:hAnsi="Times New Roman" w:cs="Times New Roman"/>
          <w:color w:val="000000"/>
          <w:szCs w:val="24"/>
        </w:rPr>
        <w:t xml:space="preserve">Puckette, Miller S. "Theory and Techniques of Electronic Music." </w:t>
      </w:r>
      <w:r>
        <w:rPr>
          <w:rFonts w:ascii="Times New Roman" w:hAnsi="Times New Roman" w:cs="Times New Roman"/>
          <w:i/>
          <w:color w:val="000000"/>
          <w:szCs w:val="24"/>
        </w:rPr>
        <w:t>University of California, San Diego</w:t>
      </w:r>
      <w:r>
        <w:rPr>
          <w:rFonts w:ascii="Times New Roman" w:hAnsi="Times New Roman" w:cs="Times New Roman"/>
          <w:color w:val="000000"/>
          <w:szCs w:val="24"/>
        </w:rPr>
        <w:t>. UC San Diego, n.d. Web. 14 Feb. 2014. &lt;http://msp.ucsd.edu/techniques/latest/book-html/&gt;.</w:t>
      </w:r>
    </w:p>
    <w:p w:rsidR="003112C5" w:rsidRDefault="003112C5" w:rsidP="003112C5">
      <w:pPr>
        <w:spacing w:after="0" w:line="276" w:lineRule="auto"/>
        <w:ind w:left="720" w:hanging="720"/>
      </w:pPr>
      <w:r>
        <w:rPr>
          <w:rFonts w:ascii="Times New Roman" w:hAnsi="Times New Roman" w:cs="Times New Roman"/>
          <w:color w:val="000000"/>
          <w:szCs w:val="24"/>
        </w:rPr>
        <w:t xml:space="preserve">Smith, Stuart. "Jazz Theory." </w:t>
      </w:r>
      <w:r>
        <w:rPr>
          <w:rFonts w:ascii="Times New Roman" w:hAnsi="Times New Roman" w:cs="Times New Roman"/>
          <w:i/>
          <w:color w:val="000000"/>
          <w:szCs w:val="24"/>
        </w:rPr>
        <w:t>Computer Science Department of the University of Massachusetts</w:t>
      </w:r>
      <w:r>
        <w:rPr>
          <w:rFonts w:ascii="Times New Roman" w:hAnsi="Times New Roman" w:cs="Times New Roman"/>
          <w:color w:val="000000"/>
          <w:szCs w:val="24"/>
        </w:rPr>
        <w:t>. Rev. 4th. University of Massachusetts, n.d. Web. 18 Nov. 2013. &lt;http://www.cs.uml.edu/~stu/JazzTheory.pdf&gt;.</w:t>
      </w:r>
    </w:p>
    <w:p w:rsidR="003112C5" w:rsidRPr="003112C5" w:rsidRDefault="003112C5" w:rsidP="003112C5">
      <w:pPr>
        <w:spacing w:after="0" w:line="276" w:lineRule="auto"/>
        <w:ind w:left="720" w:hanging="720"/>
      </w:pPr>
      <w:r>
        <w:rPr>
          <w:rFonts w:ascii="Times New Roman" w:hAnsi="Times New Roman" w:cs="Times New Roman"/>
          <w:color w:val="000000"/>
          <w:szCs w:val="24"/>
        </w:rPr>
        <w:t xml:space="preserve">Van Beethoven, Ludwig. </w:t>
      </w:r>
      <w:r>
        <w:rPr>
          <w:rFonts w:ascii="Times New Roman" w:hAnsi="Times New Roman" w:cs="Times New Roman"/>
          <w:i/>
          <w:color w:val="000000"/>
          <w:szCs w:val="24"/>
        </w:rPr>
        <w:t>Rondo in C Major Op. 51, No. 1</w:t>
      </w:r>
      <w:r>
        <w:rPr>
          <w:rFonts w:ascii="Times New Roman" w:hAnsi="Times New Roman" w:cs="Times New Roman"/>
          <w:color w:val="000000"/>
          <w:szCs w:val="24"/>
        </w:rPr>
        <w:t>. N.p.: n.p., n.d. Print.</w:t>
      </w:r>
      <w:bookmarkStart w:id="0" w:name="_GoBack"/>
      <w:bookmarkEnd w:id="0"/>
    </w:p>
    <w:sectPr w:rsidR="003112C5" w:rsidRPr="003112C5" w:rsidSect="00075B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Linux Libertine">
    <w:panose1 w:val="02000503000000000000"/>
    <w:charset w:val="00"/>
    <w:family w:val="auto"/>
    <w:pitch w:val="variable"/>
    <w:sig w:usb0="E0000AFF" w:usb1="5200E5FB" w:usb2="02000020" w:usb3="00000000" w:csb0="000001B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722C64"/>
    <w:multiLevelType w:val="multilevel"/>
    <w:tmpl w:val="F8E4FB66"/>
    <w:styleLink w:val="Style1"/>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bullet"/>
      <w:lvlText w:val=""/>
      <w:lvlJc w:val="left"/>
      <w:pPr>
        <w:ind w:left="2160" w:hanging="360"/>
      </w:pPr>
      <w:rPr>
        <w:rFonts w:ascii="Symbol" w:hAnsi="Symbol" w:hint="default"/>
        <w:color w:val="auto"/>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CEC"/>
    <w:rsid w:val="00075B4D"/>
    <w:rsid w:val="003112C5"/>
    <w:rsid w:val="00696768"/>
    <w:rsid w:val="007A7CEC"/>
    <w:rsid w:val="007C59C5"/>
    <w:rsid w:val="00A53E7D"/>
    <w:rsid w:val="00A66A1B"/>
    <w:rsid w:val="00B55E14"/>
    <w:rsid w:val="00FA3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9CD17B-A9D5-4F65-BD31-2B393A73A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6A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A53E7D"/>
    <w:pPr>
      <w:numPr>
        <w:numId w:val="1"/>
      </w:numPr>
    </w:pPr>
  </w:style>
  <w:style w:type="paragraph" w:styleId="BalloonText">
    <w:name w:val="Balloon Text"/>
    <w:basedOn w:val="Normal"/>
    <w:link w:val="BalloonTextChar"/>
    <w:uiPriority w:val="99"/>
    <w:semiHidden/>
    <w:unhideWhenUsed/>
    <w:rsid w:val="00FA32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32F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903</Words>
  <Characters>5150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Govani</dc:creator>
  <cp:keywords/>
  <dc:description/>
  <cp:lastModifiedBy>Govani</cp:lastModifiedBy>
  <cp:revision>2</cp:revision>
  <cp:lastPrinted>2014-03-10T03:38:00Z</cp:lastPrinted>
  <dcterms:created xsi:type="dcterms:W3CDTF">2014-03-09T22:27:00Z</dcterms:created>
  <dcterms:modified xsi:type="dcterms:W3CDTF">2014-03-10T03:38:00Z</dcterms:modified>
</cp:coreProperties>
</file>