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REPORT TITLE: {{Monthly Performance Summary}}</w:t>
      </w:r>
    </w:p>
    <w:p>
      <w:r>
        <w:t xml:space="preserve">   DATE: {{2026-09-08}}</w:t>
      </w:r>
    </w:p>
    <w:p>
      <w:r>
        <w:t xml:space="preserve">   AUTHOR: {{AI Document Agent}}</w:t>
      </w:r>
    </w:p>
    <w:p>
      <w:r>
        <w:t xml:space="preserve">   COMPANY: {{Automated Docs Inc.}}</w:t>
      </w:r>
    </w:p>
    <w:p>
      <w:r>
        <w:t xml:space="preserve">   ---</w:t>
      </w:r>
    </w:p>
    <w:p>
      <w:r>
        <w:t xml:space="preserve">   INTRODUCTION:</w:t>
      </w:r>
    </w:p>
    <w:p>
      <w:r>
        <w:t xml:space="preserve">   {{This automated report provides a summary of key performance indicators.}}</w:t>
      </w:r>
    </w:p>
    <w:p>
      <w:r>
        <w:t xml:space="preserve">   ---</w:t>
      </w:r>
    </w:p>
    <w:p>
      <w:r>
        <w:t xml:space="preserve">   MONTHLY OVERVIEW: {{August 2026}}</w:t>
      </w:r>
    </w:p>
    <w:p>
      <w:r>
        <w:t xml:space="preserve">   Here is a summary of key performance indicators:</w:t>
      </w:r>
    </w:p>
    <w:p>
      <w:r>
        <w:t xml:space="preserve">   ---</w:t>
      </w:r>
    </w:p>
    <w:p>
      <w:r>
        <w:t xml:space="preserve">   CONCLUSION:</w:t>
      </w:r>
    </w:p>
    <w:p>
      <w:r>
        <w:t xml:space="preserve">   This report concludes the performance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880"/>
          </w:tcPr>
          <w:p>
            <w:r>
              <w:t>Sales Revenue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  <w:tc>
          <w:tcPr>
            <w:tcW w:type="dxa" w:w="2880"/>
          </w:tcPr>
          <w:p>
            <w:r>
              <w:t>Up 10%</w:t>
            </w:r>
          </w:p>
        </w:tc>
      </w:tr>
      <w:tr>
        <w:tc>
          <w:tcPr>
            <w:tcW w:type="dxa" w:w="2880"/>
          </w:tcPr>
          <w:p>
            <w:r>
              <w:t>Customer Acquisition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Project Completion Rate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