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EA" w:rsidRDefault="006B38EA">
      <w:pPr>
        <w:pStyle w:val="Titel"/>
      </w:pPr>
      <w:r>
        <w:t>Potenziale und Umsetzungsmassnahmen für erneuerbare Energien im Kanton Luzern</w:t>
      </w:r>
    </w:p>
    <w:p w:rsidR="004075EA" w:rsidRDefault="004075EA"/>
    <w:p w:rsidR="004075EA" w:rsidRDefault="006B38EA">
      <w:pPr>
        <w:pStyle w:val="berschrift2"/>
      </w:pPr>
      <w:bookmarkStart w:id="0" w:name="biomasse-verholzt"/>
      <w:bookmarkStart w:id="1" w:name="_Toc151364578"/>
      <w:r>
        <w:t>Biomasse verholzt</w:t>
      </w:r>
      <w:bookmarkEnd w:id="1"/>
    </w:p>
    <w:p w:rsidR="004075EA" w:rsidRDefault="006B38EA">
      <w:pPr>
        <w:pStyle w:val="berschrift3"/>
      </w:pPr>
      <w:bookmarkStart w:id="2" w:name="definition"/>
      <w:bookmarkStart w:id="3" w:name="_Toc151364579"/>
      <w:r>
        <w:t>Definition</w:t>
      </w:r>
      <w:bookmarkEnd w:id="3"/>
    </w:p>
    <w:p w:rsidR="004075EA" w:rsidRDefault="006B38EA">
      <w:r>
        <w:t>Verholzte Biomasse umfasst Frischholz aus dem</w:t>
      </w:r>
      <w:bookmarkStart w:id="4" w:name="_GoBack"/>
      <w:bookmarkEnd w:id="4"/>
      <w:r>
        <w:t xml:space="preserve"> Wald (Waldholz) und Holz aus Gehölzflächen (Landschaftsholz, z.B. entlang von Strassen), Restholz inklusive Pellets aus holzverarbeitenden Betrieben sowie Altholz aus Entsorgung und Rückbau von Gebäuden. Holz k</w:t>
      </w:r>
      <w:r>
        <w:t>ann energetisch als Wärme und Strom genutzt werden.</w:t>
      </w:r>
    </w:p>
    <w:p w:rsidR="004075EA" w:rsidRDefault="006B38EA">
      <w:pPr>
        <w:pStyle w:val="berschrift3"/>
      </w:pPr>
      <w:bookmarkStart w:id="5" w:name="potenzial"/>
      <w:bookmarkStart w:id="6" w:name="_Toc151364580"/>
      <w:bookmarkEnd w:id="2"/>
      <w:r>
        <w:t>Potenzial</w:t>
      </w:r>
      <w:bookmarkEnd w:id="6"/>
    </w:p>
    <w:p w:rsidR="004075EA" w:rsidRDefault="006B38EA">
      <w:pPr>
        <w:pStyle w:val="berschrift4"/>
      </w:pPr>
      <w:bookmarkStart w:id="7" w:name="genutztes-potenzial-890-gwh"/>
      <w:r>
        <w:t>Genutztes Potenzial (890 GWh)</w:t>
      </w:r>
    </w:p>
    <w:p w:rsidR="004075EA" w:rsidRDefault="006B38EA">
      <w:r>
        <w:t>Im Kanton Luzern wurden im Jahr 2021 322’000 m</w:t>
      </w:r>
      <w:r>
        <w:rPr>
          <w:vertAlign w:val="superscript"/>
        </w:rPr>
        <w:t>3</w:t>
      </w:r>
      <w:r>
        <w:t xml:space="preserve"> (Festmeter) energetisch verwertet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071"/>
      </w:tblGrid>
      <w:tr w:rsidR="004075EA">
        <w:tc>
          <w:tcPr>
            <w:tcW w:w="0" w:type="auto"/>
          </w:tcPr>
          <w:p w:rsidR="004075EA" w:rsidRDefault="006B38EA">
            <w:pPr>
              <w:jc w:val="center"/>
            </w:pPr>
            <w:bookmarkStart w:id="8" w:name="fig-biomassseVerholzt"/>
            <w:r>
              <w:rPr>
                <w:noProof/>
                <w:lang w:val="de-CH"/>
              </w:rPr>
              <w:drawing>
                <wp:inline distT="0" distB="0" distL="0" distR="0">
                  <wp:extent cx="4620126" cy="3696101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masterReport_files/figure-docx/fig-biomassseVerholz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75EA" w:rsidRDefault="006B38EA">
            <w:pPr>
              <w:spacing w:before="200"/>
            </w:pPr>
            <w:r>
              <w:t>Abb 1: Ausbaupfad der verholzten Biomasse</w:t>
            </w:r>
          </w:p>
        </w:tc>
        <w:bookmarkEnd w:id="8"/>
      </w:tr>
    </w:tbl>
    <w:p w:rsidR="004075EA" w:rsidRDefault="006B38EA">
      <w:r>
        <w:t>Jetzt geht es hier weiter mit einer R</w:t>
      </w:r>
      <w:r>
        <w:t xml:space="preserve">eferenz </w:t>
      </w:r>
      <w:hyperlink w:anchor="fig-biomassseVerholzt">
        <w:r>
          <w:rPr>
            <w:rStyle w:val="Hyperlink"/>
          </w:rPr>
          <w:t>Abbildung 1</w:t>
        </w:r>
      </w:hyperlink>
      <w:bookmarkEnd w:id="0"/>
      <w:bookmarkEnd w:id="5"/>
      <w:bookmarkEnd w:id="7"/>
    </w:p>
    <w:sectPr w:rsidR="004075EA" w:rsidSect="00B75511">
      <w:footerReference w:type="default" r:id="rId8"/>
      <w:headerReference w:type="first" r:id="rId9"/>
      <w:type w:val="continuous"/>
      <w:pgSz w:w="11906" w:h="16838" w:code="9"/>
      <w:pgMar w:top="1418" w:right="1134" w:bottom="1134" w:left="1701" w:header="567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8EA" w:rsidRDefault="006B38EA">
      <w:r>
        <w:separator/>
      </w:r>
    </w:p>
  </w:endnote>
  <w:endnote w:type="continuationSeparator" w:id="0">
    <w:p w:rsidR="006B38EA" w:rsidRDefault="006B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B57B00" w:rsidRPr="00E30D8B" w:rsidTr="001D1814">
      <w:tc>
        <w:tcPr>
          <w:tcW w:w="6177" w:type="dxa"/>
          <w:vAlign w:val="center"/>
        </w:tcPr>
        <w:p w:rsidR="00B57B00" w:rsidRPr="00E30D8B" w:rsidRDefault="006B38EA" w:rsidP="00590F11">
          <w:pPr>
            <w:pStyle w:val="Fusszeile"/>
          </w:pPr>
          <w:r w:rsidRPr="00E30D8B">
            <w:fldChar w:fldCharType="begin"/>
          </w:r>
          <w:r w:rsidRPr="00E30D8B">
            <w:rPr>
              <w:lang w:eastAsia="de-DE"/>
            </w:rPr>
            <w:instrText xml:space="preserve"> IF 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DOCPROPERTY "CMIdata.G_Signatur"\*CHARFORMAT </w:instrText>
          </w:r>
          <w:r w:rsidR="00741DB1">
            <w:fldChar w:fldCharType="separate"/>
          </w:r>
          <w:r w:rsidR="00741DB1">
            <w:rPr>
              <w:b/>
              <w:bCs/>
              <w:lang w:val="de-DE"/>
            </w:rPr>
            <w:instrText>Fehler! Unbekannter Name für Dokument-Eigenschaft.</w:instrText>
          </w:r>
          <w:r w:rsidRPr="00E30D8B">
            <w:fldChar w:fldCharType="end"/>
          </w:r>
          <w:r w:rsidRPr="00E30D8B">
            <w:rPr>
              <w:lang w:eastAsia="de-DE"/>
            </w:rPr>
            <w:instrText xml:space="preserve"> = "" "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IF 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DOCPROPERTY "CMIdata.G_Laufnummer"\*CHARFORMAT </w:instrText>
          </w:r>
          <w:r w:rsidRPr="00E30D8B">
            <w:fldChar w:fldCharType="end"/>
          </w:r>
          <w:r w:rsidRPr="00E30D8B">
            <w:rPr>
              <w:lang w:eastAsia="de-DE"/>
            </w:rPr>
            <w:instrText xml:space="preserve"> = "" "" "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DOCPROPERTY "CMIdata.G_Laufnummer"\*CHARFORMAT </w:instrText>
          </w:r>
          <w:r w:rsidRPr="00E30D8B">
            <w:fldChar w:fldCharType="separate"/>
          </w:r>
          <w:r w:rsidRPr="00E30D8B">
            <w:rPr>
              <w:lang w:eastAsia="de-DE"/>
            </w:rPr>
            <w:instrText>CMIdata.G_Laufnummer</w:instrText>
          </w:r>
          <w:r w:rsidRPr="00E30D8B">
            <w:fldChar w:fldCharType="end"/>
          </w:r>
          <w:r w:rsidRPr="00E30D8B">
            <w:rPr>
              <w:lang w:eastAsia="de-DE"/>
            </w:rPr>
            <w:instrText xml:space="preserve"> / 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DOCPROPERTY "CMIdata.Dok_Titel"\*CHARFORMAT </w:instrText>
          </w:r>
          <w:r w:rsidRPr="00E30D8B">
            <w:fldChar w:fldCharType="separate"/>
          </w:r>
          <w:r w:rsidRPr="00E30D8B">
            <w:rPr>
              <w:lang w:eastAsia="de-DE"/>
            </w:rPr>
            <w:instrText>CMIdata.Dok_Titel</w:instrText>
          </w:r>
          <w:r w:rsidRPr="00E30D8B">
            <w:fldChar w:fldCharType="end"/>
          </w:r>
          <w:r w:rsidRPr="00E30D8B">
            <w:rPr>
              <w:lang w:eastAsia="de-DE"/>
            </w:rPr>
            <w:instrText xml:space="preserve">" \* MERGEFORMAT </w:instrText>
          </w:r>
          <w:r w:rsidRPr="00E30D8B">
            <w:fldChar w:fldCharType="end"/>
          </w:r>
          <w:r w:rsidRPr="00E30D8B">
            <w:rPr>
              <w:lang w:eastAsia="de-DE"/>
            </w:rPr>
            <w:instrText>" "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DOCPROPERTY "CMIdata.G_Signatur"\*CHARFORMAT </w:instrText>
          </w:r>
          <w:r w:rsidRPr="00E30D8B">
            <w:fldChar w:fldCharType="separate"/>
          </w:r>
          <w:r w:rsidR="00741DB1">
            <w:rPr>
              <w:b/>
              <w:bCs/>
              <w:lang w:val="de-DE"/>
            </w:rPr>
            <w:instrText>Fehler! Unbekannter Name für Dokument-Eigenschaft.</w:instrText>
          </w:r>
          <w:r w:rsidRPr="00E30D8B">
            <w:fldChar w:fldCharType="end"/>
          </w:r>
          <w:r w:rsidRPr="00E30D8B">
            <w:rPr>
              <w:lang w:eastAsia="de-DE"/>
            </w:rPr>
            <w:instrText xml:space="preserve"> / </w:instrText>
          </w:r>
          <w:r w:rsidRPr="00E30D8B">
            <w:fldChar w:fldCharType="begin"/>
          </w:r>
          <w:r w:rsidRPr="00E30D8B">
            <w:rPr>
              <w:lang w:eastAsia="de-DE"/>
            </w:rPr>
            <w:instrText xml:space="preserve"> DOCPROPERTY "C</w:instrText>
          </w:r>
          <w:r w:rsidRPr="00E30D8B">
            <w:rPr>
              <w:lang w:eastAsia="de-DE"/>
            </w:rPr>
            <w:instrText xml:space="preserve">MIdata.Dok_Titel"\*CHARFORMAT </w:instrText>
          </w:r>
          <w:r w:rsidRPr="00E30D8B">
            <w:fldChar w:fldCharType="separate"/>
          </w:r>
          <w:r w:rsidR="00741DB1">
            <w:rPr>
              <w:b/>
              <w:bCs/>
              <w:lang w:val="de-DE"/>
            </w:rPr>
            <w:instrText>Fehler! Unbekannter Name für Dokument-Eigenschaft.</w:instrText>
          </w:r>
          <w:r w:rsidRPr="00E30D8B">
            <w:fldChar w:fldCharType="end"/>
          </w:r>
          <w:r w:rsidRPr="00E30D8B">
            <w:rPr>
              <w:lang w:eastAsia="de-DE"/>
            </w:rPr>
            <w:instrText xml:space="preserve">" \* MERGEFORMAT </w:instrText>
          </w:r>
          <w:r w:rsidR="00741DB1">
            <w:fldChar w:fldCharType="separate"/>
          </w:r>
          <w:r w:rsidR="00741DB1">
            <w:rPr>
              <w:b/>
              <w:bCs/>
              <w:noProof/>
              <w:lang w:val="de-DE"/>
            </w:rPr>
            <w:t>Fehler! Unbekannter Name für Dokument-Eigenschaft.</w:t>
          </w:r>
          <w:r w:rsidR="00741DB1" w:rsidRPr="00E30D8B">
            <w:rPr>
              <w:noProof/>
              <w:lang w:eastAsia="de-DE"/>
            </w:rPr>
            <w:t xml:space="preserve"> / </w:t>
          </w:r>
          <w:r w:rsidR="00741DB1">
            <w:rPr>
              <w:b/>
              <w:bCs/>
              <w:noProof/>
              <w:lang w:val="de-DE"/>
            </w:rPr>
            <w:t>Fehler! Unbekannter Name für Dokument-Eigenschaft.</w:t>
          </w:r>
          <w:r w:rsidRPr="00E30D8B">
            <w:fldChar w:fldCharType="end"/>
          </w:r>
        </w:p>
      </w:tc>
      <w:tc>
        <w:tcPr>
          <w:tcW w:w="2951" w:type="dxa"/>
        </w:tcPr>
        <w:p w:rsidR="00B57B00" w:rsidRPr="00E30D8B" w:rsidRDefault="006B38EA" w:rsidP="53E3896E">
          <w:pPr>
            <w:pStyle w:val="Fusszeile-Seite"/>
            <w:rPr>
              <w:lang w:eastAsia="de-DE"/>
            </w:rPr>
          </w:pPr>
          <w:r w:rsidRPr="7C9FDFAC">
            <w:fldChar w:fldCharType="begin"/>
          </w:r>
          <w:r w:rsidRPr="00E30D8B">
            <w:rPr>
              <w:lang w:eastAsia="de-DE"/>
            </w:rPr>
            <w:instrText xml:space="preserve"> DOCPROPERTY "Doc.Page"\*CHARFORMAT </w:instrText>
          </w:r>
          <w:r w:rsidRPr="7C9FDFAC">
            <w:rPr>
              <w:lang w:eastAsia="de-DE"/>
            </w:rPr>
            <w:fldChar w:fldCharType="separate"/>
          </w:r>
          <w:r w:rsidR="00741DB1">
            <w:rPr>
              <w:b/>
              <w:bCs/>
              <w:lang w:val="de-DE" w:eastAsia="de-DE"/>
            </w:rPr>
            <w:t>Fehler! Unbekannter Name für Dokument-Eigenschaft.</w:t>
          </w:r>
          <w:r w:rsidRPr="7C9FDFAC">
            <w:fldChar w:fldCharType="end"/>
          </w:r>
          <w:r w:rsidRPr="00E30D8B">
            <w:rPr>
              <w:lang w:eastAsia="de-DE"/>
            </w:rPr>
            <w:t xml:space="preserve"> </w:t>
          </w:r>
          <w:r w:rsidRPr="7C9FDFAC">
            <w:rPr>
              <w:noProof/>
              <w:lang w:eastAsia="de-DE"/>
            </w:rPr>
            <w:fldChar w:fldCharType="begin"/>
          </w:r>
          <w:r w:rsidRPr="00E30D8B">
            <w:rPr>
              <w:lang w:eastAsia="de-DE"/>
            </w:rPr>
            <w:instrText xml:space="preserve"> PAGE </w:instrText>
          </w:r>
          <w:r w:rsidRPr="7C9FDFAC">
            <w:rPr>
              <w:lang w:eastAsia="de-DE"/>
            </w:rPr>
            <w:fldChar w:fldCharType="separate"/>
          </w:r>
          <w:r w:rsidR="00741DB1">
            <w:rPr>
              <w:noProof/>
              <w:lang w:eastAsia="de-DE"/>
            </w:rPr>
            <w:t>1</w:t>
          </w:r>
          <w:r w:rsidRPr="7C9FDFAC">
            <w:rPr>
              <w:noProof/>
              <w:lang w:eastAsia="de-DE"/>
            </w:rPr>
            <w:fldChar w:fldCharType="end"/>
          </w:r>
          <w:r w:rsidRPr="00E30D8B">
            <w:rPr>
              <w:lang w:eastAsia="de-DE"/>
            </w:rPr>
            <w:t xml:space="preserve"> </w:t>
          </w:r>
          <w:r w:rsidRPr="7C9FDFAC">
            <w:fldChar w:fldCharType="begin"/>
          </w:r>
          <w:r w:rsidRPr="00E30D8B">
            <w:rPr>
              <w:lang w:eastAsia="de-DE"/>
            </w:rPr>
            <w:instrText xml:space="preserve"> DOCPROPERTY "Doc.of"\*CHARFORMAT </w:instrText>
          </w:r>
          <w:r w:rsidRPr="7C9FDFAC">
            <w:rPr>
              <w:lang w:eastAsia="de-DE"/>
            </w:rPr>
            <w:fldChar w:fldCharType="separate"/>
          </w:r>
          <w:r w:rsidR="00741DB1">
            <w:rPr>
              <w:b/>
              <w:bCs/>
              <w:lang w:val="de-DE" w:eastAsia="de-DE"/>
            </w:rPr>
            <w:t>Fehler! Unbekannter Name für Dokument-Eigenschaft.</w:t>
          </w:r>
          <w:r w:rsidRPr="7C9FDFAC">
            <w:fldChar w:fldCharType="end"/>
          </w:r>
          <w:r w:rsidRPr="00E30D8B">
            <w:rPr>
              <w:lang w:eastAsia="de-DE"/>
            </w:rPr>
            <w:t xml:space="preserve"> </w:t>
          </w:r>
          <w:r w:rsidRPr="7C9FDFAC">
            <w:rPr>
              <w:noProof/>
              <w:lang w:eastAsia="de-DE"/>
            </w:rPr>
            <w:fldChar w:fldCharType="begin"/>
          </w:r>
          <w:r w:rsidRPr="00E30D8B">
            <w:rPr>
              <w:lang w:eastAsia="de-DE"/>
            </w:rPr>
            <w:instrText xml:space="preserve"> SECTIONPAGES  </w:instrText>
          </w:r>
          <w:r w:rsidRPr="7C9FDFAC">
            <w:rPr>
              <w:lang w:eastAsia="de-DE"/>
            </w:rPr>
            <w:fldChar w:fldCharType="separate"/>
          </w:r>
          <w:r w:rsidR="00741DB1">
            <w:rPr>
              <w:noProof/>
              <w:lang w:eastAsia="de-DE"/>
            </w:rPr>
            <w:t>1</w:t>
          </w:r>
          <w:r w:rsidRPr="7C9FDFAC">
            <w:rPr>
              <w:noProof/>
              <w:lang w:eastAsia="de-DE"/>
            </w:rPr>
            <w:fldChar w:fldCharType="end"/>
          </w:r>
        </w:p>
      </w:tc>
    </w:tr>
    <w:tr w:rsidR="00B57B00" w:rsidRPr="00E30D8B" w:rsidTr="001D1814">
      <w:tc>
        <w:tcPr>
          <w:tcW w:w="6177" w:type="dxa"/>
          <w:vAlign w:val="center"/>
        </w:tcPr>
        <w:p w:rsidR="00B57B00" w:rsidRPr="00E30D8B" w:rsidRDefault="006B38EA" w:rsidP="00590F11">
          <w:pPr>
            <w:pStyle w:val="Fusszeile-Pfad"/>
            <w:rPr>
              <w:color w:val="auto"/>
              <w:szCs w:val="12"/>
            </w:rPr>
          </w:pPr>
          <w:bookmarkStart w:id="9" w:name="FusszeileFolgeseiten" w:colFirst="0" w:colLast="0"/>
        </w:p>
      </w:tc>
      <w:tc>
        <w:tcPr>
          <w:tcW w:w="2951" w:type="dxa"/>
        </w:tcPr>
        <w:p w:rsidR="00B57B00" w:rsidRPr="00E30D8B" w:rsidRDefault="006B38EA" w:rsidP="00590F11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9"/>
  </w:tbl>
  <w:p w:rsidR="00B57B00" w:rsidRPr="00E30D8B" w:rsidRDefault="006B38EA" w:rsidP="00590F1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8EA" w:rsidRDefault="006B38EA">
      <w:r>
        <w:separator/>
      </w:r>
    </w:p>
  </w:footnote>
  <w:footnote w:type="continuationSeparator" w:id="0">
    <w:p w:rsidR="006B38EA" w:rsidRDefault="006B3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00" w:rsidRPr="00E30D8B" w:rsidRDefault="006B38EA">
    <w:pPr>
      <w:spacing w:line="20" w:lineRule="exact"/>
      <w:rPr>
        <w:sz w:val="2"/>
        <w:szCs w:val="2"/>
      </w:rPr>
    </w:pPr>
  </w:p>
  <w:p w:rsidR="00B57B00" w:rsidRPr="00E30D8B" w:rsidRDefault="006B38EA">
    <w:pPr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A8DE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66BC94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CF129E6"/>
    <w:multiLevelType w:val="hybridMultilevel"/>
    <w:tmpl w:val="31B42B04"/>
    <w:lvl w:ilvl="0" w:tplc="9D96FCEC">
      <w:start w:val="1"/>
      <w:numFmt w:val="lowerRoman"/>
      <w:lvlText w:val="(%1)"/>
      <w:lvlJc w:val="left"/>
      <w:pPr>
        <w:ind w:left="1004" w:hanging="72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15CA21C1"/>
    <w:multiLevelType w:val="hybridMultilevel"/>
    <w:tmpl w:val="5AC0D4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760C7"/>
    <w:multiLevelType w:val="hybridMultilevel"/>
    <w:tmpl w:val="F6ACEB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7" w15:restartNumberingAfterBreak="0">
    <w:nsid w:val="3BAA2F24"/>
    <w:multiLevelType w:val="hybridMultilevel"/>
    <w:tmpl w:val="CA9C5874"/>
    <w:lvl w:ilvl="0" w:tplc="A84CE93C">
      <w:start w:val="1"/>
      <w:numFmt w:val="decimal"/>
      <w:pStyle w:val="ListWithNumbers"/>
      <w:lvlText w:val="%1."/>
      <w:lvlJc w:val="left"/>
      <w:pPr>
        <w:ind w:left="425" w:hanging="425"/>
      </w:pPr>
      <w:rPr>
        <w:rFonts w:hint="default"/>
      </w:rPr>
    </w:lvl>
    <w:lvl w:ilvl="1" w:tplc="3C9CB9A8" w:tentative="1">
      <w:start w:val="1"/>
      <w:numFmt w:val="lowerLetter"/>
      <w:lvlText w:val="%2."/>
      <w:lvlJc w:val="left"/>
      <w:pPr>
        <w:ind w:left="1440" w:hanging="360"/>
      </w:pPr>
    </w:lvl>
    <w:lvl w:ilvl="2" w:tplc="171AC064" w:tentative="1">
      <w:start w:val="1"/>
      <w:numFmt w:val="lowerRoman"/>
      <w:lvlText w:val="%3."/>
      <w:lvlJc w:val="right"/>
      <w:pPr>
        <w:ind w:left="2160" w:hanging="180"/>
      </w:pPr>
    </w:lvl>
    <w:lvl w:ilvl="3" w:tplc="74E636EE" w:tentative="1">
      <w:start w:val="1"/>
      <w:numFmt w:val="decimal"/>
      <w:lvlText w:val="%4."/>
      <w:lvlJc w:val="left"/>
      <w:pPr>
        <w:ind w:left="2880" w:hanging="360"/>
      </w:pPr>
    </w:lvl>
    <w:lvl w:ilvl="4" w:tplc="ABA8D076" w:tentative="1">
      <w:start w:val="1"/>
      <w:numFmt w:val="lowerLetter"/>
      <w:lvlText w:val="%5."/>
      <w:lvlJc w:val="left"/>
      <w:pPr>
        <w:ind w:left="3600" w:hanging="360"/>
      </w:pPr>
    </w:lvl>
    <w:lvl w:ilvl="5" w:tplc="EA66EBF2" w:tentative="1">
      <w:start w:val="1"/>
      <w:numFmt w:val="lowerRoman"/>
      <w:lvlText w:val="%6."/>
      <w:lvlJc w:val="right"/>
      <w:pPr>
        <w:ind w:left="4320" w:hanging="180"/>
      </w:pPr>
    </w:lvl>
    <w:lvl w:ilvl="6" w:tplc="5796A2BA" w:tentative="1">
      <w:start w:val="1"/>
      <w:numFmt w:val="decimal"/>
      <w:lvlText w:val="%7."/>
      <w:lvlJc w:val="left"/>
      <w:pPr>
        <w:ind w:left="5040" w:hanging="360"/>
      </w:pPr>
    </w:lvl>
    <w:lvl w:ilvl="7" w:tplc="53A07132" w:tentative="1">
      <w:start w:val="1"/>
      <w:numFmt w:val="lowerLetter"/>
      <w:lvlText w:val="%8."/>
      <w:lvlJc w:val="left"/>
      <w:pPr>
        <w:ind w:left="5760" w:hanging="360"/>
      </w:pPr>
    </w:lvl>
    <w:lvl w:ilvl="8" w:tplc="22A807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9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3A84525"/>
    <w:multiLevelType w:val="hybridMultilevel"/>
    <w:tmpl w:val="6C9E5594"/>
    <w:lvl w:ilvl="0" w:tplc="C8841FC2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 w:tplc="C07C073E" w:tentative="1">
      <w:start w:val="1"/>
      <w:numFmt w:val="lowerLetter"/>
      <w:lvlText w:val="%2."/>
      <w:lvlJc w:val="left"/>
      <w:pPr>
        <w:ind w:left="1440" w:hanging="360"/>
      </w:pPr>
    </w:lvl>
    <w:lvl w:ilvl="2" w:tplc="459E48C8" w:tentative="1">
      <w:start w:val="1"/>
      <w:numFmt w:val="lowerRoman"/>
      <w:lvlText w:val="%3."/>
      <w:lvlJc w:val="right"/>
      <w:pPr>
        <w:ind w:left="2160" w:hanging="180"/>
      </w:pPr>
    </w:lvl>
    <w:lvl w:ilvl="3" w:tplc="927C46D2" w:tentative="1">
      <w:start w:val="1"/>
      <w:numFmt w:val="decimal"/>
      <w:lvlText w:val="%4."/>
      <w:lvlJc w:val="left"/>
      <w:pPr>
        <w:ind w:left="2880" w:hanging="360"/>
      </w:pPr>
    </w:lvl>
    <w:lvl w:ilvl="4" w:tplc="51D275D6" w:tentative="1">
      <w:start w:val="1"/>
      <w:numFmt w:val="lowerLetter"/>
      <w:lvlText w:val="%5."/>
      <w:lvlJc w:val="left"/>
      <w:pPr>
        <w:ind w:left="3600" w:hanging="360"/>
      </w:pPr>
    </w:lvl>
    <w:lvl w:ilvl="5" w:tplc="1EDC4086" w:tentative="1">
      <w:start w:val="1"/>
      <w:numFmt w:val="lowerRoman"/>
      <w:lvlText w:val="%6."/>
      <w:lvlJc w:val="right"/>
      <w:pPr>
        <w:ind w:left="4320" w:hanging="180"/>
      </w:pPr>
    </w:lvl>
    <w:lvl w:ilvl="6" w:tplc="C67C2C40" w:tentative="1">
      <w:start w:val="1"/>
      <w:numFmt w:val="decimal"/>
      <w:lvlText w:val="%7."/>
      <w:lvlJc w:val="left"/>
      <w:pPr>
        <w:ind w:left="5040" w:hanging="360"/>
      </w:pPr>
    </w:lvl>
    <w:lvl w:ilvl="7" w:tplc="1D26B516" w:tentative="1">
      <w:start w:val="1"/>
      <w:numFmt w:val="lowerLetter"/>
      <w:lvlText w:val="%8."/>
      <w:lvlJc w:val="left"/>
      <w:pPr>
        <w:ind w:left="5760" w:hanging="360"/>
      </w:pPr>
    </w:lvl>
    <w:lvl w:ilvl="8" w:tplc="8A4E68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85CB0"/>
    <w:multiLevelType w:val="hybridMultilevel"/>
    <w:tmpl w:val="10DAC738"/>
    <w:lvl w:ilvl="0" w:tplc="4B7A1F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E6FEA"/>
    <w:multiLevelType w:val="hybridMultilevel"/>
    <w:tmpl w:val="118A611A"/>
    <w:lvl w:ilvl="0" w:tplc="47CCB8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1B80195"/>
    <w:multiLevelType w:val="hybridMultilevel"/>
    <w:tmpl w:val="E5044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EA"/>
    <w:rsid w:val="004075EA"/>
    <w:rsid w:val="006B38EA"/>
    <w:rsid w:val="0074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221AD6"/>
  <w15:docId w15:val="{D20C6303-CA62-4783-89E6-614208E3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de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5" w:uiPriority="45"/>
    <w:lsdException w:name="Grid Table 1 Light Accent 1" w:uiPriority="46"/>
  </w:latentStyles>
  <w:style w:type="paragraph" w:default="1" w:styleId="Standard">
    <w:name w:val="Normal"/>
    <w:qFormat/>
    <w:rsid w:val="001D1814"/>
    <w:rPr>
      <w:kern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6EFC"/>
    <w:pPr>
      <w:keepNext/>
      <w:keepLines/>
      <w:numPr>
        <w:numId w:val="3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qFormat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qFormat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qFormat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qFormat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qFormat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6EFC"/>
    <w:rPr>
      <w:rFonts w:ascii="Arial Black" w:hAnsi="Arial Black" w:cs="Arial"/>
      <w:bCs/>
      <w:kern w:val="10"/>
      <w:sz w:val="24"/>
      <w:szCs w:val="32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rsid w:val="00D52ED8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uzeile"/>
    <w:locked/>
    <w:rsid w:val="00D52ED8"/>
    <w:rPr>
      <w:rFonts w:ascii="Arial" w:hAnsi="Arial"/>
      <w:kern w:val="10"/>
      <w:sz w:val="16"/>
      <w:szCs w:val="24"/>
      <w:lang w:val="de" w:eastAsia="en-US" w:bidi="ar-SA"/>
    </w:rPr>
  </w:style>
  <w:style w:type="paragraph" w:customStyle="1" w:styleId="Betreff">
    <w:name w:val="Betreff"/>
    <w:basedOn w:val="Standard"/>
    <w:rsid w:val="008B0078"/>
    <w:rPr>
      <w:rFonts w:ascii="Arial Black" w:hAnsi="Arial Black"/>
      <w:sz w:val="24"/>
    </w:rPr>
  </w:style>
  <w:style w:type="paragraph" w:customStyle="1" w:styleId="Absender">
    <w:name w:val="Absender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061354"/>
    <w:rPr>
      <w:rFonts w:ascii="Arial Black" w:hAnsi="Arial Black"/>
    </w:rPr>
  </w:style>
  <w:style w:type="paragraph" w:customStyle="1" w:styleId="Postvermerk">
    <w:name w:val="Postvermerk"/>
    <w:basedOn w:val="Standard"/>
    <w:semiHidden/>
    <w:rPr>
      <w:rFonts w:ascii="Helvetica" w:hAnsi="Helvetica" w:cs="Arial"/>
      <w:b/>
      <w:caps/>
      <w:sz w:val="16"/>
      <w:szCs w:val="16"/>
    </w:rPr>
  </w:style>
  <w:style w:type="paragraph" w:customStyle="1" w:styleId="zOawDeliveryOption">
    <w:name w:val="zOawDeliveryOption"/>
    <w:basedOn w:val="Standard"/>
    <w:next w:val="zOawRecipient"/>
    <w:semiHidden/>
    <w:rsid w:val="00195E35"/>
    <w:rPr>
      <w:b/>
    </w:rPr>
  </w:style>
  <w:style w:type="paragraph" w:customStyle="1" w:styleId="zOawRecipient">
    <w:name w:val="zOawRecipient"/>
    <w:basedOn w:val="Standard"/>
    <w:semiHidden/>
    <w:rsid w:val="00075C7B"/>
  </w:style>
  <w:style w:type="paragraph" w:customStyle="1" w:styleId="Topic450">
    <w:name w:val="Topic450"/>
    <w:basedOn w:val="Standard"/>
    <w:rsid w:val="007B5068"/>
    <w:pPr>
      <w:ind w:left="2552" w:hanging="2552"/>
    </w:p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character" w:customStyle="1" w:styleId="Description">
    <w:name w:val="Description"/>
    <w:rsid w:val="00AE1265"/>
    <w:rPr>
      <w:sz w:val="14"/>
    </w:rPr>
  </w:style>
  <w:style w:type="paragraph" w:customStyle="1" w:styleId="Separator">
    <w:name w:val="Separator"/>
    <w:basedOn w:val="Standard"/>
    <w:next w:val="Standard"/>
    <w:rsid w:val="00DE45FE"/>
    <w:pPr>
      <w:pBdr>
        <w:bottom w:val="single" w:sz="4" w:space="1" w:color="auto"/>
      </w:pBdr>
    </w:pPr>
    <w:rPr>
      <w:sz w:val="2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A36F0F"/>
    <w:pPr>
      <w:numPr>
        <w:numId w:val="1"/>
      </w:numPr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A36F0F"/>
    <w:pPr>
      <w:numPr>
        <w:numId w:val="6"/>
      </w:numPr>
      <w:tabs>
        <w:tab w:val="left" w:pos="425"/>
      </w:tabs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9144CD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9144CD"/>
    <w:rPr>
      <w:rFonts w:ascii="Arial Black" w:hAnsi="Arial Black"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itel">
    <w:name w:val="Art-Titel"/>
    <w:basedOn w:val="Standard"/>
    <w:next w:val="Art-Text"/>
    <w:rsid w:val="002B5781"/>
    <w:pPr>
      <w:ind w:left="1134" w:hanging="1134"/>
    </w:pPr>
    <w:rPr>
      <w:b/>
    </w:rPr>
  </w:style>
  <w:style w:type="paragraph" w:customStyle="1" w:styleId="Art-Text">
    <w:name w:val="Art-Text"/>
    <w:basedOn w:val="Art-Titel"/>
    <w:rsid w:val="002B5781"/>
    <w:pPr>
      <w:ind w:left="425" w:hanging="425"/>
    </w:pPr>
    <w:rPr>
      <w:b w:val="0"/>
    </w:rPr>
  </w:style>
  <w:style w:type="character" w:customStyle="1" w:styleId="Art-Hochgestellt">
    <w:name w:val="Art-Hochgestellt"/>
    <w:rsid w:val="002B5781"/>
    <w:rPr>
      <w:vertAlign w:val="superscript"/>
    </w:rPr>
  </w:style>
  <w:style w:type="character" w:styleId="Hervorhebung">
    <w:name w:val="Emphasis"/>
    <w:uiPriority w:val="3"/>
    <w:qFormat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"/>
    <w:rsid w:val="000847D5"/>
    <w:rPr>
      <w:noProof/>
    </w:rPr>
  </w:style>
  <w:style w:type="character" w:styleId="Seitenzahl">
    <w:name w:val="page number"/>
    <w:rsid w:val="00F31604"/>
    <w:rPr>
      <w:rFonts w:cs="Times New Roman"/>
      <w:lang w:val="de"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086EFC"/>
    <w:pPr>
      <w:spacing w:before="240" w:after="120"/>
    </w:pPr>
    <w:rPr>
      <w:rFonts w:ascii="Arial Black" w:hAnsi="Arial Black"/>
      <w:sz w:val="24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AF1EC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uiPriority w:val="39"/>
    <w:rsid w:val="00AF1EC7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uiPriority w:val="39"/>
    <w:rsid w:val="003974B7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"/>
    </w:rPr>
  </w:style>
  <w:style w:type="paragraph" w:styleId="Verzeichnis6">
    <w:name w:val="toc 6"/>
    <w:basedOn w:val="Standard"/>
    <w:next w:val="Standard"/>
    <w:uiPriority w:val="39"/>
    <w:rsid w:val="00FB15C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uiPriority w:val="39"/>
    <w:rsid w:val="00DA581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prechblasentext">
    <w:name w:val="Balloon Text"/>
    <w:basedOn w:val="Standard"/>
    <w:link w:val="SprechblasentextZchn"/>
    <w:rsid w:val="00845F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5F20"/>
    <w:rPr>
      <w:rFonts w:ascii="Tahoma" w:hAnsi="Tahoma" w:cs="Tahoma"/>
      <w:kern w:val="10"/>
      <w:sz w:val="16"/>
      <w:szCs w:val="16"/>
      <w:lang w:val="de" w:eastAsia="en-US"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FB15C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rsid w:val="0099421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rsid w:val="0099421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rsid w:val="0099421F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Appendix">
    <w:name w:val="Appendix"/>
    <w:basedOn w:val="berschrift1oNr"/>
    <w:next w:val="Standard"/>
    <w:uiPriority w:val="1"/>
    <w:rsid w:val="00086EFC"/>
    <w:pPr>
      <w:keepNext/>
      <w:keepLines/>
      <w:outlineLvl w:val="0"/>
    </w:pPr>
  </w:style>
  <w:style w:type="paragraph" w:customStyle="1" w:styleId="Balkenberschrift">
    <w:name w:val="Balkenüberschrift"/>
    <w:basedOn w:val="Standard"/>
    <w:next w:val="Standard"/>
    <w:uiPriority w:val="4"/>
    <w:qFormat/>
    <w:rsid w:val="00086EFC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"/>
    </w:r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653E46"/>
    <w:rPr>
      <w:sz w:val="12"/>
      <w:vertAlign w:val="superscript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653E46"/>
    <w:rPr>
      <w:sz w:val="12"/>
      <w:vertAlign w:val="superscript"/>
      <w:lang w:val="de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2A147F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2A147F"/>
    <w:rPr>
      <w:rFonts w:ascii="Arial Black" w:hAnsi="Arial Black"/>
      <w:caps/>
      <w:kern w:val="10"/>
      <w:sz w:val="24"/>
      <w:szCs w:val="24"/>
      <w:lang w:val="de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Minimal">
    <w:name w:val="Minimal"/>
    <w:basedOn w:val="Standard"/>
    <w:next w:val="Standard"/>
    <w:rsid w:val="006350A1"/>
    <w:rPr>
      <w:color w:val="FFFFFF" w:themeColor="background1"/>
      <w:sz w:val="2"/>
    </w:rPr>
  </w:style>
  <w:style w:type="paragraph" w:customStyle="1" w:styleId="Haupttitel">
    <w:name w:val="Haupttitel"/>
    <w:basedOn w:val="Standard"/>
    <w:next w:val="Standard"/>
    <w:rsid w:val="00782C6A"/>
    <w:rPr>
      <w:rFonts w:ascii="Arial Black" w:hAnsi="Arial Black"/>
      <w:color w:val="000000" w:themeColor="text1"/>
      <w:sz w:val="26"/>
    </w:rPr>
  </w:style>
  <w:style w:type="paragraph" w:customStyle="1" w:styleId="Zwischentitel">
    <w:name w:val="Zwischentitel"/>
    <w:basedOn w:val="Standard"/>
    <w:next w:val="Standard"/>
    <w:rsid w:val="00782C6A"/>
    <w:rPr>
      <w:b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qFormat/>
    <w:rsid w:val="00AD6334"/>
    <w:pPr>
      <w:numPr>
        <w:numId w:val="4"/>
      </w:numPr>
    </w:pPr>
  </w:style>
  <w:style w:type="paragraph" w:customStyle="1" w:styleId="ListWithNumbers">
    <w:name w:val="ListWithNumbers"/>
    <w:basedOn w:val="Standard"/>
    <w:qFormat/>
    <w:rsid w:val="00AD6334"/>
    <w:pPr>
      <w:numPr>
        <w:numId w:val="5"/>
      </w:numPr>
      <w:tabs>
        <w:tab w:val="left" w:pos="425"/>
      </w:tabs>
    </w:pPr>
  </w:style>
  <w:style w:type="character" w:styleId="Platzhaltertext">
    <w:name w:val="Placeholder Text"/>
    <w:basedOn w:val="Absatz-Standardschriftart"/>
    <w:uiPriority w:val="99"/>
    <w:semiHidden/>
    <w:rsid w:val="00195E35"/>
    <w:rPr>
      <w:color w:val="808080"/>
      <w:lang w:val="de"/>
    </w:r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kern w:val="1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kern w:val="10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kern w:val="10"/>
      <w:szCs w:val="28"/>
    </w:rPr>
  </w:style>
  <w:style w:type="character" w:styleId="Kommentarzeichen">
    <w:name w:val="annotation reference"/>
    <w:basedOn w:val="Absatz-Standardschriftart"/>
    <w:semiHidden/>
    <w:unhideWhenUsed/>
    <w:rsid w:val="00E921D5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E921D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921D5"/>
    <w:rPr>
      <w:kern w:val="10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D601C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character" w:styleId="BesuchterLink">
    <w:name w:val="FollowedHyperlink"/>
    <w:basedOn w:val="Absatz-Standardschriftart"/>
    <w:semiHidden/>
    <w:unhideWhenUsed/>
    <w:rsid w:val="005D601C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33A7A"/>
    <w:rPr>
      <w:color w:val="605E5C"/>
      <w:shd w:val="clear" w:color="auto" w:fill="E1DFDD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53A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53A34"/>
    <w:rPr>
      <w:b/>
      <w:bCs/>
      <w:kern w:val="10"/>
      <w:sz w:val="20"/>
      <w:szCs w:val="20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B05C04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0802CA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D719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A72D5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B058E7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customStyle="1" w:styleId="d-none">
    <w:name w:val="d-none"/>
    <w:basedOn w:val="Absatz-Standardschriftart"/>
    <w:rsid w:val="00527CAE"/>
  </w:style>
  <w:style w:type="character" w:customStyle="1" w:styleId="linked">
    <w:name w:val="linked"/>
    <w:basedOn w:val="Absatz-Standardschriftart"/>
    <w:rsid w:val="00527CAE"/>
  </w:style>
  <w:style w:type="table" w:styleId="Gitternetztabelle1hellAkz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138D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styleId="berarbeitung">
    <w:name w:val="Revision"/>
    <w:hidden/>
    <w:uiPriority w:val="99"/>
    <w:semiHidden/>
    <w:rsid w:val="002111E4"/>
    <w:rPr>
      <w:kern w:val="10"/>
    </w:rPr>
  </w:style>
  <w:style w:type="paragraph" w:styleId="Titel">
    <w:name w:val="Title"/>
    <w:basedOn w:val="Standard"/>
    <w:next w:val="Standard"/>
    <w:link w:val="TitelZchn"/>
    <w:uiPriority w:val="9"/>
    <w:qFormat/>
    <w:rsid w:val="003021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30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nhideWhenUsed/>
    <w:rsid w:val="00607BA7"/>
    <w:pPr>
      <w:numPr>
        <w:numId w:val="10"/>
      </w:numPr>
      <w:contextualSpacing/>
    </w:pPr>
  </w:style>
  <w:style w:type="paragraph" w:customStyle="1" w:styleId="paragraph">
    <w:name w:val="paragraph"/>
    <w:basedOn w:val="Standard"/>
    <w:rsid w:val="0018298E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character" w:customStyle="1" w:styleId="normaltextrun">
    <w:name w:val="normaltextrun"/>
    <w:basedOn w:val="Absatz-Standardschriftart"/>
    <w:rsid w:val="0018298E"/>
  </w:style>
  <w:style w:type="table" w:styleId="EinfacheTabelle2">
    <w:name w:val="Plain Table 2"/>
    <w:basedOn w:val="NormaleTabelle"/>
    <w:uiPriority w:val="42"/>
    <w:rsid w:val="0018298E"/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18298E"/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18298E"/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ourceCode">
    <w:name w:val="Source Code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Potenziale und Umsetzungsmassnahmen für erneuerbare Energien im Kanton Luzern</vt:lpstr>
    </vt:vector>
  </TitlesOfParts>
  <Manager>Tobias Sommer</Manager>
  <Company>Bau-, Umwelt- und Wirtschaftsdepartement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Potenziale und Umsetzungsmassnahmen für erneuerbare Energien im Kanton Luzern</dc:title>
  <dc:creator>Sommer Tobias</dc:creator>
  <cp:keywords/>
  <cp:lastModifiedBy>Sommer Tobias</cp:lastModifiedBy>
  <cp:revision>2</cp:revision>
  <dcterms:created xsi:type="dcterms:W3CDTF">2023-11-20T08:27:00Z</dcterms:created>
  <dcterms:modified xsi:type="dcterms:W3CDTF">2023-11-20T08:27:00Z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>biomasseVerholzt</vt:lpwstr>
  </property>
  <property fmtid="{D5CDD505-2E9C-101B-9397-08002B2CF9AE}" pid="10" name="toc-title">
    <vt:lpwstr>Inhaltsverzeichnis</vt:lpwstr>
  </property>
</Properties>
</file>