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3D" w:rsidRPr="00FA742D" w:rsidRDefault="00D7643D" w:rsidP="00D7643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Style w:val="ad"/>
          <w:rFonts w:ascii="Cambria" w:hAnsi="Cambria" w:hint="eastAsia"/>
          <w:color w:val="000000"/>
          <w:sz w:val="36"/>
          <w:szCs w:val="36"/>
        </w:rPr>
        <w:t>手机</w:t>
      </w:r>
      <w:r>
        <w:rPr>
          <w:rStyle w:val="ad"/>
          <w:rFonts w:ascii="Cambria" w:eastAsia="黑体" w:hAnsi="Cambria"/>
          <w:color w:val="000000"/>
          <w:sz w:val="36"/>
          <w:szCs w:val="36"/>
        </w:rPr>
        <w:t>/MID</w:t>
      </w:r>
      <w:r w:rsidR="00E45DD8">
        <w:rPr>
          <w:rStyle w:val="ad"/>
          <w:rFonts w:ascii="Cambria" w:eastAsia="黑体" w:hAnsi="Cambria" w:hint="eastAsia"/>
          <w:color w:val="000000"/>
          <w:sz w:val="36"/>
          <w:szCs w:val="36"/>
        </w:rPr>
        <w:t>/</w:t>
      </w:r>
      <w:r w:rsidR="00E45DD8">
        <w:rPr>
          <w:rStyle w:val="ad"/>
          <w:rFonts w:ascii="Cambria" w:eastAsia="黑体" w:hAnsi="Cambria" w:hint="eastAsia"/>
          <w:color w:val="000000"/>
          <w:sz w:val="36"/>
          <w:szCs w:val="36"/>
        </w:rPr>
        <w:t>智能家居</w:t>
      </w:r>
      <w:r>
        <w:rPr>
          <w:rStyle w:val="ad"/>
          <w:rFonts w:ascii="Cambria" w:hAnsi="Cambria" w:hint="eastAsia"/>
          <w:color w:val="000000"/>
          <w:sz w:val="36"/>
          <w:szCs w:val="36"/>
        </w:rPr>
        <w:t>万能学习红外遥控</w:t>
      </w:r>
      <w:r>
        <w:rPr>
          <w:rStyle w:val="ad"/>
          <w:rFonts w:ascii="Cambria" w:eastAsia="黑体" w:hAnsi="Cambria"/>
          <w:color w:val="000000"/>
          <w:sz w:val="36"/>
          <w:szCs w:val="36"/>
        </w:rPr>
        <w:t>IC</w:t>
      </w:r>
    </w:p>
    <w:p w:rsidR="00D7643D" w:rsidRDefault="00D7643D" w:rsidP="00D7643D">
      <w:pPr>
        <w:pStyle w:val="6"/>
      </w:pPr>
      <w:r>
        <w:rPr>
          <w:rFonts w:hint="eastAsia"/>
        </w:rPr>
        <w:t>概述</w:t>
      </w:r>
    </w:p>
    <w:p w:rsidR="00D7643D" w:rsidRDefault="007F1B93" w:rsidP="00D7643D">
      <w:pPr>
        <w:ind w:firstLine="420"/>
        <w:jc w:val="left"/>
      </w:pPr>
      <w:r>
        <w:t>ET4207YD</w:t>
      </w:r>
      <w:r w:rsidR="00D7643D">
        <w:rPr>
          <w:rFonts w:hint="eastAsia"/>
        </w:rPr>
        <w:t>是一款高性能、高集成、低成本</w:t>
      </w:r>
      <w:r w:rsidR="00D7643D" w:rsidRPr="00653DE0">
        <w:rPr>
          <w:rFonts w:hint="eastAsia"/>
        </w:rPr>
        <w:t>的</w:t>
      </w:r>
      <w:r w:rsidR="00D7643D" w:rsidRPr="006C0F39">
        <w:rPr>
          <w:rFonts w:hint="eastAsia"/>
        </w:rPr>
        <w:t>手机</w:t>
      </w:r>
      <w:r w:rsidR="00D7643D" w:rsidRPr="006C0F39">
        <w:t>/MID</w:t>
      </w:r>
      <w:r w:rsidR="00D7643D" w:rsidRPr="006C0F39">
        <w:rPr>
          <w:rFonts w:hint="eastAsia"/>
        </w:rPr>
        <w:t>万能学习红外遥控</w:t>
      </w:r>
      <w:r w:rsidR="00D7643D" w:rsidRPr="006C0F39">
        <w:t>IC</w:t>
      </w:r>
      <w:r w:rsidR="00676634">
        <w:rPr>
          <w:rFonts w:hint="eastAsia"/>
        </w:rPr>
        <w:t>，同时具备强大的红外万能遥控器和红外学习遥控器的功能。手机主</w:t>
      </w:r>
      <w:r w:rsidR="00D7643D">
        <w:rPr>
          <w:rFonts w:hint="eastAsia"/>
        </w:rPr>
        <w:t>片可以通过</w:t>
      </w:r>
      <w:r w:rsidR="00731961">
        <w:rPr>
          <w:rFonts w:hint="eastAsia"/>
        </w:rPr>
        <w:t>硬件</w:t>
      </w:r>
      <w:r w:rsidR="00731961">
        <w:rPr>
          <w:rFonts w:hint="eastAsia"/>
        </w:rPr>
        <w:t>I2C</w:t>
      </w:r>
      <w:r w:rsidR="00731961">
        <w:rPr>
          <w:rFonts w:hint="eastAsia"/>
        </w:rPr>
        <w:t>接</w:t>
      </w:r>
      <w:r w:rsidR="008C04B3">
        <w:rPr>
          <w:rFonts w:hint="eastAsia"/>
        </w:rPr>
        <w:t>口</w:t>
      </w:r>
      <w:r w:rsidR="00D7643D">
        <w:rPr>
          <w:rFonts w:hint="eastAsia"/>
        </w:rPr>
        <w:t>与</w:t>
      </w:r>
      <w:r>
        <w:t>ET4207YD</w:t>
      </w:r>
      <w:r w:rsidR="00D7643D">
        <w:rPr>
          <w:rFonts w:hint="eastAsia"/>
        </w:rPr>
        <w:t>进行通信。</w:t>
      </w:r>
      <w:r w:rsidR="00D7643D">
        <w:t xml:space="preserve"> </w:t>
      </w:r>
    </w:p>
    <w:p w:rsidR="00D7643D" w:rsidRPr="000B4AAA" w:rsidRDefault="007F1B93" w:rsidP="00D7643D">
      <w:pPr>
        <w:ind w:firstLineChars="200" w:firstLine="420"/>
        <w:rPr>
          <w:szCs w:val="21"/>
        </w:rPr>
      </w:pPr>
      <w:r>
        <w:t>ET4207YD</w:t>
      </w:r>
      <w:r w:rsidR="00D7643D">
        <w:rPr>
          <w:rFonts w:hint="eastAsia"/>
        </w:rPr>
        <w:t>适用场合</w:t>
      </w:r>
      <w:r w:rsidR="00D7643D" w:rsidRPr="00653DE0">
        <w:rPr>
          <w:rFonts w:hint="eastAsia"/>
        </w:rPr>
        <w:t>：</w:t>
      </w:r>
      <w:r w:rsidR="00D7643D">
        <w:rPr>
          <w:rFonts w:hint="eastAsia"/>
        </w:rPr>
        <w:t>手机（功能机或智能机）或</w:t>
      </w:r>
      <w:r w:rsidR="00D7643D">
        <w:t>MID</w:t>
      </w:r>
      <w:r w:rsidR="00E45DD8">
        <w:rPr>
          <w:rFonts w:hint="eastAsia"/>
        </w:rPr>
        <w:t>或智能家居</w:t>
      </w:r>
      <w:r w:rsidR="00D7643D">
        <w:rPr>
          <w:rFonts w:hint="eastAsia"/>
        </w:rPr>
        <w:t>等。</w:t>
      </w:r>
    </w:p>
    <w:p w:rsidR="00D7643D" w:rsidRDefault="00D7643D" w:rsidP="00D7643D">
      <w:pPr>
        <w:pStyle w:val="6"/>
        <w:rPr>
          <w:b w:val="0"/>
          <w:bCs/>
          <w:sz w:val="28"/>
        </w:rPr>
      </w:pPr>
      <w:r>
        <w:rPr>
          <w:rFonts w:hint="eastAsia"/>
        </w:rPr>
        <w:t>功能特点</w:t>
      </w:r>
    </w:p>
    <w:p w:rsidR="00D7643D" w:rsidRDefault="00D7643D" w:rsidP="00D7643D">
      <w:pPr>
        <w:numPr>
          <w:ilvl w:val="0"/>
          <w:numId w:val="1"/>
        </w:numPr>
        <w:rPr>
          <w:szCs w:val="21"/>
        </w:rPr>
      </w:pPr>
      <w:r w:rsidRPr="00653DE0">
        <w:rPr>
          <w:rFonts w:hint="eastAsia"/>
          <w:szCs w:val="21"/>
        </w:rPr>
        <w:t>工作电压范围为</w:t>
      </w:r>
      <w:r w:rsidR="00A103B1">
        <w:rPr>
          <w:rFonts w:hint="eastAsia"/>
          <w:szCs w:val="21"/>
        </w:rPr>
        <w:t>1</w:t>
      </w:r>
      <w:r>
        <w:rPr>
          <w:szCs w:val="21"/>
        </w:rPr>
        <w:t>.</w:t>
      </w:r>
      <w:r w:rsidR="00A103B1">
        <w:rPr>
          <w:rFonts w:hint="eastAsia"/>
          <w:szCs w:val="21"/>
        </w:rPr>
        <w:t>8</w:t>
      </w:r>
      <w:r>
        <w:rPr>
          <w:szCs w:val="21"/>
        </w:rPr>
        <w:t>V</w:t>
      </w:r>
      <w:r w:rsidRPr="00653DE0">
        <w:rPr>
          <w:rFonts w:hint="eastAsia"/>
          <w:szCs w:val="21"/>
        </w:rPr>
        <w:t>到</w:t>
      </w:r>
      <w:r>
        <w:rPr>
          <w:szCs w:val="21"/>
        </w:rPr>
        <w:t>3.6V</w:t>
      </w:r>
    </w:p>
    <w:p w:rsidR="00A103B1" w:rsidRPr="00653DE0" w:rsidRDefault="00A103B1" w:rsidP="00D7643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内置</w:t>
      </w:r>
      <w:r>
        <w:rPr>
          <w:rFonts w:hint="eastAsia"/>
          <w:szCs w:val="21"/>
        </w:rPr>
        <w:t>5MHz</w:t>
      </w:r>
      <w:r>
        <w:rPr>
          <w:rFonts w:hint="eastAsia"/>
          <w:szCs w:val="21"/>
        </w:rPr>
        <w:t>振荡器，误差小于</w:t>
      </w:r>
      <w:r w:rsidRPr="00DF0750">
        <w:rPr>
          <w:szCs w:val="21"/>
        </w:rPr>
        <w:t xml:space="preserve">+ / - </w:t>
      </w:r>
      <w:r w:rsidR="00DB6B07">
        <w:rPr>
          <w:rFonts w:hint="eastAsia"/>
          <w:szCs w:val="21"/>
        </w:rPr>
        <w:t>0.5</w:t>
      </w:r>
      <w:r w:rsidRPr="00DF0750">
        <w:rPr>
          <w:szCs w:val="21"/>
        </w:rPr>
        <w:t>%</w:t>
      </w:r>
    </w:p>
    <w:p w:rsidR="00D7643D" w:rsidRPr="00653DE0" w:rsidRDefault="00D7643D" w:rsidP="00D7643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静态电流</w:t>
      </w:r>
      <w:r w:rsidRPr="00653DE0">
        <w:rPr>
          <w:szCs w:val="21"/>
        </w:rPr>
        <w:t>1</w:t>
      </w:r>
      <w:r>
        <w:rPr>
          <w:szCs w:val="21"/>
        </w:rPr>
        <w:t>.0</w:t>
      </w:r>
      <w:r w:rsidRPr="00024A37">
        <w:rPr>
          <w:rFonts w:eastAsia="楷体_GB2312"/>
          <w:szCs w:val="21"/>
        </w:rPr>
        <w:t>µ</w:t>
      </w:r>
      <w:r w:rsidRPr="00653DE0">
        <w:rPr>
          <w:szCs w:val="21"/>
        </w:rPr>
        <w:t>A</w:t>
      </w:r>
      <w:r>
        <w:rPr>
          <w:rFonts w:hint="eastAsia"/>
          <w:szCs w:val="21"/>
        </w:rPr>
        <w:t>以下</w:t>
      </w:r>
    </w:p>
    <w:p w:rsidR="00D7643D" w:rsidRDefault="00D7643D" w:rsidP="00D7643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内置</w:t>
      </w:r>
      <w:r>
        <w:rPr>
          <w:szCs w:val="21"/>
        </w:rPr>
        <w:t>IR_LED</w:t>
      </w:r>
      <w:r>
        <w:rPr>
          <w:rFonts w:hint="eastAsia"/>
          <w:szCs w:val="21"/>
        </w:rPr>
        <w:t>发射驱动管和学习放大电路</w:t>
      </w:r>
    </w:p>
    <w:p w:rsidR="00FB33E6" w:rsidRDefault="00FB33E6" w:rsidP="00D7643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内置红外放大信号接收模块和红外信号发射模块</w:t>
      </w:r>
    </w:p>
    <w:p w:rsidR="00A103B1" w:rsidRDefault="00A103B1" w:rsidP="00D7643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内置</w:t>
      </w:r>
      <w:r w:rsidR="00731961">
        <w:rPr>
          <w:rFonts w:hint="eastAsia"/>
          <w:szCs w:val="21"/>
        </w:rPr>
        <w:t>硬件</w:t>
      </w:r>
      <w:r w:rsidR="00731961">
        <w:rPr>
          <w:rFonts w:hint="eastAsia"/>
          <w:szCs w:val="21"/>
        </w:rPr>
        <w:t>I2C</w:t>
      </w:r>
      <w:r w:rsidR="00DC5818">
        <w:rPr>
          <w:rFonts w:hint="eastAsia"/>
          <w:szCs w:val="21"/>
        </w:rPr>
        <w:t>串行通讯</w:t>
      </w:r>
      <w:r>
        <w:rPr>
          <w:rFonts w:hint="eastAsia"/>
          <w:szCs w:val="21"/>
        </w:rPr>
        <w:t>模块</w:t>
      </w:r>
    </w:p>
    <w:p w:rsidR="00D7643D" w:rsidRPr="00D75AF0" w:rsidRDefault="00A103B1" w:rsidP="00D7643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内置看门狗定时器</w:t>
      </w:r>
    </w:p>
    <w:p w:rsidR="00A103B1" w:rsidRPr="00A103B1" w:rsidRDefault="00D7643D" w:rsidP="00A103B1">
      <w:pPr>
        <w:numPr>
          <w:ilvl w:val="0"/>
          <w:numId w:val="1"/>
        </w:numPr>
        <w:rPr>
          <w:szCs w:val="21"/>
        </w:rPr>
      </w:pPr>
      <w:r w:rsidRPr="00653DE0">
        <w:rPr>
          <w:rFonts w:hint="eastAsia"/>
          <w:szCs w:val="21"/>
        </w:rPr>
        <w:t>封装</w:t>
      </w:r>
      <w:r>
        <w:rPr>
          <w:szCs w:val="21"/>
        </w:rPr>
        <w:t>DFN8</w:t>
      </w:r>
      <w:r>
        <w:rPr>
          <w:rFonts w:hint="eastAsia"/>
          <w:szCs w:val="21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m"/>
        </w:smartTagPr>
        <w:r>
          <w:rPr>
            <w:szCs w:val="21"/>
          </w:rPr>
          <w:t>3mm</w:t>
        </w:r>
      </w:smartTag>
      <w:r>
        <w:rPr>
          <w:rFonts w:hint="eastAsia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m"/>
        </w:smartTagPr>
        <w:r>
          <w:rPr>
            <w:szCs w:val="21"/>
          </w:rPr>
          <w:t>3mm</w:t>
        </w:r>
      </w:smartTag>
      <w:r>
        <w:rPr>
          <w:rFonts w:hint="eastAsia"/>
          <w:szCs w:val="21"/>
        </w:rPr>
        <w:t>×</w:t>
      </w:r>
      <w:r>
        <w:rPr>
          <w:szCs w:val="21"/>
        </w:rPr>
        <w:t>0.</w:t>
      </w:r>
      <w:r w:rsidR="00047B79">
        <w:rPr>
          <w:rFonts w:hint="eastAsia"/>
          <w:szCs w:val="21"/>
        </w:rPr>
        <w:t>75</w:t>
      </w:r>
      <w:r>
        <w:rPr>
          <w:szCs w:val="21"/>
        </w:rPr>
        <w:t>mm</w:t>
      </w:r>
      <w:r>
        <w:rPr>
          <w:rFonts w:hint="eastAsia"/>
          <w:szCs w:val="21"/>
        </w:rPr>
        <w:t>）</w:t>
      </w:r>
      <w:r w:rsidR="00731961">
        <w:rPr>
          <w:rFonts w:hint="eastAsia"/>
          <w:szCs w:val="21"/>
        </w:rPr>
        <w:t>，</w:t>
      </w:r>
      <w:r w:rsidR="00731961">
        <w:rPr>
          <w:rFonts w:hint="eastAsia"/>
          <w:szCs w:val="21"/>
        </w:rPr>
        <w:t>SOP16</w:t>
      </w:r>
      <w:r w:rsidR="006F1AE6">
        <w:rPr>
          <w:rFonts w:hint="eastAsia"/>
          <w:szCs w:val="21"/>
        </w:rPr>
        <w:t>（</w:t>
      </w:r>
      <w:r w:rsidR="006F1AE6">
        <w:rPr>
          <w:rFonts w:hint="eastAsia"/>
          <w:szCs w:val="21"/>
        </w:rPr>
        <w:t>ET4007MTCE</w:t>
      </w:r>
      <w:r w:rsidR="006F1AE6">
        <w:rPr>
          <w:rFonts w:hint="eastAsia"/>
          <w:szCs w:val="21"/>
        </w:rPr>
        <w:t>）</w:t>
      </w:r>
    </w:p>
    <w:p w:rsidR="00D7643D" w:rsidRDefault="00D7643D" w:rsidP="00D7643D">
      <w:pPr>
        <w:pStyle w:val="6"/>
        <w:rPr>
          <w:b w:val="0"/>
          <w:bCs/>
          <w:sz w:val="28"/>
        </w:rPr>
      </w:pPr>
      <w:r>
        <w:rPr>
          <w:rFonts w:hint="eastAsia"/>
        </w:rPr>
        <w:t>应用场合</w:t>
      </w:r>
    </w:p>
    <w:p w:rsidR="00D7643D" w:rsidRDefault="00D7643D" w:rsidP="00D7643D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手机</w:t>
      </w:r>
    </w:p>
    <w:p w:rsidR="00D7643D" w:rsidRDefault="00D7643D" w:rsidP="00D7643D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MID</w:t>
      </w:r>
    </w:p>
    <w:p w:rsidR="00E45DD8" w:rsidRDefault="00E45DD8" w:rsidP="00D7643D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智能家居</w:t>
      </w:r>
    </w:p>
    <w:p w:rsidR="00D7643D" w:rsidRDefault="00D7643D" w:rsidP="00D7643D">
      <w:pPr>
        <w:pStyle w:val="6"/>
      </w:pPr>
      <w:r>
        <w:rPr>
          <w:rFonts w:hint="eastAsia"/>
        </w:rPr>
        <w:t>管脚排列图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8585A" w:rsidTr="0018585A">
        <w:tc>
          <w:tcPr>
            <w:tcW w:w="9854" w:type="dxa"/>
          </w:tcPr>
          <w:p w:rsidR="0018585A" w:rsidRDefault="007F1B93" w:rsidP="0018585A">
            <w:pPr>
              <w:pStyle w:val="a0"/>
              <w:ind w:firstLine="0"/>
              <w:jc w:val="center"/>
            </w:pPr>
            <w:r w:rsidRPr="00FF4BD8">
              <w:rPr>
                <w:kern w:val="2"/>
                <w:sz w:val="21"/>
              </w:rPr>
              <w:object w:dxaOrig="9692" w:dyaOrig="50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167.25pt" o:ole="">
                  <v:imagedata r:id="rId9" o:title=""/>
                </v:shape>
                <o:OLEObject Type="Embed" ProgID="Visio.Drawing.11" ShapeID="_x0000_i1025" DrawAspect="Content" ObjectID="_1513748530" r:id="rId10"/>
              </w:object>
            </w:r>
          </w:p>
          <w:p w:rsidR="00377969" w:rsidRDefault="0018585A" w:rsidP="005E493F">
            <w:pPr>
              <w:pStyle w:val="a0"/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图</w:t>
            </w:r>
            <w:r w:rsidR="006B4104">
              <w:rPr>
                <w:rFonts w:hint="eastAsia"/>
                <w:kern w:val="2"/>
                <w:sz w:val="21"/>
              </w:rPr>
              <w:t>1</w:t>
            </w:r>
            <w:r w:rsidRPr="00083D4D">
              <w:rPr>
                <w:rFonts w:hint="eastAsia"/>
                <w:kern w:val="2"/>
                <w:sz w:val="21"/>
              </w:rPr>
              <w:t xml:space="preserve"> </w:t>
            </w:r>
            <w:r w:rsidR="007F1B93">
              <w:rPr>
                <w:rFonts w:hint="eastAsia"/>
                <w:kern w:val="2"/>
                <w:sz w:val="21"/>
              </w:rPr>
              <w:t>ET4207YD</w:t>
            </w:r>
            <w:r w:rsidRPr="00083D4D">
              <w:rPr>
                <w:rFonts w:hint="eastAsia"/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DFN8</w:t>
            </w:r>
            <w:r>
              <w:rPr>
                <w:rFonts w:hint="eastAsia"/>
                <w:kern w:val="2"/>
                <w:sz w:val="21"/>
              </w:rPr>
              <w:t>管脚排列图</w:t>
            </w:r>
          </w:p>
          <w:p w:rsidR="00377969" w:rsidRDefault="006F1AE6" w:rsidP="0018585A">
            <w:pPr>
              <w:pStyle w:val="a0"/>
              <w:ind w:firstLine="0"/>
              <w:jc w:val="center"/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object w:dxaOrig="6363" w:dyaOrig="4950">
                <v:shape id="_x0000_i1026" type="#_x0000_t75" style="width:318pt;height:247.5pt" o:ole="">
                  <v:imagedata r:id="rId11" o:title=""/>
                </v:shape>
                <o:OLEObject Type="Embed" ProgID="Visio.Drawing.11" ShapeID="_x0000_i1026" DrawAspect="Content" ObjectID="_1513748531" r:id="rId12"/>
              </w:object>
            </w:r>
          </w:p>
          <w:p w:rsidR="00377969" w:rsidRPr="005E493F" w:rsidRDefault="005E493F" w:rsidP="005E493F">
            <w:pPr>
              <w:pStyle w:val="a0"/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图</w:t>
            </w:r>
            <w:r>
              <w:rPr>
                <w:rFonts w:hint="eastAsia"/>
                <w:kern w:val="2"/>
                <w:sz w:val="21"/>
              </w:rPr>
              <w:t>1</w:t>
            </w:r>
            <w:r w:rsidRPr="00083D4D">
              <w:rPr>
                <w:rFonts w:hint="eastAsia"/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ET4</w:t>
            </w:r>
            <w:r w:rsidR="006F1AE6">
              <w:rPr>
                <w:rFonts w:hint="eastAsia"/>
                <w:kern w:val="2"/>
                <w:sz w:val="21"/>
              </w:rPr>
              <w:t>007MTCE</w:t>
            </w:r>
            <w:r w:rsidRPr="00083D4D">
              <w:rPr>
                <w:rFonts w:hint="eastAsia"/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</w:rPr>
              <w:t>SOP16</w:t>
            </w:r>
            <w:r>
              <w:rPr>
                <w:rFonts w:hint="eastAsia"/>
                <w:kern w:val="2"/>
                <w:sz w:val="21"/>
              </w:rPr>
              <w:t>管脚排列图</w:t>
            </w:r>
          </w:p>
        </w:tc>
      </w:tr>
    </w:tbl>
    <w:p w:rsidR="0018585A" w:rsidRDefault="0018585A" w:rsidP="0018585A">
      <w:pPr>
        <w:pStyle w:val="a0"/>
      </w:pPr>
    </w:p>
    <w:p w:rsidR="0018585A" w:rsidRDefault="009E6854" w:rsidP="009E6854">
      <w:pPr>
        <w:pStyle w:val="6"/>
      </w:pPr>
      <w:r>
        <w:rPr>
          <w:rFonts w:hint="eastAsia"/>
        </w:rPr>
        <w:t>管脚说明</w:t>
      </w:r>
    </w:p>
    <w:p w:rsidR="005E493F" w:rsidRPr="005E493F" w:rsidRDefault="005E493F" w:rsidP="005E493F">
      <w:pPr>
        <w:pStyle w:val="a0"/>
        <w:ind w:firstLine="0"/>
        <w:rPr>
          <w:rFonts w:ascii="Arial" w:eastAsia="黑体" w:hAnsi="Arial"/>
          <w:b/>
          <w:sz w:val="24"/>
        </w:rPr>
      </w:pPr>
      <w:r w:rsidRPr="005E493F">
        <w:rPr>
          <w:rFonts w:ascii="Arial" w:eastAsia="黑体" w:hAnsi="Arial" w:hint="eastAsia"/>
          <w:b/>
          <w:sz w:val="24"/>
        </w:rPr>
        <w:t>（</w:t>
      </w:r>
      <w:r w:rsidRPr="005E493F">
        <w:rPr>
          <w:rFonts w:ascii="Arial" w:eastAsia="黑体" w:hAnsi="Arial" w:hint="eastAsia"/>
          <w:b/>
          <w:sz w:val="24"/>
        </w:rPr>
        <w:t>DFN8</w:t>
      </w:r>
      <w:r w:rsidRPr="005E493F">
        <w:rPr>
          <w:rFonts w:ascii="Arial" w:eastAsia="黑体" w:hAnsi="Arial" w:hint="eastAsia"/>
          <w:b/>
          <w:sz w:val="24"/>
        </w:rPr>
        <w:t>）</w:t>
      </w:r>
    </w:p>
    <w:tbl>
      <w:tblPr>
        <w:tblW w:w="5054" w:type="pct"/>
        <w:jc w:val="center"/>
        <w:tblInd w:w="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991"/>
        <w:gridCol w:w="1295"/>
        <w:gridCol w:w="2125"/>
        <w:gridCol w:w="3845"/>
      </w:tblGrid>
      <w:tr w:rsidR="00C20A04" w:rsidRPr="00145C4E" w:rsidTr="005A09A4">
        <w:trPr>
          <w:trHeight w:val="19"/>
          <w:jc w:val="center"/>
        </w:trPr>
        <w:tc>
          <w:tcPr>
            <w:tcW w:w="855" w:type="pct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C20A04" w:rsidRPr="0018585A" w:rsidRDefault="00C20A04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18585A">
              <w:rPr>
                <w:rFonts w:ascii="楷体_GB2312" w:eastAsia="楷体_GB2312" w:hint="eastAsia"/>
                <w:b/>
                <w:sz w:val="24"/>
              </w:rPr>
              <w:t>名称</w:t>
            </w:r>
          </w:p>
        </w:tc>
        <w:tc>
          <w:tcPr>
            <w:tcW w:w="497" w:type="pct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C20A04" w:rsidRPr="0018585A" w:rsidRDefault="00C20A04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方向</w:t>
            </w:r>
          </w:p>
        </w:tc>
        <w:tc>
          <w:tcPr>
            <w:tcW w:w="650" w:type="pct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C20A04" w:rsidRPr="0018585A" w:rsidRDefault="00C20A04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管脚</w:t>
            </w:r>
          </w:p>
        </w:tc>
        <w:tc>
          <w:tcPr>
            <w:tcW w:w="1067" w:type="pct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C20A04" w:rsidRPr="0018585A" w:rsidRDefault="00C20A04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端口结构</w:t>
            </w:r>
          </w:p>
        </w:tc>
        <w:tc>
          <w:tcPr>
            <w:tcW w:w="1930" w:type="pct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C20A04" w:rsidRPr="0018585A" w:rsidRDefault="00C20A04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说明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PWMI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106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SMIT</w:t>
            </w:r>
          </w:p>
        </w:tc>
        <w:tc>
          <w:tcPr>
            <w:tcW w:w="1930" w:type="pct"/>
            <w:vAlign w:val="center"/>
          </w:tcPr>
          <w:p w:rsidR="00C20A04" w:rsidRPr="002D23F3" w:rsidRDefault="00C20A04" w:rsidP="005A09A4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红外编码信号接收口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SCL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1067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SMIT</w:t>
            </w:r>
          </w:p>
        </w:tc>
        <w:tc>
          <w:tcPr>
            <w:tcW w:w="1930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楷体_GB2312" w:hint="eastAsia"/>
                <w:sz w:val="24"/>
              </w:rPr>
              <w:t>I2C</w:t>
            </w:r>
            <w:r>
              <w:rPr>
                <w:rFonts w:eastAsia="楷体_GB2312" w:hint="eastAsia"/>
                <w:sz w:val="24"/>
              </w:rPr>
              <w:t>时钟端口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SDA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I/O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0E6F38">
              <w:rPr>
                <w:rFonts w:eastAsia="黑体"/>
                <w:sz w:val="24"/>
              </w:rPr>
              <w:t>3</w:t>
            </w:r>
          </w:p>
        </w:tc>
        <w:tc>
          <w:tcPr>
            <w:tcW w:w="1067" w:type="pct"/>
            <w:vAlign w:val="center"/>
          </w:tcPr>
          <w:p w:rsidR="00C20A04" w:rsidRPr="00145C4E" w:rsidRDefault="00C20A04" w:rsidP="005A09A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SMIT/Open-Drain</w:t>
            </w:r>
          </w:p>
        </w:tc>
        <w:tc>
          <w:tcPr>
            <w:tcW w:w="1930" w:type="pct"/>
            <w:vAlign w:val="center"/>
          </w:tcPr>
          <w:p w:rsidR="00C20A04" w:rsidRPr="002D23F3" w:rsidRDefault="00C20A04" w:rsidP="005A09A4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I2C</w:t>
            </w:r>
            <w:r>
              <w:rPr>
                <w:rFonts w:eastAsia="楷体_GB2312" w:hint="eastAsia"/>
                <w:sz w:val="24"/>
              </w:rPr>
              <w:t>数据端口</w:t>
            </w:r>
          </w:p>
        </w:tc>
      </w:tr>
      <w:tr w:rsidR="00C20A04" w:rsidRPr="00724C2D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PWMO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O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  <w:tc>
          <w:tcPr>
            <w:tcW w:w="1067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CMOS</w:t>
            </w:r>
          </w:p>
        </w:tc>
        <w:tc>
          <w:tcPr>
            <w:tcW w:w="1930" w:type="pct"/>
            <w:vAlign w:val="center"/>
          </w:tcPr>
          <w:p w:rsidR="00C20A04" w:rsidRPr="002D23F3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楷体_GB2312" w:hint="eastAsia"/>
                <w:sz w:val="24"/>
              </w:rPr>
              <w:t>PWM</w:t>
            </w:r>
            <w:r>
              <w:rPr>
                <w:rFonts w:eastAsia="楷体_GB2312" w:hint="eastAsia"/>
                <w:sz w:val="24"/>
              </w:rPr>
              <w:t>输出口，用于红外信号扩展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RMT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I/O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0E6F38">
              <w:rPr>
                <w:rFonts w:eastAsia="黑体"/>
                <w:sz w:val="24"/>
              </w:rPr>
              <w:t>5</w:t>
            </w:r>
          </w:p>
        </w:tc>
        <w:tc>
          <w:tcPr>
            <w:tcW w:w="1067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Open-Drain</w:t>
            </w:r>
          </w:p>
        </w:tc>
        <w:tc>
          <w:tcPr>
            <w:tcW w:w="1930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红外发射和学习口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VDD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I/O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0E6F38">
              <w:rPr>
                <w:rFonts w:eastAsia="黑体"/>
                <w:sz w:val="24"/>
              </w:rPr>
              <w:t>6</w:t>
            </w:r>
          </w:p>
        </w:tc>
        <w:tc>
          <w:tcPr>
            <w:tcW w:w="1067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1930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电源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GND</w:t>
            </w:r>
          </w:p>
        </w:tc>
        <w:tc>
          <w:tcPr>
            <w:tcW w:w="497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I/O</w:t>
            </w:r>
          </w:p>
        </w:tc>
        <w:tc>
          <w:tcPr>
            <w:tcW w:w="650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0E6F38">
              <w:rPr>
                <w:rFonts w:eastAsia="黑体"/>
                <w:sz w:val="24"/>
              </w:rPr>
              <w:t>7</w:t>
            </w:r>
          </w:p>
        </w:tc>
        <w:tc>
          <w:tcPr>
            <w:tcW w:w="1067" w:type="pct"/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1930" w:type="pct"/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地</w:t>
            </w:r>
          </w:p>
        </w:tc>
      </w:tr>
      <w:tr w:rsidR="00C20A04" w:rsidRPr="00145C4E" w:rsidTr="005A09A4">
        <w:trPr>
          <w:trHeight w:val="19"/>
          <w:jc w:val="center"/>
        </w:trPr>
        <w:tc>
          <w:tcPr>
            <w:tcW w:w="855" w:type="pct"/>
            <w:tcBorders>
              <w:bottom w:val="double" w:sz="4" w:space="0" w:color="auto"/>
            </w:tcBorders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BUSY</w:t>
            </w:r>
          </w:p>
        </w:tc>
        <w:tc>
          <w:tcPr>
            <w:tcW w:w="497" w:type="pct"/>
            <w:tcBorders>
              <w:bottom w:val="double" w:sz="4" w:space="0" w:color="auto"/>
            </w:tcBorders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O</w:t>
            </w:r>
          </w:p>
        </w:tc>
        <w:tc>
          <w:tcPr>
            <w:tcW w:w="650" w:type="pct"/>
            <w:tcBorders>
              <w:bottom w:val="double" w:sz="4" w:space="0" w:color="auto"/>
            </w:tcBorders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 w:rsidRPr="000E6F38">
              <w:rPr>
                <w:rFonts w:eastAsia="黑体"/>
                <w:sz w:val="24"/>
              </w:rPr>
              <w:t>8</w:t>
            </w:r>
          </w:p>
        </w:tc>
        <w:tc>
          <w:tcPr>
            <w:tcW w:w="1067" w:type="pct"/>
            <w:tcBorders>
              <w:bottom w:val="double" w:sz="4" w:space="0" w:color="auto"/>
            </w:tcBorders>
            <w:vAlign w:val="center"/>
          </w:tcPr>
          <w:p w:rsidR="00C20A04" w:rsidRPr="000E6F38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Open-Drain</w:t>
            </w:r>
          </w:p>
        </w:tc>
        <w:tc>
          <w:tcPr>
            <w:tcW w:w="1930" w:type="pct"/>
            <w:tcBorders>
              <w:bottom w:val="double" w:sz="4" w:space="0" w:color="auto"/>
            </w:tcBorders>
            <w:vAlign w:val="center"/>
          </w:tcPr>
          <w:p w:rsidR="00C20A04" w:rsidRPr="00145C4E" w:rsidRDefault="00C20A04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芯片状态指示</w:t>
            </w:r>
          </w:p>
        </w:tc>
      </w:tr>
    </w:tbl>
    <w:p w:rsidR="00C20A04" w:rsidRDefault="00C20A04" w:rsidP="00C20A04">
      <w:pPr>
        <w:pStyle w:val="a0"/>
      </w:pPr>
    </w:p>
    <w:p w:rsidR="00C20A04" w:rsidRPr="005E493F" w:rsidRDefault="005E493F" w:rsidP="005E493F">
      <w:pPr>
        <w:pStyle w:val="a0"/>
        <w:ind w:firstLine="0"/>
        <w:rPr>
          <w:rFonts w:ascii="Arial" w:eastAsia="黑体" w:hAnsi="Arial"/>
          <w:b/>
          <w:sz w:val="24"/>
        </w:rPr>
      </w:pPr>
      <w:r w:rsidRPr="005E493F">
        <w:rPr>
          <w:rFonts w:ascii="Arial" w:eastAsia="黑体" w:hAnsi="Arial" w:hint="eastAsia"/>
          <w:b/>
          <w:sz w:val="24"/>
        </w:rPr>
        <w:t>（</w:t>
      </w:r>
      <w:r w:rsidRPr="005E493F">
        <w:rPr>
          <w:rFonts w:ascii="Arial" w:eastAsia="黑体" w:hAnsi="Arial" w:hint="eastAsia"/>
          <w:b/>
          <w:sz w:val="24"/>
        </w:rPr>
        <w:t>SOP16</w:t>
      </w:r>
      <w:r w:rsidRPr="005E493F">
        <w:rPr>
          <w:rFonts w:ascii="Arial" w:eastAsia="黑体" w:hAnsi="Arial" w:hint="eastAsia"/>
          <w:b/>
          <w:sz w:val="24"/>
        </w:rPr>
        <w:t>）</w:t>
      </w:r>
    </w:p>
    <w:tbl>
      <w:tblPr>
        <w:tblW w:w="5122" w:type="pct"/>
        <w:jc w:val="center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9"/>
        <w:gridCol w:w="991"/>
        <w:gridCol w:w="1276"/>
        <w:gridCol w:w="2126"/>
        <w:gridCol w:w="3912"/>
      </w:tblGrid>
      <w:tr w:rsidR="005E493F" w:rsidRPr="00145C4E" w:rsidTr="005E493F">
        <w:trPr>
          <w:trHeight w:val="19"/>
          <w:jc w:val="center"/>
        </w:trPr>
        <w:tc>
          <w:tcPr>
            <w:tcW w:w="886" w:type="pct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D62F22" w:rsidRPr="00724C2D" w:rsidRDefault="00D62F22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724C2D">
              <w:rPr>
                <w:rFonts w:ascii="楷体_GB2312" w:eastAsia="楷体_GB2312" w:hint="eastAsia"/>
                <w:b/>
                <w:sz w:val="24"/>
              </w:rPr>
              <w:t>名称</w:t>
            </w:r>
          </w:p>
        </w:tc>
        <w:tc>
          <w:tcPr>
            <w:tcW w:w="491" w:type="pct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D62F22" w:rsidRPr="00724C2D" w:rsidRDefault="00D62F22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724C2D">
              <w:rPr>
                <w:rFonts w:ascii="楷体_GB2312" w:eastAsia="楷体_GB2312" w:hint="eastAsia"/>
                <w:b/>
                <w:sz w:val="24"/>
              </w:rPr>
              <w:t>方向</w:t>
            </w:r>
          </w:p>
        </w:tc>
        <w:tc>
          <w:tcPr>
            <w:tcW w:w="632" w:type="pct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D62F22" w:rsidRPr="00724C2D" w:rsidRDefault="00D62F22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 w:rsidRPr="00724C2D">
              <w:rPr>
                <w:rFonts w:ascii="楷体_GB2312" w:eastAsia="楷体_GB2312" w:hint="eastAsia"/>
                <w:b/>
                <w:sz w:val="24"/>
              </w:rPr>
              <w:t>管脚</w:t>
            </w:r>
          </w:p>
        </w:tc>
        <w:tc>
          <w:tcPr>
            <w:tcW w:w="1053" w:type="pct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D62F22" w:rsidRPr="0018585A" w:rsidRDefault="00D62F22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端口结构</w:t>
            </w:r>
          </w:p>
        </w:tc>
        <w:tc>
          <w:tcPr>
            <w:tcW w:w="1938" w:type="pct"/>
            <w:tcBorders>
              <w:top w:val="doub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D62F22" w:rsidRPr="0018585A" w:rsidRDefault="00D62F22" w:rsidP="005A09A4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说明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tcBorders>
              <w:top w:val="single" w:sz="6" w:space="0" w:color="auto"/>
            </w:tcBorders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 w:hint="eastAsia"/>
                <w:sz w:val="24"/>
              </w:rPr>
              <w:t>GND</w:t>
            </w:r>
          </w:p>
        </w:tc>
        <w:tc>
          <w:tcPr>
            <w:tcW w:w="491" w:type="pct"/>
            <w:tcBorders>
              <w:top w:val="single" w:sz="6" w:space="0" w:color="auto"/>
            </w:tcBorders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 w:hint="eastAsia"/>
                <w:sz w:val="24"/>
              </w:rPr>
              <w:t>I/O</w:t>
            </w:r>
          </w:p>
        </w:tc>
        <w:tc>
          <w:tcPr>
            <w:tcW w:w="632" w:type="pct"/>
            <w:tcBorders>
              <w:top w:val="single" w:sz="6" w:space="0" w:color="auto"/>
            </w:tcBorders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1053" w:type="pct"/>
            <w:tcBorders>
              <w:top w:val="single" w:sz="6" w:space="0" w:color="auto"/>
            </w:tcBorders>
            <w:vAlign w:val="center"/>
          </w:tcPr>
          <w:p w:rsidR="00D62F22" w:rsidRPr="003E1E6B" w:rsidRDefault="00D62F22" w:rsidP="005A09A4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tcBorders>
              <w:top w:val="single" w:sz="6" w:space="0" w:color="auto"/>
            </w:tcBorders>
            <w:vAlign w:val="center"/>
          </w:tcPr>
          <w:p w:rsidR="00D62F22" w:rsidRPr="003E1E6B" w:rsidRDefault="00D62F22" w:rsidP="005A09A4">
            <w:pPr>
              <w:jc w:val="center"/>
              <w:rPr>
                <w:rFonts w:ascii="楷体_GB2312" w:eastAsia="楷体_GB2312"/>
                <w:sz w:val="24"/>
              </w:rPr>
            </w:pPr>
            <w:r w:rsidRPr="003E1E6B">
              <w:rPr>
                <w:rFonts w:ascii="楷体_GB2312" w:eastAsia="楷体_GB2312" w:hint="eastAsia"/>
                <w:sz w:val="24"/>
              </w:rPr>
              <w:t>地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1053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  <w:tc>
          <w:tcPr>
            <w:tcW w:w="1053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724C2D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BUSY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O</w:t>
            </w:r>
          </w:p>
        </w:tc>
        <w:tc>
          <w:tcPr>
            <w:tcW w:w="632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  <w:tc>
          <w:tcPr>
            <w:tcW w:w="1053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Open-Drain</w:t>
            </w:r>
          </w:p>
        </w:tc>
        <w:tc>
          <w:tcPr>
            <w:tcW w:w="1938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芯片状态指示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PWMI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</w:t>
            </w:r>
          </w:p>
        </w:tc>
        <w:tc>
          <w:tcPr>
            <w:tcW w:w="632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  <w:tc>
          <w:tcPr>
            <w:tcW w:w="1053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SMIT</w:t>
            </w:r>
          </w:p>
        </w:tc>
        <w:tc>
          <w:tcPr>
            <w:tcW w:w="1938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楷体_GB2312" w:hint="eastAsia"/>
                <w:sz w:val="24"/>
              </w:rPr>
              <w:t>红外编码信号接收口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SDA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I/O</w:t>
            </w:r>
          </w:p>
        </w:tc>
        <w:tc>
          <w:tcPr>
            <w:tcW w:w="632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</w:t>
            </w:r>
          </w:p>
        </w:tc>
        <w:tc>
          <w:tcPr>
            <w:tcW w:w="1053" w:type="pct"/>
            <w:vAlign w:val="center"/>
          </w:tcPr>
          <w:p w:rsidR="00D62F22" w:rsidRPr="00145C4E" w:rsidRDefault="00D62F22" w:rsidP="005A09A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SMIT/Open-Drain</w:t>
            </w:r>
          </w:p>
        </w:tc>
        <w:tc>
          <w:tcPr>
            <w:tcW w:w="1938" w:type="pct"/>
            <w:vAlign w:val="center"/>
          </w:tcPr>
          <w:p w:rsidR="00D62F22" w:rsidRPr="00145C4E" w:rsidRDefault="00D62F22" w:rsidP="00D62F2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楷体_GB2312" w:hint="eastAsia"/>
                <w:sz w:val="24"/>
              </w:rPr>
              <w:t>I2C</w:t>
            </w:r>
            <w:r>
              <w:rPr>
                <w:rFonts w:eastAsia="楷体_GB2312" w:hint="eastAsia"/>
                <w:sz w:val="24"/>
              </w:rPr>
              <w:t>数据端口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SCL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</w:t>
            </w:r>
          </w:p>
        </w:tc>
        <w:tc>
          <w:tcPr>
            <w:tcW w:w="632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7</w:t>
            </w:r>
          </w:p>
        </w:tc>
        <w:tc>
          <w:tcPr>
            <w:tcW w:w="1053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SMIT</w:t>
            </w:r>
          </w:p>
        </w:tc>
        <w:tc>
          <w:tcPr>
            <w:tcW w:w="1938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楷体_GB2312" w:hint="eastAsia"/>
                <w:sz w:val="24"/>
              </w:rPr>
              <w:t>I2C</w:t>
            </w:r>
            <w:r>
              <w:rPr>
                <w:rFonts w:eastAsia="楷体_GB2312" w:hint="eastAsia"/>
                <w:sz w:val="24"/>
              </w:rPr>
              <w:t>时钟端口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PWMO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O</w:t>
            </w:r>
          </w:p>
        </w:tc>
        <w:tc>
          <w:tcPr>
            <w:tcW w:w="632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8</w:t>
            </w:r>
          </w:p>
        </w:tc>
        <w:tc>
          <w:tcPr>
            <w:tcW w:w="1053" w:type="pct"/>
            <w:vAlign w:val="center"/>
          </w:tcPr>
          <w:p w:rsidR="00D62F22" w:rsidRPr="000E6F38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CMOS</w:t>
            </w:r>
          </w:p>
        </w:tc>
        <w:tc>
          <w:tcPr>
            <w:tcW w:w="1938" w:type="pct"/>
            <w:vAlign w:val="center"/>
          </w:tcPr>
          <w:p w:rsidR="00D62F22" w:rsidRPr="002D23F3" w:rsidRDefault="00D62F22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楷体_GB2312" w:hint="eastAsia"/>
                <w:sz w:val="24"/>
              </w:rPr>
              <w:t>PWM</w:t>
            </w:r>
            <w:r>
              <w:rPr>
                <w:rFonts w:eastAsia="楷体_GB2312" w:hint="eastAsia"/>
                <w:sz w:val="24"/>
              </w:rPr>
              <w:t>输出口，用于红外信号扩展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NC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9</w:t>
            </w:r>
          </w:p>
        </w:tc>
        <w:tc>
          <w:tcPr>
            <w:tcW w:w="1053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10</w:t>
            </w:r>
          </w:p>
        </w:tc>
        <w:tc>
          <w:tcPr>
            <w:tcW w:w="1053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053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12</w:t>
            </w:r>
          </w:p>
        </w:tc>
        <w:tc>
          <w:tcPr>
            <w:tcW w:w="1053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13</w:t>
            </w:r>
          </w:p>
        </w:tc>
        <w:tc>
          <w:tcPr>
            <w:tcW w:w="1053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NC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632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14</w:t>
            </w:r>
          </w:p>
        </w:tc>
        <w:tc>
          <w:tcPr>
            <w:tcW w:w="1053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保留，保持悬空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RMT</w:t>
            </w:r>
          </w:p>
        </w:tc>
        <w:tc>
          <w:tcPr>
            <w:tcW w:w="491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/>
                <w:sz w:val="24"/>
              </w:rPr>
              <w:t>I/O</w:t>
            </w:r>
          </w:p>
        </w:tc>
        <w:tc>
          <w:tcPr>
            <w:tcW w:w="632" w:type="pct"/>
            <w:vAlign w:val="center"/>
          </w:tcPr>
          <w:p w:rsidR="005E493F" w:rsidRPr="000E6F38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  <w:r w:rsidRPr="000E6F38">
              <w:rPr>
                <w:rFonts w:eastAsia="黑体"/>
                <w:sz w:val="24"/>
              </w:rPr>
              <w:t>5</w:t>
            </w:r>
          </w:p>
        </w:tc>
        <w:tc>
          <w:tcPr>
            <w:tcW w:w="1053" w:type="pct"/>
            <w:vAlign w:val="center"/>
          </w:tcPr>
          <w:p w:rsidR="005E493F" w:rsidRPr="000E6F38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Open-Drain</w:t>
            </w:r>
          </w:p>
        </w:tc>
        <w:tc>
          <w:tcPr>
            <w:tcW w:w="1938" w:type="pct"/>
            <w:vAlign w:val="center"/>
          </w:tcPr>
          <w:p w:rsidR="005E493F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红外发射和学习口</w:t>
            </w:r>
          </w:p>
        </w:tc>
      </w:tr>
      <w:tr w:rsidR="005E493F" w:rsidRPr="00145C4E" w:rsidTr="005E493F">
        <w:trPr>
          <w:trHeight w:val="19"/>
          <w:jc w:val="center"/>
        </w:trPr>
        <w:tc>
          <w:tcPr>
            <w:tcW w:w="886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 w:hint="eastAsia"/>
                <w:sz w:val="24"/>
              </w:rPr>
              <w:t>VDD</w:t>
            </w:r>
          </w:p>
        </w:tc>
        <w:tc>
          <w:tcPr>
            <w:tcW w:w="491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 w:hint="eastAsia"/>
                <w:sz w:val="24"/>
              </w:rPr>
              <w:t>I/O</w:t>
            </w:r>
          </w:p>
        </w:tc>
        <w:tc>
          <w:tcPr>
            <w:tcW w:w="632" w:type="pct"/>
            <w:vAlign w:val="center"/>
          </w:tcPr>
          <w:p w:rsidR="00D62F22" w:rsidRPr="00145C4E" w:rsidRDefault="00D62F22" w:rsidP="005A09A4">
            <w:pPr>
              <w:jc w:val="center"/>
              <w:rPr>
                <w:rFonts w:eastAsia="黑体"/>
                <w:sz w:val="24"/>
              </w:rPr>
            </w:pPr>
            <w:r w:rsidRPr="00145C4E">
              <w:rPr>
                <w:rFonts w:eastAsia="黑体" w:hint="eastAsia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6</w:t>
            </w:r>
          </w:p>
        </w:tc>
        <w:tc>
          <w:tcPr>
            <w:tcW w:w="1053" w:type="pct"/>
            <w:vAlign w:val="center"/>
          </w:tcPr>
          <w:p w:rsidR="00D62F22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-</w:t>
            </w:r>
          </w:p>
        </w:tc>
        <w:tc>
          <w:tcPr>
            <w:tcW w:w="1938" w:type="pct"/>
            <w:vAlign w:val="center"/>
          </w:tcPr>
          <w:p w:rsidR="00D62F22" w:rsidRPr="00145C4E" w:rsidRDefault="005E493F" w:rsidP="005A09A4">
            <w:pPr>
              <w:jc w:val="center"/>
              <w:rPr>
                <w:rFonts w:eastAsia="黑体"/>
                <w:sz w:val="24"/>
              </w:rPr>
            </w:pPr>
            <w:r w:rsidRPr="005E493F">
              <w:rPr>
                <w:rFonts w:ascii="楷体_GB2312" w:eastAsia="楷体_GB2312" w:hint="eastAsia"/>
                <w:sz w:val="24"/>
              </w:rPr>
              <w:t>电源</w:t>
            </w:r>
          </w:p>
        </w:tc>
      </w:tr>
    </w:tbl>
    <w:p w:rsidR="00314B8C" w:rsidRPr="00314B8C" w:rsidRDefault="00314B8C" w:rsidP="00314B8C">
      <w:pPr>
        <w:pStyle w:val="6"/>
      </w:pPr>
      <w:r>
        <w:rPr>
          <w:rFonts w:hint="eastAsia"/>
        </w:rPr>
        <w:t>应用说明</w:t>
      </w:r>
    </w:p>
    <w:p w:rsidR="00D7643D" w:rsidRDefault="005736D7" w:rsidP="00D7643D">
      <w:pPr>
        <w:ind w:firstLine="420"/>
        <w:jc w:val="left"/>
      </w:pPr>
      <w:r>
        <w:rPr>
          <w:rFonts w:hint="eastAsia"/>
        </w:rPr>
        <w:t>主</w:t>
      </w:r>
      <w:r w:rsidR="00D7643D">
        <w:rPr>
          <w:rFonts w:hint="eastAsia"/>
        </w:rPr>
        <w:t>片可以通过</w:t>
      </w:r>
      <w:r w:rsidR="00BA0BDE">
        <w:rPr>
          <w:rFonts w:hint="eastAsia"/>
        </w:rPr>
        <w:t>SCL</w:t>
      </w:r>
      <w:r w:rsidR="005408F2">
        <w:rPr>
          <w:rFonts w:hint="eastAsia"/>
        </w:rPr>
        <w:t>/SDA/BUSY</w:t>
      </w:r>
      <w:r w:rsidR="005408F2">
        <w:rPr>
          <w:rFonts w:hint="eastAsia"/>
        </w:rPr>
        <w:t>端口</w:t>
      </w:r>
      <w:r w:rsidR="009900F2">
        <w:rPr>
          <w:rFonts w:hint="eastAsia"/>
        </w:rPr>
        <w:t>与</w:t>
      </w:r>
      <w:r w:rsidR="007F1B93">
        <w:t>ET4207YD</w:t>
      </w:r>
      <w:r w:rsidR="00D7643D">
        <w:rPr>
          <w:rFonts w:hint="eastAsia"/>
        </w:rPr>
        <w:t>进行通信，在发射时可将手机中存储的万能数据库（包括电视</w:t>
      </w:r>
      <w:r w:rsidR="00D7643D">
        <w:t>/</w:t>
      </w:r>
      <w:r w:rsidR="00D7643D">
        <w:rPr>
          <w:rFonts w:hint="eastAsia"/>
        </w:rPr>
        <w:t>机顶盒</w:t>
      </w:r>
      <w:r w:rsidR="00D7643D">
        <w:t>/DVD/</w:t>
      </w:r>
      <w:r w:rsidR="00D7643D">
        <w:rPr>
          <w:rFonts w:hint="eastAsia"/>
        </w:rPr>
        <w:t>空调等）通过</w:t>
      </w:r>
      <w:r w:rsidR="00BA0BDE">
        <w:rPr>
          <w:rFonts w:hint="eastAsia"/>
        </w:rPr>
        <w:t>SCL</w:t>
      </w:r>
      <w:r w:rsidR="005408F2">
        <w:rPr>
          <w:rFonts w:hint="eastAsia"/>
        </w:rPr>
        <w:t>/SDA/BUSY</w:t>
      </w:r>
      <w:r w:rsidR="005408F2">
        <w:rPr>
          <w:rFonts w:hint="eastAsia"/>
        </w:rPr>
        <w:t>端口</w:t>
      </w:r>
      <w:r w:rsidR="00D7643D">
        <w:rPr>
          <w:rFonts w:hint="eastAsia"/>
        </w:rPr>
        <w:t>送到</w:t>
      </w:r>
      <w:r w:rsidR="007F1B93">
        <w:t>ET4207YD</w:t>
      </w:r>
      <w:r w:rsidR="00D7643D">
        <w:rPr>
          <w:rFonts w:hint="eastAsia"/>
        </w:rPr>
        <w:t>进行编码和调制后通过红外管发射出去遥控电器；也</w:t>
      </w:r>
      <w:r w:rsidR="00D7643D" w:rsidRPr="00082915">
        <w:rPr>
          <w:rFonts w:hint="eastAsia"/>
        </w:rPr>
        <w:t>可以学习和还原发射</w:t>
      </w:r>
      <w:r w:rsidR="00D7643D">
        <w:rPr>
          <w:rFonts w:hint="eastAsia"/>
        </w:rPr>
        <w:t>市面上几乎所有</w:t>
      </w:r>
      <w:r w:rsidR="00D7643D" w:rsidRPr="00082915">
        <w:rPr>
          <w:rFonts w:hint="eastAsia"/>
        </w:rPr>
        <w:t>编码格式的遥控器</w:t>
      </w:r>
      <w:r w:rsidR="00D7643D">
        <w:rPr>
          <w:rFonts w:hint="eastAsia"/>
        </w:rPr>
        <w:t>，</w:t>
      </w:r>
      <w:r w:rsidR="00D7643D" w:rsidRPr="00082915">
        <w:rPr>
          <w:rFonts w:hint="eastAsia"/>
        </w:rPr>
        <w:t>可学习的红外载波频率范围可覆盖</w:t>
      </w:r>
      <w:r w:rsidR="00D7643D" w:rsidRPr="00082915">
        <w:t>0~</w:t>
      </w:r>
      <w:r w:rsidR="00D7643D">
        <w:t>8</w:t>
      </w:r>
      <w:r w:rsidR="00D7643D" w:rsidRPr="00082915">
        <w:t>5KHz</w:t>
      </w:r>
      <w:r w:rsidR="00D7643D">
        <w:rPr>
          <w:rFonts w:hint="eastAsia"/>
        </w:rPr>
        <w:t>，</w:t>
      </w:r>
      <w:r w:rsidR="00D7643D" w:rsidRPr="00082915">
        <w:rPr>
          <w:rFonts w:hint="eastAsia"/>
        </w:rPr>
        <w:t>可以支持电视机、机顶盒、空调、</w:t>
      </w:r>
      <w:r w:rsidR="00D7643D" w:rsidRPr="00082915">
        <w:t>DVD</w:t>
      </w:r>
      <w:r w:rsidR="00D7643D" w:rsidRPr="00082915">
        <w:rPr>
          <w:rFonts w:hint="eastAsia"/>
        </w:rPr>
        <w:t>、电风扇、投影器等遥控设备的学习</w:t>
      </w:r>
      <w:r w:rsidR="00D7643D">
        <w:rPr>
          <w:rFonts w:hint="eastAsia"/>
        </w:rPr>
        <w:t>。</w:t>
      </w:r>
    </w:p>
    <w:p w:rsidR="00D7643D" w:rsidRDefault="0087637C" w:rsidP="00D7643D">
      <w:pPr>
        <w:ind w:firstLine="420"/>
        <w:jc w:val="left"/>
      </w:pPr>
      <w:r>
        <w:rPr>
          <w:rFonts w:hint="eastAsia"/>
        </w:rPr>
        <w:t>主片</w:t>
      </w:r>
      <w:r w:rsidR="00D7643D">
        <w:rPr>
          <w:rFonts w:hint="eastAsia"/>
        </w:rPr>
        <w:t>对</w:t>
      </w:r>
      <w:r w:rsidR="007F1B93">
        <w:t>ET4207YD</w:t>
      </w:r>
      <w:r w:rsidR="00BE361C">
        <w:rPr>
          <w:rFonts w:hint="eastAsia"/>
        </w:rPr>
        <w:t>的操控由</w:t>
      </w:r>
      <w:r w:rsidR="00D7643D">
        <w:t>APP</w:t>
      </w:r>
      <w:r w:rsidR="00D7643D">
        <w:rPr>
          <w:rFonts w:hint="eastAsia"/>
        </w:rPr>
        <w:t>软件来完成。</w:t>
      </w:r>
      <w:r w:rsidR="00D7643D">
        <w:t>APP</w:t>
      </w:r>
      <w:r w:rsidR="00D7643D">
        <w:rPr>
          <w:rFonts w:hint="eastAsia"/>
        </w:rPr>
        <w:t>软件以及万能遥控数据库由</w:t>
      </w:r>
      <w:r w:rsidR="00447B92">
        <w:rPr>
          <w:rFonts w:hint="eastAsia"/>
        </w:rPr>
        <w:t>用</w:t>
      </w:r>
      <w:r w:rsidR="00D7643D">
        <w:rPr>
          <w:rFonts w:hint="eastAsia"/>
        </w:rPr>
        <w:t>户进行定制。</w:t>
      </w:r>
    </w:p>
    <w:p w:rsidR="00D7643D" w:rsidRDefault="00D7643D" w:rsidP="00D7643D">
      <w:pPr>
        <w:ind w:firstLine="420"/>
        <w:jc w:val="left"/>
      </w:pPr>
      <w:r>
        <w:rPr>
          <w:rFonts w:hint="eastAsia"/>
        </w:rPr>
        <w:t>整机应用指标说明：</w:t>
      </w:r>
    </w:p>
    <w:p w:rsidR="00D7643D" w:rsidRPr="006074D0" w:rsidRDefault="00D7643D" w:rsidP="00D7643D">
      <w:pPr>
        <w:pStyle w:val="10"/>
        <w:numPr>
          <w:ilvl w:val="0"/>
          <w:numId w:val="1"/>
        </w:numPr>
        <w:ind w:firstLineChars="0"/>
      </w:pPr>
      <w:r w:rsidRPr="006074D0">
        <w:rPr>
          <w:rFonts w:hint="eastAsia"/>
        </w:rPr>
        <w:t>反应灵敏，</w:t>
      </w:r>
      <w:r>
        <w:rPr>
          <w:rFonts w:hint="eastAsia"/>
        </w:rPr>
        <w:t>遥控</w:t>
      </w:r>
      <w:r w:rsidRPr="006074D0">
        <w:rPr>
          <w:rFonts w:hint="eastAsia"/>
        </w:rPr>
        <w:t>速度快捷，按键到</w:t>
      </w:r>
      <w:r>
        <w:rPr>
          <w:rFonts w:hint="eastAsia"/>
        </w:rPr>
        <w:t>电器响应</w:t>
      </w:r>
      <w:r w:rsidRPr="006074D0">
        <w:rPr>
          <w:rFonts w:hint="eastAsia"/>
        </w:rPr>
        <w:t>结果小于</w:t>
      </w:r>
      <w:r w:rsidRPr="006074D0">
        <w:t>0.5</w:t>
      </w:r>
      <w:r w:rsidRPr="006074D0">
        <w:rPr>
          <w:rFonts w:hint="eastAsia"/>
        </w:rPr>
        <w:t>秒。</w:t>
      </w:r>
    </w:p>
    <w:p w:rsidR="00D7643D" w:rsidRDefault="00D7643D" w:rsidP="00D7643D">
      <w:pPr>
        <w:numPr>
          <w:ilvl w:val="0"/>
          <w:numId w:val="1"/>
        </w:numPr>
      </w:pPr>
      <w:r>
        <w:rPr>
          <w:rFonts w:hint="eastAsia"/>
        </w:rPr>
        <w:t>使用普通的红外发光二极管发射距离大于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米"/>
        </w:smartTagPr>
        <w:r>
          <w:t>10</w:t>
        </w:r>
        <w:r>
          <w:rPr>
            <w:rFonts w:hint="eastAsia"/>
          </w:rPr>
          <w:t>米</w:t>
        </w:r>
      </w:smartTag>
      <w:r>
        <w:rPr>
          <w:rFonts w:hint="eastAsia"/>
        </w:rPr>
        <w:t>。</w:t>
      </w:r>
    </w:p>
    <w:p w:rsidR="00FB33E6" w:rsidRDefault="00D7643D" w:rsidP="00FB33E6">
      <w:pPr>
        <w:numPr>
          <w:ilvl w:val="0"/>
          <w:numId w:val="1"/>
        </w:numPr>
      </w:pPr>
      <w:r>
        <w:rPr>
          <w:rFonts w:hint="eastAsia"/>
        </w:rPr>
        <w:t>在</w:t>
      </w:r>
      <w:r>
        <w:t>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m"/>
        </w:smartTagPr>
        <w:r>
          <w:t>5cm</w:t>
        </w:r>
      </w:smartTag>
      <w:r>
        <w:rPr>
          <w:rFonts w:hint="eastAsia"/>
        </w:rPr>
        <w:t>距离内可进行稳定可靠的学习，一次性学习成功率大于</w:t>
      </w:r>
      <w:r>
        <w:t>95%</w:t>
      </w:r>
      <w:r>
        <w:rPr>
          <w:rFonts w:hint="eastAsia"/>
        </w:rPr>
        <w:t>以上。</w:t>
      </w:r>
    </w:p>
    <w:p w:rsidR="00FB33E6" w:rsidRDefault="00FB33E6" w:rsidP="00FB33E6">
      <w:pPr>
        <w:numPr>
          <w:ilvl w:val="0"/>
          <w:numId w:val="1"/>
        </w:numPr>
      </w:pPr>
      <w:r>
        <w:rPr>
          <w:rFonts w:hint="eastAsia"/>
        </w:rPr>
        <w:t>通过</w:t>
      </w:r>
      <w:r w:rsidR="001200AA">
        <w:rPr>
          <w:rFonts w:hint="eastAsia"/>
        </w:rPr>
        <w:t>PWMI</w:t>
      </w:r>
      <w:r w:rsidR="001200AA">
        <w:rPr>
          <w:rFonts w:hint="eastAsia"/>
        </w:rPr>
        <w:t>口接收</w:t>
      </w:r>
      <w:r>
        <w:rPr>
          <w:rFonts w:hint="eastAsia"/>
        </w:rPr>
        <w:t>外置红外信号接收放大模块</w:t>
      </w:r>
      <w:r w:rsidR="001200AA">
        <w:rPr>
          <w:rFonts w:hint="eastAsia"/>
        </w:rPr>
        <w:t>的信号</w:t>
      </w:r>
      <w:r>
        <w:rPr>
          <w:rFonts w:hint="eastAsia"/>
        </w:rPr>
        <w:t>，可以实现远距离学习。</w:t>
      </w:r>
    </w:p>
    <w:p w:rsidR="001200AA" w:rsidRDefault="001200AA" w:rsidP="00FB33E6">
      <w:pPr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PWMO</w:t>
      </w:r>
      <w:r>
        <w:rPr>
          <w:rFonts w:hint="eastAsia"/>
        </w:rPr>
        <w:t>端口可以外扩红外发射管，实现多角度发射。</w:t>
      </w:r>
    </w:p>
    <w:p w:rsidR="00D7643D" w:rsidRDefault="00D7643D" w:rsidP="00D7643D">
      <w:pPr>
        <w:pStyle w:val="6"/>
        <w:rPr>
          <w:rFonts w:ascii="黑体"/>
        </w:rPr>
      </w:pPr>
      <w:r w:rsidRPr="00F92627">
        <w:rPr>
          <w:rFonts w:ascii="黑体" w:hint="eastAsia"/>
        </w:rPr>
        <w:t>典型应用图</w:t>
      </w:r>
    </w:p>
    <w:p w:rsidR="00D7618E" w:rsidRDefault="00D7643D" w:rsidP="00B629D3">
      <w:pPr>
        <w:pStyle w:val="a0"/>
      </w:pPr>
      <w:r>
        <w:rPr>
          <w:rFonts w:hint="eastAsia"/>
        </w:rPr>
        <w:t>典型应用电路如图</w:t>
      </w:r>
      <w:r w:rsidR="00006E72">
        <w:rPr>
          <w:rFonts w:hint="eastAsia"/>
        </w:rPr>
        <w:t>2</w:t>
      </w:r>
      <w:r>
        <w:rPr>
          <w:rFonts w:hint="eastAsia"/>
        </w:rPr>
        <w:t>所示。</w:t>
      </w:r>
      <w:r w:rsidR="007F1B93">
        <w:t>ET4207YD</w:t>
      </w:r>
      <w:r>
        <w:rPr>
          <w:rFonts w:hint="eastAsia"/>
        </w:rPr>
        <w:t>的典型应用电路简单可靠，</w:t>
      </w:r>
      <w:r w:rsidR="001E3472">
        <w:rPr>
          <w:rFonts w:hint="eastAsia"/>
        </w:rPr>
        <w:t>其中</w:t>
      </w:r>
      <w:r w:rsidR="00006E72">
        <w:rPr>
          <w:rFonts w:hint="eastAsia"/>
        </w:rPr>
        <w:t>，</w:t>
      </w:r>
      <w:r w:rsidR="00D7618E">
        <w:rPr>
          <w:rFonts w:hint="eastAsia"/>
        </w:rPr>
        <w:t>MVDD</w:t>
      </w:r>
      <w:r w:rsidR="00D7618E">
        <w:rPr>
          <w:rFonts w:hint="eastAsia"/>
        </w:rPr>
        <w:t>为通讯接口电源，</w:t>
      </w:r>
      <w:r w:rsidR="00B629D3">
        <w:rPr>
          <w:rFonts w:hint="eastAsia"/>
        </w:rPr>
        <w:t>可以</w:t>
      </w:r>
      <w:r w:rsidR="00D7618E">
        <w:rPr>
          <w:rFonts w:hint="eastAsia"/>
        </w:rPr>
        <w:t>为</w:t>
      </w:r>
      <w:r w:rsidR="00D7618E">
        <w:rPr>
          <w:rFonts w:hint="eastAsia"/>
        </w:rPr>
        <w:t>1.8V</w:t>
      </w:r>
      <w:r w:rsidR="00B629D3">
        <w:rPr>
          <w:rFonts w:hint="eastAsia"/>
        </w:rPr>
        <w:t>或者</w:t>
      </w:r>
      <w:r w:rsidR="00B629D3">
        <w:rPr>
          <w:rFonts w:hint="eastAsia"/>
        </w:rPr>
        <w:t>2.8V</w:t>
      </w:r>
      <w:r w:rsidR="00D7618E">
        <w:rPr>
          <w:rFonts w:hint="eastAsia"/>
        </w:rPr>
        <w:t>，</w:t>
      </w:r>
      <w:r w:rsidR="00D7618E">
        <w:rPr>
          <w:rFonts w:hint="eastAsia"/>
        </w:rPr>
        <w:t>VDD</w:t>
      </w:r>
      <w:r w:rsidR="00D7618E">
        <w:rPr>
          <w:rFonts w:hint="eastAsia"/>
        </w:rPr>
        <w:t>为</w:t>
      </w:r>
      <w:r w:rsidR="007F1B93">
        <w:rPr>
          <w:rFonts w:hint="eastAsia"/>
        </w:rPr>
        <w:t>ET4207YD</w:t>
      </w:r>
      <w:r w:rsidR="00B629D3">
        <w:rPr>
          <w:rFonts w:hint="eastAsia"/>
        </w:rPr>
        <w:t>供电电源，范围为</w:t>
      </w:r>
      <w:r w:rsidR="00B629D3">
        <w:rPr>
          <w:rFonts w:hint="eastAsia"/>
        </w:rPr>
        <w:t>2.</w:t>
      </w:r>
      <w:r w:rsidR="00C31BA9">
        <w:rPr>
          <w:rFonts w:hint="eastAsia"/>
        </w:rPr>
        <w:t>0</w:t>
      </w:r>
      <w:r w:rsidR="00D7618E">
        <w:rPr>
          <w:rFonts w:hint="eastAsia"/>
        </w:rPr>
        <w:t>V</w:t>
      </w:r>
      <w:r w:rsidR="00B629D3">
        <w:rPr>
          <w:rFonts w:hint="eastAsia"/>
        </w:rPr>
        <w:t>~3.3V</w:t>
      </w:r>
      <w:r w:rsidR="00C31B5F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F6C1B" w:rsidTr="009F6C1B">
        <w:tc>
          <w:tcPr>
            <w:tcW w:w="9854" w:type="dxa"/>
          </w:tcPr>
          <w:p w:rsidR="009F6C1B" w:rsidRDefault="00BA0BDE" w:rsidP="009F6C1B">
            <w:pPr>
              <w:pStyle w:val="a0"/>
              <w:ind w:firstLine="0"/>
              <w:jc w:val="center"/>
            </w:pPr>
            <w:r w:rsidRPr="000E387E">
              <w:rPr>
                <w:kern w:val="2"/>
                <w:sz w:val="21"/>
              </w:rPr>
              <w:object w:dxaOrig="9364" w:dyaOrig="4394">
                <v:shape id="_x0000_i1027" type="#_x0000_t75" style="width:288.75pt;height:135.75pt" o:ole="">
                  <v:imagedata r:id="rId13" o:title=""/>
                </v:shape>
                <o:OLEObject Type="Embed" ProgID="Visio.Drawing.11" ShapeID="_x0000_i1027" DrawAspect="Content" ObjectID="_1513748532" r:id="rId14"/>
              </w:object>
            </w:r>
          </w:p>
          <w:p w:rsidR="009F6C1B" w:rsidRPr="009F6C1B" w:rsidRDefault="009F6C1B" w:rsidP="00006E72">
            <w:pPr>
              <w:pStyle w:val="a0"/>
              <w:ind w:firstLine="0"/>
              <w:jc w:val="center"/>
              <w:rPr>
                <w:sz w:val="21"/>
                <w:szCs w:val="21"/>
              </w:rPr>
            </w:pPr>
            <w:r w:rsidRPr="009F6C1B">
              <w:rPr>
                <w:rFonts w:hint="eastAsia"/>
                <w:sz w:val="21"/>
                <w:szCs w:val="21"/>
              </w:rPr>
              <w:t>图</w:t>
            </w:r>
            <w:r w:rsidR="00006E72">
              <w:rPr>
                <w:rFonts w:hint="eastAsia"/>
                <w:sz w:val="21"/>
                <w:szCs w:val="21"/>
              </w:rPr>
              <w:t>2</w:t>
            </w:r>
            <w:r w:rsidRPr="009F6C1B">
              <w:rPr>
                <w:rFonts w:hint="eastAsia"/>
                <w:sz w:val="21"/>
                <w:szCs w:val="21"/>
              </w:rPr>
              <w:t xml:space="preserve"> </w:t>
            </w:r>
            <w:r w:rsidRPr="009F6C1B">
              <w:rPr>
                <w:rFonts w:hint="eastAsia"/>
                <w:sz w:val="21"/>
                <w:szCs w:val="21"/>
              </w:rPr>
              <w:t>典型应用原理图</w:t>
            </w:r>
          </w:p>
        </w:tc>
      </w:tr>
    </w:tbl>
    <w:p w:rsidR="009F6C1B" w:rsidRDefault="009F6C1B" w:rsidP="009F6C1B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</w:t>
      </w:r>
      <w:r w:rsidR="00734899"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R</w:t>
      </w:r>
      <w:r w:rsidR="00734899">
        <w:rPr>
          <w:rFonts w:hint="eastAsia"/>
        </w:rPr>
        <w:t>4</w:t>
      </w:r>
      <w:r>
        <w:rPr>
          <w:rFonts w:hint="eastAsia"/>
        </w:rPr>
        <w:t>为上拉电阻，阻值为</w:t>
      </w:r>
      <w:r>
        <w:rPr>
          <w:rFonts w:hint="eastAsia"/>
        </w:rPr>
        <w:t>3K</w:t>
      </w:r>
      <w:r>
        <w:rPr>
          <w:rFonts w:ascii="宋体" w:hAnsi="宋体" w:hint="eastAsia"/>
        </w:rPr>
        <w:t>Ω</w:t>
      </w:r>
      <w:r>
        <w:rPr>
          <w:rFonts w:hint="eastAsia"/>
        </w:rPr>
        <w:t>~10K</w:t>
      </w:r>
      <w:r>
        <w:rPr>
          <w:rFonts w:ascii="宋体" w:hAnsi="宋体" w:hint="eastAsia"/>
        </w:rPr>
        <w:t>Ω。</w:t>
      </w:r>
    </w:p>
    <w:p w:rsidR="009F6C1B" w:rsidRDefault="009F6C1B" w:rsidP="009F6C1B">
      <w:pPr>
        <w:pStyle w:val="a0"/>
        <w:ind w:firstLine="0"/>
      </w:pPr>
      <w:r>
        <w:rPr>
          <w:rFonts w:ascii="宋体" w:hAnsi="宋体" w:hint="eastAsia"/>
        </w:rPr>
        <w:t xml:space="preserve">   </w:t>
      </w:r>
      <w:r w:rsidRPr="009F6C1B">
        <w:rPr>
          <w:rFonts w:hAnsi="宋体"/>
        </w:rPr>
        <w:t>（</w:t>
      </w:r>
      <w:r w:rsidRPr="009F6C1B">
        <w:t>2</w:t>
      </w:r>
      <w:r w:rsidRPr="009F6C1B">
        <w:rPr>
          <w:rFonts w:hAnsi="宋体"/>
        </w:rPr>
        <w:t>）</w:t>
      </w:r>
      <w:r w:rsidR="00006E72">
        <w:rPr>
          <w:rFonts w:hAnsi="宋体" w:hint="eastAsia"/>
        </w:rPr>
        <w:t>BUSY</w:t>
      </w:r>
      <w:r w:rsidR="00006E72">
        <w:rPr>
          <w:rFonts w:hAnsi="宋体" w:hint="eastAsia"/>
        </w:rPr>
        <w:t>端口</w:t>
      </w:r>
      <w:r w:rsidR="00734899">
        <w:rPr>
          <w:rFonts w:hAnsi="宋体" w:hint="eastAsia"/>
        </w:rPr>
        <w:t>是开漏口</w:t>
      </w:r>
      <w:r w:rsidR="00006E72">
        <w:rPr>
          <w:rFonts w:hint="eastAsia"/>
        </w:rPr>
        <w:t>，</w:t>
      </w:r>
      <w:r w:rsidR="00734899">
        <w:rPr>
          <w:rFonts w:hint="eastAsia"/>
        </w:rPr>
        <w:t>R2</w:t>
      </w:r>
      <w:r w:rsidR="00734899">
        <w:rPr>
          <w:rFonts w:hint="eastAsia"/>
        </w:rPr>
        <w:t>电阻作为上拉电阻</w:t>
      </w:r>
      <w:r w:rsidR="00006E72">
        <w:rPr>
          <w:rFonts w:hint="eastAsia"/>
        </w:rPr>
        <w:t>用来匹配主芯片和</w:t>
      </w:r>
      <w:r w:rsidR="007F1B93">
        <w:rPr>
          <w:rFonts w:hint="eastAsia"/>
        </w:rPr>
        <w:t>ET4207YD</w:t>
      </w:r>
      <w:r w:rsidR="00006E72">
        <w:rPr>
          <w:rFonts w:hint="eastAsia"/>
        </w:rPr>
        <w:t>的端口电平</w:t>
      </w:r>
      <w:r w:rsidR="00734899">
        <w:rPr>
          <w:rFonts w:hint="eastAsia"/>
        </w:rPr>
        <w:t>。</w:t>
      </w:r>
    </w:p>
    <w:p w:rsidR="00006E72" w:rsidRDefault="00006E72" w:rsidP="009F6C1B">
      <w:pPr>
        <w:pStyle w:val="a0"/>
        <w:ind w:firstLine="0"/>
        <w:rPr>
          <w:rFonts w:hAnsi="宋体"/>
        </w:rPr>
      </w:pPr>
      <w:r>
        <w:rPr>
          <w:rFonts w:hint="eastAsia"/>
        </w:rPr>
        <w:t xml:space="preserve">   </w:t>
      </w:r>
      <w:r w:rsidRPr="009F6C1B">
        <w:rPr>
          <w:rFonts w:hAnsi="宋体"/>
        </w:rPr>
        <w:t>（</w:t>
      </w:r>
      <w:r>
        <w:rPr>
          <w:rFonts w:hint="eastAsia"/>
        </w:rPr>
        <w:t>3</w:t>
      </w:r>
      <w:r w:rsidRPr="009F6C1B">
        <w:rPr>
          <w:rFonts w:hAnsi="宋体"/>
        </w:rPr>
        <w:t>）</w:t>
      </w:r>
      <w:r>
        <w:rPr>
          <w:rFonts w:hAnsi="宋体" w:hint="eastAsia"/>
        </w:rPr>
        <w:t>R1</w:t>
      </w:r>
      <w:r>
        <w:rPr>
          <w:rFonts w:hAnsi="宋体" w:hint="eastAsia"/>
        </w:rPr>
        <w:t>为限流电阻，阻值为</w:t>
      </w:r>
      <w:r>
        <w:rPr>
          <w:rFonts w:hAnsi="宋体" w:hint="eastAsia"/>
        </w:rPr>
        <w:t>0~2.2</w:t>
      </w:r>
      <w:r>
        <w:rPr>
          <w:rFonts w:ascii="宋体" w:hAnsi="宋体" w:hint="eastAsia"/>
        </w:rPr>
        <w:t>Ω</w:t>
      </w:r>
      <w:r>
        <w:rPr>
          <w:rFonts w:hAnsi="宋体" w:hint="eastAsia"/>
        </w:rPr>
        <w:t>。</w:t>
      </w:r>
    </w:p>
    <w:p w:rsidR="005B07E4" w:rsidRDefault="005B07E4" w:rsidP="009F6C1B">
      <w:pPr>
        <w:pStyle w:val="a0"/>
        <w:ind w:firstLine="0"/>
        <w:rPr>
          <w:rFonts w:hAnsi="宋体"/>
        </w:rPr>
      </w:pPr>
      <w:r>
        <w:rPr>
          <w:rFonts w:hAnsi="宋体" w:hint="eastAsia"/>
        </w:rPr>
        <w:t xml:space="preserve">   </w:t>
      </w:r>
      <w:r w:rsidRPr="009F6C1B">
        <w:rPr>
          <w:rFonts w:hAnsi="宋体"/>
        </w:rPr>
        <w:t>（</w:t>
      </w:r>
      <w:r>
        <w:rPr>
          <w:rFonts w:hint="eastAsia"/>
        </w:rPr>
        <w:t>4</w:t>
      </w:r>
      <w:r w:rsidRPr="009F6C1B">
        <w:rPr>
          <w:rFonts w:hAnsi="宋体"/>
        </w:rPr>
        <w:t>）</w:t>
      </w:r>
      <w:r>
        <w:rPr>
          <w:rFonts w:hAnsi="宋体" w:hint="eastAsia"/>
        </w:rPr>
        <w:t>PWMI</w:t>
      </w:r>
      <w:r>
        <w:rPr>
          <w:rFonts w:hAnsi="宋体" w:hint="eastAsia"/>
        </w:rPr>
        <w:t>和</w:t>
      </w:r>
      <w:r>
        <w:rPr>
          <w:rFonts w:hAnsi="宋体" w:hint="eastAsia"/>
        </w:rPr>
        <w:t>PWMO</w:t>
      </w:r>
      <w:r>
        <w:rPr>
          <w:rFonts w:hAnsi="宋体" w:hint="eastAsia"/>
        </w:rPr>
        <w:t>作为红外信号输入和输出的扩展口，可根据实际情况使用。</w:t>
      </w:r>
    </w:p>
    <w:p w:rsidR="00747FD0" w:rsidRDefault="00747FD0" w:rsidP="009F6C1B">
      <w:pPr>
        <w:pStyle w:val="a0"/>
        <w:ind w:firstLine="0"/>
        <w:rPr>
          <w:rFonts w:hAnsi="宋体"/>
        </w:rPr>
      </w:pPr>
      <w:r>
        <w:rPr>
          <w:rFonts w:hAnsi="宋体" w:hint="eastAsia"/>
        </w:rPr>
        <w:t xml:space="preserve">   </w:t>
      </w:r>
      <w:r>
        <w:rPr>
          <w:rFonts w:hAnsi="宋体" w:hint="eastAsia"/>
        </w:rPr>
        <w:t>图</w:t>
      </w:r>
      <w:r>
        <w:rPr>
          <w:rFonts w:hAnsi="宋体" w:hint="eastAsia"/>
        </w:rPr>
        <w:t>3</w:t>
      </w:r>
      <w:r>
        <w:rPr>
          <w:rFonts w:hAnsi="宋体" w:hint="eastAsia"/>
        </w:rPr>
        <w:t>为智能家居方案的典型应用图，其中</w:t>
      </w:r>
      <w:r w:rsidR="005B07E4">
        <w:rPr>
          <w:rFonts w:hAnsi="宋体" w:hint="eastAsia"/>
        </w:rPr>
        <w:t>PWMO</w:t>
      </w:r>
      <w:r>
        <w:rPr>
          <w:rFonts w:hAnsi="宋体" w:hint="eastAsia"/>
        </w:rPr>
        <w:t>脚为红外码型输出脚，用于外围发射管的控制信号的扩展，可以实现多角度红外控制</w:t>
      </w:r>
      <w:r w:rsidR="005B07E4">
        <w:rPr>
          <w:rFonts w:hAnsi="宋体" w:hint="eastAsia"/>
        </w:rPr>
        <w:t>，</w:t>
      </w:r>
      <w:r w:rsidR="005B07E4">
        <w:rPr>
          <w:rFonts w:hAnsi="宋体" w:hint="eastAsia"/>
        </w:rPr>
        <w:t>PWMI</w:t>
      </w:r>
      <w:r w:rsidR="005B07E4">
        <w:rPr>
          <w:rFonts w:hAnsi="宋体" w:hint="eastAsia"/>
        </w:rPr>
        <w:t>是红外接收管放大信号输入脚（包括载波信号），用于远距离学习。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93D4F" w:rsidTr="00693D4F">
        <w:tc>
          <w:tcPr>
            <w:tcW w:w="9854" w:type="dxa"/>
          </w:tcPr>
          <w:p w:rsidR="00693D4F" w:rsidRDefault="00BA0BDE" w:rsidP="00693D4F">
            <w:pPr>
              <w:pStyle w:val="a0"/>
              <w:ind w:firstLine="0"/>
              <w:jc w:val="center"/>
            </w:pPr>
            <w:r w:rsidRPr="000E387E">
              <w:rPr>
                <w:kern w:val="2"/>
                <w:sz w:val="21"/>
              </w:rPr>
              <w:object w:dxaOrig="11844" w:dyaOrig="8036">
                <v:shape id="_x0000_i1028" type="#_x0000_t75" style="width:384pt;height:261pt" o:ole="">
                  <v:imagedata r:id="rId15" o:title=""/>
                </v:shape>
                <o:OLEObject Type="Embed" ProgID="Visio.Drawing.11" ShapeID="_x0000_i1028" DrawAspect="Content" ObjectID="_1513748533" r:id="rId16"/>
              </w:object>
            </w:r>
          </w:p>
          <w:p w:rsidR="00693D4F" w:rsidRDefault="00693D4F" w:rsidP="00693D4F">
            <w:pPr>
              <w:pStyle w:val="a0"/>
              <w:ind w:firstLine="0"/>
              <w:jc w:val="center"/>
              <w:rPr>
                <w:rFonts w:hAnsi="宋体"/>
              </w:rPr>
            </w:pPr>
            <w:r w:rsidRPr="009F6C1B">
              <w:rPr>
                <w:rFonts w:hint="eastAsia"/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9F6C1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智能家居</w:t>
            </w:r>
            <w:r w:rsidRPr="009F6C1B">
              <w:rPr>
                <w:rFonts w:hint="eastAsia"/>
                <w:sz w:val="21"/>
                <w:szCs w:val="21"/>
              </w:rPr>
              <w:t>典型应用原理图</w:t>
            </w:r>
          </w:p>
        </w:tc>
      </w:tr>
    </w:tbl>
    <w:p w:rsidR="00B3076F" w:rsidRDefault="00B3076F" w:rsidP="00B3076F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R3</w:t>
      </w:r>
      <w:r>
        <w:rPr>
          <w:rFonts w:hint="eastAsia"/>
        </w:rPr>
        <w:t>和</w:t>
      </w:r>
      <w:r>
        <w:rPr>
          <w:rFonts w:hint="eastAsia"/>
        </w:rPr>
        <w:t>R4</w:t>
      </w:r>
      <w:r>
        <w:rPr>
          <w:rFonts w:hint="eastAsia"/>
        </w:rPr>
        <w:t>为上拉电阻，阻值为</w:t>
      </w:r>
      <w:r>
        <w:rPr>
          <w:rFonts w:hint="eastAsia"/>
        </w:rPr>
        <w:t>3K</w:t>
      </w:r>
      <w:r>
        <w:rPr>
          <w:rFonts w:ascii="宋体" w:hAnsi="宋体" w:hint="eastAsia"/>
        </w:rPr>
        <w:t>Ω</w:t>
      </w:r>
      <w:r>
        <w:rPr>
          <w:rFonts w:hint="eastAsia"/>
        </w:rPr>
        <w:t>~10K</w:t>
      </w:r>
      <w:r>
        <w:rPr>
          <w:rFonts w:ascii="宋体" w:hAnsi="宋体" w:hint="eastAsia"/>
        </w:rPr>
        <w:t>Ω。</w:t>
      </w:r>
    </w:p>
    <w:p w:rsidR="00B3076F" w:rsidRDefault="00B3076F" w:rsidP="00B3076F">
      <w:pPr>
        <w:pStyle w:val="a0"/>
        <w:ind w:firstLine="0"/>
      </w:pPr>
      <w:r>
        <w:rPr>
          <w:rFonts w:ascii="宋体" w:hAnsi="宋体" w:hint="eastAsia"/>
        </w:rPr>
        <w:t xml:space="preserve">   </w:t>
      </w:r>
      <w:r w:rsidRPr="009F6C1B">
        <w:rPr>
          <w:rFonts w:hAnsi="宋体"/>
        </w:rPr>
        <w:t>（</w:t>
      </w:r>
      <w:r w:rsidRPr="009F6C1B">
        <w:t>2</w:t>
      </w:r>
      <w:r w:rsidRPr="009F6C1B">
        <w:rPr>
          <w:rFonts w:hAnsi="宋体"/>
        </w:rPr>
        <w:t>）</w:t>
      </w:r>
      <w:r>
        <w:rPr>
          <w:rFonts w:hAnsi="宋体" w:hint="eastAsia"/>
        </w:rPr>
        <w:t>BUSY</w:t>
      </w:r>
      <w:r>
        <w:rPr>
          <w:rFonts w:hAnsi="宋体" w:hint="eastAsia"/>
        </w:rPr>
        <w:t>端口是开漏口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电阻作为上拉电阻用来匹配主芯片和</w:t>
      </w:r>
      <w:r>
        <w:rPr>
          <w:rFonts w:hint="eastAsia"/>
        </w:rPr>
        <w:t>ET4207YD</w:t>
      </w:r>
      <w:r>
        <w:rPr>
          <w:rFonts w:hint="eastAsia"/>
        </w:rPr>
        <w:t>的端口电平。</w:t>
      </w:r>
    </w:p>
    <w:p w:rsidR="00B3076F" w:rsidRDefault="00B3076F" w:rsidP="00B3076F">
      <w:pPr>
        <w:pStyle w:val="a0"/>
        <w:ind w:firstLine="0"/>
        <w:rPr>
          <w:rFonts w:hAnsi="宋体"/>
        </w:rPr>
      </w:pPr>
      <w:r>
        <w:rPr>
          <w:rFonts w:hint="eastAsia"/>
        </w:rPr>
        <w:t xml:space="preserve">   </w:t>
      </w:r>
      <w:r w:rsidRPr="009F6C1B">
        <w:rPr>
          <w:rFonts w:hAnsi="宋体"/>
        </w:rPr>
        <w:t>（</w:t>
      </w:r>
      <w:r>
        <w:rPr>
          <w:rFonts w:hint="eastAsia"/>
        </w:rPr>
        <w:t>3</w:t>
      </w:r>
      <w:r w:rsidRPr="009F6C1B">
        <w:rPr>
          <w:rFonts w:hAnsi="宋体"/>
        </w:rPr>
        <w:t>）</w:t>
      </w:r>
      <w:r>
        <w:rPr>
          <w:rFonts w:hAnsi="宋体" w:hint="eastAsia"/>
        </w:rPr>
        <w:t>R1</w:t>
      </w:r>
      <w:r>
        <w:rPr>
          <w:rFonts w:hAnsi="宋体" w:hint="eastAsia"/>
        </w:rPr>
        <w:t>为限流电阻，阻值为</w:t>
      </w:r>
      <w:r>
        <w:rPr>
          <w:rFonts w:hAnsi="宋体" w:hint="eastAsia"/>
        </w:rPr>
        <w:t>0~2.2</w:t>
      </w:r>
      <w:r>
        <w:rPr>
          <w:rFonts w:ascii="宋体" w:hAnsi="宋体" w:hint="eastAsia"/>
        </w:rPr>
        <w:t>Ω</w:t>
      </w:r>
      <w:r>
        <w:rPr>
          <w:rFonts w:hAnsi="宋体" w:hint="eastAsia"/>
        </w:rPr>
        <w:t>。</w:t>
      </w:r>
    </w:p>
    <w:p w:rsidR="00B3076F" w:rsidRDefault="00B3076F" w:rsidP="00B3076F">
      <w:pPr>
        <w:pStyle w:val="a0"/>
        <w:ind w:firstLine="0"/>
        <w:rPr>
          <w:rFonts w:hAnsi="宋体"/>
        </w:rPr>
      </w:pPr>
      <w:r>
        <w:rPr>
          <w:rFonts w:hAnsi="宋体" w:hint="eastAsia"/>
        </w:rPr>
        <w:t xml:space="preserve">   </w:t>
      </w:r>
      <w:r w:rsidRPr="009F6C1B">
        <w:rPr>
          <w:rFonts w:hAnsi="宋体"/>
        </w:rPr>
        <w:t>（</w:t>
      </w:r>
      <w:r>
        <w:rPr>
          <w:rFonts w:hint="eastAsia"/>
        </w:rPr>
        <w:t>4</w:t>
      </w:r>
      <w:r w:rsidRPr="009F6C1B">
        <w:rPr>
          <w:rFonts w:hAnsi="宋体"/>
        </w:rPr>
        <w:t>）</w:t>
      </w:r>
      <w:r>
        <w:rPr>
          <w:rFonts w:hAnsi="宋体" w:hint="eastAsia"/>
        </w:rPr>
        <w:t>PWMI</w:t>
      </w:r>
      <w:r>
        <w:rPr>
          <w:rFonts w:hAnsi="宋体" w:hint="eastAsia"/>
        </w:rPr>
        <w:t>端口连接红外接收放大电路（包括载波）的输出信号。</w:t>
      </w:r>
    </w:p>
    <w:p w:rsidR="00B3076F" w:rsidRDefault="00B3076F" w:rsidP="00B3076F">
      <w:pPr>
        <w:pStyle w:val="10"/>
        <w:ind w:firstLineChars="0" w:firstLine="0"/>
        <w:rPr>
          <w:rFonts w:hAnsi="宋体"/>
        </w:rPr>
      </w:pPr>
      <w:r>
        <w:rPr>
          <w:rFonts w:hAnsi="宋体" w:hint="eastAsia"/>
        </w:rPr>
        <w:t xml:space="preserve">   </w:t>
      </w:r>
      <w:r w:rsidRPr="009F6C1B">
        <w:rPr>
          <w:rFonts w:hAnsi="宋体"/>
        </w:rPr>
        <w:t>（</w:t>
      </w:r>
      <w:r>
        <w:rPr>
          <w:rFonts w:hint="eastAsia"/>
        </w:rPr>
        <w:t>5</w:t>
      </w:r>
      <w:r w:rsidRPr="009F6C1B">
        <w:rPr>
          <w:rFonts w:hAnsi="宋体"/>
        </w:rPr>
        <w:t>）</w:t>
      </w:r>
      <w:r>
        <w:rPr>
          <w:rFonts w:hAnsi="宋体" w:hint="eastAsia"/>
        </w:rPr>
        <w:t>PWMO</w:t>
      </w:r>
      <w:r>
        <w:rPr>
          <w:rFonts w:hAnsi="宋体" w:hint="eastAsia"/>
        </w:rPr>
        <w:t>作为红外信号输出的扩展口，可以通过外置三极管来增加红外发射管的数量，从而实现多</w:t>
      </w:r>
    </w:p>
    <w:p w:rsidR="00B3076F" w:rsidRDefault="00B3076F" w:rsidP="00B3076F">
      <w:pPr>
        <w:pStyle w:val="10"/>
        <w:ind w:firstLineChars="0" w:firstLine="0"/>
        <w:rPr>
          <w:rFonts w:hAnsi="宋体"/>
        </w:rPr>
      </w:pPr>
      <w:r>
        <w:rPr>
          <w:rFonts w:hAnsi="宋体" w:hint="eastAsia"/>
        </w:rPr>
        <w:t xml:space="preserve">        </w:t>
      </w:r>
      <w:r>
        <w:rPr>
          <w:rFonts w:hAnsi="宋体" w:hint="eastAsia"/>
        </w:rPr>
        <w:t>角度控制，</w:t>
      </w:r>
      <w:r>
        <w:rPr>
          <w:rFonts w:hAnsi="宋体" w:hint="eastAsia"/>
        </w:rPr>
        <w:t>R5/R6</w:t>
      </w:r>
      <w:r>
        <w:rPr>
          <w:rFonts w:hAnsi="宋体" w:hint="eastAsia"/>
        </w:rPr>
        <w:t>电阻对应三</w:t>
      </w:r>
      <w:r w:rsidR="002E55DF">
        <w:rPr>
          <w:rFonts w:hAnsi="宋体" w:hint="eastAsia"/>
        </w:rPr>
        <w:t>极</w:t>
      </w:r>
      <w:r>
        <w:rPr>
          <w:rFonts w:hAnsi="宋体" w:hint="eastAsia"/>
        </w:rPr>
        <w:t>管基极和集电极的限流电阻。</w:t>
      </w:r>
    </w:p>
    <w:p w:rsidR="003D3FFA" w:rsidRDefault="003D3FFA" w:rsidP="00B3076F">
      <w:pPr>
        <w:pStyle w:val="10"/>
        <w:ind w:firstLineChars="0" w:firstLine="0"/>
      </w:pPr>
    </w:p>
    <w:p w:rsidR="00B3076F" w:rsidRDefault="00B3076F" w:rsidP="00B3076F">
      <w:pPr>
        <w:pStyle w:val="6"/>
      </w:pPr>
      <w:r>
        <w:t>PCB</w:t>
      </w:r>
      <w:r>
        <w:rPr>
          <w:rFonts w:hint="eastAsia"/>
        </w:rPr>
        <w:t>布局布线注意事项</w:t>
      </w:r>
    </w:p>
    <w:p w:rsidR="00B3076F" w:rsidRDefault="00B3076F" w:rsidP="00B3076F">
      <w:pPr>
        <w:pStyle w:val="10"/>
        <w:numPr>
          <w:ilvl w:val="0"/>
          <w:numId w:val="1"/>
        </w:numPr>
        <w:ind w:firstLineChars="0"/>
      </w:pPr>
      <w:r>
        <w:t>ET4207YD</w:t>
      </w:r>
      <w:r>
        <w:rPr>
          <w:rFonts w:hint="eastAsia"/>
        </w:rPr>
        <w:t>和</w:t>
      </w:r>
      <w:r>
        <w:t>IR_LED</w:t>
      </w:r>
      <w:r>
        <w:rPr>
          <w:rFonts w:hint="eastAsia"/>
        </w:rPr>
        <w:t>靠近摆放，适当远离射频</w:t>
      </w:r>
      <w:r>
        <w:t>PA</w:t>
      </w:r>
      <w:r>
        <w:rPr>
          <w:rFonts w:hint="eastAsia"/>
        </w:rPr>
        <w:t>和天线</w:t>
      </w:r>
    </w:p>
    <w:p w:rsidR="00B3076F" w:rsidRDefault="00B3076F" w:rsidP="00B3076F">
      <w:pPr>
        <w:pStyle w:val="10"/>
        <w:numPr>
          <w:ilvl w:val="0"/>
          <w:numId w:val="1"/>
        </w:numPr>
        <w:ind w:firstLineChars="0"/>
      </w:pPr>
      <w:r>
        <w:t>VDD</w:t>
      </w:r>
      <w:r>
        <w:rPr>
          <w:rFonts w:hint="eastAsia"/>
        </w:rPr>
        <w:t>供电走线尽可能短，退耦电容</w:t>
      </w:r>
      <w:r>
        <w:t>C1</w:t>
      </w:r>
      <w:r>
        <w:rPr>
          <w:rFonts w:hint="eastAsia"/>
        </w:rPr>
        <w:t>尽可能靠近</w:t>
      </w:r>
      <w:r>
        <w:t>VDD</w:t>
      </w:r>
      <w:r>
        <w:rPr>
          <w:rFonts w:hint="eastAsia"/>
        </w:rPr>
        <w:t>管脚放置</w:t>
      </w:r>
    </w:p>
    <w:p w:rsidR="00B3076F" w:rsidRDefault="00B3076F" w:rsidP="00B3076F">
      <w:pPr>
        <w:pStyle w:val="10"/>
        <w:numPr>
          <w:ilvl w:val="0"/>
          <w:numId w:val="1"/>
        </w:numPr>
        <w:ind w:firstLineChars="0"/>
      </w:pPr>
      <w:r>
        <w:t>VDD</w:t>
      </w:r>
      <w:r>
        <w:rPr>
          <w:rFonts w:hint="eastAsia"/>
        </w:rPr>
        <w:t>供电走线线宽大于</w:t>
      </w:r>
      <w:r>
        <w:t>0.5mm</w:t>
      </w:r>
    </w:p>
    <w:p w:rsidR="003D3FFA" w:rsidRPr="00B3076F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3D3FFA" w:rsidRDefault="003D3FFA" w:rsidP="003D3FFA">
      <w:pPr>
        <w:pStyle w:val="10"/>
        <w:ind w:firstLineChars="0"/>
      </w:pPr>
    </w:p>
    <w:p w:rsidR="00D7643D" w:rsidRPr="00F92627" w:rsidRDefault="00D7643D" w:rsidP="00D7643D">
      <w:pPr>
        <w:pStyle w:val="6"/>
      </w:pPr>
      <w:r w:rsidRPr="00F92627">
        <w:rPr>
          <w:rFonts w:hint="eastAsia"/>
        </w:rPr>
        <w:lastRenderedPageBreak/>
        <w:t>极限参数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D7643D" w:rsidRPr="00F92627" w:rsidTr="00C222D3">
        <w:tc>
          <w:tcPr>
            <w:tcW w:w="2463" w:type="dxa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参</w:t>
            </w:r>
            <w:r w:rsidRPr="00F92627">
              <w:rPr>
                <w:rFonts w:eastAsia="楷体_GB2312"/>
                <w:b/>
                <w:szCs w:val="21"/>
              </w:rPr>
              <w:t xml:space="preserve">   </w:t>
            </w:r>
            <w:r w:rsidRPr="00F92627">
              <w:rPr>
                <w:rFonts w:eastAsia="楷体_GB2312" w:hint="eastAsia"/>
                <w:b/>
                <w:szCs w:val="21"/>
              </w:rPr>
              <w:t>数</w:t>
            </w:r>
          </w:p>
        </w:tc>
        <w:tc>
          <w:tcPr>
            <w:tcW w:w="2463" w:type="dxa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符</w:t>
            </w:r>
            <w:r w:rsidRPr="00F92627">
              <w:rPr>
                <w:rFonts w:eastAsia="楷体_GB2312"/>
                <w:b/>
                <w:szCs w:val="21"/>
              </w:rPr>
              <w:t xml:space="preserve">   </w:t>
            </w:r>
            <w:r w:rsidRPr="00F92627">
              <w:rPr>
                <w:rFonts w:eastAsia="楷体_GB2312" w:hint="eastAsia"/>
                <w:b/>
                <w:szCs w:val="21"/>
              </w:rPr>
              <w:t>号</w:t>
            </w:r>
          </w:p>
        </w:tc>
        <w:tc>
          <w:tcPr>
            <w:tcW w:w="2464" w:type="dxa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范</w:t>
            </w:r>
            <w:r w:rsidRPr="00F92627">
              <w:rPr>
                <w:rFonts w:eastAsia="楷体_GB2312"/>
                <w:b/>
                <w:szCs w:val="21"/>
              </w:rPr>
              <w:t xml:space="preserve">   </w:t>
            </w:r>
            <w:r w:rsidRPr="00F92627">
              <w:rPr>
                <w:rFonts w:eastAsia="楷体_GB2312" w:hint="eastAsia"/>
                <w:b/>
                <w:szCs w:val="21"/>
              </w:rPr>
              <w:t>围</w:t>
            </w:r>
          </w:p>
        </w:tc>
        <w:tc>
          <w:tcPr>
            <w:tcW w:w="2464" w:type="dxa"/>
            <w:tcBorders>
              <w:top w:val="double" w:sz="4" w:space="0" w:color="auto"/>
            </w:tcBorders>
            <w:shd w:val="pct12" w:color="auto" w:fill="auto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单</w:t>
            </w:r>
            <w:r w:rsidRPr="00F92627">
              <w:rPr>
                <w:rFonts w:eastAsia="楷体_GB2312"/>
                <w:b/>
                <w:szCs w:val="21"/>
              </w:rPr>
              <w:t xml:space="preserve">   </w:t>
            </w:r>
            <w:r w:rsidRPr="00F92627">
              <w:rPr>
                <w:rFonts w:eastAsia="楷体_GB2312" w:hint="eastAsia"/>
                <w:b/>
                <w:szCs w:val="21"/>
              </w:rPr>
              <w:t>位</w:t>
            </w:r>
          </w:p>
        </w:tc>
      </w:tr>
      <w:tr w:rsidR="00D7643D" w:rsidRPr="00F92627" w:rsidTr="00C222D3"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提供电压</w:t>
            </w:r>
          </w:p>
        </w:tc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VDD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-0.3</w:t>
            </w:r>
            <w:r w:rsidRPr="00F92627">
              <w:rPr>
                <w:rFonts w:eastAsia="楷体_GB2312" w:hint="eastAsia"/>
                <w:szCs w:val="21"/>
              </w:rPr>
              <w:t>～</w:t>
            </w:r>
            <w:r w:rsidRPr="00F92627">
              <w:rPr>
                <w:rFonts w:eastAsia="楷体_GB2312"/>
                <w:szCs w:val="21"/>
              </w:rPr>
              <w:t>4.0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V</w:t>
            </w:r>
          </w:p>
        </w:tc>
      </w:tr>
      <w:tr w:rsidR="00D7643D" w:rsidRPr="00F92627" w:rsidTr="00C222D3"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贮藏温度</w:t>
            </w:r>
          </w:p>
        </w:tc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Tstg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-55</w:t>
            </w:r>
            <w:r w:rsidRPr="00F92627">
              <w:rPr>
                <w:rFonts w:eastAsia="楷体_GB2312" w:hint="eastAsia"/>
                <w:szCs w:val="21"/>
              </w:rPr>
              <w:t>～</w:t>
            </w:r>
            <w:r w:rsidRPr="00F92627">
              <w:rPr>
                <w:rFonts w:eastAsia="楷体_GB2312"/>
                <w:szCs w:val="21"/>
              </w:rPr>
              <w:t>125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ascii="宋体" w:hAnsi="宋体" w:cs="宋体" w:hint="eastAsia"/>
                <w:szCs w:val="21"/>
              </w:rPr>
              <w:t>℃</w:t>
            </w:r>
          </w:p>
        </w:tc>
      </w:tr>
      <w:tr w:rsidR="00D7643D" w:rsidRPr="00F92627" w:rsidTr="00C222D3"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输入电压</w:t>
            </w:r>
          </w:p>
        </w:tc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VIN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-0.3</w:t>
            </w:r>
            <w:r w:rsidRPr="00F92627">
              <w:rPr>
                <w:rFonts w:eastAsia="楷体_GB2312" w:hint="eastAsia"/>
                <w:szCs w:val="21"/>
              </w:rPr>
              <w:t>～</w:t>
            </w:r>
            <w:r w:rsidRPr="00F92627">
              <w:rPr>
                <w:rFonts w:eastAsia="楷体_GB2312"/>
                <w:szCs w:val="21"/>
              </w:rPr>
              <w:t>VDD+0.3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V</w:t>
            </w:r>
          </w:p>
        </w:tc>
      </w:tr>
      <w:tr w:rsidR="00D7643D" w:rsidRPr="00F92627" w:rsidTr="00C222D3"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输出电压</w:t>
            </w:r>
          </w:p>
        </w:tc>
        <w:tc>
          <w:tcPr>
            <w:tcW w:w="2463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VOUT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-0.3</w:t>
            </w:r>
            <w:r w:rsidRPr="00F92627">
              <w:rPr>
                <w:rFonts w:eastAsia="楷体_GB2312" w:hint="eastAsia"/>
                <w:szCs w:val="21"/>
              </w:rPr>
              <w:t>～</w:t>
            </w:r>
            <w:r w:rsidRPr="00F92627">
              <w:rPr>
                <w:rFonts w:eastAsia="楷体_GB2312"/>
                <w:szCs w:val="21"/>
              </w:rPr>
              <w:t>VDD+0.3</w:t>
            </w:r>
          </w:p>
        </w:tc>
        <w:tc>
          <w:tcPr>
            <w:tcW w:w="2464" w:type="dxa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/>
                <w:szCs w:val="21"/>
              </w:rPr>
              <w:t>V</w:t>
            </w:r>
          </w:p>
        </w:tc>
      </w:tr>
      <w:tr w:rsidR="00D7643D" w:rsidRPr="00F92627" w:rsidTr="00C222D3">
        <w:tc>
          <w:tcPr>
            <w:tcW w:w="2463" w:type="dxa"/>
            <w:tcBorders>
              <w:bottom w:val="double" w:sz="4" w:space="0" w:color="auto"/>
            </w:tcBorders>
            <w:vAlign w:val="center"/>
          </w:tcPr>
          <w:p w:rsidR="00D7643D" w:rsidRPr="003D5D0F" w:rsidRDefault="00D7643D" w:rsidP="00C222D3">
            <w:pPr>
              <w:jc w:val="center"/>
            </w:pPr>
            <w:r w:rsidRPr="00F92627">
              <w:rPr>
                <w:rFonts w:eastAsia="楷体_GB2312" w:hint="eastAsia"/>
                <w:szCs w:val="21"/>
              </w:rPr>
              <w:t>工作温度</w:t>
            </w:r>
          </w:p>
        </w:tc>
        <w:tc>
          <w:tcPr>
            <w:tcW w:w="2463" w:type="dxa"/>
            <w:tcBorders>
              <w:bottom w:val="double" w:sz="4" w:space="0" w:color="auto"/>
            </w:tcBorders>
            <w:vAlign w:val="center"/>
          </w:tcPr>
          <w:p w:rsidR="00D7643D" w:rsidRPr="003D5D0F" w:rsidRDefault="00D7643D" w:rsidP="00C222D3">
            <w:pPr>
              <w:jc w:val="center"/>
            </w:pPr>
            <w:r w:rsidRPr="003D5D0F">
              <w:t>Topr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vAlign w:val="center"/>
          </w:tcPr>
          <w:p w:rsidR="00D7643D" w:rsidRPr="003D5D0F" w:rsidRDefault="00D7643D" w:rsidP="00C222D3">
            <w:pPr>
              <w:jc w:val="center"/>
            </w:pPr>
            <w:r w:rsidRPr="003D5D0F">
              <w:t>-20</w:t>
            </w:r>
            <w:r w:rsidRPr="00FB0179">
              <w:rPr>
                <w:rFonts w:hAnsi="宋体" w:hint="eastAsia"/>
              </w:rPr>
              <w:t>～</w:t>
            </w:r>
            <w:r w:rsidRPr="003D5D0F">
              <w:t>+70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vAlign w:val="center"/>
          </w:tcPr>
          <w:p w:rsidR="00D7643D" w:rsidRPr="003D5D0F" w:rsidRDefault="00D7643D" w:rsidP="00C222D3">
            <w:pPr>
              <w:jc w:val="center"/>
            </w:pPr>
            <w:r w:rsidRPr="00FB0179">
              <w:rPr>
                <w:rFonts w:ascii="宋体" w:hint="eastAsia"/>
              </w:rPr>
              <w:t>℃</w:t>
            </w:r>
          </w:p>
        </w:tc>
      </w:tr>
    </w:tbl>
    <w:p w:rsidR="00D7643D" w:rsidRDefault="00D7643D" w:rsidP="00D7643D">
      <w:pPr>
        <w:pStyle w:val="6"/>
      </w:pPr>
      <w:r w:rsidRPr="003D5D0F">
        <w:rPr>
          <w:rFonts w:hint="eastAsia"/>
        </w:rPr>
        <w:t>电参数</w:t>
      </w:r>
    </w:p>
    <w:p w:rsidR="00D7643D" w:rsidRPr="00066D92" w:rsidRDefault="00D7643D" w:rsidP="00D7643D">
      <w:pPr>
        <w:pStyle w:val="a0"/>
        <w:ind w:firstLine="0"/>
      </w:pPr>
      <w:r>
        <w:t>Ta=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m"/>
        </w:smartTagPr>
        <w:r>
          <w:t>25</w:t>
        </w:r>
        <w:r>
          <w:rPr>
            <w:rFonts w:hint="eastAsia"/>
          </w:rPr>
          <w:t>℃</w:t>
        </w:r>
      </w:smartTag>
      <w:r>
        <w:t>, V</w:t>
      </w:r>
      <w:r w:rsidRPr="004743D9">
        <w:rPr>
          <w:vertAlign w:val="subscript"/>
        </w:rPr>
        <w:t>DD</w:t>
      </w:r>
      <w:r>
        <w:t>=2.8V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1"/>
        <w:gridCol w:w="2935"/>
        <w:gridCol w:w="979"/>
        <w:gridCol w:w="891"/>
        <w:gridCol w:w="934"/>
        <w:gridCol w:w="889"/>
      </w:tblGrid>
      <w:tr w:rsidR="00D7643D" w:rsidRPr="00BD574A" w:rsidTr="00B351AE">
        <w:trPr>
          <w:trHeight w:val="340"/>
        </w:trPr>
        <w:tc>
          <w:tcPr>
            <w:tcW w:w="1134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特</w:t>
            </w:r>
            <w:r w:rsidRPr="00F92627">
              <w:rPr>
                <w:rFonts w:eastAsia="楷体_GB2312"/>
                <w:b/>
                <w:szCs w:val="21"/>
              </w:rPr>
              <w:t xml:space="preserve">  </w:t>
            </w:r>
            <w:r w:rsidRPr="00F92627">
              <w:rPr>
                <w:rFonts w:eastAsia="楷体_GB2312" w:hint="eastAsia"/>
                <w:b/>
                <w:szCs w:val="21"/>
              </w:rPr>
              <w:t>性</w:t>
            </w:r>
          </w:p>
        </w:tc>
        <w:tc>
          <w:tcPr>
            <w:tcW w:w="503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符</w:t>
            </w:r>
            <w:r w:rsidRPr="00F92627">
              <w:rPr>
                <w:rFonts w:eastAsia="楷体_GB2312"/>
                <w:b/>
                <w:szCs w:val="21"/>
              </w:rPr>
              <w:t xml:space="preserve"> </w:t>
            </w:r>
            <w:r w:rsidRPr="00F92627">
              <w:rPr>
                <w:rFonts w:eastAsia="楷体_GB2312" w:hint="eastAsia"/>
                <w:b/>
                <w:szCs w:val="21"/>
              </w:rPr>
              <w:t>号</w:t>
            </w:r>
          </w:p>
        </w:tc>
        <w:tc>
          <w:tcPr>
            <w:tcW w:w="1489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pStyle w:val="ab"/>
              <w:jc w:val="center"/>
              <w:rPr>
                <w:rFonts w:ascii="Times New Roman" w:eastAsia="楷体_GB2312" w:hAnsi="Times New Roman"/>
                <w:szCs w:val="21"/>
              </w:rPr>
            </w:pPr>
            <w:r w:rsidRPr="00F92627">
              <w:rPr>
                <w:rFonts w:ascii="Times New Roman" w:eastAsia="楷体_GB2312" w:hAnsi="Times New Roman" w:hint="eastAsia"/>
                <w:szCs w:val="21"/>
              </w:rPr>
              <w:t>测</w:t>
            </w:r>
            <w:r w:rsidRPr="00F92627">
              <w:rPr>
                <w:rFonts w:ascii="Times New Roman" w:eastAsia="楷体_GB2312" w:hAnsi="Times New Roman"/>
                <w:szCs w:val="21"/>
              </w:rPr>
              <w:t xml:space="preserve"> </w:t>
            </w:r>
            <w:r w:rsidRPr="00F92627">
              <w:rPr>
                <w:rFonts w:ascii="Times New Roman" w:eastAsia="楷体_GB2312" w:hAnsi="Times New Roman" w:hint="eastAsia"/>
                <w:szCs w:val="21"/>
              </w:rPr>
              <w:t>试</w:t>
            </w:r>
            <w:r w:rsidRPr="00F92627">
              <w:rPr>
                <w:rFonts w:ascii="Times New Roman" w:eastAsia="楷体_GB2312" w:hAnsi="Times New Roman"/>
                <w:szCs w:val="21"/>
              </w:rPr>
              <w:t xml:space="preserve"> </w:t>
            </w:r>
            <w:r w:rsidRPr="00F92627">
              <w:rPr>
                <w:rFonts w:ascii="Times New Roman" w:eastAsia="楷体_GB2312" w:hAnsi="Times New Roman" w:hint="eastAsia"/>
                <w:szCs w:val="21"/>
              </w:rPr>
              <w:t>条</w:t>
            </w:r>
            <w:r w:rsidRPr="00F92627">
              <w:rPr>
                <w:rFonts w:ascii="Times New Roman" w:eastAsia="楷体_GB2312" w:hAnsi="Times New Roman"/>
                <w:szCs w:val="21"/>
              </w:rPr>
              <w:t xml:space="preserve"> </w:t>
            </w:r>
            <w:r w:rsidRPr="00F92627">
              <w:rPr>
                <w:rFonts w:ascii="Times New Roman" w:eastAsia="楷体_GB2312" w:hAnsi="Times New Roman" w:hint="eastAsia"/>
                <w:szCs w:val="21"/>
              </w:rPr>
              <w:t>件</w:t>
            </w:r>
          </w:p>
        </w:tc>
        <w:tc>
          <w:tcPr>
            <w:tcW w:w="497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最小值</w:t>
            </w:r>
          </w:p>
        </w:tc>
        <w:tc>
          <w:tcPr>
            <w:tcW w:w="452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典型值</w:t>
            </w:r>
          </w:p>
        </w:tc>
        <w:tc>
          <w:tcPr>
            <w:tcW w:w="474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最大值</w:t>
            </w:r>
          </w:p>
        </w:tc>
        <w:tc>
          <w:tcPr>
            <w:tcW w:w="451" w:type="pct"/>
            <w:tcBorders>
              <w:top w:val="double" w:sz="6" w:space="0" w:color="auto"/>
            </w:tcBorders>
            <w:shd w:val="clear" w:color="auto" w:fill="E0E0E0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b/>
                <w:szCs w:val="21"/>
              </w:rPr>
            </w:pPr>
            <w:r w:rsidRPr="00F92627">
              <w:rPr>
                <w:rFonts w:eastAsia="楷体_GB2312" w:hint="eastAsia"/>
                <w:b/>
                <w:szCs w:val="21"/>
              </w:rPr>
              <w:t>单</w:t>
            </w:r>
            <w:r w:rsidRPr="00F92627">
              <w:rPr>
                <w:rFonts w:eastAsia="楷体_GB2312"/>
                <w:b/>
                <w:szCs w:val="21"/>
              </w:rPr>
              <w:t xml:space="preserve"> </w:t>
            </w:r>
            <w:r w:rsidRPr="00F92627">
              <w:rPr>
                <w:rFonts w:eastAsia="楷体_GB2312" w:hint="eastAsia"/>
                <w:b/>
                <w:szCs w:val="21"/>
              </w:rPr>
              <w:t>位</w:t>
            </w:r>
          </w:p>
        </w:tc>
      </w:tr>
      <w:tr w:rsidR="00D7643D" w:rsidRPr="00BD574A" w:rsidTr="00B351AE">
        <w:tc>
          <w:tcPr>
            <w:tcW w:w="1134" w:type="pct"/>
            <w:vAlign w:val="center"/>
          </w:tcPr>
          <w:p w:rsidR="00D7643D" w:rsidRPr="00BD574A" w:rsidRDefault="00D7643D" w:rsidP="00C222D3">
            <w:pPr>
              <w:jc w:val="center"/>
            </w:pPr>
            <w:r w:rsidRPr="00F92627">
              <w:rPr>
                <w:rFonts w:eastAsia="楷体_GB2312" w:hint="eastAsia"/>
                <w:szCs w:val="21"/>
              </w:rPr>
              <w:t>工作电压</w:t>
            </w:r>
          </w:p>
        </w:tc>
        <w:tc>
          <w:tcPr>
            <w:tcW w:w="503" w:type="pct"/>
            <w:vAlign w:val="center"/>
          </w:tcPr>
          <w:p w:rsidR="00D7643D" w:rsidRPr="004743D9" w:rsidRDefault="00D7643D" w:rsidP="00C222D3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DD</w:t>
            </w:r>
          </w:p>
        </w:tc>
        <w:tc>
          <w:tcPr>
            <w:tcW w:w="1489" w:type="pct"/>
            <w:vAlign w:val="center"/>
          </w:tcPr>
          <w:p w:rsidR="00D7643D" w:rsidRPr="00BD574A" w:rsidRDefault="00D7643D" w:rsidP="00C222D3">
            <w:pPr>
              <w:jc w:val="center"/>
            </w:pPr>
          </w:p>
        </w:tc>
        <w:tc>
          <w:tcPr>
            <w:tcW w:w="497" w:type="pct"/>
            <w:vAlign w:val="center"/>
          </w:tcPr>
          <w:p w:rsidR="00D7643D" w:rsidRPr="00BD574A" w:rsidRDefault="00730E41" w:rsidP="00C222D3">
            <w:pPr>
              <w:jc w:val="center"/>
            </w:pPr>
            <w:r>
              <w:rPr>
                <w:rFonts w:hint="eastAsia"/>
              </w:rPr>
              <w:t>1</w:t>
            </w:r>
            <w:r w:rsidR="00D7643D"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452" w:type="pct"/>
            <w:vAlign w:val="center"/>
          </w:tcPr>
          <w:p w:rsidR="00D7643D" w:rsidRPr="00BD574A" w:rsidRDefault="00D7643D" w:rsidP="00C222D3">
            <w:pPr>
              <w:jc w:val="center"/>
            </w:pPr>
          </w:p>
        </w:tc>
        <w:tc>
          <w:tcPr>
            <w:tcW w:w="474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3.6</w:t>
            </w:r>
          </w:p>
        </w:tc>
        <w:tc>
          <w:tcPr>
            <w:tcW w:w="451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V</w:t>
            </w:r>
          </w:p>
        </w:tc>
      </w:tr>
      <w:tr w:rsidR="00D7643D" w:rsidRPr="00BD574A" w:rsidTr="00B351AE">
        <w:tc>
          <w:tcPr>
            <w:tcW w:w="1134" w:type="pct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工作电流</w:t>
            </w:r>
          </w:p>
        </w:tc>
        <w:tc>
          <w:tcPr>
            <w:tcW w:w="503" w:type="pct"/>
            <w:vAlign w:val="center"/>
          </w:tcPr>
          <w:p w:rsidR="00D7643D" w:rsidRPr="00BD574A" w:rsidRDefault="00D7643D" w:rsidP="00C222D3">
            <w:pPr>
              <w:jc w:val="center"/>
            </w:pPr>
            <w:r w:rsidRPr="00BD574A">
              <w:t>I</w:t>
            </w:r>
            <w:r w:rsidRPr="00BD574A">
              <w:rPr>
                <w:szCs w:val="21"/>
                <w:vertAlign w:val="subscript"/>
              </w:rPr>
              <w:t>DD</w:t>
            </w:r>
          </w:p>
        </w:tc>
        <w:tc>
          <w:tcPr>
            <w:tcW w:w="1489" w:type="pct"/>
            <w:vAlign w:val="center"/>
          </w:tcPr>
          <w:p w:rsidR="00D7643D" w:rsidRPr="00BD574A" w:rsidRDefault="00D7643D" w:rsidP="00C222D3">
            <w:pPr>
              <w:jc w:val="center"/>
            </w:pPr>
          </w:p>
        </w:tc>
        <w:tc>
          <w:tcPr>
            <w:tcW w:w="497" w:type="pct"/>
            <w:vAlign w:val="center"/>
          </w:tcPr>
          <w:p w:rsidR="00D7643D" w:rsidRPr="00BD574A" w:rsidRDefault="00D7643D" w:rsidP="00C222D3">
            <w:pPr>
              <w:jc w:val="center"/>
            </w:pPr>
            <w:r w:rsidRPr="00BD574A">
              <w:t>—</w:t>
            </w:r>
          </w:p>
        </w:tc>
        <w:tc>
          <w:tcPr>
            <w:tcW w:w="452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1.5</w:t>
            </w:r>
          </w:p>
        </w:tc>
        <w:tc>
          <w:tcPr>
            <w:tcW w:w="474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3</w:t>
            </w:r>
            <w:r w:rsidRPr="00BD574A">
              <w:t>.0</w:t>
            </w:r>
          </w:p>
        </w:tc>
        <w:tc>
          <w:tcPr>
            <w:tcW w:w="451" w:type="pct"/>
            <w:vAlign w:val="center"/>
          </w:tcPr>
          <w:p w:rsidR="00D7643D" w:rsidRPr="00BD574A" w:rsidRDefault="00D7643D" w:rsidP="00C222D3">
            <w:pPr>
              <w:jc w:val="center"/>
            </w:pPr>
            <w:r w:rsidRPr="00BD574A">
              <w:t>mA</w:t>
            </w:r>
          </w:p>
        </w:tc>
      </w:tr>
      <w:tr w:rsidR="00D7643D" w:rsidRPr="00BD574A" w:rsidTr="00B351AE">
        <w:tc>
          <w:tcPr>
            <w:tcW w:w="1134" w:type="pct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待机电流</w:t>
            </w:r>
          </w:p>
        </w:tc>
        <w:tc>
          <w:tcPr>
            <w:tcW w:w="503" w:type="pct"/>
            <w:vAlign w:val="center"/>
          </w:tcPr>
          <w:p w:rsidR="00D7643D" w:rsidRPr="00BD574A" w:rsidRDefault="00D7643D" w:rsidP="00C222D3">
            <w:pPr>
              <w:jc w:val="center"/>
            </w:pPr>
            <w:r w:rsidRPr="00BD574A">
              <w:t>I</w:t>
            </w:r>
            <w:r w:rsidRPr="00BD574A">
              <w:rPr>
                <w:szCs w:val="21"/>
                <w:vertAlign w:val="subscript"/>
              </w:rPr>
              <w:t>STOP</w:t>
            </w:r>
          </w:p>
        </w:tc>
        <w:tc>
          <w:tcPr>
            <w:tcW w:w="1489" w:type="pct"/>
            <w:vAlign w:val="center"/>
          </w:tcPr>
          <w:p w:rsidR="00D7643D" w:rsidRPr="006F5391" w:rsidRDefault="00D7643D" w:rsidP="00C222D3">
            <w:pPr>
              <w:jc w:val="center"/>
              <w:rPr>
                <w:rFonts w:ascii="楷体_GB2312" w:eastAsia="楷体_GB2312"/>
              </w:rPr>
            </w:pPr>
            <w:r w:rsidRPr="006F5391">
              <w:rPr>
                <w:rFonts w:ascii="楷体_GB2312" w:eastAsia="楷体_GB2312" w:hint="eastAsia"/>
              </w:rPr>
              <w:t>待机模式</w:t>
            </w:r>
          </w:p>
        </w:tc>
        <w:tc>
          <w:tcPr>
            <w:tcW w:w="497" w:type="pct"/>
            <w:vAlign w:val="center"/>
          </w:tcPr>
          <w:p w:rsidR="00D7643D" w:rsidRPr="00BD574A" w:rsidRDefault="00D7643D" w:rsidP="00C222D3">
            <w:pPr>
              <w:pStyle w:val="ac"/>
            </w:pPr>
            <w:r w:rsidRPr="00BD574A">
              <w:t>—</w:t>
            </w:r>
          </w:p>
        </w:tc>
        <w:tc>
          <w:tcPr>
            <w:tcW w:w="452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1.0</w:t>
            </w:r>
          </w:p>
        </w:tc>
        <w:tc>
          <w:tcPr>
            <w:tcW w:w="474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1.5</w:t>
            </w:r>
          </w:p>
        </w:tc>
        <w:tc>
          <w:tcPr>
            <w:tcW w:w="451" w:type="pct"/>
            <w:vAlign w:val="center"/>
          </w:tcPr>
          <w:p w:rsidR="00D7643D" w:rsidRPr="00BD574A" w:rsidRDefault="00D7643D" w:rsidP="00C222D3">
            <w:pPr>
              <w:jc w:val="center"/>
            </w:pPr>
            <w:r w:rsidRPr="00BD574A">
              <w:t>µA</w:t>
            </w:r>
          </w:p>
        </w:tc>
      </w:tr>
      <w:tr w:rsidR="00D7643D" w:rsidRPr="00BD574A" w:rsidTr="00B351AE">
        <w:tc>
          <w:tcPr>
            <w:tcW w:w="1134" w:type="pct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输入高电平</w:t>
            </w:r>
          </w:p>
        </w:tc>
        <w:tc>
          <w:tcPr>
            <w:tcW w:w="503" w:type="pct"/>
            <w:vAlign w:val="center"/>
          </w:tcPr>
          <w:p w:rsidR="00D7643D" w:rsidRPr="004743D9" w:rsidRDefault="00D7643D" w:rsidP="00C222D3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IH</w:t>
            </w:r>
          </w:p>
        </w:tc>
        <w:tc>
          <w:tcPr>
            <w:tcW w:w="1489" w:type="pct"/>
            <w:vAlign w:val="center"/>
          </w:tcPr>
          <w:p w:rsidR="00D7643D" w:rsidRPr="00BD574A" w:rsidRDefault="00D7643D" w:rsidP="00C222D3">
            <w:pPr>
              <w:jc w:val="center"/>
            </w:pPr>
          </w:p>
        </w:tc>
        <w:tc>
          <w:tcPr>
            <w:tcW w:w="497" w:type="pct"/>
            <w:vAlign w:val="center"/>
          </w:tcPr>
          <w:p w:rsidR="00D7643D" w:rsidRPr="00BD574A" w:rsidRDefault="00D7643D" w:rsidP="00C222D3">
            <w:pPr>
              <w:pStyle w:val="ac"/>
            </w:pPr>
            <w:r>
              <w:t>0.</w:t>
            </w:r>
            <w:r w:rsidR="00DF3AEB">
              <w:rPr>
                <w:rFonts w:hint="eastAsia"/>
              </w:rPr>
              <w:t>5</w:t>
            </w:r>
            <w:r>
              <w:t>V</w:t>
            </w:r>
            <w:r w:rsidRPr="004743D9">
              <w:rPr>
                <w:vertAlign w:val="subscript"/>
              </w:rPr>
              <w:t>DD</w:t>
            </w:r>
          </w:p>
        </w:tc>
        <w:tc>
          <w:tcPr>
            <w:tcW w:w="452" w:type="pct"/>
            <w:vAlign w:val="center"/>
          </w:tcPr>
          <w:p w:rsidR="00D7643D" w:rsidRDefault="00D7643D" w:rsidP="00C222D3">
            <w:pPr>
              <w:jc w:val="center"/>
            </w:pPr>
          </w:p>
        </w:tc>
        <w:tc>
          <w:tcPr>
            <w:tcW w:w="474" w:type="pct"/>
            <w:vAlign w:val="center"/>
          </w:tcPr>
          <w:p w:rsidR="00D7643D" w:rsidRDefault="00D7643D" w:rsidP="00C222D3">
            <w:pPr>
              <w:jc w:val="center"/>
            </w:pPr>
          </w:p>
        </w:tc>
        <w:tc>
          <w:tcPr>
            <w:tcW w:w="451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V</w:t>
            </w:r>
          </w:p>
        </w:tc>
      </w:tr>
      <w:tr w:rsidR="00D7643D" w:rsidRPr="00BD574A" w:rsidTr="00B351AE">
        <w:tc>
          <w:tcPr>
            <w:tcW w:w="1134" w:type="pct"/>
            <w:vAlign w:val="center"/>
          </w:tcPr>
          <w:p w:rsidR="00D7643D" w:rsidRPr="00F92627" w:rsidRDefault="00D7643D" w:rsidP="00C222D3">
            <w:pPr>
              <w:jc w:val="center"/>
              <w:rPr>
                <w:rFonts w:eastAsia="楷体_GB2312"/>
                <w:szCs w:val="21"/>
              </w:rPr>
            </w:pPr>
            <w:r w:rsidRPr="00F92627">
              <w:rPr>
                <w:rFonts w:eastAsia="楷体_GB2312" w:hint="eastAsia"/>
                <w:szCs w:val="21"/>
              </w:rPr>
              <w:t>输入低电平</w:t>
            </w:r>
          </w:p>
        </w:tc>
        <w:tc>
          <w:tcPr>
            <w:tcW w:w="503" w:type="pct"/>
            <w:vAlign w:val="center"/>
          </w:tcPr>
          <w:p w:rsidR="00D7643D" w:rsidRPr="004743D9" w:rsidRDefault="00D7643D" w:rsidP="00C222D3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IL</w:t>
            </w:r>
          </w:p>
        </w:tc>
        <w:tc>
          <w:tcPr>
            <w:tcW w:w="1489" w:type="pct"/>
            <w:vAlign w:val="center"/>
          </w:tcPr>
          <w:p w:rsidR="00D7643D" w:rsidRPr="00BD574A" w:rsidRDefault="00D7643D" w:rsidP="00C222D3">
            <w:pPr>
              <w:jc w:val="center"/>
            </w:pPr>
          </w:p>
        </w:tc>
        <w:tc>
          <w:tcPr>
            <w:tcW w:w="497" w:type="pct"/>
            <w:vAlign w:val="center"/>
          </w:tcPr>
          <w:p w:rsidR="00D7643D" w:rsidRDefault="00D7643D" w:rsidP="00C222D3">
            <w:pPr>
              <w:pStyle w:val="ac"/>
            </w:pPr>
          </w:p>
        </w:tc>
        <w:tc>
          <w:tcPr>
            <w:tcW w:w="452" w:type="pct"/>
            <w:vAlign w:val="center"/>
          </w:tcPr>
          <w:p w:rsidR="00D7643D" w:rsidRDefault="00D7643D" w:rsidP="00C222D3">
            <w:pPr>
              <w:jc w:val="center"/>
            </w:pPr>
          </w:p>
        </w:tc>
        <w:tc>
          <w:tcPr>
            <w:tcW w:w="474" w:type="pct"/>
            <w:vAlign w:val="center"/>
          </w:tcPr>
          <w:p w:rsidR="00D7643D" w:rsidRDefault="00D7643D" w:rsidP="00C222D3">
            <w:pPr>
              <w:jc w:val="center"/>
            </w:pPr>
            <w:r>
              <w:t>0.3V</w:t>
            </w:r>
            <w:r w:rsidRPr="004743D9">
              <w:rPr>
                <w:vertAlign w:val="subscript"/>
              </w:rPr>
              <w:t>DD</w:t>
            </w:r>
          </w:p>
        </w:tc>
        <w:tc>
          <w:tcPr>
            <w:tcW w:w="451" w:type="pct"/>
            <w:vAlign w:val="center"/>
          </w:tcPr>
          <w:p w:rsidR="00D7643D" w:rsidRPr="00BD574A" w:rsidRDefault="00D7643D" w:rsidP="00C222D3">
            <w:pPr>
              <w:jc w:val="center"/>
            </w:pPr>
            <w:r>
              <w:t>V</w:t>
            </w:r>
          </w:p>
        </w:tc>
      </w:tr>
      <w:tr w:rsidR="00B351AE" w:rsidRPr="00BD574A" w:rsidTr="00B351AE">
        <w:tc>
          <w:tcPr>
            <w:tcW w:w="1134" w:type="pct"/>
            <w:vAlign w:val="center"/>
          </w:tcPr>
          <w:p w:rsidR="00B351AE" w:rsidRPr="00F92627" w:rsidRDefault="00B351AE" w:rsidP="00B351A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内置振荡器频率</w:t>
            </w:r>
          </w:p>
        </w:tc>
        <w:tc>
          <w:tcPr>
            <w:tcW w:w="503" w:type="pct"/>
            <w:vAlign w:val="center"/>
          </w:tcPr>
          <w:p w:rsidR="00B351AE" w:rsidRPr="00963B12" w:rsidRDefault="00B351AE" w:rsidP="004D0195">
            <w:pPr>
              <w:jc w:val="center"/>
            </w:pPr>
            <w:r>
              <w:rPr>
                <w:rFonts w:hint="eastAsia"/>
              </w:rPr>
              <w:t>Fosc</w:t>
            </w:r>
          </w:p>
        </w:tc>
        <w:tc>
          <w:tcPr>
            <w:tcW w:w="1489" w:type="pct"/>
            <w:vAlign w:val="center"/>
          </w:tcPr>
          <w:p w:rsidR="00B351AE" w:rsidRPr="00963B12" w:rsidRDefault="00B351AE" w:rsidP="004D0195">
            <w:pPr>
              <w:pStyle w:val="aa"/>
              <w:jc w:val="center"/>
            </w:pPr>
            <w:r>
              <w:rPr>
                <w:rFonts w:hint="eastAsia"/>
              </w:rPr>
              <w:t>-20~</w:t>
            </w:r>
            <w:r w:rsidR="004B7D68">
              <w:rPr>
                <w:rFonts w:hint="eastAsia"/>
              </w:rPr>
              <w:t>85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 xml:space="preserve"> V</w:t>
            </w:r>
            <w:r w:rsidRPr="004743D9">
              <w:rPr>
                <w:rFonts w:hint="eastAsia"/>
                <w:vertAlign w:val="subscript"/>
              </w:rPr>
              <w:t>DD</w:t>
            </w:r>
            <w:r>
              <w:rPr>
                <w:rFonts w:hint="eastAsia"/>
              </w:rPr>
              <w:t>=3V</w:t>
            </w:r>
          </w:p>
        </w:tc>
        <w:tc>
          <w:tcPr>
            <w:tcW w:w="497" w:type="pct"/>
            <w:vAlign w:val="center"/>
          </w:tcPr>
          <w:p w:rsidR="00B351AE" w:rsidRDefault="00B351AE" w:rsidP="00DB6B07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452" w:type="pct"/>
            <w:vAlign w:val="center"/>
          </w:tcPr>
          <w:p w:rsidR="00B351AE" w:rsidRDefault="00B351AE" w:rsidP="004D01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pct"/>
            <w:vAlign w:val="center"/>
          </w:tcPr>
          <w:p w:rsidR="00B351AE" w:rsidRDefault="00B351AE" w:rsidP="004D01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DB6B07">
              <w:rPr>
                <w:rFonts w:hint="eastAsia"/>
                <w:szCs w:val="21"/>
              </w:rPr>
              <w:t>1</w:t>
            </w:r>
          </w:p>
        </w:tc>
        <w:tc>
          <w:tcPr>
            <w:tcW w:w="451" w:type="pct"/>
            <w:vAlign w:val="center"/>
          </w:tcPr>
          <w:p w:rsidR="00B351AE" w:rsidRDefault="00B351AE" w:rsidP="004D0195">
            <w:pPr>
              <w:jc w:val="center"/>
            </w:pPr>
            <w:r>
              <w:rPr>
                <w:rFonts w:hint="eastAsia"/>
              </w:rPr>
              <w:t>MHz</w:t>
            </w:r>
          </w:p>
        </w:tc>
      </w:tr>
      <w:tr w:rsidR="00290FCE" w:rsidRPr="00BD574A" w:rsidTr="006845B6">
        <w:trPr>
          <w:trHeight w:val="323"/>
        </w:trPr>
        <w:tc>
          <w:tcPr>
            <w:tcW w:w="1134" w:type="pct"/>
            <w:vAlign w:val="center"/>
          </w:tcPr>
          <w:p w:rsidR="00290FCE" w:rsidRPr="00F92627" w:rsidRDefault="00290FCE" w:rsidP="00C222D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RMT</w:t>
            </w:r>
            <w:r>
              <w:rPr>
                <w:rFonts w:eastAsia="楷体_GB2312" w:hint="eastAsia"/>
                <w:szCs w:val="21"/>
              </w:rPr>
              <w:t>端口驱动电流</w:t>
            </w:r>
          </w:p>
        </w:tc>
        <w:tc>
          <w:tcPr>
            <w:tcW w:w="503" w:type="pct"/>
            <w:vAlign w:val="center"/>
          </w:tcPr>
          <w:p w:rsidR="00290FCE" w:rsidRDefault="00290FCE" w:rsidP="00C623C3">
            <w:pPr>
              <w:jc w:val="center"/>
            </w:pPr>
            <w:r w:rsidRPr="00963B12">
              <w:t>I</w:t>
            </w:r>
            <w:r w:rsidRPr="00963B12">
              <w:rPr>
                <w:szCs w:val="21"/>
                <w:vertAlign w:val="subscript"/>
              </w:rPr>
              <w:t>O</w:t>
            </w:r>
            <w:r>
              <w:rPr>
                <w:rFonts w:hint="eastAsia"/>
                <w:szCs w:val="21"/>
                <w:vertAlign w:val="subscript"/>
              </w:rPr>
              <w:t>L</w:t>
            </w:r>
          </w:p>
        </w:tc>
        <w:tc>
          <w:tcPr>
            <w:tcW w:w="1489" w:type="pct"/>
            <w:vAlign w:val="center"/>
          </w:tcPr>
          <w:p w:rsidR="00290FCE" w:rsidRPr="00963B12" w:rsidRDefault="00290FCE" w:rsidP="006845B6">
            <w:pPr>
              <w:pStyle w:val="aa"/>
              <w:jc w:val="center"/>
            </w:pPr>
            <w:r w:rsidRPr="00963B12">
              <w:t>V</w:t>
            </w:r>
            <w:r w:rsidRPr="00963B12">
              <w:rPr>
                <w:szCs w:val="21"/>
                <w:vertAlign w:val="subscript"/>
              </w:rPr>
              <w:t>O</w:t>
            </w:r>
            <w:r w:rsidRPr="00963B12">
              <w:rPr>
                <w:rFonts w:hint="eastAsia"/>
                <w:szCs w:val="21"/>
                <w:vertAlign w:val="subscript"/>
              </w:rPr>
              <w:t>L</w:t>
            </w:r>
            <w:r w:rsidRPr="00963B12">
              <w:t>=</w:t>
            </w:r>
            <w:r>
              <w:rPr>
                <w:rFonts w:hint="eastAsia"/>
              </w:rPr>
              <w:t>0.5</w:t>
            </w:r>
            <w:r w:rsidRPr="00963B12">
              <w:t>V</w:t>
            </w:r>
            <w:r>
              <w:rPr>
                <w:rFonts w:hint="eastAsia"/>
              </w:rPr>
              <w:t xml:space="preserve"> </w:t>
            </w:r>
            <w:r w:rsidR="006845B6">
              <w:rPr>
                <w:rFonts w:hint="eastAsia"/>
              </w:rPr>
              <w:t>VDD=2.8V</w:t>
            </w:r>
          </w:p>
        </w:tc>
        <w:tc>
          <w:tcPr>
            <w:tcW w:w="497" w:type="pct"/>
            <w:vAlign w:val="center"/>
          </w:tcPr>
          <w:p w:rsidR="00290FCE" w:rsidRPr="00963B12" w:rsidRDefault="00290FCE" w:rsidP="006845B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52" w:type="pct"/>
            <w:vAlign w:val="center"/>
          </w:tcPr>
          <w:p w:rsidR="00290FCE" w:rsidRDefault="00290FCE" w:rsidP="006845B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74" w:type="pct"/>
            <w:vAlign w:val="center"/>
          </w:tcPr>
          <w:p w:rsidR="00290FCE" w:rsidRPr="00963B12" w:rsidRDefault="00FF4792" w:rsidP="004D01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  <w:r w:rsidR="00290FCE">
              <w:rPr>
                <w:rFonts w:hint="eastAsia"/>
                <w:szCs w:val="21"/>
              </w:rPr>
              <w:t>0</w:t>
            </w:r>
          </w:p>
        </w:tc>
        <w:tc>
          <w:tcPr>
            <w:tcW w:w="451" w:type="pct"/>
            <w:vAlign w:val="center"/>
          </w:tcPr>
          <w:p w:rsidR="00290FCE" w:rsidRDefault="00290FCE" w:rsidP="00C222D3">
            <w:pPr>
              <w:jc w:val="center"/>
            </w:pPr>
            <w:r>
              <w:rPr>
                <w:rFonts w:hint="eastAsia"/>
              </w:rPr>
              <w:t>mA</w:t>
            </w:r>
          </w:p>
        </w:tc>
      </w:tr>
    </w:tbl>
    <w:p w:rsidR="00231B84" w:rsidRPr="00170833" w:rsidRDefault="00BA0BDE" w:rsidP="00231B84">
      <w:pPr>
        <w:pStyle w:val="6"/>
      </w:pPr>
      <w:r>
        <w:rPr>
          <w:rFonts w:hint="eastAsia"/>
        </w:rPr>
        <w:t>I2C</w:t>
      </w:r>
      <w:r w:rsidR="00231B84">
        <w:rPr>
          <w:rFonts w:hint="eastAsia"/>
        </w:rPr>
        <w:t>接口时序参数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31B84" w:rsidTr="005C4280">
        <w:tc>
          <w:tcPr>
            <w:tcW w:w="9854" w:type="dxa"/>
          </w:tcPr>
          <w:p w:rsidR="00231B84" w:rsidRDefault="00C60B72" w:rsidP="00C60B72">
            <w:pPr>
              <w:pStyle w:val="a0"/>
              <w:ind w:firstLine="0"/>
              <w:jc w:val="center"/>
            </w:pPr>
            <w:r>
              <w:rPr>
                <w:kern w:val="2"/>
                <w:sz w:val="21"/>
              </w:rPr>
              <w:object w:dxaOrig="18211" w:dyaOrig="3940">
                <v:shape id="_x0000_i1029" type="#_x0000_t75" style="width:429.75pt;height:92.25pt" o:ole="">
                  <v:imagedata r:id="rId17" o:title=""/>
                </v:shape>
                <o:OLEObject Type="Embed" ProgID="Visio.Drawing.11" ShapeID="_x0000_i1029" DrawAspect="Content" ObjectID="_1513748534" r:id="rId18"/>
              </w:object>
            </w:r>
          </w:p>
        </w:tc>
      </w:tr>
    </w:tbl>
    <w:p w:rsidR="00BA0BDE" w:rsidRDefault="00BA0BDE" w:rsidP="00231B84">
      <w:pPr>
        <w:pStyle w:val="a0"/>
        <w:ind w:firstLine="0"/>
      </w:pPr>
    </w:p>
    <w:tbl>
      <w:tblPr>
        <w:tblW w:w="9869" w:type="dxa"/>
        <w:jc w:val="center"/>
        <w:tblInd w:w="2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4993"/>
        <w:gridCol w:w="1183"/>
        <w:gridCol w:w="872"/>
        <w:gridCol w:w="851"/>
        <w:gridCol w:w="964"/>
      </w:tblGrid>
      <w:tr w:rsidR="00BA0BDE" w:rsidRPr="00056148" w:rsidTr="005A09A4">
        <w:trPr>
          <w:trHeight w:val="285"/>
          <w:jc w:val="center"/>
        </w:trPr>
        <w:tc>
          <w:tcPr>
            <w:tcW w:w="1006" w:type="dxa"/>
            <w:shd w:val="pct12" w:color="auto" w:fill="auto"/>
            <w:vAlign w:val="center"/>
          </w:tcPr>
          <w:p w:rsidR="00BA0BDE" w:rsidRPr="00056148" w:rsidRDefault="00BA0BDE" w:rsidP="005A09A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符号</w:t>
            </w:r>
          </w:p>
        </w:tc>
        <w:tc>
          <w:tcPr>
            <w:tcW w:w="4993" w:type="dxa"/>
            <w:shd w:val="pct12" w:color="auto" w:fill="auto"/>
            <w:vAlign w:val="center"/>
          </w:tcPr>
          <w:p w:rsidR="00BA0BDE" w:rsidRPr="00056148" w:rsidRDefault="00BA0BDE" w:rsidP="005A09A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183" w:type="dxa"/>
            <w:shd w:val="pct12" w:color="auto" w:fill="auto"/>
            <w:vAlign w:val="center"/>
          </w:tcPr>
          <w:p w:rsidR="00BA0BDE" w:rsidRPr="00056148" w:rsidRDefault="00BA0BDE" w:rsidP="005A09A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最小值</w:t>
            </w:r>
          </w:p>
        </w:tc>
        <w:tc>
          <w:tcPr>
            <w:tcW w:w="872" w:type="dxa"/>
            <w:shd w:val="pct12" w:color="auto" w:fill="auto"/>
            <w:vAlign w:val="center"/>
          </w:tcPr>
          <w:p w:rsidR="00BA0BDE" w:rsidRPr="00056148" w:rsidRDefault="00BA0BDE" w:rsidP="005A09A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典型值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BA0BDE" w:rsidRPr="00056148" w:rsidRDefault="00BA0BDE" w:rsidP="005A09A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最大值</w:t>
            </w:r>
          </w:p>
        </w:tc>
        <w:tc>
          <w:tcPr>
            <w:tcW w:w="964" w:type="dxa"/>
            <w:shd w:val="pct12" w:color="auto" w:fill="auto"/>
            <w:vAlign w:val="center"/>
          </w:tcPr>
          <w:p w:rsidR="00BA0BDE" w:rsidRPr="00056148" w:rsidRDefault="00BA0BDE" w:rsidP="005A09A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</w:t>
            </w:r>
          </w:p>
        </w:tc>
      </w:tr>
      <w:tr w:rsidR="00BA0BDE" w:rsidRPr="00056148" w:rsidTr="005A09A4">
        <w:trPr>
          <w:trHeight w:val="285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F</w:t>
            </w:r>
            <w:r>
              <w:rPr>
                <w:szCs w:val="21"/>
                <w:vertAlign w:val="subscript"/>
              </w:rPr>
              <w:t>SCL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szCs w:val="21"/>
              </w:rPr>
              <w:t>SCL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时钟频率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0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400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KHz</w:t>
            </w:r>
          </w:p>
        </w:tc>
      </w:tr>
      <w:tr w:rsidR="00BA0BDE" w:rsidRPr="00056148" w:rsidTr="005A09A4">
        <w:trPr>
          <w:trHeight w:val="285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BUF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停止信号与开始信号之间的总线空闲时间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1.3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  <w:tr w:rsidR="00BA0BDE" w:rsidRPr="00056148" w:rsidTr="005A09A4">
        <w:trPr>
          <w:trHeight w:val="231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HD:STA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4E42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开始信号保持时间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0.6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  <w:tr w:rsidR="00BA0BDE" w:rsidRPr="00056148" w:rsidTr="005A09A4">
        <w:trPr>
          <w:trHeight w:val="193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LOW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SCL</w:t>
            </w:r>
            <w:r>
              <w:rPr>
                <w:rFonts w:hint="eastAsia"/>
                <w:szCs w:val="21"/>
              </w:rPr>
              <w:t>时钟低电平宽度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1.3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  <w:tr w:rsidR="00BA0BDE" w:rsidRPr="00056148" w:rsidTr="005A09A4">
        <w:trPr>
          <w:trHeight w:val="297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HIGH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SCL</w:t>
            </w:r>
            <w:r>
              <w:rPr>
                <w:rFonts w:hint="eastAsia"/>
                <w:szCs w:val="21"/>
              </w:rPr>
              <w:t>时钟高电平宽度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0.6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  <w:tr w:rsidR="00BA0BDE" w:rsidRPr="00056148" w:rsidTr="005A09A4">
        <w:trPr>
          <w:trHeight w:val="244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SU:STA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开始信号建立时间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0.6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  <w:tr w:rsidR="00BA0BDE" w:rsidRPr="00056148" w:rsidTr="005A09A4">
        <w:trPr>
          <w:trHeight w:val="65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HD:DAT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SDA</w:t>
            </w:r>
            <w:r>
              <w:rPr>
                <w:rFonts w:hint="eastAsia"/>
                <w:szCs w:val="21"/>
              </w:rPr>
              <w:t>数据保持时间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0.9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  <w:tr w:rsidR="00BA0BDE" w:rsidRPr="00056148" w:rsidTr="005A09A4">
        <w:trPr>
          <w:trHeight w:val="296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SU:DAT</w:t>
            </w:r>
          </w:p>
        </w:tc>
        <w:tc>
          <w:tcPr>
            <w:tcW w:w="4993" w:type="dxa"/>
            <w:vAlign w:val="center"/>
          </w:tcPr>
          <w:p w:rsidR="00BA0BDE" w:rsidRPr="00056148" w:rsidRDefault="004E42C0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SDA</w:t>
            </w:r>
            <w:r>
              <w:rPr>
                <w:rFonts w:hint="eastAsia"/>
                <w:szCs w:val="21"/>
              </w:rPr>
              <w:t>数据建立时间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100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ns</w:t>
            </w:r>
          </w:p>
        </w:tc>
      </w:tr>
      <w:tr w:rsidR="00BA0BDE" w:rsidRPr="00056148" w:rsidTr="005A09A4">
        <w:trPr>
          <w:trHeight w:val="258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R</w:t>
            </w:r>
          </w:p>
        </w:tc>
        <w:tc>
          <w:tcPr>
            <w:tcW w:w="4993" w:type="dxa"/>
            <w:vAlign w:val="center"/>
          </w:tcPr>
          <w:p w:rsidR="00BA0BDE" w:rsidRPr="00056148" w:rsidRDefault="001372F1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SCL</w:t>
            </w:r>
            <w:r>
              <w:rPr>
                <w:rFonts w:hint="eastAsia"/>
                <w:szCs w:val="21"/>
              </w:rPr>
              <w:t>上升时间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20+0.1Cb</w:t>
            </w:r>
            <w:r w:rsidRPr="00056148">
              <w:rPr>
                <w:szCs w:val="21"/>
                <w:vertAlign w:val="superscript"/>
              </w:rPr>
              <w:t>1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300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ns</w:t>
            </w:r>
          </w:p>
        </w:tc>
      </w:tr>
      <w:tr w:rsidR="00BA0BDE" w:rsidRPr="00056148" w:rsidTr="005A09A4">
        <w:trPr>
          <w:trHeight w:val="361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F</w:t>
            </w:r>
          </w:p>
        </w:tc>
        <w:tc>
          <w:tcPr>
            <w:tcW w:w="4993" w:type="dxa"/>
            <w:vAlign w:val="center"/>
          </w:tcPr>
          <w:p w:rsidR="00BA0BDE" w:rsidRPr="00056148" w:rsidRDefault="001372F1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SCL</w:t>
            </w:r>
            <w:r>
              <w:rPr>
                <w:rFonts w:hint="eastAsia"/>
                <w:szCs w:val="21"/>
              </w:rPr>
              <w:t>下降时间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20+0.1Cb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300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ns</w:t>
            </w:r>
          </w:p>
        </w:tc>
      </w:tr>
      <w:tr w:rsidR="00BA0BDE" w:rsidRPr="00056148" w:rsidTr="005A09A4">
        <w:trPr>
          <w:trHeight w:val="268"/>
          <w:jc w:val="center"/>
        </w:trPr>
        <w:tc>
          <w:tcPr>
            <w:tcW w:w="1006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t</w:t>
            </w:r>
            <w:r w:rsidRPr="00056148">
              <w:rPr>
                <w:szCs w:val="21"/>
                <w:vertAlign w:val="subscript"/>
              </w:rPr>
              <w:t>SU:STO</w:t>
            </w:r>
          </w:p>
        </w:tc>
        <w:tc>
          <w:tcPr>
            <w:tcW w:w="4993" w:type="dxa"/>
            <w:vAlign w:val="center"/>
          </w:tcPr>
          <w:p w:rsidR="00BA0BDE" w:rsidRPr="00056148" w:rsidRDefault="001372F1" w:rsidP="005A09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停止信号建立时间</w:t>
            </w:r>
          </w:p>
        </w:tc>
        <w:tc>
          <w:tcPr>
            <w:tcW w:w="1183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0.6</w:t>
            </w:r>
          </w:p>
        </w:tc>
        <w:tc>
          <w:tcPr>
            <w:tcW w:w="872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-</w:t>
            </w:r>
          </w:p>
        </w:tc>
        <w:tc>
          <w:tcPr>
            <w:tcW w:w="964" w:type="dxa"/>
            <w:vAlign w:val="center"/>
          </w:tcPr>
          <w:p w:rsidR="00BA0BDE" w:rsidRPr="00056148" w:rsidRDefault="00BA0BDE" w:rsidP="005A09A4">
            <w:pPr>
              <w:jc w:val="center"/>
              <w:rPr>
                <w:szCs w:val="21"/>
              </w:rPr>
            </w:pPr>
            <w:r w:rsidRPr="00056148">
              <w:rPr>
                <w:szCs w:val="21"/>
              </w:rPr>
              <w:t>µs</w:t>
            </w:r>
          </w:p>
        </w:tc>
      </w:tr>
    </w:tbl>
    <w:p w:rsidR="00BA0BDE" w:rsidRPr="00056148" w:rsidRDefault="00BA0BDE" w:rsidP="00BA0BDE">
      <w:r w:rsidRPr="00056148">
        <w:t>1: Cb=total capacitance of one bus line in PF.</w:t>
      </w:r>
    </w:p>
    <w:p w:rsidR="00466753" w:rsidRPr="0010494D" w:rsidRDefault="00466753" w:rsidP="00466753">
      <w:pPr>
        <w:pStyle w:val="6"/>
      </w:pPr>
      <w:r>
        <w:rPr>
          <w:rFonts w:hint="eastAsia"/>
        </w:rPr>
        <w:lastRenderedPageBreak/>
        <w:t>封装</w:t>
      </w:r>
    </w:p>
    <w:p w:rsidR="00466753" w:rsidRPr="004D0C33" w:rsidRDefault="00466753" w:rsidP="00466753">
      <w:pPr>
        <w:pStyle w:val="a0"/>
        <w:ind w:firstLine="0"/>
      </w:pPr>
      <w:r>
        <w:t>DFN8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54"/>
      </w:tblGrid>
      <w:tr w:rsidR="00466753" w:rsidTr="004D0195">
        <w:tc>
          <w:tcPr>
            <w:tcW w:w="9854" w:type="dxa"/>
          </w:tcPr>
          <w:p w:rsidR="00466753" w:rsidRPr="00F25AAE" w:rsidRDefault="00BB2A12" w:rsidP="00A23D65">
            <w:pPr>
              <w:pStyle w:val="a0"/>
              <w:ind w:firstLine="0"/>
              <w:jc w:val="center"/>
              <w:rPr>
                <w:kern w:val="0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5019675" cy="3839034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561" cy="384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969" w:rsidRPr="004D0C33" w:rsidRDefault="00377969" w:rsidP="00377969">
      <w:pPr>
        <w:pStyle w:val="a0"/>
        <w:ind w:firstLine="0"/>
      </w:pPr>
      <w:r>
        <w:rPr>
          <w:rFonts w:hint="eastAsia"/>
        </w:rPr>
        <w:t xml:space="preserve">SOP16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7969" w:rsidTr="005A09A4">
        <w:tc>
          <w:tcPr>
            <w:tcW w:w="9854" w:type="dxa"/>
          </w:tcPr>
          <w:p w:rsidR="00377969" w:rsidRDefault="00377969" w:rsidP="005A09A4">
            <w:pPr>
              <w:pStyle w:val="a0"/>
              <w:ind w:firstLine="0"/>
              <w:jc w:val="center"/>
            </w:pPr>
            <w:r w:rsidRPr="00100E57">
              <w:rPr>
                <w:noProof/>
              </w:rPr>
              <w:drawing>
                <wp:inline distT="0" distB="0" distL="0" distR="0">
                  <wp:extent cx="4219575" cy="3382350"/>
                  <wp:effectExtent l="19050" t="0" r="0" b="0"/>
                  <wp:docPr id="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325" cy="339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969" w:rsidRDefault="00377969" w:rsidP="00A23D65">
      <w:pPr>
        <w:pStyle w:val="a0"/>
      </w:pPr>
    </w:p>
    <w:p w:rsidR="00A43187" w:rsidRDefault="00A43187" w:rsidP="00A43187">
      <w:pPr>
        <w:pStyle w:val="6"/>
      </w:pPr>
      <w:r w:rsidRPr="00C850AB">
        <w:rPr>
          <w:rFonts w:hint="eastAsia"/>
        </w:rPr>
        <w:lastRenderedPageBreak/>
        <w:t>命令格式说明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A43187">
              <w:rPr>
                <w:rFonts w:ascii="微软雅黑" w:eastAsia="微软雅黑" w:hAnsi="微软雅黑" w:hint="eastAsia"/>
                <w:b/>
              </w:rPr>
              <w:t>命令功能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A43187">
              <w:rPr>
                <w:rFonts w:ascii="微软雅黑" w:eastAsia="微软雅黑" w:hAnsi="微软雅黑" w:hint="eastAsia"/>
                <w:b/>
              </w:rPr>
              <w:t>ADDRESS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A43187">
              <w:rPr>
                <w:rFonts w:ascii="微软雅黑" w:eastAsia="微软雅黑" w:hAnsi="微软雅黑" w:hint="eastAsia"/>
                <w:b/>
              </w:rPr>
              <w:t>COMMAND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  <w:b/>
              </w:rPr>
            </w:pPr>
            <w:r w:rsidRPr="00A43187">
              <w:rPr>
                <w:rFonts w:ascii="微软雅黑" w:eastAsia="微软雅黑" w:hAnsi="微软雅黑" w:hint="eastAsia"/>
                <w:b/>
              </w:rPr>
              <w:t>DATA0-DATA31</w:t>
            </w: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写</w:t>
            </w:r>
            <w:r>
              <w:rPr>
                <w:rFonts w:ascii="微软雅黑" w:eastAsia="微软雅黑" w:hAnsi="微软雅黑" w:hint="eastAsia"/>
              </w:rPr>
              <w:t>入</w:t>
            </w:r>
            <w:r w:rsidRPr="00A43187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0X1x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D0</w:t>
            </w:r>
            <w:r w:rsidRPr="00A43187">
              <w:rPr>
                <w:rFonts w:ascii="微软雅黑" w:eastAsia="微软雅黑" w:hAnsi="微软雅黑"/>
              </w:rPr>
              <w:t>—</w:t>
            </w:r>
            <w:r w:rsidRPr="00A43187">
              <w:rPr>
                <w:rFonts w:ascii="微软雅黑" w:eastAsia="微软雅黑" w:hAnsi="微软雅黑" w:hint="eastAsia"/>
              </w:rPr>
              <w:t>D31</w:t>
            </w: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发送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0x20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内置放大管学习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外加接收模块学习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0x40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学习停止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0x50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读取版本号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0x6</w:t>
            </w:r>
            <w:r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D0</w:t>
            </w:r>
            <w:r w:rsidRPr="00A43187">
              <w:rPr>
                <w:rFonts w:ascii="微软雅黑" w:eastAsia="微软雅黑" w:hAnsi="微软雅黑"/>
              </w:rPr>
              <w:t>—</w:t>
            </w:r>
            <w:r w:rsidRPr="00A43187">
              <w:rPr>
                <w:rFonts w:ascii="微软雅黑" w:eastAsia="微软雅黑" w:hAnsi="微软雅黑" w:hint="eastAsia"/>
              </w:rPr>
              <w:t>D31</w:t>
            </w: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读</w:t>
            </w:r>
            <w:r>
              <w:rPr>
                <w:rFonts w:ascii="微软雅黑" w:eastAsia="微软雅黑" w:hAnsi="微软雅黑" w:hint="eastAsia"/>
              </w:rPr>
              <w:t>取</w:t>
            </w:r>
            <w:r w:rsidRPr="00A43187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0x70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A43187" w:rsidTr="00E31603"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电流设置</w:t>
            </w:r>
          </w:p>
        </w:tc>
        <w:tc>
          <w:tcPr>
            <w:tcW w:w="2463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0x8x</w:t>
            </w:r>
          </w:p>
        </w:tc>
        <w:tc>
          <w:tcPr>
            <w:tcW w:w="2464" w:type="dxa"/>
          </w:tcPr>
          <w:p w:rsidR="00A43187" w:rsidRPr="00A43187" w:rsidRDefault="00A43187" w:rsidP="00A43187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0C0605" w:rsidTr="00E31603">
        <w:tc>
          <w:tcPr>
            <w:tcW w:w="2463" w:type="dxa"/>
          </w:tcPr>
          <w:p w:rsidR="000C0605" w:rsidRPr="00A43187" w:rsidRDefault="000C0605" w:rsidP="000C0605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学习灵敏度设置</w:t>
            </w:r>
          </w:p>
        </w:tc>
        <w:tc>
          <w:tcPr>
            <w:tcW w:w="2463" w:type="dxa"/>
          </w:tcPr>
          <w:p w:rsidR="000C0605" w:rsidRPr="00A43187" w:rsidRDefault="000C0605" w:rsidP="00C91C4D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0XE0</w:t>
            </w:r>
          </w:p>
        </w:tc>
        <w:tc>
          <w:tcPr>
            <w:tcW w:w="2464" w:type="dxa"/>
          </w:tcPr>
          <w:p w:rsidR="000C0605" w:rsidRPr="00A43187" w:rsidRDefault="000C0605" w:rsidP="000C0605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  <w:r w:rsidRPr="00A43187"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A43187">
              <w:rPr>
                <w:rFonts w:ascii="微软雅黑" w:eastAsia="微软雅黑" w:hAnsi="微软雅黑" w:hint="eastAsia"/>
              </w:rPr>
              <w:t>x</w:t>
            </w:r>
          </w:p>
        </w:tc>
        <w:tc>
          <w:tcPr>
            <w:tcW w:w="2464" w:type="dxa"/>
          </w:tcPr>
          <w:p w:rsidR="000C0605" w:rsidRPr="00A43187" w:rsidRDefault="000C0605" w:rsidP="00C91C4D">
            <w:pPr>
              <w:pStyle w:val="a0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43187" w:rsidRDefault="00A43187" w:rsidP="00A43187">
      <w:pPr>
        <w:pStyle w:val="a0"/>
      </w:pPr>
    </w:p>
    <w:p w:rsidR="00A43187" w:rsidRDefault="00A43187" w:rsidP="00A23D65">
      <w:pPr>
        <w:pStyle w:val="a0"/>
      </w:pPr>
      <w:r>
        <w:rPr>
          <w:rFonts w:hint="eastAsia"/>
        </w:rPr>
        <w:t>写入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这两个指令</w:t>
      </w:r>
      <w:r>
        <w:rPr>
          <w:rFonts w:hint="eastAsia"/>
        </w:rPr>
        <w:t xml:space="preserve"> </w:t>
      </w:r>
      <w:r>
        <w:rPr>
          <w:rFonts w:hint="eastAsia"/>
        </w:rPr>
        <w:t>必须要分页写入或者分页读取，</w:t>
      </w:r>
      <w:r>
        <w:rPr>
          <w:rFonts w:hint="eastAsia"/>
        </w:rPr>
        <w:t>x</w:t>
      </w:r>
      <w:r>
        <w:rPr>
          <w:rFonts w:hint="eastAsia"/>
        </w:rPr>
        <w:t>代表为页数，每</w:t>
      </w:r>
      <w:r>
        <w:rPr>
          <w:rFonts w:hint="eastAsia"/>
        </w:rPr>
        <w:t>32</w:t>
      </w:r>
      <w:r>
        <w:rPr>
          <w:rFonts w:hint="eastAsia"/>
        </w:rPr>
        <w:t>个字节为</w:t>
      </w:r>
      <w:r>
        <w:rPr>
          <w:rFonts w:hint="eastAsia"/>
        </w:rPr>
        <w:t>1</w:t>
      </w:r>
      <w:r>
        <w:rPr>
          <w:rFonts w:hint="eastAsia"/>
        </w:rPr>
        <w:t>页，芯片内部大小是</w:t>
      </w:r>
      <w:r>
        <w:rPr>
          <w:rFonts w:hint="eastAsia"/>
        </w:rPr>
        <w:t>448/32 14</w:t>
      </w:r>
      <w:r>
        <w:rPr>
          <w:rFonts w:hint="eastAsia"/>
        </w:rPr>
        <w:t>页即</w:t>
      </w:r>
      <w:r>
        <w:rPr>
          <w:rFonts w:hint="eastAsia"/>
        </w:rPr>
        <w:t xml:space="preserve">0-13 </w:t>
      </w:r>
      <w:r>
        <w:rPr>
          <w:rFonts w:hint="eastAsia"/>
        </w:rPr>
        <w:t>超过就会溢出了。</w:t>
      </w:r>
    </w:p>
    <w:p w:rsidR="00A43187" w:rsidRDefault="00A43187" w:rsidP="00A23D65">
      <w:pPr>
        <w:pStyle w:val="a0"/>
      </w:pPr>
      <w:r>
        <w:rPr>
          <w:rFonts w:hint="eastAsia"/>
        </w:rPr>
        <w:t>读取版本号</w:t>
      </w:r>
      <w:r>
        <w:rPr>
          <w:rFonts w:hint="eastAsia"/>
        </w:rPr>
        <w:t xml:space="preserve"> </w:t>
      </w:r>
      <w:r>
        <w:rPr>
          <w:rFonts w:hint="eastAsia"/>
        </w:rPr>
        <w:t>后面紧跟着读</w:t>
      </w:r>
      <w:r>
        <w:rPr>
          <w:rFonts w:hint="eastAsia"/>
        </w:rPr>
        <w:t>4</w:t>
      </w:r>
      <w:r>
        <w:rPr>
          <w:rFonts w:hint="eastAsia"/>
        </w:rPr>
        <w:t>个字节就可以了。</w:t>
      </w:r>
      <w:r>
        <w:rPr>
          <w:rFonts w:hint="eastAsia"/>
        </w:rPr>
        <w:t xml:space="preserve"> 4207</w:t>
      </w:r>
      <w:r>
        <w:rPr>
          <w:rFonts w:hint="eastAsia"/>
        </w:rPr>
        <w:t>系列内部的版本号是</w:t>
      </w:r>
      <w:r>
        <w:rPr>
          <w:rFonts w:hint="eastAsia"/>
        </w:rPr>
        <w:t xml:space="preserve">0X25,0X07,0X00,0X01 </w:t>
      </w:r>
      <w:r>
        <w:rPr>
          <w:rFonts w:hint="eastAsia"/>
        </w:rPr>
        <w:t>后面两位是小版本号，根据变化</w:t>
      </w:r>
      <w:r>
        <w:rPr>
          <w:rFonts w:hint="eastAsia"/>
        </w:rPr>
        <w:t xml:space="preserve"> </w:t>
      </w:r>
      <w:r>
        <w:rPr>
          <w:rFonts w:hint="eastAsia"/>
        </w:rPr>
        <w:t>会有个小的调整。</w:t>
      </w:r>
    </w:p>
    <w:p w:rsidR="00A43187" w:rsidRDefault="00A43187" w:rsidP="00A23D65">
      <w:pPr>
        <w:pStyle w:val="a0"/>
      </w:pPr>
      <w:r>
        <w:rPr>
          <w:rFonts w:hint="eastAsia"/>
        </w:rPr>
        <w:t>外加接收模块使用的是</w:t>
      </w:r>
      <w:r>
        <w:rPr>
          <w:rFonts w:hint="eastAsia"/>
        </w:rPr>
        <w:t>IRM-H600JW</w:t>
      </w:r>
      <w:r>
        <w:rPr>
          <w:rFonts w:hint="eastAsia"/>
        </w:rPr>
        <w:t>这种带有载波的学习模块，传统的</w:t>
      </w:r>
      <w:r>
        <w:rPr>
          <w:rFonts w:hint="eastAsia"/>
        </w:rPr>
        <w:t>3</w:t>
      </w:r>
      <w:r>
        <w:rPr>
          <w:rFonts w:hint="eastAsia"/>
        </w:rPr>
        <w:t>脚模块</w:t>
      </w:r>
      <w:r>
        <w:rPr>
          <w:rFonts w:hint="eastAsia"/>
        </w:rPr>
        <w:t xml:space="preserve"> </w:t>
      </w:r>
      <w:r>
        <w:rPr>
          <w:rFonts w:hint="eastAsia"/>
        </w:rPr>
        <w:t>暂时不能支持。</w:t>
      </w:r>
    </w:p>
    <w:p w:rsidR="00A43187" w:rsidRDefault="00A43187" w:rsidP="00A23D65">
      <w:pPr>
        <w:pStyle w:val="a0"/>
      </w:pPr>
      <w:r>
        <w:rPr>
          <w:rFonts w:hint="eastAsia"/>
        </w:rPr>
        <w:t>电流设置</w:t>
      </w:r>
      <w:r>
        <w:rPr>
          <w:rFonts w:hint="eastAsia"/>
        </w:rPr>
        <w:t xml:space="preserve"> x</w:t>
      </w:r>
      <w:r>
        <w:rPr>
          <w:rFonts w:hint="eastAsia"/>
        </w:rPr>
        <w:t>代表</w:t>
      </w:r>
      <w:r>
        <w:rPr>
          <w:rFonts w:hint="eastAsia"/>
        </w:rPr>
        <w:t>0-7</w:t>
      </w:r>
      <w:r>
        <w:rPr>
          <w:rFonts w:hint="eastAsia"/>
        </w:rPr>
        <w:t>个档位，超出部分就会溢出，并不建议使用。</w:t>
      </w:r>
    </w:p>
    <w:p w:rsidR="000C0605" w:rsidRDefault="000C0605" w:rsidP="000C0605">
      <w:pPr>
        <w:pStyle w:val="a0"/>
      </w:pPr>
      <w:r w:rsidRPr="000C0605">
        <w:rPr>
          <w:rFonts w:hint="eastAsia"/>
        </w:rPr>
        <w:t>学习灵敏度设置</w:t>
      </w:r>
      <w:r>
        <w:rPr>
          <w:rFonts w:hint="eastAsia"/>
        </w:rPr>
        <w:t>x</w:t>
      </w:r>
      <w:r>
        <w:rPr>
          <w:rFonts w:hint="eastAsia"/>
        </w:rPr>
        <w:t>代表</w:t>
      </w:r>
      <w:r>
        <w:rPr>
          <w:rFonts w:hint="eastAsia"/>
        </w:rPr>
        <w:t>0-4</w:t>
      </w:r>
      <w:r>
        <w:rPr>
          <w:rFonts w:hint="eastAsia"/>
        </w:rPr>
        <w:t>个档位，超出部分就会溢出，并不建议使用。</w:t>
      </w:r>
    </w:p>
    <w:p w:rsidR="000C0605" w:rsidRPr="000C0605" w:rsidRDefault="000C0605" w:rsidP="00A23D65">
      <w:pPr>
        <w:pStyle w:val="a0"/>
      </w:pPr>
    </w:p>
    <w:p w:rsidR="00A43187" w:rsidRPr="00A43187" w:rsidRDefault="00A43187" w:rsidP="00A23D65">
      <w:pPr>
        <w:pStyle w:val="a0"/>
      </w:pPr>
    </w:p>
    <w:sectPr w:rsidR="00A43187" w:rsidRPr="00A43187" w:rsidSect="00306647">
      <w:headerReference w:type="default" r:id="rId21"/>
      <w:footerReference w:type="default" r:id="rId22"/>
      <w:headerReference w:type="first" r:id="rId23"/>
      <w:pgSz w:w="11906" w:h="16838" w:code="9"/>
      <w:pgMar w:top="1985" w:right="1134" w:bottom="1304" w:left="1134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D3" w:rsidRDefault="003E1FD3" w:rsidP="0033448E">
      <w:r>
        <w:separator/>
      </w:r>
    </w:p>
  </w:endnote>
  <w:endnote w:type="continuationSeparator" w:id="0">
    <w:p w:rsidR="003E1FD3" w:rsidRDefault="003E1FD3" w:rsidP="0033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7A6" w:rsidRDefault="002A37A6" w:rsidP="00A567AF">
    <w:pPr>
      <w:pStyle w:val="a5"/>
      <w:wordWrap w:val="0"/>
      <w:jc w:val="right"/>
      <w:rPr>
        <w:rFonts w:ascii="Arial" w:hAnsi="Arial" w:cs="Arial"/>
      </w:rPr>
    </w:pPr>
    <w:r w:rsidRPr="0078241A">
      <w:rPr>
        <w:rFonts w:ascii="Arial" w:hAnsi="Arial" w:cs="Arial"/>
      </w:rPr>
      <w:t xml:space="preserve">Rev </w:t>
    </w:r>
    <w:proofErr w:type="gramStart"/>
    <w:r>
      <w:rPr>
        <w:rFonts w:ascii="Arial" w:hAnsi="Arial" w:cs="Arial" w:hint="eastAsia"/>
      </w:rPr>
      <w:t>1</w:t>
    </w:r>
    <w:r w:rsidRPr="0078241A">
      <w:rPr>
        <w:rFonts w:ascii="Arial" w:hAnsi="Arial" w:cs="Arial"/>
      </w:rPr>
      <w:t>.</w:t>
    </w:r>
    <w:r w:rsidR="009634CA">
      <w:rPr>
        <w:rFonts w:ascii="Arial" w:hAnsi="Arial" w:cs="Arial" w:hint="eastAsia"/>
      </w:rPr>
      <w:t>1</w:t>
    </w:r>
    <w:r>
      <w:rPr>
        <w:rFonts w:ascii="Arial" w:hAnsi="Arial" w:cs="Arial" w:hint="eastAsia"/>
      </w:rPr>
      <w:t xml:space="preserve">  </w:t>
    </w:r>
    <w:proofErr w:type="gramEnd"/>
    <w:r w:rsidR="00B94C8C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\@ "yyyy-MM-dd" </w:instrText>
    </w:r>
    <w:r w:rsidR="00B94C8C">
      <w:rPr>
        <w:rFonts w:ascii="Arial" w:hAnsi="Arial" w:cs="Arial"/>
      </w:rPr>
      <w:fldChar w:fldCharType="separate"/>
    </w:r>
    <w:r w:rsidR="005A496E">
      <w:rPr>
        <w:rFonts w:ascii="Arial" w:hAnsi="Arial" w:cs="Arial"/>
        <w:noProof/>
      </w:rPr>
      <w:t>2016-01-08</w:t>
    </w:r>
    <w:r w:rsidR="00B94C8C">
      <w:rPr>
        <w:rFonts w:ascii="Arial" w:hAnsi="Arial" w:cs="Arial"/>
      </w:rPr>
      <w:fldChar w:fldCharType="end"/>
    </w:r>
  </w:p>
  <w:p w:rsidR="002A37A6" w:rsidRPr="0091615E" w:rsidRDefault="00B94C8C" w:rsidP="00A567AF">
    <w:pPr>
      <w:pStyle w:val="a5"/>
      <w:jc w:val="center"/>
      <w:rPr>
        <w:rFonts w:ascii="Arial" w:hAnsi="Arial" w:cs="Arial"/>
      </w:rPr>
    </w:pPr>
    <w:r>
      <w:rPr>
        <w:rStyle w:val="a7"/>
      </w:rPr>
      <w:fldChar w:fldCharType="begin"/>
    </w:r>
    <w:r w:rsidR="002A37A6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A496E">
      <w:rPr>
        <w:rStyle w:val="a7"/>
        <w:noProof/>
      </w:rPr>
      <w:t>2</w:t>
    </w:r>
    <w:r>
      <w:rPr>
        <w:rStyle w:val="a7"/>
      </w:rPr>
      <w:fldChar w:fldCharType="end"/>
    </w:r>
    <w:r w:rsidR="002A37A6">
      <w:rPr>
        <w:rStyle w:val="a7"/>
        <w:rFonts w:hint="eastAsia"/>
      </w:rPr>
      <w:t>/</w:t>
    </w:r>
    <w:r>
      <w:rPr>
        <w:rStyle w:val="a7"/>
      </w:rPr>
      <w:fldChar w:fldCharType="begin"/>
    </w:r>
    <w:r w:rsidR="002A37A6"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A496E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D3" w:rsidRDefault="003E1FD3" w:rsidP="0033448E">
      <w:r>
        <w:separator/>
      </w:r>
    </w:p>
  </w:footnote>
  <w:footnote w:type="continuationSeparator" w:id="0">
    <w:p w:rsidR="003E1FD3" w:rsidRDefault="003E1FD3" w:rsidP="00334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85A" w:rsidRPr="0018585A" w:rsidRDefault="002A37A6" w:rsidP="0018585A">
    <w:pPr>
      <w:pStyle w:val="a4"/>
      <w:pBdr>
        <w:bottom w:val="single" w:sz="24" w:space="1" w:color="auto"/>
      </w:pBdr>
      <w:rPr>
        <w:rFonts w:ascii="Arial" w:hAnsi="Arial" w:cs="Arial"/>
        <w:b/>
        <w:sz w:val="30"/>
        <w:szCs w:val="30"/>
      </w:rPr>
    </w:pPr>
    <w:r>
      <w:rPr>
        <w:rFonts w:ascii="Arial" w:hAnsi="Arial" w:cs="Arial" w:hint="eastAsia"/>
        <w:b/>
        <w:sz w:val="30"/>
        <w:szCs w:val="30"/>
      </w:rPr>
      <w:t>ET4</w:t>
    </w:r>
    <w:r w:rsidR="00AC73A5">
      <w:rPr>
        <w:rFonts w:ascii="Arial" w:hAnsi="Arial" w:cs="Arial" w:hint="eastAsia"/>
        <w:b/>
        <w:sz w:val="30"/>
        <w:szCs w:val="30"/>
      </w:rPr>
      <w:t>2</w:t>
    </w:r>
    <w:r>
      <w:rPr>
        <w:rFonts w:ascii="Arial" w:hAnsi="Arial" w:cs="Arial" w:hint="eastAsia"/>
        <w:b/>
        <w:sz w:val="30"/>
        <w:szCs w:val="30"/>
      </w:rPr>
      <w:t>0</w:t>
    </w:r>
    <w:r w:rsidR="0018585A">
      <w:rPr>
        <w:rFonts w:ascii="Arial" w:hAnsi="Arial" w:cs="Arial" w:hint="eastAsia"/>
        <w:b/>
        <w:sz w:val="30"/>
        <w:szCs w:val="30"/>
      </w:rPr>
      <w:t>7</w:t>
    </w:r>
    <w:r w:rsidR="00B32C40">
      <w:rPr>
        <w:rFonts w:ascii="Arial" w:hAnsi="Arial" w:cs="Arial" w:hint="eastAsia"/>
        <w:b/>
        <w:sz w:val="30"/>
        <w:szCs w:val="30"/>
      </w:rPr>
      <w:t>YD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7A6" w:rsidRPr="00306647" w:rsidRDefault="00306647" w:rsidP="00306647">
    <w:pPr>
      <w:pStyle w:val="a4"/>
      <w:pBdr>
        <w:bottom w:val="single" w:sz="24" w:space="1" w:color="auto"/>
      </w:pBdr>
      <w:jc w:val="both"/>
      <w:rPr>
        <w:b/>
        <w:i/>
        <w:sz w:val="21"/>
        <w:szCs w:val="21"/>
      </w:rPr>
    </w:pPr>
    <w:r w:rsidRPr="00306647">
      <w:rPr>
        <w:rFonts w:ascii="Arial" w:hAnsi="Arial" w:cs="Arial"/>
        <w:b/>
        <w:i/>
        <w:noProof/>
        <w:sz w:val="30"/>
        <w:szCs w:val="3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-41275</wp:posOffset>
          </wp:positionH>
          <wp:positionV relativeFrom="paragraph">
            <wp:posOffset>103505</wp:posOffset>
          </wp:positionV>
          <wp:extent cx="902970" cy="397510"/>
          <wp:effectExtent l="19050" t="0" r="0" b="0"/>
          <wp:wrapSquare wrapText="bothSides"/>
          <wp:docPr id="2" name="图片 4" descr="et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t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970" cy="397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 w:hint="eastAsia"/>
        <w:b/>
        <w:i/>
        <w:sz w:val="30"/>
        <w:szCs w:val="30"/>
      </w:rPr>
      <w:t xml:space="preserve">         </w:t>
    </w:r>
  </w:p>
  <w:p w:rsidR="00306647" w:rsidRPr="00306647" w:rsidRDefault="00306647" w:rsidP="00306647">
    <w:pPr>
      <w:pStyle w:val="a4"/>
      <w:pBdr>
        <w:bottom w:val="single" w:sz="24" w:space="1" w:color="auto"/>
      </w:pBdr>
      <w:jc w:val="both"/>
      <w:rPr>
        <w:b/>
        <w:i/>
        <w:color w:val="0000FF"/>
        <w:sz w:val="21"/>
        <w:szCs w:val="21"/>
      </w:rPr>
    </w:pPr>
    <w:r>
      <w:rPr>
        <w:rFonts w:ascii="Arial" w:hAnsi="Arial" w:cs="Arial" w:hint="eastAsia"/>
        <w:b/>
        <w:i/>
      </w:rPr>
      <w:t xml:space="preserve">                </w:t>
    </w:r>
    <w:proofErr w:type="spellStart"/>
    <w:r w:rsidRPr="00306647">
      <w:rPr>
        <w:rFonts w:ascii="Arial" w:hAnsi="Arial" w:cs="Arial" w:hint="eastAsia"/>
        <w:b/>
        <w:i/>
        <w:color w:val="0000FF"/>
      </w:rPr>
      <w:t>Etek</w:t>
    </w:r>
    <w:proofErr w:type="spellEnd"/>
    <w:r w:rsidRPr="00306647">
      <w:rPr>
        <w:rFonts w:ascii="Arial" w:hAnsi="Arial" w:cs="Arial" w:hint="eastAsia"/>
        <w:b/>
        <w:i/>
        <w:color w:val="0000FF"/>
      </w:rPr>
      <w:t xml:space="preserve"> </w:t>
    </w:r>
  </w:p>
  <w:p w:rsidR="00306647" w:rsidRPr="00306647" w:rsidRDefault="00306647" w:rsidP="00306647">
    <w:pPr>
      <w:pStyle w:val="a4"/>
      <w:pBdr>
        <w:bottom w:val="single" w:sz="24" w:space="1" w:color="auto"/>
      </w:pBdr>
      <w:jc w:val="both"/>
      <w:rPr>
        <w:b/>
        <w:i/>
        <w:sz w:val="30"/>
        <w:szCs w:val="30"/>
      </w:rPr>
    </w:pPr>
    <w:r>
      <w:rPr>
        <w:rFonts w:ascii="Arial" w:hAnsi="Arial" w:cs="Arial" w:hint="eastAsia"/>
        <w:b/>
        <w:i/>
      </w:rPr>
      <w:t xml:space="preserve">              </w:t>
    </w:r>
    <w:r>
      <w:rPr>
        <w:rFonts w:ascii="Arial" w:hAnsi="Arial" w:cs="Arial" w:hint="eastAsia"/>
        <w:b/>
        <w:i/>
        <w:sz w:val="21"/>
        <w:szCs w:val="21"/>
      </w:rPr>
      <w:t xml:space="preserve"> </w:t>
    </w:r>
    <w:r w:rsidRPr="00306647">
      <w:rPr>
        <w:rFonts w:ascii="Arial" w:hAnsi="Arial" w:cs="Arial"/>
        <w:b/>
        <w:i/>
        <w:color w:val="0000FF"/>
        <w:sz w:val="21"/>
        <w:szCs w:val="21"/>
      </w:rPr>
      <w:t>Microelectronics</w:t>
    </w:r>
    <w:r>
      <w:rPr>
        <w:rFonts w:ascii="Arial" w:hAnsi="Arial" w:cs="Arial" w:hint="eastAsia"/>
        <w:b/>
        <w:i/>
        <w:sz w:val="21"/>
        <w:szCs w:val="21"/>
      </w:rPr>
      <w:t xml:space="preserve">                   </w:t>
    </w:r>
    <w:r w:rsidR="006B4104">
      <w:rPr>
        <w:rFonts w:ascii="Arial" w:hAnsi="Arial" w:cs="Arial" w:hint="eastAsia"/>
        <w:b/>
        <w:i/>
        <w:sz w:val="21"/>
        <w:szCs w:val="21"/>
      </w:rPr>
      <w:t xml:space="preserve">                             </w:t>
    </w:r>
    <w:r w:rsidRPr="00306647">
      <w:rPr>
        <w:rFonts w:ascii="Arial" w:hAnsi="Arial" w:cs="Arial" w:hint="eastAsia"/>
        <w:b/>
        <w:i/>
        <w:sz w:val="30"/>
        <w:szCs w:val="30"/>
      </w:rPr>
      <w:t>ET4</w:t>
    </w:r>
    <w:r w:rsidR="007F1B93">
      <w:rPr>
        <w:rFonts w:ascii="Arial" w:hAnsi="Arial" w:cs="Arial" w:hint="eastAsia"/>
        <w:b/>
        <w:i/>
        <w:sz w:val="30"/>
        <w:szCs w:val="30"/>
      </w:rPr>
      <w:t>2</w:t>
    </w:r>
    <w:r w:rsidRPr="00306647">
      <w:rPr>
        <w:rFonts w:ascii="Arial" w:hAnsi="Arial" w:cs="Arial" w:hint="eastAsia"/>
        <w:b/>
        <w:i/>
        <w:sz w:val="30"/>
        <w:szCs w:val="30"/>
      </w:rPr>
      <w:t>07</w:t>
    </w:r>
    <w:r w:rsidR="006B4104">
      <w:rPr>
        <w:rFonts w:ascii="Arial" w:hAnsi="Arial" w:cs="Arial" w:hint="eastAsia"/>
        <w:b/>
        <w:i/>
        <w:sz w:val="30"/>
        <w:szCs w:val="30"/>
      </w:rPr>
      <w:t>YD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066"/>
    <w:multiLevelType w:val="hybridMultilevel"/>
    <w:tmpl w:val="1360B0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173B3E"/>
    <w:multiLevelType w:val="hybridMultilevel"/>
    <w:tmpl w:val="F9A005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BA2B13"/>
    <w:multiLevelType w:val="hybridMultilevel"/>
    <w:tmpl w:val="402080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5EB4661"/>
    <w:multiLevelType w:val="hybridMultilevel"/>
    <w:tmpl w:val="77FA4C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7057729"/>
    <w:multiLevelType w:val="hybridMultilevel"/>
    <w:tmpl w:val="56C2EC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E366933"/>
    <w:multiLevelType w:val="hybridMultilevel"/>
    <w:tmpl w:val="3E3E1A9E"/>
    <w:lvl w:ilvl="0" w:tplc="95A8D8E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20265"/>
    <w:multiLevelType w:val="hybridMultilevel"/>
    <w:tmpl w:val="0CE4D9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772DB6"/>
    <w:multiLevelType w:val="hybridMultilevel"/>
    <w:tmpl w:val="D7FC78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0466E6"/>
    <w:multiLevelType w:val="hybridMultilevel"/>
    <w:tmpl w:val="A5CAB8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AB558E8"/>
    <w:multiLevelType w:val="hybridMultilevel"/>
    <w:tmpl w:val="17E8A2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ADA6605"/>
    <w:multiLevelType w:val="hybridMultilevel"/>
    <w:tmpl w:val="4CD024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EC17948"/>
    <w:multiLevelType w:val="hybridMultilevel"/>
    <w:tmpl w:val="67FEE5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0DC473B"/>
    <w:multiLevelType w:val="hybridMultilevel"/>
    <w:tmpl w:val="AACE3D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29C797C"/>
    <w:multiLevelType w:val="hybridMultilevel"/>
    <w:tmpl w:val="AFF86C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3A10D54"/>
    <w:multiLevelType w:val="hybridMultilevel"/>
    <w:tmpl w:val="B694F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8E227C8"/>
    <w:multiLevelType w:val="hybridMultilevel"/>
    <w:tmpl w:val="AD58BC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C15645A"/>
    <w:multiLevelType w:val="hybridMultilevel"/>
    <w:tmpl w:val="45B22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4941CC"/>
    <w:multiLevelType w:val="hybridMultilevel"/>
    <w:tmpl w:val="BE320A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EC26C87"/>
    <w:multiLevelType w:val="hybridMultilevel"/>
    <w:tmpl w:val="77B0F8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F572FDA"/>
    <w:multiLevelType w:val="hybridMultilevel"/>
    <w:tmpl w:val="F2F2E5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FBB214B"/>
    <w:multiLevelType w:val="hybridMultilevel"/>
    <w:tmpl w:val="3154D6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8B9309A"/>
    <w:multiLevelType w:val="hybridMultilevel"/>
    <w:tmpl w:val="6F5812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F623409"/>
    <w:multiLevelType w:val="hybridMultilevel"/>
    <w:tmpl w:val="A68E0F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7192D1D"/>
    <w:multiLevelType w:val="hybridMultilevel"/>
    <w:tmpl w:val="CF0A41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9485C9F"/>
    <w:multiLevelType w:val="hybridMultilevel"/>
    <w:tmpl w:val="23F243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9863C03"/>
    <w:multiLevelType w:val="hybridMultilevel"/>
    <w:tmpl w:val="EDBAA4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B5D36AB"/>
    <w:multiLevelType w:val="hybridMultilevel"/>
    <w:tmpl w:val="1784A6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EEA07E3"/>
    <w:multiLevelType w:val="hybridMultilevel"/>
    <w:tmpl w:val="73ECA3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8B700CD"/>
    <w:multiLevelType w:val="hybridMultilevel"/>
    <w:tmpl w:val="BEAC6A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B0C6D38"/>
    <w:multiLevelType w:val="hybridMultilevel"/>
    <w:tmpl w:val="AD2637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B585B13"/>
    <w:multiLevelType w:val="hybridMultilevel"/>
    <w:tmpl w:val="8668DD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C747DE9"/>
    <w:multiLevelType w:val="hybridMultilevel"/>
    <w:tmpl w:val="5C9099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DC459C6"/>
    <w:multiLevelType w:val="hybridMultilevel"/>
    <w:tmpl w:val="89B0A8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EFE4558"/>
    <w:multiLevelType w:val="hybridMultilevel"/>
    <w:tmpl w:val="EBCA3D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6BD6F52"/>
    <w:multiLevelType w:val="hybridMultilevel"/>
    <w:tmpl w:val="FB6AC7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770968F2"/>
    <w:multiLevelType w:val="hybridMultilevel"/>
    <w:tmpl w:val="AAC039A2"/>
    <w:lvl w:ilvl="0" w:tplc="D402ED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E2E73B5"/>
    <w:multiLevelType w:val="hybridMultilevel"/>
    <w:tmpl w:val="90F46F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EA14DB6"/>
    <w:multiLevelType w:val="hybridMultilevel"/>
    <w:tmpl w:val="F39073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35"/>
  </w:num>
  <w:num w:numId="4">
    <w:abstractNumId w:val="22"/>
  </w:num>
  <w:num w:numId="5">
    <w:abstractNumId w:val="25"/>
  </w:num>
  <w:num w:numId="6">
    <w:abstractNumId w:val="34"/>
  </w:num>
  <w:num w:numId="7">
    <w:abstractNumId w:val="24"/>
  </w:num>
  <w:num w:numId="8">
    <w:abstractNumId w:val="29"/>
  </w:num>
  <w:num w:numId="9">
    <w:abstractNumId w:val="28"/>
  </w:num>
  <w:num w:numId="10">
    <w:abstractNumId w:val="19"/>
  </w:num>
  <w:num w:numId="11">
    <w:abstractNumId w:val="33"/>
  </w:num>
  <w:num w:numId="12">
    <w:abstractNumId w:val="23"/>
  </w:num>
  <w:num w:numId="13">
    <w:abstractNumId w:val="31"/>
  </w:num>
  <w:num w:numId="14">
    <w:abstractNumId w:val="2"/>
  </w:num>
  <w:num w:numId="15">
    <w:abstractNumId w:val="0"/>
  </w:num>
  <w:num w:numId="16">
    <w:abstractNumId w:val="10"/>
  </w:num>
  <w:num w:numId="17">
    <w:abstractNumId w:val="18"/>
  </w:num>
  <w:num w:numId="18">
    <w:abstractNumId w:val="37"/>
  </w:num>
  <w:num w:numId="19">
    <w:abstractNumId w:val="12"/>
  </w:num>
  <w:num w:numId="20">
    <w:abstractNumId w:val="15"/>
  </w:num>
  <w:num w:numId="21">
    <w:abstractNumId w:val="27"/>
  </w:num>
  <w:num w:numId="22">
    <w:abstractNumId w:val="13"/>
  </w:num>
  <w:num w:numId="23">
    <w:abstractNumId w:val="21"/>
  </w:num>
  <w:num w:numId="24">
    <w:abstractNumId w:val="11"/>
  </w:num>
  <w:num w:numId="25">
    <w:abstractNumId w:val="14"/>
  </w:num>
  <w:num w:numId="26">
    <w:abstractNumId w:val="6"/>
  </w:num>
  <w:num w:numId="27">
    <w:abstractNumId w:val="3"/>
  </w:num>
  <w:num w:numId="28">
    <w:abstractNumId w:val="36"/>
  </w:num>
  <w:num w:numId="29">
    <w:abstractNumId w:val="9"/>
  </w:num>
  <w:num w:numId="30">
    <w:abstractNumId w:val="8"/>
  </w:num>
  <w:num w:numId="31">
    <w:abstractNumId w:val="7"/>
  </w:num>
  <w:num w:numId="32">
    <w:abstractNumId w:val="32"/>
  </w:num>
  <w:num w:numId="33">
    <w:abstractNumId w:val="4"/>
  </w:num>
  <w:num w:numId="34">
    <w:abstractNumId w:val="30"/>
  </w:num>
  <w:num w:numId="35">
    <w:abstractNumId w:val="1"/>
  </w:num>
  <w:num w:numId="36">
    <w:abstractNumId w:val="16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37A0"/>
    <w:rsid w:val="000016DF"/>
    <w:rsid w:val="00002A41"/>
    <w:rsid w:val="00003B67"/>
    <w:rsid w:val="000041F0"/>
    <w:rsid w:val="00006D6E"/>
    <w:rsid w:val="00006E72"/>
    <w:rsid w:val="00012EFB"/>
    <w:rsid w:val="000220D7"/>
    <w:rsid w:val="0002666C"/>
    <w:rsid w:val="000345FA"/>
    <w:rsid w:val="000375E9"/>
    <w:rsid w:val="00037820"/>
    <w:rsid w:val="00041713"/>
    <w:rsid w:val="00046804"/>
    <w:rsid w:val="00047B79"/>
    <w:rsid w:val="00051482"/>
    <w:rsid w:val="00051633"/>
    <w:rsid w:val="000529EB"/>
    <w:rsid w:val="00052ED4"/>
    <w:rsid w:val="000532F1"/>
    <w:rsid w:val="00060161"/>
    <w:rsid w:val="000661A7"/>
    <w:rsid w:val="00077658"/>
    <w:rsid w:val="000778BC"/>
    <w:rsid w:val="0008511B"/>
    <w:rsid w:val="00090ACD"/>
    <w:rsid w:val="0009234B"/>
    <w:rsid w:val="00095E66"/>
    <w:rsid w:val="00096257"/>
    <w:rsid w:val="000978C7"/>
    <w:rsid w:val="000A20F2"/>
    <w:rsid w:val="000A225E"/>
    <w:rsid w:val="000A61FE"/>
    <w:rsid w:val="000A7D44"/>
    <w:rsid w:val="000B10CC"/>
    <w:rsid w:val="000B4245"/>
    <w:rsid w:val="000C0605"/>
    <w:rsid w:val="000C06F3"/>
    <w:rsid w:val="000C68E5"/>
    <w:rsid w:val="000D22A0"/>
    <w:rsid w:val="000D33B3"/>
    <w:rsid w:val="000E0704"/>
    <w:rsid w:val="000E387E"/>
    <w:rsid w:val="000E3DF3"/>
    <w:rsid w:val="000E6B6B"/>
    <w:rsid w:val="000F197B"/>
    <w:rsid w:val="000F3827"/>
    <w:rsid w:val="000F5651"/>
    <w:rsid w:val="0010300D"/>
    <w:rsid w:val="00103D82"/>
    <w:rsid w:val="00106F62"/>
    <w:rsid w:val="001100F8"/>
    <w:rsid w:val="001117FA"/>
    <w:rsid w:val="00115C64"/>
    <w:rsid w:val="001200AA"/>
    <w:rsid w:val="00125112"/>
    <w:rsid w:val="00126088"/>
    <w:rsid w:val="00130CE8"/>
    <w:rsid w:val="001313D7"/>
    <w:rsid w:val="00134ABE"/>
    <w:rsid w:val="001372F1"/>
    <w:rsid w:val="001407A5"/>
    <w:rsid w:val="00144969"/>
    <w:rsid w:val="00152479"/>
    <w:rsid w:val="00155266"/>
    <w:rsid w:val="00155A84"/>
    <w:rsid w:val="0016571F"/>
    <w:rsid w:val="00170CFD"/>
    <w:rsid w:val="0017380D"/>
    <w:rsid w:val="001757F2"/>
    <w:rsid w:val="0017721C"/>
    <w:rsid w:val="00177D6D"/>
    <w:rsid w:val="00184F97"/>
    <w:rsid w:val="0018585A"/>
    <w:rsid w:val="001869B2"/>
    <w:rsid w:val="00190206"/>
    <w:rsid w:val="001A14A7"/>
    <w:rsid w:val="001A341C"/>
    <w:rsid w:val="001B42F5"/>
    <w:rsid w:val="001B49CA"/>
    <w:rsid w:val="001B56E4"/>
    <w:rsid w:val="001B6B32"/>
    <w:rsid w:val="001C2076"/>
    <w:rsid w:val="001C6187"/>
    <w:rsid w:val="001D020B"/>
    <w:rsid w:val="001D1961"/>
    <w:rsid w:val="001D1C0C"/>
    <w:rsid w:val="001D2992"/>
    <w:rsid w:val="001D7D04"/>
    <w:rsid w:val="001E3472"/>
    <w:rsid w:val="001E4824"/>
    <w:rsid w:val="001E6765"/>
    <w:rsid w:val="001F02B5"/>
    <w:rsid w:val="001F08BB"/>
    <w:rsid w:val="001F1C40"/>
    <w:rsid w:val="001F2647"/>
    <w:rsid w:val="001F7B34"/>
    <w:rsid w:val="00201149"/>
    <w:rsid w:val="00211C3A"/>
    <w:rsid w:val="00212A2E"/>
    <w:rsid w:val="00214F2E"/>
    <w:rsid w:val="00222693"/>
    <w:rsid w:val="00231B84"/>
    <w:rsid w:val="0023321C"/>
    <w:rsid w:val="00241565"/>
    <w:rsid w:val="002513F6"/>
    <w:rsid w:val="00254EE2"/>
    <w:rsid w:val="00257A7E"/>
    <w:rsid w:val="0026230D"/>
    <w:rsid w:val="002626DE"/>
    <w:rsid w:val="0026302E"/>
    <w:rsid w:val="002670B9"/>
    <w:rsid w:val="0026763F"/>
    <w:rsid w:val="002906D0"/>
    <w:rsid w:val="00290FCE"/>
    <w:rsid w:val="002A37A6"/>
    <w:rsid w:val="002C2698"/>
    <w:rsid w:val="002D2BF5"/>
    <w:rsid w:val="002D36C2"/>
    <w:rsid w:val="002D57AC"/>
    <w:rsid w:val="002E1135"/>
    <w:rsid w:val="002E1628"/>
    <w:rsid w:val="002E55DF"/>
    <w:rsid w:val="002F167B"/>
    <w:rsid w:val="002F3D81"/>
    <w:rsid w:val="003018DE"/>
    <w:rsid w:val="00301BA8"/>
    <w:rsid w:val="003024BE"/>
    <w:rsid w:val="0030438D"/>
    <w:rsid w:val="00306647"/>
    <w:rsid w:val="00314A67"/>
    <w:rsid w:val="00314B8C"/>
    <w:rsid w:val="00314F0B"/>
    <w:rsid w:val="00316D6A"/>
    <w:rsid w:val="003175C9"/>
    <w:rsid w:val="0032582A"/>
    <w:rsid w:val="00325F7A"/>
    <w:rsid w:val="00331C79"/>
    <w:rsid w:val="00332883"/>
    <w:rsid w:val="0033448E"/>
    <w:rsid w:val="00335FA2"/>
    <w:rsid w:val="00336A4A"/>
    <w:rsid w:val="00337348"/>
    <w:rsid w:val="00345B1A"/>
    <w:rsid w:val="00346689"/>
    <w:rsid w:val="003526B5"/>
    <w:rsid w:val="00353626"/>
    <w:rsid w:val="003544AC"/>
    <w:rsid w:val="00355CF4"/>
    <w:rsid w:val="00357346"/>
    <w:rsid w:val="00363B25"/>
    <w:rsid w:val="00373AEB"/>
    <w:rsid w:val="00373B8D"/>
    <w:rsid w:val="00373BED"/>
    <w:rsid w:val="0037449A"/>
    <w:rsid w:val="00377969"/>
    <w:rsid w:val="00381F08"/>
    <w:rsid w:val="0038258B"/>
    <w:rsid w:val="00384B9E"/>
    <w:rsid w:val="00395F8D"/>
    <w:rsid w:val="003A0443"/>
    <w:rsid w:val="003B6F75"/>
    <w:rsid w:val="003C1F2B"/>
    <w:rsid w:val="003C39D0"/>
    <w:rsid w:val="003C6AE9"/>
    <w:rsid w:val="003D07F7"/>
    <w:rsid w:val="003D0E03"/>
    <w:rsid w:val="003D3FFA"/>
    <w:rsid w:val="003D7F1B"/>
    <w:rsid w:val="003E09A9"/>
    <w:rsid w:val="003E1E6B"/>
    <w:rsid w:val="003E1FD3"/>
    <w:rsid w:val="003E352E"/>
    <w:rsid w:val="003E54F6"/>
    <w:rsid w:val="003E61E4"/>
    <w:rsid w:val="003E6D88"/>
    <w:rsid w:val="003E6FFB"/>
    <w:rsid w:val="003E7789"/>
    <w:rsid w:val="003F20F3"/>
    <w:rsid w:val="003F46B3"/>
    <w:rsid w:val="003F5D3E"/>
    <w:rsid w:val="003F6FEA"/>
    <w:rsid w:val="00402FD2"/>
    <w:rsid w:val="00404C94"/>
    <w:rsid w:val="00407147"/>
    <w:rsid w:val="00410D8A"/>
    <w:rsid w:val="0042482A"/>
    <w:rsid w:val="004278D6"/>
    <w:rsid w:val="00430C63"/>
    <w:rsid w:val="00431CE0"/>
    <w:rsid w:val="00432894"/>
    <w:rsid w:val="00434FBF"/>
    <w:rsid w:val="00437227"/>
    <w:rsid w:val="00442466"/>
    <w:rsid w:val="00442852"/>
    <w:rsid w:val="00447294"/>
    <w:rsid w:val="00447B92"/>
    <w:rsid w:val="00450065"/>
    <w:rsid w:val="00457879"/>
    <w:rsid w:val="00466389"/>
    <w:rsid w:val="00466753"/>
    <w:rsid w:val="004704C1"/>
    <w:rsid w:val="00473A2B"/>
    <w:rsid w:val="00480844"/>
    <w:rsid w:val="004818B3"/>
    <w:rsid w:val="00490448"/>
    <w:rsid w:val="00493EC9"/>
    <w:rsid w:val="004A13E2"/>
    <w:rsid w:val="004B3ED2"/>
    <w:rsid w:val="004B7D68"/>
    <w:rsid w:val="004C0D17"/>
    <w:rsid w:val="004E232F"/>
    <w:rsid w:val="004E398D"/>
    <w:rsid w:val="004E3AE8"/>
    <w:rsid w:val="004E42C0"/>
    <w:rsid w:val="004E4BCB"/>
    <w:rsid w:val="004E613B"/>
    <w:rsid w:val="005014C0"/>
    <w:rsid w:val="00503D9A"/>
    <w:rsid w:val="00517C31"/>
    <w:rsid w:val="00530D7B"/>
    <w:rsid w:val="005408F2"/>
    <w:rsid w:val="00542AE3"/>
    <w:rsid w:val="0054445C"/>
    <w:rsid w:val="0054726F"/>
    <w:rsid w:val="00552AE5"/>
    <w:rsid w:val="00553FE0"/>
    <w:rsid w:val="0056061B"/>
    <w:rsid w:val="0056655A"/>
    <w:rsid w:val="00567A4E"/>
    <w:rsid w:val="00567C5D"/>
    <w:rsid w:val="0057293A"/>
    <w:rsid w:val="005736D7"/>
    <w:rsid w:val="00574285"/>
    <w:rsid w:val="00575682"/>
    <w:rsid w:val="00586299"/>
    <w:rsid w:val="00591023"/>
    <w:rsid w:val="00592DB7"/>
    <w:rsid w:val="005A01B9"/>
    <w:rsid w:val="005A1112"/>
    <w:rsid w:val="005A496E"/>
    <w:rsid w:val="005A7934"/>
    <w:rsid w:val="005B07E4"/>
    <w:rsid w:val="005B628F"/>
    <w:rsid w:val="005C574D"/>
    <w:rsid w:val="005C6723"/>
    <w:rsid w:val="005C6C48"/>
    <w:rsid w:val="005D2EE5"/>
    <w:rsid w:val="005D4E29"/>
    <w:rsid w:val="005D68AC"/>
    <w:rsid w:val="005D6F8B"/>
    <w:rsid w:val="005E102D"/>
    <w:rsid w:val="005E4421"/>
    <w:rsid w:val="005E493F"/>
    <w:rsid w:val="005F6C02"/>
    <w:rsid w:val="005F7076"/>
    <w:rsid w:val="006013AB"/>
    <w:rsid w:val="00601959"/>
    <w:rsid w:val="006161A5"/>
    <w:rsid w:val="00616B8A"/>
    <w:rsid w:val="0063618E"/>
    <w:rsid w:val="006436C2"/>
    <w:rsid w:val="0064422F"/>
    <w:rsid w:val="00657484"/>
    <w:rsid w:val="00661499"/>
    <w:rsid w:val="00671B77"/>
    <w:rsid w:val="00676634"/>
    <w:rsid w:val="00683540"/>
    <w:rsid w:val="006845B6"/>
    <w:rsid w:val="00685597"/>
    <w:rsid w:val="00693D4F"/>
    <w:rsid w:val="00694975"/>
    <w:rsid w:val="006B1E01"/>
    <w:rsid w:val="006B4104"/>
    <w:rsid w:val="006B6F0E"/>
    <w:rsid w:val="006B71AC"/>
    <w:rsid w:val="006C4359"/>
    <w:rsid w:val="006D400B"/>
    <w:rsid w:val="006D50EC"/>
    <w:rsid w:val="006D5473"/>
    <w:rsid w:val="006D5FB1"/>
    <w:rsid w:val="006E13C1"/>
    <w:rsid w:val="006E4687"/>
    <w:rsid w:val="006F1AE6"/>
    <w:rsid w:val="006F2DF7"/>
    <w:rsid w:val="006F48E2"/>
    <w:rsid w:val="006F4E3B"/>
    <w:rsid w:val="006F5391"/>
    <w:rsid w:val="007068D5"/>
    <w:rsid w:val="00714B48"/>
    <w:rsid w:val="00714CFE"/>
    <w:rsid w:val="00722F98"/>
    <w:rsid w:val="00724C2D"/>
    <w:rsid w:val="00725A25"/>
    <w:rsid w:val="00726571"/>
    <w:rsid w:val="00730E41"/>
    <w:rsid w:val="00731063"/>
    <w:rsid w:val="00731347"/>
    <w:rsid w:val="00731961"/>
    <w:rsid w:val="0073261E"/>
    <w:rsid w:val="00734899"/>
    <w:rsid w:val="00735852"/>
    <w:rsid w:val="0073618D"/>
    <w:rsid w:val="007436F5"/>
    <w:rsid w:val="00747FD0"/>
    <w:rsid w:val="00753513"/>
    <w:rsid w:val="007559C4"/>
    <w:rsid w:val="0075799E"/>
    <w:rsid w:val="00764B6D"/>
    <w:rsid w:val="00764F38"/>
    <w:rsid w:val="0077260F"/>
    <w:rsid w:val="007745B9"/>
    <w:rsid w:val="007757A1"/>
    <w:rsid w:val="00783FE4"/>
    <w:rsid w:val="007919CF"/>
    <w:rsid w:val="007A324F"/>
    <w:rsid w:val="007A7BA7"/>
    <w:rsid w:val="007B04CF"/>
    <w:rsid w:val="007B2387"/>
    <w:rsid w:val="007B4AED"/>
    <w:rsid w:val="007B4BC4"/>
    <w:rsid w:val="007B74BA"/>
    <w:rsid w:val="007C253F"/>
    <w:rsid w:val="007C38D4"/>
    <w:rsid w:val="007C57FC"/>
    <w:rsid w:val="007D06DC"/>
    <w:rsid w:val="007D4912"/>
    <w:rsid w:val="007D655F"/>
    <w:rsid w:val="007E6E67"/>
    <w:rsid w:val="007F1B93"/>
    <w:rsid w:val="007F5C7F"/>
    <w:rsid w:val="0080126E"/>
    <w:rsid w:val="00806C26"/>
    <w:rsid w:val="00810B85"/>
    <w:rsid w:val="00816504"/>
    <w:rsid w:val="008371EA"/>
    <w:rsid w:val="008400C6"/>
    <w:rsid w:val="0084308F"/>
    <w:rsid w:val="008459BE"/>
    <w:rsid w:val="00847E76"/>
    <w:rsid w:val="00857DA6"/>
    <w:rsid w:val="0086442E"/>
    <w:rsid w:val="00865D20"/>
    <w:rsid w:val="0087276E"/>
    <w:rsid w:val="00873946"/>
    <w:rsid w:val="00875DC9"/>
    <w:rsid w:val="0087637C"/>
    <w:rsid w:val="0088309E"/>
    <w:rsid w:val="00887E6D"/>
    <w:rsid w:val="00894E00"/>
    <w:rsid w:val="00895F03"/>
    <w:rsid w:val="00896BB9"/>
    <w:rsid w:val="008A131B"/>
    <w:rsid w:val="008A3B8D"/>
    <w:rsid w:val="008B003F"/>
    <w:rsid w:val="008B7D70"/>
    <w:rsid w:val="008C04B3"/>
    <w:rsid w:val="008C07CC"/>
    <w:rsid w:val="008C5A4F"/>
    <w:rsid w:val="008D33B5"/>
    <w:rsid w:val="008D49CB"/>
    <w:rsid w:val="008E0099"/>
    <w:rsid w:val="008E3DCC"/>
    <w:rsid w:val="008E414A"/>
    <w:rsid w:val="008E4258"/>
    <w:rsid w:val="008E50B1"/>
    <w:rsid w:val="008F777C"/>
    <w:rsid w:val="00900B56"/>
    <w:rsid w:val="00902481"/>
    <w:rsid w:val="00904B48"/>
    <w:rsid w:val="00904FBE"/>
    <w:rsid w:val="00905FC4"/>
    <w:rsid w:val="00911199"/>
    <w:rsid w:val="00912CD7"/>
    <w:rsid w:val="00916026"/>
    <w:rsid w:val="009217F7"/>
    <w:rsid w:val="00923DE0"/>
    <w:rsid w:val="009243C1"/>
    <w:rsid w:val="00932F5B"/>
    <w:rsid w:val="009342AF"/>
    <w:rsid w:val="00936710"/>
    <w:rsid w:val="0094200F"/>
    <w:rsid w:val="00942A43"/>
    <w:rsid w:val="00945381"/>
    <w:rsid w:val="00947C31"/>
    <w:rsid w:val="0095040E"/>
    <w:rsid w:val="0095387D"/>
    <w:rsid w:val="0095770D"/>
    <w:rsid w:val="009634CA"/>
    <w:rsid w:val="00963B12"/>
    <w:rsid w:val="00966642"/>
    <w:rsid w:val="00972A1B"/>
    <w:rsid w:val="0097388C"/>
    <w:rsid w:val="009751DC"/>
    <w:rsid w:val="00976870"/>
    <w:rsid w:val="00980273"/>
    <w:rsid w:val="00984CD4"/>
    <w:rsid w:val="009900F2"/>
    <w:rsid w:val="00992EBF"/>
    <w:rsid w:val="009A1428"/>
    <w:rsid w:val="009A3232"/>
    <w:rsid w:val="009A3EAA"/>
    <w:rsid w:val="009B00FA"/>
    <w:rsid w:val="009B01CB"/>
    <w:rsid w:val="009C5E27"/>
    <w:rsid w:val="009E0F6F"/>
    <w:rsid w:val="009E329E"/>
    <w:rsid w:val="009E421D"/>
    <w:rsid w:val="009E6854"/>
    <w:rsid w:val="009F063B"/>
    <w:rsid w:val="009F6C1B"/>
    <w:rsid w:val="00A013B4"/>
    <w:rsid w:val="00A03389"/>
    <w:rsid w:val="00A04364"/>
    <w:rsid w:val="00A052A7"/>
    <w:rsid w:val="00A06135"/>
    <w:rsid w:val="00A103B1"/>
    <w:rsid w:val="00A10766"/>
    <w:rsid w:val="00A1104B"/>
    <w:rsid w:val="00A2177E"/>
    <w:rsid w:val="00A22563"/>
    <w:rsid w:val="00A225D2"/>
    <w:rsid w:val="00A23D65"/>
    <w:rsid w:val="00A26DBC"/>
    <w:rsid w:val="00A30BC1"/>
    <w:rsid w:val="00A31B80"/>
    <w:rsid w:val="00A36624"/>
    <w:rsid w:val="00A37568"/>
    <w:rsid w:val="00A41B7B"/>
    <w:rsid w:val="00A43187"/>
    <w:rsid w:val="00A53A32"/>
    <w:rsid w:val="00A55779"/>
    <w:rsid w:val="00A567AF"/>
    <w:rsid w:val="00A571BC"/>
    <w:rsid w:val="00A623CD"/>
    <w:rsid w:val="00A64308"/>
    <w:rsid w:val="00A648B1"/>
    <w:rsid w:val="00A67FDE"/>
    <w:rsid w:val="00A70ECB"/>
    <w:rsid w:val="00A7260D"/>
    <w:rsid w:val="00A8066A"/>
    <w:rsid w:val="00A825AA"/>
    <w:rsid w:val="00A82AE5"/>
    <w:rsid w:val="00A87749"/>
    <w:rsid w:val="00A90949"/>
    <w:rsid w:val="00AA1DEC"/>
    <w:rsid w:val="00AA22E2"/>
    <w:rsid w:val="00AA2624"/>
    <w:rsid w:val="00AA4DEA"/>
    <w:rsid w:val="00AA5BEE"/>
    <w:rsid w:val="00AA6032"/>
    <w:rsid w:val="00AB07D9"/>
    <w:rsid w:val="00AB6110"/>
    <w:rsid w:val="00AC0933"/>
    <w:rsid w:val="00AC306F"/>
    <w:rsid w:val="00AC73A5"/>
    <w:rsid w:val="00AC7BF5"/>
    <w:rsid w:val="00AE42DF"/>
    <w:rsid w:val="00AF49DE"/>
    <w:rsid w:val="00B01469"/>
    <w:rsid w:val="00B0383B"/>
    <w:rsid w:val="00B131FE"/>
    <w:rsid w:val="00B16FF4"/>
    <w:rsid w:val="00B24BE1"/>
    <w:rsid w:val="00B26522"/>
    <w:rsid w:val="00B27770"/>
    <w:rsid w:val="00B3076F"/>
    <w:rsid w:val="00B32C40"/>
    <w:rsid w:val="00B351AE"/>
    <w:rsid w:val="00B351B5"/>
    <w:rsid w:val="00B41C66"/>
    <w:rsid w:val="00B460BF"/>
    <w:rsid w:val="00B46E44"/>
    <w:rsid w:val="00B50687"/>
    <w:rsid w:val="00B54590"/>
    <w:rsid w:val="00B55B35"/>
    <w:rsid w:val="00B55B82"/>
    <w:rsid w:val="00B56655"/>
    <w:rsid w:val="00B61CEB"/>
    <w:rsid w:val="00B629D3"/>
    <w:rsid w:val="00B715E0"/>
    <w:rsid w:val="00B80FE2"/>
    <w:rsid w:val="00B82C0F"/>
    <w:rsid w:val="00B84779"/>
    <w:rsid w:val="00B85C24"/>
    <w:rsid w:val="00B876B4"/>
    <w:rsid w:val="00B916B3"/>
    <w:rsid w:val="00B94C8C"/>
    <w:rsid w:val="00B96665"/>
    <w:rsid w:val="00BA0BDE"/>
    <w:rsid w:val="00BA3C72"/>
    <w:rsid w:val="00BA4560"/>
    <w:rsid w:val="00BB27F2"/>
    <w:rsid w:val="00BB2A12"/>
    <w:rsid w:val="00BC576F"/>
    <w:rsid w:val="00BD1767"/>
    <w:rsid w:val="00BE0CD7"/>
    <w:rsid w:val="00BE361C"/>
    <w:rsid w:val="00BE4149"/>
    <w:rsid w:val="00BF0A32"/>
    <w:rsid w:val="00BF5C79"/>
    <w:rsid w:val="00BF642D"/>
    <w:rsid w:val="00C02989"/>
    <w:rsid w:val="00C1134E"/>
    <w:rsid w:val="00C12DF6"/>
    <w:rsid w:val="00C16733"/>
    <w:rsid w:val="00C20A04"/>
    <w:rsid w:val="00C21021"/>
    <w:rsid w:val="00C24345"/>
    <w:rsid w:val="00C25FCC"/>
    <w:rsid w:val="00C31B5F"/>
    <w:rsid w:val="00C31BA9"/>
    <w:rsid w:val="00C32E11"/>
    <w:rsid w:val="00C3478E"/>
    <w:rsid w:val="00C35E5E"/>
    <w:rsid w:val="00C40E7C"/>
    <w:rsid w:val="00C43443"/>
    <w:rsid w:val="00C440C4"/>
    <w:rsid w:val="00C46123"/>
    <w:rsid w:val="00C54F3E"/>
    <w:rsid w:val="00C60B72"/>
    <w:rsid w:val="00C6185A"/>
    <w:rsid w:val="00C623C3"/>
    <w:rsid w:val="00C65679"/>
    <w:rsid w:val="00C70D55"/>
    <w:rsid w:val="00C7137A"/>
    <w:rsid w:val="00C73FD7"/>
    <w:rsid w:val="00C74766"/>
    <w:rsid w:val="00C7627E"/>
    <w:rsid w:val="00C76D15"/>
    <w:rsid w:val="00C81DE6"/>
    <w:rsid w:val="00C82348"/>
    <w:rsid w:val="00C86ADA"/>
    <w:rsid w:val="00C90BE5"/>
    <w:rsid w:val="00CA273B"/>
    <w:rsid w:val="00CA4249"/>
    <w:rsid w:val="00CA773E"/>
    <w:rsid w:val="00CC04C2"/>
    <w:rsid w:val="00CC1AD8"/>
    <w:rsid w:val="00CC7145"/>
    <w:rsid w:val="00CC7CA5"/>
    <w:rsid w:val="00CD5CA8"/>
    <w:rsid w:val="00CE0058"/>
    <w:rsid w:val="00CF17D3"/>
    <w:rsid w:val="00CF627D"/>
    <w:rsid w:val="00CF6B7C"/>
    <w:rsid w:val="00CF6C4F"/>
    <w:rsid w:val="00D03AD2"/>
    <w:rsid w:val="00D12AA1"/>
    <w:rsid w:val="00D12C46"/>
    <w:rsid w:val="00D15CA1"/>
    <w:rsid w:val="00D161C4"/>
    <w:rsid w:val="00D326A9"/>
    <w:rsid w:val="00D32E31"/>
    <w:rsid w:val="00D34C07"/>
    <w:rsid w:val="00D3553C"/>
    <w:rsid w:val="00D363B1"/>
    <w:rsid w:val="00D47AC7"/>
    <w:rsid w:val="00D5018D"/>
    <w:rsid w:val="00D536F2"/>
    <w:rsid w:val="00D537A0"/>
    <w:rsid w:val="00D53C70"/>
    <w:rsid w:val="00D53E8C"/>
    <w:rsid w:val="00D6226B"/>
    <w:rsid w:val="00D624A8"/>
    <w:rsid w:val="00D62F22"/>
    <w:rsid w:val="00D65BB8"/>
    <w:rsid w:val="00D67156"/>
    <w:rsid w:val="00D7018A"/>
    <w:rsid w:val="00D705AA"/>
    <w:rsid w:val="00D71C29"/>
    <w:rsid w:val="00D75AF0"/>
    <w:rsid w:val="00D7618E"/>
    <w:rsid w:val="00D7643D"/>
    <w:rsid w:val="00D7647D"/>
    <w:rsid w:val="00D822EB"/>
    <w:rsid w:val="00D82767"/>
    <w:rsid w:val="00D82F3D"/>
    <w:rsid w:val="00D945C1"/>
    <w:rsid w:val="00DA4221"/>
    <w:rsid w:val="00DA4E05"/>
    <w:rsid w:val="00DA780D"/>
    <w:rsid w:val="00DB6B07"/>
    <w:rsid w:val="00DC12C6"/>
    <w:rsid w:val="00DC28F9"/>
    <w:rsid w:val="00DC5818"/>
    <w:rsid w:val="00DC5826"/>
    <w:rsid w:val="00DC6D9D"/>
    <w:rsid w:val="00DC7BB8"/>
    <w:rsid w:val="00DD48CA"/>
    <w:rsid w:val="00DD60CC"/>
    <w:rsid w:val="00DD6F41"/>
    <w:rsid w:val="00DE4C54"/>
    <w:rsid w:val="00DE6EC9"/>
    <w:rsid w:val="00DE73E4"/>
    <w:rsid w:val="00DE7597"/>
    <w:rsid w:val="00DF0EA1"/>
    <w:rsid w:val="00DF19AB"/>
    <w:rsid w:val="00DF237A"/>
    <w:rsid w:val="00DF3AEB"/>
    <w:rsid w:val="00DF5062"/>
    <w:rsid w:val="00DF52BD"/>
    <w:rsid w:val="00E00FDC"/>
    <w:rsid w:val="00E01411"/>
    <w:rsid w:val="00E01456"/>
    <w:rsid w:val="00E11ADE"/>
    <w:rsid w:val="00E121FB"/>
    <w:rsid w:val="00E20731"/>
    <w:rsid w:val="00E212A9"/>
    <w:rsid w:val="00E22240"/>
    <w:rsid w:val="00E22535"/>
    <w:rsid w:val="00E245C1"/>
    <w:rsid w:val="00E45641"/>
    <w:rsid w:val="00E45DD8"/>
    <w:rsid w:val="00E52E0C"/>
    <w:rsid w:val="00E56772"/>
    <w:rsid w:val="00E57123"/>
    <w:rsid w:val="00E57D9D"/>
    <w:rsid w:val="00E63341"/>
    <w:rsid w:val="00E679A3"/>
    <w:rsid w:val="00E70443"/>
    <w:rsid w:val="00E7778F"/>
    <w:rsid w:val="00E82290"/>
    <w:rsid w:val="00E95311"/>
    <w:rsid w:val="00E95C9D"/>
    <w:rsid w:val="00E97438"/>
    <w:rsid w:val="00EA18BE"/>
    <w:rsid w:val="00EA43FB"/>
    <w:rsid w:val="00EB69C8"/>
    <w:rsid w:val="00EB7407"/>
    <w:rsid w:val="00EB7FC2"/>
    <w:rsid w:val="00EC15AB"/>
    <w:rsid w:val="00ED54AB"/>
    <w:rsid w:val="00ED6EF9"/>
    <w:rsid w:val="00EE169C"/>
    <w:rsid w:val="00EE76E0"/>
    <w:rsid w:val="00EF4CF2"/>
    <w:rsid w:val="00F01962"/>
    <w:rsid w:val="00F03BFD"/>
    <w:rsid w:val="00F131D6"/>
    <w:rsid w:val="00F14A56"/>
    <w:rsid w:val="00F20C02"/>
    <w:rsid w:val="00F2147B"/>
    <w:rsid w:val="00F21693"/>
    <w:rsid w:val="00F30DF3"/>
    <w:rsid w:val="00F40F36"/>
    <w:rsid w:val="00F47E53"/>
    <w:rsid w:val="00F53611"/>
    <w:rsid w:val="00F54402"/>
    <w:rsid w:val="00F56AF8"/>
    <w:rsid w:val="00F60EB1"/>
    <w:rsid w:val="00F616B0"/>
    <w:rsid w:val="00F732C2"/>
    <w:rsid w:val="00F75121"/>
    <w:rsid w:val="00F7622D"/>
    <w:rsid w:val="00F77A18"/>
    <w:rsid w:val="00F77DBB"/>
    <w:rsid w:val="00F82EF8"/>
    <w:rsid w:val="00F923F0"/>
    <w:rsid w:val="00F92627"/>
    <w:rsid w:val="00F941F4"/>
    <w:rsid w:val="00FA08F6"/>
    <w:rsid w:val="00FA61BF"/>
    <w:rsid w:val="00FA627A"/>
    <w:rsid w:val="00FB05A8"/>
    <w:rsid w:val="00FB33E6"/>
    <w:rsid w:val="00FC4133"/>
    <w:rsid w:val="00FC7DF6"/>
    <w:rsid w:val="00FD46FD"/>
    <w:rsid w:val="00FE2A57"/>
    <w:rsid w:val="00FE462F"/>
    <w:rsid w:val="00FE4C61"/>
    <w:rsid w:val="00FE523E"/>
    <w:rsid w:val="00FE6C34"/>
    <w:rsid w:val="00FF2341"/>
    <w:rsid w:val="00FF3F49"/>
    <w:rsid w:val="00FF4792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7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0"/>
    <w:link w:val="5Char"/>
    <w:qFormat/>
    <w:rsid w:val="00D537A0"/>
    <w:pPr>
      <w:keepNext/>
      <w:keepLines/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uiPriority w:val="99"/>
    <w:qFormat/>
    <w:rsid w:val="00D537A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Char">
    <w:name w:val="标题 5 Char"/>
    <w:basedOn w:val="a1"/>
    <w:link w:val="5"/>
    <w:rsid w:val="00D537A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uiPriority w:val="99"/>
    <w:rsid w:val="00D537A0"/>
    <w:rPr>
      <w:rFonts w:ascii="Arial" w:eastAsia="黑体" w:hAnsi="Arial" w:cs="Times New Roman"/>
      <w:b/>
      <w:sz w:val="24"/>
      <w:szCs w:val="20"/>
    </w:rPr>
  </w:style>
  <w:style w:type="paragraph" w:styleId="a4">
    <w:name w:val="header"/>
    <w:basedOn w:val="a"/>
    <w:link w:val="Char"/>
    <w:uiPriority w:val="99"/>
    <w:rsid w:val="00D53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537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D53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537A0"/>
    <w:rPr>
      <w:rFonts w:ascii="Times New Roman" w:eastAsia="宋体" w:hAnsi="Times New Roman" w:cs="Times New Roman"/>
      <w:sz w:val="18"/>
      <w:szCs w:val="18"/>
    </w:rPr>
  </w:style>
  <w:style w:type="paragraph" w:styleId="a6">
    <w:name w:val="toa heading"/>
    <w:basedOn w:val="a"/>
    <w:next w:val="a"/>
    <w:uiPriority w:val="99"/>
    <w:semiHidden/>
    <w:rsid w:val="00D537A0"/>
    <w:pPr>
      <w:spacing w:before="120"/>
    </w:pPr>
    <w:rPr>
      <w:rFonts w:ascii="Arial" w:hAnsi="Arial"/>
      <w:sz w:val="24"/>
    </w:rPr>
  </w:style>
  <w:style w:type="character" w:styleId="a7">
    <w:name w:val="page number"/>
    <w:basedOn w:val="a1"/>
    <w:uiPriority w:val="99"/>
    <w:rsid w:val="00D537A0"/>
  </w:style>
  <w:style w:type="paragraph" w:styleId="a0">
    <w:name w:val="Normal Indent"/>
    <w:aliases w:val="正文（首行缩进两字）"/>
    <w:basedOn w:val="a"/>
    <w:uiPriority w:val="99"/>
    <w:rsid w:val="00D537A0"/>
    <w:pPr>
      <w:ind w:firstLine="420"/>
    </w:pPr>
  </w:style>
  <w:style w:type="table" w:styleId="a8">
    <w:name w:val="Table Grid"/>
    <w:basedOn w:val="a2"/>
    <w:rsid w:val="00D537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D537A0"/>
  </w:style>
  <w:style w:type="paragraph" w:styleId="a9">
    <w:name w:val="Balloon Text"/>
    <w:basedOn w:val="a"/>
    <w:link w:val="Char1"/>
    <w:rsid w:val="00D537A0"/>
    <w:rPr>
      <w:sz w:val="18"/>
      <w:szCs w:val="18"/>
    </w:rPr>
  </w:style>
  <w:style w:type="character" w:customStyle="1" w:styleId="Char1">
    <w:name w:val="批注框文本 Char"/>
    <w:basedOn w:val="a1"/>
    <w:link w:val="a9"/>
    <w:rsid w:val="00D537A0"/>
    <w:rPr>
      <w:rFonts w:ascii="Times New Roman" w:eastAsia="宋体" w:hAnsi="Times New Roman" w:cs="Times New Roman"/>
      <w:sz w:val="18"/>
      <w:szCs w:val="18"/>
    </w:rPr>
  </w:style>
  <w:style w:type="paragraph" w:styleId="aa">
    <w:name w:val="Salutation"/>
    <w:basedOn w:val="a"/>
    <w:next w:val="a"/>
    <w:link w:val="Char2"/>
    <w:rsid w:val="00D12C46"/>
  </w:style>
  <w:style w:type="character" w:customStyle="1" w:styleId="Char2">
    <w:name w:val="称呼 Char"/>
    <w:basedOn w:val="a1"/>
    <w:link w:val="aa"/>
    <w:rsid w:val="00D12C46"/>
    <w:rPr>
      <w:rFonts w:ascii="Times New Roman" w:eastAsia="宋体" w:hAnsi="Times New Roman" w:cs="Times New Roman"/>
      <w:szCs w:val="20"/>
    </w:rPr>
  </w:style>
  <w:style w:type="paragraph" w:styleId="1">
    <w:name w:val="index 1"/>
    <w:basedOn w:val="a"/>
    <w:next w:val="a"/>
    <w:autoRedefine/>
    <w:uiPriority w:val="99"/>
    <w:semiHidden/>
    <w:unhideWhenUsed/>
    <w:rsid w:val="00D12C46"/>
  </w:style>
  <w:style w:type="paragraph" w:styleId="ab">
    <w:name w:val="index heading"/>
    <w:aliases w:val="索引类目"/>
    <w:basedOn w:val="a"/>
    <w:next w:val="1"/>
    <w:uiPriority w:val="99"/>
    <w:semiHidden/>
    <w:rsid w:val="00D12C46"/>
    <w:rPr>
      <w:rFonts w:ascii="Arial" w:hAnsi="Arial"/>
      <w:b/>
    </w:rPr>
  </w:style>
  <w:style w:type="paragraph" w:styleId="ac">
    <w:name w:val="Note Heading"/>
    <w:basedOn w:val="a"/>
    <w:next w:val="a"/>
    <w:link w:val="Char3"/>
    <w:uiPriority w:val="99"/>
    <w:rsid w:val="00D12C46"/>
    <w:pPr>
      <w:jc w:val="center"/>
    </w:pPr>
  </w:style>
  <w:style w:type="character" w:customStyle="1" w:styleId="Char3">
    <w:name w:val="注释标题 Char"/>
    <w:basedOn w:val="a1"/>
    <w:link w:val="ac"/>
    <w:uiPriority w:val="99"/>
    <w:rsid w:val="00D12C46"/>
    <w:rPr>
      <w:rFonts w:ascii="Times New Roman" w:eastAsia="宋体" w:hAnsi="Times New Roman" w:cs="Times New Roman"/>
      <w:szCs w:val="20"/>
    </w:rPr>
  </w:style>
  <w:style w:type="character" w:styleId="ad">
    <w:name w:val="Strong"/>
    <w:basedOn w:val="a1"/>
    <w:uiPriority w:val="99"/>
    <w:qFormat/>
    <w:rsid w:val="00C90BE5"/>
    <w:rPr>
      <w:b/>
      <w:bCs/>
    </w:rPr>
  </w:style>
  <w:style w:type="character" w:styleId="ae">
    <w:name w:val="Hyperlink"/>
    <w:basedOn w:val="a1"/>
    <w:uiPriority w:val="99"/>
    <w:unhideWhenUsed/>
    <w:rsid w:val="00B82C0F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AA1DEC"/>
    <w:pPr>
      <w:ind w:firstLineChars="200" w:firstLine="420"/>
    </w:pPr>
  </w:style>
  <w:style w:type="paragraph" w:customStyle="1" w:styleId="10">
    <w:name w:val="列出段落1"/>
    <w:basedOn w:val="a"/>
    <w:uiPriority w:val="99"/>
    <w:rsid w:val="00D7643D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AF2A-6537-47DC-92CB-1B0A055B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537</Words>
  <Characters>3061</Characters>
  <Application>Microsoft Office Word</Application>
  <DocSecurity>0</DocSecurity>
  <Lines>25</Lines>
  <Paragraphs>7</Paragraphs>
  <ScaleCrop>false</ScaleCrop>
  <Company>ETEK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SSB</dc:creator>
  <cp:keywords/>
  <dc:description/>
  <cp:lastModifiedBy>jiangs</cp:lastModifiedBy>
  <cp:revision>15</cp:revision>
  <cp:lastPrinted>2016-01-08T00:38:00Z</cp:lastPrinted>
  <dcterms:created xsi:type="dcterms:W3CDTF">2016-01-06T07:57:00Z</dcterms:created>
  <dcterms:modified xsi:type="dcterms:W3CDTF">2016-01-08T00:56:00Z</dcterms:modified>
</cp:coreProperties>
</file>