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3vziez3wqi5" w:id="0"/>
      <w:bookmarkEnd w:id="0"/>
      <w:r w:rsidDel="00000000" w:rsidR="00000000" w:rsidRPr="00000000">
        <w:rPr>
          <w:sz w:val="30"/>
          <w:szCs w:val="30"/>
          <w:rtl w:val="0"/>
        </w:rPr>
        <w:t xml:space="preserve">The Evolution of Global Insurance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insurance industry is one of the oldest pillars of modern commerce. It transforms risk from an unpredictable individual threat into a shared, manageable financial calculation. The journey of insurance spans ancient mutual agreements to modern artificial intelligence. This evolution reflects humanity's continuous effort to navigate risk and uncertainty. 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xv3wakdd45ly" w:id="1"/>
      <w:bookmarkEnd w:id="1"/>
      <w:r w:rsidDel="00000000" w:rsidR="00000000" w:rsidRPr="00000000">
        <w:rPr>
          <w:sz w:val="30"/>
          <w:szCs w:val="30"/>
          <w:rtl w:val="0"/>
        </w:rPr>
        <w:t xml:space="preserve">The Ancient and Maritime Foundations (Pre-18th Century)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insurance originated alongside early trade routes, where merchants sought ways to protect their wealth from catastrophes at sea.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 of Hammurabi  ---&gt; Bottomry Contracts ---&gt;  Lloyd's Coffee House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o8gbgv65tf5f" w:id="2"/>
      <w:bookmarkEnd w:id="2"/>
      <w:r w:rsidDel="00000000" w:rsidR="00000000" w:rsidRPr="00000000">
        <w:rPr>
          <w:sz w:val="30"/>
          <w:szCs w:val="30"/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Bottomry Loans:</w:t>
      </w:r>
      <w:r w:rsidDel="00000000" w:rsidR="00000000" w:rsidRPr="00000000">
        <w:rPr>
          <w:rtl w:val="0"/>
        </w:rPr>
        <w:t xml:space="preserve"> Ancient Babylonian and Greek merchants took loans that were waived if the cargo ship sank.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Coffee House Hub:</w:t>
      </w:r>
      <w:r w:rsidDel="00000000" w:rsidR="00000000" w:rsidRPr="00000000">
        <w:rPr>
          <w:rtl w:val="0"/>
        </w:rPr>
        <w:t xml:space="preserve"> In 1688, Lloyd's Coffee House in London became the informal meeting place for shipowners and wealthy individuals looking to underwrite marine risks.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Mutuals:</w:t>
      </w:r>
      <w:r w:rsidDel="00000000" w:rsidR="00000000" w:rsidRPr="00000000">
        <w:rPr>
          <w:rtl w:val="0"/>
        </w:rPr>
        <w:t xml:space="preserve"> Medieval European trade guilds collected dues to pay for the funerals and disability costs of their members.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v0723c3uvvaj" w:id="3"/>
      <w:bookmarkEnd w:id="3"/>
      <w:r w:rsidDel="00000000" w:rsidR="00000000" w:rsidRPr="00000000">
        <w:rPr>
          <w:sz w:val="30"/>
          <w:szCs w:val="30"/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Syndicated Risk:</w:t>
      </w:r>
      <w:r w:rsidDel="00000000" w:rsidR="00000000" w:rsidRPr="00000000">
        <w:rPr>
          <w:rtl w:val="0"/>
        </w:rPr>
        <w:t xml:space="preserve"> Wealthy individuals signed their names under a list of shared risks, giving birth to the term </w:t>
      </w:r>
      <w:r w:rsidDel="00000000" w:rsidR="00000000" w:rsidRPr="00000000">
        <w:rPr>
          <w:b w:val="1"/>
          <w:bCs w:val="1"/>
          <w:rtl w:val="0"/>
        </w:rPr>
        <w:t xml:space="preserve">underwriter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Knowledge:</w:t>
      </w:r>
      <w:r w:rsidDel="00000000" w:rsidR="00000000" w:rsidRPr="00000000">
        <w:rPr>
          <w:rtl w:val="0"/>
        </w:rPr>
        <w:t xml:space="preserve"> Marine intelligence was collected manually by listening to captains and reading physical ship logs.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Scarcity:</w:t>
      </w:r>
      <w:r w:rsidDel="00000000" w:rsidR="00000000" w:rsidRPr="00000000">
        <w:rPr>
          <w:rtl w:val="0"/>
        </w:rPr>
        <w:t xml:space="preserve"> Agreements relied purely on personal wealth, leaving systems vulnerable if major storms sank multiple fleets.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pgsz8we1jfjy" w:id="4"/>
      <w:bookmarkEnd w:id="4"/>
      <w:r w:rsidDel="00000000" w:rsidR="00000000" w:rsidRPr="00000000">
        <w:rPr>
          <w:sz w:val="30"/>
          <w:szCs w:val="30"/>
          <w:rtl w:val="0"/>
        </w:rPr>
        <w:t xml:space="preserve">Institutionalisation and Industrial Fire (18th–19th Century)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Urbanization and the Industrial Revolution introduced high-density factories, machinery, and devastating city fires, which necessitated formal corporate structures.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ni9yz2b75ioa" w:id="5"/>
      <w:bookmarkEnd w:id="5"/>
      <w:r w:rsidDel="00000000" w:rsidR="00000000" w:rsidRPr="00000000">
        <w:rPr>
          <w:sz w:val="30"/>
          <w:szCs w:val="30"/>
          <w:rtl w:val="0"/>
        </w:rPr>
        <w:t xml:space="preserve">Business Models and Facilities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Joint-Stock Companies:</w:t>
      </w:r>
      <w:r w:rsidDel="00000000" w:rsidR="00000000" w:rsidRPr="00000000">
        <w:rPr>
          <w:rtl w:val="0"/>
        </w:rPr>
        <w:t xml:space="preserve"> Chartered corporations replaced wealthy individuals, establishing dedicated corporate headquarters in major financial capitals.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Specialised Lines:</w:t>
      </w:r>
      <w:r w:rsidDel="00000000" w:rsidR="00000000" w:rsidRPr="00000000">
        <w:rPr>
          <w:rtl w:val="0"/>
        </w:rPr>
        <w:t xml:space="preserve"> Companies separated marine insurance from newly created fire and life insurance businesses.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Actuarial Science:</w:t>
      </w:r>
      <w:r w:rsidDel="00000000" w:rsidR="00000000" w:rsidRPr="00000000">
        <w:rPr>
          <w:rtl w:val="0"/>
        </w:rPr>
        <w:t xml:space="preserve"> The application of mathematics to probability transformed insurance from gambling into a strict science.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vyy9yi1fp2at" w:id="6"/>
      <w:bookmarkEnd w:id="6"/>
      <w:r w:rsidDel="00000000" w:rsidR="00000000" w:rsidRPr="00000000">
        <w:rPr>
          <w:sz w:val="30"/>
          <w:szCs w:val="30"/>
          <w:rtl w:val="0"/>
        </w:rPr>
        <w:t xml:space="preserve">Operational Methodology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Mortality Tables:</w:t>
      </w:r>
      <w:r w:rsidDel="00000000" w:rsidR="00000000" w:rsidRPr="00000000">
        <w:rPr>
          <w:rtl w:val="0"/>
        </w:rPr>
        <w:t xml:space="preserve"> Mathematicians developed early life expectancy tables to calculate life insurance premiums accurately.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Fire Marks:</w:t>
      </w:r>
      <w:r w:rsidDel="00000000" w:rsidR="00000000" w:rsidRPr="00000000">
        <w:rPr>
          <w:rtl w:val="0"/>
        </w:rPr>
        <w:t xml:space="preserve"> Insurers placed metal plaques on buildings they covered; private corporate fire brigades only extinguished fires on marked properties.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Ledgers:</w:t>
      </w:r>
      <w:r w:rsidDel="00000000" w:rsidR="00000000" w:rsidRPr="00000000">
        <w:rPr>
          <w:rtl w:val="0"/>
        </w:rPr>
        <w:t xml:space="preserve"> Clerks meticulously logged contracts, claims, and premium payments by hand into massive leather-bound ledgers.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l7a92869bpa2" w:id="7"/>
      <w:bookmarkEnd w:id="7"/>
      <w:r w:rsidDel="00000000" w:rsidR="00000000" w:rsidRPr="00000000">
        <w:rPr>
          <w:sz w:val="30"/>
          <w:szCs w:val="30"/>
          <w:rtl w:val="0"/>
        </w:rPr>
        <w:t xml:space="preserve">Consumerisation and Global Regulation (1900s–1970s)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the automobile, employer-sponsored healthcare, and middle-class wealth turned insurance from a niche commercial tool into a mandatory mass-market consumer product.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95jwshn31b4g" w:id="8"/>
      <w:bookmarkEnd w:id="8"/>
      <w:r w:rsidDel="00000000" w:rsidR="00000000" w:rsidRPr="00000000">
        <w:rPr>
          <w:sz w:val="30"/>
          <w:szCs w:val="30"/>
          <w:rtl w:val="0"/>
        </w:rPr>
        <w:t xml:space="preserve">Business Models and Facilities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Statutory Compliance:</w:t>
      </w:r>
      <w:r w:rsidDel="00000000" w:rsidR="00000000" w:rsidRPr="00000000">
        <w:rPr>
          <w:rtl w:val="0"/>
        </w:rPr>
        <w:t xml:space="preserve"> Governments introduced mandatory third-party motor insurance to protect the public from traffic accidents.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Agency Model:</w:t>
      </w:r>
      <w:r w:rsidDel="00000000" w:rsidR="00000000" w:rsidRPr="00000000">
        <w:rPr>
          <w:rtl w:val="0"/>
        </w:rPr>
        <w:t xml:space="preserve"> Vast networks of physical high-street storefronts and traveling agents sold policies door-to-door.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Reinsurance:</w:t>
      </w:r>
      <w:r w:rsidDel="00000000" w:rsidR="00000000" w:rsidRPr="00000000">
        <w:rPr>
          <w:rtl w:val="0"/>
        </w:rPr>
        <w:t xml:space="preserve"> Giant firms like </w:t>
      </w:r>
      <w:r w:rsidDel="00000000" w:rsidR="00000000" w:rsidRPr="00000000">
        <w:rPr>
          <w:rtl w:val="0"/>
        </w:rPr>
        <w:t xml:space="preserve">Swiss 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Munich Re</w:t>
      </w:r>
      <w:r w:rsidDel="00000000" w:rsidR="00000000" w:rsidRPr="00000000">
        <w:rPr>
          <w:rtl w:val="0"/>
        </w:rPr>
        <w:t xml:space="preserve"> expanded globally to insure the primary insurance companies against catastrophic losses.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8rw7jxv9829c" w:id="9"/>
      <w:bookmarkEnd w:id="9"/>
      <w:r w:rsidDel="00000000" w:rsidR="00000000" w:rsidRPr="00000000">
        <w:rPr>
          <w:sz w:val="30"/>
          <w:szCs w:val="30"/>
          <w:rtl w:val="0"/>
        </w:rPr>
        <w:t xml:space="preserve">Operational Methodology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Automation:</w:t>
      </w:r>
      <w:r w:rsidDel="00000000" w:rsidR="00000000" w:rsidRPr="00000000">
        <w:rPr>
          <w:rtl w:val="0"/>
        </w:rPr>
        <w:t xml:space="preserve"> Mainframe computers introduced in the mid-20th century replaced manual record-keeping with automated batch processing.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Standardised Policies:</w:t>
      </w:r>
      <w:r w:rsidDel="00000000" w:rsidR="00000000" w:rsidRPr="00000000">
        <w:rPr>
          <w:rtl w:val="0"/>
        </w:rPr>
        <w:t xml:space="preserve"> Regulatory bodies forced companies to use clear, uniform policy wording to protect consumers from hidden exclusions.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Claim Adjusting:</w:t>
      </w:r>
      <w:r w:rsidDel="00000000" w:rsidR="00000000" w:rsidRPr="00000000">
        <w:rPr>
          <w:rtl w:val="0"/>
        </w:rPr>
        <w:t xml:space="preserve"> Claims required physical field inspection; adjusters traveled via car to photograph and estimate property damage.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umk3vknf0jh3" w:id="10"/>
      <w:bookmarkEnd w:id="10"/>
      <w:r w:rsidDel="00000000" w:rsidR="00000000" w:rsidRPr="00000000">
        <w:rPr>
          <w:sz w:val="30"/>
          <w:szCs w:val="30"/>
          <w:rtl w:val="0"/>
        </w:rPr>
        <w:t xml:space="preserve">The Digitalisation and Aggregator Era (1980s–2010s)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and the desktop computer dismantled the traditional agent-client relationship, giving birth to direct-to-consumer digital sales.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6ow7e9jm7uiy" w:id="11"/>
      <w:bookmarkEnd w:id="11"/>
      <w:r w:rsidDel="00000000" w:rsidR="00000000" w:rsidRPr="00000000">
        <w:rPr>
          <w:sz w:val="30"/>
          <w:szCs w:val="30"/>
          <w:rtl w:val="0"/>
        </w:rPr>
        <w:t xml:space="preserve">Business Models and Facilities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Insurers:</w:t>
      </w:r>
      <w:r w:rsidDel="00000000" w:rsidR="00000000" w:rsidRPr="00000000">
        <w:rPr>
          <w:rtl w:val="0"/>
        </w:rPr>
        <w:t xml:space="preserve"> Companies eliminated physical agent networks by selling policies directly to consumers via phone networks and early websites.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Web Platforms:</w:t>
      </w:r>
      <w:r w:rsidDel="00000000" w:rsidR="00000000" w:rsidRPr="00000000">
        <w:rPr>
          <w:rtl w:val="0"/>
        </w:rPr>
        <w:t xml:space="preserve"> Independent aggregators emerged, forcing insurers to compete fiercely on price by ranking policies side-by-side.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Bancassurance:</w:t>
      </w:r>
      <w:r w:rsidDel="00000000" w:rsidR="00000000" w:rsidRPr="00000000">
        <w:rPr>
          <w:rtl w:val="0"/>
        </w:rPr>
        <w:t xml:space="preserve"> Traditional banks integrated directly with insurance companies to sell policies at the point of banking transactions.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9q07ttniz85v" w:id="12"/>
      <w:bookmarkEnd w:id="12"/>
      <w:r w:rsidDel="00000000" w:rsidR="00000000" w:rsidRPr="00000000">
        <w:rPr>
          <w:sz w:val="30"/>
          <w:szCs w:val="30"/>
          <w:rtl w:val="0"/>
        </w:rPr>
        <w:t xml:space="preserve">Operational Methodology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Credit-Based Pricing:</w:t>
      </w:r>
      <w:r w:rsidDel="00000000" w:rsidR="00000000" w:rsidRPr="00000000">
        <w:rPr>
          <w:rtl w:val="0"/>
        </w:rPr>
        <w:t xml:space="preserve"> Underwriters began using personal credit scores alongside traditional risk factors to calculate premium pricing.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Database Systems:</w:t>
      </w:r>
      <w:r w:rsidDel="00000000" w:rsidR="00000000" w:rsidRPr="00000000">
        <w:rPr>
          <w:rtl w:val="0"/>
        </w:rPr>
        <w:t xml:space="preserve"> Core insurance legacy systems moved to relational databases, accelerating policy issuance from weeks to minutes.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Centralised Call Centres:</w:t>
      </w:r>
      <w:r w:rsidDel="00000000" w:rsidR="00000000" w:rsidRPr="00000000">
        <w:rPr>
          <w:rtl w:val="0"/>
        </w:rPr>
        <w:t xml:space="preserve"> Massive, centralized customer service hubs replaced local brick-and-mortar regional offices.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3tp098opctvm" w:id="13"/>
      <w:bookmarkEnd w:id="13"/>
      <w:r w:rsidDel="00000000" w:rsidR="00000000" w:rsidRPr="00000000">
        <w:rPr>
          <w:sz w:val="30"/>
          <w:szCs w:val="30"/>
          <w:rtl w:val="0"/>
        </w:rPr>
        <w:t xml:space="preserve">The Insurtech and Predictive AI Era (2020s–Present)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global insurance has shifted from a reactive "assess and compensate" business model into a proactive "predict and prevent" digital ecosystem.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lusikhw2j2jv" w:id="14"/>
      <w:bookmarkEnd w:id="14"/>
      <w:r w:rsidDel="00000000" w:rsidR="00000000" w:rsidRPr="00000000">
        <w:rPr>
          <w:sz w:val="30"/>
          <w:szCs w:val="30"/>
          <w:rtl w:val="0"/>
        </w:rPr>
        <w:t xml:space="preserve">Business Models and Facilities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Insurtech Startups:</w:t>
      </w:r>
      <w:r w:rsidDel="00000000" w:rsidR="00000000" w:rsidRPr="00000000">
        <w:rPr>
          <w:rtl w:val="0"/>
        </w:rPr>
        <w:t xml:space="preserve"> Digital-native platforms offer highly customizable, on-demand micro-insurance policies via mobile applications.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Usage-Based Insurance:</w:t>
      </w:r>
      <w:r w:rsidDel="00000000" w:rsidR="00000000" w:rsidRPr="00000000">
        <w:rPr>
          <w:rtl w:val="0"/>
        </w:rPr>
        <w:t xml:space="preserve"> Telematics devices in vehicles and smart fitness wearables track real-time user behavior to dynamically adjust premium costs.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Cover:</w:t>
      </w:r>
      <w:r w:rsidDel="00000000" w:rsidR="00000000" w:rsidRPr="00000000">
        <w:rPr>
          <w:rtl w:val="0"/>
        </w:rPr>
        <w:t xml:space="preserve"> Insurance is built directly into third-party purchases, such as flight delays, smartphone damage, or e-commerce deliveries. 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9bi1djmc05lj" w:id="15"/>
      <w:bookmarkEnd w:id="15"/>
      <w:r w:rsidDel="00000000" w:rsidR="00000000" w:rsidRPr="00000000">
        <w:rPr>
          <w:sz w:val="30"/>
          <w:szCs w:val="30"/>
          <w:rtl w:val="0"/>
        </w:rPr>
        <w:t xml:space="preserve">Operational Methodology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Intelligence:</w:t>
      </w:r>
      <w:r w:rsidDel="00000000" w:rsidR="00000000" w:rsidRPr="00000000">
        <w:rPr>
          <w:rtl w:val="0"/>
        </w:rPr>
        <w:t xml:space="preserve"> Machine learning algorithms parse aerial satellite images to assess property damage instantly following natural disasters.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Parametric Claims:</w:t>
      </w:r>
      <w:r w:rsidDel="00000000" w:rsidR="00000000" w:rsidRPr="00000000">
        <w:rPr>
          <w:rtl w:val="0"/>
        </w:rPr>
        <w:t xml:space="preserve"> Smart contracts automatically trigger immediate financial payouts to policyholders when verifiable weather data thresholds are met.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Fraud Detection:</w:t>
      </w:r>
      <w:r w:rsidDel="00000000" w:rsidR="00000000" w:rsidRPr="00000000">
        <w:rPr>
          <w:rtl w:val="0"/>
        </w:rPr>
        <w:t xml:space="preserve"> Advanced behavioral AI checks analyze claims data patterns to flag fraudulent activities before payouts occur.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ye92uidd4zni" w:id="16"/>
      <w:bookmarkEnd w:id="16"/>
      <w:r w:rsidDel="00000000" w:rsidR="00000000" w:rsidRPr="00000000">
        <w:rPr>
          <w:sz w:val="30"/>
          <w:szCs w:val="30"/>
          <w:rtl w:val="0"/>
        </w:rPr>
        <w:t xml:space="preserve">Summary of Global Insurance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Risk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Underwriting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Pre-18th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Maritime Disasters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 Wealth &amp; Handshakes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Informal Coffee Houses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Industrial Fire &amp; Death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Early Actuarial Tables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Corporate Offices &amp; Ledgers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Mid-20th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Automobile &amp; Health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Standardized Demographics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Door-to-Door &amp; Local Agents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Mass Market Digital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Credit Scores &amp; Early Databases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Online Comparison Websites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Cyber, Climate &amp;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IoT, Telematics &amp; Real-Time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Embedded Apps &amp; Eco-Platforms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