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Evolution of Delivery &amp; Courier Services</w:t>
      </w:r>
    </w:p>
    <w:p w:rsidR="00000000" w:rsidDel="00000000" w:rsidP="00000000" w:rsidRDefault="00000000" w:rsidRPr="00000000" w14:paraId="00000002">
      <w:pPr>
        <w:spacing w:after="240" w:before="240" w:lineRule="auto"/>
        <w:rPr/>
      </w:pPr>
      <w:r w:rsidDel="00000000" w:rsidR="00000000" w:rsidRPr="00000000">
        <w:rPr>
          <w:rtl w:val="0"/>
        </w:rPr>
        <w:t xml:space="preserve">The delivery and courier industry is the high-velocity circulatory system of global e-commerce and commercial logistics. It transforms the physical transportation of parcels from a slow, unpredictable point-to-point journey into a highly transparent, hyper-efficient, and guaranteed digital fulfillment network. The journey of courier services spans from early horseback relays and train mail cars to autonomous sidewalk robots and drone networks orchestrated by predictive artificial intelligence. This evolution reflects humanity's continuous drive to compress delivery turnaround times, eliminate physical tracking blind spots, and maximize final-mile drop density. [1, 2, 3]</w:t>
      </w:r>
    </w:p>
    <w:p w:rsidR="00000000" w:rsidDel="00000000" w:rsidP="00000000" w:rsidRDefault="00000000" w:rsidRPr="00000000" w14:paraId="00000003">
      <w:pPr>
        <w:spacing w:after="240" w:before="240" w:lineRule="auto"/>
        <w:rPr/>
      </w:pPr>
      <w:r w:rsidDel="00000000" w:rsidR="00000000" w:rsidRPr="00000000">
        <w:rPr>
          <w:rtl w:val="0"/>
        </w:rPr>
        <w:t xml:space="preserve">The Relay and Rail Foundations (Pre-1970s)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courier distribution originated around physical trade corridors and public postal infrastructure, where operators relied on muscle power and fixed transit timetables to move critical financial documents and cargo packages.</w:t>
      </w:r>
    </w:p>
    <w:p w:rsidR="00000000" w:rsidDel="00000000" w:rsidP="00000000" w:rsidRDefault="00000000" w:rsidRPr="00000000" w14:paraId="00000005">
      <w:pPr>
        <w:spacing w:after="240" w:before="240" w:lineRule="auto"/>
        <w:rPr/>
      </w:pPr>
      <w:r w:rsidDel="00000000" w:rsidR="00000000" w:rsidRPr="00000000">
        <w:rPr>
          <w:rtl w:val="0"/>
        </w:rPr>
        <w:t xml:space="preserve">[ Horseback Mail Relays ] ---&gt; [ Scheduled Train Cargo Cars ] ---&gt; [ Manual Sorting Bins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The Scheduled Stage Station</w:t>
      </w:r>
      <w:r w:rsidDel="00000000" w:rsidR="00000000" w:rsidRPr="00000000">
        <w:rPr>
          <w:rtl w:val="0"/>
        </w:rPr>
        <w:t xml:space="preserve">: Early courier networks established physical relay outposts along prominent geographic trails, maintaining fresh teams of horses to rapidly advance mail pouches.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The Rail Express Agency</w:t>
      </w:r>
      <w:r w:rsidDel="00000000" w:rsidR="00000000" w:rsidRPr="00000000">
        <w:rPr>
          <w:rtl w:val="0"/>
        </w:rPr>
        <w:t xml:space="preserve">: Freight operators secured dedicated cargo cars on regional steam trains, consolidating commercial corporate documents and valuable bank shipments into single city-to-city line hauls.</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Localized Messenger Services</w:t>
      </w:r>
      <w:r w:rsidDel="00000000" w:rsidR="00000000" w:rsidRPr="00000000">
        <w:rPr>
          <w:rtl w:val="0"/>
        </w:rPr>
        <w:t xml:space="preserve">: Independent urban courier companies operated storefront offices in financial districts, employing bicycle and foot couriers to execute immediate legal and banking deliveries. [4]</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8"/>
        </w:numPr>
        <w:spacing w:after="0" w:afterAutospacing="0" w:before="240" w:lineRule="auto"/>
        <w:ind w:left="720" w:hanging="360"/>
      </w:pPr>
      <w:r w:rsidDel="00000000" w:rsidR="00000000" w:rsidRPr="00000000">
        <w:rPr>
          <w:b w:val="1"/>
          <w:bCs w:val="1"/>
          <w:rtl w:val="0"/>
        </w:rPr>
        <w:t xml:space="preserve">Unstructured Transit Latency</w:t>
      </w:r>
      <w:r w:rsidDel="00000000" w:rsidR="00000000" w:rsidRPr="00000000">
        <w:rPr>
          <w:rtl w:val="0"/>
        </w:rPr>
        <w:t xml:space="preserve">: Shipments lacked continuous tracking metrics, leaving merchants with multi-day or multi-week information blind spots until a parcel physically arrived at the destination dock.</w:t>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b w:val="1"/>
          <w:bCs w:val="1"/>
          <w:rtl w:val="0"/>
        </w:rPr>
        <w:t xml:space="preserve">Manual Hub Sorting</w:t>
      </w:r>
      <w:r w:rsidDel="00000000" w:rsidR="00000000" w:rsidRPr="00000000">
        <w:rPr>
          <w:rtl w:val="0"/>
        </w:rPr>
        <w:t xml:space="preserve">: Depot workers hand-read written addresses on paper parcel labels, physically tossing packages into designated wall-mounted wooden cubbies based on regional sorting lists.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b w:val="1"/>
          <w:bCs w:val="1"/>
          <w:rtl w:val="0"/>
        </w:rPr>
        <w:t xml:space="preserve">Ink-and-Quill Delivery Logs</w:t>
      </w:r>
      <w:r w:rsidDel="00000000" w:rsidR="00000000" w:rsidRPr="00000000">
        <w:rPr>
          <w:rtl w:val="0"/>
        </w:rPr>
        <w:t xml:space="preserve">: Courier manifests, vehicle fuel expenses, custom clearance declarations, and customer receipt acknowledgments were meticulously hand-copied into heavy paper notebooks at the close of every business day.</w:t>
      </w:r>
    </w:p>
    <w:p w:rsidR="00000000" w:rsidDel="00000000" w:rsidP="00000000" w:rsidRDefault="00000000" w:rsidRPr="00000000" w14:paraId="0000000E">
      <w:pPr>
        <w:spacing w:after="240" w:before="240" w:lineRule="auto"/>
        <w:rPr/>
      </w:pPr>
      <w:r w:rsidDel="00000000" w:rsidR="00000000" w:rsidRPr="00000000">
        <w:rPr>
          <w:rtl w:val="0"/>
        </w:rPr>
        <w:t xml:space="preserve">Institutionalisation and the Hub-and-Spoke Revolution (1970s–1990s)</w:t>
      </w:r>
    </w:p>
    <w:p w:rsidR="00000000" w:rsidDel="00000000" w:rsidP="00000000" w:rsidRDefault="00000000" w:rsidRPr="00000000" w14:paraId="0000000F">
      <w:pPr>
        <w:spacing w:after="240" w:before="240" w:lineRule="auto"/>
        <w:rPr/>
      </w:pPr>
      <w:r w:rsidDel="00000000" w:rsidR="00000000" w:rsidRPr="00000000">
        <w:rPr>
          <w:rtl w:val="0"/>
        </w:rPr>
        <w:t xml:space="preserve">The introduction of dedicated cargo aircraft fleets, the innovative hub-and-spoke sorting architecture, and early tracking barcodes transformed courier operations into a highly structured, mass-market global logistics science.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b w:val="1"/>
          <w:bCs w:val="1"/>
          <w:rtl w:val="0"/>
        </w:rPr>
        <w:t xml:space="preserve">The Overnight Express Integrator</w:t>
      </w:r>
      <w:r w:rsidDel="00000000" w:rsidR="00000000" w:rsidRPr="00000000">
        <w:rPr>
          <w:rtl w:val="0"/>
        </w:rPr>
        <w:t xml:space="preserve">: Pioneer companies like FedEx and DHL re-engineered global shipping, routing all national packages through a single, massive metropolitan sorting hub overnight to guarantee next-day delivery. [5, 6]</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b w:val="1"/>
          <w:bCs w:val="1"/>
          <w:rtl w:val="0"/>
        </w:rPr>
        <w:t xml:space="preserve">The Drop-Off Retail Storefront</w:t>
      </w:r>
      <w:r w:rsidDel="00000000" w:rsidR="00000000" w:rsidRPr="00000000">
        <w:rPr>
          <w:rtl w:val="0"/>
        </w:rPr>
        <w:t xml:space="preserve">: Logistics networks built expansive high-street franchise networks and placed metal drop-boxes on suburban street corners, simplifying parcel intake for everyday consumers.</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b w:val="1"/>
          <w:bCs w:val="1"/>
          <w:rtl w:val="0"/>
        </w:rPr>
        <w:t xml:space="preserve">Central Air &amp; Truck Sorting Hubs</w:t>
      </w:r>
      <w:r w:rsidDel="00000000" w:rsidR="00000000" w:rsidRPr="00000000">
        <w:rPr>
          <w:rtl w:val="0"/>
        </w:rPr>
        <w:t xml:space="preserve">: Providers constructed massive, automated sorting warehouses adjacent to airport runways, deploying complex mechanical conveyor belts to handle millions of parcels concurrently.</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The Linear Barcode Tracking Matrix</w:t>
      </w:r>
      <w:r w:rsidDel="00000000" w:rsidR="00000000" w:rsidRPr="00000000">
        <w:rPr>
          <w:rtl w:val="0"/>
        </w:rPr>
        <w:t xml:space="preserve">: Operators introduced adhesive barcode stickers onto parcels, forcing sorting staff to wave handheld laser scanners over boxes at major transition gates to generate basic milestone tracking updates.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Mainframe Flight &amp; Routing Controls</w:t>
      </w:r>
      <w:r w:rsidDel="00000000" w:rsidR="00000000" w:rsidRPr="00000000">
        <w:rPr>
          <w:rtl w:val="0"/>
        </w:rPr>
        <w:t xml:space="preserve">: Corporate logistics centers deployed centralized mainframe computing networks to run automated batch processing, calculating optimal truck load weights and aircraft fuel manifests.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Multi-Part Carbon Delivery Receipts</w:t>
      </w:r>
      <w:r w:rsidDel="00000000" w:rsidR="00000000" w:rsidRPr="00000000">
        <w:rPr>
          <w:rtl w:val="0"/>
        </w:rPr>
        <w:t xml:space="preserve">: Courier drivers utilized physical clipboard stacks containing multi-sheet carbon-copy paper slips, requiring customers to sign with ink pens to generate a legal proof of delivery.</w:t>
      </w:r>
    </w:p>
    <w:p w:rsidR="00000000" w:rsidDel="00000000" w:rsidP="00000000" w:rsidRDefault="00000000" w:rsidRPr="00000000" w14:paraId="00000018">
      <w:pPr>
        <w:spacing w:after="240" w:before="240" w:lineRule="auto"/>
        <w:rPr/>
      </w:pPr>
      <w:r w:rsidDel="00000000" w:rsidR="00000000" w:rsidRPr="00000000">
        <w:rPr>
          <w:rtl w:val="0"/>
        </w:rPr>
        <w:t xml:space="preserve">Consumerisation and the E-Commerce Tracker Era (2000s–2010s)</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global B2C e-commerce marketplaces, relational cloud databases, and cellular GPS tracking turned parcel delivery from a background business utility into an active, consumer-facing digital commodity.</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MID-DIGITAL INNOVATIONS              |</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Real-Time Portal Track   | Enter tracking number web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Crowdsourced Gig Delivery| On-demand flex drivers scale|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Digital Signature Pads   | Immediate proof-of-drop API|</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shd w:fill="f4f6f7" w:val="clea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The Crowdsourced Gig Fleet</w:t>
      </w:r>
      <w:r w:rsidDel="00000000" w:rsidR="00000000" w:rsidRPr="00000000">
        <w:rPr>
          <w:rtl w:val="0"/>
        </w:rPr>
        <w:t xml:space="preserve">: Tech platforms launched on-demand final-mile applications (such as Amazon Flex or local delivery apps), recruiting independent civilian drivers to use their personal vehicles for final-stage neighborhood drops.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The Electronic Locker Node</w:t>
      </w:r>
      <w:r w:rsidDel="00000000" w:rsidR="00000000" w:rsidRPr="00000000">
        <w:rPr>
          <w:rtl w:val="0"/>
        </w:rPr>
        <w:t xml:space="preserve">: Logistics firms installed secure, automated digital locker banks (like Amazon Lockers) inside local supermarkets and gas stations, mitigating home theft and lowering missed-delivery overheads.</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The Multi-Carrier Web Aggregator</w:t>
      </w:r>
      <w:r w:rsidDel="00000000" w:rsidR="00000000" w:rsidRPr="00000000">
        <w:rPr>
          <w:rtl w:val="0"/>
        </w:rPr>
        <w:t xml:space="preserve">: Enterprise software platforms emerged, allowing online merchants to link their checkouts with multiple global couriers simultaneously to dynamically calculate real-time shipping costs.</w:t>
      </w:r>
    </w:p>
    <w:p w:rsidR="00000000" w:rsidDel="00000000" w:rsidP="00000000" w:rsidRDefault="00000000" w:rsidRPr="00000000" w14:paraId="0000002C">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Relational Web Database Tracking</w:t>
      </w:r>
      <w:r w:rsidDel="00000000" w:rsidR="00000000" w:rsidRPr="00000000">
        <w:rPr>
          <w:rtl w:val="0"/>
        </w:rPr>
        <w:t xml:space="preserve">: Carriers moved tracking files to open web databases, allowing consumers to paste a tracking number into a browser to see an immediate history of parcel milestones.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Handheld Cellular Terminals (DIAD)</w:t>
      </w:r>
      <w:r w:rsidDel="00000000" w:rsidR="00000000" w:rsidRPr="00000000">
        <w:rPr>
          <w:rtl w:val="0"/>
        </w:rPr>
        <w:t xml:space="preserve">: Drivers abandoned paper clipboards for rugged cellular computers equipped with signature touchscreens and digital cameras, transmitting proof-of-delivery timestamps and photo confirmations to the cloud instantly.</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b w:val="1"/>
          <w:bCs w:val="1"/>
          <w:rtl w:val="0"/>
        </w:rPr>
        <w:t xml:space="preserve">Dynamic Route Plan Algorithms</w:t>
      </w:r>
      <w:r w:rsidDel="00000000" w:rsidR="00000000" w:rsidRPr="00000000">
        <w:rPr>
          <w:rtl w:val="0"/>
        </w:rPr>
        <w:t xml:space="preserve">: Depot computers utilized relational database inputs to instantly generate static morning driving paths for truck operators, sorting package load sequences based on zip code priorities.</w:t>
      </w:r>
    </w:p>
    <w:p w:rsidR="00000000" w:rsidDel="00000000" w:rsidP="00000000" w:rsidRDefault="00000000" w:rsidRPr="00000000" w14:paraId="00000030">
      <w:pPr>
        <w:spacing w:after="240" w:before="240" w:lineRule="auto"/>
        <w:rPr/>
      </w:pPr>
      <w:r w:rsidDel="00000000" w:rsidR="00000000" w:rsidRPr="00000000">
        <w:rPr>
          <w:rtl w:val="0"/>
        </w:rPr>
        <w:t xml:space="preserve">The Autonomous and Predictive AI Era (2020s–Present)</w:t>
      </w:r>
    </w:p>
    <w:p w:rsidR="00000000" w:rsidDel="00000000" w:rsidP="00000000" w:rsidRDefault="00000000" w:rsidRPr="00000000" w14:paraId="00000031">
      <w:pPr>
        <w:spacing w:after="240" w:before="240" w:lineRule="auto"/>
        <w:rPr/>
      </w:pPr>
      <w:r w:rsidDel="00000000" w:rsidR="00000000" w:rsidRPr="00000000">
        <w:rPr>
          <w:rtl w:val="0"/>
        </w:rPr>
        <w:t xml:space="preserve">Modern delivery and courier services have shifted from a reactive "scan and transport" framework into a proactive, hyper-dense, environmentally conscious, and completely integrated autonomous ecosystem. [7, 8]</w:t>
      </w:r>
    </w:p>
    <w:p w:rsidR="00000000" w:rsidDel="00000000" w:rsidP="00000000" w:rsidRDefault="00000000" w:rsidRPr="00000000" w14:paraId="00000032">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Urban Micro-Fulfillment Dark Stores</w:t>
      </w:r>
      <w:r w:rsidDel="00000000" w:rsidR="00000000" w:rsidRPr="00000000">
        <w:rPr>
          <w:rtl w:val="0"/>
        </w:rPr>
        <w:t xml:space="preserve">: Logistics operators deploy high-tech, micro-sorting hubs inside dense city quarters, utilizing internal automated robotic grids to coordinate parcel handoffs to couriers within minutes.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Autonomous Delivery Corridors</w:t>
      </w:r>
      <w:r w:rsidDel="00000000" w:rsidR="00000000" w:rsidRPr="00000000">
        <w:rPr>
          <w:rtl w:val="0"/>
        </w:rPr>
        <w:t xml:space="preserve">: Tech enterprises launch fleets of low-speed sidewalk delivery robots and automated aerial drone networks, bypassing urban gridlock to drop lightweight parcels onto residential lawn pads.</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Subscription Logistic Ecosystems</w:t>
      </w:r>
      <w:r w:rsidDel="00000000" w:rsidR="00000000" w:rsidRPr="00000000">
        <w:rPr>
          <w:rtl w:val="0"/>
        </w:rPr>
        <w:t xml:space="preserve">: E-commerce conglomerates bundle unlimited premium delivery tiers with streaming networks and smart home services, securing highly predictable, recurring consumer revenue.</w:t>
      </w:r>
    </w:p>
    <w:p w:rsidR="00000000" w:rsidDel="00000000" w:rsidP="00000000" w:rsidRDefault="00000000" w:rsidRPr="00000000" w14:paraId="00000036">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Predictive AI Final-Mile Dispatching</w:t>
      </w:r>
      <w:r w:rsidDel="00000000" w:rsidR="00000000" w:rsidRPr="00000000">
        <w:rPr>
          <w:rtl w:val="0"/>
        </w:rPr>
        <w:t xml:space="preserve">: Machine learning algorithms parse historic traffic constraints, localized weather disruptions, apartment building door-code histories, and real-time smartphone app scrolling speeds simultaneously, telling regional dark stores exactly which street routes to load before a customer officially places an order.</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IoT Parametric Parcel Telemetry</w:t>
      </w:r>
      <w:r w:rsidDel="00000000" w:rsidR="00000000" w:rsidRPr="00000000">
        <w:rPr>
          <w:rtl w:val="0"/>
        </w:rPr>
        <w:t xml:space="preserve">: High-value shipments are equipped with microscopic, cellular IoT smart tags that continuously stream real-time temperature, orientation shock, and exact GPS coordinates to the cloud millisecond-by-millisecond—instantly triggering automated insurance insurance claims if a fragile item experiences impact damage.</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Generative Address Synthesis</w:t>
      </w:r>
      <w:r w:rsidDel="00000000" w:rsidR="00000000" w:rsidRPr="00000000">
        <w:rPr>
          <w:rtl w:val="0"/>
        </w:rPr>
        <w:t xml:space="preserve">: Advanced delivery AI engines scan chaotic, incorrectly formatted, or handwritten address variations across incoming parcels, instantly cross-referencing global spatial mapping grids to automatically correct and re-route deliveries without human intervention.</w:t>
      </w:r>
    </w:p>
    <w:p w:rsidR="00000000" w:rsidDel="00000000" w:rsidP="00000000" w:rsidRDefault="00000000" w:rsidRPr="00000000" w14:paraId="0000003A">
      <w:pPr>
        <w:spacing w:after="240" w:before="240" w:lineRule="auto"/>
        <w:rPr/>
      </w:pPr>
      <w:r w:rsidDel="00000000" w:rsidR="00000000" w:rsidRPr="00000000">
        <w:rPr>
          <w:rtl w:val="0"/>
        </w:rPr>
        <w:t xml:space="preserve">Summary of Delivery &amp; Courier Service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b w:val="1"/>
                <w:bCs w:val="1"/>
                <w:rtl w:val="0"/>
              </w:rPr>
              <w:t xml:space="preserve">Primary Logistics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b w:val="1"/>
                <w:bCs w:val="1"/>
                <w:rtl w:val="0"/>
              </w:rPr>
              <w:t xml:space="preserve">Pre-1970s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City-to-City Fixed Transit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288" w:lineRule="auto"/>
              <w:rPr/>
            </w:pPr>
            <w:r w:rsidDel="00000000" w:rsidR="00000000" w:rsidRPr="00000000">
              <w:rPr>
                <w:rtl w:val="0"/>
              </w:rPr>
              <w:t xml:space="preserve">Scheduled Rail Cars &amp; Paper Logs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line="288" w:lineRule="auto"/>
              <w:rPr/>
            </w:pPr>
            <w:r w:rsidDel="00000000" w:rsidR="00000000" w:rsidRPr="00000000">
              <w:rPr>
                <w:rtl w:val="0"/>
              </w:rPr>
              <w:t xml:space="preserve">Physical Post Offices &amp; Messengers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288" w:lineRule="auto"/>
              <w:rPr/>
            </w:pPr>
            <w:r w:rsidDel="00000000" w:rsidR="00000000" w:rsidRPr="00000000">
              <w:rPr>
                <w:b w:val="1"/>
                <w:bCs w:val="1"/>
                <w:rtl w:val="0"/>
              </w:rPr>
              <w:t xml:space="preserve">1980s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288" w:lineRule="auto"/>
              <w:rPr/>
            </w:pPr>
            <w:r w:rsidDel="00000000" w:rsidR="00000000" w:rsidRPr="00000000">
              <w:rPr>
                <w:rtl w:val="0"/>
              </w:rPr>
              <w:t xml:space="preserve">Global Overnight Feasibility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288" w:lineRule="auto"/>
              <w:rPr/>
            </w:pPr>
            <w:r w:rsidDel="00000000" w:rsidR="00000000" w:rsidRPr="00000000">
              <w:rPr>
                <w:rtl w:val="0"/>
              </w:rPr>
              <w:t xml:space="preserve">Hub-and-Spoke Networks &amp; Barcodes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line="288" w:lineRule="auto"/>
              <w:rPr/>
            </w:pPr>
            <w:r w:rsidDel="00000000" w:rsidR="00000000" w:rsidRPr="00000000">
              <w:rPr>
                <w:rtl w:val="0"/>
              </w:rPr>
              <w:t xml:space="preserve">High-Street Drop Boxes &amp; Retails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288" w:lineRule="auto"/>
              <w:rPr/>
            </w:pPr>
            <w:r w:rsidDel="00000000" w:rsidR="00000000" w:rsidRPr="00000000">
              <w:rPr>
                <w:rtl w:val="0"/>
              </w:rPr>
              <w:t xml:space="preserve">E-Commerce Final-Mile Velocity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288" w:lineRule="auto"/>
              <w:rPr/>
            </w:pPr>
            <w:r w:rsidDel="00000000" w:rsidR="00000000" w:rsidRPr="00000000">
              <w:rPr>
                <w:rtl w:val="0"/>
              </w:rPr>
              <w:t xml:space="preserve">Cellular Terminals &amp; Gig Marketplace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line="288" w:lineRule="auto"/>
              <w:rPr/>
            </w:pPr>
            <w:r w:rsidDel="00000000" w:rsidR="00000000" w:rsidRPr="00000000">
              <w:rPr>
                <w:rtl w:val="0"/>
              </w:rPr>
              <w:t xml:space="preserve">Web Browser Tracking Portals &amp; Apps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288" w:lineRule="auto"/>
              <w:rPr/>
            </w:pPr>
            <w:r w:rsidDel="00000000" w:rsidR="00000000" w:rsidRPr="00000000">
              <w:rPr>
                <w:b w:val="1"/>
                <w:bCs w:val="1"/>
                <w:rtl w:val="0"/>
              </w:rPr>
              <w:t xml:space="preserve">2026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288" w:lineRule="auto"/>
              <w:rPr/>
            </w:pPr>
            <w:r w:rsidDel="00000000" w:rsidR="00000000" w:rsidRPr="00000000">
              <w:rPr>
                <w:rtl w:val="0"/>
              </w:rPr>
              <w:t xml:space="preserve">Autonomous Drop Density &amp; 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288" w:lineRule="auto"/>
              <w:rPr/>
            </w:pPr>
            <w:r w:rsidDel="00000000" w:rsidR="00000000" w:rsidRPr="00000000">
              <w:rPr>
                <w:rtl w:val="0"/>
              </w:rPr>
              <w:t xml:space="preserve">Predictive AI, IoT Tags &amp; Robot Fleets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line="288" w:lineRule="auto"/>
              <w:rPr/>
            </w:pPr>
            <w:r w:rsidDel="00000000" w:rsidR="00000000" w:rsidRPr="00000000">
              <w:rPr>
                <w:rtl w:val="0"/>
              </w:rPr>
              <w:t xml:space="preserve">Smart Lockers, Drones &amp; Super-Apps</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color w:val="1155cc"/>
          <w:u w:val="single"/>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If you want to investigate this retail and logistics transformation further, I can help you:</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Outline the </w:t>
      </w:r>
      <w:r w:rsidDel="00000000" w:rsidR="00000000" w:rsidRPr="00000000">
        <w:rPr>
          <w:b w:val="1"/>
          <w:bCs w:val="1"/>
          <w:rtl w:val="0"/>
        </w:rPr>
        <w:t xml:space="preserve">technical architecture and data tech stack</w:t>
      </w:r>
      <w:r w:rsidDel="00000000" w:rsidR="00000000" w:rsidRPr="00000000">
        <w:rPr>
          <w:rtl w:val="0"/>
        </w:rPr>
        <w:t xml:space="preserve"> required to build a predictive AI system for global liquidation inventory forecasting.</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comparative financial blueprint</w:t>
      </w:r>
      <w:r w:rsidDel="00000000" w:rsidR="00000000" w:rsidRPr="00000000">
        <w:rPr>
          <w:rtl w:val="0"/>
        </w:rPr>
        <w:t xml:space="preserve"> analyzing the operating margins and capital expenditure (CapEx) of membership wholesale clubs versus extreme-value dollar stores.</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Design a </w:t>
      </w:r>
      <w:r w:rsidDel="00000000" w:rsidR="00000000" w:rsidRPr="00000000">
        <w:rPr>
          <w:b w:val="1"/>
          <w:bCs w:val="1"/>
          <w:rtl w:val="0"/>
        </w:rPr>
        <w:t xml:space="preserve">loss-prevention framework</w:t>
      </w:r>
      <w:r w:rsidDel="00000000" w:rsidR="00000000" w:rsidRPr="00000000">
        <w:rPr>
          <w:rtl w:val="0"/>
        </w:rPr>
        <w:t xml:space="preserve"> using computer vision and behavioral AI to identify and mitigate self-checkout inventory misplacement and theft.</w:t>
      </w:r>
    </w:p>
    <w:p w:rsidR="00000000" w:rsidDel="00000000" w:rsidP="00000000" w:rsidRDefault="00000000" w:rsidRPr="00000000" w14:paraId="00000056">
      <w:pPr>
        <w:spacing w:after="240" w:before="240" w:lineRule="auto"/>
        <w:rPr/>
      </w:pPr>
      <w:r w:rsidDel="00000000" w:rsidR="00000000" w:rsidRPr="00000000">
        <w:rPr>
          <w:rtl w:val="0"/>
        </w:rPr>
        <w:t xml:space="preserve">Let me know how you would like to proceed with the analysis!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