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tab/>
      </w:r>
      <w:r>
        <w:rPr>
          <w:b/>
          <w:bCs/>
          <w:u w:val="single"/>
        </w:rPr>
        <w:t>Banking and finance</w:t>
      </w:r>
    </w:p>
    <w:p>
      <w:pPr>
        <w:pStyle w:val="Normal"/>
        <w:rPr>
          <w:u w:val="single"/>
        </w:rPr>
      </w:pPr>
      <w:r>
        <w:rPr>
          <w:u w:val="single"/>
        </w:rPr>
      </w:r>
    </w:p>
    <w:p>
      <w:pPr>
        <w:pStyle w:val="Normal"/>
        <w:rPr>
          <w:u w:val="single"/>
        </w:rPr>
      </w:pPr>
      <w:r>
        <w:rPr>
          <w:u w:val="single"/>
        </w:rPr>
      </w:r>
    </w:p>
    <w:p>
      <w:pPr>
        <w:pStyle w:val="TextBody"/>
        <w:rPr>
          <w:u w:val="none"/>
        </w:rPr>
      </w:pPr>
      <w:bookmarkStart w:id="0" w:name="__w2_w2cpaJhK4_answer_content"/>
      <w:bookmarkEnd w:id="0"/>
      <w:r>
        <w:rPr>
          <w:u w:val="none"/>
        </w:rPr>
        <w:t>Business Analyst provide strategy analysis in terms of identifying business need, defining the business problem, analyzing business change or identifying new opportunities they may have in future to enhance their business. This also include to understand and implement new regulatory requirements effective to avoid regulatory issues/penalties.</w:t>
      </w:r>
    </w:p>
    <w:p>
      <w:pPr>
        <w:pStyle w:val="TextBody"/>
        <w:rPr/>
      </w:pPr>
      <w:r>
        <w:rPr/>
        <w:t>So, business analyst analyzing the banking business is not restricted to analyzing financial data or project financial plan, but providing them software solution to enhance the overall productivity, profitability and brand value of the bank to help them to stay ahead in the competition. The business analyst at strategy side must have domain knowledge to understand the intricacies of the business(products/services), business operations (how they are delivered) and organization culture /policies so they can collaborate with stakeholders effectively.</w:t>
      </w:r>
    </w:p>
    <w:p>
      <w:pPr>
        <w:pStyle w:val="TextBody"/>
        <w:rPr/>
      </w:pPr>
      <w:r>
        <w:rPr/>
        <w:t>Business analyst at IT side helps to define IT strategy and also translate these solution requirements to the technical team and monitor the development and implementation of the solution in the user community (product environment). The business analyst at IT side must possess good IT knowledge to communicate and collaborate with IT team effectively.</w:t>
      </w:r>
    </w:p>
    <w:p>
      <w:pPr>
        <w:pStyle w:val="Normal"/>
        <w:rPr/>
      </w:pPr>
      <w:r>
        <w:rPr>
          <w:u w:val="single"/>
        </w:rPr>
        <w:t>Points to consider:--</w:t>
      </w:r>
    </w:p>
    <w:p>
      <w:pPr>
        <w:pStyle w:val="Normal"/>
        <w:rPr>
          <w:b/>
          <w:b/>
          <w:bCs/>
          <w:u w:val="none"/>
        </w:rPr>
      </w:pPr>
      <w:r>
        <w:rPr>
          <w:b/>
          <w:bCs/>
          <w:u w:val="none"/>
        </w:rPr>
        <w:t>Apart from financial and banking regulation below points are important to know.</w:t>
      </w:r>
    </w:p>
    <w:p>
      <w:pPr>
        <w:pStyle w:val="TextBody"/>
        <w:rPr>
          <w:b/>
          <w:b/>
          <w:bCs/>
          <w:u w:val="none"/>
        </w:rPr>
      </w:pPr>
      <w:r>
        <w:rPr>
          <w:b/>
          <w:bCs/>
          <w:u w:val="none"/>
        </w:rPr>
      </w:r>
    </w:p>
    <w:p>
      <w:pPr>
        <w:pStyle w:val="TextBody"/>
        <w:rPr>
          <w:b/>
          <w:b/>
          <w:bCs/>
          <w:u w:val="none"/>
        </w:rPr>
      </w:pPr>
      <w:r>
        <w:rPr>
          <w:b/>
          <w:bCs/>
          <w:u w:val="none"/>
        </w:rPr>
        <w:t xml:space="preserve"> </w:t>
      </w:r>
      <w:r>
        <w:rPr>
          <w:b/>
          <w:bCs/>
          <w:u w:val="none"/>
        </w:rPr>
        <w:t>Types of banks:</w:t>
      </w:r>
    </w:p>
    <w:p>
      <w:pPr>
        <w:pStyle w:val="TextBody"/>
        <w:rPr/>
      </w:pPr>
      <w:r>
        <w:rPr/>
        <w:t xml:space="preserve">• </w:t>
      </w:r>
      <w:r>
        <w:rPr/>
        <w:t>Bank’s Structure (Front, Middle &amp; Back Office)</w:t>
      </w:r>
    </w:p>
    <w:p>
      <w:pPr>
        <w:pStyle w:val="TextBody"/>
        <w:rPr/>
      </w:pPr>
      <w:r>
        <w:rPr/>
        <w:t xml:space="preserve">• </w:t>
      </w:r>
      <w:r>
        <w:rPr/>
        <w:t>Understanding Banking transactions</w:t>
      </w:r>
    </w:p>
    <w:p>
      <w:pPr>
        <w:pStyle w:val="TextBody"/>
        <w:rPr/>
      </w:pPr>
      <w:r>
        <w:rPr/>
        <w:t xml:space="preserve">• </w:t>
      </w:r>
      <w:r>
        <w:rPr/>
        <w:t>Banking operations and regulatory framework</w:t>
      </w:r>
    </w:p>
    <w:p>
      <w:pPr>
        <w:pStyle w:val="TextBody"/>
        <w:rPr/>
      </w:pPr>
      <w:r>
        <w:rPr/>
        <w:t xml:space="preserve">• </w:t>
      </w:r>
      <w:r>
        <w:rPr/>
        <w:t>Customer Profiles in Banking</w:t>
      </w:r>
    </w:p>
    <w:p>
      <w:pPr>
        <w:pStyle w:val="TextBody"/>
        <w:rPr>
          <w:b/>
          <w:b/>
          <w:bCs/>
        </w:rPr>
      </w:pPr>
      <w:r>
        <w:rPr>
          <w:b/>
          <w:bCs/>
        </w:rPr>
        <w:t>Product:</w:t>
      </w:r>
    </w:p>
    <w:p>
      <w:pPr>
        <w:pStyle w:val="TextBody"/>
        <w:rPr/>
      </w:pPr>
      <w:r>
        <w:rPr>
          <w:u w:val="single"/>
        </w:rPr>
        <w:t xml:space="preserve">• </w:t>
      </w:r>
      <w:r>
        <w:rPr>
          <w:u w:val="single"/>
        </w:rPr>
        <w:t xml:space="preserve">Asset Products </w:t>
      </w:r>
    </w:p>
    <w:p>
      <w:pPr>
        <w:pStyle w:val="TextBody"/>
        <w:numPr>
          <w:ilvl w:val="0"/>
          <w:numId w:val="1"/>
        </w:numPr>
        <w:tabs>
          <w:tab w:val="left" w:pos="0" w:leader="none"/>
        </w:tabs>
        <w:spacing w:before="0" w:after="0"/>
        <w:ind w:left="707" w:hanging="283"/>
        <w:rPr/>
      </w:pPr>
      <w:r>
        <w:rPr/>
        <w:t xml:space="preserve">Retail Loans </w:t>
      </w:r>
    </w:p>
    <w:p>
      <w:pPr>
        <w:pStyle w:val="TextBody"/>
        <w:numPr>
          <w:ilvl w:val="0"/>
          <w:numId w:val="1"/>
        </w:numPr>
        <w:tabs>
          <w:tab w:val="left" w:pos="0" w:leader="none"/>
        </w:tabs>
        <w:spacing w:before="0" w:after="0"/>
        <w:ind w:left="707" w:hanging="283"/>
        <w:rPr/>
      </w:pPr>
      <w:r>
        <w:rPr/>
        <w:t xml:space="preserve">Corporate Loans </w:t>
      </w:r>
    </w:p>
    <w:p>
      <w:pPr>
        <w:pStyle w:val="TextBody"/>
        <w:numPr>
          <w:ilvl w:val="0"/>
          <w:numId w:val="1"/>
        </w:numPr>
        <w:tabs>
          <w:tab w:val="left" w:pos="0" w:leader="none"/>
        </w:tabs>
        <w:ind w:left="707" w:hanging="283"/>
        <w:rPr/>
      </w:pPr>
      <w:r>
        <w:rPr/>
        <w:t xml:space="preserve">Trade Finance </w:t>
      </w:r>
    </w:p>
    <w:p>
      <w:pPr>
        <w:pStyle w:val="TextBody"/>
        <w:rPr/>
      </w:pPr>
      <w:r>
        <w:rPr/>
        <w:t xml:space="preserve">• </w:t>
      </w:r>
      <w:r>
        <w:rPr/>
        <w:t xml:space="preserve">Liability Products </w:t>
      </w:r>
    </w:p>
    <w:p>
      <w:pPr>
        <w:pStyle w:val="TextBody"/>
        <w:numPr>
          <w:ilvl w:val="0"/>
          <w:numId w:val="2"/>
        </w:numPr>
        <w:tabs>
          <w:tab w:val="left" w:pos="0" w:leader="none"/>
        </w:tabs>
        <w:spacing w:before="0" w:after="0"/>
        <w:ind w:left="707" w:hanging="283"/>
        <w:rPr/>
      </w:pPr>
      <w:r>
        <w:rPr/>
        <w:t xml:space="preserve">Current/Savings/Checking accounts </w:t>
      </w:r>
    </w:p>
    <w:p>
      <w:pPr>
        <w:pStyle w:val="TextBody"/>
        <w:numPr>
          <w:ilvl w:val="0"/>
          <w:numId w:val="2"/>
        </w:numPr>
        <w:tabs>
          <w:tab w:val="left" w:pos="0" w:leader="none"/>
        </w:tabs>
        <w:spacing w:before="0" w:after="0"/>
        <w:ind w:left="707" w:hanging="283"/>
        <w:rPr/>
      </w:pPr>
      <w:r>
        <w:rPr/>
        <w:t xml:space="preserve">Time Deposits (Fixed Deposits etc) </w:t>
      </w:r>
    </w:p>
    <w:p>
      <w:pPr>
        <w:pStyle w:val="TextBody"/>
        <w:numPr>
          <w:ilvl w:val="0"/>
          <w:numId w:val="2"/>
        </w:numPr>
        <w:tabs>
          <w:tab w:val="left" w:pos="0" w:leader="none"/>
        </w:tabs>
        <w:ind w:left="707" w:hanging="283"/>
        <w:rPr/>
      </w:pPr>
      <w:r>
        <w:rPr/>
        <w:t xml:space="preserve">Structured Deposits </w:t>
      </w:r>
    </w:p>
    <w:p>
      <w:pPr>
        <w:pStyle w:val="Normal"/>
        <w:rPr>
          <w:b/>
          <w:b/>
          <w:bCs/>
          <w:u w:val="none"/>
        </w:rPr>
      </w:pPr>
      <w:r>
        <w:rPr>
          <w:b/>
          <w:bCs/>
          <w:u w:val="none"/>
        </w:rPr>
        <w:t>Payment Modes:</w:t>
      </w:r>
    </w:p>
    <w:p>
      <w:pPr>
        <w:pStyle w:val="Normal"/>
        <w:numPr>
          <w:ilvl w:val="0"/>
          <w:numId w:val="3"/>
        </w:numPr>
        <w:rPr>
          <w:b w:val="false"/>
          <w:b w:val="false"/>
          <w:bCs w:val="false"/>
          <w:u w:val="none"/>
        </w:rPr>
      </w:pPr>
      <w:r>
        <w:rPr>
          <w:b w:val="false"/>
          <w:bCs w:val="false"/>
          <w:u w:val="none"/>
        </w:rPr>
        <w:t>Manual</w:t>
      </w:r>
    </w:p>
    <w:p>
      <w:pPr>
        <w:pStyle w:val="Normal"/>
        <w:numPr>
          <w:ilvl w:val="0"/>
          <w:numId w:val="3"/>
        </w:numPr>
        <w:rPr/>
      </w:pPr>
      <w:r>
        <w:rPr>
          <w:b w:val="false"/>
          <w:bCs w:val="false"/>
          <w:u w:val="none"/>
        </w:rPr>
        <w:t>Digital</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1</Pages>
  <Words>256</Words>
  <Characters>1522</Characters>
  <CharactersWithSpaces>1761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2019-05-10T15:11:16Z</dcterms:created>
  <dc:creator/>
  <dc:description/>
  <dc:language>en-IN</dc:language>
  <cp:lastModifiedBy/>
  <dcterms:modified xsi:type="dcterms:W3CDTF">2019-05-10T18:13:48Z</dcterms:modified>
  <cp:revision>7</cp:revision>
  <dc:subject/>
  <dc:title/>
</cp:coreProperties>
</file>