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rStyle w:val="StrongEmphasis"/>
        </w:rPr>
        <w:t>Top 50 Selenium Interview Questions and Answers</w:t>
      </w:r>
    </w:p>
    <w:p>
      <w:pPr>
        <w:pStyle w:val="TextBody"/>
        <w:rPr/>
      </w:pPr>
      <w:r>
        <w:rPr/>
        <w:t>Here we go.</w:t>
      </w:r>
    </w:p>
    <w:p>
      <w:pPr>
        <w:pStyle w:val="TextBody"/>
        <w:rPr/>
      </w:pPr>
      <w:r>
        <w:rPr>
          <w:rStyle w:val="StrongEmphasis"/>
          <w:color w:val="FF6600"/>
        </w:rPr>
        <w:t>Q #1) What is Automation Testing?</w:t>
      </w:r>
    </w:p>
    <w:p>
      <w:pPr>
        <w:pStyle w:val="TextBody"/>
        <w:rPr/>
      </w:pPr>
      <w:r>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pPr>
        <w:pStyle w:val="TextBody"/>
        <w:rPr/>
      </w:pPr>
      <w:r>
        <w:rPr>
          <w:rStyle w:val="StrongEmphasis"/>
          <w:color w:val="FF6600"/>
        </w:rPr>
        <w:t>Q #2) What are the benefits of Automation Testing?</w:t>
      </w:r>
    </w:p>
    <w:p>
      <w:pPr>
        <w:pStyle w:val="TextBody"/>
        <w:rPr/>
      </w:pPr>
      <w:r>
        <w:rPr/>
        <w:t>Benefits of Automation testing are:</w:t>
      </w:r>
    </w:p>
    <w:p>
      <w:pPr>
        <w:pStyle w:val="TextBody"/>
        <w:numPr>
          <w:ilvl w:val="0"/>
          <w:numId w:val="1"/>
        </w:numPr>
        <w:tabs>
          <w:tab w:val="left" w:pos="0" w:leader="none"/>
        </w:tabs>
        <w:spacing w:before="0" w:after="0"/>
        <w:ind w:left="707" w:hanging="283"/>
        <w:rPr/>
      </w:pPr>
      <w:r>
        <w:rPr/>
        <w:t>Supports execution of repeated test cases</w:t>
      </w:r>
    </w:p>
    <w:p>
      <w:pPr>
        <w:pStyle w:val="TextBody"/>
        <w:numPr>
          <w:ilvl w:val="0"/>
          <w:numId w:val="1"/>
        </w:numPr>
        <w:tabs>
          <w:tab w:val="left" w:pos="0" w:leader="none"/>
        </w:tabs>
        <w:spacing w:before="0" w:after="0"/>
        <w:ind w:left="707" w:hanging="283"/>
        <w:rPr/>
      </w:pPr>
      <w:r>
        <w:rPr/>
        <w:t>Aids in testing a large test matrix</w:t>
      </w:r>
    </w:p>
    <w:p>
      <w:pPr>
        <w:pStyle w:val="TextBody"/>
        <w:numPr>
          <w:ilvl w:val="0"/>
          <w:numId w:val="1"/>
        </w:numPr>
        <w:tabs>
          <w:tab w:val="left" w:pos="0" w:leader="none"/>
        </w:tabs>
        <w:spacing w:before="0" w:after="0"/>
        <w:ind w:left="707" w:hanging="283"/>
        <w:rPr/>
      </w:pPr>
      <w:r>
        <w:rPr/>
        <w:t>Enables parallel execution</w:t>
      </w:r>
    </w:p>
    <w:p>
      <w:pPr>
        <w:pStyle w:val="TextBody"/>
        <w:numPr>
          <w:ilvl w:val="0"/>
          <w:numId w:val="1"/>
        </w:numPr>
        <w:tabs>
          <w:tab w:val="left" w:pos="0" w:leader="none"/>
        </w:tabs>
        <w:spacing w:before="0" w:after="0"/>
        <w:ind w:left="707" w:hanging="283"/>
        <w:rPr/>
      </w:pPr>
      <w:r>
        <w:rPr/>
        <w:t>Encourages unattended execution</w:t>
      </w:r>
    </w:p>
    <w:p>
      <w:pPr>
        <w:pStyle w:val="TextBody"/>
        <w:numPr>
          <w:ilvl w:val="0"/>
          <w:numId w:val="1"/>
        </w:numPr>
        <w:tabs>
          <w:tab w:val="left" w:pos="0" w:leader="none"/>
        </w:tabs>
        <w:spacing w:before="0" w:after="0"/>
        <w:ind w:left="707" w:hanging="283"/>
        <w:rPr/>
      </w:pPr>
      <w:r>
        <w:rPr/>
        <w:t>Improves accuracy thereby reducing human-generated errors</w:t>
      </w:r>
    </w:p>
    <w:p>
      <w:pPr>
        <w:pStyle w:val="TextBody"/>
        <w:numPr>
          <w:ilvl w:val="0"/>
          <w:numId w:val="1"/>
        </w:numPr>
        <w:tabs>
          <w:tab w:val="left" w:pos="0" w:leader="none"/>
        </w:tabs>
        <w:ind w:left="707" w:hanging="283"/>
        <w:rPr/>
      </w:pPr>
      <w:r>
        <w:rPr/>
        <w:t>Saves time and money</w:t>
      </w:r>
    </w:p>
    <w:p>
      <w:pPr>
        <w:pStyle w:val="TextBody"/>
        <w:rPr/>
      </w:pPr>
      <w:r>
        <w:rPr>
          <w:rStyle w:val="StrongEmphasis"/>
          <w:color w:val="FF6600"/>
        </w:rPr>
        <w:t>Q #3) Why should Selenium be selected as a test tool?</w:t>
      </w:r>
    </w:p>
    <w:p>
      <w:pPr>
        <w:pStyle w:val="TextBody"/>
        <w:rPr/>
      </w:pPr>
      <w:r>
        <w:rPr/>
        <w:t>Selenium</w:t>
      </w:r>
    </w:p>
    <w:p>
      <w:pPr>
        <w:pStyle w:val="TextBody"/>
        <w:numPr>
          <w:ilvl w:val="0"/>
          <w:numId w:val="2"/>
        </w:numPr>
        <w:tabs>
          <w:tab w:val="left" w:pos="0" w:leader="none"/>
        </w:tabs>
        <w:spacing w:before="0" w:after="0"/>
        <w:ind w:left="707" w:hanging="283"/>
        <w:rPr/>
      </w:pPr>
      <w:r>
        <w:rPr/>
        <w:t>is a free and open source</w:t>
      </w:r>
    </w:p>
    <w:p>
      <w:pPr>
        <w:pStyle w:val="TextBody"/>
        <w:numPr>
          <w:ilvl w:val="0"/>
          <w:numId w:val="2"/>
        </w:numPr>
        <w:tabs>
          <w:tab w:val="left" w:pos="0" w:leader="none"/>
        </w:tabs>
        <w:spacing w:before="0" w:after="0"/>
        <w:ind w:left="707" w:hanging="283"/>
        <w:rPr/>
      </w:pPr>
      <w:r>
        <w:rPr/>
        <w:t>have a large user base and helping communities</w:t>
      </w:r>
    </w:p>
    <w:p>
      <w:pPr>
        <w:pStyle w:val="TextBody"/>
        <w:numPr>
          <w:ilvl w:val="0"/>
          <w:numId w:val="2"/>
        </w:numPr>
        <w:tabs>
          <w:tab w:val="left" w:pos="0" w:leader="none"/>
        </w:tabs>
        <w:spacing w:before="0" w:after="0"/>
        <w:ind w:left="707" w:hanging="283"/>
        <w:rPr/>
      </w:pPr>
      <w:r>
        <w:rPr/>
        <w:t>have cross Browser compatibility (Firefox, Chrome, Internet Explorer, Safari etc.)</w:t>
      </w:r>
    </w:p>
    <w:p>
      <w:pPr>
        <w:pStyle w:val="TextBody"/>
        <w:numPr>
          <w:ilvl w:val="0"/>
          <w:numId w:val="2"/>
        </w:numPr>
        <w:tabs>
          <w:tab w:val="left" w:pos="0" w:leader="none"/>
        </w:tabs>
        <w:spacing w:before="0" w:after="0"/>
        <w:ind w:left="707" w:hanging="283"/>
        <w:rPr/>
      </w:pPr>
      <w:r>
        <w:rPr/>
        <w:t>have great platform compatibility (Windows, Mac OS, Linux etc.)</w:t>
      </w:r>
    </w:p>
    <w:p>
      <w:pPr>
        <w:pStyle w:val="TextBody"/>
        <w:numPr>
          <w:ilvl w:val="0"/>
          <w:numId w:val="2"/>
        </w:numPr>
        <w:tabs>
          <w:tab w:val="left" w:pos="0" w:leader="none"/>
        </w:tabs>
        <w:spacing w:before="0" w:after="0"/>
        <w:ind w:left="707" w:hanging="283"/>
        <w:rPr/>
      </w:pPr>
      <w:r>
        <w:rPr/>
        <w:t>supports multiple programming languages (Java, C#, Ruby, Python, Pearl etc.)</w:t>
      </w:r>
    </w:p>
    <w:p>
      <w:pPr>
        <w:pStyle w:val="TextBody"/>
        <w:numPr>
          <w:ilvl w:val="0"/>
          <w:numId w:val="2"/>
        </w:numPr>
        <w:tabs>
          <w:tab w:val="left" w:pos="0" w:leader="none"/>
        </w:tabs>
        <w:spacing w:before="0" w:after="0"/>
        <w:ind w:left="707" w:hanging="283"/>
        <w:rPr/>
      </w:pPr>
      <w:r>
        <w:rPr/>
        <w:t>has fresh and regular repository developments</w:t>
      </w:r>
    </w:p>
    <w:p>
      <w:pPr>
        <w:pStyle w:val="TextBody"/>
        <w:numPr>
          <w:ilvl w:val="0"/>
          <w:numId w:val="2"/>
        </w:numPr>
        <w:tabs>
          <w:tab w:val="left" w:pos="0" w:leader="none"/>
        </w:tabs>
        <w:ind w:left="707" w:hanging="283"/>
        <w:rPr>
          <w:rStyle w:val="StrongEmphasis"/>
        </w:rPr>
      </w:pPr>
      <w:r>
        <w:rPr/>
        <w:t>supports distributed testing</w:t>
      </w:r>
    </w:p>
    <w:p>
      <w:pPr>
        <w:pStyle w:val="TextBody"/>
        <w:rPr/>
      </w:pPr>
      <w:r>
        <w:rPr>
          <w:rStyle w:val="StrongEmphasis"/>
          <w:color w:val="FF6600"/>
        </w:rPr>
        <w:t>Q #4) What is Selenium? What are the different Selenium components?</w:t>
      </w:r>
    </w:p>
    <w:p>
      <w:pPr>
        <w:pStyle w:val="TextBody"/>
        <w:rPr/>
      </w:pPr>
      <w:r>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pPr>
        <w:pStyle w:val="TextBody"/>
        <w:rPr/>
      </w:pPr>
      <w:r>
        <w:rPr/>
        <w:t>Selenium is not just a single tool or a utility, rather a package of several testing tools and for the same reason, it is referred to as a Suite. Each of these tools is designed to cater different testing and test environment requirements.</w:t>
      </w:r>
    </w:p>
    <w:p>
      <w:pPr>
        <w:pStyle w:val="TextBody"/>
        <w:rPr/>
      </w:pPr>
      <w:r>
        <w:rPr/>
        <w:t>The suite package constitutes the following sets of tools:</w:t>
      </w:r>
    </w:p>
    <w:p>
      <w:pPr>
        <w:pStyle w:val="TextBody"/>
        <w:numPr>
          <w:ilvl w:val="0"/>
          <w:numId w:val="3"/>
        </w:numPr>
        <w:tabs>
          <w:tab w:val="left" w:pos="0" w:leader="none"/>
        </w:tabs>
        <w:spacing w:before="0" w:after="0"/>
        <w:ind w:left="707" w:hanging="283"/>
        <w:rPr/>
      </w:pPr>
      <w:hyperlink r:id="rId2">
        <w:r>
          <w:rPr>
            <w:rStyle w:val="StrongEmphasis"/>
          </w:rPr>
          <w:t>Selenium Integrated Development Environment (IDE)</w:t>
        </w:r>
      </w:hyperlink>
      <w:r>
        <w:rPr/>
        <w:t xml:space="preserve"> – Selenium IDE is a record and playback tool. It is distributed as a Firefox Plugin.</w:t>
      </w:r>
    </w:p>
    <w:p>
      <w:pPr>
        <w:pStyle w:val="TextBody"/>
        <w:numPr>
          <w:ilvl w:val="0"/>
          <w:numId w:val="3"/>
        </w:numPr>
        <w:tabs>
          <w:tab w:val="left" w:pos="0" w:leader="none"/>
        </w:tabs>
        <w:spacing w:before="0" w:after="0"/>
        <w:ind w:left="707" w:hanging="283"/>
        <w:rPr/>
      </w:pPr>
      <w:r>
        <w:rPr>
          <w:rStyle w:val="StrongEmphasis"/>
        </w:rPr>
        <w:t>Selenium Remote Control (RC)</w:t>
      </w:r>
      <w:r>
        <w:rPr/>
        <w:t xml:space="preserve"> – Selenium RC is a server that allows a user to create test scripts in the desired programming language. It also allows executing test scripts within the large spectrum of browsers.</w:t>
      </w:r>
    </w:p>
    <w:p>
      <w:pPr>
        <w:pStyle w:val="TextBody"/>
        <w:numPr>
          <w:ilvl w:val="0"/>
          <w:numId w:val="3"/>
        </w:numPr>
        <w:tabs>
          <w:tab w:val="left" w:pos="0" w:leader="none"/>
        </w:tabs>
        <w:spacing w:before="0" w:after="0"/>
        <w:ind w:left="707" w:hanging="283"/>
        <w:rPr/>
      </w:pPr>
      <w:hyperlink r:id="rId3">
        <w:r>
          <w:rPr>
            <w:rStyle w:val="StrongEmphasis"/>
          </w:rPr>
          <w:t>Selenium WebDriver</w:t>
        </w:r>
      </w:hyperlink>
      <w:r>
        <w:rPr/>
        <w:t xml:space="preserve"> – WebDriver is a different tool altogether that has various advantages over Selenium RC. WebDriver directly communicates with the web browser and uses its native compatibility to automate.</w:t>
      </w:r>
    </w:p>
    <w:p>
      <w:pPr>
        <w:pStyle w:val="TextBody"/>
        <w:numPr>
          <w:ilvl w:val="0"/>
          <w:numId w:val="3"/>
        </w:numPr>
        <w:tabs>
          <w:tab w:val="left" w:pos="0" w:leader="none"/>
        </w:tabs>
        <w:ind w:left="707" w:hanging="283"/>
        <w:rPr>
          <w:rStyle w:val="StrongEmphasis"/>
        </w:rPr>
      </w:pPr>
      <w:hyperlink r:id="rId4">
        <w:r>
          <w:rPr>
            <w:rStyle w:val="StrongEmphasis"/>
          </w:rPr>
          <w:t>Selenium Grid</w:t>
        </w:r>
      </w:hyperlink>
      <w:r>
        <w:rPr/>
        <w:t xml:space="preserve"> – Selenium Grid is used to distribute your test execution on multiple platforms and environments concurrently.</w:t>
      </w:r>
    </w:p>
    <w:p>
      <w:pPr>
        <w:pStyle w:val="TextBody"/>
        <w:rPr/>
      </w:pPr>
      <w:r>
        <w:rPr>
          <w:rStyle w:val="StrongEmphasis"/>
          <w:color w:val="FF6600"/>
        </w:rPr>
        <w:t>Q #5) What are the testing types that can be supported by Selenium?</w:t>
      </w:r>
    </w:p>
    <w:p>
      <w:pPr>
        <w:pStyle w:val="TextBody"/>
        <w:rPr/>
      </w:pPr>
      <w:r>
        <w:rPr/>
        <w:t>Selenium supports the following types of testing:</w:t>
      </w:r>
    </w:p>
    <w:p>
      <w:pPr>
        <w:pStyle w:val="TextBody"/>
        <w:numPr>
          <w:ilvl w:val="0"/>
          <w:numId w:val="4"/>
        </w:numPr>
        <w:tabs>
          <w:tab w:val="left" w:pos="0" w:leader="none"/>
        </w:tabs>
        <w:spacing w:before="0" w:after="0"/>
        <w:ind w:left="707" w:hanging="283"/>
        <w:rPr/>
      </w:pPr>
      <w:r>
        <w:rPr/>
        <w:t>Functional Testing</w:t>
      </w:r>
    </w:p>
    <w:p>
      <w:pPr>
        <w:pStyle w:val="TextBody"/>
        <w:numPr>
          <w:ilvl w:val="0"/>
          <w:numId w:val="4"/>
        </w:numPr>
        <w:tabs>
          <w:tab w:val="left" w:pos="0" w:leader="none"/>
        </w:tabs>
        <w:ind w:left="707" w:hanging="283"/>
        <w:rPr/>
      </w:pPr>
      <w:r>
        <w:rPr/>
        <w:t>Regression Testing</w:t>
      </w:r>
    </w:p>
    <w:p>
      <w:pPr>
        <w:pStyle w:val="TextBody"/>
        <w:rPr/>
      </w:pPr>
      <w:r>
        <w:rPr>
          <w:rStyle w:val="StrongEmphasis"/>
          <w:color w:val="FF6600"/>
        </w:rPr>
        <w:t>Q #6) What are the limitations of Selenium?</w:t>
      </w:r>
    </w:p>
    <w:p>
      <w:pPr>
        <w:pStyle w:val="TextBody"/>
        <w:rPr/>
      </w:pPr>
      <w:r>
        <w:rPr/>
        <w:t>Following are the limitations of Selenium:</w:t>
      </w:r>
    </w:p>
    <w:p>
      <w:pPr>
        <w:pStyle w:val="TextBody"/>
        <w:numPr>
          <w:ilvl w:val="0"/>
          <w:numId w:val="5"/>
        </w:numPr>
        <w:tabs>
          <w:tab w:val="left" w:pos="0" w:leader="none"/>
        </w:tabs>
        <w:spacing w:before="0" w:after="0"/>
        <w:ind w:left="707" w:hanging="283"/>
        <w:rPr/>
      </w:pPr>
      <w:r>
        <w:rPr/>
        <w:t>Selenium supports testing of only web-based applications</w:t>
      </w:r>
    </w:p>
    <w:p>
      <w:pPr>
        <w:pStyle w:val="TextBody"/>
        <w:numPr>
          <w:ilvl w:val="0"/>
          <w:numId w:val="5"/>
        </w:numPr>
        <w:tabs>
          <w:tab w:val="left" w:pos="0" w:leader="none"/>
        </w:tabs>
        <w:spacing w:before="0" w:after="0"/>
        <w:ind w:left="707" w:hanging="283"/>
        <w:rPr/>
      </w:pPr>
      <w:r>
        <w:rPr/>
        <w:t>Mobile applications cannot be tested using Selenium</w:t>
      </w:r>
    </w:p>
    <w:p>
      <w:pPr>
        <w:pStyle w:val="TextBody"/>
        <w:numPr>
          <w:ilvl w:val="0"/>
          <w:numId w:val="5"/>
        </w:numPr>
        <w:tabs>
          <w:tab w:val="left" w:pos="0" w:leader="none"/>
        </w:tabs>
        <w:spacing w:before="0" w:after="0"/>
        <w:ind w:left="707" w:hanging="283"/>
        <w:rPr/>
      </w:pPr>
      <w:r>
        <w:rPr/>
        <w:t>Captcha and Barcode readers cannot be tested using Selenium</w:t>
      </w:r>
    </w:p>
    <w:p>
      <w:pPr>
        <w:pStyle w:val="TextBody"/>
        <w:numPr>
          <w:ilvl w:val="0"/>
          <w:numId w:val="5"/>
        </w:numPr>
        <w:tabs>
          <w:tab w:val="left" w:pos="0" w:leader="none"/>
        </w:tabs>
        <w:spacing w:before="0" w:after="0"/>
        <w:ind w:left="707" w:hanging="283"/>
        <w:rPr/>
      </w:pPr>
      <w:r>
        <w:rPr/>
        <w:t>Reports can only be generated using third-party tools like TestNG or JUnit.</w:t>
      </w:r>
    </w:p>
    <w:p>
      <w:pPr>
        <w:pStyle w:val="TextBody"/>
        <w:numPr>
          <w:ilvl w:val="0"/>
          <w:numId w:val="5"/>
        </w:numPr>
        <w:tabs>
          <w:tab w:val="left" w:pos="0" w:leader="none"/>
        </w:tabs>
        <w:spacing w:before="0" w:after="0"/>
        <w:ind w:left="707" w:hanging="283"/>
        <w:rPr/>
      </w:pPr>
      <w:r>
        <w:rPr/>
        <w:t>As Selenium is a free tool, thus there is no ready vendor support through the user can find numerous helping communities.</w:t>
      </w:r>
    </w:p>
    <w:p>
      <w:pPr>
        <w:pStyle w:val="TextBody"/>
        <w:numPr>
          <w:ilvl w:val="0"/>
          <w:numId w:val="5"/>
        </w:numPr>
        <w:tabs>
          <w:tab w:val="left" w:pos="0" w:leader="none"/>
        </w:tabs>
        <w:ind w:left="707" w:hanging="283"/>
        <w:rPr/>
      </w:pPr>
      <w:r>
        <w:rPr/>
        <w:t>The user is expected to possess prior programming language knowledge.</w:t>
      </w:r>
    </w:p>
    <w:p>
      <w:pPr>
        <w:pStyle w:val="TextBody"/>
        <w:rPr/>
      </w:pPr>
      <w:r>
        <w:rPr>
          <w:rStyle w:val="StrongEmphasis"/>
          <w:color w:val="FF6600"/>
        </w:rPr>
        <w:t>Q #7)</w:t>
      </w:r>
      <w:r>
        <w:rPr>
          <w:color w:val="FF6600"/>
        </w:rPr>
        <w:t xml:space="preserve"> </w:t>
      </w:r>
      <w:r>
        <w:rPr>
          <w:rStyle w:val="StrongEmphasis"/>
          <w:color w:val="FF6600"/>
        </w:rPr>
        <w:t>What is the difference between Selenium IDE, Selenium RC, and WebDriver?</w:t>
      </w:r>
    </w:p>
    <w:p>
      <w:pPr>
        <w:sectPr>
          <w:type w:val="nextPage"/>
          <w:pgSz w:w="11906" w:h="16838"/>
          <w:pgMar w:left="1134" w:right="1134" w:header="0" w:top="1134" w:footer="0" w:bottom="1134" w:gutter="0"/>
          <w:pgNumType w:fmt="decimal"/>
          <w:formProt w:val="false"/>
          <w:textDirection w:val="lrTb"/>
        </w:sectPr>
      </w:pPr>
    </w:p>
    <w:tbl>
      <w:tblPr>
        <w:tblW w:w="5208" w:type="dxa"/>
        <w:jc w:val="left"/>
        <w:tblInd w:w="28" w:type="dxa"/>
        <w:tblBorders/>
        <w:tblCellMar>
          <w:top w:w="28" w:type="dxa"/>
          <w:left w:w="28" w:type="dxa"/>
          <w:bottom w:w="28" w:type="dxa"/>
          <w:right w:w="28" w:type="dxa"/>
        </w:tblCellMar>
      </w:tblPr>
      <w:tblGrid>
        <w:gridCol w:w="912"/>
        <w:gridCol w:w="1539"/>
        <w:gridCol w:w="1462"/>
        <w:gridCol w:w="1295"/>
      </w:tblGrid>
      <w:tr>
        <w:trPr>
          <w:tblHeader w:val="true"/>
        </w:trPr>
        <w:tc>
          <w:tcPr>
            <w:tcW w:w="912" w:type="dxa"/>
            <w:tcBorders/>
            <w:shd w:fill="auto" w:val="clear"/>
            <w:vAlign w:val="center"/>
          </w:tcPr>
          <w:p>
            <w:pPr>
              <w:pStyle w:val="TableHeading"/>
              <w:rPr/>
            </w:pPr>
            <w:r>
              <w:rPr/>
              <w:t>Feature</w:t>
            </w:r>
          </w:p>
        </w:tc>
        <w:tc>
          <w:tcPr>
            <w:tcW w:w="1539" w:type="dxa"/>
            <w:tcBorders/>
            <w:shd w:fill="auto" w:val="clear"/>
            <w:vAlign w:val="center"/>
          </w:tcPr>
          <w:p>
            <w:pPr>
              <w:pStyle w:val="TableHeading"/>
              <w:rPr/>
            </w:pPr>
            <w:r>
              <w:rPr/>
              <w:t>Selenium IDE</w:t>
            </w:r>
          </w:p>
        </w:tc>
        <w:tc>
          <w:tcPr>
            <w:tcW w:w="1462" w:type="dxa"/>
            <w:tcBorders/>
            <w:shd w:fill="auto" w:val="clear"/>
            <w:vAlign w:val="center"/>
          </w:tcPr>
          <w:p>
            <w:pPr>
              <w:pStyle w:val="TableHeading"/>
              <w:rPr/>
            </w:pPr>
            <w:r>
              <w:rPr/>
              <w:t>Selenium RC</w:t>
            </w:r>
          </w:p>
        </w:tc>
        <w:tc>
          <w:tcPr>
            <w:tcW w:w="1295" w:type="dxa"/>
            <w:tcBorders/>
            <w:shd w:fill="auto" w:val="clear"/>
            <w:vAlign w:val="center"/>
          </w:tcPr>
          <w:p>
            <w:pPr>
              <w:pStyle w:val="TableHeading"/>
              <w:rPr/>
            </w:pPr>
            <w:r>
              <w:rPr/>
              <w:t>WebDriver</w:t>
            </w:r>
          </w:p>
        </w:tc>
      </w:tr>
    </w:tbl>
    <w:p>
      <w:pPr>
        <w:pStyle w:val="Normal"/>
        <w:spacing w:before="0" w:after="0"/>
        <w:rPr>
          <w:sz w:val="4"/>
          <w:szCs w:val="4"/>
        </w:rPr>
      </w:pPr>
      <w:bookmarkStart w:id="0" w:name="tablepress-27"/>
      <w:bookmarkStart w:id="1" w:name="tablepress-27"/>
      <w:bookmarkEnd w:id="1"/>
      <w:r>
        <w:rPr>
          <w:sz w:val="4"/>
          <w:szCs w:val="4"/>
        </w:rPr>
      </w:r>
    </w:p>
    <w:tbl>
      <w:tblPr>
        <w:tblW w:w="9638" w:type="dxa"/>
        <w:jc w:val="left"/>
        <w:tblInd w:w="0" w:type="dxa"/>
        <w:tblBorders/>
        <w:tblCellMar>
          <w:top w:w="0" w:type="dxa"/>
          <w:left w:w="0" w:type="dxa"/>
          <w:bottom w:w="0" w:type="dxa"/>
          <w:right w:w="0" w:type="dxa"/>
        </w:tblCellMar>
      </w:tblPr>
      <w:tblGrid>
        <w:gridCol w:w="1659"/>
        <w:gridCol w:w="2370"/>
        <w:gridCol w:w="2841"/>
        <w:gridCol w:w="2768"/>
      </w:tblGrid>
      <w:tr>
        <w:trPr>
          <w:tblHeader w:val="true"/>
        </w:trPr>
        <w:tc>
          <w:tcPr>
            <w:tcW w:w="1659" w:type="dxa"/>
            <w:tcBorders/>
            <w:shd w:fill="auto" w:val="clear"/>
            <w:vAlign w:val="center"/>
          </w:tcPr>
          <w:p>
            <w:pPr>
              <w:pStyle w:val="TableHeading"/>
              <w:rPr/>
            </w:pPr>
            <w:r>
              <w:rPr/>
              <w:t>Feature</w:t>
            </w:r>
          </w:p>
        </w:tc>
        <w:tc>
          <w:tcPr>
            <w:tcW w:w="2370" w:type="dxa"/>
            <w:tcBorders/>
            <w:shd w:fill="auto" w:val="clear"/>
            <w:vAlign w:val="center"/>
          </w:tcPr>
          <w:p>
            <w:pPr>
              <w:pStyle w:val="TableHeading"/>
              <w:rPr/>
            </w:pPr>
            <w:r>
              <w:rPr/>
              <w:t>Selenium IDE</w:t>
            </w:r>
          </w:p>
        </w:tc>
        <w:tc>
          <w:tcPr>
            <w:tcW w:w="2841" w:type="dxa"/>
            <w:tcBorders/>
            <w:shd w:fill="auto" w:val="clear"/>
            <w:vAlign w:val="center"/>
          </w:tcPr>
          <w:p>
            <w:pPr>
              <w:pStyle w:val="TableHeading"/>
              <w:rPr/>
            </w:pPr>
            <w:r>
              <w:rPr/>
              <w:t>Selenium RC</w:t>
            </w:r>
          </w:p>
        </w:tc>
        <w:tc>
          <w:tcPr>
            <w:tcW w:w="2768" w:type="dxa"/>
            <w:tcBorders/>
            <w:shd w:fill="auto" w:val="clear"/>
            <w:vAlign w:val="center"/>
          </w:tcPr>
          <w:p>
            <w:pPr>
              <w:pStyle w:val="TableHeading"/>
              <w:rPr/>
            </w:pPr>
            <w:r>
              <w:rPr/>
              <w:t>WebDriver</w:t>
            </w:r>
          </w:p>
        </w:tc>
      </w:tr>
      <w:tr>
        <w:trPr/>
        <w:tc>
          <w:tcPr>
            <w:tcW w:w="1659" w:type="dxa"/>
            <w:tcBorders/>
            <w:shd w:fill="auto" w:val="clear"/>
            <w:tcMar>
              <w:top w:w="28" w:type="dxa"/>
              <w:left w:w="28" w:type="dxa"/>
              <w:bottom w:w="28" w:type="dxa"/>
              <w:right w:w="28" w:type="dxa"/>
            </w:tcMar>
            <w:vAlign w:val="center"/>
          </w:tcPr>
          <w:p>
            <w:pPr>
              <w:pStyle w:val="TableContents"/>
              <w:rPr/>
            </w:pPr>
            <w:r>
              <w:rPr/>
              <w:t>Browser Compatibility</w:t>
            </w:r>
          </w:p>
        </w:tc>
        <w:tc>
          <w:tcPr>
            <w:tcW w:w="2370" w:type="dxa"/>
            <w:tcBorders/>
            <w:shd w:fill="auto" w:val="clear"/>
            <w:tcMar>
              <w:top w:w="28" w:type="dxa"/>
              <w:left w:w="28" w:type="dxa"/>
              <w:bottom w:w="28" w:type="dxa"/>
              <w:right w:w="28" w:type="dxa"/>
            </w:tcMar>
            <w:vAlign w:val="center"/>
          </w:tcPr>
          <w:p>
            <w:pPr>
              <w:pStyle w:val="TableContents"/>
              <w:rPr/>
            </w:pPr>
            <w:r>
              <w:rPr/>
              <w:t>Selenium IDE comes as a Firefox plugin, thus it supports only Firefox</w:t>
            </w:r>
          </w:p>
        </w:tc>
        <w:tc>
          <w:tcPr>
            <w:tcW w:w="2841" w:type="dxa"/>
            <w:tcBorders/>
            <w:shd w:fill="auto" w:val="clear"/>
            <w:tcMar>
              <w:top w:w="28" w:type="dxa"/>
              <w:left w:w="28" w:type="dxa"/>
              <w:bottom w:w="28" w:type="dxa"/>
              <w:right w:w="28" w:type="dxa"/>
            </w:tcMar>
            <w:vAlign w:val="center"/>
          </w:tcPr>
          <w:p>
            <w:pPr>
              <w:pStyle w:val="TableContents"/>
              <w:rPr/>
            </w:pPr>
            <w:r>
              <w:rPr/>
              <w:t>Selenium RC supports a varied range of versions of Mozilla Firefox, Google Chrome, Internet Explorer and Opera.</w:t>
            </w:r>
          </w:p>
        </w:tc>
        <w:tc>
          <w:tcPr>
            <w:tcW w:w="2768" w:type="dxa"/>
            <w:tcBorders/>
            <w:shd w:fill="auto" w:val="clear"/>
            <w:tcMar>
              <w:top w:w="28" w:type="dxa"/>
              <w:left w:w="28" w:type="dxa"/>
              <w:bottom w:w="28" w:type="dxa"/>
              <w:right w:w="28" w:type="dxa"/>
            </w:tcMar>
            <w:vAlign w:val="center"/>
          </w:tcPr>
          <w:p>
            <w:pPr>
              <w:pStyle w:val="TableContents"/>
              <w:rPr/>
            </w:pPr>
            <w:r>
              <w:rPr/>
              <w:t>WebDriver supports a varied range of versions of Mozilla Firefox, Google Chrome, Internet Explorer and Opera.</w:t>
              <w:br/>
              <w:t xml:space="preserve">Also supports HtmlUnitDriver which is a GUI less or headless browser. </w:t>
            </w:r>
          </w:p>
        </w:tc>
      </w:tr>
      <w:tr>
        <w:trPr/>
        <w:tc>
          <w:tcPr>
            <w:tcW w:w="1659" w:type="dxa"/>
            <w:tcBorders/>
            <w:shd w:fill="auto" w:val="clear"/>
            <w:tcMar>
              <w:top w:w="28" w:type="dxa"/>
              <w:left w:w="28" w:type="dxa"/>
              <w:bottom w:w="28" w:type="dxa"/>
              <w:right w:w="28" w:type="dxa"/>
            </w:tcMar>
            <w:vAlign w:val="center"/>
          </w:tcPr>
          <w:p>
            <w:pPr>
              <w:pStyle w:val="TableContents"/>
              <w:rPr/>
            </w:pPr>
            <w:r>
              <w:rPr/>
              <w:t>Record and Playback</w:t>
            </w:r>
          </w:p>
        </w:tc>
        <w:tc>
          <w:tcPr>
            <w:tcW w:w="2370" w:type="dxa"/>
            <w:tcBorders/>
            <w:shd w:fill="auto" w:val="clear"/>
            <w:tcMar>
              <w:top w:w="28" w:type="dxa"/>
              <w:left w:w="28" w:type="dxa"/>
              <w:bottom w:w="28" w:type="dxa"/>
              <w:right w:w="28" w:type="dxa"/>
            </w:tcMar>
            <w:vAlign w:val="center"/>
          </w:tcPr>
          <w:p>
            <w:pPr>
              <w:pStyle w:val="TableContents"/>
              <w:rPr/>
            </w:pPr>
            <w:r>
              <w:rPr/>
              <w:t>Selenium IDE supports record and playback feature</w:t>
            </w:r>
          </w:p>
        </w:tc>
        <w:tc>
          <w:tcPr>
            <w:tcW w:w="2841" w:type="dxa"/>
            <w:tcBorders/>
            <w:shd w:fill="auto" w:val="clear"/>
            <w:tcMar>
              <w:top w:w="28" w:type="dxa"/>
              <w:left w:w="28" w:type="dxa"/>
              <w:bottom w:w="28" w:type="dxa"/>
              <w:right w:w="28" w:type="dxa"/>
            </w:tcMar>
            <w:vAlign w:val="center"/>
          </w:tcPr>
          <w:p>
            <w:pPr>
              <w:pStyle w:val="TableContents"/>
              <w:rPr/>
            </w:pPr>
            <w:r>
              <w:rPr/>
              <w:t>Selenium RC doesn't supports record and playback feature.</w:t>
            </w:r>
          </w:p>
        </w:tc>
        <w:tc>
          <w:tcPr>
            <w:tcW w:w="2768" w:type="dxa"/>
            <w:tcBorders/>
            <w:shd w:fill="auto" w:val="clear"/>
            <w:tcMar>
              <w:top w:w="28" w:type="dxa"/>
              <w:left w:w="28" w:type="dxa"/>
              <w:bottom w:w="28" w:type="dxa"/>
              <w:right w:w="28" w:type="dxa"/>
            </w:tcMar>
            <w:vAlign w:val="center"/>
          </w:tcPr>
          <w:p>
            <w:pPr>
              <w:pStyle w:val="TableContents"/>
              <w:rPr/>
            </w:pPr>
            <w:r>
              <w:rPr/>
              <w:t>WebDriver doesn't support record and playback feature</w:t>
            </w:r>
          </w:p>
        </w:tc>
      </w:tr>
      <w:tr>
        <w:trPr/>
        <w:tc>
          <w:tcPr>
            <w:tcW w:w="1659" w:type="dxa"/>
            <w:tcBorders/>
            <w:shd w:fill="auto" w:val="clear"/>
            <w:tcMar>
              <w:top w:w="28" w:type="dxa"/>
              <w:left w:w="28" w:type="dxa"/>
              <w:bottom w:w="28" w:type="dxa"/>
              <w:right w:w="28" w:type="dxa"/>
            </w:tcMar>
            <w:vAlign w:val="center"/>
          </w:tcPr>
          <w:p>
            <w:pPr>
              <w:pStyle w:val="TableContents"/>
              <w:rPr/>
            </w:pPr>
            <w:r>
              <w:rPr/>
              <w:t>Server Requirement</w:t>
            </w:r>
          </w:p>
        </w:tc>
        <w:tc>
          <w:tcPr>
            <w:tcW w:w="2370" w:type="dxa"/>
            <w:tcBorders/>
            <w:shd w:fill="auto" w:val="clear"/>
            <w:tcMar>
              <w:top w:w="28" w:type="dxa"/>
              <w:left w:w="28" w:type="dxa"/>
              <w:bottom w:w="28" w:type="dxa"/>
              <w:right w:w="28" w:type="dxa"/>
            </w:tcMar>
            <w:vAlign w:val="center"/>
          </w:tcPr>
          <w:p>
            <w:pPr>
              <w:pStyle w:val="TableContents"/>
              <w:rPr/>
            </w:pPr>
            <w:r>
              <w:rPr/>
              <w:t>Selenium IDE doesn't require any server to be started before executing the test scripts</w:t>
            </w:r>
          </w:p>
        </w:tc>
        <w:tc>
          <w:tcPr>
            <w:tcW w:w="2841" w:type="dxa"/>
            <w:tcBorders/>
            <w:shd w:fill="auto" w:val="clear"/>
            <w:tcMar>
              <w:top w:w="28" w:type="dxa"/>
              <w:left w:w="28" w:type="dxa"/>
              <w:bottom w:w="28" w:type="dxa"/>
              <w:right w:w="28" w:type="dxa"/>
            </w:tcMar>
            <w:vAlign w:val="center"/>
          </w:tcPr>
          <w:p>
            <w:pPr>
              <w:pStyle w:val="TableContents"/>
              <w:rPr/>
            </w:pPr>
            <w:r>
              <w:rPr/>
              <w:t>Selenium RC requires server to be started before executing the test scripts.</w:t>
            </w:r>
          </w:p>
        </w:tc>
        <w:tc>
          <w:tcPr>
            <w:tcW w:w="2768" w:type="dxa"/>
            <w:tcBorders/>
            <w:shd w:fill="auto" w:val="clear"/>
            <w:tcMar>
              <w:top w:w="28" w:type="dxa"/>
              <w:left w:w="28" w:type="dxa"/>
              <w:bottom w:w="28" w:type="dxa"/>
              <w:right w:w="28" w:type="dxa"/>
            </w:tcMar>
            <w:vAlign w:val="center"/>
          </w:tcPr>
          <w:p>
            <w:pPr>
              <w:pStyle w:val="TableContents"/>
              <w:rPr/>
            </w:pPr>
            <w:r>
              <w:rPr/>
              <w:t>WebDriver doesn't require any server to be started before executing the test scripts</w:t>
            </w:r>
          </w:p>
        </w:tc>
      </w:tr>
      <w:tr>
        <w:trPr/>
        <w:tc>
          <w:tcPr>
            <w:tcW w:w="1659" w:type="dxa"/>
            <w:tcBorders/>
            <w:shd w:fill="auto" w:val="clear"/>
            <w:tcMar>
              <w:top w:w="28" w:type="dxa"/>
              <w:left w:w="28" w:type="dxa"/>
              <w:bottom w:w="28" w:type="dxa"/>
              <w:right w:w="28" w:type="dxa"/>
            </w:tcMar>
            <w:vAlign w:val="center"/>
          </w:tcPr>
          <w:p>
            <w:pPr>
              <w:pStyle w:val="TableContents"/>
              <w:rPr/>
            </w:pPr>
            <w:r>
              <w:rPr/>
              <w:t>Architecture</w:t>
            </w:r>
          </w:p>
        </w:tc>
        <w:tc>
          <w:tcPr>
            <w:tcW w:w="2370" w:type="dxa"/>
            <w:tcBorders/>
            <w:shd w:fill="auto" w:val="clear"/>
            <w:tcMar>
              <w:top w:w="28" w:type="dxa"/>
              <w:left w:w="28" w:type="dxa"/>
              <w:bottom w:w="28" w:type="dxa"/>
              <w:right w:w="28" w:type="dxa"/>
            </w:tcMar>
            <w:vAlign w:val="center"/>
          </w:tcPr>
          <w:p>
            <w:pPr>
              <w:pStyle w:val="TableContents"/>
              <w:rPr/>
            </w:pPr>
            <w:r>
              <w:rPr/>
              <w:t>Selenium IDE is a Javascript based framework</w:t>
            </w:r>
          </w:p>
        </w:tc>
        <w:tc>
          <w:tcPr>
            <w:tcW w:w="2841" w:type="dxa"/>
            <w:tcBorders/>
            <w:shd w:fill="auto" w:val="clear"/>
            <w:tcMar>
              <w:top w:w="28" w:type="dxa"/>
              <w:left w:w="28" w:type="dxa"/>
              <w:bottom w:w="28" w:type="dxa"/>
              <w:right w:w="28" w:type="dxa"/>
            </w:tcMar>
            <w:vAlign w:val="center"/>
          </w:tcPr>
          <w:p>
            <w:pPr>
              <w:pStyle w:val="TableContents"/>
              <w:rPr/>
            </w:pPr>
            <w:r>
              <w:rPr/>
              <w:t>Selenium RC is a JavaScript based Framework.</w:t>
            </w:r>
          </w:p>
        </w:tc>
        <w:tc>
          <w:tcPr>
            <w:tcW w:w="2768" w:type="dxa"/>
            <w:tcBorders/>
            <w:shd w:fill="auto" w:val="clear"/>
            <w:tcMar>
              <w:top w:w="28" w:type="dxa"/>
              <w:left w:w="28" w:type="dxa"/>
              <w:bottom w:w="28" w:type="dxa"/>
              <w:right w:w="28" w:type="dxa"/>
            </w:tcMar>
            <w:vAlign w:val="center"/>
          </w:tcPr>
          <w:p>
            <w:pPr>
              <w:pStyle w:val="TableContents"/>
              <w:rPr/>
            </w:pPr>
            <w:r>
              <w:rPr/>
              <w:t>WebDriver uses the browser's native compatibility to automation</w:t>
            </w:r>
          </w:p>
        </w:tc>
      </w:tr>
      <w:tr>
        <w:trPr/>
        <w:tc>
          <w:tcPr>
            <w:tcW w:w="1659" w:type="dxa"/>
            <w:tcBorders/>
            <w:shd w:fill="auto" w:val="clear"/>
            <w:tcMar>
              <w:top w:w="28" w:type="dxa"/>
              <w:left w:w="28" w:type="dxa"/>
              <w:bottom w:w="28" w:type="dxa"/>
              <w:right w:w="28" w:type="dxa"/>
            </w:tcMar>
            <w:vAlign w:val="center"/>
          </w:tcPr>
          <w:p>
            <w:pPr>
              <w:pStyle w:val="TableContents"/>
              <w:rPr/>
            </w:pPr>
            <w:r>
              <w:rPr/>
              <w:t>Object Oriented</w:t>
            </w:r>
          </w:p>
        </w:tc>
        <w:tc>
          <w:tcPr>
            <w:tcW w:w="2370" w:type="dxa"/>
            <w:tcBorders/>
            <w:shd w:fill="auto" w:val="clear"/>
            <w:tcMar>
              <w:top w:w="28" w:type="dxa"/>
              <w:left w:w="28" w:type="dxa"/>
              <w:bottom w:w="28" w:type="dxa"/>
              <w:right w:w="28" w:type="dxa"/>
            </w:tcMar>
            <w:vAlign w:val="center"/>
          </w:tcPr>
          <w:p>
            <w:pPr>
              <w:pStyle w:val="TableContents"/>
              <w:rPr/>
            </w:pPr>
            <w:r>
              <w:rPr/>
              <w:t>Selenium IDE is not an object oriented tool</w:t>
            </w:r>
          </w:p>
        </w:tc>
        <w:tc>
          <w:tcPr>
            <w:tcW w:w="2841" w:type="dxa"/>
            <w:tcBorders/>
            <w:shd w:fill="auto" w:val="clear"/>
            <w:tcMar>
              <w:top w:w="28" w:type="dxa"/>
              <w:left w:w="28" w:type="dxa"/>
              <w:bottom w:w="28" w:type="dxa"/>
              <w:right w:w="28" w:type="dxa"/>
            </w:tcMar>
            <w:vAlign w:val="center"/>
          </w:tcPr>
          <w:p>
            <w:pPr>
              <w:pStyle w:val="TableContents"/>
              <w:rPr/>
            </w:pPr>
            <w:r>
              <w:rPr/>
              <w:t>Selenium RC is semi object oriented tool.</w:t>
            </w:r>
          </w:p>
        </w:tc>
        <w:tc>
          <w:tcPr>
            <w:tcW w:w="2768" w:type="dxa"/>
            <w:tcBorders/>
            <w:shd w:fill="auto" w:val="clear"/>
            <w:tcMar>
              <w:top w:w="28" w:type="dxa"/>
              <w:left w:w="28" w:type="dxa"/>
              <w:bottom w:w="28" w:type="dxa"/>
              <w:right w:w="28" w:type="dxa"/>
            </w:tcMar>
            <w:vAlign w:val="center"/>
          </w:tcPr>
          <w:p>
            <w:pPr>
              <w:pStyle w:val="TableContents"/>
              <w:rPr/>
            </w:pPr>
            <w:r>
              <w:rPr/>
              <w:t>WebDriver is a purely object oriented tool</w:t>
            </w:r>
          </w:p>
        </w:tc>
      </w:tr>
      <w:tr>
        <w:trPr/>
        <w:tc>
          <w:tcPr>
            <w:tcW w:w="1659" w:type="dxa"/>
            <w:tcBorders/>
            <w:shd w:fill="auto" w:val="clear"/>
            <w:tcMar>
              <w:top w:w="28" w:type="dxa"/>
              <w:left w:w="28" w:type="dxa"/>
              <w:bottom w:w="28" w:type="dxa"/>
              <w:right w:w="28" w:type="dxa"/>
            </w:tcMar>
            <w:vAlign w:val="center"/>
          </w:tcPr>
          <w:p>
            <w:pPr>
              <w:pStyle w:val="TableContents"/>
              <w:rPr/>
            </w:pPr>
            <w:r>
              <w:rPr/>
              <w:t>Dynamic Finders</w:t>
              <w:br/>
              <w:t>(for locating web elements on a webpage)</w:t>
            </w:r>
          </w:p>
        </w:tc>
        <w:tc>
          <w:tcPr>
            <w:tcW w:w="2370" w:type="dxa"/>
            <w:tcBorders/>
            <w:shd w:fill="auto" w:val="clear"/>
            <w:tcMar>
              <w:top w:w="28" w:type="dxa"/>
              <w:left w:w="28" w:type="dxa"/>
              <w:bottom w:w="28" w:type="dxa"/>
              <w:right w:w="28" w:type="dxa"/>
            </w:tcMar>
            <w:vAlign w:val="center"/>
          </w:tcPr>
          <w:p>
            <w:pPr>
              <w:pStyle w:val="TableContents"/>
              <w:rPr/>
            </w:pPr>
            <w:r>
              <w:rPr/>
              <w:t>Selenium IDE doesn't support dynamic finders</w:t>
            </w:r>
          </w:p>
        </w:tc>
        <w:tc>
          <w:tcPr>
            <w:tcW w:w="2841" w:type="dxa"/>
            <w:tcBorders/>
            <w:shd w:fill="auto" w:val="clear"/>
            <w:tcMar>
              <w:top w:w="28" w:type="dxa"/>
              <w:left w:w="28" w:type="dxa"/>
              <w:bottom w:w="28" w:type="dxa"/>
              <w:right w:w="28" w:type="dxa"/>
            </w:tcMar>
            <w:vAlign w:val="center"/>
          </w:tcPr>
          <w:p>
            <w:pPr>
              <w:pStyle w:val="TableContents"/>
              <w:rPr/>
            </w:pPr>
            <w:r>
              <w:rPr/>
              <w:t>Selenium RC doesn't support dynamic finders.</w:t>
            </w:r>
          </w:p>
        </w:tc>
        <w:tc>
          <w:tcPr>
            <w:tcW w:w="2768" w:type="dxa"/>
            <w:tcBorders/>
            <w:shd w:fill="auto" w:val="clear"/>
            <w:tcMar>
              <w:top w:w="28" w:type="dxa"/>
              <w:left w:w="28" w:type="dxa"/>
              <w:bottom w:w="28" w:type="dxa"/>
              <w:right w:w="28" w:type="dxa"/>
            </w:tcMar>
            <w:vAlign w:val="center"/>
          </w:tcPr>
          <w:p>
            <w:pPr>
              <w:pStyle w:val="TableContents"/>
              <w:rPr/>
            </w:pPr>
            <w:r>
              <w:rPr/>
              <w:t>WebDriver supports dynamic finders</w:t>
            </w:r>
          </w:p>
        </w:tc>
      </w:tr>
      <w:tr>
        <w:trPr/>
        <w:tc>
          <w:tcPr>
            <w:tcW w:w="1659" w:type="dxa"/>
            <w:tcBorders/>
            <w:shd w:fill="auto" w:val="clear"/>
            <w:tcMar>
              <w:top w:w="28" w:type="dxa"/>
              <w:left w:w="28" w:type="dxa"/>
              <w:bottom w:w="28" w:type="dxa"/>
              <w:right w:w="28" w:type="dxa"/>
            </w:tcMar>
            <w:vAlign w:val="center"/>
          </w:tcPr>
          <w:p>
            <w:pPr>
              <w:pStyle w:val="TableContents"/>
              <w:rPr/>
            </w:pPr>
            <w:r>
              <w:rPr/>
              <w:t>Handling Alerts, Navigations, Dropdowns</w:t>
            </w:r>
          </w:p>
        </w:tc>
        <w:tc>
          <w:tcPr>
            <w:tcW w:w="2370" w:type="dxa"/>
            <w:tcBorders/>
            <w:shd w:fill="auto" w:val="clear"/>
            <w:tcMar>
              <w:top w:w="28" w:type="dxa"/>
              <w:left w:w="28" w:type="dxa"/>
              <w:bottom w:w="28" w:type="dxa"/>
              <w:right w:w="28" w:type="dxa"/>
            </w:tcMar>
            <w:vAlign w:val="center"/>
          </w:tcPr>
          <w:p>
            <w:pPr>
              <w:pStyle w:val="TableContents"/>
              <w:rPr/>
            </w:pPr>
            <w:r>
              <w:rPr/>
              <w:t>Selenium IDE doesn't explicitly provides aids to handle alerts, navigations, dropdowns</w:t>
            </w:r>
          </w:p>
        </w:tc>
        <w:tc>
          <w:tcPr>
            <w:tcW w:w="2841" w:type="dxa"/>
            <w:tcBorders/>
            <w:shd w:fill="auto" w:val="clear"/>
            <w:tcMar>
              <w:top w:w="28" w:type="dxa"/>
              <w:left w:w="28" w:type="dxa"/>
              <w:bottom w:w="28" w:type="dxa"/>
              <w:right w:w="28" w:type="dxa"/>
            </w:tcMar>
            <w:vAlign w:val="center"/>
          </w:tcPr>
          <w:p>
            <w:pPr>
              <w:pStyle w:val="TableContents"/>
              <w:rPr/>
            </w:pPr>
            <w:r>
              <w:rPr/>
              <w:t>Selenium RC doesn't explicitly provides aids to handle alerts, navigations, dropdowns.</w:t>
            </w:r>
          </w:p>
        </w:tc>
        <w:tc>
          <w:tcPr>
            <w:tcW w:w="2768" w:type="dxa"/>
            <w:tcBorders/>
            <w:shd w:fill="auto" w:val="clear"/>
            <w:tcMar>
              <w:top w:w="28" w:type="dxa"/>
              <w:left w:w="28" w:type="dxa"/>
              <w:bottom w:w="28" w:type="dxa"/>
              <w:right w:w="28" w:type="dxa"/>
            </w:tcMar>
            <w:vAlign w:val="center"/>
          </w:tcPr>
          <w:p>
            <w:pPr>
              <w:pStyle w:val="TableContents"/>
              <w:rPr/>
            </w:pPr>
            <w:r>
              <w:rPr/>
              <w:t>WebDriver offers a wide range of utilities and classes that helps in handling alerts, navigations, and dropdowns efficiently and effectively.</w:t>
            </w:r>
          </w:p>
        </w:tc>
      </w:tr>
      <w:tr>
        <w:trPr/>
        <w:tc>
          <w:tcPr>
            <w:tcW w:w="1659" w:type="dxa"/>
            <w:tcBorders/>
            <w:shd w:fill="auto" w:val="clear"/>
            <w:tcMar>
              <w:top w:w="28" w:type="dxa"/>
              <w:left w:w="28" w:type="dxa"/>
              <w:bottom w:w="28" w:type="dxa"/>
              <w:right w:w="28" w:type="dxa"/>
            </w:tcMar>
            <w:vAlign w:val="center"/>
          </w:tcPr>
          <w:p>
            <w:pPr>
              <w:pStyle w:val="TableContents"/>
              <w:rPr/>
            </w:pPr>
            <w:r>
              <w:rPr/>
              <w:t>WAP (iPhone/Android) Testing</w:t>
            </w:r>
          </w:p>
        </w:tc>
        <w:tc>
          <w:tcPr>
            <w:tcW w:w="2370" w:type="dxa"/>
            <w:tcBorders/>
            <w:shd w:fill="auto" w:val="clear"/>
            <w:tcMar>
              <w:top w:w="28" w:type="dxa"/>
              <w:left w:w="28" w:type="dxa"/>
              <w:bottom w:w="28" w:type="dxa"/>
              <w:right w:w="28" w:type="dxa"/>
            </w:tcMar>
            <w:vAlign w:val="center"/>
          </w:tcPr>
          <w:p>
            <w:pPr>
              <w:pStyle w:val="TableContents"/>
              <w:rPr/>
            </w:pPr>
            <w:r>
              <w:rPr/>
              <w:t>Selenium IDE doesn't support testing of iPhone/Andriod applications</w:t>
            </w:r>
          </w:p>
        </w:tc>
        <w:tc>
          <w:tcPr>
            <w:tcW w:w="2841" w:type="dxa"/>
            <w:tcBorders/>
            <w:shd w:fill="auto" w:val="clear"/>
            <w:tcMar>
              <w:top w:w="28" w:type="dxa"/>
              <w:left w:w="28" w:type="dxa"/>
              <w:bottom w:w="28" w:type="dxa"/>
              <w:right w:w="28" w:type="dxa"/>
            </w:tcMar>
            <w:vAlign w:val="center"/>
          </w:tcPr>
          <w:p>
            <w:pPr>
              <w:pStyle w:val="TableContents"/>
              <w:rPr/>
            </w:pPr>
            <w:r>
              <w:rPr/>
              <w:t>Selenium RC doesn't support testing of iPhone/Android applications.</w:t>
            </w:r>
          </w:p>
        </w:tc>
        <w:tc>
          <w:tcPr>
            <w:tcW w:w="2768" w:type="dxa"/>
            <w:tcBorders/>
            <w:shd w:fill="auto" w:val="clear"/>
            <w:tcMar>
              <w:top w:w="28" w:type="dxa"/>
              <w:left w:w="28" w:type="dxa"/>
              <w:bottom w:w="28" w:type="dxa"/>
              <w:right w:w="28" w:type="dxa"/>
            </w:tcMar>
            <w:vAlign w:val="center"/>
          </w:tcPr>
          <w:p>
            <w:pPr>
              <w:pStyle w:val="TableContents"/>
              <w:rPr/>
            </w:pPr>
            <w:r>
              <w:rPr/>
              <w:t>WebDriver is designed in a way to efficiently support testing of iPhone/Android applications. The tool comes with a large range of drivers for WAP based testing.</w:t>
              <w:br/>
              <w:t xml:space="preserve">For example, AndroidDriver, iPhoneDriver </w:t>
            </w:r>
          </w:p>
        </w:tc>
      </w:tr>
      <w:tr>
        <w:trPr/>
        <w:tc>
          <w:tcPr>
            <w:tcW w:w="1659" w:type="dxa"/>
            <w:tcBorders/>
            <w:shd w:fill="auto" w:val="clear"/>
            <w:tcMar>
              <w:top w:w="28" w:type="dxa"/>
              <w:left w:w="28" w:type="dxa"/>
              <w:bottom w:w="28" w:type="dxa"/>
              <w:right w:w="28" w:type="dxa"/>
            </w:tcMar>
            <w:vAlign w:val="center"/>
          </w:tcPr>
          <w:p>
            <w:pPr>
              <w:pStyle w:val="TableContents"/>
              <w:rPr/>
            </w:pPr>
            <w:r>
              <w:rPr/>
              <w:t>Listener Support</w:t>
            </w:r>
          </w:p>
        </w:tc>
        <w:tc>
          <w:tcPr>
            <w:tcW w:w="2370" w:type="dxa"/>
            <w:tcBorders/>
            <w:shd w:fill="auto" w:val="clear"/>
            <w:tcMar>
              <w:top w:w="28" w:type="dxa"/>
              <w:left w:w="28" w:type="dxa"/>
              <w:bottom w:w="28" w:type="dxa"/>
              <w:right w:w="28" w:type="dxa"/>
            </w:tcMar>
            <w:vAlign w:val="center"/>
          </w:tcPr>
          <w:p>
            <w:pPr>
              <w:pStyle w:val="TableContents"/>
              <w:rPr/>
            </w:pPr>
            <w:r>
              <w:rPr/>
              <w:t>Selenium IDE doesn't support listeners</w:t>
            </w:r>
          </w:p>
        </w:tc>
        <w:tc>
          <w:tcPr>
            <w:tcW w:w="2841" w:type="dxa"/>
            <w:tcBorders/>
            <w:shd w:fill="auto" w:val="clear"/>
            <w:tcMar>
              <w:top w:w="28" w:type="dxa"/>
              <w:left w:w="28" w:type="dxa"/>
              <w:bottom w:w="28" w:type="dxa"/>
              <w:right w:w="28" w:type="dxa"/>
            </w:tcMar>
            <w:vAlign w:val="center"/>
          </w:tcPr>
          <w:p>
            <w:pPr>
              <w:pStyle w:val="TableContents"/>
              <w:rPr/>
            </w:pPr>
            <w:r>
              <w:rPr/>
              <w:t>Selenium RC doesn't support listeners.</w:t>
            </w:r>
          </w:p>
        </w:tc>
        <w:tc>
          <w:tcPr>
            <w:tcW w:w="2768" w:type="dxa"/>
            <w:tcBorders/>
            <w:shd w:fill="auto" w:val="clear"/>
            <w:tcMar>
              <w:top w:w="28" w:type="dxa"/>
              <w:left w:w="28" w:type="dxa"/>
              <w:bottom w:w="28" w:type="dxa"/>
              <w:right w:w="28" w:type="dxa"/>
            </w:tcMar>
            <w:vAlign w:val="center"/>
          </w:tcPr>
          <w:p>
            <w:pPr>
              <w:pStyle w:val="TableContents"/>
              <w:rPr/>
            </w:pPr>
            <w:r>
              <w:rPr/>
              <w:t>WebDriver supports the implementation of Listeners</w:t>
            </w:r>
          </w:p>
        </w:tc>
      </w:tr>
      <w:tr>
        <w:trPr/>
        <w:tc>
          <w:tcPr>
            <w:tcW w:w="1659" w:type="dxa"/>
            <w:tcBorders/>
            <w:shd w:fill="auto" w:val="clear"/>
            <w:tcMar>
              <w:top w:w="28" w:type="dxa"/>
              <w:left w:w="28" w:type="dxa"/>
              <w:bottom w:w="28" w:type="dxa"/>
              <w:right w:w="28" w:type="dxa"/>
            </w:tcMar>
            <w:vAlign w:val="center"/>
          </w:tcPr>
          <w:p>
            <w:pPr>
              <w:pStyle w:val="TableContents"/>
              <w:rPr/>
            </w:pPr>
            <w:r>
              <w:rPr/>
              <w:t>Speed</w:t>
            </w:r>
          </w:p>
        </w:tc>
        <w:tc>
          <w:tcPr>
            <w:tcW w:w="2370" w:type="dxa"/>
            <w:tcBorders/>
            <w:shd w:fill="auto" w:val="clear"/>
            <w:tcMar>
              <w:top w:w="28" w:type="dxa"/>
              <w:left w:w="28" w:type="dxa"/>
              <w:bottom w:w="28" w:type="dxa"/>
              <w:right w:w="28" w:type="dxa"/>
            </w:tcMar>
            <w:vAlign w:val="center"/>
          </w:tcPr>
          <w:p>
            <w:pPr>
              <w:pStyle w:val="TableContents"/>
              <w:rPr/>
            </w:pPr>
            <w:r>
              <w:rPr/>
              <w:t>Selenium IDE is fast as it is plugged in with the web-browser that launches the test. Thus, the IDE and browser communicates directly</w:t>
            </w:r>
          </w:p>
        </w:tc>
        <w:tc>
          <w:tcPr>
            <w:tcW w:w="2841" w:type="dxa"/>
            <w:tcBorders/>
            <w:shd w:fill="auto" w:val="clear"/>
            <w:tcMar>
              <w:top w:w="28" w:type="dxa"/>
              <w:left w:w="28" w:type="dxa"/>
              <w:bottom w:w="28" w:type="dxa"/>
              <w:right w:w="28" w:type="dxa"/>
            </w:tcMar>
            <w:vAlign w:val="center"/>
          </w:tcPr>
          <w:p>
            <w:pPr>
              <w:pStyle w:val="TableContents"/>
              <w:rPr/>
            </w:pPr>
            <w:r>
              <w:rPr/>
              <w:t>Selenium RC is slower than WebDriver as it doesn't communicates directly with the browser; rather it sends selenese commands over to Selenium Core which in turn communicates with the browser.</w:t>
            </w:r>
          </w:p>
        </w:tc>
        <w:tc>
          <w:tcPr>
            <w:tcW w:w="2768" w:type="dxa"/>
            <w:tcBorders/>
            <w:shd w:fill="auto" w:val="clear"/>
            <w:tcMar>
              <w:top w:w="28" w:type="dxa"/>
              <w:left w:w="28" w:type="dxa"/>
              <w:bottom w:w="28" w:type="dxa"/>
              <w:right w:w="28" w:type="dxa"/>
            </w:tcMar>
            <w:vAlign w:val="center"/>
          </w:tcPr>
          <w:p>
            <w:pPr>
              <w:pStyle w:val="TableContents"/>
              <w:rPr/>
            </w:pPr>
            <w:r>
              <w:rPr/>
              <w:t>WebDriver communicates directly with the web browsers. Thus making it much faster.</w:t>
            </w:r>
          </w:p>
        </w:tc>
      </w:tr>
    </w:tbl>
    <w:p>
      <w:pPr>
        <w:sectPr>
          <w:type w:val="continuous"/>
          <w:pgSz w:w="11906" w:h="16838"/>
          <w:pgMar w:left="1134" w:right="1134" w:header="0" w:top="1134" w:footer="0" w:bottom="1134" w:gutter="0"/>
          <w:formProt w:val="false"/>
          <w:textDirection w:val="lrTb"/>
        </w:sectPr>
      </w:pPr>
    </w:p>
    <w:p>
      <w:pPr>
        <w:pStyle w:val="TextBody"/>
        <w:rPr/>
      </w:pPr>
      <w:r>
        <w:rPr>
          <w:rStyle w:val="StrongEmphasis"/>
          <w:color w:val="FF6600"/>
        </w:rPr>
        <w:t>Q #8) When should I use Selenium IDE?</w:t>
      </w:r>
    </w:p>
    <w:p>
      <w:pPr>
        <w:pStyle w:val="TextBody"/>
        <w:rPr/>
      </w:pPr>
      <w:r>
        <w:rPr/>
        <w:t>Selenium IDE is the simplest and easiest of all the tools within the Selenium Package. Its record and playback feature makes it exceptionally easy to learn with minimal acquaintances to any programming language. Selenium IDE is an ideal tool for a naïve user.</w:t>
      </w:r>
    </w:p>
    <w:p>
      <w:pPr>
        <w:pStyle w:val="TextBody"/>
        <w:rPr/>
      </w:pPr>
      <w:r>
        <w:rPr>
          <w:rStyle w:val="StrongEmphasis"/>
          <w:color w:val="FF6600"/>
        </w:rPr>
        <w:t>Q #9) What is Selenese?</w:t>
      </w:r>
    </w:p>
    <w:p>
      <w:pPr>
        <w:pStyle w:val="TextBody"/>
        <w:rPr/>
      </w:pPr>
      <w:r>
        <w:rPr/>
        <w:t>Selenese is the language which is used to write test scripts in Selenium IDE.</w:t>
      </w:r>
    </w:p>
    <w:p>
      <w:pPr>
        <w:pStyle w:val="TextBody"/>
        <w:rPr/>
      </w:pPr>
      <w:r>
        <w:rPr>
          <w:rStyle w:val="StrongEmphasis"/>
          <w:color w:val="FF6600"/>
        </w:rPr>
        <w:t>Q #10)</w:t>
      </w:r>
      <w:r>
        <w:rPr>
          <w:color w:val="FF6600"/>
        </w:rPr>
        <w:t xml:space="preserve"> </w:t>
      </w:r>
      <w:r>
        <w:rPr>
          <w:rStyle w:val="StrongEmphasis"/>
          <w:color w:val="FF6600"/>
        </w:rPr>
        <w:t>What are the different types of locators in Selenium?</w:t>
      </w:r>
    </w:p>
    <w:p>
      <w:pPr>
        <w:pStyle w:val="TextBody"/>
        <w:rPr/>
      </w:pPr>
      <w:r>
        <w:rPr/>
        <w:t xml:space="preserve">The locator can be termed as an address that identifies a web element uniquely within the webpage. Thus, to identify web elements accurately and precisely we have </w:t>
      </w:r>
      <w:hyperlink r:id="rId5">
        <w:r>
          <w:rPr>
            <w:rStyle w:val="InternetLink"/>
          </w:rPr>
          <w:t>different types of locators in Selenium</w:t>
        </w:r>
      </w:hyperlink>
      <w:r>
        <w:rPr/>
        <w:t>:</w:t>
      </w:r>
    </w:p>
    <w:p>
      <w:pPr>
        <w:pStyle w:val="TextBody"/>
        <w:numPr>
          <w:ilvl w:val="0"/>
          <w:numId w:val="6"/>
        </w:numPr>
        <w:tabs>
          <w:tab w:val="left" w:pos="0" w:leader="none"/>
        </w:tabs>
        <w:spacing w:before="0" w:after="0"/>
        <w:ind w:left="707" w:hanging="283"/>
        <w:rPr/>
      </w:pPr>
      <w:r>
        <w:rPr/>
        <w:t>ID</w:t>
      </w:r>
    </w:p>
    <w:p>
      <w:pPr>
        <w:pStyle w:val="TextBody"/>
        <w:numPr>
          <w:ilvl w:val="0"/>
          <w:numId w:val="6"/>
        </w:numPr>
        <w:tabs>
          <w:tab w:val="left" w:pos="0" w:leader="none"/>
        </w:tabs>
        <w:spacing w:before="0" w:after="0"/>
        <w:ind w:left="707" w:hanging="283"/>
        <w:rPr/>
      </w:pPr>
      <w:r>
        <w:rPr/>
        <w:t>ClassName</w:t>
      </w:r>
    </w:p>
    <w:p>
      <w:pPr>
        <w:pStyle w:val="TextBody"/>
        <w:numPr>
          <w:ilvl w:val="0"/>
          <w:numId w:val="6"/>
        </w:numPr>
        <w:tabs>
          <w:tab w:val="left" w:pos="0" w:leader="none"/>
        </w:tabs>
        <w:spacing w:before="0" w:after="0"/>
        <w:ind w:left="707" w:hanging="283"/>
        <w:rPr/>
      </w:pPr>
      <w:r>
        <w:rPr/>
        <w:t>Name</w:t>
      </w:r>
    </w:p>
    <w:p>
      <w:pPr>
        <w:pStyle w:val="TextBody"/>
        <w:numPr>
          <w:ilvl w:val="0"/>
          <w:numId w:val="6"/>
        </w:numPr>
        <w:tabs>
          <w:tab w:val="left" w:pos="0" w:leader="none"/>
        </w:tabs>
        <w:spacing w:before="0" w:after="0"/>
        <w:ind w:left="707" w:hanging="283"/>
        <w:rPr/>
      </w:pPr>
      <w:r>
        <w:rPr/>
        <w:t>TagName</w:t>
      </w:r>
    </w:p>
    <w:p>
      <w:pPr>
        <w:pStyle w:val="TextBody"/>
        <w:numPr>
          <w:ilvl w:val="0"/>
          <w:numId w:val="6"/>
        </w:numPr>
        <w:tabs>
          <w:tab w:val="left" w:pos="0" w:leader="none"/>
        </w:tabs>
        <w:spacing w:before="0" w:after="0"/>
        <w:ind w:left="707" w:hanging="283"/>
        <w:rPr/>
      </w:pPr>
      <w:r>
        <w:rPr/>
        <w:t>LinkText</w:t>
      </w:r>
    </w:p>
    <w:p>
      <w:pPr>
        <w:pStyle w:val="TextBody"/>
        <w:numPr>
          <w:ilvl w:val="0"/>
          <w:numId w:val="6"/>
        </w:numPr>
        <w:tabs>
          <w:tab w:val="left" w:pos="0" w:leader="none"/>
        </w:tabs>
        <w:spacing w:before="0" w:after="0"/>
        <w:ind w:left="707" w:hanging="283"/>
        <w:rPr/>
      </w:pPr>
      <w:r>
        <w:rPr/>
        <w:t>PartialLinkText</w:t>
      </w:r>
    </w:p>
    <w:p>
      <w:pPr>
        <w:pStyle w:val="TextBody"/>
        <w:numPr>
          <w:ilvl w:val="0"/>
          <w:numId w:val="6"/>
        </w:numPr>
        <w:tabs>
          <w:tab w:val="left" w:pos="0" w:leader="none"/>
        </w:tabs>
        <w:spacing w:before="0" w:after="0"/>
        <w:ind w:left="707" w:hanging="283"/>
        <w:rPr/>
      </w:pPr>
      <w:r>
        <w:rPr/>
        <w:t>Xpath</w:t>
      </w:r>
    </w:p>
    <w:p>
      <w:pPr>
        <w:pStyle w:val="TextBody"/>
        <w:numPr>
          <w:ilvl w:val="0"/>
          <w:numId w:val="6"/>
        </w:numPr>
        <w:tabs>
          <w:tab w:val="left" w:pos="0" w:leader="none"/>
        </w:tabs>
        <w:spacing w:before="0" w:after="0"/>
        <w:ind w:left="707" w:hanging="283"/>
        <w:rPr/>
      </w:pPr>
      <w:r>
        <w:rPr/>
        <w:t>CSS Selector</w:t>
      </w:r>
    </w:p>
    <w:p>
      <w:pPr>
        <w:pStyle w:val="TextBody"/>
        <w:numPr>
          <w:ilvl w:val="0"/>
          <w:numId w:val="6"/>
        </w:numPr>
        <w:tabs>
          <w:tab w:val="left" w:pos="0" w:leader="none"/>
        </w:tabs>
        <w:ind w:left="707" w:hanging="283"/>
        <w:rPr>
          <w:rStyle w:val="StrongEmphasis"/>
        </w:rPr>
      </w:pPr>
      <w:r>
        <w:rPr/>
        <w:t>DOM</w:t>
      </w:r>
    </w:p>
    <w:p>
      <w:pPr>
        <w:pStyle w:val="TextBody"/>
        <w:rPr/>
      </w:pPr>
      <w:r>
        <w:rPr>
          <w:rStyle w:val="StrongEmphasis"/>
          <w:color w:val="FF6600"/>
        </w:rPr>
        <w:t>Q #11)</w:t>
      </w:r>
      <w:r>
        <w:rPr>
          <w:color w:val="FF6600"/>
        </w:rPr>
        <w:t xml:space="preserve"> </w:t>
      </w:r>
      <w:r>
        <w:rPr>
          <w:rStyle w:val="StrongEmphasis"/>
          <w:color w:val="FF6600"/>
        </w:rPr>
        <w:t>What is the difference between assert and verify commands?</w:t>
      </w:r>
    </w:p>
    <w:p>
      <w:pPr>
        <w:pStyle w:val="TextBody"/>
        <w:rPr/>
      </w:pPr>
      <w:r>
        <w:rPr>
          <w:rStyle w:val="StrongEmphasis"/>
        </w:rPr>
        <w:t xml:space="preserve">Assert: </w:t>
      </w:r>
      <w:r>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pPr>
        <w:pStyle w:val="TextBody"/>
        <w:rPr/>
      </w:pPr>
      <w:r>
        <w:rPr>
          <w:rStyle w:val="StrongEmphasis"/>
        </w:rPr>
        <w:t xml:space="preserve">Verify: </w:t>
      </w:r>
      <w:r>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pPr>
        <w:pStyle w:val="TextBody"/>
        <w:rPr/>
      </w:pPr>
      <w:r>
        <w:rPr>
          <w:rStyle w:val="StrongEmphasis"/>
          <w:color w:val="FF6600"/>
        </w:rPr>
        <w:t>Q #12) What is an XPath?</w:t>
      </w:r>
    </w:p>
    <w:p>
      <w:pPr>
        <w:pStyle w:val="TextBody"/>
        <w:rPr/>
      </w:pPr>
      <w:hyperlink r:id="rId6">
        <w:r>
          <w:rPr>
            <w:rStyle w:val="InternetLink"/>
          </w:rPr>
          <w:t>XPath</w:t>
        </w:r>
      </w:hyperlink>
      <w:r>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pPr>
        <w:pStyle w:val="TextBody"/>
        <w:rPr/>
      </w:pPr>
      <w:r>
        <w:rPr/>
        <w:t>The fundamental behind locating elements using XPath is the traversing between various elements across the entire page and thus enabling a user to find an element with the reference of another element.</w:t>
      </w:r>
    </w:p>
    <w:p>
      <w:pPr>
        <w:pStyle w:val="TextBody"/>
        <w:rPr/>
      </w:pPr>
      <w:r>
        <w:rPr>
          <w:rStyle w:val="StrongEmphasis"/>
          <w:color w:val="FF6600"/>
        </w:rPr>
        <w:t>Q #13) What is the difference between “/” and “//” in Xpath?</w:t>
      </w:r>
    </w:p>
    <w:p>
      <w:pPr>
        <w:pStyle w:val="TextBody"/>
        <w:rPr/>
      </w:pPr>
      <w:r>
        <w:rPr>
          <w:rStyle w:val="StrongEmphasis"/>
        </w:rPr>
        <w:t xml:space="preserve">Single Slash “/” – </w:t>
      </w:r>
      <w:r>
        <w:rPr/>
        <w:t>Single slash is used to create Xpath with absolute path i.e. the xpath would be created to start selection from the document node/start node.</w:t>
      </w:r>
    </w:p>
    <w:p>
      <w:pPr>
        <w:pStyle w:val="TextBody"/>
        <w:rPr>
          <w:rStyle w:val="StrongEmphasis"/>
        </w:rPr>
      </w:pPr>
      <w:r>
        <w:rPr>
          <w:rStyle w:val="StrongEmphasis"/>
        </w:rPr>
        <w:t>Double Slash “//” –</w:t>
      </w:r>
      <w:r>
        <w:rPr/>
        <w:t xml:space="preserve"> Double slash is used to create Xpath with relative path i.e. the xpath would be created to start selection from anywhere within the document.</w:t>
      </w:r>
    </w:p>
    <w:p>
      <w:pPr>
        <w:sectPr>
          <w:type w:val="continuous"/>
          <w:pgSz w:w="11906" w:h="16838"/>
          <w:pgMar w:left="1134" w:right="1134" w:header="0" w:top="1134" w:footer="0" w:bottom="1134" w:gutter="0"/>
          <w:pgNumType w:fmt="decimal"/>
          <w:formProt w:val="false"/>
          <w:textDirection w:val="lrTb"/>
        </w:sectPr>
      </w:pPr>
    </w:p>
    <w:p>
      <w:pPr>
        <w:pStyle w:val="TextBody"/>
        <w:spacing w:before="0" w:after="0"/>
        <w:ind w:left="0" w:right="0" w:hanging="0"/>
        <w:rPr/>
      </w:pPr>
      <w:bookmarkStart w:id="2" w:name="aswift_2_expand"/>
      <w:bookmarkStart w:id="3" w:name="aswift_2_anchor"/>
      <w:bookmarkEnd w:id="2"/>
      <w:bookmarkEnd w:id="3"/>
      <w:r>
        <w:rPr/>
        <w:br/>
      </w:r>
    </w:p>
    <w:p>
      <w:pPr>
        <w:sectPr>
          <w:type w:val="continuous"/>
          <w:pgSz w:w="11906" w:h="16838"/>
          <w:pgMar w:left="1134" w:right="1134" w:header="0" w:top="1134" w:footer="0" w:bottom="1134" w:gutter="0"/>
          <w:formProt w:val="false"/>
          <w:textDirection w:val="lrTb"/>
        </w:sectPr>
      </w:pPr>
    </w:p>
    <w:p>
      <w:pPr>
        <w:pStyle w:val="TextBody"/>
        <w:rPr/>
      </w:pPr>
      <w:r>
        <w:rPr>
          <w:rStyle w:val="StrongEmphasis"/>
          <w:color w:val="FF6600"/>
        </w:rPr>
        <w:t>Q #14) What is Same origin policy and how it can be handled?</w:t>
      </w:r>
    </w:p>
    <w:p>
      <w:pPr>
        <w:pStyle w:val="TextBody"/>
        <w:rPr/>
      </w:pPr>
      <w:r>
        <w:rPr/>
        <w:t>The problem of same origin policy disallows to access the DOM of a document from an origin that is different from the origin we are trying to access the document.</w:t>
      </w:r>
    </w:p>
    <w:p>
      <w:pPr>
        <w:pStyle w:val="TextBody"/>
        <w:rPr/>
      </w:pPr>
      <w:r>
        <w:rPr/>
        <w:t>Origin is a sequential combination of scheme, host, and port of the URL. For example, for a URL https://www.softwaretestinghelp.com/resources/, the origin is a combination of http, softwaretestinghelp.com, 80 correspondingly.</w:t>
      </w:r>
    </w:p>
    <w:p>
      <w:pPr>
        <w:pStyle w:val="TextBody"/>
        <w:rPr/>
      </w:pPr>
      <w:r>
        <w:rPr/>
        <w:t>Thus the Selenium Core (JavaScript Program) cannot access the elements from an origin that is different from where it was launched. For Example, if I have launched the JavaScript Program from “https://www.softwaretestinghelp.com”, then I would be able to access the pages within the same domain such as “https://www.softwaretestinghelp.com/resources” or “https://www.softwaretestinghelp.com/istqb-free-updates/”. The other domains like google.com, seleniumhq.org would no more be accessible.</w:t>
      </w:r>
    </w:p>
    <w:p>
      <w:pPr>
        <w:pStyle w:val="TextBody"/>
        <w:rPr>
          <w:rStyle w:val="StrongEmphasis"/>
        </w:rPr>
      </w:pPr>
      <w:r>
        <w:rPr/>
        <w:t>So, In order to handle the same origin policy, Selenium Remote Control was introduced.</w:t>
      </w:r>
    </w:p>
    <w:p>
      <w:pPr>
        <w:pStyle w:val="TextBody"/>
        <w:rPr/>
      </w:pPr>
      <w:r>
        <w:rPr>
          <w:rStyle w:val="StrongEmphasis"/>
          <w:color w:val="FF6600"/>
        </w:rPr>
        <w:t>Q #15)</w:t>
      </w:r>
      <w:r>
        <w:rPr>
          <w:color w:val="FF6600"/>
        </w:rPr>
        <w:t xml:space="preserve"> </w:t>
      </w:r>
      <w:r>
        <w:rPr>
          <w:rStyle w:val="StrongEmphasis"/>
          <w:color w:val="FF6600"/>
        </w:rPr>
        <w:t>When should I use Selenium Grid?</w:t>
      </w:r>
    </w:p>
    <w:p>
      <w:pPr>
        <w:pStyle w:val="TextBody"/>
        <w:rPr>
          <w:rStyle w:val="StrongEmphasis"/>
        </w:rPr>
      </w:pPr>
      <w:r>
        <w:rPr/>
        <w:t>Selenium Grid can be used to execute same or different test scripts on multiple platforms and browsers concurrently so as to achieve distributed test execution, testing under different environments and saving execution time remarkably.</w:t>
      </w:r>
    </w:p>
    <w:p>
      <w:pPr>
        <w:pStyle w:val="TextBody"/>
        <w:rPr/>
      </w:pPr>
      <w:r>
        <w:rPr>
          <w:rStyle w:val="StrongEmphasis"/>
          <w:color w:val="FF6600"/>
        </w:rPr>
        <w:t>Q #16) What do we mean by Selenium 1 and Selenium 2?</w:t>
      </w:r>
    </w:p>
    <w:p>
      <w:pPr>
        <w:pStyle w:val="TextBody"/>
        <w:rPr>
          <w:rStyle w:val="StrongEmphasis"/>
        </w:rPr>
      </w:pPr>
      <w:r>
        <w:rPr/>
        <w:t>Selenium RC and WebDriver, in a combination, are popularly known as Selenium 2. Selenium RC alone is also referred to as Selenium 1.</w:t>
      </w:r>
    </w:p>
    <w:p>
      <w:pPr>
        <w:pStyle w:val="TextBody"/>
        <w:rPr/>
      </w:pPr>
      <w:r>
        <w:rPr>
          <w:rStyle w:val="StrongEmphasis"/>
          <w:color w:val="FF6600"/>
        </w:rPr>
        <w:t>Q #17) Which is the latest Selenium tool?</w:t>
      </w:r>
    </w:p>
    <w:p>
      <w:pPr>
        <w:pStyle w:val="TextBody"/>
        <w:rPr/>
      </w:pPr>
      <w:r>
        <w:rPr/>
        <w:t>WebDriver</w:t>
      </w:r>
    </w:p>
    <w:p>
      <w:pPr>
        <w:pStyle w:val="TextBody"/>
        <w:rPr/>
      </w:pPr>
      <w:r>
        <w:rPr>
          <w:rStyle w:val="StrongEmphasis"/>
          <w:color w:val="FF6600"/>
        </w:rPr>
        <w:t>Q #18) How do I launch the browser using WebDriver?</w:t>
      </w:r>
    </w:p>
    <w:p>
      <w:pPr>
        <w:pStyle w:val="TextBody"/>
        <w:rPr>
          <w:rStyle w:val="StrongEmphasis"/>
        </w:rPr>
      </w:pPr>
      <w:r>
        <w:rPr/>
        <w:t>The following syntax can be used to launch Browser:</w:t>
        <w:br/>
      </w:r>
      <w:r>
        <w:rPr>
          <w:rStyle w:val="Emphasis"/>
        </w:rPr>
        <w:t xml:space="preserve">WebDriver driver = </w:t>
      </w:r>
      <w:r>
        <w:rPr>
          <w:rStyle w:val="Emphasis"/>
        </w:rPr>
        <w:t>new</w:t>
      </w:r>
      <w:r>
        <w:rPr>
          <w:rStyle w:val="Emphasis"/>
        </w:rPr>
        <w:t xml:space="preserve"> FirefoxDriver();</w:t>
      </w:r>
      <w:r>
        <w:rPr/>
        <w:br/>
      </w:r>
      <w:r>
        <w:rPr>
          <w:rStyle w:val="Emphasis"/>
        </w:rPr>
        <w:t xml:space="preserve">WebDriver driver = </w:t>
      </w:r>
      <w:r>
        <w:rPr>
          <w:rStyle w:val="Emphasis"/>
        </w:rPr>
        <w:t>new</w:t>
      </w:r>
      <w:r>
        <w:rPr>
          <w:rStyle w:val="Emphasis"/>
        </w:rPr>
        <w:t xml:space="preserve"> ChromeDriver();</w:t>
      </w:r>
      <w:r>
        <w:rPr/>
        <w:br/>
      </w:r>
      <w:r>
        <w:rPr>
          <w:rStyle w:val="Emphasis"/>
        </w:rPr>
        <w:t xml:space="preserve">WebDriver driver = </w:t>
      </w:r>
      <w:r>
        <w:rPr>
          <w:rStyle w:val="Emphasis"/>
        </w:rPr>
        <w:t>new</w:t>
      </w:r>
      <w:r>
        <w:rPr>
          <w:rStyle w:val="Emphasis"/>
        </w:rPr>
        <w:t xml:space="preserve"> InternetExplorerDriver();</w:t>
      </w:r>
    </w:p>
    <w:p>
      <w:pPr>
        <w:pStyle w:val="TextBody"/>
        <w:rPr/>
      </w:pPr>
      <w:r>
        <w:rPr>
          <w:rStyle w:val="StrongEmphasis"/>
          <w:color w:val="FF6600"/>
        </w:rPr>
        <w:t>Q #19) What are the different types of Drivers available in WebDriver?</w:t>
      </w:r>
    </w:p>
    <w:p>
      <w:pPr>
        <w:pStyle w:val="TextBody"/>
        <w:rPr/>
      </w:pPr>
      <w:r>
        <w:rPr/>
        <w:t>The different drivers available in WebDriver are:</w:t>
      </w:r>
    </w:p>
    <w:p>
      <w:pPr>
        <w:pStyle w:val="TextBody"/>
        <w:numPr>
          <w:ilvl w:val="0"/>
          <w:numId w:val="7"/>
        </w:numPr>
        <w:tabs>
          <w:tab w:val="left" w:pos="0" w:leader="none"/>
        </w:tabs>
        <w:spacing w:before="0" w:after="0"/>
        <w:ind w:left="707" w:hanging="283"/>
        <w:rPr/>
      </w:pPr>
      <w:r>
        <w:rPr/>
        <w:t>FirefoxDriver</w:t>
      </w:r>
    </w:p>
    <w:p>
      <w:pPr>
        <w:pStyle w:val="TextBody"/>
        <w:numPr>
          <w:ilvl w:val="0"/>
          <w:numId w:val="7"/>
        </w:numPr>
        <w:tabs>
          <w:tab w:val="left" w:pos="0" w:leader="none"/>
        </w:tabs>
        <w:spacing w:before="0" w:after="0"/>
        <w:ind w:left="707" w:hanging="283"/>
        <w:rPr/>
      </w:pPr>
      <w:r>
        <w:rPr/>
        <w:t>InternetExplorerDriver</w:t>
      </w:r>
    </w:p>
    <w:p>
      <w:pPr>
        <w:pStyle w:val="TextBody"/>
        <w:numPr>
          <w:ilvl w:val="0"/>
          <w:numId w:val="7"/>
        </w:numPr>
        <w:tabs>
          <w:tab w:val="left" w:pos="0" w:leader="none"/>
        </w:tabs>
        <w:spacing w:before="0" w:after="0"/>
        <w:ind w:left="707" w:hanging="283"/>
        <w:rPr/>
      </w:pPr>
      <w:r>
        <w:rPr/>
        <w:t>ChromeDriver</w:t>
      </w:r>
    </w:p>
    <w:p>
      <w:pPr>
        <w:pStyle w:val="TextBody"/>
        <w:numPr>
          <w:ilvl w:val="0"/>
          <w:numId w:val="7"/>
        </w:numPr>
        <w:tabs>
          <w:tab w:val="left" w:pos="0" w:leader="none"/>
        </w:tabs>
        <w:spacing w:before="0" w:after="0"/>
        <w:ind w:left="707" w:hanging="283"/>
        <w:rPr/>
      </w:pPr>
      <w:r>
        <w:rPr/>
        <w:t>SafariDriver</w:t>
      </w:r>
    </w:p>
    <w:p>
      <w:pPr>
        <w:pStyle w:val="TextBody"/>
        <w:numPr>
          <w:ilvl w:val="0"/>
          <w:numId w:val="7"/>
        </w:numPr>
        <w:tabs>
          <w:tab w:val="left" w:pos="0" w:leader="none"/>
        </w:tabs>
        <w:spacing w:before="0" w:after="0"/>
        <w:ind w:left="707" w:hanging="283"/>
        <w:rPr/>
      </w:pPr>
      <w:r>
        <w:rPr/>
        <w:t>OperaDriver</w:t>
      </w:r>
    </w:p>
    <w:p>
      <w:pPr>
        <w:pStyle w:val="TextBody"/>
        <w:numPr>
          <w:ilvl w:val="0"/>
          <w:numId w:val="7"/>
        </w:numPr>
        <w:tabs>
          <w:tab w:val="left" w:pos="0" w:leader="none"/>
        </w:tabs>
        <w:spacing w:before="0" w:after="0"/>
        <w:ind w:left="707" w:hanging="283"/>
        <w:rPr/>
      </w:pPr>
      <w:r>
        <w:rPr/>
        <w:t>AndroidDriver</w:t>
      </w:r>
    </w:p>
    <w:p>
      <w:pPr>
        <w:pStyle w:val="TextBody"/>
        <w:numPr>
          <w:ilvl w:val="0"/>
          <w:numId w:val="7"/>
        </w:numPr>
        <w:tabs>
          <w:tab w:val="left" w:pos="0" w:leader="none"/>
        </w:tabs>
        <w:spacing w:before="0" w:after="0"/>
        <w:ind w:left="707" w:hanging="283"/>
        <w:rPr/>
      </w:pPr>
      <w:r>
        <w:rPr/>
        <w:t>IPhoneDriver</w:t>
      </w:r>
    </w:p>
    <w:p>
      <w:pPr>
        <w:pStyle w:val="TextBody"/>
        <w:numPr>
          <w:ilvl w:val="0"/>
          <w:numId w:val="7"/>
        </w:numPr>
        <w:tabs>
          <w:tab w:val="left" w:pos="0" w:leader="none"/>
        </w:tabs>
        <w:ind w:left="707" w:hanging="283"/>
        <w:rPr/>
      </w:pPr>
      <w:r>
        <w:rPr/>
        <w:t>HtmlUnitDriver</w:t>
      </w:r>
    </w:p>
    <w:p>
      <w:pPr>
        <w:pStyle w:val="TextBody"/>
        <w:rPr/>
      </w:pPr>
      <w:r>
        <w:rPr>
          <w:rStyle w:val="StrongEmphasis"/>
          <w:color w:val="FF6600"/>
        </w:rPr>
        <w:t>Q #20) What are the different types of waits available in WebDriver?</w:t>
      </w:r>
    </w:p>
    <w:p>
      <w:pPr>
        <w:pStyle w:val="TextBody"/>
        <w:rPr/>
      </w:pPr>
      <w:r>
        <w:rPr/>
        <w:t xml:space="preserve">There are two </w:t>
      </w:r>
      <w:hyperlink r:id="rId7">
        <w:r>
          <w:rPr>
            <w:rStyle w:val="InternetLink"/>
          </w:rPr>
          <w:t>types of waits available in WebDriver</w:t>
        </w:r>
      </w:hyperlink>
      <w:r>
        <w:rPr/>
        <w:t>:</w:t>
      </w:r>
    </w:p>
    <w:p>
      <w:pPr>
        <w:pStyle w:val="TextBody"/>
        <w:numPr>
          <w:ilvl w:val="0"/>
          <w:numId w:val="8"/>
        </w:numPr>
        <w:tabs>
          <w:tab w:val="left" w:pos="0" w:leader="none"/>
        </w:tabs>
        <w:spacing w:before="0" w:after="0"/>
        <w:ind w:left="707" w:hanging="283"/>
        <w:rPr/>
      </w:pPr>
      <w:r>
        <w:rPr/>
        <w:t>Implicit Wait</w:t>
      </w:r>
    </w:p>
    <w:p>
      <w:pPr>
        <w:pStyle w:val="TextBody"/>
        <w:numPr>
          <w:ilvl w:val="0"/>
          <w:numId w:val="8"/>
        </w:numPr>
        <w:tabs>
          <w:tab w:val="left" w:pos="0" w:leader="none"/>
        </w:tabs>
        <w:ind w:left="707" w:hanging="283"/>
        <w:rPr/>
      </w:pPr>
      <w:r>
        <w:rPr/>
        <w:t>Explicit Wait</w:t>
      </w:r>
    </w:p>
    <w:p>
      <w:pPr>
        <w:pStyle w:val="TextBody"/>
        <w:rPr/>
      </w:pPr>
      <w:r>
        <w:rPr>
          <w:rStyle w:val="StrongEmphasis"/>
        </w:rPr>
        <w:t xml:space="preserve">Implicit Wait: </w:t>
      </w:r>
      <w:r>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pPr>
        <w:pStyle w:val="TextBody"/>
        <w:rPr/>
      </w:pPr>
      <w:r>
        <w:rPr>
          <w:rStyle w:val="StrongEmphasis"/>
        </w:rPr>
        <w:t>Explicit Wait:</w:t>
      </w:r>
      <w:r>
        <w:rPr/>
        <w:t xml:space="preserve"> Explicit waits are used to halt the execution till the time a particular condition is met or the maximum time has elapsed. Unlike Implicit waits, explicit waits are applied for a particular instance only.</w:t>
      </w:r>
    </w:p>
    <w:p>
      <w:pPr>
        <w:pStyle w:val="TextBody"/>
        <w:rPr/>
      </w:pPr>
      <w:r>
        <w:rPr>
          <w:rStyle w:val="StrongEmphasis"/>
          <w:color w:val="FF6600"/>
        </w:rPr>
        <w:t>Q #21)</w:t>
      </w:r>
      <w:r>
        <w:rPr>
          <w:color w:val="FF6600"/>
        </w:rPr>
        <w:t xml:space="preserve"> </w:t>
      </w:r>
      <w:r>
        <w:rPr>
          <w:rStyle w:val="StrongEmphasis"/>
          <w:color w:val="FF6600"/>
        </w:rPr>
        <w:t>How to type in a textbox using Selenium?</w:t>
      </w:r>
    </w:p>
    <w:p>
      <w:pPr>
        <w:pStyle w:val="TextBody"/>
        <w:rPr/>
      </w:pPr>
      <w:r>
        <w:rPr/>
        <w:t>The user can use sendKeys(“String to be entered”) to enter the string in the textbox.</w:t>
      </w:r>
    </w:p>
    <w:p>
      <w:pPr>
        <w:pStyle w:val="TextBody"/>
        <w:rPr/>
      </w:pPr>
      <w:r>
        <w:rPr>
          <w:rStyle w:val="StrongEmphasis"/>
        </w:rPr>
        <w:t>Syntax:</w:t>
      </w:r>
      <w:r>
        <w:rPr/>
        <w:br/>
      </w:r>
      <w:r>
        <w:rPr>
          <w:rStyle w:val="Emphasis"/>
        </w:rPr>
        <w:t>WebElement username = drv.findElement(By.id(“Email”));</w:t>
      </w:r>
      <w:r>
        <w:rPr/>
        <w:br/>
      </w:r>
      <w:r>
        <w:rPr>
          <w:rStyle w:val="Emphasis"/>
        </w:rPr>
        <w:t>// entering username</w:t>
      </w:r>
      <w:r>
        <w:rPr/>
        <w:br/>
      </w:r>
      <w:r>
        <w:rPr>
          <w:rStyle w:val="Emphasis"/>
        </w:rPr>
        <w:t>username.sendKeys(“sth”);</w:t>
      </w:r>
    </w:p>
    <w:p>
      <w:pPr>
        <w:pStyle w:val="TextBody"/>
        <w:rPr/>
      </w:pPr>
      <w:r>
        <w:rPr>
          <w:rStyle w:val="StrongEmphasis"/>
          <w:color w:val="FF6600"/>
        </w:rPr>
        <w:t>Q #22)</w:t>
      </w:r>
      <w:r>
        <w:rPr>
          <w:color w:val="FF6600"/>
        </w:rPr>
        <w:t xml:space="preserve"> </w:t>
      </w:r>
      <w:r>
        <w:rPr>
          <w:rStyle w:val="StrongEmphasis"/>
          <w:color w:val="FF6600"/>
        </w:rPr>
        <w:t>How can you find if an element in displayed on the screen?</w:t>
      </w:r>
    </w:p>
    <w:p>
      <w:pPr>
        <w:pStyle w:val="TextBody"/>
        <w:rPr/>
      </w:pPr>
      <w:r>
        <w:rPr/>
        <w:t>WebDriver facilitates the user with the following methods to check the visibility of the web elements. These web elements can be buttons, drop boxes, checkboxes, radio buttons, labels etc.</w:t>
      </w:r>
    </w:p>
    <w:p>
      <w:pPr>
        <w:pStyle w:val="TextBody"/>
        <w:numPr>
          <w:ilvl w:val="0"/>
          <w:numId w:val="9"/>
        </w:numPr>
        <w:tabs>
          <w:tab w:val="left" w:pos="0" w:leader="none"/>
        </w:tabs>
        <w:spacing w:before="0" w:after="0"/>
        <w:ind w:left="707" w:hanging="283"/>
        <w:rPr/>
      </w:pPr>
      <w:r>
        <w:rPr/>
        <w:t>isDisplayed()</w:t>
      </w:r>
    </w:p>
    <w:p>
      <w:pPr>
        <w:pStyle w:val="TextBody"/>
        <w:numPr>
          <w:ilvl w:val="0"/>
          <w:numId w:val="9"/>
        </w:numPr>
        <w:tabs>
          <w:tab w:val="left" w:pos="0" w:leader="none"/>
        </w:tabs>
        <w:spacing w:before="0" w:after="0"/>
        <w:ind w:left="707" w:hanging="283"/>
        <w:rPr/>
      </w:pPr>
      <w:r>
        <w:rPr/>
        <w:t>isSelected()</w:t>
      </w:r>
    </w:p>
    <w:p>
      <w:pPr>
        <w:pStyle w:val="TextBody"/>
        <w:numPr>
          <w:ilvl w:val="0"/>
          <w:numId w:val="9"/>
        </w:numPr>
        <w:tabs>
          <w:tab w:val="left" w:pos="0" w:leader="none"/>
        </w:tabs>
        <w:ind w:left="707" w:hanging="283"/>
        <w:rPr/>
      </w:pPr>
      <w:r>
        <w:rPr/>
        <w:t>isEnabled()</w:t>
      </w:r>
    </w:p>
    <w:p>
      <w:pPr>
        <w:pStyle w:val="TextBody"/>
        <w:rPr/>
      </w:pPr>
      <w:r>
        <w:rPr>
          <w:rStyle w:val="StrongEmphasis"/>
        </w:rPr>
        <w:t>Syntax:</w:t>
      </w:r>
    </w:p>
    <w:p>
      <w:pPr>
        <w:pStyle w:val="TextBody"/>
        <w:rPr/>
      </w:pPr>
      <w:r>
        <w:rPr>
          <w:rStyle w:val="StrongEmphasis"/>
        </w:rPr>
        <w:t>isDisplayed():</w:t>
      </w:r>
      <w:r>
        <w:rPr/>
        <w:br/>
      </w:r>
      <w:r>
        <w:rPr>
          <w:rStyle w:val="Emphasis"/>
        </w:rPr>
        <w:t>boolean</w:t>
      </w:r>
      <w:r>
        <w:rPr>
          <w:rStyle w:val="Emphasis"/>
        </w:rPr>
        <w:t xml:space="preserve"> buttonPresence = driver.findElement(By.id(“gbqfba”)).isDisplayed();</w:t>
      </w:r>
    </w:p>
    <w:p>
      <w:pPr>
        <w:pStyle w:val="TextBody"/>
        <w:rPr>
          <w:rStyle w:val="StrongEmphasis"/>
        </w:rPr>
      </w:pPr>
      <w:r>
        <w:rPr>
          <w:rStyle w:val="StrongEmphasis"/>
        </w:rPr>
        <w:t>isSelected():</w:t>
      </w:r>
      <w:r>
        <w:rPr/>
        <w:br/>
      </w:r>
      <w:r>
        <w:rPr>
          <w:rStyle w:val="Emphasis"/>
        </w:rPr>
        <w:t>boolean</w:t>
      </w:r>
      <w:r>
        <w:rPr>
          <w:rStyle w:val="Emphasis"/>
        </w:rPr>
        <w:t xml:space="preserve"> buttonSelected = driver.findElement(By.id(“gbqfba”)).isSelected();</w:t>
      </w:r>
    </w:p>
    <w:p>
      <w:pPr>
        <w:pStyle w:val="TextBody"/>
        <w:rPr>
          <w:rStyle w:val="StrongEmphasis"/>
        </w:rPr>
      </w:pPr>
      <w:r>
        <w:rPr>
          <w:rStyle w:val="StrongEmphasis"/>
        </w:rPr>
        <w:t>isEnabled():</w:t>
      </w:r>
      <w:r>
        <w:rPr/>
        <w:br/>
      </w:r>
      <w:r>
        <w:rPr>
          <w:rStyle w:val="Emphasis"/>
        </w:rPr>
        <w:t>boolean</w:t>
      </w:r>
      <w:r>
        <w:rPr>
          <w:rStyle w:val="Emphasis"/>
        </w:rPr>
        <w:t xml:space="preserve"> searchIconEnabled = driver.findElement(By.id(“gbqfb”)).isEnabled();</w:t>
      </w:r>
    </w:p>
    <w:p>
      <w:pPr>
        <w:pStyle w:val="TextBody"/>
        <w:rPr/>
      </w:pPr>
      <w:r>
        <w:rPr>
          <w:rStyle w:val="StrongEmphasis"/>
          <w:color w:val="FF6600"/>
        </w:rPr>
        <w:t>Q #23)</w:t>
      </w:r>
      <w:r>
        <w:rPr>
          <w:color w:val="FF6600"/>
        </w:rPr>
        <w:t xml:space="preserve"> </w:t>
      </w:r>
      <w:r>
        <w:rPr>
          <w:rStyle w:val="StrongEmphasis"/>
          <w:color w:val="FF6600"/>
        </w:rPr>
        <w:t>How can we get a text of a web element?</w:t>
      </w:r>
    </w:p>
    <w:p>
      <w:pPr>
        <w:pStyle w:val="TextBody"/>
        <w:rPr/>
      </w:pPr>
      <w:r>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pPr>
        <w:pStyle w:val="TextBody"/>
        <w:rPr/>
      </w:pPr>
      <w:r>
        <w:rPr>
          <w:rStyle w:val="StrongEmphasis"/>
        </w:rPr>
        <w:t>Syntax:</w:t>
      </w:r>
      <w:r>
        <w:rPr/>
        <w:br/>
      </w:r>
      <w:r>
        <w:rPr>
          <w:rStyle w:val="Emphasis"/>
        </w:rPr>
        <w:t>String Text = driver.findElement(By.id(“Text”)).getText();</w:t>
      </w:r>
    </w:p>
    <w:p>
      <w:pPr>
        <w:pStyle w:val="TextBody"/>
        <w:rPr/>
      </w:pPr>
      <w:r>
        <w:rPr>
          <w:rStyle w:val="StrongEmphasis"/>
          <w:color w:val="FF6600"/>
        </w:rPr>
        <w:t>Q #24) How to select value in a dropdown?</w:t>
      </w:r>
    </w:p>
    <w:p>
      <w:pPr>
        <w:pStyle w:val="TextBody"/>
        <w:rPr/>
      </w:pPr>
      <w:r>
        <w:rPr/>
        <w:t>The value in the dropdown can be selected using WebDriver’s Select class.</w:t>
      </w:r>
    </w:p>
    <w:p>
      <w:pPr>
        <w:pStyle w:val="TextBody"/>
        <w:rPr/>
      </w:pPr>
      <w:r>
        <w:rPr>
          <w:rStyle w:val="StrongEmphasis"/>
        </w:rPr>
        <w:t>Syntax:</w:t>
      </w:r>
    </w:p>
    <w:p>
      <w:pPr>
        <w:pStyle w:val="TextBody"/>
        <w:rPr/>
      </w:pPr>
      <w:r>
        <w:rPr>
          <w:rStyle w:val="StrongEmphasis"/>
        </w:rPr>
        <w:t>selectByValue:</w:t>
      </w:r>
      <w:r>
        <w:rPr/>
        <w:br/>
      </w:r>
      <w:r>
        <w:rPr>
          <w:rStyle w:val="Emphasis"/>
        </w:rPr>
        <w:t xml:space="preserve">Select selectByValue = </w:t>
      </w:r>
      <w:r>
        <w:rPr>
          <w:rStyle w:val="Emphasis"/>
        </w:rPr>
        <w:t>new</w:t>
      </w:r>
      <w:r>
        <w:rPr>
          <w:rStyle w:val="Emphasis"/>
        </w:rPr>
        <w:t xml:space="preserve"> Select(driver.findElement(By.id(“SelectID_One”)));</w:t>
      </w:r>
      <w:r>
        <w:rPr/>
        <w:br/>
      </w:r>
      <w:r>
        <w:rPr>
          <w:rStyle w:val="Emphasis"/>
        </w:rPr>
        <w:t>selectByValue.selectByValue(“greenvalue”);</w:t>
      </w:r>
    </w:p>
    <w:p>
      <w:pPr>
        <w:pStyle w:val="TextBody"/>
        <w:rPr/>
      </w:pPr>
      <w:r>
        <w:rPr>
          <w:rStyle w:val="StrongEmphasis"/>
        </w:rPr>
        <w:t>selectByVisibleText:</w:t>
      </w:r>
      <w:r>
        <w:rPr/>
        <w:br/>
      </w:r>
      <w:r>
        <w:rPr>
          <w:rStyle w:val="Emphasis"/>
        </w:rPr>
        <w:t xml:space="preserve">Select selectByVisibleText = </w:t>
      </w:r>
      <w:r>
        <w:rPr>
          <w:rStyle w:val="Emphasis"/>
        </w:rPr>
        <w:t>new</w:t>
      </w:r>
      <w:r>
        <w:rPr>
          <w:rStyle w:val="Emphasis"/>
        </w:rPr>
        <w:t xml:space="preserve"> Select (driver.findElement(By.id(“SelectID_Two”)));</w:t>
      </w:r>
      <w:r>
        <w:rPr/>
        <w:br/>
      </w:r>
      <w:r>
        <w:rPr>
          <w:rStyle w:val="Emphasis"/>
        </w:rPr>
        <w:t>selectByVisibleText.selectByVisibleText(“Lime”);</w:t>
      </w:r>
    </w:p>
    <w:p>
      <w:pPr>
        <w:pStyle w:val="TextBody"/>
        <w:rPr>
          <w:rStyle w:val="StrongEmphasis"/>
        </w:rPr>
      </w:pPr>
      <w:r>
        <w:rPr>
          <w:rStyle w:val="StrongEmphasis"/>
        </w:rPr>
        <w:t>selectByIndex:</w:t>
      </w:r>
      <w:r>
        <w:rPr/>
        <w:br/>
      </w:r>
      <w:r>
        <w:rPr>
          <w:rStyle w:val="Emphasis"/>
        </w:rPr>
        <w:t xml:space="preserve">Select selectByIndex = </w:t>
      </w:r>
      <w:r>
        <w:rPr>
          <w:rStyle w:val="Emphasis"/>
        </w:rPr>
        <w:t>new</w:t>
      </w:r>
      <w:r>
        <w:rPr>
          <w:rStyle w:val="Emphasis"/>
        </w:rPr>
        <w:t xml:space="preserve"> Select(driver.findElement(By.id(“SelectID_Three”)));</w:t>
      </w:r>
      <w:r>
        <w:rPr/>
        <w:br/>
      </w:r>
      <w:r>
        <w:rPr>
          <w:rStyle w:val="Emphasis"/>
        </w:rPr>
        <w:t>selectByIndex.selectByIndex(2);</w:t>
      </w:r>
    </w:p>
    <w:p>
      <w:pPr>
        <w:pStyle w:val="TextBody"/>
        <w:rPr/>
      </w:pPr>
      <w:r>
        <w:rPr>
          <w:rStyle w:val="StrongEmphasis"/>
          <w:color w:val="FF6600"/>
        </w:rPr>
        <w:t>Q #25) What are the different types of navigation commands?</w:t>
      </w:r>
    </w:p>
    <w:p>
      <w:pPr>
        <w:pStyle w:val="TextBody"/>
        <w:rPr/>
      </w:pPr>
      <w:r>
        <w:rPr/>
        <w:t xml:space="preserve">Following are the </w:t>
      </w:r>
      <w:hyperlink r:id="rId8">
        <w:r>
          <w:rPr>
            <w:rStyle w:val="InternetLink"/>
          </w:rPr>
          <w:t>navigation commands</w:t>
        </w:r>
      </w:hyperlink>
      <w:r>
        <w:rPr/>
        <w:t>:</w:t>
        <w:br/>
      </w:r>
      <w:r>
        <w:rPr>
          <w:rStyle w:val="StrongEmphasis"/>
        </w:rPr>
        <w:t>navigate().back()</w:t>
      </w:r>
      <w:r>
        <w:rPr/>
        <w:t xml:space="preserve"> – The above command requires no parameters and takes back the user to the previous webpage in the web browser’s history.</w:t>
      </w:r>
    </w:p>
    <w:p>
      <w:pPr>
        <w:pStyle w:val="TextBody"/>
        <w:rPr/>
      </w:pPr>
      <w:r>
        <w:rPr>
          <w:rStyle w:val="StrongEmphasis"/>
        </w:rPr>
        <w:t>Sample code:</w:t>
      </w:r>
      <w:r>
        <w:rPr/>
        <w:br/>
      </w:r>
      <w:r>
        <w:rPr>
          <w:rStyle w:val="Emphasis"/>
        </w:rPr>
        <w:t>driver.navigate().back();</w:t>
      </w:r>
    </w:p>
    <w:p>
      <w:pPr>
        <w:pStyle w:val="TextBody"/>
        <w:rPr/>
      </w:pPr>
      <w:r>
        <w:rPr>
          <w:rStyle w:val="StrongEmphasis"/>
        </w:rPr>
        <w:t>navigate().forward()</w:t>
      </w:r>
      <w:r>
        <w:rPr/>
        <w:t xml:space="preserve"> – This command lets the user to navigate to the next web page with reference to the browser’s history.</w:t>
      </w:r>
    </w:p>
    <w:p>
      <w:pPr>
        <w:pStyle w:val="TextBody"/>
        <w:rPr/>
      </w:pPr>
      <w:r>
        <w:rPr>
          <w:rStyle w:val="StrongEmphasis"/>
        </w:rPr>
        <w:t>Sample code:</w:t>
      </w:r>
      <w:r>
        <w:rPr/>
        <w:br/>
      </w:r>
      <w:r>
        <w:rPr>
          <w:rStyle w:val="Emphasis"/>
        </w:rPr>
        <w:t>driver.navigate().forward();</w:t>
      </w:r>
    </w:p>
    <w:p>
      <w:pPr>
        <w:pStyle w:val="TextBody"/>
        <w:rPr/>
      </w:pPr>
      <w:r>
        <w:rPr>
          <w:rStyle w:val="StrongEmphasis"/>
        </w:rPr>
        <w:t>navigate().refresh()</w:t>
      </w:r>
      <w:r>
        <w:rPr/>
        <w:t xml:space="preserve"> – This command lets the user to refresh the current web page there by reloading all the web elements.</w:t>
      </w:r>
    </w:p>
    <w:p>
      <w:pPr>
        <w:pStyle w:val="TextBody"/>
        <w:rPr/>
      </w:pPr>
      <w:r>
        <w:rPr>
          <w:rStyle w:val="StrongEmphasis"/>
        </w:rPr>
        <w:t>Sample code:</w:t>
      </w:r>
      <w:r>
        <w:rPr/>
        <w:br/>
      </w:r>
      <w:r>
        <w:rPr>
          <w:rStyle w:val="Emphasis"/>
        </w:rPr>
        <w:t>driver.navigate().refresh();</w:t>
      </w:r>
    </w:p>
    <w:p>
      <w:pPr>
        <w:pStyle w:val="TextBody"/>
        <w:rPr/>
      </w:pPr>
      <w:r>
        <w:rPr>
          <w:rStyle w:val="StrongEmphasis"/>
        </w:rPr>
        <w:t>navigate().to()</w:t>
      </w:r>
      <w:r>
        <w:rPr/>
        <w:t xml:space="preserve"> – This command lets the user to launch a new web browser window and navigate to the specified URL.</w:t>
      </w:r>
    </w:p>
    <w:p>
      <w:pPr>
        <w:pStyle w:val="TextBody"/>
        <w:rPr>
          <w:rStyle w:val="StrongEmphasis"/>
        </w:rPr>
      </w:pPr>
      <w:r>
        <w:rPr>
          <w:rStyle w:val="StrongEmphasis"/>
        </w:rPr>
        <w:t>Sample code:</w:t>
      </w:r>
      <w:r>
        <w:rPr/>
        <w:br/>
      </w:r>
      <w:r>
        <w:rPr>
          <w:rStyle w:val="Emphasis"/>
        </w:rPr>
        <w:t>driver.navigate().to(“https://google.com”);</w:t>
      </w:r>
    </w:p>
    <w:p>
      <w:pPr>
        <w:sectPr>
          <w:type w:val="continuous"/>
          <w:pgSz w:w="11906" w:h="16838"/>
          <w:pgMar w:left="1134" w:right="1134" w:header="0" w:top="1134" w:footer="0" w:bottom="1134" w:gutter="0"/>
          <w:pgNumType w:fmt="decimal"/>
          <w:formProt w:val="false"/>
          <w:textDirection w:val="lrTb"/>
        </w:sectPr>
      </w:pPr>
    </w:p>
    <w:p>
      <w:pPr>
        <w:pStyle w:val="TextBody"/>
        <w:ind w:left="120" w:right="120" w:hanging="0"/>
        <w:rPr/>
      </w:pPr>
      <w:bookmarkStart w:id="4" w:name="aswift_3_expand"/>
      <w:bookmarkStart w:id="5" w:name="aswift_3_anchor"/>
      <w:bookmarkStart w:id="6" w:name="aswift_3_expand"/>
      <w:bookmarkStart w:id="7" w:name="aswift_3_anchor"/>
      <w:bookmarkEnd w:id="6"/>
      <w:bookmarkEnd w:id="7"/>
      <w:r>
        <w:rPr/>
      </w:r>
    </w:p>
    <w:p>
      <w:pPr>
        <w:sectPr>
          <w:type w:val="continuous"/>
          <w:pgSz w:w="11906" w:h="16838"/>
          <w:pgMar w:left="1134" w:right="1134" w:header="0" w:top="1134" w:footer="0" w:bottom="1134" w:gutter="0"/>
          <w:formProt w:val="false"/>
          <w:textDirection w:val="lrTb"/>
        </w:sectPr>
      </w:pPr>
    </w:p>
    <w:p>
      <w:pPr>
        <w:pStyle w:val="TextBody"/>
        <w:rPr>
          <w:rStyle w:val="Emphasis"/>
        </w:rPr>
      </w:pPr>
      <w:r>
        <w:rPr>
          <w:rStyle w:val="StrongEmphasis"/>
          <w:color w:val="FF6600"/>
        </w:rPr>
        <w:t>Q #26) How to click on a hyper link using linkText?</w:t>
      </w:r>
    </w:p>
    <w:p>
      <w:pPr>
        <w:pStyle w:val="TextBody"/>
        <w:rPr/>
      </w:pPr>
      <w:r>
        <w:rPr>
          <w:rStyle w:val="Emphasis"/>
        </w:rPr>
        <w:t>driver.findElement(By.linkText(“Google”)).click();</w:t>
      </w:r>
    </w:p>
    <w:p>
      <w:pPr>
        <w:pStyle w:val="TextBody"/>
        <w:rPr/>
      </w:pPr>
      <w:r>
        <w:rPr/>
        <w:t>The command finds the element using link text and then click on that element and thus the user would be re-directed to the corresponding page.</w:t>
      </w:r>
    </w:p>
    <w:p>
      <w:pPr>
        <w:pStyle w:val="TextBody"/>
        <w:rPr/>
      </w:pPr>
      <w:r>
        <w:rPr/>
        <w:t>The above-mentioned link can also be accessed by using the following command.</w:t>
      </w:r>
    </w:p>
    <w:p>
      <w:pPr>
        <w:pStyle w:val="TextBody"/>
        <w:rPr/>
      </w:pPr>
      <w:r>
        <w:rPr>
          <w:rStyle w:val="Emphasis"/>
        </w:rPr>
        <w:t>driver.findElement(By.partialLinkText(“Goo”)).click();</w:t>
      </w:r>
    </w:p>
    <w:p>
      <w:pPr>
        <w:pStyle w:val="TextBody"/>
        <w:rPr/>
      </w:pPr>
      <w:r>
        <w:rPr/>
        <w:t>The above command finds the element based on the substring of the link provided in the parenthesis and thus partialLinkText() finds the web element with the specified substring and then clicks on it.</w:t>
      </w:r>
    </w:p>
    <w:p>
      <w:pPr>
        <w:pStyle w:val="TextBody"/>
        <w:rPr/>
      </w:pPr>
      <w:r>
        <w:rPr>
          <w:rStyle w:val="StrongEmphasis"/>
          <w:color w:val="FF6600"/>
        </w:rPr>
        <w:t>Q #27)</w:t>
      </w:r>
      <w:r>
        <w:rPr>
          <w:color w:val="FF6600"/>
        </w:rPr>
        <w:t xml:space="preserve"> </w:t>
      </w:r>
      <w:r>
        <w:rPr>
          <w:rStyle w:val="StrongEmphasis"/>
          <w:color w:val="FF6600"/>
        </w:rPr>
        <w:t xml:space="preserve">How to </w:t>
      </w:r>
      <w:hyperlink r:id="rId9">
        <w:r>
          <w:rPr>
            <w:rStyle w:val="StrongEmphasis"/>
            <w:color w:val="FF6600"/>
          </w:rPr>
          <w:t>handle frame in WebDriver</w:t>
        </w:r>
      </w:hyperlink>
      <w:r>
        <w:rPr>
          <w:rStyle w:val="StrongEmphasis"/>
          <w:color w:val="FF6600"/>
        </w:rPr>
        <w:t>?</w:t>
      </w:r>
    </w:p>
    <w:p>
      <w:pPr>
        <w:pStyle w:val="TextBody"/>
        <w:rPr/>
      </w:pPr>
      <w:r>
        <w:rPr/>
        <w:t>An inline frame acronym as iframe is used to insert another document within the current HTML document or simply a web page into a web page by enabling nesting.</w:t>
      </w:r>
    </w:p>
    <w:p>
      <w:pPr>
        <w:pStyle w:val="TextBody"/>
        <w:rPr/>
      </w:pPr>
      <w:r>
        <w:rPr>
          <w:rStyle w:val="StrongEmphasis"/>
        </w:rPr>
        <w:t>Select iframe by id</w:t>
      </w:r>
      <w:r>
        <w:rPr/>
        <w:br/>
      </w:r>
      <w:r>
        <w:rPr>
          <w:rStyle w:val="Emphasis"/>
        </w:rPr>
        <w:t>driver.switchTo().frame(“ID of the frame“);</w:t>
      </w:r>
    </w:p>
    <w:p>
      <w:pPr>
        <w:pStyle w:val="TextBody"/>
        <w:rPr/>
      </w:pPr>
      <w:r>
        <w:rPr>
          <w:rStyle w:val="StrongEmphasis"/>
        </w:rPr>
        <w:t>Locating iframe using tagName</w:t>
      </w:r>
      <w:r>
        <w:rPr/>
        <w:br/>
      </w:r>
      <w:r>
        <w:rPr>
          <w:rStyle w:val="Emphasis"/>
        </w:rPr>
        <w:t>driver.switchTo().frame(driver.findElements(By.tagName(“iframe”).get(0));</w:t>
      </w:r>
    </w:p>
    <w:p>
      <w:pPr>
        <w:pStyle w:val="TextBody"/>
        <w:rPr/>
      </w:pPr>
      <w:r>
        <w:rPr>
          <w:rStyle w:val="StrongEmphasis"/>
        </w:rPr>
        <w:t>Locating iframe using index</w:t>
      </w:r>
    </w:p>
    <w:p>
      <w:pPr>
        <w:pStyle w:val="TextBody"/>
        <w:rPr/>
      </w:pPr>
      <w:r>
        <w:rPr>
          <w:rStyle w:val="StrongEmphasis"/>
        </w:rPr>
        <w:t>frame(index)</w:t>
      </w:r>
      <w:r>
        <w:rPr/>
        <w:br/>
      </w:r>
      <w:r>
        <w:rPr>
          <w:rStyle w:val="Emphasis"/>
        </w:rPr>
        <w:t>driver.switchTo().frame(0);</w:t>
      </w:r>
    </w:p>
    <w:p>
      <w:pPr>
        <w:pStyle w:val="TextBody"/>
        <w:rPr/>
      </w:pPr>
      <w:r>
        <w:rPr>
          <w:rStyle w:val="StrongEmphasis"/>
        </w:rPr>
        <w:t>frame(Name of Frame)</w:t>
      </w:r>
      <w:r>
        <w:rPr/>
        <w:br/>
      </w:r>
      <w:r>
        <w:rPr>
          <w:rStyle w:val="Emphasis"/>
        </w:rPr>
        <w:t>driver.switchTo().frame(“name of the frame”);</w:t>
      </w:r>
    </w:p>
    <w:p>
      <w:pPr>
        <w:pStyle w:val="TextBody"/>
        <w:rPr/>
      </w:pPr>
      <w:r>
        <w:rPr>
          <w:rStyle w:val="StrongEmphasis"/>
        </w:rPr>
        <w:t>frame(WebElement element)</w:t>
      </w:r>
      <w:r>
        <w:rPr/>
        <w:br/>
      </w:r>
      <w:r>
        <w:rPr>
          <w:rStyle w:val="StrongEmphasis"/>
        </w:rPr>
        <w:t>Select Parent Window</w:t>
      </w:r>
      <w:r>
        <w:rPr/>
        <w:br/>
      </w:r>
      <w:r>
        <w:rPr>
          <w:rStyle w:val="Emphasis"/>
        </w:rPr>
        <w:t>driver.switchTo().defaultContent();</w:t>
      </w:r>
    </w:p>
    <w:p>
      <w:pPr>
        <w:pStyle w:val="TextBody"/>
        <w:rPr/>
      </w:pPr>
      <w:r>
        <w:rPr>
          <w:rStyle w:val="StrongEmphasis"/>
          <w:color w:val="FF6600"/>
        </w:rPr>
        <w:t>Q #28) When do we use findElement() and findElements()?</w:t>
      </w:r>
    </w:p>
    <w:p>
      <w:pPr>
        <w:pStyle w:val="TextBody"/>
        <w:rPr>
          <w:rStyle w:val="StrongEmphasis"/>
        </w:rPr>
      </w:pPr>
      <w:r>
        <w:rPr>
          <w:rStyle w:val="StrongEmphasis"/>
        </w:rPr>
        <w:t xml:space="preserve">findElement(): </w:t>
      </w:r>
      <w:r>
        <w:rPr/>
        <w:t>findElement() is used to find the first element in the current web page matching to the specified locator value. Take a note that only first matching element would be fetched.</w:t>
      </w:r>
    </w:p>
    <w:p>
      <w:pPr>
        <w:pStyle w:val="TextBody"/>
        <w:rPr/>
      </w:pPr>
      <w:r>
        <w:rPr>
          <w:rStyle w:val="StrongEmphasis"/>
        </w:rPr>
        <w:t>Syntax:</w:t>
      </w:r>
    </w:p>
    <w:p>
      <w:pPr>
        <w:pStyle w:val="TextBody"/>
        <w:rPr/>
      </w:pPr>
      <w:r>
        <w:rPr>
          <w:rStyle w:val="Emphasis"/>
        </w:rPr>
        <w:t>WebElement element = driver.findElements(By.xpath(“//div[@id=’example’]//ul//li”));</w:t>
      </w:r>
      <w:r>
        <w:rPr/>
        <w:br/>
      </w:r>
      <w:r>
        <w:rPr>
          <w:rStyle w:val="StrongEmphasis"/>
        </w:rPr>
        <w:t xml:space="preserve">findElements(): </w:t>
      </w:r>
      <w:r>
        <w:rPr/>
        <w:t>findElements() is used to find all the elements in the current web page matching to the specified locator value. Take a note that all the matching elements would be fetched and stored in the list of WebElements.</w:t>
      </w:r>
    </w:p>
    <w:p>
      <w:pPr>
        <w:pStyle w:val="TextBody"/>
        <w:rPr>
          <w:rStyle w:val="StrongEmphasis"/>
        </w:rPr>
      </w:pPr>
      <w:r>
        <w:rPr>
          <w:rStyle w:val="StrongEmphasis"/>
        </w:rPr>
        <w:t>Syntax:</w:t>
      </w:r>
      <w:r>
        <w:rPr/>
        <w:br/>
      </w:r>
      <w:r>
        <w:rPr>
          <w:rStyle w:val="Emphasis"/>
        </w:rPr>
        <w:t>List &lt;WebElement&gt; elementList = driver.findElements(By.xpath(“//div[@id=’example’]//ul//li”));</w:t>
      </w:r>
    </w:p>
    <w:p>
      <w:pPr>
        <w:pStyle w:val="TextBody"/>
        <w:rPr/>
      </w:pPr>
      <w:r>
        <w:rPr>
          <w:rStyle w:val="StrongEmphasis"/>
          <w:color w:val="FF6600"/>
        </w:rPr>
        <w:t>Q #29)</w:t>
      </w:r>
      <w:r>
        <w:rPr>
          <w:color w:val="FF6600"/>
        </w:rPr>
        <w:t xml:space="preserve"> </w:t>
      </w:r>
      <w:r>
        <w:rPr>
          <w:rStyle w:val="StrongEmphasis"/>
          <w:color w:val="FF6600"/>
        </w:rPr>
        <w:t>How to find more than one web element in the list?</w:t>
      </w:r>
    </w:p>
    <w:p>
      <w:pPr>
        <w:pStyle w:val="TextBody"/>
        <w:rPr/>
      </w:pPr>
      <w:r>
        <w:rPr/>
        <w:t>At times, we may come across elements of the same type like multiple hyperlinks, images etc arranged in an ordered or unordered list. Thus, it makes absolute sense to deal with such elements by a single piece of code and this can be done using WebElement List.</w:t>
      </w:r>
    </w:p>
    <w:p>
      <w:pPr>
        <w:pStyle w:val="TextBody"/>
        <w:rPr/>
      </w:pPr>
      <w:r>
        <w:rPr>
          <w:rStyle w:val="StrongEmphasis"/>
        </w:rPr>
        <w:t>Sample Code</w:t>
      </w:r>
    </w:p>
    <w:p>
      <w:pPr>
        <w:sectPr>
          <w:type w:val="continuous"/>
          <w:pgSz w:w="11906" w:h="16838"/>
          <w:pgMar w:left="1134" w:right="1134" w:header="0" w:top="1134" w:footer="0" w:bottom="1134" w:gutter="0"/>
          <w:pgNumType w:fmt="decimal"/>
          <w:formProt w:val="false"/>
          <w:textDirection w:val="lrTb"/>
        </w:sectPr>
      </w:pPr>
    </w:p>
    <w:tbl>
      <w:tblPr>
        <w:tblW w:w="3188" w:type="dxa"/>
        <w:jc w:val="left"/>
        <w:tblInd w:w="28" w:type="dxa"/>
        <w:tblBorders/>
        <w:tblCellMar>
          <w:top w:w="28" w:type="dxa"/>
          <w:left w:w="28" w:type="dxa"/>
          <w:bottom w:w="28" w:type="dxa"/>
          <w:right w:w="28" w:type="dxa"/>
        </w:tblCellMar>
      </w:tblPr>
      <w:tblGrid>
        <w:gridCol w:w="271"/>
        <w:gridCol w:w="2917"/>
      </w:tblGrid>
      <w:tr>
        <w:trPr/>
        <w:tc>
          <w:tcPr>
            <w:tcW w:w="271" w:type="dxa"/>
            <w:tcBorders/>
            <w:shd w:fill="auto" w:val="clear"/>
            <w:vAlign w:val="center"/>
          </w:tcPr>
          <w:p>
            <w:pPr>
              <w:pStyle w:val="TableContents"/>
              <w:rPr/>
            </w:pPr>
            <w:r>
              <w:rPr>
                <w:rStyle w:val="SourceText"/>
              </w:rPr>
              <w:t>1</w:t>
            </w:r>
          </w:p>
        </w:tc>
        <w:tc>
          <w:tcPr>
            <w:tcW w:w="2917" w:type="dxa"/>
            <w:tcBorders/>
            <w:shd w:fill="auto" w:val="clear"/>
            <w:vAlign w:val="center"/>
          </w:tcPr>
          <w:p>
            <w:pPr>
              <w:pStyle w:val="TableContents"/>
              <w:rPr/>
            </w:pPr>
            <w:r>
              <w:rPr>
                <w:rStyle w:val="SourceText"/>
              </w:rPr>
              <w:t>// Storing the list</w:t>
            </w:r>
          </w:p>
        </w:tc>
      </w:tr>
    </w:tbl>
    <w:tbl>
      <w:tblPr>
        <w:tblW w:w="9638" w:type="dxa"/>
        <w:jc w:val="left"/>
        <w:tblInd w:w="28" w:type="dxa"/>
        <w:tblBorders/>
        <w:tblCellMar>
          <w:top w:w="28" w:type="dxa"/>
          <w:left w:w="28" w:type="dxa"/>
          <w:bottom w:w="28" w:type="dxa"/>
          <w:right w:w="28" w:type="dxa"/>
        </w:tblCellMar>
      </w:tblPr>
      <w:tblGrid>
        <w:gridCol w:w="271"/>
        <w:gridCol w:w="9367"/>
      </w:tblGrid>
      <w:tr>
        <w:trPr/>
        <w:tc>
          <w:tcPr>
            <w:tcW w:w="271" w:type="dxa"/>
            <w:tcBorders/>
            <w:shd w:fill="auto" w:val="clear"/>
            <w:vAlign w:val="center"/>
          </w:tcPr>
          <w:p>
            <w:pPr>
              <w:pStyle w:val="TableContents"/>
              <w:rPr/>
            </w:pPr>
            <w:r>
              <w:rPr>
                <w:rStyle w:val="SourceText"/>
              </w:rPr>
              <w:t>2</w:t>
            </w:r>
          </w:p>
        </w:tc>
        <w:tc>
          <w:tcPr>
            <w:tcW w:w="9367" w:type="dxa"/>
            <w:tcBorders/>
            <w:shd w:fill="auto" w:val="clear"/>
            <w:vAlign w:val="center"/>
          </w:tcPr>
          <w:p>
            <w:pPr>
              <w:pStyle w:val="TableContents"/>
              <w:rPr/>
            </w:pPr>
            <w:r>
              <w:rPr>
                <w:rStyle w:val="SourceText"/>
              </w:rPr>
              <w:t>List &lt;WebElement&gt; elementList = driver.findElements(By.xpath("//div[@id='example']//ul//li"));</w:t>
            </w:r>
          </w:p>
        </w:tc>
      </w:tr>
    </w:tbl>
    <w:tbl>
      <w:tblPr>
        <w:tblW w:w="5096" w:type="dxa"/>
        <w:jc w:val="left"/>
        <w:tblInd w:w="28" w:type="dxa"/>
        <w:tblBorders/>
        <w:tblCellMar>
          <w:top w:w="28" w:type="dxa"/>
          <w:left w:w="28" w:type="dxa"/>
          <w:bottom w:w="28" w:type="dxa"/>
          <w:right w:w="28" w:type="dxa"/>
        </w:tblCellMar>
      </w:tblPr>
      <w:tblGrid>
        <w:gridCol w:w="271"/>
        <w:gridCol w:w="4825"/>
      </w:tblGrid>
      <w:tr>
        <w:trPr/>
        <w:tc>
          <w:tcPr>
            <w:tcW w:w="271" w:type="dxa"/>
            <w:tcBorders/>
            <w:shd w:fill="auto" w:val="clear"/>
            <w:vAlign w:val="center"/>
          </w:tcPr>
          <w:p>
            <w:pPr>
              <w:pStyle w:val="TableContents"/>
              <w:rPr/>
            </w:pPr>
            <w:r>
              <w:rPr>
                <w:rStyle w:val="SourceText"/>
              </w:rPr>
              <w:t>3</w:t>
            </w:r>
          </w:p>
        </w:tc>
        <w:tc>
          <w:tcPr>
            <w:tcW w:w="4825" w:type="dxa"/>
            <w:tcBorders/>
            <w:shd w:fill="auto" w:val="clear"/>
            <w:vAlign w:val="center"/>
          </w:tcPr>
          <w:p>
            <w:pPr>
              <w:pStyle w:val="TableContents"/>
              <w:rPr/>
            </w:pPr>
            <w:r>
              <w:rPr>
                <w:rStyle w:val="SourceText"/>
              </w:rPr>
              <w:t>// Fetching the size of the list</w:t>
            </w:r>
          </w:p>
        </w:tc>
      </w:tr>
    </w:tbl>
    <w:tbl>
      <w:tblPr>
        <w:tblW w:w="5264" w:type="dxa"/>
        <w:jc w:val="left"/>
        <w:tblInd w:w="28" w:type="dxa"/>
        <w:tblBorders/>
        <w:tblCellMar>
          <w:top w:w="28" w:type="dxa"/>
          <w:left w:w="28" w:type="dxa"/>
          <w:bottom w:w="28" w:type="dxa"/>
          <w:right w:w="28" w:type="dxa"/>
        </w:tblCellMar>
      </w:tblPr>
      <w:tblGrid>
        <w:gridCol w:w="271"/>
        <w:gridCol w:w="4993"/>
      </w:tblGrid>
      <w:tr>
        <w:trPr/>
        <w:tc>
          <w:tcPr>
            <w:tcW w:w="271" w:type="dxa"/>
            <w:tcBorders/>
            <w:shd w:fill="auto" w:val="clear"/>
            <w:vAlign w:val="center"/>
          </w:tcPr>
          <w:p>
            <w:pPr>
              <w:pStyle w:val="TableContents"/>
              <w:rPr/>
            </w:pPr>
            <w:r>
              <w:rPr>
                <w:rStyle w:val="SourceText"/>
              </w:rPr>
              <w:t>4</w:t>
            </w:r>
          </w:p>
        </w:tc>
        <w:tc>
          <w:tcPr>
            <w:tcW w:w="4993" w:type="dxa"/>
            <w:tcBorders/>
            <w:shd w:fill="auto" w:val="clear"/>
            <w:vAlign w:val="center"/>
          </w:tcPr>
          <w:p>
            <w:pPr>
              <w:pStyle w:val="TableContents"/>
              <w:rPr/>
            </w:pPr>
            <w:r>
              <w:rPr>
                <w:rStyle w:val="SourceText"/>
              </w:rPr>
              <w:t>int</w:t>
            </w:r>
            <w:r>
              <w:rPr/>
              <w:t xml:space="preserve"> </w:t>
            </w:r>
            <w:r>
              <w:rPr>
                <w:rStyle w:val="SourceText"/>
              </w:rPr>
              <w:t>listSize = elementList.size();</w:t>
            </w:r>
          </w:p>
        </w:tc>
      </w:tr>
    </w:tbl>
    <w:tbl>
      <w:tblPr>
        <w:tblW w:w="4646" w:type="dxa"/>
        <w:jc w:val="left"/>
        <w:tblInd w:w="28" w:type="dxa"/>
        <w:tblBorders/>
        <w:tblCellMar>
          <w:top w:w="28" w:type="dxa"/>
          <w:left w:w="28" w:type="dxa"/>
          <w:bottom w:w="28" w:type="dxa"/>
          <w:right w:w="28" w:type="dxa"/>
        </w:tblCellMar>
      </w:tblPr>
      <w:tblGrid>
        <w:gridCol w:w="271"/>
        <w:gridCol w:w="4375"/>
      </w:tblGrid>
      <w:tr>
        <w:trPr/>
        <w:tc>
          <w:tcPr>
            <w:tcW w:w="271" w:type="dxa"/>
            <w:tcBorders/>
            <w:shd w:fill="auto" w:val="clear"/>
            <w:vAlign w:val="center"/>
          </w:tcPr>
          <w:p>
            <w:pPr>
              <w:pStyle w:val="TableContents"/>
              <w:rPr/>
            </w:pPr>
            <w:r>
              <w:rPr>
                <w:rStyle w:val="SourceText"/>
              </w:rPr>
              <w:t>5</w:t>
            </w:r>
          </w:p>
        </w:tc>
        <w:tc>
          <w:tcPr>
            <w:tcW w:w="4375" w:type="dxa"/>
            <w:tcBorders/>
            <w:shd w:fill="auto" w:val="clear"/>
            <w:vAlign w:val="center"/>
          </w:tcPr>
          <w:p>
            <w:pPr>
              <w:pStyle w:val="TableContents"/>
              <w:rPr/>
            </w:pPr>
            <w:r>
              <w:rPr>
                <w:rStyle w:val="SourceText"/>
              </w:rPr>
              <w:t>for</w:t>
            </w:r>
            <w:r>
              <w:rPr/>
              <w:t xml:space="preserve"> </w:t>
            </w:r>
            <w:r>
              <w:rPr>
                <w:rStyle w:val="SourceText"/>
              </w:rPr>
              <w:t>(int</w:t>
            </w:r>
            <w:r>
              <w:rPr/>
              <w:t xml:space="preserve"> </w:t>
            </w:r>
            <w:r>
              <w:rPr>
                <w:rStyle w:val="SourceText"/>
              </w:rPr>
              <w:t>i=0; i&lt;listSize; i++)</w:t>
            </w:r>
          </w:p>
        </w:tc>
      </w:tr>
    </w:tbl>
    <w:tbl>
      <w:tblPr>
        <w:tblW w:w="572" w:type="dxa"/>
        <w:jc w:val="left"/>
        <w:tblInd w:w="28" w:type="dxa"/>
        <w:tblBorders/>
        <w:tblCellMar>
          <w:top w:w="28" w:type="dxa"/>
          <w:left w:w="28" w:type="dxa"/>
          <w:bottom w:w="28" w:type="dxa"/>
          <w:right w:w="28" w:type="dxa"/>
        </w:tblCellMar>
      </w:tblPr>
      <w:tblGrid>
        <w:gridCol w:w="271"/>
        <w:gridCol w:w="301"/>
      </w:tblGrid>
      <w:tr>
        <w:trPr/>
        <w:tc>
          <w:tcPr>
            <w:tcW w:w="271" w:type="dxa"/>
            <w:tcBorders/>
            <w:shd w:fill="auto" w:val="clear"/>
            <w:vAlign w:val="center"/>
          </w:tcPr>
          <w:p>
            <w:pPr>
              <w:pStyle w:val="TableContents"/>
              <w:rPr/>
            </w:pPr>
            <w:r>
              <w:rPr>
                <w:rStyle w:val="SourceText"/>
              </w:rPr>
              <w:t>6</w:t>
            </w:r>
          </w:p>
        </w:tc>
        <w:tc>
          <w:tcPr>
            <w:tcW w:w="301" w:type="dxa"/>
            <w:tcBorders/>
            <w:shd w:fill="auto" w:val="clear"/>
            <w:vAlign w:val="center"/>
          </w:tcPr>
          <w:p>
            <w:pPr>
              <w:pStyle w:val="TableContents"/>
              <w:rPr/>
            </w:pPr>
            <w:r>
              <w:rPr>
                <w:rStyle w:val="SourceText"/>
              </w:rPr>
              <w:t>{</w:t>
            </w:r>
          </w:p>
        </w:tc>
      </w:tr>
    </w:tbl>
    <w:tbl>
      <w:tblPr>
        <w:tblW w:w="6392" w:type="dxa"/>
        <w:jc w:val="left"/>
        <w:tblInd w:w="28" w:type="dxa"/>
        <w:tblBorders/>
        <w:tblCellMar>
          <w:top w:w="28" w:type="dxa"/>
          <w:left w:w="28" w:type="dxa"/>
          <w:bottom w:w="28" w:type="dxa"/>
          <w:right w:w="28" w:type="dxa"/>
        </w:tblCellMar>
      </w:tblPr>
      <w:tblGrid>
        <w:gridCol w:w="271"/>
        <w:gridCol w:w="6121"/>
      </w:tblGrid>
      <w:tr>
        <w:trPr/>
        <w:tc>
          <w:tcPr>
            <w:tcW w:w="271" w:type="dxa"/>
            <w:tcBorders/>
            <w:shd w:fill="auto" w:val="clear"/>
            <w:vAlign w:val="center"/>
          </w:tcPr>
          <w:p>
            <w:pPr>
              <w:pStyle w:val="TableContents"/>
              <w:rPr/>
            </w:pPr>
            <w:r>
              <w:rPr>
                <w:rStyle w:val="SourceText"/>
              </w:rPr>
              <w:t>7</w:t>
            </w:r>
          </w:p>
        </w:tc>
        <w:tc>
          <w:tcPr>
            <w:tcW w:w="6121" w:type="dxa"/>
            <w:tcBorders/>
            <w:shd w:fill="auto" w:val="clear"/>
            <w:vAlign w:val="center"/>
          </w:tcPr>
          <w:p>
            <w:pPr>
              <w:pStyle w:val="TableContents"/>
              <w:rPr/>
            </w:pPr>
            <w:r>
              <w:rPr>
                <w:rStyle w:val="SourceText"/>
              </w:rPr>
              <w:t>// Clicking on each service provider link</w:t>
            </w:r>
          </w:p>
        </w:tc>
      </w:tr>
    </w:tbl>
    <w:tbl>
      <w:tblPr>
        <w:tblW w:w="5648" w:type="dxa"/>
        <w:jc w:val="left"/>
        <w:tblInd w:w="28" w:type="dxa"/>
        <w:tblBorders/>
        <w:tblCellMar>
          <w:top w:w="28" w:type="dxa"/>
          <w:left w:w="28" w:type="dxa"/>
          <w:bottom w:w="28" w:type="dxa"/>
          <w:right w:w="28" w:type="dxa"/>
        </w:tblCellMar>
      </w:tblPr>
      <w:tblGrid>
        <w:gridCol w:w="271"/>
        <w:gridCol w:w="5377"/>
      </w:tblGrid>
      <w:tr>
        <w:trPr/>
        <w:tc>
          <w:tcPr>
            <w:tcW w:w="271" w:type="dxa"/>
            <w:tcBorders/>
            <w:shd w:fill="auto" w:val="clear"/>
            <w:vAlign w:val="center"/>
          </w:tcPr>
          <w:p>
            <w:pPr>
              <w:pStyle w:val="TableContents"/>
              <w:rPr/>
            </w:pPr>
            <w:r>
              <w:rPr>
                <w:rStyle w:val="SourceText"/>
              </w:rPr>
              <w:t>8</w:t>
            </w:r>
          </w:p>
        </w:tc>
        <w:tc>
          <w:tcPr>
            <w:tcW w:w="5377" w:type="dxa"/>
            <w:tcBorders/>
            <w:shd w:fill="auto" w:val="clear"/>
            <w:vAlign w:val="center"/>
          </w:tcPr>
          <w:p>
            <w:pPr>
              <w:pStyle w:val="TableContents"/>
              <w:rPr/>
            </w:pPr>
            <w:r>
              <w:rPr>
                <w:rStyle w:val="SourceText"/>
              </w:rPr>
              <w:t>serviceProviderLinks.get(i).click();</w:t>
            </w:r>
          </w:p>
        </w:tc>
      </w:tr>
    </w:tbl>
    <w:tbl>
      <w:tblPr>
        <w:tblW w:w="9638" w:type="dxa"/>
        <w:jc w:val="left"/>
        <w:tblInd w:w="28" w:type="dxa"/>
        <w:tblBorders/>
        <w:tblCellMar>
          <w:top w:w="28" w:type="dxa"/>
          <w:left w:w="28" w:type="dxa"/>
          <w:bottom w:w="28" w:type="dxa"/>
          <w:right w:w="28" w:type="dxa"/>
        </w:tblCellMar>
      </w:tblPr>
      <w:tblGrid>
        <w:gridCol w:w="271"/>
        <w:gridCol w:w="9367"/>
      </w:tblGrid>
      <w:tr>
        <w:trPr/>
        <w:tc>
          <w:tcPr>
            <w:tcW w:w="271" w:type="dxa"/>
            <w:tcBorders/>
            <w:shd w:fill="auto" w:val="clear"/>
            <w:vAlign w:val="center"/>
          </w:tcPr>
          <w:p>
            <w:pPr>
              <w:pStyle w:val="TableContents"/>
              <w:rPr/>
            </w:pPr>
            <w:r>
              <w:rPr>
                <w:rStyle w:val="SourceText"/>
              </w:rPr>
              <w:t>9</w:t>
            </w:r>
          </w:p>
        </w:tc>
        <w:tc>
          <w:tcPr>
            <w:tcW w:w="9367" w:type="dxa"/>
            <w:tcBorders/>
            <w:shd w:fill="auto" w:val="clear"/>
            <w:vAlign w:val="center"/>
          </w:tcPr>
          <w:p>
            <w:pPr>
              <w:pStyle w:val="TableContents"/>
              <w:rPr/>
            </w:pPr>
            <w:r>
              <w:rPr>
                <w:rStyle w:val="SourceText"/>
              </w:rPr>
              <w:t>// Navigating back to the previous page that stores link to service providers</w:t>
            </w:r>
          </w:p>
        </w:tc>
      </w:tr>
    </w:tbl>
    <w:tbl>
      <w:tblPr>
        <w:tblW w:w="4196" w:type="dxa"/>
        <w:jc w:val="left"/>
        <w:tblInd w:w="28" w:type="dxa"/>
        <w:tblBorders/>
        <w:tblCellMar>
          <w:top w:w="28" w:type="dxa"/>
          <w:left w:w="28" w:type="dxa"/>
          <w:bottom w:w="28" w:type="dxa"/>
          <w:right w:w="28" w:type="dxa"/>
        </w:tblCellMar>
      </w:tblPr>
      <w:tblGrid>
        <w:gridCol w:w="415"/>
        <w:gridCol w:w="3781"/>
      </w:tblGrid>
      <w:tr>
        <w:trPr/>
        <w:tc>
          <w:tcPr>
            <w:tcW w:w="415" w:type="dxa"/>
            <w:tcBorders/>
            <w:shd w:fill="auto" w:val="clear"/>
            <w:vAlign w:val="center"/>
          </w:tcPr>
          <w:p>
            <w:pPr>
              <w:pStyle w:val="TableContents"/>
              <w:rPr/>
            </w:pPr>
            <w:r>
              <w:rPr>
                <w:rStyle w:val="SourceText"/>
              </w:rPr>
              <w:t>10</w:t>
            </w:r>
          </w:p>
        </w:tc>
        <w:tc>
          <w:tcPr>
            <w:tcW w:w="3781" w:type="dxa"/>
            <w:tcBorders/>
            <w:shd w:fill="auto" w:val="clear"/>
            <w:vAlign w:val="center"/>
          </w:tcPr>
          <w:p>
            <w:pPr>
              <w:pStyle w:val="TableContents"/>
              <w:rPr/>
            </w:pPr>
            <w:r>
              <w:rPr>
                <w:rStyle w:val="SourceText"/>
              </w:rPr>
              <w:t>driver.navigate().back();</w:t>
            </w:r>
          </w:p>
        </w:tc>
      </w:tr>
    </w:tbl>
    <w:tbl>
      <w:tblPr>
        <w:tblW w:w="716" w:type="dxa"/>
        <w:jc w:val="left"/>
        <w:tblInd w:w="28" w:type="dxa"/>
        <w:tblBorders/>
        <w:tblCellMar>
          <w:top w:w="28" w:type="dxa"/>
          <w:left w:w="28" w:type="dxa"/>
          <w:bottom w:w="28" w:type="dxa"/>
          <w:right w:w="28" w:type="dxa"/>
        </w:tblCellMar>
      </w:tblPr>
      <w:tblGrid>
        <w:gridCol w:w="415"/>
        <w:gridCol w:w="301"/>
      </w:tblGrid>
      <w:tr>
        <w:trPr/>
        <w:tc>
          <w:tcPr>
            <w:tcW w:w="415" w:type="dxa"/>
            <w:tcBorders/>
            <w:shd w:fill="auto" w:val="clear"/>
            <w:vAlign w:val="center"/>
          </w:tcPr>
          <w:p>
            <w:pPr>
              <w:pStyle w:val="TableContents"/>
              <w:rPr/>
            </w:pPr>
            <w:r>
              <w:rPr>
                <w:rStyle w:val="SourceText"/>
              </w:rPr>
              <w:t>11</w:t>
            </w:r>
          </w:p>
        </w:tc>
        <w:tc>
          <w:tcPr>
            <w:tcW w:w="301" w:type="dxa"/>
            <w:tcBorders/>
            <w:shd w:fill="auto" w:val="clear"/>
            <w:vAlign w:val="center"/>
          </w:tcPr>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TextBody"/>
        <w:rPr/>
      </w:pPr>
      <w:r>
        <w:rPr>
          <w:rStyle w:val="StrongEmphasis"/>
          <w:color w:val="FF6600"/>
        </w:rPr>
        <w:t>Q #30) What is the difference between driver.close() and driver.quit command?</w:t>
      </w:r>
    </w:p>
    <w:p>
      <w:pPr>
        <w:pStyle w:val="TextBody"/>
        <w:rPr/>
      </w:pPr>
      <w:r>
        <w:rPr>
          <w:rStyle w:val="StrongEmphasis"/>
        </w:rPr>
        <w:t>close()</w:t>
      </w:r>
      <w:r>
        <w:rPr/>
        <w:t>: WebDriver’s close() method closes the web browser window that the user is currently working on or we can also say the window that is being currently accessed by the WebDriver. The command neither requires any parameter nor does it return any value.</w:t>
      </w:r>
    </w:p>
    <w:p>
      <w:pPr>
        <w:pStyle w:val="TextBody"/>
        <w:rPr/>
      </w:pPr>
      <w:r>
        <w:rPr>
          <w:rStyle w:val="StrongEmphasis"/>
        </w:rPr>
        <w:t>quit()</w:t>
      </w:r>
      <w:r>
        <w:rPr/>
        <w:t>: Unlike close() method, quit() method closes down all the windows that the program has opened. Same as close() method, the command neither requires any parameter nor does is return any value.</w:t>
      </w:r>
    </w:p>
    <w:p>
      <w:pPr>
        <w:pStyle w:val="TextBody"/>
        <w:rPr/>
      </w:pPr>
      <w:r>
        <w:rPr>
          <w:rStyle w:val="StrongEmphasis"/>
          <w:color w:val="FF6600"/>
        </w:rPr>
        <w:t>Q #31) Can Selenium handle windows based pop up?</w:t>
      </w:r>
    </w:p>
    <w:p>
      <w:pPr>
        <w:pStyle w:val="TextBody"/>
        <w:rPr/>
      </w:pPr>
      <w:r>
        <w:rPr/>
        <w:t>Selenium is an automation testing tool which supports only web application testing. Therefore, windows pop up cannot be handled using Selenium.</w:t>
      </w:r>
    </w:p>
    <w:p>
      <w:pPr>
        <w:pStyle w:val="TextBody"/>
        <w:rPr/>
      </w:pPr>
      <w:r>
        <w:rPr>
          <w:rStyle w:val="StrongEmphasis"/>
          <w:color w:val="FF6600"/>
        </w:rPr>
        <w:t>Q #32) How can we handle web-based pop-up?</w:t>
      </w:r>
    </w:p>
    <w:p>
      <w:pPr>
        <w:pStyle w:val="TextBody"/>
        <w:rPr/>
      </w:pPr>
      <w:r>
        <w:rPr/>
        <w:t xml:space="preserve">WebDriver offers the users a very efficient way to </w:t>
      </w:r>
      <w:hyperlink r:id="rId10">
        <w:r>
          <w:rPr>
            <w:rStyle w:val="InternetLink"/>
          </w:rPr>
          <w:t>handle these pop-ups using Alert interface</w:t>
        </w:r>
      </w:hyperlink>
      <w:r>
        <w:rPr/>
        <w:t>. There are the four methods that we would be using along with the Alert interface.</w:t>
      </w:r>
    </w:p>
    <w:p>
      <w:pPr>
        <w:pStyle w:val="TextBody"/>
        <w:numPr>
          <w:ilvl w:val="0"/>
          <w:numId w:val="10"/>
        </w:numPr>
        <w:tabs>
          <w:tab w:val="left" w:pos="0" w:leader="none"/>
        </w:tabs>
        <w:spacing w:before="0" w:after="0"/>
        <w:ind w:left="707" w:hanging="283"/>
        <w:rPr/>
      </w:pPr>
      <w:r>
        <w:rPr/>
        <w:t>void dismiss() – The dismiss() method clicks on the “Cancel” button as soon as the pop-up window appears.</w:t>
      </w:r>
    </w:p>
    <w:p>
      <w:pPr>
        <w:pStyle w:val="TextBody"/>
        <w:numPr>
          <w:ilvl w:val="0"/>
          <w:numId w:val="10"/>
        </w:numPr>
        <w:tabs>
          <w:tab w:val="left" w:pos="0" w:leader="none"/>
        </w:tabs>
        <w:spacing w:before="0" w:after="0"/>
        <w:ind w:left="707" w:hanging="283"/>
        <w:rPr/>
      </w:pPr>
      <w:r>
        <w:rPr/>
        <w:t>void accept() – The accept() method clicks on the “Ok” button as soon as the pop-up window appears.</w:t>
      </w:r>
    </w:p>
    <w:p>
      <w:pPr>
        <w:pStyle w:val="TextBody"/>
        <w:numPr>
          <w:ilvl w:val="0"/>
          <w:numId w:val="10"/>
        </w:numPr>
        <w:tabs>
          <w:tab w:val="left" w:pos="0" w:leader="none"/>
        </w:tabs>
        <w:spacing w:before="0" w:after="0"/>
        <w:ind w:left="707" w:hanging="283"/>
        <w:rPr/>
      </w:pPr>
      <w:r>
        <w:rPr/>
        <w:t>String getText() – The getText() method returns the text displayed on the alert box.</w:t>
      </w:r>
    </w:p>
    <w:p>
      <w:pPr>
        <w:pStyle w:val="TextBody"/>
        <w:numPr>
          <w:ilvl w:val="0"/>
          <w:numId w:val="10"/>
        </w:numPr>
        <w:tabs>
          <w:tab w:val="left" w:pos="0" w:leader="none"/>
        </w:tabs>
        <w:ind w:left="707" w:hanging="283"/>
        <w:rPr/>
      </w:pPr>
      <w:r>
        <w:rPr/>
        <w:t>void sendKeys(String stringToSend) – The sendKeys() method enters the specified string pattern into the alert box.</w:t>
      </w:r>
    </w:p>
    <w:p>
      <w:pPr>
        <w:pStyle w:val="TextBody"/>
        <w:rPr/>
      </w:pPr>
      <w:r>
        <w:rPr>
          <w:rStyle w:val="StrongEmphasis"/>
        </w:rPr>
        <w:t>Syntax:</w:t>
      </w:r>
      <w:r>
        <w:rPr/>
        <w:br/>
      </w:r>
      <w:r>
        <w:rPr>
          <w:rStyle w:val="Emphasis"/>
        </w:rPr>
        <w:t xml:space="preserve">// accepting javascript alert </w:t>
      </w:r>
      <w:r>
        <w:rPr/>
        <w:br/>
      </w:r>
      <w:r>
        <w:rPr>
          <w:rStyle w:val="Emphasis"/>
        </w:rPr>
        <w:t>                Alert alert = driver.switchTo().alert();</w:t>
      </w:r>
      <w:r>
        <w:rPr/>
        <w:br/>
      </w:r>
      <w:r>
        <w:rPr>
          <w:rStyle w:val="Emphasis"/>
        </w:rPr>
        <w:t>alert.accept();</w:t>
      </w:r>
    </w:p>
    <w:p>
      <w:pPr>
        <w:pStyle w:val="TextBody"/>
        <w:rPr/>
      </w:pPr>
      <w:r>
        <w:rPr>
          <w:rStyle w:val="StrongEmphasis"/>
          <w:color w:val="FF6600"/>
        </w:rPr>
        <w:t>Q #33) How can we handle windows based pop up?</w:t>
      </w:r>
    </w:p>
    <w:p>
      <w:pPr>
        <w:pStyle w:val="TextBody"/>
        <w:rPr/>
      </w:pPr>
      <w:r>
        <w:rPr/>
        <w:t>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AutoIT, Robot class etc.</w:t>
      </w:r>
    </w:p>
    <w:p>
      <w:pPr>
        <w:pStyle w:val="TextBody"/>
        <w:rPr/>
      </w:pPr>
      <w:r>
        <w:rPr>
          <w:rStyle w:val="StrongEmphasis"/>
          <w:color w:val="FF6600"/>
        </w:rPr>
        <w:t>Q #34) How to assert the title of the web page?</w:t>
      </w:r>
    </w:p>
    <w:p>
      <w:pPr>
        <w:pStyle w:val="TextBody"/>
        <w:rPr/>
      </w:pPr>
      <w:r>
        <w:rPr>
          <w:rStyle w:val="Emphasis"/>
        </w:rPr>
        <w:t>//verify the title of the web page</w:t>
      </w:r>
      <w:r>
        <w:rPr/>
        <w:br/>
      </w:r>
      <w:r>
        <w:rPr>
          <w:rStyle w:val="Emphasis"/>
        </w:rPr>
        <w:t>assertTrue(“The title of the window is incorrect.”,driver.getTitle().equals(“Title of the page”));</w:t>
      </w:r>
    </w:p>
    <w:p>
      <w:pPr>
        <w:pStyle w:val="TextBody"/>
        <w:rPr/>
      </w:pPr>
      <w:r>
        <w:rPr>
          <w:rStyle w:val="StrongEmphasis"/>
          <w:color w:val="FF6600"/>
        </w:rPr>
        <w:t>Q #35) How to mouse hover on a web element using WebDriver?</w:t>
      </w:r>
    </w:p>
    <w:p>
      <w:pPr>
        <w:pStyle w:val="TextBody"/>
        <w:rPr/>
      </w:pPr>
      <w:r>
        <w:rPr/>
        <w:t>WebDriver offers a wide range of interaction utilities that the user can exploit to automate mouse and keyboard events. Action Interface is one such utility which simulates the single user interactions.</w:t>
      </w:r>
    </w:p>
    <w:p>
      <w:pPr>
        <w:pStyle w:val="TextBody"/>
        <w:rPr/>
      </w:pPr>
      <w:r>
        <w:rPr/>
        <w:t>Thus, In the following scenario, we have used Action Interface to mouse hover on a drop down which then opens a list of options.</w:t>
      </w:r>
    </w:p>
    <w:p>
      <w:pPr>
        <w:pStyle w:val="TextBody"/>
        <w:rPr/>
      </w:pPr>
      <w:r>
        <w:rPr>
          <w:rStyle w:val="StrongEmphasis"/>
        </w:rPr>
        <w:t>Sample Code:</w:t>
      </w:r>
    </w:p>
    <w:p>
      <w:pPr>
        <w:sectPr>
          <w:type w:val="continuous"/>
          <w:pgSz w:w="11906" w:h="16838"/>
          <w:pgMar w:left="1134" w:right="1134" w:header="0" w:top="1134" w:footer="0" w:bottom="1134" w:gutter="0"/>
          <w:pgNumType w:fmt="decimal"/>
          <w:formProt w:val="false"/>
          <w:textDirection w:val="lrTb"/>
        </w:sectPr>
      </w:pPr>
    </w:p>
    <w:tbl>
      <w:tblPr>
        <w:tblW w:w="5204" w:type="dxa"/>
        <w:jc w:val="left"/>
        <w:tblInd w:w="28" w:type="dxa"/>
        <w:tblBorders/>
        <w:tblCellMar>
          <w:top w:w="28" w:type="dxa"/>
          <w:left w:w="28" w:type="dxa"/>
          <w:bottom w:w="28" w:type="dxa"/>
          <w:right w:w="28" w:type="dxa"/>
        </w:tblCellMar>
      </w:tblPr>
      <w:tblGrid>
        <w:gridCol w:w="271"/>
        <w:gridCol w:w="4933"/>
      </w:tblGrid>
      <w:tr>
        <w:trPr/>
        <w:tc>
          <w:tcPr>
            <w:tcW w:w="271" w:type="dxa"/>
            <w:tcBorders/>
            <w:shd w:fill="auto" w:val="clear"/>
            <w:vAlign w:val="center"/>
          </w:tcPr>
          <w:p>
            <w:pPr>
              <w:pStyle w:val="TableContents"/>
              <w:rPr/>
            </w:pPr>
            <w:r>
              <w:rPr>
                <w:rStyle w:val="SourceText"/>
              </w:rPr>
              <w:t>1</w:t>
            </w:r>
          </w:p>
        </w:tc>
        <w:tc>
          <w:tcPr>
            <w:tcW w:w="4933" w:type="dxa"/>
            <w:tcBorders/>
            <w:shd w:fill="auto" w:val="clear"/>
            <w:vAlign w:val="center"/>
          </w:tcPr>
          <w:p>
            <w:pPr>
              <w:pStyle w:val="TableContents"/>
              <w:rPr/>
            </w:pPr>
            <w:r>
              <w:rPr>
                <w:rStyle w:val="SourceText"/>
              </w:rPr>
              <w:t>// Instantiating Action Interface</w:t>
            </w:r>
          </w:p>
        </w:tc>
      </w:tr>
    </w:tbl>
    <w:tbl>
      <w:tblPr>
        <w:tblW w:w="5576" w:type="dxa"/>
        <w:jc w:val="left"/>
        <w:tblInd w:w="28" w:type="dxa"/>
        <w:tblBorders/>
        <w:tblCellMar>
          <w:top w:w="28" w:type="dxa"/>
          <w:left w:w="28" w:type="dxa"/>
          <w:bottom w:w="28" w:type="dxa"/>
          <w:right w:w="28" w:type="dxa"/>
        </w:tblCellMar>
      </w:tblPr>
      <w:tblGrid>
        <w:gridCol w:w="271"/>
        <w:gridCol w:w="5305"/>
      </w:tblGrid>
      <w:tr>
        <w:trPr/>
        <w:tc>
          <w:tcPr>
            <w:tcW w:w="271" w:type="dxa"/>
            <w:tcBorders/>
            <w:shd w:fill="auto" w:val="clear"/>
            <w:vAlign w:val="center"/>
          </w:tcPr>
          <w:p>
            <w:pPr>
              <w:pStyle w:val="TableContents"/>
              <w:rPr/>
            </w:pPr>
            <w:r>
              <w:rPr>
                <w:rStyle w:val="SourceText"/>
              </w:rPr>
              <w:t>2</w:t>
            </w:r>
          </w:p>
        </w:tc>
        <w:tc>
          <w:tcPr>
            <w:tcW w:w="5305" w:type="dxa"/>
            <w:tcBorders/>
            <w:shd w:fill="auto" w:val="clear"/>
            <w:vAlign w:val="center"/>
          </w:tcPr>
          <w:p>
            <w:pPr>
              <w:pStyle w:val="TableContents"/>
              <w:rPr/>
            </w:pPr>
            <w:r>
              <w:rPr>
                <w:rStyle w:val="SourceText"/>
              </w:rPr>
              <w:t>Actions actions=new</w:t>
            </w:r>
            <w:r>
              <w:rPr/>
              <w:t xml:space="preserve"> </w:t>
            </w:r>
            <w:r>
              <w:rPr>
                <w:rStyle w:val="SourceText"/>
              </w:rPr>
              <w:t>Actions(driver);</w:t>
            </w:r>
          </w:p>
        </w:tc>
      </w:tr>
    </w:tbl>
    <w:tbl>
      <w:tblPr>
        <w:tblW w:w="4352" w:type="dxa"/>
        <w:jc w:val="left"/>
        <w:tblInd w:w="28" w:type="dxa"/>
        <w:tblBorders/>
        <w:tblCellMar>
          <w:top w:w="28" w:type="dxa"/>
          <w:left w:w="28" w:type="dxa"/>
          <w:bottom w:w="28" w:type="dxa"/>
          <w:right w:w="28" w:type="dxa"/>
        </w:tblCellMar>
      </w:tblPr>
      <w:tblGrid>
        <w:gridCol w:w="271"/>
        <w:gridCol w:w="4081"/>
      </w:tblGrid>
      <w:tr>
        <w:trPr/>
        <w:tc>
          <w:tcPr>
            <w:tcW w:w="271" w:type="dxa"/>
            <w:tcBorders/>
            <w:shd w:fill="auto" w:val="clear"/>
            <w:vAlign w:val="center"/>
          </w:tcPr>
          <w:p>
            <w:pPr>
              <w:pStyle w:val="TableContents"/>
              <w:rPr/>
            </w:pPr>
            <w:r>
              <w:rPr>
                <w:rStyle w:val="SourceText"/>
              </w:rPr>
              <w:t>3</w:t>
            </w:r>
          </w:p>
        </w:tc>
        <w:tc>
          <w:tcPr>
            <w:tcW w:w="4081" w:type="dxa"/>
            <w:tcBorders/>
            <w:shd w:fill="auto" w:val="clear"/>
            <w:vAlign w:val="center"/>
          </w:tcPr>
          <w:p>
            <w:pPr>
              <w:pStyle w:val="TableContents"/>
              <w:rPr/>
            </w:pPr>
            <w:r>
              <w:rPr>
                <w:rStyle w:val="SourceText"/>
              </w:rPr>
              <w:t>// howering on the dropdown</w:t>
            </w:r>
          </w:p>
        </w:tc>
      </w:tr>
    </w:tbl>
    <w:tbl>
      <w:tblPr>
        <w:tblW w:w="9638" w:type="dxa"/>
        <w:jc w:val="left"/>
        <w:tblInd w:w="28" w:type="dxa"/>
        <w:tblBorders/>
        <w:tblCellMar>
          <w:top w:w="28" w:type="dxa"/>
          <w:left w:w="28" w:type="dxa"/>
          <w:bottom w:w="28" w:type="dxa"/>
          <w:right w:w="28" w:type="dxa"/>
        </w:tblCellMar>
      </w:tblPr>
      <w:tblGrid>
        <w:gridCol w:w="271"/>
        <w:gridCol w:w="9367"/>
      </w:tblGrid>
      <w:tr>
        <w:trPr/>
        <w:tc>
          <w:tcPr>
            <w:tcW w:w="271" w:type="dxa"/>
            <w:tcBorders/>
            <w:shd w:fill="auto" w:val="clear"/>
            <w:vAlign w:val="center"/>
          </w:tcPr>
          <w:p>
            <w:pPr>
              <w:pStyle w:val="TableContents"/>
              <w:rPr/>
            </w:pPr>
            <w:r>
              <w:rPr>
                <w:rStyle w:val="SourceText"/>
              </w:rPr>
              <w:t>4</w:t>
            </w:r>
          </w:p>
        </w:tc>
        <w:tc>
          <w:tcPr>
            <w:tcW w:w="9367" w:type="dxa"/>
            <w:tcBorders/>
            <w:shd w:fill="auto" w:val="clear"/>
            <w:vAlign w:val="center"/>
          </w:tcPr>
          <w:p>
            <w:pPr>
              <w:pStyle w:val="TableContents"/>
              <w:rPr/>
            </w:pPr>
            <w:r>
              <w:rPr>
                <w:rStyle w:val="SourceText"/>
              </w:rPr>
              <w:t>actions.moveToElement(driver.findElement(By.id("id of the dropdown"))).perform();</w:t>
            </w:r>
          </w:p>
        </w:tc>
      </w:tr>
    </w:tbl>
    <w:tbl>
      <w:tblPr>
        <w:tblW w:w="7880" w:type="dxa"/>
        <w:jc w:val="left"/>
        <w:tblInd w:w="28" w:type="dxa"/>
        <w:tblBorders/>
        <w:tblCellMar>
          <w:top w:w="28" w:type="dxa"/>
          <w:left w:w="28" w:type="dxa"/>
          <w:bottom w:w="28" w:type="dxa"/>
          <w:right w:w="28" w:type="dxa"/>
        </w:tblCellMar>
      </w:tblPr>
      <w:tblGrid>
        <w:gridCol w:w="271"/>
        <w:gridCol w:w="7609"/>
      </w:tblGrid>
      <w:tr>
        <w:trPr/>
        <w:tc>
          <w:tcPr>
            <w:tcW w:w="271" w:type="dxa"/>
            <w:tcBorders/>
            <w:shd w:fill="auto" w:val="clear"/>
            <w:vAlign w:val="center"/>
          </w:tcPr>
          <w:p>
            <w:pPr>
              <w:pStyle w:val="TableContents"/>
              <w:rPr/>
            </w:pPr>
            <w:r>
              <w:rPr>
                <w:rStyle w:val="SourceText"/>
              </w:rPr>
              <w:t>5</w:t>
            </w:r>
          </w:p>
        </w:tc>
        <w:tc>
          <w:tcPr>
            <w:tcW w:w="7609" w:type="dxa"/>
            <w:tcBorders/>
            <w:shd w:fill="auto" w:val="clear"/>
            <w:vAlign w:val="center"/>
          </w:tcPr>
          <w:p>
            <w:pPr>
              <w:pStyle w:val="TableContents"/>
              <w:rPr/>
            </w:pPr>
            <w:r>
              <w:rPr>
                <w:rStyle w:val="SourceText"/>
              </w:rPr>
              <w:t>// Clicking on one of the items in the list options</w:t>
            </w:r>
          </w:p>
        </w:tc>
      </w:tr>
    </w:tbl>
    <w:tbl>
      <w:tblPr>
        <w:tblW w:w="9638" w:type="dxa"/>
        <w:jc w:val="left"/>
        <w:tblInd w:w="28" w:type="dxa"/>
        <w:tblBorders/>
        <w:tblCellMar>
          <w:top w:w="28" w:type="dxa"/>
          <w:left w:w="28" w:type="dxa"/>
          <w:bottom w:w="28" w:type="dxa"/>
          <w:right w:w="28" w:type="dxa"/>
        </w:tblCellMar>
      </w:tblPr>
      <w:tblGrid>
        <w:gridCol w:w="271"/>
        <w:gridCol w:w="9367"/>
      </w:tblGrid>
      <w:tr>
        <w:trPr/>
        <w:tc>
          <w:tcPr>
            <w:tcW w:w="271" w:type="dxa"/>
            <w:tcBorders/>
            <w:shd w:fill="auto" w:val="clear"/>
            <w:vAlign w:val="center"/>
          </w:tcPr>
          <w:p>
            <w:pPr>
              <w:pStyle w:val="TableContents"/>
              <w:rPr/>
            </w:pPr>
            <w:r>
              <w:rPr>
                <w:rStyle w:val="SourceText"/>
              </w:rPr>
              <w:t>6</w:t>
            </w:r>
          </w:p>
        </w:tc>
        <w:tc>
          <w:tcPr>
            <w:tcW w:w="9367" w:type="dxa"/>
            <w:tcBorders/>
            <w:shd w:fill="auto" w:val="clear"/>
            <w:vAlign w:val="center"/>
          </w:tcPr>
          <w:p>
            <w:pPr>
              <w:pStyle w:val="TableContents"/>
              <w:rPr/>
            </w:pPr>
            <w:r>
              <w:rPr>
                <w:rStyle w:val="SourceText"/>
              </w:rPr>
              <w:t>WebElement subLinkOption=driver.findElement(By.id("id of the sub link"));</w:t>
            </w:r>
          </w:p>
        </w:tc>
      </w:tr>
    </w:tbl>
    <w:tbl>
      <w:tblPr>
        <w:tblW w:w="3602" w:type="dxa"/>
        <w:jc w:val="left"/>
        <w:tblInd w:w="28" w:type="dxa"/>
        <w:tblBorders/>
        <w:tblCellMar>
          <w:top w:w="28" w:type="dxa"/>
          <w:left w:w="28" w:type="dxa"/>
          <w:bottom w:w="28" w:type="dxa"/>
          <w:right w:w="28" w:type="dxa"/>
        </w:tblCellMar>
      </w:tblPr>
      <w:tblGrid>
        <w:gridCol w:w="271"/>
        <w:gridCol w:w="3331"/>
      </w:tblGrid>
      <w:tr>
        <w:trPr/>
        <w:tc>
          <w:tcPr>
            <w:tcW w:w="271" w:type="dxa"/>
            <w:tcBorders/>
            <w:shd w:fill="auto" w:val="clear"/>
            <w:vAlign w:val="center"/>
          </w:tcPr>
          <w:p>
            <w:pPr>
              <w:pStyle w:val="TableContents"/>
              <w:rPr/>
            </w:pPr>
            <w:r>
              <w:rPr>
                <w:rStyle w:val="SourceText"/>
              </w:rPr>
              <w:t>7</w:t>
            </w:r>
          </w:p>
        </w:tc>
        <w:tc>
          <w:tcPr>
            <w:tcW w:w="3331" w:type="dxa"/>
            <w:tcBorders/>
            <w:shd w:fill="auto" w:val="clear"/>
            <w:vAlign w:val="center"/>
          </w:tcPr>
          <w:p>
            <w:pPr>
              <w:pStyle w:val="TableContents"/>
              <w:rPr/>
            </w:pPr>
            <w:r>
              <w:rPr>
                <w:rStyle w:val="SourceText"/>
              </w:rPr>
              <w:t>subLinkOption.click();</w:t>
            </w:r>
          </w:p>
        </w:tc>
      </w:tr>
    </w:tbl>
    <w:p>
      <w:pPr>
        <w:sectPr>
          <w:type w:val="continuous"/>
          <w:pgSz w:w="11906" w:h="16838"/>
          <w:pgMar w:left="1134" w:right="1134" w:header="0" w:top="1134" w:footer="0" w:bottom="1134" w:gutter="0"/>
          <w:formProt w:val="false"/>
          <w:textDirection w:val="lrTb"/>
        </w:sectPr>
      </w:pPr>
    </w:p>
    <w:p>
      <w:pPr>
        <w:pStyle w:val="TextBody"/>
        <w:rPr/>
      </w:pPr>
      <w:r>
        <w:rPr>
          <w:rStyle w:val="StrongEmphasis"/>
          <w:color w:val="FF6600"/>
        </w:rPr>
        <w:t>Q #36) How to retrieve CSS properties of an element?</w:t>
      </w:r>
    </w:p>
    <w:p>
      <w:pPr>
        <w:pStyle w:val="TextBody"/>
        <w:rPr/>
      </w:pPr>
      <w:r>
        <w:rPr/>
        <w:t>The values of the css properties can be retrieved using a get() method:</w:t>
      </w:r>
    </w:p>
    <w:p>
      <w:pPr>
        <w:pStyle w:val="TextBody"/>
        <w:rPr/>
      </w:pPr>
      <w:r>
        <w:rPr>
          <w:rStyle w:val="StrongEmphasis"/>
        </w:rPr>
        <w:t>Syntax:</w:t>
      </w:r>
      <w:r>
        <w:rPr/>
        <w:br/>
      </w:r>
      <w:r>
        <w:rPr>
          <w:rStyle w:val="Emphasis"/>
        </w:rPr>
        <w:t>driver.findElement(By.id(“id“)).getCssValue(“name of css attribute”);</w:t>
      </w:r>
      <w:r>
        <w:rPr/>
        <w:br/>
      </w:r>
      <w:r>
        <w:rPr>
          <w:rStyle w:val="Emphasis"/>
        </w:rPr>
        <w:t>driver.findElement(By.id(“id“)).getCssValue(“font-size”);</w:t>
      </w:r>
    </w:p>
    <w:p>
      <w:pPr>
        <w:pStyle w:val="TextBody"/>
        <w:rPr/>
      </w:pPr>
      <w:r>
        <w:rPr>
          <w:rStyle w:val="StrongEmphasis"/>
          <w:color w:val="FF6600"/>
        </w:rPr>
        <w:t>Q #37) How to capture screenshot in WebDriver?</w:t>
      </w:r>
    </w:p>
    <w:p>
      <w:pPr>
        <w:sectPr>
          <w:type w:val="continuous"/>
          <w:pgSz w:w="11906" w:h="16838"/>
          <w:pgMar w:left="1134" w:right="1134" w:header="0" w:top="1134" w:footer="0" w:bottom="1134" w:gutter="0"/>
          <w:pgNumType w:fmt="decimal"/>
          <w:formProt w:val="false"/>
          <w:textDirection w:val="lrTb"/>
        </w:sectPr>
      </w:pPr>
    </w:p>
    <w:tbl>
      <w:tblPr>
        <w:tblW w:w="3668" w:type="dxa"/>
        <w:jc w:val="left"/>
        <w:tblInd w:w="28" w:type="dxa"/>
        <w:tblBorders/>
        <w:tblCellMar>
          <w:top w:w="28" w:type="dxa"/>
          <w:left w:w="28" w:type="dxa"/>
          <w:bottom w:w="28" w:type="dxa"/>
          <w:right w:w="28" w:type="dxa"/>
        </w:tblCellMar>
      </w:tblPr>
      <w:tblGrid>
        <w:gridCol w:w="271"/>
        <w:gridCol w:w="3397"/>
      </w:tblGrid>
      <w:tr>
        <w:trPr/>
        <w:tc>
          <w:tcPr>
            <w:tcW w:w="271" w:type="dxa"/>
            <w:tcBorders/>
            <w:shd w:fill="auto" w:val="clear"/>
            <w:vAlign w:val="center"/>
          </w:tcPr>
          <w:p>
            <w:pPr>
              <w:pStyle w:val="TableContents"/>
              <w:rPr/>
            </w:pPr>
            <w:r>
              <w:rPr>
                <w:rStyle w:val="SourceText"/>
              </w:rPr>
              <w:t>1</w:t>
            </w:r>
          </w:p>
        </w:tc>
        <w:tc>
          <w:tcPr>
            <w:tcW w:w="3397" w:type="dxa"/>
            <w:tcBorders/>
            <w:shd w:fill="auto" w:val="clear"/>
            <w:vAlign w:val="center"/>
          </w:tcPr>
          <w:p>
            <w:pPr>
              <w:pStyle w:val="TableContents"/>
              <w:rPr/>
            </w:pPr>
            <w:r>
              <w:rPr>
                <w:rStyle w:val="SourceText"/>
              </w:rPr>
              <w:t>import</w:t>
            </w:r>
            <w:r>
              <w:rPr/>
              <w:t xml:space="preserve"> </w:t>
            </w:r>
            <w:r>
              <w:rPr>
                <w:rStyle w:val="SourceText"/>
              </w:rPr>
              <w:t>org.junit.After;</w:t>
            </w:r>
          </w:p>
        </w:tc>
      </w:tr>
    </w:tbl>
    <w:tbl>
      <w:tblPr>
        <w:tblW w:w="3812" w:type="dxa"/>
        <w:jc w:val="left"/>
        <w:tblInd w:w="28" w:type="dxa"/>
        <w:tblBorders/>
        <w:tblCellMar>
          <w:top w:w="28" w:type="dxa"/>
          <w:left w:w="28" w:type="dxa"/>
          <w:bottom w:w="28" w:type="dxa"/>
          <w:right w:w="28" w:type="dxa"/>
        </w:tblCellMar>
      </w:tblPr>
      <w:tblGrid>
        <w:gridCol w:w="271"/>
        <w:gridCol w:w="3541"/>
      </w:tblGrid>
      <w:tr>
        <w:trPr/>
        <w:tc>
          <w:tcPr>
            <w:tcW w:w="271" w:type="dxa"/>
            <w:tcBorders/>
            <w:shd w:fill="auto" w:val="clear"/>
            <w:vAlign w:val="center"/>
          </w:tcPr>
          <w:p>
            <w:pPr>
              <w:pStyle w:val="TableContents"/>
              <w:rPr/>
            </w:pPr>
            <w:r>
              <w:rPr>
                <w:rStyle w:val="SourceText"/>
              </w:rPr>
              <w:t>2</w:t>
            </w:r>
          </w:p>
        </w:tc>
        <w:tc>
          <w:tcPr>
            <w:tcW w:w="3541" w:type="dxa"/>
            <w:tcBorders/>
            <w:shd w:fill="auto" w:val="clear"/>
            <w:vAlign w:val="center"/>
          </w:tcPr>
          <w:p>
            <w:pPr>
              <w:pStyle w:val="TableContents"/>
              <w:rPr/>
            </w:pPr>
            <w:r>
              <w:rPr>
                <w:rStyle w:val="SourceText"/>
              </w:rPr>
              <w:t>import</w:t>
            </w:r>
            <w:r>
              <w:rPr/>
              <w:t xml:space="preserve"> </w:t>
            </w:r>
            <w:r>
              <w:rPr>
                <w:rStyle w:val="SourceText"/>
              </w:rPr>
              <w:t>org.junit.Before;</w:t>
            </w:r>
          </w:p>
        </w:tc>
      </w:tr>
    </w:tbl>
    <w:tbl>
      <w:tblPr>
        <w:tblW w:w="3524" w:type="dxa"/>
        <w:jc w:val="left"/>
        <w:tblInd w:w="28" w:type="dxa"/>
        <w:tblBorders/>
        <w:tblCellMar>
          <w:top w:w="28" w:type="dxa"/>
          <w:left w:w="28" w:type="dxa"/>
          <w:bottom w:w="28" w:type="dxa"/>
          <w:right w:w="28" w:type="dxa"/>
        </w:tblCellMar>
      </w:tblPr>
      <w:tblGrid>
        <w:gridCol w:w="271"/>
        <w:gridCol w:w="3253"/>
      </w:tblGrid>
      <w:tr>
        <w:trPr/>
        <w:tc>
          <w:tcPr>
            <w:tcW w:w="271" w:type="dxa"/>
            <w:tcBorders/>
            <w:shd w:fill="auto" w:val="clear"/>
            <w:vAlign w:val="center"/>
          </w:tcPr>
          <w:p>
            <w:pPr>
              <w:pStyle w:val="TableContents"/>
              <w:rPr/>
            </w:pPr>
            <w:r>
              <w:rPr>
                <w:rStyle w:val="SourceText"/>
              </w:rPr>
              <w:t>3</w:t>
            </w:r>
          </w:p>
        </w:tc>
        <w:tc>
          <w:tcPr>
            <w:tcW w:w="3253" w:type="dxa"/>
            <w:tcBorders/>
            <w:shd w:fill="auto" w:val="clear"/>
            <w:vAlign w:val="center"/>
          </w:tcPr>
          <w:p>
            <w:pPr>
              <w:pStyle w:val="TableContents"/>
              <w:rPr/>
            </w:pPr>
            <w:r>
              <w:rPr>
                <w:rStyle w:val="SourceText"/>
              </w:rPr>
              <w:t>import</w:t>
            </w:r>
            <w:r>
              <w:rPr/>
              <w:t xml:space="preserve"> </w:t>
            </w:r>
            <w:r>
              <w:rPr>
                <w:rStyle w:val="SourceText"/>
              </w:rPr>
              <w:t>org.junit.Test;</w:t>
            </w:r>
          </w:p>
        </w:tc>
      </w:tr>
    </w:tbl>
    <w:tbl>
      <w:tblPr>
        <w:tblW w:w="3236" w:type="dxa"/>
        <w:jc w:val="left"/>
        <w:tblInd w:w="28" w:type="dxa"/>
        <w:tblBorders/>
        <w:tblCellMar>
          <w:top w:w="28" w:type="dxa"/>
          <w:left w:w="28" w:type="dxa"/>
          <w:bottom w:w="28" w:type="dxa"/>
          <w:right w:w="28" w:type="dxa"/>
        </w:tblCellMar>
      </w:tblPr>
      <w:tblGrid>
        <w:gridCol w:w="271"/>
        <w:gridCol w:w="2965"/>
      </w:tblGrid>
      <w:tr>
        <w:trPr/>
        <w:tc>
          <w:tcPr>
            <w:tcW w:w="271" w:type="dxa"/>
            <w:tcBorders/>
            <w:shd w:fill="auto" w:val="clear"/>
            <w:vAlign w:val="center"/>
          </w:tcPr>
          <w:p>
            <w:pPr>
              <w:pStyle w:val="TableContents"/>
              <w:rPr/>
            </w:pPr>
            <w:r>
              <w:rPr>
                <w:rStyle w:val="SourceText"/>
              </w:rPr>
              <w:t>4</w:t>
            </w:r>
          </w:p>
        </w:tc>
        <w:tc>
          <w:tcPr>
            <w:tcW w:w="2965" w:type="dxa"/>
            <w:tcBorders/>
            <w:shd w:fill="auto" w:val="clear"/>
            <w:vAlign w:val="center"/>
          </w:tcPr>
          <w:p>
            <w:pPr>
              <w:pStyle w:val="TableContents"/>
              <w:rPr/>
            </w:pPr>
            <w:r>
              <w:rPr>
                <w:rStyle w:val="SourceText"/>
              </w:rPr>
              <w:t>import</w:t>
            </w:r>
            <w:r>
              <w:rPr/>
              <w:t xml:space="preserve"> </w:t>
            </w:r>
            <w:r>
              <w:rPr>
                <w:rStyle w:val="SourceText"/>
              </w:rPr>
              <w:t>java.io.File;</w:t>
            </w:r>
          </w:p>
        </w:tc>
      </w:tr>
    </w:tbl>
    <w:tbl>
      <w:tblPr>
        <w:tblW w:w="4244" w:type="dxa"/>
        <w:jc w:val="left"/>
        <w:tblInd w:w="28" w:type="dxa"/>
        <w:tblBorders/>
        <w:tblCellMar>
          <w:top w:w="28" w:type="dxa"/>
          <w:left w:w="28" w:type="dxa"/>
          <w:bottom w:w="28" w:type="dxa"/>
          <w:right w:w="28" w:type="dxa"/>
        </w:tblCellMar>
      </w:tblPr>
      <w:tblGrid>
        <w:gridCol w:w="271"/>
        <w:gridCol w:w="3973"/>
      </w:tblGrid>
      <w:tr>
        <w:trPr/>
        <w:tc>
          <w:tcPr>
            <w:tcW w:w="271" w:type="dxa"/>
            <w:tcBorders/>
            <w:shd w:fill="auto" w:val="clear"/>
            <w:vAlign w:val="center"/>
          </w:tcPr>
          <w:p>
            <w:pPr>
              <w:pStyle w:val="TableContents"/>
              <w:rPr/>
            </w:pPr>
            <w:r>
              <w:rPr>
                <w:rStyle w:val="SourceText"/>
              </w:rPr>
              <w:t>5</w:t>
            </w:r>
          </w:p>
        </w:tc>
        <w:tc>
          <w:tcPr>
            <w:tcW w:w="3973" w:type="dxa"/>
            <w:tcBorders/>
            <w:shd w:fill="auto" w:val="clear"/>
            <w:vAlign w:val="center"/>
          </w:tcPr>
          <w:p>
            <w:pPr>
              <w:pStyle w:val="TableContents"/>
              <w:rPr/>
            </w:pPr>
            <w:r>
              <w:rPr>
                <w:rStyle w:val="SourceText"/>
              </w:rPr>
              <w:t>import</w:t>
            </w:r>
            <w:r>
              <w:rPr/>
              <w:t xml:space="preserve"> </w:t>
            </w:r>
            <w:r>
              <w:rPr>
                <w:rStyle w:val="SourceText"/>
              </w:rPr>
              <w:t>java.io.IOException;</w:t>
            </w:r>
          </w:p>
        </w:tc>
      </w:tr>
    </w:tbl>
    <w:tbl>
      <w:tblPr>
        <w:tblW w:w="5972" w:type="dxa"/>
        <w:jc w:val="left"/>
        <w:tblInd w:w="28" w:type="dxa"/>
        <w:tblBorders/>
        <w:tblCellMar>
          <w:top w:w="28" w:type="dxa"/>
          <w:left w:w="28" w:type="dxa"/>
          <w:bottom w:w="28" w:type="dxa"/>
          <w:right w:w="28" w:type="dxa"/>
        </w:tblCellMar>
      </w:tblPr>
      <w:tblGrid>
        <w:gridCol w:w="271"/>
        <w:gridCol w:w="5701"/>
      </w:tblGrid>
      <w:tr>
        <w:trPr/>
        <w:tc>
          <w:tcPr>
            <w:tcW w:w="271" w:type="dxa"/>
            <w:tcBorders/>
            <w:shd w:fill="auto" w:val="clear"/>
            <w:vAlign w:val="center"/>
          </w:tcPr>
          <w:p>
            <w:pPr>
              <w:pStyle w:val="TableContents"/>
              <w:rPr/>
            </w:pPr>
            <w:r>
              <w:rPr>
                <w:rStyle w:val="SourceText"/>
              </w:rPr>
              <w:t>6</w:t>
            </w:r>
          </w:p>
        </w:tc>
        <w:tc>
          <w:tcPr>
            <w:tcW w:w="5701" w:type="dxa"/>
            <w:tcBorders/>
            <w:shd w:fill="auto" w:val="clear"/>
            <w:vAlign w:val="center"/>
          </w:tcPr>
          <w:p>
            <w:pPr>
              <w:pStyle w:val="TableContents"/>
              <w:rPr/>
            </w:pPr>
            <w:r>
              <w:rPr>
                <w:rStyle w:val="SourceText"/>
              </w:rPr>
              <w:t>import</w:t>
            </w:r>
            <w:r>
              <w:rPr/>
              <w:t xml:space="preserve"> </w:t>
            </w:r>
            <w:r>
              <w:rPr>
                <w:rStyle w:val="SourceText"/>
              </w:rPr>
              <w:t>org.apache.commons.io.FileUtils;</w:t>
            </w:r>
          </w:p>
        </w:tc>
      </w:tr>
    </w:tbl>
    <w:tbl>
      <w:tblPr>
        <w:tblW w:w="5828" w:type="dxa"/>
        <w:jc w:val="left"/>
        <w:tblInd w:w="28" w:type="dxa"/>
        <w:tblBorders/>
        <w:tblCellMar>
          <w:top w:w="28" w:type="dxa"/>
          <w:left w:w="28" w:type="dxa"/>
          <w:bottom w:w="28" w:type="dxa"/>
          <w:right w:w="28" w:type="dxa"/>
        </w:tblCellMar>
      </w:tblPr>
      <w:tblGrid>
        <w:gridCol w:w="271"/>
        <w:gridCol w:w="5557"/>
      </w:tblGrid>
      <w:tr>
        <w:trPr/>
        <w:tc>
          <w:tcPr>
            <w:tcW w:w="271" w:type="dxa"/>
            <w:tcBorders/>
            <w:shd w:fill="auto" w:val="clear"/>
            <w:vAlign w:val="center"/>
          </w:tcPr>
          <w:p>
            <w:pPr>
              <w:pStyle w:val="TableContents"/>
              <w:rPr/>
            </w:pPr>
            <w:r>
              <w:rPr>
                <w:rStyle w:val="SourceText"/>
              </w:rPr>
              <w:t>7</w:t>
            </w:r>
          </w:p>
        </w:tc>
        <w:tc>
          <w:tcPr>
            <w:tcW w:w="5557" w:type="dxa"/>
            <w:tcBorders/>
            <w:shd w:fill="auto" w:val="clear"/>
            <w:vAlign w:val="center"/>
          </w:tcPr>
          <w:p>
            <w:pPr>
              <w:pStyle w:val="TableContents"/>
              <w:rPr/>
            </w:pPr>
            <w:r>
              <w:rPr>
                <w:rStyle w:val="SourceText"/>
              </w:rPr>
              <w:t>import</w:t>
            </w:r>
            <w:r>
              <w:rPr/>
              <w:t xml:space="preserve"> </w:t>
            </w:r>
            <w:r>
              <w:rPr>
                <w:rStyle w:val="SourceText"/>
              </w:rPr>
              <w:t>org.openqa.selenium.OutputType;</w:t>
            </w:r>
          </w:p>
        </w:tc>
      </w:tr>
    </w:tbl>
    <w:tbl>
      <w:tblPr>
        <w:tblW w:w="6548" w:type="dxa"/>
        <w:jc w:val="left"/>
        <w:tblInd w:w="28" w:type="dxa"/>
        <w:tblBorders/>
        <w:tblCellMar>
          <w:top w:w="28" w:type="dxa"/>
          <w:left w:w="28" w:type="dxa"/>
          <w:bottom w:w="28" w:type="dxa"/>
          <w:right w:w="28" w:type="dxa"/>
        </w:tblCellMar>
      </w:tblPr>
      <w:tblGrid>
        <w:gridCol w:w="271"/>
        <w:gridCol w:w="6277"/>
      </w:tblGrid>
      <w:tr>
        <w:trPr/>
        <w:tc>
          <w:tcPr>
            <w:tcW w:w="271" w:type="dxa"/>
            <w:tcBorders/>
            <w:shd w:fill="auto" w:val="clear"/>
            <w:vAlign w:val="center"/>
          </w:tcPr>
          <w:p>
            <w:pPr>
              <w:pStyle w:val="TableContents"/>
              <w:rPr/>
            </w:pPr>
            <w:r>
              <w:rPr>
                <w:rStyle w:val="SourceText"/>
              </w:rPr>
              <w:t>8</w:t>
            </w:r>
          </w:p>
        </w:tc>
        <w:tc>
          <w:tcPr>
            <w:tcW w:w="6277" w:type="dxa"/>
            <w:tcBorders/>
            <w:shd w:fill="auto" w:val="clear"/>
            <w:vAlign w:val="center"/>
          </w:tcPr>
          <w:p>
            <w:pPr>
              <w:pStyle w:val="TableContents"/>
              <w:rPr/>
            </w:pPr>
            <w:r>
              <w:rPr>
                <w:rStyle w:val="SourceText"/>
              </w:rPr>
              <w:t>import</w:t>
            </w:r>
            <w:r>
              <w:rPr/>
              <w:t xml:space="preserve"> </w:t>
            </w:r>
            <w:r>
              <w:rPr>
                <w:rStyle w:val="SourceText"/>
              </w:rPr>
              <w:t>org.openqa.selenium.TakesScreenshot;</w:t>
            </w:r>
          </w:p>
        </w:tc>
      </w:tr>
    </w:tbl>
    <w:tbl>
      <w:tblPr>
        <w:tblW w:w="5684" w:type="dxa"/>
        <w:jc w:val="left"/>
        <w:tblInd w:w="28" w:type="dxa"/>
        <w:tblBorders/>
        <w:tblCellMar>
          <w:top w:w="28" w:type="dxa"/>
          <w:left w:w="28" w:type="dxa"/>
          <w:bottom w:w="28" w:type="dxa"/>
          <w:right w:w="28" w:type="dxa"/>
        </w:tblCellMar>
      </w:tblPr>
      <w:tblGrid>
        <w:gridCol w:w="271"/>
        <w:gridCol w:w="5413"/>
      </w:tblGrid>
      <w:tr>
        <w:trPr/>
        <w:tc>
          <w:tcPr>
            <w:tcW w:w="271" w:type="dxa"/>
            <w:tcBorders/>
            <w:shd w:fill="auto" w:val="clear"/>
            <w:vAlign w:val="center"/>
          </w:tcPr>
          <w:p>
            <w:pPr>
              <w:pStyle w:val="TableContents"/>
              <w:rPr/>
            </w:pPr>
            <w:r>
              <w:rPr>
                <w:rStyle w:val="SourceText"/>
              </w:rPr>
              <w:t>9</w:t>
            </w:r>
          </w:p>
        </w:tc>
        <w:tc>
          <w:tcPr>
            <w:tcW w:w="5413" w:type="dxa"/>
            <w:tcBorders/>
            <w:shd w:fill="auto" w:val="clear"/>
            <w:vAlign w:val="center"/>
          </w:tcPr>
          <w:p>
            <w:pPr>
              <w:pStyle w:val="TableContents"/>
              <w:rPr/>
            </w:pPr>
            <w:r>
              <w:rPr>
                <w:rStyle w:val="SourceText"/>
              </w:rPr>
              <w:t>import</w:t>
            </w:r>
            <w:r>
              <w:rPr/>
              <w:t xml:space="preserve"> </w:t>
            </w:r>
            <w:r>
              <w:rPr>
                <w:rStyle w:val="SourceText"/>
              </w:rPr>
              <w:t>org.openqa.selenium.WebDriver;</w:t>
            </w:r>
          </w:p>
        </w:tc>
      </w:tr>
    </w:tbl>
    <w:tbl>
      <w:tblPr>
        <w:tblW w:w="7556" w:type="dxa"/>
        <w:jc w:val="left"/>
        <w:tblInd w:w="28" w:type="dxa"/>
        <w:tblBorders/>
        <w:tblCellMar>
          <w:top w:w="28" w:type="dxa"/>
          <w:left w:w="28" w:type="dxa"/>
          <w:bottom w:w="28" w:type="dxa"/>
          <w:right w:w="28" w:type="dxa"/>
        </w:tblCellMar>
      </w:tblPr>
      <w:tblGrid>
        <w:gridCol w:w="415"/>
        <w:gridCol w:w="7141"/>
      </w:tblGrid>
      <w:tr>
        <w:trPr/>
        <w:tc>
          <w:tcPr>
            <w:tcW w:w="415" w:type="dxa"/>
            <w:tcBorders/>
            <w:shd w:fill="auto" w:val="clear"/>
            <w:vAlign w:val="center"/>
          </w:tcPr>
          <w:p>
            <w:pPr>
              <w:pStyle w:val="TableContents"/>
              <w:rPr/>
            </w:pPr>
            <w:r>
              <w:rPr>
                <w:rStyle w:val="SourceText"/>
              </w:rPr>
              <w:t>10</w:t>
            </w:r>
          </w:p>
        </w:tc>
        <w:tc>
          <w:tcPr>
            <w:tcW w:w="7141" w:type="dxa"/>
            <w:tcBorders/>
            <w:shd w:fill="auto" w:val="clear"/>
            <w:vAlign w:val="center"/>
          </w:tcPr>
          <w:p>
            <w:pPr>
              <w:pStyle w:val="TableContents"/>
              <w:rPr/>
            </w:pPr>
            <w:r>
              <w:rPr>
                <w:rStyle w:val="SourceText"/>
              </w:rPr>
              <w:t>import</w:t>
            </w:r>
            <w:r>
              <w:rPr/>
              <w:t xml:space="preserve"> </w:t>
            </w:r>
            <w:r>
              <w:rPr>
                <w:rStyle w:val="SourceText"/>
              </w:rPr>
              <w:t>org.openqa.selenium.firefox.FirefoxDriver;</w:t>
            </w:r>
          </w:p>
        </w:tc>
      </w:tr>
    </w:tbl>
    <w:tbl>
      <w:tblPr>
        <w:tblW w:w="606" w:type="dxa"/>
        <w:jc w:val="left"/>
        <w:tblInd w:w="28" w:type="dxa"/>
        <w:tblBorders/>
        <w:tblCellMar>
          <w:top w:w="28" w:type="dxa"/>
          <w:left w:w="28" w:type="dxa"/>
          <w:bottom w:w="28" w:type="dxa"/>
          <w:right w:w="28" w:type="dxa"/>
        </w:tblCellMar>
      </w:tblPr>
      <w:tblGrid>
        <w:gridCol w:w="415"/>
        <w:gridCol w:w="191"/>
      </w:tblGrid>
      <w:tr>
        <w:trPr/>
        <w:tc>
          <w:tcPr>
            <w:tcW w:w="415" w:type="dxa"/>
            <w:tcBorders/>
            <w:shd w:fill="auto" w:val="clear"/>
            <w:vAlign w:val="center"/>
          </w:tcPr>
          <w:p>
            <w:pPr>
              <w:pStyle w:val="TableContents"/>
              <w:rPr/>
            </w:pPr>
            <w:r>
              <w:rPr>
                <w:rStyle w:val="SourceText"/>
              </w:rPr>
              <w:t>11</w:t>
            </w:r>
          </w:p>
        </w:tc>
        <w:tc>
          <w:tcPr>
            <w:tcW w:w="191" w:type="dxa"/>
            <w:tcBorders/>
            <w:shd w:fill="auto" w:val="clear"/>
            <w:vAlign w:val="center"/>
          </w:tcPr>
          <w:p>
            <w:pPr>
              <w:pStyle w:val="TableContents"/>
              <w:rPr/>
            </w:pPr>
            <w:r>
              <w:rPr/>
              <w:t> </w:t>
            </w:r>
          </w:p>
        </w:tc>
      </w:tr>
    </w:tbl>
    <w:tbl>
      <w:tblPr>
        <w:tblW w:w="5030" w:type="dxa"/>
        <w:jc w:val="left"/>
        <w:tblInd w:w="28" w:type="dxa"/>
        <w:tblBorders/>
        <w:tblCellMar>
          <w:top w:w="28" w:type="dxa"/>
          <w:left w:w="28" w:type="dxa"/>
          <w:bottom w:w="28" w:type="dxa"/>
          <w:right w:w="28" w:type="dxa"/>
        </w:tblCellMar>
      </w:tblPr>
      <w:tblGrid>
        <w:gridCol w:w="415"/>
        <w:gridCol w:w="4615"/>
      </w:tblGrid>
      <w:tr>
        <w:trPr/>
        <w:tc>
          <w:tcPr>
            <w:tcW w:w="415" w:type="dxa"/>
            <w:tcBorders/>
            <w:shd w:fill="auto" w:val="clear"/>
            <w:vAlign w:val="center"/>
          </w:tcPr>
          <w:p>
            <w:pPr>
              <w:pStyle w:val="TableContents"/>
              <w:rPr/>
            </w:pPr>
            <w:r>
              <w:rPr>
                <w:rStyle w:val="SourceText"/>
              </w:rPr>
              <w:t>12</w:t>
            </w:r>
          </w:p>
        </w:tc>
        <w:tc>
          <w:tcPr>
            <w:tcW w:w="4615" w:type="dxa"/>
            <w:tcBorders/>
            <w:shd w:fill="auto" w:val="clear"/>
            <w:vAlign w:val="center"/>
          </w:tcPr>
          <w:p>
            <w:pPr>
              <w:pStyle w:val="TableContents"/>
              <w:rPr/>
            </w:pPr>
            <w:r>
              <w:rPr>
                <w:rStyle w:val="SourceText"/>
              </w:rPr>
              <w:t>public</w:t>
            </w:r>
            <w:r>
              <w:rPr/>
              <w:t xml:space="preserve"> </w:t>
            </w:r>
            <w:r>
              <w:rPr>
                <w:rStyle w:val="SourceText"/>
              </w:rPr>
              <w:t>class</w:t>
            </w:r>
            <w:r>
              <w:rPr/>
              <w:t xml:space="preserve"> </w:t>
            </w:r>
            <w:r>
              <w:rPr>
                <w:rStyle w:val="SourceText"/>
              </w:rPr>
              <w:t>CaptureScreenshot {</w:t>
            </w:r>
          </w:p>
        </w:tc>
      </w:tr>
    </w:tbl>
    <w:tbl>
      <w:tblPr>
        <w:tblW w:w="3038" w:type="dxa"/>
        <w:jc w:val="left"/>
        <w:tblInd w:w="28" w:type="dxa"/>
        <w:tblBorders/>
        <w:tblCellMar>
          <w:top w:w="28" w:type="dxa"/>
          <w:left w:w="28" w:type="dxa"/>
          <w:bottom w:w="28" w:type="dxa"/>
          <w:right w:w="28" w:type="dxa"/>
        </w:tblCellMar>
      </w:tblPr>
      <w:tblGrid>
        <w:gridCol w:w="415"/>
        <w:gridCol w:w="2623"/>
      </w:tblGrid>
      <w:tr>
        <w:trPr/>
        <w:tc>
          <w:tcPr>
            <w:tcW w:w="415" w:type="dxa"/>
            <w:tcBorders/>
            <w:shd w:fill="auto" w:val="clear"/>
            <w:vAlign w:val="center"/>
          </w:tcPr>
          <w:p>
            <w:pPr>
              <w:pStyle w:val="TableContents"/>
              <w:rPr/>
            </w:pPr>
            <w:r>
              <w:rPr>
                <w:rStyle w:val="SourceText"/>
              </w:rPr>
              <w:t>13</w:t>
            </w:r>
          </w:p>
        </w:tc>
        <w:tc>
          <w:tcPr>
            <w:tcW w:w="2623" w:type="dxa"/>
            <w:tcBorders/>
            <w:shd w:fill="auto" w:val="clear"/>
            <w:vAlign w:val="center"/>
          </w:tcPr>
          <w:p>
            <w:pPr>
              <w:pStyle w:val="TableContents"/>
              <w:rPr/>
            </w:pPr>
            <w:r>
              <w:rPr>
                <w:rStyle w:val="SourceText"/>
              </w:rPr>
              <w:t>WebDriver driver;</w:t>
            </w:r>
          </w:p>
        </w:tc>
      </w:tr>
    </w:tbl>
    <w:tbl>
      <w:tblPr>
        <w:tblW w:w="1580" w:type="dxa"/>
        <w:jc w:val="left"/>
        <w:tblInd w:w="28" w:type="dxa"/>
        <w:tblBorders/>
        <w:tblCellMar>
          <w:top w:w="28" w:type="dxa"/>
          <w:left w:w="28" w:type="dxa"/>
          <w:bottom w:w="28" w:type="dxa"/>
          <w:right w:w="28" w:type="dxa"/>
        </w:tblCellMar>
      </w:tblPr>
      <w:tblGrid>
        <w:gridCol w:w="415"/>
        <w:gridCol w:w="1165"/>
      </w:tblGrid>
      <w:tr>
        <w:trPr/>
        <w:tc>
          <w:tcPr>
            <w:tcW w:w="415" w:type="dxa"/>
            <w:tcBorders/>
            <w:shd w:fill="auto" w:val="clear"/>
            <w:vAlign w:val="center"/>
          </w:tcPr>
          <w:p>
            <w:pPr>
              <w:pStyle w:val="TableContents"/>
              <w:rPr/>
            </w:pPr>
            <w:r>
              <w:rPr>
                <w:rStyle w:val="SourceText"/>
              </w:rPr>
              <w:t>14</w:t>
            </w:r>
          </w:p>
        </w:tc>
        <w:tc>
          <w:tcPr>
            <w:tcW w:w="1165" w:type="dxa"/>
            <w:tcBorders/>
            <w:shd w:fill="auto" w:val="clear"/>
            <w:vAlign w:val="center"/>
          </w:tcPr>
          <w:p>
            <w:pPr>
              <w:pStyle w:val="TableContents"/>
              <w:rPr/>
            </w:pPr>
            <w:r>
              <w:rPr>
                <w:rStyle w:val="SourceText"/>
              </w:rPr>
              <w:t>@Before</w:t>
            </w:r>
          </w:p>
        </w:tc>
      </w:tr>
    </w:tbl>
    <w:tbl>
      <w:tblPr>
        <w:tblW w:w="5828" w:type="dxa"/>
        <w:jc w:val="left"/>
        <w:tblInd w:w="28" w:type="dxa"/>
        <w:tblBorders/>
        <w:tblCellMar>
          <w:top w:w="28" w:type="dxa"/>
          <w:left w:w="28" w:type="dxa"/>
          <w:bottom w:w="28" w:type="dxa"/>
          <w:right w:w="28" w:type="dxa"/>
        </w:tblCellMar>
      </w:tblPr>
      <w:tblGrid>
        <w:gridCol w:w="415"/>
        <w:gridCol w:w="5413"/>
      </w:tblGrid>
      <w:tr>
        <w:trPr/>
        <w:tc>
          <w:tcPr>
            <w:tcW w:w="415" w:type="dxa"/>
            <w:tcBorders/>
            <w:shd w:fill="auto" w:val="clear"/>
            <w:vAlign w:val="center"/>
          </w:tcPr>
          <w:p>
            <w:pPr>
              <w:pStyle w:val="TableContents"/>
              <w:rPr/>
            </w:pPr>
            <w:r>
              <w:rPr>
                <w:rStyle w:val="SourceText"/>
              </w:rPr>
              <w:t>15</w:t>
            </w:r>
          </w:p>
        </w:tc>
        <w:tc>
          <w:tcPr>
            <w:tcW w:w="5413" w:type="dxa"/>
            <w:tcBorders/>
            <w:shd w:fill="auto" w:val="clear"/>
            <w:vAlign w:val="center"/>
          </w:tcPr>
          <w:p>
            <w:pPr>
              <w:pStyle w:val="TableContents"/>
              <w:rPr/>
            </w:pPr>
            <w:r>
              <w:rPr>
                <w:rStyle w:val="SourceText"/>
              </w:rPr>
              <w:t>public</w:t>
            </w:r>
            <w:r>
              <w:rPr/>
              <w:t xml:space="preserve"> </w:t>
            </w:r>
            <w:r>
              <w:rPr>
                <w:rStyle w:val="SourceText"/>
              </w:rPr>
              <w:t>void</w:t>
            </w:r>
            <w:r>
              <w:rPr/>
              <w:t xml:space="preserve"> </w:t>
            </w:r>
            <w:r>
              <w:rPr>
                <w:rStyle w:val="SourceText"/>
              </w:rPr>
              <w:t>setUp() throws</w:t>
            </w:r>
            <w:r>
              <w:rPr/>
              <w:t xml:space="preserve"> </w:t>
            </w:r>
            <w:r>
              <w:rPr>
                <w:rStyle w:val="SourceText"/>
              </w:rPr>
              <w:t>Exception {</w:t>
            </w:r>
          </w:p>
        </w:tc>
      </w:tr>
    </w:tbl>
    <w:tbl>
      <w:tblPr>
        <w:tblW w:w="4688" w:type="dxa"/>
        <w:jc w:val="left"/>
        <w:tblInd w:w="28" w:type="dxa"/>
        <w:tblBorders/>
        <w:tblCellMar>
          <w:top w:w="28" w:type="dxa"/>
          <w:left w:w="28" w:type="dxa"/>
          <w:bottom w:w="28" w:type="dxa"/>
          <w:right w:w="28" w:type="dxa"/>
        </w:tblCellMar>
      </w:tblPr>
      <w:tblGrid>
        <w:gridCol w:w="415"/>
        <w:gridCol w:w="4273"/>
      </w:tblGrid>
      <w:tr>
        <w:trPr/>
        <w:tc>
          <w:tcPr>
            <w:tcW w:w="415" w:type="dxa"/>
            <w:tcBorders/>
            <w:shd w:fill="auto" w:val="clear"/>
            <w:vAlign w:val="center"/>
          </w:tcPr>
          <w:p>
            <w:pPr>
              <w:pStyle w:val="TableContents"/>
              <w:rPr/>
            </w:pPr>
            <w:r>
              <w:rPr>
                <w:rStyle w:val="SourceText"/>
              </w:rPr>
              <w:t>16</w:t>
            </w:r>
          </w:p>
        </w:tc>
        <w:tc>
          <w:tcPr>
            <w:tcW w:w="4273" w:type="dxa"/>
            <w:tcBorders/>
            <w:shd w:fill="auto" w:val="clear"/>
            <w:vAlign w:val="center"/>
          </w:tcPr>
          <w:p>
            <w:pPr>
              <w:pStyle w:val="TableContents"/>
              <w:rPr/>
            </w:pPr>
            <w:r>
              <w:rPr>
                <w:rStyle w:val="SourceText"/>
              </w:rPr>
              <w:t>driver = new</w:t>
            </w:r>
            <w:r>
              <w:rPr/>
              <w:t xml:space="preserve"> </w:t>
            </w:r>
            <w:r>
              <w:rPr>
                <w:rStyle w:val="SourceText"/>
              </w:rPr>
              <w:t>FirefoxDriver();</w:t>
            </w:r>
          </w:p>
        </w:tc>
      </w:tr>
    </w:tbl>
    <w:tbl>
      <w:tblPr>
        <w:tblW w:w="5354" w:type="dxa"/>
        <w:jc w:val="left"/>
        <w:tblInd w:w="28" w:type="dxa"/>
        <w:tblBorders/>
        <w:tblCellMar>
          <w:top w:w="28" w:type="dxa"/>
          <w:left w:w="28" w:type="dxa"/>
          <w:bottom w:w="28" w:type="dxa"/>
          <w:right w:w="28" w:type="dxa"/>
        </w:tblCellMar>
      </w:tblPr>
      <w:tblGrid>
        <w:gridCol w:w="415"/>
        <w:gridCol w:w="4939"/>
      </w:tblGrid>
      <w:tr>
        <w:trPr/>
        <w:tc>
          <w:tcPr>
            <w:tcW w:w="415" w:type="dxa"/>
            <w:tcBorders/>
            <w:shd w:fill="auto" w:val="clear"/>
            <w:vAlign w:val="center"/>
          </w:tcPr>
          <w:p>
            <w:pPr>
              <w:pStyle w:val="TableContents"/>
              <w:rPr/>
            </w:pPr>
            <w:r>
              <w:rPr>
                <w:rStyle w:val="SourceText"/>
              </w:rPr>
              <w:t>17</w:t>
            </w:r>
          </w:p>
        </w:tc>
        <w:tc>
          <w:tcPr>
            <w:tcW w:w="4939" w:type="dxa"/>
            <w:tcBorders/>
            <w:shd w:fill="auto" w:val="clear"/>
            <w:vAlign w:val="center"/>
          </w:tcPr>
          <w:p>
            <w:pPr>
              <w:pStyle w:val="TableContents"/>
              <w:rPr/>
            </w:pPr>
            <w:r>
              <w:rPr>
                <w:rStyle w:val="SourceText"/>
              </w:rPr>
              <w:t>driver.get("https://google.com");</w:t>
            </w:r>
          </w:p>
        </w:tc>
      </w:tr>
    </w:tbl>
    <w:tbl>
      <w:tblPr>
        <w:tblW w:w="716" w:type="dxa"/>
        <w:jc w:val="left"/>
        <w:tblInd w:w="28" w:type="dxa"/>
        <w:tblBorders/>
        <w:tblCellMar>
          <w:top w:w="28" w:type="dxa"/>
          <w:left w:w="28" w:type="dxa"/>
          <w:bottom w:w="28" w:type="dxa"/>
          <w:right w:w="28" w:type="dxa"/>
        </w:tblCellMar>
      </w:tblPr>
      <w:tblGrid>
        <w:gridCol w:w="415"/>
        <w:gridCol w:w="301"/>
      </w:tblGrid>
      <w:tr>
        <w:trPr/>
        <w:tc>
          <w:tcPr>
            <w:tcW w:w="415" w:type="dxa"/>
            <w:tcBorders/>
            <w:shd w:fill="auto" w:val="clear"/>
            <w:vAlign w:val="center"/>
          </w:tcPr>
          <w:p>
            <w:pPr>
              <w:pStyle w:val="TableContents"/>
              <w:rPr/>
            </w:pPr>
            <w:r>
              <w:rPr>
                <w:rStyle w:val="SourceText"/>
              </w:rPr>
              <w:t>18</w:t>
            </w:r>
          </w:p>
        </w:tc>
        <w:tc>
          <w:tcPr>
            <w:tcW w:w="301" w:type="dxa"/>
            <w:tcBorders/>
            <w:shd w:fill="auto" w:val="clear"/>
            <w:vAlign w:val="center"/>
          </w:tcPr>
          <w:p>
            <w:pPr>
              <w:pStyle w:val="TableContents"/>
              <w:rPr/>
            </w:pPr>
            <w:r>
              <w:rPr>
                <w:rStyle w:val="SourceText"/>
              </w:rPr>
              <w:t>}</w:t>
            </w:r>
          </w:p>
        </w:tc>
      </w:tr>
    </w:tbl>
    <w:tbl>
      <w:tblPr>
        <w:tblW w:w="1436" w:type="dxa"/>
        <w:jc w:val="left"/>
        <w:tblInd w:w="28" w:type="dxa"/>
        <w:tblBorders/>
        <w:tblCellMar>
          <w:top w:w="28" w:type="dxa"/>
          <w:left w:w="28" w:type="dxa"/>
          <w:bottom w:w="28" w:type="dxa"/>
          <w:right w:w="28" w:type="dxa"/>
        </w:tblCellMar>
      </w:tblPr>
      <w:tblGrid>
        <w:gridCol w:w="415"/>
        <w:gridCol w:w="1021"/>
      </w:tblGrid>
      <w:tr>
        <w:trPr/>
        <w:tc>
          <w:tcPr>
            <w:tcW w:w="415" w:type="dxa"/>
            <w:tcBorders/>
            <w:shd w:fill="auto" w:val="clear"/>
            <w:vAlign w:val="center"/>
          </w:tcPr>
          <w:p>
            <w:pPr>
              <w:pStyle w:val="TableContents"/>
              <w:rPr/>
            </w:pPr>
            <w:r>
              <w:rPr>
                <w:rStyle w:val="SourceText"/>
              </w:rPr>
              <w:t>19</w:t>
            </w:r>
          </w:p>
        </w:tc>
        <w:tc>
          <w:tcPr>
            <w:tcW w:w="1021" w:type="dxa"/>
            <w:tcBorders/>
            <w:shd w:fill="auto" w:val="clear"/>
            <w:vAlign w:val="center"/>
          </w:tcPr>
          <w:p>
            <w:pPr>
              <w:pStyle w:val="TableContents"/>
              <w:rPr/>
            </w:pPr>
            <w:r>
              <w:rPr>
                <w:rStyle w:val="SourceText"/>
              </w:rPr>
              <w:t>@After</w:t>
            </w:r>
          </w:p>
        </w:tc>
      </w:tr>
    </w:tbl>
    <w:tbl>
      <w:tblPr>
        <w:tblW w:w="6260" w:type="dxa"/>
        <w:jc w:val="left"/>
        <w:tblInd w:w="28" w:type="dxa"/>
        <w:tblBorders/>
        <w:tblCellMar>
          <w:top w:w="28" w:type="dxa"/>
          <w:left w:w="28" w:type="dxa"/>
          <w:bottom w:w="28" w:type="dxa"/>
          <w:right w:w="28" w:type="dxa"/>
        </w:tblCellMar>
      </w:tblPr>
      <w:tblGrid>
        <w:gridCol w:w="415"/>
        <w:gridCol w:w="5845"/>
      </w:tblGrid>
      <w:tr>
        <w:trPr/>
        <w:tc>
          <w:tcPr>
            <w:tcW w:w="415" w:type="dxa"/>
            <w:tcBorders/>
            <w:shd w:fill="auto" w:val="clear"/>
            <w:vAlign w:val="center"/>
          </w:tcPr>
          <w:p>
            <w:pPr>
              <w:pStyle w:val="TableContents"/>
              <w:rPr/>
            </w:pPr>
            <w:r>
              <w:rPr>
                <w:rStyle w:val="SourceText"/>
              </w:rPr>
              <w:t>20</w:t>
            </w:r>
          </w:p>
        </w:tc>
        <w:tc>
          <w:tcPr>
            <w:tcW w:w="5845" w:type="dxa"/>
            <w:tcBorders/>
            <w:shd w:fill="auto" w:val="clear"/>
            <w:vAlign w:val="center"/>
          </w:tcPr>
          <w:p>
            <w:pPr>
              <w:pStyle w:val="TableContents"/>
              <w:rPr/>
            </w:pPr>
            <w:r>
              <w:rPr>
                <w:rStyle w:val="SourceText"/>
              </w:rPr>
              <w:t>public</w:t>
            </w:r>
            <w:r>
              <w:rPr/>
              <w:t xml:space="preserve"> </w:t>
            </w:r>
            <w:r>
              <w:rPr>
                <w:rStyle w:val="SourceText"/>
              </w:rPr>
              <w:t>void</w:t>
            </w:r>
            <w:r>
              <w:rPr/>
              <w:t xml:space="preserve"> </w:t>
            </w:r>
            <w:r>
              <w:rPr>
                <w:rStyle w:val="SourceText"/>
              </w:rPr>
              <w:t>tearDown() throws</w:t>
            </w:r>
            <w:r>
              <w:rPr/>
              <w:t xml:space="preserve"> </w:t>
            </w:r>
            <w:r>
              <w:rPr>
                <w:rStyle w:val="SourceText"/>
              </w:rPr>
              <w:t>Exception {</w:t>
            </w:r>
          </w:p>
        </w:tc>
      </w:tr>
    </w:tbl>
    <w:tbl>
      <w:tblPr>
        <w:tblW w:w="2594" w:type="dxa"/>
        <w:jc w:val="left"/>
        <w:tblInd w:w="28" w:type="dxa"/>
        <w:tblBorders/>
        <w:tblCellMar>
          <w:top w:w="28" w:type="dxa"/>
          <w:left w:w="28" w:type="dxa"/>
          <w:bottom w:w="28" w:type="dxa"/>
          <w:right w:w="28" w:type="dxa"/>
        </w:tblCellMar>
      </w:tblPr>
      <w:tblGrid>
        <w:gridCol w:w="415"/>
        <w:gridCol w:w="2179"/>
      </w:tblGrid>
      <w:tr>
        <w:trPr/>
        <w:tc>
          <w:tcPr>
            <w:tcW w:w="415" w:type="dxa"/>
            <w:tcBorders/>
            <w:shd w:fill="auto" w:val="clear"/>
            <w:vAlign w:val="center"/>
          </w:tcPr>
          <w:p>
            <w:pPr>
              <w:pStyle w:val="TableContents"/>
              <w:rPr/>
            </w:pPr>
            <w:r>
              <w:rPr>
                <w:rStyle w:val="SourceText"/>
              </w:rPr>
              <w:t>21</w:t>
            </w:r>
          </w:p>
        </w:tc>
        <w:tc>
          <w:tcPr>
            <w:tcW w:w="2179" w:type="dxa"/>
            <w:tcBorders/>
            <w:shd w:fill="auto" w:val="clear"/>
            <w:vAlign w:val="center"/>
          </w:tcPr>
          <w:p>
            <w:pPr>
              <w:pStyle w:val="TableContents"/>
              <w:rPr/>
            </w:pPr>
            <w:r>
              <w:rPr>
                <w:rStyle w:val="SourceText"/>
              </w:rPr>
              <w:t>driver.quit();</w:t>
            </w:r>
          </w:p>
        </w:tc>
      </w:tr>
    </w:tbl>
    <w:tbl>
      <w:tblPr>
        <w:tblW w:w="716" w:type="dxa"/>
        <w:jc w:val="left"/>
        <w:tblInd w:w="28" w:type="dxa"/>
        <w:tblBorders/>
        <w:tblCellMar>
          <w:top w:w="28" w:type="dxa"/>
          <w:left w:w="28" w:type="dxa"/>
          <w:bottom w:w="28" w:type="dxa"/>
          <w:right w:w="28" w:type="dxa"/>
        </w:tblCellMar>
      </w:tblPr>
      <w:tblGrid>
        <w:gridCol w:w="415"/>
        <w:gridCol w:w="301"/>
      </w:tblGrid>
      <w:tr>
        <w:trPr/>
        <w:tc>
          <w:tcPr>
            <w:tcW w:w="415" w:type="dxa"/>
            <w:tcBorders/>
            <w:shd w:fill="auto" w:val="clear"/>
            <w:vAlign w:val="center"/>
          </w:tcPr>
          <w:p>
            <w:pPr>
              <w:pStyle w:val="TableContents"/>
              <w:rPr/>
            </w:pPr>
            <w:r>
              <w:rPr>
                <w:rStyle w:val="SourceText"/>
              </w:rPr>
              <w:t>22</w:t>
            </w:r>
          </w:p>
        </w:tc>
        <w:tc>
          <w:tcPr>
            <w:tcW w:w="301" w:type="dxa"/>
            <w:tcBorders/>
            <w:shd w:fill="auto" w:val="clear"/>
            <w:vAlign w:val="center"/>
          </w:tcPr>
          <w:p>
            <w:pPr>
              <w:pStyle w:val="TableContents"/>
              <w:rPr/>
            </w:pPr>
            <w:r>
              <w:rPr>
                <w:rStyle w:val="SourceText"/>
              </w:rPr>
              <w:t>}</w:t>
            </w:r>
          </w:p>
        </w:tc>
      </w:tr>
    </w:tbl>
    <w:tbl>
      <w:tblPr>
        <w:tblW w:w="606" w:type="dxa"/>
        <w:jc w:val="left"/>
        <w:tblInd w:w="28" w:type="dxa"/>
        <w:tblBorders/>
        <w:tblCellMar>
          <w:top w:w="28" w:type="dxa"/>
          <w:left w:w="28" w:type="dxa"/>
          <w:bottom w:w="28" w:type="dxa"/>
          <w:right w:w="28" w:type="dxa"/>
        </w:tblCellMar>
      </w:tblPr>
      <w:tblGrid>
        <w:gridCol w:w="415"/>
        <w:gridCol w:w="191"/>
      </w:tblGrid>
      <w:tr>
        <w:trPr/>
        <w:tc>
          <w:tcPr>
            <w:tcW w:w="415" w:type="dxa"/>
            <w:tcBorders/>
            <w:shd w:fill="auto" w:val="clear"/>
            <w:vAlign w:val="center"/>
          </w:tcPr>
          <w:p>
            <w:pPr>
              <w:pStyle w:val="TableContents"/>
              <w:rPr/>
            </w:pPr>
            <w:r>
              <w:rPr>
                <w:rStyle w:val="SourceText"/>
              </w:rPr>
              <w:t>23</w:t>
            </w:r>
          </w:p>
        </w:tc>
        <w:tc>
          <w:tcPr>
            <w:tcW w:w="191" w:type="dxa"/>
            <w:tcBorders/>
            <w:shd w:fill="auto" w:val="clear"/>
            <w:vAlign w:val="center"/>
          </w:tcPr>
          <w:p>
            <w:pPr>
              <w:pStyle w:val="TableContents"/>
              <w:rPr/>
            </w:pPr>
            <w:r>
              <w:rPr/>
              <w:t> </w:t>
            </w:r>
          </w:p>
        </w:tc>
      </w:tr>
    </w:tbl>
    <w:tbl>
      <w:tblPr>
        <w:tblW w:w="1292" w:type="dxa"/>
        <w:jc w:val="left"/>
        <w:tblInd w:w="28" w:type="dxa"/>
        <w:tblBorders/>
        <w:tblCellMar>
          <w:top w:w="28" w:type="dxa"/>
          <w:left w:w="28" w:type="dxa"/>
          <w:bottom w:w="28" w:type="dxa"/>
          <w:right w:w="28" w:type="dxa"/>
        </w:tblCellMar>
      </w:tblPr>
      <w:tblGrid>
        <w:gridCol w:w="415"/>
        <w:gridCol w:w="877"/>
      </w:tblGrid>
      <w:tr>
        <w:trPr/>
        <w:tc>
          <w:tcPr>
            <w:tcW w:w="415" w:type="dxa"/>
            <w:tcBorders/>
            <w:shd w:fill="auto" w:val="clear"/>
            <w:vAlign w:val="center"/>
          </w:tcPr>
          <w:p>
            <w:pPr>
              <w:pStyle w:val="TableContents"/>
              <w:rPr/>
            </w:pPr>
            <w:r>
              <w:rPr>
                <w:rStyle w:val="SourceText"/>
              </w:rPr>
              <w:t>24</w:t>
            </w:r>
          </w:p>
        </w:tc>
        <w:tc>
          <w:tcPr>
            <w:tcW w:w="877" w:type="dxa"/>
            <w:tcBorders/>
            <w:shd w:fill="auto" w:val="clear"/>
            <w:vAlign w:val="center"/>
          </w:tcPr>
          <w:p>
            <w:pPr>
              <w:pStyle w:val="TableContents"/>
              <w:rPr/>
            </w:pPr>
            <w:r>
              <w:rPr>
                <w:rStyle w:val="SourceText"/>
              </w:rPr>
              <w:t>@Test</w:t>
            </w:r>
          </w:p>
        </w:tc>
      </w:tr>
    </w:tbl>
    <w:tbl>
      <w:tblPr>
        <w:tblW w:w="5972" w:type="dxa"/>
        <w:jc w:val="left"/>
        <w:tblInd w:w="28" w:type="dxa"/>
        <w:tblBorders/>
        <w:tblCellMar>
          <w:top w:w="28" w:type="dxa"/>
          <w:left w:w="28" w:type="dxa"/>
          <w:bottom w:w="28" w:type="dxa"/>
          <w:right w:w="28" w:type="dxa"/>
        </w:tblCellMar>
      </w:tblPr>
      <w:tblGrid>
        <w:gridCol w:w="415"/>
        <w:gridCol w:w="5557"/>
      </w:tblGrid>
      <w:tr>
        <w:trPr/>
        <w:tc>
          <w:tcPr>
            <w:tcW w:w="415" w:type="dxa"/>
            <w:tcBorders/>
            <w:shd w:fill="auto" w:val="clear"/>
            <w:vAlign w:val="center"/>
          </w:tcPr>
          <w:p>
            <w:pPr>
              <w:pStyle w:val="TableContents"/>
              <w:rPr/>
            </w:pPr>
            <w:r>
              <w:rPr>
                <w:rStyle w:val="SourceText"/>
              </w:rPr>
              <w:t>25</w:t>
            </w:r>
          </w:p>
        </w:tc>
        <w:tc>
          <w:tcPr>
            <w:tcW w:w="5557" w:type="dxa"/>
            <w:tcBorders/>
            <w:shd w:fill="auto" w:val="clear"/>
            <w:vAlign w:val="center"/>
          </w:tcPr>
          <w:p>
            <w:pPr>
              <w:pStyle w:val="TableContents"/>
              <w:rPr/>
            </w:pPr>
            <w:r>
              <w:rPr>
                <w:rStyle w:val="SourceText"/>
              </w:rPr>
              <w:t>public</w:t>
            </w:r>
            <w:r>
              <w:rPr/>
              <w:t xml:space="preserve"> </w:t>
            </w:r>
            <w:r>
              <w:rPr>
                <w:rStyle w:val="SourceText"/>
              </w:rPr>
              <w:t>void</w:t>
            </w:r>
            <w:r>
              <w:rPr/>
              <w:t xml:space="preserve"> </w:t>
            </w:r>
            <w:r>
              <w:rPr>
                <w:rStyle w:val="SourceText"/>
              </w:rPr>
              <w:t>test() throws</w:t>
            </w:r>
            <w:r>
              <w:rPr/>
              <w:t xml:space="preserve"> </w:t>
            </w:r>
            <w:r>
              <w:rPr>
                <w:rStyle w:val="SourceText"/>
              </w:rPr>
              <w:t>IOException {</w:t>
            </w:r>
          </w:p>
        </w:tc>
      </w:tr>
    </w:tbl>
    <w:tbl>
      <w:tblPr>
        <w:tblW w:w="5372" w:type="dxa"/>
        <w:jc w:val="left"/>
        <w:tblInd w:w="28" w:type="dxa"/>
        <w:tblBorders/>
        <w:tblCellMar>
          <w:top w:w="28" w:type="dxa"/>
          <w:left w:w="28" w:type="dxa"/>
          <w:bottom w:w="28" w:type="dxa"/>
          <w:right w:w="28" w:type="dxa"/>
        </w:tblCellMar>
      </w:tblPr>
      <w:tblGrid>
        <w:gridCol w:w="415"/>
        <w:gridCol w:w="4957"/>
      </w:tblGrid>
      <w:tr>
        <w:trPr/>
        <w:tc>
          <w:tcPr>
            <w:tcW w:w="415" w:type="dxa"/>
            <w:tcBorders/>
            <w:shd w:fill="auto" w:val="clear"/>
            <w:vAlign w:val="center"/>
          </w:tcPr>
          <w:p>
            <w:pPr>
              <w:pStyle w:val="TableContents"/>
              <w:rPr/>
            </w:pPr>
            <w:r>
              <w:rPr>
                <w:rStyle w:val="SourceText"/>
              </w:rPr>
              <w:t>26</w:t>
            </w:r>
          </w:p>
        </w:tc>
        <w:tc>
          <w:tcPr>
            <w:tcW w:w="4957" w:type="dxa"/>
            <w:tcBorders/>
            <w:shd w:fill="auto" w:val="clear"/>
            <w:vAlign w:val="center"/>
          </w:tcPr>
          <w:p>
            <w:pPr>
              <w:pStyle w:val="TableContents"/>
              <w:rPr/>
            </w:pPr>
            <w:r>
              <w:rPr>
                <w:rStyle w:val="SourceText"/>
              </w:rPr>
              <w:t>// Code to capture the screenshot</w:t>
            </w:r>
          </w:p>
        </w:tc>
      </w:tr>
    </w:tbl>
    <w:tbl>
      <w:tblPr>
        <w:tblW w:w="9638" w:type="dxa"/>
        <w:jc w:val="left"/>
        <w:tblInd w:w="28" w:type="dxa"/>
        <w:tblBorders/>
        <w:tblCellMar>
          <w:top w:w="28" w:type="dxa"/>
          <w:left w:w="28" w:type="dxa"/>
          <w:bottom w:w="28" w:type="dxa"/>
          <w:right w:w="28" w:type="dxa"/>
        </w:tblCellMar>
      </w:tblPr>
      <w:tblGrid>
        <w:gridCol w:w="415"/>
        <w:gridCol w:w="9223"/>
      </w:tblGrid>
      <w:tr>
        <w:trPr/>
        <w:tc>
          <w:tcPr>
            <w:tcW w:w="415" w:type="dxa"/>
            <w:tcBorders/>
            <w:shd w:fill="auto" w:val="clear"/>
            <w:vAlign w:val="center"/>
          </w:tcPr>
          <w:p>
            <w:pPr>
              <w:pStyle w:val="TableContents"/>
              <w:rPr/>
            </w:pPr>
            <w:r>
              <w:rPr>
                <w:rStyle w:val="SourceText"/>
              </w:rPr>
              <w:t>27</w:t>
            </w:r>
          </w:p>
        </w:tc>
        <w:tc>
          <w:tcPr>
            <w:tcW w:w="9223" w:type="dxa"/>
            <w:tcBorders/>
            <w:shd w:fill="auto" w:val="clear"/>
            <w:vAlign w:val="center"/>
          </w:tcPr>
          <w:p>
            <w:pPr>
              <w:pStyle w:val="TableContents"/>
              <w:rPr/>
            </w:pPr>
            <w:r>
              <w:rPr>
                <w:rStyle w:val="SourceText"/>
              </w:rPr>
              <w:t>File scrFile = ((TakesScreenshot)driver).getScreenshotAs(OutputType.FILE);</w:t>
            </w:r>
          </w:p>
        </w:tc>
      </w:tr>
    </w:tbl>
    <w:tbl>
      <w:tblPr>
        <w:tblW w:w="8444" w:type="dxa"/>
        <w:jc w:val="left"/>
        <w:tblInd w:w="28" w:type="dxa"/>
        <w:tblBorders/>
        <w:tblCellMar>
          <w:top w:w="28" w:type="dxa"/>
          <w:left w:w="28" w:type="dxa"/>
          <w:bottom w:w="28" w:type="dxa"/>
          <w:right w:w="28" w:type="dxa"/>
        </w:tblCellMar>
      </w:tblPr>
      <w:tblGrid>
        <w:gridCol w:w="415"/>
        <w:gridCol w:w="8029"/>
      </w:tblGrid>
      <w:tr>
        <w:trPr/>
        <w:tc>
          <w:tcPr>
            <w:tcW w:w="415" w:type="dxa"/>
            <w:tcBorders/>
            <w:shd w:fill="auto" w:val="clear"/>
            <w:vAlign w:val="center"/>
          </w:tcPr>
          <w:p>
            <w:pPr>
              <w:pStyle w:val="TableContents"/>
              <w:rPr/>
            </w:pPr>
            <w:r>
              <w:rPr>
                <w:rStyle w:val="SourceText"/>
              </w:rPr>
              <w:t>28</w:t>
            </w:r>
          </w:p>
        </w:tc>
        <w:tc>
          <w:tcPr>
            <w:tcW w:w="8029" w:type="dxa"/>
            <w:tcBorders/>
            <w:shd w:fill="auto" w:val="clear"/>
            <w:vAlign w:val="center"/>
          </w:tcPr>
          <w:p>
            <w:pPr>
              <w:pStyle w:val="TableContents"/>
              <w:rPr/>
            </w:pPr>
            <w:r>
              <w:rPr>
                <w:rStyle w:val="SourceText"/>
              </w:rPr>
              <w:t>// Code to copy the screenshot in the desired location</w:t>
            </w:r>
          </w:p>
        </w:tc>
      </w:tr>
    </w:tbl>
    <w:tbl>
      <w:tblPr>
        <w:tblW w:w="9638" w:type="dxa"/>
        <w:jc w:val="left"/>
        <w:tblInd w:w="28" w:type="dxa"/>
        <w:tblBorders/>
        <w:tblCellMar>
          <w:top w:w="28" w:type="dxa"/>
          <w:left w:w="28" w:type="dxa"/>
          <w:bottom w:w="28" w:type="dxa"/>
          <w:right w:w="28" w:type="dxa"/>
        </w:tblCellMar>
      </w:tblPr>
      <w:tblGrid>
        <w:gridCol w:w="415"/>
        <w:gridCol w:w="9223"/>
      </w:tblGrid>
      <w:tr>
        <w:trPr/>
        <w:tc>
          <w:tcPr>
            <w:tcW w:w="415" w:type="dxa"/>
            <w:tcBorders/>
            <w:shd w:fill="auto" w:val="clear"/>
            <w:vAlign w:val="center"/>
          </w:tcPr>
          <w:p>
            <w:pPr>
              <w:pStyle w:val="TableContents"/>
              <w:rPr/>
            </w:pPr>
            <w:r>
              <w:rPr>
                <w:rStyle w:val="SourceText"/>
              </w:rPr>
              <w:t>29</w:t>
            </w:r>
          </w:p>
        </w:tc>
        <w:tc>
          <w:tcPr>
            <w:tcW w:w="9223" w:type="dxa"/>
            <w:tcBorders/>
            <w:shd w:fill="auto" w:val="clear"/>
            <w:vAlign w:val="center"/>
          </w:tcPr>
          <w:p>
            <w:pPr>
              <w:pStyle w:val="TableContents"/>
              <w:rPr/>
            </w:pPr>
            <w:r>
              <w:rPr>
                <w:rStyle w:val="SourceText"/>
              </w:rPr>
              <w:t>FileUtils.copyFile(scrFile, new</w:t>
            </w:r>
            <w:r>
              <w:rPr/>
              <w:t xml:space="preserve"> </w:t>
            </w:r>
            <w:r>
              <w:rPr>
                <w:rStyle w:val="SourceText"/>
              </w:rPr>
              <w:t>File("C:\\CaptureScreenshot\\google.jpg"))</w:t>
            </w:r>
          </w:p>
        </w:tc>
      </w:tr>
    </w:tbl>
    <w:tbl>
      <w:tblPr>
        <w:tblW w:w="716" w:type="dxa"/>
        <w:jc w:val="left"/>
        <w:tblInd w:w="28" w:type="dxa"/>
        <w:tblBorders/>
        <w:tblCellMar>
          <w:top w:w="28" w:type="dxa"/>
          <w:left w:w="28" w:type="dxa"/>
          <w:bottom w:w="28" w:type="dxa"/>
          <w:right w:w="28" w:type="dxa"/>
        </w:tblCellMar>
      </w:tblPr>
      <w:tblGrid>
        <w:gridCol w:w="415"/>
        <w:gridCol w:w="301"/>
      </w:tblGrid>
      <w:tr>
        <w:trPr/>
        <w:tc>
          <w:tcPr>
            <w:tcW w:w="415" w:type="dxa"/>
            <w:tcBorders/>
            <w:shd w:fill="auto" w:val="clear"/>
            <w:vAlign w:val="center"/>
          </w:tcPr>
          <w:p>
            <w:pPr>
              <w:pStyle w:val="TableContents"/>
              <w:rPr/>
            </w:pPr>
            <w:r>
              <w:rPr>
                <w:rStyle w:val="SourceText"/>
              </w:rPr>
              <w:t>30</w:t>
            </w:r>
          </w:p>
        </w:tc>
        <w:tc>
          <w:tcPr>
            <w:tcW w:w="301" w:type="dxa"/>
            <w:tcBorders/>
            <w:shd w:fill="auto" w:val="clear"/>
            <w:vAlign w:val="center"/>
          </w:tcPr>
          <w:p>
            <w:pPr>
              <w:pStyle w:val="TableContents"/>
              <w:rPr/>
            </w:pPr>
            <w:r>
              <w:rPr>
                <w:rStyle w:val="SourceText"/>
              </w:rPr>
              <w:t>}</w:t>
            </w:r>
          </w:p>
        </w:tc>
      </w:tr>
    </w:tbl>
    <w:tbl>
      <w:tblPr>
        <w:tblW w:w="716" w:type="dxa"/>
        <w:jc w:val="left"/>
        <w:tblInd w:w="28" w:type="dxa"/>
        <w:tblBorders/>
        <w:tblCellMar>
          <w:top w:w="28" w:type="dxa"/>
          <w:left w:w="28" w:type="dxa"/>
          <w:bottom w:w="28" w:type="dxa"/>
          <w:right w:w="28" w:type="dxa"/>
        </w:tblCellMar>
      </w:tblPr>
      <w:tblGrid>
        <w:gridCol w:w="415"/>
        <w:gridCol w:w="301"/>
      </w:tblGrid>
      <w:tr>
        <w:trPr/>
        <w:tc>
          <w:tcPr>
            <w:tcW w:w="415" w:type="dxa"/>
            <w:tcBorders/>
            <w:shd w:fill="auto" w:val="clear"/>
            <w:vAlign w:val="center"/>
          </w:tcPr>
          <w:p>
            <w:pPr>
              <w:pStyle w:val="TableContents"/>
              <w:rPr/>
            </w:pPr>
            <w:r>
              <w:rPr>
                <w:rStyle w:val="SourceText"/>
              </w:rPr>
              <w:t>31</w:t>
            </w:r>
          </w:p>
        </w:tc>
        <w:tc>
          <w:tcPr>
            <w:tcW w:w="301" w:type="dxa"/>
            <w:tcBorders/>
            <w:shd w:fill="auto" w:val="clear"/>
            <w:vAlign w:val="center"/>
          </w:tcPr>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TextBody"/>
        <w:rPr/>
      </w:pPr>
      <w:r>
        <w:rPr>
          <w:rStyle w:val="StrongEmphasis"/>
          <w:color w:val="FF6600"/>
        </w:rPr>
        <w:t>Q #38) What is Junit?</w:t>
      </w:r>
      <w:r>
        <w:rPr>
          <w:rStyle w:val="StrongEmphasis"/>
        </w:rPr>
        <w:t xml:space="preserve"> </w:t>
      </w:r>
    </w:p>
    <w:p>
      <w:pPr>
        <w:pStyle w:val="TextBody"/>
        <w:rPr/>
      </w:pPr>
      <w:hyperlink r:id="rId11">
        <w:r>
          <w:rPr>
            <w:rStyle w:val="InternetLink"/>
          </w:rPr>
          <w:t>Junit</w:t>
        </w:r>
      </w:hyperlink>
      <w:r>
        <w:rPr/>
        <w:t xml:space="preserve"> is a unit testing framework introduced by Apache. Junit is based on Java.</w:t>
      </w:r>
    </w:p>
    <w:p>
      <w:pPr>
        <w:pStyle w:val="TextBody"/>
        <w:rPr/>
      </w:pPr>
      <w:r>
        <w:rPr>
          <w:rStyle w:val="StrongEmphasis"/>
          <w:color w:val="FF6600"/>
        </w:rPr>
        <w:t>Q #39) What are Junit annotations?</w:t>
      </w:r>
    </w:p>
    <w:p>
      <w:pPr>
        <w:pStyle w:val="TextBody"/>
        <w:rPr/>
      </w:pPr>
      <w:r>
        <w:rPr/>
        <w:t>Following are the JUnit Annotations:</w:t>
      </w:r>
    </w:p>
    <w:p>
      <w:pPr>
        <w:pStyle w:val="TextBody"/>
        <w:numPr>
          <w:ilvl w:val="0"/>
          <w:numId w:val="11"/>
        </w:numPr>
        <w:tabs>
          <w:tab w:val="left" w:pos="0" w:leader="none"/>
        </w:tabs>
        <w:spacing w:before="0" w:after="0"/>
        <w:ind w:left="707" w:hanging="283"/>
        <w:rPr/>
      </w:pPr>
      <w:r>
        <w:rPr>
          <w:rStyle w:val="StrongEmphasis"/>
        </w:rPr>
        <w:t xml:space="preserve">@Test: </w:t>
      </w:r>
      <w:r>
        <w:rPr/>
        <w:t>Annotation lets the system know that the method annotated as @Test is a test method. There can be multiple test methods in a single test script.</w:t>
      </w:r>
    </w:p>
    <w:p>
      <w:pPr>
        <w:pStyle w:val="TextBody"/>
        <w:numPr>
          <w:ilvl w:val="0"/>
          <w:numId w:val="11"/>
        </w:numPr>
        <w:tabs>
          <w:tab w:val="left" w:pos="0" w:leader="none"/>
        </w:tabs>
        <w:spacing w:before="0" w:after="0"/>
        <w:ind w:left="707" w:hanging="283"/>
        <w:rPr/>
      </w:pPr>
      <w:r>
        <w:rPr>
          <w:rStyle w:val="StrongEmphasis"/>
        </w:rPr>
        <w:t xml:space="preserve">@Before: </w:t>
      </w:r>
      <w:r>
        <w:rPr/>
        <w:t>Method annotated as @Before lets the system know that this method shall be executed every time before each of the test methods.</w:t>
      </w:r>
    </w:p>
    <w:p>
      <w:pPr>
        <w:pStyle w:val="TextBody"/>
        <w:numPr>
          <w:ilvl w:val="0"/>
          <w:numId w:val="11"/>
        </w:numPr>
        <w:tabs>
          <w:tab w:val="left" w:pos="0" w:leader="none"/>
        </w:tabs>
        <w:spacing w:before="0" w:after="0"/>
        <w:ind w:left="707" w:hanging="283"/>
        <w:rPr/>
      </w:pPr>
      <w:r>
        <w:rPr>
          <w:rStyle w:val="StrongEmphasis"/>
        </w:rPr>
        <w:t xml:space="preserve">@After: </w:t>
      </w:r>
      <w:r>
        <w:rPr/>
        <w:t>Method annotated as @After lets the system know that this method shall be executed every time after each of the test method.</w:t>
      </w:r>
    </w:p>
    <w:p>
      <w:pPr>
        <w:pStyle w:val="TextBody"/>
        <w:numPr>
          <w:ilvl w:val="0"/>
          <w:numId w:val="11"/>
        </w:numPr>
        <w:tabs>
          <w:tab w:val="left" w:pos="0" w:leader="none"/>
        </w:tabs>
        <w:spacing w:before="0" w:after="0"/>
        <w:ind w:left="707" w:hanging="283"/>
        <w:rPr/>
      </w:pPr>
      <w:r>
        <w:rPr>
          <w:rStyle w:val="StrongEmphasis"/>
        </w:rPr>
        <w:t xml:space="preserve">@BeforeClass: </w:t>
      </w:r>
      <w:r>
        <w:rPr/>
        <w:t>Method annotated as @BeforeClass lets the system know that this method shall be executed once before any of the test methods.</w:t>
      </w:r>
    </w:p>
    <w:p>
      <w:pPr>
        <w:pStyle w:val="TextBody"/>
        <w:numPr>
          <w:ilvl w:val="0"/>
          <w:numId w:val="11"/>
        </w:numPr>
        <w:tabs>
          <w:tab w:val="left" w:pos="0" w:leader="none"/>
        </w:tabs>
        <w:spacing w:before="0" w:after="0"/>
        <w:ind w:left="707" w:hanging="283"/>
        <w:rPr/>
      </w:pPr>
      <w:r>
        <w:rPr>
          <w:rStyle w:val="StrongEmphasis"/>
        </w:rPr>
        <w:t xml:space="preserve">@AfterClass: </w:t>
      </w:r>
      <w:r>
        <w:rPr/>
        <w:t>Method annotated as @AfterClass lets the system know that this method shall be executed once after any of the test methods.</w:t>
      </w:r>
    </w:p>
    <w:p>
      <w:pPr>
        <w:pStyle w:val="TextBody"/>
        <w:numPr>
          <w:ilvl w:val="0"/>
          <w:numId w:val="11"/>
        </w:numPr>
        <w:tabs>
          <w:tab w:val="left" w:pos="0" w:leader="none"/>
        </w:tabs>
        <w:ind w:left="707" w:hanging="283"/>
        <w:rPr/>
      </w:pPr>
      <w:r>
        <w:rPr>
          <w:rStyle w:val="StrongEmphasis"/>
        </w:rPr>
        <w:t xml:space="preserve">@Ignore: </w:t>
      </w:r>
      <w:r>
        <w:rPr/>
        <w:t>Method annotated as @Ignore lets the system know that this method shall not be executed.</w:t>
      </w:r>
    </w:p>
    <w:p>
      <w:pPr>
        <w:pStyle w:val="TextBody"/>
        <w:rPr/>
      </w:pPr>
      <w:r>
        <w:rPr>
          <w:rStyle w:val="StrongEmphasis"/>
          <w:color w:val="FF6600"/>
        </w:rPr>
        <w:t>Q #40)</w:t>
      </w:r>
      <w:r>
        <w:rPr>
          <w:color w:val="FF6600"/>
        </w:rPr>
        <w:t xml:space="preserve"> </w:t>
      </w:r>
      <w:r>
        <w:rPr>
          <w:rStyle w:val="StrongEmphasis"/>
          <w:color w:val="FF6600"/>
        </w:rPr>
        <w:t>What is TestNG and how is it better than Junit?</w:t>
      </w:r>
    </w:p>
    <w:p>
      <w:pPr>
        <w:pStyle w:val="TextBody"/>
        <w:rPr/>
      </w:pPr>
      <w:hyperlink r:id="rId12">
        <w:r>
          <w:rPr>
            <w:rStyle w:val="InternetLink"/>
          </w:rPr>
          <w:t>TestNG</w:t>
        </w:r>
      </w:hyperlink>
      <w:r>
        <w:rPr/>
        <w:t xml:space="preserve"> is an advanced framework designed in a way to leverage the benefits by both the developers and testers. With the commencement of the frameworks, JUnit gained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pPr>
        <w:pStyle w:val="TextBody"/>
        <w:rPr>
          <w:rStyle w:val="StrongEmphasis"/>
        </w:rPr>
      </w:pPr>
      <w:r>
        <w:rPr/>
        <w:t>TestNG with WebDriver provides an efficient and effective test result format that can, in turn, be shared with the stakeholders to have a glimpse on the product’s/application’s health thereby eliminating the drawback of WebDriver’s incapability to generate test reports. TestNG has an inbuilt exception handling mechanism which lets the program to run without terminating unexpectedly.</w:t>
      </w:r>
    </w:p>
    <w:p>
      <w:pPr>
        <w:pStyle w:val="TextBody"/>
        <w:rPr/>
      </w:pPr>
      <w:r>
        <w:rPr/>
        <w:t>There are various advantages that make TestNG superior to JUnit. Some of them are:</w:t>
      </w:r>
    </w:p>
    <w:p>
      <w:pPr>
        <w:pStyle w:val="TextBody"/>
        <w:numPr>
          <w:ilvl w:val="0"/>
          <w:numId w:val="12"/>
        </w:numPr>
        <w:tabs>
          <w:tab w:val="left" w:pos="0" w:leader="none"/>
        </w:tabs>
        <w:spacing w:before="0" w:after="0"/>
        <w:ind w:left="707" w:hanging="283"/>
        <w:rPr/>
      </w:pPr>
      <w:r>
        <w:rPr/>
        <w:t>Added advance and easy annotations</w:t>
      </w:r>
    </w:p>
    <w:p>
      <w:pPr>
        <w:pStyle w:val="TextBody"/>
        <w:numPr>
          <w:ilvl w:val="0"/>
          <w:numId w:val="12"/>
        </w:numPr>
        <w:tabs>
          <w:tab w:val="left" w:pos="0" w:leader="none"/>
        </w:tabs>
        <w:spacing w:before="0" w:after="0"/>
        <w:ind w:left="707" w:hanging="283"/>
        <w:rPr/>
      </w:pPr>
      <w:r>
        <w:rPr/>
        <w:t>Execution patterns can set</w:t>
      </w:r>
    </w:p>
    <w:p>
      <w:pPr>
        <w:pStyle w:val="TextBody"/>
        <w:numPr>
          <w:ilvl w:val="0"/>
          <w:numId w:val="12"/>
        </w:numPr>
        <w:tabs>
          <w:tab w:val="left" w:pos="0" w:leader="none"/>
        </w:tabs>
        <w:spacing w:before="0" w:after="0"/>
        <w:ind w:left="707" w:hanging="283"/>
        <w:rPr/>
      </w:pPr>
      <w:r>
        <w:rPr/>
        <w:t>Concurrent execution of test scripts</w:t>
      </w:r>
    </w:p>
    <w:p>
      <w:pPr>
        <w:pStyle w:val="TextBody"/>
        <w:numPr>
          <w:ilvl w:val="0"/>
          <w:numId w:val="12"/>
        </w:numPr>
        <w:tabs>
          <w:tab w:val="left" w:pos="0" w:leader="none"/>
        </w:tabs>
        <w:ind w:left="707" w:hanging="283"/>
        <w:rPr/>
      </w:pPr>
      <w:r>
        <w:rPr/>
        <w:t>Test case dependencies can be set</w:t>
      </w:r>
    </w:p>
    <w:p>
      <w:pPr>
        <w:pStyle w:val="TextBody"/>
        <w:rPr/>
      </w:pPr>
      <w:r>
        <w:rPr>
          <w:rStyle w:val="StrongEmphasis"/>
          <w:color w:val="FF6600"/>
        </w:rPr>
        <w:t>Q #41)</w:t>
      </w:r>
      <w:r>
        <w:rPr>
          <w:color w:val="FF6600"/>
        </w:rPr>
        <w:t xml:space="preserve"> </w:t>
      </w:r>
      <w:r>
        <w:rPr>
          <w:rStyle w:val="StrongEmphasis"/>
          <w:color w:val="FF6600"/>
        </w:rPr>
        <w:t>How to set test case priority in TestNG?</w:t>
      </w:r>
    </w:p>
    <w:p>
      <w:pPr>
        <w:pStyle w:val="TextBody"/>
        <w:rPr/>
      </w:pPr>
      <w:r>
        <w:rPr>
          <w:rStyle w:val="StrongEmphasis"/>
        </w:rPr>
        <w:t>Setting Priority in TestNG</w:t>
      </w:r>
    </w:p>
    <w:p>
      <w:pPr>
        <w:pStyle w:val="TextBody"/>
        <w:rPr/>
      </w:pPr>
      <w:r>
        <w:rPr>
          <w:rStyle w:val="StrongEmphasis"/>
        </w:rPr>
        <w:t>Code Snippet</w:t>
      </w:r>
    </w:p>
    <w:p>
      <w:pPr>
        <w:sectPr>
          <w:type w:val="continuous"/>
          <w:pgSz w:w="11906" w:h="16838"/>
          <w:pgMar w:left="1134" w:right="1134" w:header="0" w:top="1134" w:footer="0" w:bottom="1134" w:gutter="0"/>
          <w:pgNumType w:fmt="decimal"/>
          <w:formProt w:val="false"/>
          <w:textDirection w:val="lrTb"/>
        </w:sectPr>
      </w:pPr>
    </w:p>
    <w:tbl>
      <w:tblPr>
        <w:tblW w:w="2516" w:type="dxa"/>
        <w:jc w:val="left"/>
        <w:tblInd w:w="28" w:type="dxa"/>
        <w:tblBorders/>
        <w:tblCellMar>
          <w:top w:w="28" w:type="dxa"/>
          <w:left w:w="28" w:type="dxa"/>
          <w:bottom w:w="28" w:type="dxa"/>
          <w:right w:w="28" w:type="dxa"/>
        </w:tblCellMar>
      </w:tblPr>
      <w:tblGrid>
        <w:gridCol w:w="271"/>
        <w:gridCol w:w="2245"/>
      </w:tblGrid>
      <w:tr>
        <w:trPr/>
        <w:tc>
          <w:tcPr>
            <w:tcW w:w="271" w:type="dxa"/>
            <w:tcBorders/>
            <w:shd w:fill="auto" w:val="clear"/>
            <w:vAlign w:val="center"/>
          </w:tcPr>
          <w:p>
            <w:pPr>
              <w:pStyle w:val="TableContents"/>
              <w:rPr/>
            </w:pPr>
            <w:r>
              <w:rPr>
                <w:rStyle w:val="SourceText"/>
              </w:rPr>
              <w:t>1</w:t>
            </w:r>
          </w:p>
        </w:tc>
        <w:tc>
          <w:tcPr>
            <w:tcW w:w="2245" w:type="dxa"/>
            <w:tcBorders/>
            <w:shd w:fill="auto" w:val="clear"/>
            <w:vAlign w:val="center"/>
          </w:tcPr>
          <w:p>
            <w:pPr>
              <w:pStyle w:val="TableContents"/>
              <w:rPr/>
            </w:pPr>
            <w:r>
              <w:rPr>
                <w:rStyle w:val="SourceText"/>
              </w:rPr>
              <w:t>package</w:t>
            </w:r>
            <w:r>
              <w:rPr/>
              <w:t xml:space="preserve"> </w:t>
            </w:r>
            <w:r>
              <w:rPr>
                <w:rStyle w:val="SourceText"/>
              </w:rPr>
              <w:t>TestNG;</w:t>
            </w:r>
          </w:p>
        </w:tc>
      </w:tr>
    </w:tbl>
    <w:tbl>
      <w:tblPr>
        <w:tblW w:w="4964" w:type="dxa"/>
        <w:jc w:val="left"/>
        <w:tblInd w:w="28" w:type="dxa"/>
        <w:tblBorders/>
        <w:tblCellMar>
          <w:top w:w="28" w:type="dxa"/>
          <w:left w:w="28" w:type="dxa"/>
          <w:bottom w:w="28" w:type="dxa"/>
          <w:right w:w="28" w:type="dxa"/>
        </w:tblCellMar>
      </w:tblPr>
      <w:tblGrid>
        <w:gridCol w:w="271"/>
        <w:gridCol w:w="4693"/>
      </w:tblGrid>
      <w:tr>
        <w:trPr/>
        <w:tc>
          <w:tcPr>
            <w:tcW w:w="271" w:type="dxa"/>
            <w:tcBorders/>
            <w:shd w:fill="auto" w:val="clear"/>
            <w:vAlign w:val="center"/>
          </w:tcPr>
          <w:p>
            <w:pPr>
              <w:pStyle w:val="TableContents"/>
              <w:rPr/>
            </w:pPr>
            <w:r>
              <w:rPr>
                <w:rStyle w:val="SourceText"/>
              </w:rPr>
              <w:t>2</w:t>
            </w:r>
          </w:p>
        </w:tc>
        <w:tc>
          <w:tcPr>
            <w:tcW w:w="4693" w:type="dxa"/>
            <w:tcBorders/>
            <w:shd w:fill="auto" w:val="clear"/>
            <w:vAlign w:val="center"/>
          </w:tcPr>
          <w:p>
            <w:pPr>
              <w:pStyle w:val="TableContents"/>
              <w:rPr/>
            </w:pPr>
            <w:r>
              <w:rPr>
                <w:rStyle w:val="SourceText"/>
              </w:rPr>
              <w:t>import</w:t>
            </w:r>
            <w:r>
              <w:rPr/>
              <w:t xml:space="preserve"> </w:t>
            </w:r>
            <w:r>
              <w:rPr>
                <w:rStyle w:val="SourceText"/>
              </w:rPr>
              <w:t>org.testng.annotations.*;</w:t>
            </w:r>
          </w:p>
        </w:tc>
      </w:tr>
    </w:tbl>
    <w:tbl>
      <w:tblPr>
        <w:tblW w:w="4598" w:type="dxa"/>
        <w:jc w:val="left"/>
        <w:tblInd w:w="28" w:type="dxa"/>
        <w:tblBorders/>
        <w:tblCellMar>
          <w:top w:w="28" w:type="dxa"/>
          <w:left w:w="28" w:type="dxa"/>
          <w:bottom w:w="28" w:type="dxa"/>
          <w:right w:w="28" w:type="dxa"/>
        </w:tblCellMar>
      </w:tblPr>
      <w:tblGrid>
        <w:gridCol w:w="271"/>
        <w:gridCol w:w="4327"/>
      </w:tblGrid>
      <w:tr>
        <w:trPr/>
        <w:tc>
          <w:tcPr>
            <w:tcW w:w="271" w:type="dxa"/>
            <w:tcBorders/>
            <w:shd w:fill="auto" w:val="clear"/>
            <w:vAlign w:val="center"/>
          </w:tcPr>
          <w:p>
            <w:pPr>
              <w:pStyle w:val="TableContents"/>
              <w:rPr/>
            </w:pPr>
            <w:r>
              <w:rPr>
                <w:rStyle w:val="SourceText"/>
              </w:rPr>
              <w:t>3</w:t>
            </w:r>
          </w:p>
        </w:tc>
        <w:tc>
          <w:tcPr>
            <w:tcW w:w="4327" w:type="dxa"/>
            <w:tcBorders/>
            <w:shd w:fill="auto" w:val="clear"/>
            <w:vAlign w:val="center"/>
          </w:tcPr>
          <w:p>
            <w:pPr>
              <w:pStyle w:val="TableContents"/>
              <w:rPr/>
            </w:pPr>
            <w:r>
              <w:rPr>
                <w:rStyle w:val="SourceText"/>
              </w:rPr>
              <w:t>public</w:t>
            </w:r>
            <w:r>
              <w:rPr/>
              <w:t xml:space="preserve"> </w:t>
            </w:r>
            <w:r>
              <w:rPr>
                <w:rStyle w:val="SourceText"/>
              </w:rPr>
              <w:t>class</w:t>
            </w:r>
            <w:r>
              <w:rPr/>
              <w:t xml:space="preserve"> </w:t>
            </w:r>
            <w:r>
              <w:rPr>
                <w:rStyle w:val="SourceText"/>
              </w:rPr>
              <w:t>SettingPriority {</w:t>
            </w:r>
          </w:p>
        </w:tc>
      </w:tr>
    </w:tbl>
    <w:tbl>
      <w:tblPr>
        <w:tblW w:w="2906" w:type="dxa"/>
        <w:jc w:val="left"/>
        <w:tblInd w:w="28" w:type="dxa"/>
        <w:tblBorders/>
        <w:tblCellMar>
          <w:top w:w="28" w:type="dxa"/>
          <w:left w:w="28" w:type="dxa"/>
          <w:bottom w:w="28" w:type="dxa"/>
          <w:right w:w="28" w:type="dxa"/>
        </w:tblCellMar>
      </w:tblPr>
      <w:tblGrid>
        <w:gridCol w:w="271"/>
        <w:gridCol w:w="2635"/>
      </w:tblGrid>
      <w:tr>
        <w:trPr/>
        <w:tc>
          <w:tcPr>
            <w:tcW w:w="271" w:type="dxa"/>
            <w:tcBorders/>
            <w:shd w:fill="auto" w:val="clear"/>
            <w:vAlign w:val="center"/>
          </w:tcPr>
          <w:p>
            <w:pPr>
              <w:pStyle w:val="TableContents"/>
              <w:rPr/>
            </w:pPr>
            <w:r>
              <w:rPr>
                <w:rStyle w:val="SourceText"/>
              </w:rPr>
              <w:t>4</w:t>
            </w:r>
          </w:p>
        </w:tc>
        <w:tc>
          <w:tcPr>
            <w:tcW w:w="2635" w:type="dxa"/>
            <w:tcBorders/>
            <w:shd w:fill="auto" w:val="clear"/>
            <w:vAlign w:val="center"/>
          </w:tcPr>
          <w:p>
            <w:pPr>
              <w:pStyle w:val="TableContents"/>
              <w:rPr/>
            </w:pPr>
            <w:r>
              <w:rPr>
                <w:rStyle w:val="SourceText"/>
              </w:rPr>
              <w:t>@Test(priority=0)</w:t>
            </w:r>
          </w:p>
        </w:tc>
      </w:tr>
    </w:tbl>
    <w:tbl>
      <w:tblPr>
        <w:tblW w:w="3590" w:type="dxa"/>
        <w:jc w:val="left"/>
        <w:tblInd w:w="28" w:type="dxa"/>
        <w:tblBorders/>
        <w:tblCellMar>
          <w:top w:w="28" w:type="dxa"/>
          <w:left w:w="28" w:type="dxa"/>
          <w:bottom w:w="28" w:type="dxa"/>
          <w:right w:w="28" w:type="dxa"/>
        </w:tblCellMar>
      </w:tblPr>
      <w:tblGrid>
        <w:gridCol w:w="271"/>
        <w:gridCol w:w="3319"/>
      </w:tblGrid>
      <w:tr>
        <w:trPr/>
        <w:tc>
          <w:tcPr>
            <w:tcW w:w="271" w:type="dxa"/>
            <w:tcBorders/>
            <w:shd w:fill="auto" w:val="clear"/>
            <w:vAlign w:val="center"/>
          </w:tcPr>
          <w:p>
            <w:pPr>
              <w:pStyle w:val="TableContents"/>
              <w:rPr/>
            </w:pPr>
            <w:r>
              <w:rPr>
                <w:rStyle w:val="SourceText"/>
              </w:rPr>
              <w:t>5</w:t>
            </w:r>
          </w:p>
        </w:tc>
        <w:tc>
          <w:tcPr>
            <w:tcW w:w="3319" w:type="dxa"/>
            <w:tcBorders/>
            <w:shd w:fill="auto" w:val="clear"/>
            <w:vAlign w:val="center"/>
          </w:tcPr>
          <w:p>
            <w:pPr>
              <w:pStyle w:val="TableContents"/>
              <w:rPr/>
            </w:pPr>
            <w:r>
              <w:rPr>
                <w:rStyle w:val="SourceText"/>
              </w:rPr>
              <w:t>public</w:t>
            </w:r>
            <w:r>
              <w:rPr/>
              <w:t xml:space="preserve"> </w:t>
            </w:r>
            <w:r>
              <w:rPr>
                <w:rStyle w:val="SourceText"/>
              </w:rPr>
              <w:t>void</w:t>
            </w:r>
            <w:r>
              <w:rPr/>
              <w:t xml:space="preserve"> </w:t>
            </w:r>
            <w:r>
              <w:rPr>
                <w:rStyle w:val="SourceText"/>
              </w:rPr>
              <w:t>method1() {</w:t>
            </w:r>
          </w:p>
        </w:tc>
      </w:tr>
    </w:tbl>
    <w:tbl>
      <w:tblPr>
        <w:tblW w:w="572" w:type="dxa"/>
        <w:jc w:val="left"/>
        <w:tblInd w:w="28" w:type="dxa"/>
        <w:tblBorders/>
        <w:tblCellMar>
          <w:top w:w="28" w:type="dxa"/>
          <w:left w:w="28" w:type="dxa"/>
          <w:bottom w:w="28" w:type="dxa"/>
          <w:right w:w="28" w:type="dxa"/>
        </w:tblCellMar>
      </w:tblPr>
      <w:tblGrid>
        <w:gridCol w:w="271"/>
        <w:gridCol w:w="301"/>
      </w:tblGrid>
      <w:tr>
        <w:trPr/>
        <w:tc>
          <w:tcPr>
            <w:tcW w:w="271" w:type="dxa"/>
            <w:tcBorders/>
            <w:shd w:fill="auto" w:val="clear"/>
            <w:vAlign w:val="center"/>
          </w:tcPr>
          <w:p>
            <w:pPr>
              <w:pStyle w:val="TableContents"/>
              <w:rPr/>
            </w:pPr>
            <w:r>
              <w:rPr>
                <w:rStyle w:val="SourceText"/>
              </w:rPr>
              <w:t>6</w:t>
            </w:r>
          </w:p>
        </w:tc>
        <w:tc>
          <w:tcPr>
            <w:tcW w:w="301" w:type="dxa"/>
            <w:tcBorders/>
            <w:shd w:fill="auto" w:val="clear"/>
            <w:vAlign w:val="center"/>
          </w:tcPr>
          <w:p>
            <w:pPr>
              <w:pStyle w:val="TableContents"/>
              <w:rPr/>
            </w:pPr>
            <w:r>
              <w:rPr>
                <w:rStyle w:val="SourceText"/>
              </w:rPr>
              <w:t>}</w:t>
            </w:r>
          </w:p>
        </w:tc>
      </w:tr>
    </w:tbl>
    <w:tbl>
      <w:tblPr>
        <w:tblW w:w="2906" w:type="dxa"/>
        <w:jc w:val="left"/>
        <w:tblInd w:w="28" w:type="dxa"/>
        <w:tblBorders/>
        <w:tblCellMar>
          <w:top w:w="28" w:type="dxa"/>
          <w:left w:w="28" w:type="dxa"/>
          <w:bottom w:w="28" w:type="dxa"/>
          <w:right w:w="28" w:type="dxa"/>
        </w:tblCellMar>
      </w:tblPr>
      <w:tblGrid>
        <w:gridCol w:w="271"/>
        <w:gridCol w:w="2635"/>
      </w:tblGrid>
      <w:tr>
        <w:trPr/>
        <w:tc>
          <w:tcPr>
            <w:tcW w:w="271" w:type="dxa"/>
            <w:tcBorders/>
            <w:shd w:fill="auto" w:val="clear"/>
            <w:vAlign w:val="center"/>
          </w:tcPr>
          <w:p>
            <w:pPr>
              <w:pStyle w:val="TableContents"/>
              <w:rPr/>
            </w:pPr>
            <w:r>
              <w:rPr>
                <w:rStyle w:val="SourceText"/>
              </w:rPr>
              <w:t>7</w:t>
            </w:r>
          </w:p>
        </w:tc>
        <w:tc>
          <w:tcPr>
            <w:tcW w:w="2635" w:type="dxa"/>
            <w:tcBorders/>
            <w:shd w:fill="auto" w:val="clear"/>
            <w:vAlign w:val="center"/>
          </w:tcPr>
          <w:p>
            <w:pPr>
              <w:pStyle w:val="TableContents"/>
              <w:rPr/>
            </w:pPr>
            <w:r>
              <w:rPr>
                <w:rStyle w:val="SourceText"/>
              </w:rPr>
              <w:t>@Test(priority=1)</w:t>
            </w:r>
          </w:p>
        </w:tc>
      </w:tr>
    </w:tbl>
    <w:tbl>
      <w:tblPr>
        <w:tblW w:w="3590" w:type="dxa"/>
        <w:jc w:val="left"/>
        <w:tblInd w:w="28" w:type="dxa"/>
        <w:tblBorders/>
        <w:tblCellMar>
          <w:top w:w="28" w:type="dxa"/>
          <w:left w:w="28" w:type="dxa"/>
          <w:bottom w:w="28" w:type="dxa"/>
          <w:right w:w="28" w:type="dxa"/>
        </w:tblCellMar>
      </w:tblPr>
      <w:tblGrid>
        <w:gridCol w:w="271"/>
        <w:gridCol w:w="3319"/>
      </w:tblGrid>
      <w:tr>
        <w:trPr/>
        <w:tc>
          <w:tcPr>
            <w:tcW w:w="271" w:type="dxa"/>
            <w:tcBorders/>
            <w:shd w:fill="auto" w:val="clear"/>
            <w:vAlign w:val="center"/>
          </w:tcPr>
          <w:p>
            <w:pPr>
              <w:pStyle w:val="TableContents"/>
              <w:rPr/>
            </w:pPr>
            <w:r>
              <w:rPr>
                <w:rStyle w:val="SourceText"/>
              </w:rPr>
              <w:t>8</w:t>
            </w:r>
          </w:p>
        </w:tc>
        <w:tc>
          <w:tcPr>
            <w:tcW w:w="3319" w:type="dxa"/>
            <w:tcBorders/>
            <w:shd w:fill="auto" w:val="clear"/>
            <w:vAlign w:val="center"/>
          </w:tcPr>
          <w:p>
            <w:pPr>
              <w:pStyle w:val="TableContents"/>
              <w:rPr/>
            </w:pPr>
            <w:r>
              <w:rPr>
                <w:rStyle w:val="SourceText"/>
              </w:rPr>
              <w:t>public</w:t>
            </w:r>
            <w:r>
              <w:rPr/>
              <w:t xml:space="preserve"> </w:t>
            </w:r>
            <w:r>
              <w:rPr>
                <w:rStyle w:val="SourceText"/>
              </w:rPr>
              <w:t>void</w:t>
            </w:r>
            <w:r>
              <w:rPr/>
              <w:t xml:space="preserve"> </w:t>
            </w:r>
            <w:r>
              <w:rPr>
                <w:rStyle w:val="SourceText"/>
              </w:rPr>
              <w:t>method2() {</w:t>
            </w:r>
          </w:p>
        </w:tc>
      </w:tr>
    </w:tbl>
    <w:tbl>
      <w:tblPr>
        <w:tblW w:w="572" w:type="dxa"/>
        <w:jc w:val="left"/>
        <w:tblInd w:w="28" w:type="dxa"/>
        <w:tblBorders/>
        <w:tblCellMar>
          <w:top w:w="28" w:type="dxa"/>
          <w:left w:w="28" w:type="dxa"/>
          <w:bottom w:w="28" w:type="dxa"/>
          <w:right w:w="28" w:type="dxa"/>
        </w:tblCellMar>
      </w:tblPr>
      <w:tblGrid>
        <w:gridCol w:w="271"/>
        <w:gridCol w:w="301"/>
      </w:tblGrid>
      <w:tr>
        <w:trPr/>
        <w:tc>
          <w:tcPr>
            <w:tcW w:w="271" w:type="dxa"/>
            <w:tcBorders/>
            <w:shd w:fill="auto" w:val="clear"/>
            <w:vAlign w:val="center"/>
          </w:tcPr>
          <w:p>
            <w:pPr>
              <w:pStyle w:val="TableContents"/>
              <w:rPr/>
            </w:pPr>
            <w:r>
              <w:rPr>
                <w:rStyle w:val="SourceText"/>
              </w:rPr>
              <w:t>9</w:t>
            </w:r>
          </w:p>
        </w:tc>
        <w:tc>
          <w:tcPr>
            <w:tcW w:w="301" w:type="dxa"/>
            <w:tcBorders/>
            <w:shd w:fill="auto" w:val="clear"/>
            <w:vAlign w:val="center"/>
          </w:tcPr>
          <w:p>
            <w:pPr>
              <w:pStyle w:val="TableContents"/>
              <w:rPr/>
            </w:pPr>
            <w:r>
              <w:rPr>
                <w:rStyle w:val="SourceText"/>
              </w:rPr>
              <w:t>}</w:t>
            </w:r>
          </w:p>
        </w:tc>
      </w:tr>
    </w:tbl>
    <w:tbl>
      <w:tblPr>
        <w:tblW w:w="3050" w:type="dxa"/>
        <w:jc w:val="left"/>
        <w:tblInd w:w="28" w:type="dxa"/>
        <w:tblBorders/>
        <w:tblCellMar>
          <w:top w:w="28" w:type="dxa"/>
          <w:left w:w="28" w:type="dxa"/>
          <w:bottom w:w="28" w:type="dxa"/>
          <w:right w:w="28" w:type="dxa"/>
        </w:tblCellMar>
      </w:tblPr>
      <w:tblGrid>
        <w:gridCol w:w="415"/>
        <w:gridCol w:w="2635"/>
      </w:tblGrid>
      <w:tr>
        <w:trPr/>
        <w:tc>
          <w:tcPr>
            <w:tcW w:w="415" w:type="dxa"/>
            <w:tcBorders/>
            <w:shd w:fill="auto" w:val="clear"/>
            <w:vAlign w:val="center"/>
          </w:tcPr>
          <w:p>
            <w:pPr>
              <w:pStyle w:val="TableContents"/>
              <w:rPr/>
            </w:pPr>
            <w:r>
              <w:rPr>
                <w:rStyle w:val="SourceText"/>
              </w:rPr>
              <w:t>10</w:t>
            </w:r>
          </w:p>
        </w:tc>
        <w:tc>
          <w:tcPr>
            <w:tcW w:w="2635" w:type="dxa"/>
            <w:tcBorders/>
            <w:shd w:fill="auto" w:val="clear"/>
            <w:vAlign w:val="center"/>
          </w:tcPr>
          <w:p>
            <w:pPr>
              <w:pStyle w:val="TableContents"/>
              <w:rPr/>
            </w:pPr>
            <w:r>
              <w:rPr>
                <w:rStyle w:val="SourceText"/>
              </w:rPr>
              <w:t>@Test(priority=2)</w:t>
            </w:r>
          </w:p>
        </w:tc>
      </w:tr>
    </w:tbl>
    <w:tbl>
      <w:tblPr>
        <w:tblW w:w="3734" w:type="dxa"/>
        <w:jc w:val="left"/>
        <w:tblInd w:w="28" w:type="dxa"/>
        <w:tblBorders/>
        <w:tblCellMar>
          <w:top w:w="28" w:type="dxa"/>
          <w:left w:w="28" w:type="dxa"/>
          <w:bottom w:w="28" w:type="dxa"/>
          <w:right w:w="28" w:type="dxa"/>
        </w:tblCellMar>
      </w:tblPr>
      <w:tblGrid>
        <w:gridCol w:w="415"/>
        <w:gridCol w:w="3319"/>
      </w:tblGrid>
      <w:tr>
        <w:trPr/>
        <w:tc>
          <w:tcPr>
            <w:tcW w:w="415" w:type="dxa"/>
            <w:tcBorders/>
            <w:shd w:fill="auto" w:val="clear"/>
            <w:vAlign w:val="center"/>
          </w:tcPr>
          <w:p>
            <w:pPr>
              <w:pStyle w:val="TableContents"/>
              <w:rPr/>
            </w:pPr>
            <w:r>
              <w:rPr>
                <w:rStyle w:val="SourceText"/>
              </w:rPr>
              <w:t>11</w:t>
            </w:r>
          </w:p>
        </w:tc>
        <w:tc>
          <w:tcPr>
            <w:tcW w:w="3319" w:type="dxa"/>
            <w:tcBorders/>
            <w:shd w:fill="auto" w:val="clear"/>
            <w:vAlign w:val="center"/>
          </w:tcPr>
          <w:p>
            <w:pPr>
              <w:pStyle w:val="TableContents"/>
              <w:rPr/>
            </w:pPr>
            <w:r>
              <w:rPr>
                <w:rStyle w:val="SourceText"/>
              </w:rPr>
              <w:t>public</w:t>
            </w:r>
            <w:r>
              <w:rPr/>
              <w:t xml:space="preserve"> </w:t>
            </w:r>
            <w:r>
              <w:rPr>
                <w:rStyle w:val="SourceText"/>
              </w:rPr>
              <w:t>void</w:t>
            </w:r>
            <w:r>
              <w:rPr/>
              <w:t xml:space="preserve"> </w:t>
            </w:r>
            <w:r>
              <w:rPr>
                <w:rStyle w:val="SourceText"/>
              </w:rPr>
              <w:t>method3() {</w:t>
            </w:r>
          </w:p>
        </w:tc>
      </w:tr>
    </w:tbl>
    <w:tbl>
      <w:tblPr>
        <w:tblW w:w="716" w:type="dxa"/>
        <w:jc w:val="left"/>
        <w:tblInd w:w="28" w:type="dxa"/>
        <w:tblBorders/>
        <w:tblCellMar>
          <w:top w:w="28" w:type="dxa"/>
          <w:left w:w="28" w:type="dxa"/>
          <w:bottom w:w="28" w:type="dxa"/>
          <w:right w:w="28" w:type="dxa"/>
        </w:tblCellMar>
      </w:tblPr>
      <w:tblGrid>
        <w:gridCol w:w="415"/>
        <w:gridCol w:w="301"/>
      </w:tblGrid>
      <w:tr>
        <w:trPr/>
        <w:tc>
          <w:tcPr>
            <w:tcW w:w="415" w:type="dxa"/>
            <w:tcBorders/>
            <w:shd w:fill="auto" w:val="clear"/>
            <w:vAlign w:val="center"/>
          </w:tcPr>
          <w:p>
            <w:pPr>
              <w:pStyle w:val="TableContents"/>
              <w:rPr/>
            </w:pPr>
            <w:r>
              <w:rPr>
                <w:rStyle w:val="SourceText"/>
              </w:rPr>
              <w:t>12</w:t>
            </w:r>
          </w:p>
        </w:tc>
        <w:tc>
          <w:tcPr>
            <w:tcW w:w="301" w:type="dxa"/>
            <w:tcBorders/>
            <w:shd w:fill="auto" w:val="clear"/>
            <w:vAlign w:val="center"/>
          </w:tcPr>
          <w:p>
            <w:pPr>
              <w:pStyle w:val="TableContents"/>
              <w:rPr/>
            </w:pPr>
            <w:r>
              <w:rPr>
                <w:rStyle w:val="SourceText"/>
              </w:rPr>
              <w:t>}</w:t>
            </w:r>
          </w:p>
        </w:tc>
      </w:tr>
    </w:tbl>
    <w:tbl>
      <w:tblPr>
        <w:tblW w:w="716" w:type="dxa"/>
        <w:jc w:val="left"/>
        <w:tblInd w:w="28" w:type="dxa"/>
        <w:tblBorders/>
        <w:tblCellMar>
          <w:top w:w="28" w:type="dxa"/>
          <w:left w:w="28" w:type="dxa"/>
          <w:bottom w:w="28" w:type="dxa"/>
          <w:right w:w="28" w:type="dxa"/>
        </w:tblCellMar>
      </w:tblPr>
      <w:tblGrid>
        <w:gridCol w:w="415"/>
        <w:gridCol w:w="301"/>
      </w:tblGrid>
      <w:tr>
        <w:trPr/>
        <w:tc>
          <w:tcPr>
            <w:tcW w:w="415" w:type="dxa"/>
            <w:tcBorders/>
            <w:shd w:fill="auto" w:val="clear"/>
            <w:vAlign w:val="center"/>
          </w:tcPr>
          <w:p>
            <w:pPr>
              <w:pStyle w:val="TableContents"/>
              <w:rPr/>
            </w:pPr>
            <w:r>
              <w:rPr>
                <w:rStyle w:val="SourceText"/>
              </w:rPr>
              <w:t>13</w:t>
            </w:r>
          </w:p>
        </w:tc>
        <w:tc>
          <w:tcPr>
            <w:tcW w:w="301" w:type="dxa"/>
            <w:tcBorders/>
            <w:shd w:fill="auto" w:val="clear"/>
            <w:vAlign w:val="center"/>
          </w:tcPr>
          <w:p>
            <w:pPr>
              <w:pStyle w:val="TableContents"/>
              <w:rPr/>
            </w:pPr>
            <w:r>
              <w:rPr>
                <w:rStyle w:val="SourceText"/>
              </w:rPr>
              <w:t>}</w:t>
            </w:r>
          </w:p>
        </w:tc>
      </w:tr>
    </w:tbl>
    <w:p>
      <w:pPr>
        <w:sectPr>
          <w:type w:val="continuous"/>
          <w:pgSz w:w="11906" w:h="16838"/>
          <w:pgMar w:left="1134" w:right="1134" w:header="0" w:top="1134" w:footer="0" w:bottom="1134" w:gutter="0"/>
          <w:formProt w:val="false"/>
          <w:textDirection w:val="lrTb"/>
        </w:sectPr>
      </w:pPr>
    </w:p>
    <w:p>
      <w:pPr>
        <w:pStyle w:val="TextBody"/>
        <w:rPr/>
      </w:pPr>
      <w:r>
        <w:rPr>
          <w:rStyle w:val="StrongEmphasis"/>
        </w:rPr>
        <w:t>Test Execution Sequence:</w:t>
      </w:r>
    </w:p>
    <w:p>
      <w:pPr>
        <w:pStyle w:val="TextBody"/>
        <w:numPr>
          <w:ilvl w:val="0"/>
          <w:numId w:val="13"/>
        </w:numPr>
        <w:tabs>
          <w:tab w:val="left" w:pos="0" w:leader="none"/>
        </w:tabs>
        <w:spacing w:before="0" w:after="0"/>
        <w:ind w:left="707" w:hanging="283"/>
        <w:rPr/>
      </w:pPr>
      <w:r>
        <w:rPr/>
        <w:t>Method1</w:t>
      </w:r>
    </w:p>
    <w:p>
      <w:pPr>
        <w:pStyle w:val="TextBody"/>
        <w:numPr>
          <w:ilvl w:val="0"/>
          <w:numId w:val="13"/>
        </w:numPr>
        <w:tabs>
          <w:tab w:val="left" w:pos="0" w:leader="none"/>
        </w:tabs>
        <w:spacing w:before="0" w:after="0"/>
        <w:ind w:left="707" w:hanging="283"/>
        <w:rPr/>
      </w:pPr>
      <w:r>
        <w:rPr/>
        <w:t>Method2</w:t>
      </w:r>
    </w:p>
    <w:p>
      <w:pPr>
        <w:pStyle w:val="TextBody"/>
        <w:numPr>
          <w:ilvl w:val="0"/>
          <w:numId w:val="13"/>
        </w:numPr>
        <w:tabs>
          <w:tab w:val="left" w:pos="0" w:leader="none"/>
        </w:tabs>
        <w:ind w:left="707" w:hanging="283"/>
        <w:rPr/>
      </w:pPr>
      <w:r>
        <w:rPr/>
        <w:t>Method3</w:t>
      </w:r>
    </w:p>
    <w:p>
      <w:pPr>
        <w:pStyle w:val="TextBody"/>
        <w:rPr/>
      </w:pPr>
      <w:r>
        <w:rPr>
          <w:rStyle w:val="StrongEmphasis"/>
          <w:color w:val="FF6600"/>
        </w:rPr>
        <w:t>Q #42) What is a framework?</w:t>
      </w:r>
    </w:p>
    <w:p>
      <w:pPr>
        <w:pStyle w:val="TextBody"/>
        <w:rPr/>
      </w:pPr>
      <w:r>
        <w:rPr/>
        <w:t>The framework is a constructive blend of various guidelines, coding standards, concepts, processes, practices, project hierarchies, modularity, reporting mechanism, test data injections etc. to pillar automation testing.</w:t>
      </w:r>
    </w:p>
    <w:p>
      <w:pPr>
        <w:pStyle w:val="TextBody"/>
        <w:rPr/>
      </w:pPr>
      <w:r>
        <w:rPr>
          <w:rStyle w:val="StrongEmphasis"/>
          <w:color w:val="FF6600"/>
        </w:rPr>
        <w:t>Q #43)</w:t>
      </w:r>
      <w:r>
        <w:rPr>
          <w:color w:val="FF6600"/>
        </w:rPr>
        <w:t xml:space="preserve"> </w:t>
      </w:r>
      <w:r>
        <w:rPr>
          <w:rStyle w:val="StrongEmphasis"/>
          <w:color w:val="FF6600"/>
        </w:rPr>
        <w:t>What are the advantages of the Automation framework?</w:t>
      </w:r>
    </w:p>
    <w:p>
      <w:pPr>
        <w:pStyle w:val="TextBody"/>
        <w:rPr/>
      </w:pPr>
      <w:r>
        <w:rPr>
          <w:rStyle w:val="StrongEmphasis"/>
        </w:rPr>
        <w:t xml:space="preserve">The advantage of </w:t>
      </w:r>
      <w:hyperlink r:id="rId13">
        <w:r>
          <w:rPr>
            <w:rStyle w:val="StrongEmphasis"/>
          </w:rPr>
          <w:t>Test Automation framework</w:t>
        </w:r>
      </w:hyperlink>
    </w:p>
    <w:p>
      <w:pPr>
        <w:pStyle w:val="TextBody"/>
        <w:numPr>
          <w:ilvl w:val="0"/>
          <w:numId w:val="14"/>
        </w:numPr>
        <w:tabs>
          <w:tab w:val="left" w:pos="0" w:leader="none"/>
        </w:tabs>
        <w:spacing w:before="0" w:after="0"/>
        <w:ind w:left="707" w:hanging="283"/>
        <w:rPr/>
      </w:pPr>
      <w:r>
        <w:rPr/>
        <w:t>Reusability of code</w:t>
      </w:r>
    </w:p>
    <w:p>
      <w:pPr>
        <w:pStyle w:val="TextBody"/>
        <w:numPr>
          <w:ilvl w:val="0"/>
          <w:numId w:val="14"/>
        </w:numPr>
        <w:tabs>
          <w:tab w:val="left" w:pos="0" w:leader="none"/>
        </w:tabs>
        <w:spacing w:before="0" w:after="0"/>
        <w:ind w:left="707" w:hanging="283"/>
        <w:rPr/>
      </w:pPr>
      <w:r>
        <w:rPr/>
        <w:t>Maximum coverage</w:t>
      </w:r>
    </w:p>
    <w:p>
      <w:pPr>
        <w:pStyle w:val="TextBody"/>
        <w:numPr>
          <w:ilvl w:val="0"/>
          <w:numId w:val="14"/>
        </w:numPr>
        <w:tabs>
          <w:tab w:val="left" w:pos="0" w:leader="none"/>
        </w:tabs>
        <w:spacing w:before="0" w:after="0"/>
        <w:ind w:left="707" w:hanging="283"/>
        <w:rPr/>
      </w:pPr>
      <w:r>
        <w:rPr/>
        <w:t>Recovery scenario</w:t>
      </w:r>
    </w:p>
    <w:p>
      <w:pPr>
        <w:pStyle w:val="TextBody"/>
        <w:numPr>
          <w:ilvl w:val="0"/>
          <w:numId w:val="14"/>
        </w:numPr>
        <w:tabs>
          <w:tab w:val="left" w:pos="0" w:leader="none"/>
        </w:tabs>
        <w:spacing w:before="0" w:after="0"/>
        <w:ind w:left="707" w:hanging="283"/>
        <w:rPr/>
      </w:pPr>
      <w:r>
        <w:rPr/>
        <w:t>Low-cost maintenance</w:t>
      </w:r>
    </w:p>
    <w:p>
      <w:pPr>
        <w:pStyle w:val="TextBody"/>
        <w:numPr>
          <w:ilvl w:val="0"/>
          <w:numId w:val="14"/>
        </w:numPr>
        <w:tabs>
          <w:tab w:val="left" w:pos="0" w:leader="none"/>
        </w:tabs>
        <w:spacing w:before="0" w:after="0"/>
        <w:ind w:left="707" w:hanging="283"/>
        <w:rPr/>
      </w:pPr>
      <w:r>
        <w:rPr/>
        <w:t>Minimal manual intervention</w:t>
      </w:r>
    </w:p>
    <w:p>
      <w:pPr>
        <w:pStyle w:val="TextBody"/>
        <w:numPr>
          <w:ilvl w:val="0"/>
          <w:numId w:val="14"/>
        </w:numPr>
        <w:tabs>
          <w:tab w:val="left" w:pos="0" w:leader="none"/>
        </w:tabs>
        <w:ind w:left="707" w:hanging="283"/>
        <w:rPr/>
      </w:pPr>
      <w:r>
        <w:rPr/>
        <w:t>Easy Reporting</w:t>
      </w:r>
    </w:p>
    <w:p>
      <w:pPr>
        <w:pStyle w:val="TextBody"/>
        <w:rPr/>
      </w:pPr>
      <w:r>
        <w:rPr>
          <w:rStyle w:val="StrongEmphasis"/>
          <w:color w:val="FF6600"/>
        </w:rPr>
        <w:t>Q #44) What are the different types of frameworks?</w:t>
      </w:r>
    </w:p>
    <w:p>
      <w:pPr>
        <w:pStyle w:val="TextBody"/>
        <w:rPr/>
      </w:pPr>
      <w:r>
        <w:rPr>
          <w:rStyle w:val="StrongEmphasis"/>
        </w:rPr>
        <w:t>Below are the different types of frameworks:</w:t>
      </w:r>
    </w:p>
    <w:p>
      <w:pPr>
        <w:pStyle w:val="TextBody"/>
        <w:numPr>
          <w:ilvl w:val="0"/>
          <w:numId w:val="15"/>
        </w:numPr>
        <w:tabs>
          <w:tab w:val="left" w:pos="0" w:leader="none"/>
        </w:tabs>
        <w:spacing w:before="0" w:after="0"/>
        <w:ind w:left="707" w:hanging="283"/>
        <w:rPr/>
      </w:pPr>
      <w:r>
        <w:rPr>
          <w:rStyle w:val="StrongEmphasis"/>
        </w:rPr>
        <w:t>Module Based Testing Framework:</w:t>
      </w:r>
      <w:r>
        <w:rPr/>
        <w:t xml:space="preserve"> The framework divides the entire “Application Under Test” into the number of logical and isolated modules. For each module, we create a separate and independent test script. Thus, when these test scripts have taken together builds a larger test script representing more than one module.</w:t>
      </w:r>
    </w:p>
    <w:p>
      <w:pPr>
        <w:pStyle w:val="TextBody"/>
        <w:numPr>
          <w:ilvl w:val="0"/>
          <w:numId w:val="15"/>
        </w:numPr>
        <w:tabs>
          <w:tab w:val="left" w:pos="0" w:leader="none"/>
        </w:tabs>
        <w:spacing w:before="0" w:after="0"/>
        <w:ind w:left="707" w:hanging="283"/>
        <w:rPr/>
      </w:pPr>
      <w:r>
        <w:rPr>
          <w:rStyle w:val="StrongEmphasis"/>
        </w:rPr>
        <w:t>Library Architecture Testing Framework:</w:t>
      </w:r>
      <w:r>
        <w:rPr/>
        <w:t xml:space="preserve"> The basic fundamental behind the framework is to determine the common steps and group them into functions under a library and call those functions in the test scripts whenever required.</w:t>
      </w:r>
    </w:p>
    <w:p>
      <w:pPr>
        <w:pStyle w:val="TextBody"/>
        <w:numPr>
          <w:ilvl w:val="0"/>
          <w:numId w:val="15"/>
        </w:numPr>
        <w:tabs>
          <w:tab w:val="left" w:pos="0" w:leader="none"/>
        </w:tabs>
        <w:spacing w:before="0" w:after="0"/>
        <w:ind w:left="707" w:hanging="283"/>
        <w:rPr/>
      </w:pPr>
      <w:r>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pPr>
        <w:pStyle w:val="TextBody"/>
        <w:numPr>
          <w:ilvl w:val="0"/>
          <w:numId w:val="15"/>
        </w:numPr>
        <w:tabs>
          <w:tab w:val="left" w:pos="0" w:leader="none"/>
        </w:tabs>
        <w:spacing w:before="0" w:after="0"/>
        <w:ind w:left="707" w:hanging="283"/>
        <w:rPr/>
      </w:pPr>
      <w:r>
        <w:rPr>
          <w:rStyle w:val="StrongEmphasis"/>
        </w:rPr>
        <w:t>Keyword Driven Testing Framework:</w:t>
      </w:r>
      <w:r>
        <w:rPr/>
        <w:t xml:space="preserve"> The Keyword Driven testing framework is an extension to Data-driven Testing Framework in a sense that it not only segregates the test data from the scripts, it also keeps the certain set of code belonging to the test script into an external data file.</w:t>
      </w:r>
    </w:p>
    <w:p>
      <w:pPr>
        <w:pStyle w:val="TextBody"/>
        <w:numPr>
          <w:ilvl w:val="0"/>
          <w:numId w:val="15"/>
        </w:numPr>
        <w:tabs>
          <w:tab w:val="left" w:pos="0" w:leader="none"/>
        </w:tabs>
        <w:spacing w:before="0" w:after="0"/>
        <w:ind w:left="707" w:hanging="283"/>
        <w:rPr/>
      </w:pPr>
      <w:r>
        <w:rPr>
          <w:rStyle w:val="StrongEmphasis"/>
        </w:rPr>
        <w:t>Hybrid Testing Framework:</w:t>
      </w:r>
      <w:r>
        <w:rPr/>
        <w:t xml:space="preserve"> Hybrid Testing Framework is a combination of more than one above mentioned frameworks. The best thing about such a setup is that it leverages the benefits of all kinds of associated frameworks.</w:t>
      </w:r>
    </w:p>
    <w:p>
      <w:pPr>
        <w:pStyle w:val="TextBody"/>
        <w:numPr>
          <w:ilvl w:val="0"/>
          <w:numId w:val="15"/>
        </w:numPr>
        <w:tabs>
          <w:tab w:val="left" w:pos="0" w:leader="none"/>
        </w:tabs>
        <w:ind w:left="707" w:hanging="283"/>
        <w:rPr/>
      </w:pPr>
      <w:r>
        <w:rPr>
          <w:rStyle w:val="StrongEmphasis"/>
        </w:rPr>
        <w:t>Behavior Driven Development Framework:</w:t>
      </w:r>
      <w:r>
        <w:rPr/>
        <w:t xml:space="preserve"> Behavior Driven Development framework allows automation of functional validations in an easily readable and understandable format to Business Analysts, Developers, Testers, etc.</w:t>
      </w:r>
    </w:p>
    <w:p>
      <w:pPr>
        <w:pStyle w:val="TextBody"/>
        <w:rPr/>
      </w:pPr>
      <w:r>
        <w:rPr>
          <w:rStyle w:val="StrongEmphasis"/>
          <w:color w:val="FF6600"/>
        </w:rPr>
        <w:t>Q #45) How can I read test data from excels?</w:t>
      </w:r>
    </w:p>
    <w:p>
      <w:pPr>
        <w:pStyle w:val="TextBody"/>
        <w:rPr/>
      </w:pPr>
      <w:r>
        <w:rPr/>
        <w:t xml:space="preserve">Test data can efficiently be read from excel using JXL or POI API. </w:t>
      </w:r>
      <w:hyperlink r:id="rId14">
        <w:r>
          <w:rPr>
            <w:rStyle w:val="InternetLink"/>
          </w:rPr>
          <w:t>See detailed tutorial here</w:t>
        </w:r>
      </w:hyperlink>
      <w:r>
        <w:rPr/>
        <w:t>.</w:t>
      </w:r>
    </w:p>
    <w:p>
      <w:pPr>
        <w:pStyle w:val="TextBody"/>
        <w:rPr/>
      </w:pPr>
      <w:r>
        <w:rPr>
          <w:rStyle w:val="StrongEmphasis"/>
          <w:color w:val="FF6600"/>
        </w:rPr>
        <w:t>Q #46) What is the difference between POI and jxl jar?</w:t>
      </w:r>
    </w:p>
    <w:p>
      <w:pPr>
        <w:pStyle w:val="Normal"/>
        <w:spacing w:before="0" w:after="0"/>
        <w:rPr>
          <w:sz w:val="4"/>
          <w:szCs w:val="4"/>
        </w:rPr>
      </w:pPr>
      <w:bookmarkStart w:id="8" w:name="tablepress-25"/>
      <w:bookmarkStart w:id="9" w:name="tablepress-25"/>
      <w:bookmarkEnd w:id="9"/>
      <w:r>
        <w:rPr>
          <w:sz w:val="4"/>
          <w:szCs w:val="4"/>
        </w:rPr>
      </w:r>
    </w:p>
    <w:tbl>
      <w:tblPr>
        <w:tblW w:w="9638" w:type="dxa"/>
        <w:jc w:val="left"/>
        <w:tblInd w:w="28" w:type="dxa"/>
        <w:tblBorders/>
        <w:tblCellMar>
          <w:top w:w="28" w:type="dxa"/>
          <w:left w:w="28" w:type="dxa"/>
          <w:bottom w:w="28" w:type="dxa"/>
          <w:right w:w="28" w:type="dxa"/>
        </w:tblCellMar>
      </w:tblPr>
      <w:tblGrid>
        <w:gridCol w:w="241"/>
        <w:gridCol w:w="5836"/>
        <w:gridCol w:w="3561"/>
      </w:tblGrid>
      <w:tr>
        <w:trPr>
          <w:tblHeader w:val="true"/>
        </w:trPr>
        <w:tc>
          <w:tcPr>
            <w:tcW w:w="241" w:type="dxa"/>
            <w:tcBorders/>
            <w:shd w:fill="auto" w:val="clear"/>
            <w:vAlign w:val="center"/>
          </w:tcPr>
          <w:p>
            <w:pPr>
              <w:pStyle w:val="TableHeading"/>
              <w:rPr/>
            </w:pPr>
            <w:r>
              <w:rPr/>
              <w:t>#</w:t>
            </w:r>
          </w:p>
        </w:tc>
        <w:tc>
          <w:tcPr>
            <w:tcW w:w="5836" w:type="dxa"/>
            <w:tcBorders/>
            <w:shd w:fill="auto" w:val="clear"/>
            <w:vAlign w:val="center"/>
          </w:tcPr>
          <w:p>
            <w:pPr>
              <w:pStyle w:val="TableHeading"/>
              <w:rPr/>
            </w:pPr>
            <w:r>
              <w:rPr/>
              <w:t>JXL jar</w:t>
            </w:r>
          </w:p>
        </w:tc>
        <w:tc>
          <w:tcPr>
            <w:tcW w:w="3561" w:type="dxa"/>
            <w:tcBorders/>
            <w:shd w:fill="auto" w:val="clear"/>
            <w:vAlign w:val="center"/>
          </w:tcPr>
          <w:p>
            <w:pPr>
              <w:pStyle w:val="TableHeading"/>
              <w:rPr/>
            </w:pPr>
            <w:r>
              <w:rPr/>
              <w:t>POI jar</w:t>
            </w:r>
          </w:p>
        </w:tc>
      </w:tr>
      <w:tr>
        <w:trPr/>
        <w:tc>
          <w:tcPr>
            <w:tcW w:w="241" w:type="dxa"/>
            <w:tcBorders/>
            <w:shd w:fill="auto" w:val="clear"/>
            <w:vAlign w:val="center"/>
          </w:tcPr>
          <w:p>
            <w:pPr>
              <w:pStyle w:val="TableContents"/>
              <w:rPr/>
            </w:pPr>
            <w:r>
              <w:rPr/>
              <w:t>1</w:t>
            </w:r>
          </w:p>
        </w:tc>
        <w:tc>
          <w:tcPr>
            <w:tcW w:w="5836" w:type="dxa"/>
            <w:tcBorders/>
            <w:shd w:fill="auto" w:val="clear"/>
            <w:vAlign w:val="center"/>
          </w:tcPr>
          <w:p>
            <w:pPr>
              <w:pStyle w:val="TableContents"/>
              <w:rPr/>
            </w:pPr>
            <w:r>
              <w:rPr/>
              <w:t>JXL supports “.xls” format i.e. binary based format. JXL doesn’t support Excel 2007 and “.xlsx” format i.e. XML based format</w:t>
            </w:r>
          </w:p>
        </w:tc>
        <w:tc>
          <w:tcPr>
            <w:tcW w:w="3561" w:type="dxa"/>
            <w:tcBorders/>
            <w:shd w:fill="auto" w:val="clear"/>
            <w:vAlign w:val="center"/>
          </w:tcPr>
          <w:p>
            <w:pPr>
              <w:pStyle w:val="TableContents"/>
              <w:rPr/>
            </w:pPr>
            <w:r>
              <w:rPr/>
              <w:t>POI jar supports all of these formats</w:t>
            </w:r>
          </w:p>
        </w:tc>
      </w:tr>
      <w:tr>
        <w:trPr/>
        <w:tc>
          <w:tcPr>
            <w:tcW w:w="241" w:type="dxa"/>
            <w:tcBorders/>
            <w:shd w:fill="auto" w:val="clear"/>
            <w:vAlign w:val="center"/>
          </w:tcPr>
          <w:p>
            <w:pPr>
              <w:pStyle w:val="TableContents"/>
              <w:rPr/>
            </w:pPr>
            <w:r>
              <w:rPr/>
              <w:t>2</w:t>
            </w:r>
          </w:p>
        </w:tc>
        <w:tc>
          <w:tcPr>
            <w:tcW w:w="5836" w:type="dxa"/>
            <w:tcBorders/>
            <w:shd w:fill="auto" w:val="clear"/>
            <w:vAlign w:val="center"/>
          </w:tcPr>
          <w:p>
            <w:pPr>
              <w:pStyle w:val="TableContents"/>
              <w:rPr/>
            </w:pPr>
            <w:r>
              <w:rPr/>
              <w:t>JXL API was last updated in the year 2009</w:t>
            </w:r>
          </w:p>
        </w:tc>
        <w:tc>
          <w:tcPr>
            <w:tcW w:w="3561" w:type="dxa"/>
            <w:tcBorders/>
            <w:shd w:fill="auto" w:val="clear"/>
            <w:vAlign w:val="center"/>
          </w:tcPr>
          <w:p>
            <w:pPr>
              <w:pStyle w:val="TableContents"/>
              <w:rPr/>
            </w:pPr>
            <w:r>
              <w:rPr/>
              <w:t>POI is regularly updated and released</w:t>
            </w:r>
          </w:p>
        </w:tc>
      </w:tr>
      <w:tr>
        <w:trPr/>
        <w:tc>
          <w:tcPr>
            <w:tcW w:w="241" w:type="dxa"/>
            <w:tcBorders/>
            <w:shd w:fill="auto" w:val="clear"/>
            <w:vAlign w:val="center"/>
          </w:tcPr>
          <w:p>
            <w:pPr>
              <w:pStyle w:val="TableContents"/>
              <w:rPr/>
            </w:pPr>
            <w:r>
              <w:rPr/>
              <w:t>3</w:t>
            </w:r>
          </w:p>
        </w:tc>
        <w:tc>
          <w:tcPr>
            <w:tcW w:w="5836" w:type="dxa"/>
            <w:tcBorders/>
            <w:shd w:fill="auto" w:val="clear"/>
            <w:vAlign w:val="center"/>
          </w:tcPr>
          <w:p>
            <w:pPr>
              <w:pStyle w:val="TableContents"/>
              <w:rPr/>
            </w:pPr>
            <w:r>
              <w:rPr/>
              <w:t>The JXL documentation is not as comprehensive as that of POI</w:t>
            </w:r>
          </w:p>
        </w:tc>
        <w:tc>
          <w:tcPr>
            <w:tcW w:w="3561" w:type="dxa"/>
            <w:tcBorders/>
            <w:shd w:fill="auto" w:val="clear"/>
            <w:vAlign w:val="center"/>
          </w:tcPr>
          <w:p>
            <w:pPr>
              <w:pStyle w:val="TableContents"/>
              <w:rPr/>
            </w:pPr>
            <w:r>
              <w:rPr/>
              <w:t>POI has a well prepared and highly comprehensive documentation</w:t>
            </w:r>
          </w:p>
        </w:tc>
      </w:tr>
      <w:tr>
        <w:trPr/>
        <w:tc>
          <w:tcPr>
            <w:tcW w:w="241" w:type="dxa"/>
            <w:tcBorders/>
            <w:shd w:fill="auto" w:val="clear"/>
            <w:vAlign w:val="center"/>
          </w:tcPr>
          <w:p>
            <w:pPr>
              <w:pStyle w:val="TableContents"/>
              <w:rPr/>
            </w:pPr>
            <w:r>
              <w:rPr/>
              <w:t>4</w:t>
            </w:r>
          </w:p>
        </w:tc>
        <w:tc>
          <w:tcPr>
            <w:tcW w:w="5836" w:type="dxa"/>
            <w:tcBorders/>
            <w:shd w:fill="auto" w:val="clear"/>
            <w:vAlign w:val="center"/>
          </w:tcPr>
          <w:p>
            <w:pPr>
              <w:pStyle w:val="TableContents"/>
              <w:rPr/>
            </w:pPr>
            <w:r>
              <w:rPr/>
              <w:t>JXL API doesn’t support rich text formatting</w:t>
            </w:r>
          </w:p>
        </w:tc>
        <w:tc>
          <w:tcPr>
            <w:tcW w:w="3561" w:type="dxa"/>
            <w:tcBorders/>
            <w:shd w:fill="auto" w:val="clear"/>
            <w:vAlign w:val="center"/>
          </w:tcPr>
          <w:p>
            <w:pPr>
              <w:pStyle w:val="TableContents"/>
              <w:rPr/>
            </w:pPr>
            <w:r>
              <w:rPr/>
              <w:t>POI API supports rich text formatting</w:t>
            </w:r>
          </w:p>
        </w:tc>
      </w:tr>
      <w:tr>
        <w:trPr/>
        <w:tc>
          <w:tcPr>
            <w:tcW w:w="241" w:type="dxa"/>
            <w:tcBorders/>
            <w:shd w:fill="auto" w:val="clear"/>
            <w:vAlign w:val="center"/>
          </w:tcPr>
          <w:p>
            <w:pPr>
              <w:pStyle w:val="TableContents"/>
              <w:rPr/>
            </w:pPr>
            <w:r>
              <w:rPr/>
              <w:t>5</w:t>
            </w:r>
          </w:p>
        </w:tc>
        <w:tc>
          <w:tcPr>
            <w:tcW w:w="5836" w:type="dxa"/>
            <w:tcBorders/>
            <w:shd w:fill="auto" w:val="clear"/>
            <w:vAlign w:val="center"/>
          </w:tcPr>
          <w:p>
            <w:pPr>
              <w:pStyle w:val="TableContents"/>
              <w:rPr/>
            </w:pPr>
            <w:r>
              <w:rPr/>
              <w:t>JXL API is faster than POI API</w:t>
            </w:r>
          </w:p>
        </w:tc>
        <w:tc>
          <w:tcPr>
            <w:tcW w:w="3561" w:type="dxa"/>
            <w:tcBorders/>
            <w:shd w:fill="auto" w:val="clear"/>
            <w:vAlign w:val="center"/>
          </w:tcPr>
          <w:p>
            <w:pPr>
              <w:pStyle w:val="TableContents"/>
              <w:rPr/>
            </w:pPr>
            <w:r>
              <w:rPr/>
              <w:t>POI API is slower than JXL API</w:t>
            </w:r>
          </w:p>
        </w:tc>
      </w:tr>
    </w:tbl>
    <w:p>
      <w:pPr>
        <w:pStyle w:val="TextBody"/>
        <w:rPr/>
      </w:pPr>
      <w:r>
        <w:rPr>
          <w:rStyle w:val="StrongEmphasis"/>
          <w:color w:val="FF6600"/>
        </w:rPr>
        <w:t>Q #47)</w:t>
      </w:r>
      <w:r>
        <w:rPr>
          <w:color w:val="FF6600"/>
        </w:rPr>
        <w:t xml:space="preserve"> </w:t>
      </w:r>
      <w:r>
        <w:rPr>
          <w:rStyle w:val="StrongEmphasis"/>
          <w:color w:val="FF6600"/>
        </w:rPr>
        <w:t>What is the difference between Selenium and QTP?</w:t>
      </w:r>
    </w:p>
    <w:p>
      <w:pPr>
        <w:pStyle w:val="Normal"/>
        <w:spacing w:before="0" w:after="0"/>
        <w:rPr>
          <w:sz w:val="4"/>
          <w:szCs w:val="4"/>
        </w:rPr>
      </w:pPr>
      <w:bookmarkStart w:id="10" w:name="tablepress-26"/>
      <w:bookmarkStart w:id="11" w:name="tablepress-26"/>
      <w:bookmarkEnd w:id="11"/>
      <w:r>
        <w:rPr>
          <w:sz w:val="4"/>
          <w:szCs w:val="4"/>
        </w:rPr>
      </w:r>
    </w:p>
    <w:tbl>
      <w:tblPr>
        <w:tblW w:w="9638" w:type="dxa"/>
        <w:jc w:val="left"/>
        <w:tblInd w:w="28" w:type="dxa"/>
        <w:tblBorders/>
        <w:tblCellMar>
          <w:top w:w="28" w:type="dxa"/>
          <w:left w:w="28" w:type="dxa"/>
          <w:bottom w:w="28" w:type="dxa"/>
          <w:right w:w="28" w:type="dxa"/>
        </w:tblCellMar>
      </w:tblPr>
      <w:tblGrid>
        <w:gridCol w:w="1686"/>
        <w:gridCol w:w="4027"/>
        <w:gridCol w:w="3925"/>
      </w:tblGrid>
      <w:tr>
        <w:trPr>
          <w:tblHeader w:val="true"/>
        </w:trPr>
        <w:tc>
          <w:tcPr>
            <w:tcW w:w="1686" w:type="dxa"/>
            <w:tcBorders/>
            <w:shd w:fill="auto" w:val="clear"/>
            <w:vAlign w:val="center"/>
          </w:tcPr>
          <w:p>
            <w:pPr>
              <w:pStyle w:val="TableHeading"/>
              <w:rPr/>
            </w:pPr>
            <w:r>
              <w:rPr/>
              <w:t>Feature</w:t>
            </w:r>
          </w:p>
        </w:tc>
        <w:tc>
          <w:tcPr>
            <w:tcW w:w="4027" w:type="dxa"/>
            <w:tcBorders/>
            <w:shd w:fill="auto" w:val="clear"/>
            <w:vAlign w:val="center"/>
          </w:tcPr>
          <w:p>
            <w:pPr>
              <w:pStyle w:val="TableHeading"/>
              <w:rPr/>
            </w:pPr>
            <w:r>
              <w:rPr/>
              <w:t>Selenium</w:t>
            </w:r>
          </w:p>
        </w:tc>
        <w:tc>
          <w:tcPr>
            <w:tcW w:w="3925" w:type="dxa"/>
            <w:tcBorders/>
            <w:shd w:fill="auto" w:val="clear"/>
            <w:vAlign w:val="center"/>
          </w:tcPr>
          <w:p>
            <w:pPr>
              <w:pStyle w:val="TableHeading"/>
              <w:rPr/>
            </w:pPr>
            <w:r>
              <w:rPr/>
              <w:t>Quick Test Professional (QTP)</w:t>
            </w:r>
          </w:p>
        </w:tc>
      </w:tr>
      <w:tr>
        <w:trPr/>
        <w:tc>
          <w:tcPr>
            <w:tcW w:w="1686" w:type="dxa"/>
            <w:tcBorders/>
            <w:shd w:fill="auto" w:val="clear"/>
            <w:vAlign w:val="center"/>
          </w:tcPr>
          <w:p>
            <w:pPr>
              <w:pStyle w:val="TableContents"/>
              <w:rPr/>
            </w:pPr>
            <w:r>
              <w:rPr/>
              <w:t>Browser Compatibility</w:t>
            </w:r>
          </w:p>
        </w:tc>
        <w:tc>
          <w:tcPr>
            <w:tcW w:w="4027" w:type="dxa"/>
            <w:tcBorders/>
            <w:shd w:fill="auto" w:val="clear"/>
            <w:vAlign w:val="center"/>
          </w:tcPr>
          <w:p>
            <w:pPr>
              <w:pStyle w:val="TableContents"/>
              <w:rPr/>
            </w:pPr>
            <w:r>
              <w:rPr/>
              <w:t>Selenium supports almost all the popular browsers like Firefox, Chrome, Safari, Internet Explorer, Opera etc</w:t>
            </w:r>
          </w:p>
        </w:tc>
        <w:tc>
          <w:tcPr>
            <w:tcW w:w="3925" w:type="dxa"/>
            <w:tcBorders/>
            <w:shd w:fill="auto" w:val="clear"/>
            <w:vAlign w:val="center"/>
          </w:tcPr>
          <w:p>
            <w:pPr>
              <w:pStyle w:val="TableContents"/>
              <w:rPr/>
            </w:pPr>
            <w:r>
              <w:rPr/>
              <w:t>QTP supports Internet Explorer, Firefox and Chrome. QTP only supports Windows Operating System</w:t>
            </w:r>
          </w:p>
        </w:tc>
      </w:tr>
      <w:tr>
        <w:trPr/>
        <w:tc>
          <w:tcPr>
            <w:tcW w:w="1686" w:type="dxa"/>
            <w:tcBorders/>
            <w:shd w:fill="auto" w:val="clear"/>
            <w:vAlign w:val="center"/>
          </w:tcPr>
          <w:p>
            <w:pPr>
              <w:pStyle w:val="TableContents"/>
              <w:rPr/>
            </w:pPr>
            <w:r>
              <w:rPr/>
              <w:t>Distribution</w:t>
            </w:r>
          </w:p>
        </w:tc>
        <w:tc>
          <w:tcPr>
            <w:tcW w:w="4027" w:type="dxa"/>
            <w:tcBorders/>
            <w:shd w:fill="auto" w:val="clear"/>
            <w:vAlign w:val="center"/>
          </w:tcPr>
          <w:p>
            <w:pPr>
              <w:pStyle w:val="TableContents"/>
              <w:rPr/>
            </w:pPr>
            <w:r>
              <w:rPr/>
              <w:t>Selenium is distributed as an open source tool and is freely available</w:t>
            </w:r>
          </w:p>
        </w:tc>
        <w:tc>
          <w:tcPr>
            <w:tcW w:w="3925" w:type="dxa"/>
            <w:tcBorders/>
            <w:shd w:fill="auto" w:val="clear"/>
            <w:vAlign w:val="center"/>
          </w:tcPr>
          <w:p>
            <w:pPr>
              <w:pStyle w:val="TableContents"/>
              <w:rPr/>
            </w:pPr>
            <w:r>
              <w:rPr/>
              <w:t>QTP is distributed as a licensed tool and is commercialized</w:t>
            </w:r>
          </w:p>
        </w:tc>
      </w:tr>
      <w:tr>
        <w:trPr/>
        <w:tc>
          <w:tcPr>
            <w:tcW w:w="1686" w:type="dxa"/>
            <w:tcBorders/>
            <w:shd w:fill="auto" w:val="clear"/>
            <w:vAlign w:val="center"/>
          </w:tcPr>
          <w:p>
            <w:pPr>
              <w:pStyle w:val="TableContents"/>
              <w:rPr/>
            </w:pPr>
            <w:r>
              <w:rPr/>
              <w:t>Application under Test</w:t>
            </w:r>
          </w:p>
        </w:tc>
        <w:tc>
          <w:tcPr>
            <w:tcW w:w="4027" w:type="dxa"/>
            <w:tcBorders/>
            <w:shd w:fill="auto" w:val="clear"/>
            <w:vAlign w:val="center"/>
          </w:tcPr>
          <w:p>
            <w:pPr>
              <w:pStyle w:val="TableContents"/>
              <w:rPr/>
            </w:pPr>
            <w:r>
              <w:rPr/>
              <w:t>Selenium supports testing of only web based applications</w:t>
            </w:r>
          </w:p>
        </w:tc>
        <w:tc>
          <w:tcPr>
            <w:tcW w:w="3925" w:type="dxa"/>
            <w:tcBorders/>
            <w:shd w:fill="auto" w:val="clear"/>
            <w:vAlign w:val="center"/>
          </w:tcPr>
          <w:p>
            <w:pPr>
              <w:pStyle w:val="TableContents"/>
              <w:rPr/>
            </w:pPr>
            <w:r>
              <w:rPr/>
              <w:t>QTP supports testing of both the web based application and windows based application</w:t>
            </w:r>
          </w:p>
        </w:tc>
      </w:tr>
      <w:tr>
        <w:trPr/>
        <w:tc>
          <w:tcPr>
            <w:tcW w:w="1686" w:type="dxa"/>
            <w:tcBorders/>
            <w:shd w:fill="auto" w:val="clear"/>
            <w:vAlign w:val="center"/>
          </w:tcPr>
          <w:p>
            <w:pPr>
              <w:pStyle w:val="TableContents"/>
              <w:rPr/>
            </w:pPr>
            <w:r>
              <w:rPr/>
              <w:t>Object Repository</w:t>
            </w:r>
          </w:p>
        </w:tc>
        <w:tc>
          <w:tcPr>
            <w:tcW w:w="4027" w:type="dxa"/>
            <w:tcBorders/>
            <w:shd w:fill="auto" w:val="clear"/>
            <w:vAlign w:val="center"/>
          </w:tcPr>
          <w:p>
            <w:pPr>
              <w:pStyle w:val="TableContents"/>
              <w:rPr/>
            </w:pPr>
            <w:r>
              <w:rPr/>
              <w:t>Object Repository needs to be created as a separate entity</w:t>
            </w:r>
          </w:p>
        </w:tc>
        <w:tc>
          <w:tcPr>
            <w:tcW w:w="3925" w:type="dxa"/>
            <w:tcBorders/>
            <w:shd w:fill="auto" w:val="clear"/>
            <w:vAlign w:val="center"/>
          </w:tcPr>
          <w:p>
            <w:pPr>
              <w:pStyle w:val="TableContents"/>
              <w:rPr/>
            </w:pPr>
            <w:r>
              <w:rPr/>
              <w:t>QTP automatically creates and maintains Object Repository</w:t>
            </w:r>
          </w:p>
        </w:tc>
      </w:tr>
      <w:tr>
        <w:trPr/>
        <w:tc>
          <w:tcPr>
            <w:tcW w:w="1686" w:type="dxa"/>
            <w:tcBorders/>
            <w:shd w:fill="auto" w:val="clear"/>
            <w:vAlign w:val="center"/>
          </w:tcPr>
          <w:p>
            <w:pPr>
              <w:pStyle w:val="TableContents"/>
              <w:rPr/>
            </w:pPr>
            <w:r>
              <w:rPr/>
              <w:t>Language Support</w:t>
            </w:r>
          </w:p>
        </w:tc>
        <w:tc>
          <w:tcPr>
            <w:tcW w:w="4027" w:type="dxa"/>
            <w:tcBorders/>
            <w:shd w:fill="auto" w:val="clear"/>
            <w:vAlign w:val="center"/>
          </w:tcPr>
          <w:p>
            <w:pPr>
              <w:pStyle w:val="TableContents"/>
              <w:rPr/>
            </w:pPr>
            <w:r>
              <w:rPr/>
              <w:t>Selenium supports multiple programming languages like Java, C#, Ruby, Python, Perl etc</w:t>
            </w:r>
          </w:p>
        </w:tc>
        <w:tc>
          <w:tcPr>
            <w:tcW w:w="3925" w:type="dxa"/>
            <w:tcBorders/>
            <w:shd w:fill="auto" w:val="clear"/>
            <w:vAlign w:val="center"/>
          </w:tcPr>
          <w:p>
            <w:pPr>
              <w:pStyle w:val="TableContents"/>
              <w:rPr/>
            </w:pPr>
            <w:r>
              <w:rPr/>
              <w:t>QTP supports only VB Script</w:t>
            </w:r>
          </w:p>
        </w:tc>
      </w:tr>
      <w:tr>
        <w:trPr/>
        <w:tc>
          <w:tcPr>
            <w:tcW w:w="1686" w:type="dxa"/>
            <w:tcBorders/>
            <w:shd w:fill="auto" w:val="clear"/>
            <w:vAlign w:val="center"/>
          </w:tcPr>
          <w:p>
            <w:pPr>
              <w:pStyle w:val="TableContents"/>
              <w:rPr/>
            </w:pPr>
            <w:r>
              <w:rPr/>
              <w:t>Vendor Support</w:t>
            </w:r>
          </w:p>
        </w:tc>
        <w:tc>
          <w:tcPr>
            <w:tcW w:w="4027" w:type="dxa"/>
            <w:tcBorders/>
            <w:shd w:fill="auto" w:val="clear"/>
            <w:vAlign w:val="center"/>
          </w:tcPr>
          <w:p>
            <w:pPr>
              <w:pStyle w:val="TableContents"/>
              <w:rPr/>
            </w:pPr>
            <w:r>
              <w:rPr/>
              <w:t>As Selenium is a free tool, user would not get the vendor’s support in troubleshooting issues</w:t>
            </w:r>
          </w:p>
        </w:tc>
        <w:tc>
          <w:tcPr>
            <w:tcW w:w="3925" w:type="dxa"/>
            <w:tcBorders/>
            <w:shd w:fill="auto" w:val="clear"/>
            <w:vAlign w:val="center"/>
          </w:tcPr>
          <w:p>
            <w:pPr>
              <w:pStyle w:val="TableContents"/>
              <w:rPr/>
            </w:pPr>
            <w:r>
              <w:rPr/>
              <w:t>Users can easily get the vendor’s support in case of any issue</w:t>
            </w:r>
          </w:p>
        </w:tc>
      </w:tr>
    </w:tbl>
    <w:p>
      <w:pPr>
        <w:pStyle w:val="TextBody"/>
        <w:rPr/>
      </w:pPr>
      <w:r>
        <w:rPr>
          <w:rStyle w:val="StrongEmphasis"/>
          <w:color w:val="FF6600"/>
        </w:rPr>
        <w:t>Q #48) Can WebDriver test Mobile applications?</w:t>
      </w:r>
    </w:p>
    <w:p>
      <w:pPr>
        <w:pStyle w:val="TextBody"/>
        <w:rPr/>
      </w:pPr>
      <w:r>
        <w:rPr/>
        <w:t>WebDriver cannot test Mobile applications. WebDriver is a web-based testing tool, therefore applications on the mobile browsers can be tested.</w:t>
      </w:r>
    </w:p>
    <w:p>
      <w:pPr>
        <w:pStyle w:val="TextBody"/>
        <w:rPr/>
      </w:pPr>
      <w:r>
        <w:rPr>
          <w:rStyle w:val="StrongEmphasis"/>
          <w:color w:val="FF6600"/>
        </w:rPr>
        <w:t>Q #49) Can captcha be automated?</w:t>
      </w:r>
    </w:p>
    <w:p>
      <w:pPr>
        <w:pStyle w:val="TextBody"/>
        <w:rPr/>
      </w:pPr>
      <w:r>
        <w:rPr/>
        <w:t>No, captcha and barcode reader cannot be automated.</w:t>
      </w:r>
    </w:p>
    <w:p>
      <w:pPr>
        <w:pStyle w:val="TextBody"/>
        <w:rPr/>
      </w:pPr>
      <w:r>
        <w:rPr>
          <w:rStyle w:val="StrongEmphasis"/>
          <w:color w:val="FF6600"/>
        </w:rPr>
        <w:t>Q #50) What is Object Repository? How can we create an Object Repository in Selenium?</w:t>
      </w:r>
    </w:p>
    <w:p>
      <w:pPr>
        <w:pStyle w:val="TextBody"/>
        <w:rPr/>
      </w:pPr>
      <w:r>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hardcoding them within the scripts.</w:t>
      </w:r>
    </w:p>
    <w:p>
      <w:pPr>
        <w:pStyle w:val="TextBody"/>
        <w:rPr/>
      </w:pPr>
      <w:r>
        <w:rPr/>
        <w:t>In Selenium, objects can be stored in an excel sheet which can be populated inside the script whenever required.</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s">
    <w:name w:val="ins"/>
    <w:qFormat/>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oftwaretestinghelp.com/selenium-ide-download-and-installation-selenium-tutorial-2/" TargetMode="External"/><Relationship Id="rId3" Type="http://schemas.openxmlformats.org/officeDocument/2006/relationships/hyperlink" Target="https://www.softwaretestinghelp.com/selenium-webdriver-selenium-tutorial-8/" TargetMode="External"/><Relationship Id="rId4" Type="http://schemas.openxmlformats.org/officeDocument/2006/relationships/hyperlink" Target="https://www.softwaretestinghelp.com/selenium-grid-selenium-tutorial-29/" TargetMode="External"/><Relationship Id="rId5" Type="http://schemas.openxmlformats.org/officeDocument/2006/relationships/hyperlink" Target="https://www.softwaretestinghelp.com/using-selenium-xpath-and-other-locators-selenium-tutorial-5/" TargetMode="External"/><Relationship Id="rId6" Type="http://schemas.openxmlformats.org/officeDocument/2006/relationships/hyperlink" Target="https://www.softwaretestinghelp.com/using-selenium-xpath-and-other-locators-selenium-tutorial-5/" TargetMode="External"/><Relationship Id="rId7" Type="http://schemas.openxmlformats.org/officeDocument/2006/relationships/hyperlink" Target="https://www.softwaretestinghelp.com/selenium-webdriver-waits-selenium-tutorial-15/" TargetMode="External"/><Relationship Id="rId8" Type="http://schemas.openxmlformats.org/officeDocument/2006/relationships/hyperlink" Target="https://www.softwaretestinghelp.com/selenium-webdriver-waits-selenium-tutorial-15/" TargetMode="External"/><Relationship Id="rId9" Type="http://schemas.openxmlformats.org/officeDocument/2006/relationships/hyperlink" Target="https://www.softwaretestinghelp.com/selenium-tutorial-18/" TargetMode="External"/><Relationship Id="rId10" Type="http://schemas.openxmlformats.org/officeDocument/2006/relationships/hyperlink" Target="https://www.softwaretestinghelp.com/handle-alerts-popups-selenium-webdriver-selenium-tutorial-16/" TargetMode="External"/><Relationship Id="rId11" Type="http://schemas.openxmlformats.org/officeDocument/2006/relationships/hyperlink" Target="https://www.softwaretestinghelp.com/selenium-junit-framework-selenium-tutorial-11/" TargetMode="External"/><Relationship Id="rId12" Type="http://schemas.openxmlformats.org/officeDocument/2006/relationships/hyperlink" Target="https://www.softwaretestinghelp.com/testng-framework-selenium-tutorial-12/" TargetMode="External"/><Relationship Id="rId13" Type="http://schemas.openxmlformats.org/officeDocument/2006/relationships/hyperlink" Target="https://www.softwaretestinghelp.com/test-automation-frameworks-selenium-tutorial-20/" TargetMode="External"/><Relationship Id="rId14" Type="http://schemas.openxmlformats.org/officeDocument/2006/relationships/hyperlink" Target="https://www.softwaretestinghelp.com/selenium-framework-design-selenium-tutorial-2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14</Pages>
  <Words>4209</Words>
  <Characters>23643</Characters>
  <CharactersWithSpaces>27379</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2019-04-09T00:08:20Z</dcterms:created>
  <dc:creator/>
  <dc:description/>
  <dc:language>en-IN</dc:language>
  <cp:lastModifiedBy/>
  <dcterms:modified xsi:type="dcterms:W3CDTF">2019-04-09T00:10:52Z</dcterms:modified>
  <cp:revision>1</cp:revision>
  <dc:subject/>
  <dc:title/>
</cp:coreProperties>
</file>