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CLIENTES: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OLAFIL</w:t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RURAL CERES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PAYES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MATERIALES TANDIL 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JOSE LUIS GONZALEZ (Pendiente) 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UZCUDUN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VITALCAN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GRUPO BATTISTESA</w:t>
      </w:r>
    </w:p>
    <w:p w:rsidR="00000000" w:rsidDel="00000000" w:rsidP="00000000" w:rsidRDefault="00000000" w:rsidRPr="00000000" w14:paraId="0000000A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MADERERA SAN CARLOS </w:t>
      </w:r>
    </w:p>
    <w:p w:rsidR="00000000" w:rsidDel="00000000" w:rsidP="00000000" w:rsidRDefault="00000000" w:rsidRPr="00000000" w14:paraId="0000000B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MARKAL </w:t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GAUCHO MIX </w:t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MARTINEZ ESCALADA 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SCHANG 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COOPAGRO 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PETROTANDIL 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TERRAMAR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COOPERATIVA LA SEGUNDA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IRRISUR</w:t>
      </w:r>
    </w:p>
    <w:p w:rsidR="00000000" w:rsidDel="00000000" w:rsidP="00000000" w:rsidRDefault="00000000" w:rsidRPr="00000000" w14:paraId="00000014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BOLSAS OLAVARRIA</w:t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AGROPACK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CASA DEL PISO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CATRIEL</w:t>
      </w:r>
    </w:p>
    <w:p w:rsidR="00000000" w:rsidDel="00000000" w:rsidP="00000000" w:rsidRDefault="00000000" w:rsidRPr="00000000" w14:paraId="00000018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LA CHACURTERIA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DISTRIBUIDORA Z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ESTILO OLIVA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CARRANZA VIAL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AUTOSAN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MUEBLERIA CARLITOS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CDG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SURCO NUEVO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CROP TALENT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DECONEWS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CANDIL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FOLILAGRO</w:t>
      </w:r>
    </w:p>
    <w:p w:rsidR="00000000" w:rsidDel="00000000" w:rsidP="00000000" w:rsidRDefault="00000000" w:rsidRPr="00000000" w14:paraId="00000024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PINTURERIA GALMES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red"/>
          <w:rtl w:val="0"/>
        </w:rPr>
        <w:t xml:space="preserve">PAUMAYEN</w:t>
      </w:r>
      <w:r w:rsidDel="00000000" w:rsidR="00000000" w:rsidRPr="00000000">
        <w:rPr>
          <w:highlight w:val="yellow"/>
          <w:rtl w:val="0"/>
        </w:rPr>
        <w:t xml:space="preserve"> (OBRA DE SUARÉZ)</w:t>
      </w:r>
    </w:p>
    <w:p w:rsidR="00000000" w:rsidDel="00000000" w:rsidP="00000000" w:rsidRDefault="00000000" w:rsidRPr="00000000" w14:paraId="0000002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AGRO URRUTY</w:t>
      </w:r>
    </w:p>
    <w:p w:rsidR="00000000" w:rsidDel="00000000" w:rsidP="00000000" w:rsidRDefault="00000000" w:rsidRPr="00000000" w14:paraId="00000027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PAM REDOLATTI SA </w:t>
      </w:r>
    </w:p>
    <w:p w:rsidR="00000000" w:rsidDel="00000000" w:rsidP="00000000" w:rsidRDefault="00000000" w:rsidRPr="00000000" w14:paraId="00000028">
      <w:pPr>
        <w:rPr/>
      </w:pPr>
      <w:bookmarkStart w:colFirst="0" w:colLast="0" w:name="_heading=h.55eewvtqchc7" w:id="0"/>
      <w:bookmarkEnd w:id="0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MoLWP13Eea6BwPK2LMZGZwnkQ==">CgMxLjAyDmguNTVlZXd2dHFjaGM3OAByITFndTkxZEx2anJ4T2NlYzlBVXZIbXBHYnJWWG5fUWctbQ==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