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CONTRATO DE MUTUO</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contrato de mutuo (en adelante, el “</w:t>
      </w:r>
      <w:r w:rsidDel="00000000" w:rsidR="00000000" w:rsidRPr="00000000">
        <w:rPr>
          <w:rFonts w:ascii="Times New Roman" w:cs="Times New Roman" w:eastAsia="Times New Roman" w:hAnsi="Times New Roman"/>
          <w:sz w:val="24"/>
          <w:szCs w:val="24"/>
          <w:u w:val="single"/>
          <w:rtl w:val="0"/>
        </w:rPr>
        <w:t xml:space="preserve">Contrato</w:t>
      </w:r>
      <w:r w:rsidDel="00000000" w:rsidR="00000000" w:rsidRPr="00000000">
        <w:rPr>
          <w:rFonts w:ascii="Times New Roman" w:cs="Times New Roman" w:eastAsia="Times New Roman" w:hAnsi="Times New Roman"/>
          <w:sz w:val="24"/>
          <w:szCs w:val="24"/>
          <w:rtl w:val="0"/>
        </w:rPr>
        <w:t xml:space="preserve">”), se celebra en la Ciudad de Córdoba a los </w:t>
      </w:r>
      <w:r w:rsidDel="00000000" w:rsidR="00000000" w:rsidRPr="00000000">
        <w:rPr>
          <w:rFonts w:ascii="Times New Roman" w:cs="Times New Roman" w:eastAsia="Times New Roman" w:hAnsi="Times New Roman"/>
          <w:sz w:val="24"/>
          <w:szCs w:val="24"/>
          <w:highlight w:val="yellow"/>
          <w:rtl w:val="0"/>
        </w:rPr>
        <w:t xml:space="preserve">{{DIA_FIRMA}}</w:t>
      </w:r>
      <w:r w:rsidDel="00000000" w:rsidR="00000000" w:rsidRPr="00000000">
        <w:rPr>
          <w:rFonts w:ascii="Times New Roman" w:cs="Times New Roman" w:eastAsia="Times New Roman" w:hAnsi="Times New Roman"/>
          <w:sz w:val="24"/>
          <w:szCs w:val="24"/>
          <w:rtl w:val="0"/>
        </w:rPr>
        <w:t xml:space="preserve"> días del mes de </w:t>
      </w:r>
      <w:r w:rsidDel="00000000" w:rsidR="00000000" w:rsidRPr="00000000">
        <w:rPr>
          <w:rFonts w:ascii="Times New Roman" w:cs="Times New Roman" w:eastAsia="Times New Roman" w:hAnsi="Times New Roman"/>
          <w:sz w:val="24"/>
          <w:szCs w:val="24"/>
          <w:highlight w:val="yellow"/>
          <w:rtl w:val="0"/>
        </w:rPr>
        <w:t xml:space="preserve">{{MES_FIRMA}}</w:t>
      </w:r>
      <w:r w:rsidDel="00000000" w:rsidR="00000000" w:rsidRPr="00000000">
        <w:rPr>
          <w:rFonts w:ascii="Times New Roman" w:cs="Times New Roman" w:eastAsia="Times New Roman" w:hAnsi="Times New Roman"/>
          <w:sz w:val="24"/>
          <w:szCs w:val="24"/>
          <w:rtl w:val="0"/>
        </w:rPr>
        <w:t xml:space="preserve"> de 2026 por y entre: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after="240" w:before="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ZAGA, CUIT Nº, sociedad debidamente constituida bajo las leyes de la República de Argentina, con domicilio en </w:t>
      </w:r>
      <w:r w:rsidDel="00000000" w:rsidR="00000000" w:rsidRPr="00000000">
        <w:rPr>
          <w:rFonts w:ascii="Times New Roman" w:cs="Times New Roman" w:eastAsia="Times New Roman" w:hAnsi="Times New Roman"/>
          <w:color w:val="000000"/>
          <w:sz w:val="24"/>
          <w:szCs w:val="24"/>
          <w:highlight w:val="yellow"/>
          <w:rtl w:val="0"/>
        </w:rPr>
        <w:t xml:space="preserve">{{DOMICILIO_ZAGA}}</w:t>
      </w:r>
      <w:r w:rsidDel="00000000" w:rsidR="00000000" w:rsidRPr="00000000">
        <w:rPr>
          <w:rFonts w:ascii="Times New Roman" w:cs="Times New Roman" w:eastAsia="Times New Roman" w:hAnsi="Times New Roman"/>
          <w:color w:val="000000"/>
          <w:sz w:val="24"/>
          <w:szCs w:val="24"/>
          <w:rtl w:val="0"/>
        </w:rPr>
        <w:t xml:space="preserve"> (en adelante, “ZAGA”); 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240" w:before="240" w:line="240"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{{MUTUARIO_NOMBRE_COMPLETO}}, DNI </w:t>
      </w:r>
      <w:r w:rsidDel="00000000" w:rsidR="00000000" w:rsidRPr="00000000">
        <w:rPr>
          <w:rFonts w:ascii="Times New Roman" w:cs="Times New Roman" w:eastAsia="Times New Roman" w:hAnsi="Times New Roman"/>
          <w:color w:val="000000"/>
          <w:sz w:val="24"/>
          <w:szCs w:val="24"/>
          <w:highlight w:val="yellow"/>
          <w:rtl w:val="0"/>
        </w:rPr>
        <w:t xml:space="preserve">{{MUTUARIO_DNI}}</w:t>
      </w:r>
      <w:r w:rsidDel="00000000" w:rsidR="00000000" w:rsidRPr="00000000">
        <w:rPr>
          <w:rFonts w:ascii="Times New Roman" w:cs="Times New Roman" w:eastAsia="Times New Roman" w:hAnsi="Times New Roman"/>
          <w:color w:val="000000"/>
          <w:sz w:val="24"/>
          <w:szCs w:val="24"/>
          <w:rtl w:val="0"/>
        </w:rPr>
        <w:t xml:space="preserve">, CUIT/CUIL </w:t>
      </w:r>
      <w:r w:rsidDel="00000000" w:rsidR="00000000" w:rsidRPr="00000000">
        <w:rPr>
          <w:rFonts w:ascii="Times New Roman" w:cs="Times New Roman" w:eastAsia="Times New Roman" w:hAnsi="Times New Roman"/>
          <w:color w:val="000000"/>
          <w:sz w:val="24"/>
          <w:szCs w:val="24"/>
          <w:highlight w:val="yellow"/>
          <w:rtl w:val="0"/>
        </w:rPr>
        <w:t xml:space="preserve">{{MUTUARIO_CUIT_CUIL}}</w:t>
      </w:r>
      <w:r w:rsidDel="00000000" w:rsidR="00000000" w:rsidRPr="00000000">
        <w:rPr>
          <w:rFonts w:ascii="Times New Roman" w:cs="Times New Roman" w:eastAsia="Times New Roman" w:hAnsi="Times New Roman"/>
          <w:color w:val="000000"/>
          <w:sz w:val="24"/>
          <w:szCs w:val="24"/>
          <w:rtl w:val="0"/>
        </w:rPr>
        <w:t xml:space="preserve">, con domicilio en </w:t>
      </w:r>
      <w:r w:rsidDel="00000000" w:rsidR="00000000" w:rsidRPr="00000000">
        <w:rPr>
          <w:rFonts w:ascii="Times New Roman" w:cs="Times New Roman" w:eastAsia="Times New Roman" w:hAnsi="Times New Roman"/>
          <w:color w:val="000000"/>
          <w:sz w:val="24"/>
          <w:szCs w:val="24"/>
          <w:highlight w:val="yellow"/>
          <w:rtl w:val="0"/>
        </w:rPr>
        <w:t xml:space="preserve">{{MUTUARIO_DOMICILIO}}</w:t>
      </w:r>
      <w:r w:rsidDel="00000000" w:rsidR="00000000" w:rsidRPr="00000000">
        <w:rPr>
          <w:rFonts w:ascii="Times New Roman" w:cs="Times New Roman" w:eastAsia="Times New Roman" w:hAnsi="Times New Roman"/>
          <w:color w:val="000000"/>
          <w:sz w:val="24"/>
          <w:szCs w:val="24"/>
          <w:rtl w:val="0"/>
        </w:rPr>
        <w:t xml:space="preserve">, en adelante (en adelante, el “</w:t>
      </w:r>
      <w:r w:rsidDel="00000000" w:rsidR="00000000" w:rsidRPr="00000000">
        <w:rPr>
          <w:rFonts w:ascii="Times New Roman" w:cs="Times New Roman" w:eastAsia="Times New Roman" w:hAnsi="Times New Roman"/>
          <w:color w:val="000000"/>
          <w:sz w:val="24"/>
          <w:szCs w:val="24"/>
          <w:u w:val="single"/>
          <w:rtl w:val="0"/>
        </w:rPr>
        <w:t xml:space="preserve">Mutuario</w:t>
      </w:r>
      <w:r w:rsidDel="00000000" w:rsidR="00000000" w:rsidRPr="00000000">
        <w:rPr>
          <w:rFonts w:ascii="Times New Roman" w:cs="Times New Roman" w:eastAsia="Times New Roman" w:hAnsi="Times New Roman"/>
          <w:color w:val="000000"/>
          <w:sz w:val="24"/>
          <w:szCs w:val="24"/>
          <w:rtl w:val="0"/>
        </w:rPr>
        <w:t xml:space="preserve">” y en conjunto con ZAGA, las “</w:t>
      </w:r>
      <w:r w:rsidDel="00000000" w:rsidR="00000000" w:rsidRPr="00000000">
        <w:rPr>
          <w:rFonts w:ascii="Times New Roman" w:cs="Times New Roman" w:eastAsia="Times New Roman" w:hAnsi="Times New Roman"/>
          <w:color w:val="000000"/>
          <w:sz w:val="24"/>
          <w:szCs w:val="24"/>
          <w:u w:val="single"/>
          <w:rtl w:val="0"/>
        </w:rPr>
        <w:t xml:space="preserve">Partes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Partes convienen en celebrar el presente Contrato, que se regirá por los siguientes términos y condiciones:</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PRIMERO</w:t>
      </w:r>
    </w:p>
    <w:p w:rsidR="00000000" w:rsidDel="00000000" w:rsidP="00000000" w:rsidRDefault="00000000" w:rsidRPr="00000000" w14:paraId="00000007">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Objeto</w:t>
      </w:r>
    </w:p>
    <w:p w:rsidR="00000000" w:rsidDel="00000000" w:rsidP="00000000" w:rsidRDefault="00000000" w:rsidRPr="00000000" w14:paraId="00000008">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ZAGA otorga en este acto al Mutuario, en concepto de préstamo o mutuo dinerario de conformidad y efectos previstos en el artículo 1525 ss. y cc. del Código Civil y Comercial de la Nación (en adelante, el “</w:t>
      </w:r>
      <w:r w:rsidDel="00000000" w:rsidR="00000000" w:rsidRPr="00000000">
        <w:rPr>
          <w:rFonts w:ascii="Times New Roman" w:cs="Times New Roman" w:eastAsia="Times New Roman" w:hAnsi="Times New Roman"/>
          <w:sz w:val="24"/>
          <w:szCs w:val="24"/>
          <w:u w:val="single"/>
          <w:rtl w:val="0"/>
        </w:rPr>
        <w:t xml:space="preserve">CCCN</w:t>
      </w:r>
      <w:r w:rsidDel="00000000" w:rsidR="00000000" w:rsidRPr="00000000">
        <w:rPr>
          <w:rFonts w:ascii="Times New Roman" w:cs="Times New Roman" w:eastAsia="Times New Roman" w:hAnsi="Times New Roman"/>
          <w:sz w:val="24"/>
          <w:szCs w:val="24"/>
          <w:rtl w:val="0"/>
        </w:rPr>
        <w:t xml:space="preserve">”), la suma de pesos {{CAPITAL_PRESTADO_TEXTO}} (${{CAPITAL_PRESTADO_NUMERO}}) (en adelante, el “</w:t>
      </w:r>
      <w:r w:rsidDel="00000000" w:rsidR="00000000" w:rsidRPr="00000000">
        <w:rPr>
          <w:rFonts w:ascii="Times New Roman" w:cs="Times New Roman" w:eastAsia="Times New Roman" w:hAnsi="Times New Roman"/>
          <w:sz w:val="24"/>
          <w:szCs w:val="24"/>
          <w:u w:val="single"/>
          <w:rtl w:val="0"/>
        </w:rPr>
        <w:t xml:space="preserve">Capital Prestado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240" w:before="240" w:line="24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w:t>
        <w:tab/>
        <w:t xml:space="preserve">El Capital Prestado será desembolsado por ZAGA mediante transferencia bancaria, billetera virtual u otro medio electrónico a la cuenta informada por el Mutuario dentro de las veinticuatro (24) horas hábiles posteriores a la firma del presente Contrato, salvo impedimento operativo o legal, sirviendo la acreditación de los fondos como eficaz recibo de pago.</w:t>
      </w:r>
      <w:r w:rsidDel="00000000" w:rsidR="00000000" w:rsidRPr="00000000">
        <w:rPr>
          <w:rtl w:val="0"/>
        </w:rPr>
      </w:r>
    </w:p>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SEGUNDO</w:t>
      </w:r>
    </w:p>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Plataforma Digital y Aceptación de Términos y Condiciones</w:t>
      </w:r>
      <w:r w:rsidDel="00000000" w:rsidR="00000000" w:rsidRPr="00000000">
        <w:rPr>
          <w:rtl w:val="0"/>
        </w:rPr>
      </w:r>
    </w:p>
    <w:p w:rsidR="00000000" w:rsidDel="00000000" w:rsidP="00000000" w:rsidRDefault="00000000" w:rsidRPr="00000000" w14:paraId="0000000C">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El Mutuario declara que el presente Contrato ha sido celebrado en el marco del uso de la plataforma digital de ZAGA, y que, con carácter previo a su aceptación, ha tomado conocimiento y aceptado los Términos y Condiciones de Uso publicados por ZAGA, los cuales regulan, entre otros aspectos, el proceso de solicitud, evaluación y validación previo a la celebración del presente Contrato.</w:t>
      </w:r>
    </w:p>
    <w:p w:rsidR="00000000" w:rsidDel="00000000" w:rsidP="00000000" w:rsidRDefault="00000000" w:rsidRPr="00000000" w14:paraId="0000000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TERCERO</w:t>
      </w:r>
    </w:p>
    <w:p w:rsidR="00000000" w:rsidDel="00000000" w:rsidP="00000000" w:rsidRDefault="00000000" w:rsidRPr="00000000" w14:paraId="0000000E">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Intereses Compensatorios y Sistema de Amortización</w:t>
      </w:r>
    </w:p>
    <w:p w:rsidR="00000000" w:rsidDel="00000000" w:rsidP="00000000" w:rsidRDefault="00000000" w:rsidRPr="00000000" w14:paraId="0000000F">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El Capital Prestado devengará, a partir de la fecha de su efectivo desembolso y hasta su total cancelación, un interés compensatorio fijo del </w:t>
      </w:r>
      <w:r w:rsidDel="00000000" w:rsidR="00000000" w:rsidRPr="00000000">
        <w:rPr>
          <w:rFonts w:ascii="Times New Roman" w:cs="Times New Roman" w:eastAsia="Times New Roman" w:hAnsi="Times New Roman"/>
          <w:sz w:val="24"/>
          <w:szCs w:val="24"/>
          <w:highlight w:val="yellow"/>
          <w:rtl w:val="0"/>
        </w:rPr>
        <w:t xml:space="preserve">{{TASA_NOMINAL_ANUAL}}</w:t>
      </w:r>
      <w:r w:rsidDel="00000000" w:rsidR="00000000" w:rsidRPr="00000000">
        <w:rPr>
          <w:rFonts w:ascii="Times New Roman" w:cs="Times New Roman" w:eastAsia="Times New Roman" w:hAnsi="Times New Roman"/>
          <w:sz w:val="24"/>
          <w:szCs w:val="24"/>
          <w:rtl w:val="0"/>
        </w:rPr>
        <w:t xml:space="preserve">% nominal anual, calculado sobre el saldo de capital remanente (en adelante, los “Intereses Fijados”).</w:t>
      </w:r>
    </w:p>
    <w:p w:rsidR="00000000" w:rsidDel="00000000" w:rsidP="00000000" w:rsidRDefault="00000000" w:rsidRPr="00000000" w14:paraId="00000010">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El préstamo será amortizado conforme al sistema francés, mediante el pago de </w:t>
      </w:r>
      <w:r w:rsidDel="00000000" w:rsidR="00000000" w:rsidRPr="00000000">
        <w:rPr>
          <w:rFonts w:ascii="Times New Roman" w:cs="Times New Roman" w:eastAsia="Times New Roman" w:hAnsi="Times New Roman"/>
          <w:sz w:val="24"/>
          <w:szCs w:val="24"/>
          <w:highlight w:val="yellow"/>
          <w:rtl w:val="0"/>
        </w:rPr>
        <w:t xml:space="preserve">{{CANTIDAD_CUOTAS}}</w:t>
      </w:r>
      <w:r w:rsidDel="00000000" w:rsidR="00000000" w:rsidRPr="00000000">
        <w:rPr>
          <w:rFonts w:ascii="Times New Roman" w:cs="Times New Roman" w:eastAsia="Times New Roman" w:hAnsi="Times New Roman"/>
          <w:sz w:val="24"/>
          <w:szCs w:val="24"/>
          <w:rtl w:val="0"/>
        </w:rPr>
        <w:t xml:space="preserve"> cuotas semanales, iguales y consecutivas, comprensivas de capital e intereses, cuyos montos, fechas de vencimiento y composición surgen del Anexo I – Cuadro de Cuotas, que forma parte integrante del presente Contrato.</w:t>
      </w:r>
    </w:p>
    <w:p w:rsidR="00000000" w:rsidDel="00000000" w:rsidP="00000000" w:rsidRDefault="00000000" w:rsidRPr="00000000" w14:paraId="00000011">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A los efectos del cálculo de los intereses, se tomará como base un año de trescientos sesenta y cinco (365) días, aplicándose la tasa correspondiente al período efectivo transcurrido entre vencimientos, sin que ello implique capitalización automática de intereses, salvo en los supuestos expresamente admitidos por la legislación vigente.</w:t>
      </w:r>
    </w:p>
    <w:p w:rsidR="00000000" w:rsidDel="00000000" w:rsidP="00000000" w:rsidRDefault="00000000" w:rsidRPr="00000000" w14:paraId="0000001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El Mutuario declara haber sido debidamente informado y comprender que los Intereses Fijados se calculan exclusivamente sobre el capital efectivamente adeudado en cada período, y no sobre el capital originalmente otorgado.</w:t>
      </w:r>
    </w:p>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CUARTO</w:t>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Mora e Intereses Moratorios</w:t>
      </w:r>
      <w:r w:rsidDel="00000000" w:rsidR="00000000" w:rsidRPr="00000000">
        <w:rPr>
          <w:rtl w:val="0"/>
        </w:rPr>
      </w:r>
    </w:p>
    <w:p w:rsidR="00000000" w:rsidDel="00000000" w:rsidP="00000000" w:rsidRDefault="00000000" w:rsidRPr="00000000" w14:paraId="00000015">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El Mutuario deberá ingresar el pago de cada cuota a más tardar el día hábil inmediato anterior a la fecha de vencimiento correspondiente, a fin de permitir su correcta imputación y acreditación. La falta de ingreso del pago dentro de dicho plazo colocará al Mutuario en mora de pleno derecho desde la fecha de vencimiento de la cuota impaga, sin necesidad de interpelación previa.</w:t>
      </w:r>
    </w:p>
    <w:p w:rsidR="00000000" w:rsidDel="00000000" w:rsidP="00000000" w:rsidRDefault="00000000" w:rsidRPr="00000000" w14:paraId="00000016">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A partir de la mora, las sumas vencidas e impagas devengarán un interés moratorio adicional equivalente al </w:t>
      </w:r>
      <w:r w:rsidDel="00000000" w:rsidR="00000000" w:rsidRPr="00000000">
        <w:rPr>
          <w:rFonts w:ascii="Times New Roman" w:cs="Times New Roman" w:eastAsia="Times New Roman" w:hAnsi="Times New Roman"/>
          <w:sz w:val="24"/>
          <w:szCs w:val="24"/>
          <w:highlight w:val="yellow"/>
          <w:rtl w:val="0"/>
        </w:rPr>
        <w:t xml:space="preserve">{{TASA_MORATORIA_ANUAL}}</w:t>
      </w:r>
      <w:r w:rsidDel="00000000" w:rsidR="00000000" w:rsidRPr="00000000">
        <w:rPr>
          <w:rFonts w:ascii="Times New Roman" w:cs="Times New Roman" w:eastAsia="Times New Roman" w:hAnsi="Times New Roman"/>
          <w:sz w:val="24"/>
          <w:szCs w:val="24"/>
          <w:rtl w:val="0"/>
        </w:rPr>
        <w:t xml:space="preserve">% nominal anual, calculado sobre el monto efectivamente vencido e impago, desde la fecha de vencimiento y hasta su efectivo pago. La aplicación de intereses moratorios no obsta a las gestiones de cobranza ni al ejercicio de las acciones legales que pudieran corresponder, conforme a la legislación aplicable.</w:t>
      </w:r>
    </w:p>
    <w:p w:rsidR="00000000" w:rsidDel="00000000" w:rsidP="00000000" w:rsidRDefault="00000000" w:rsidRPr="00000000" w14:paraId="0000001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QUINTO</w:t>
      </w:r>
    </w:p>
    <w:p w:rsidR="00000000" w:rsidDel="00000000" w:rsidP="00000000" w:rsidRDefault="00000000" w:rsidRPr="00000000" w14:paraId="00000018">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Restitución </w:t>
      </w:r>
    </w:p>
    <w:p w:rsidR="00000000" w:rsidDel="00000000" w:rsidP="00000000" w:rsidRDefault="00000000" w:rsidRPr="00000000" w14:paraId="00000019">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w:t>
        <w:tab/>
        <w:t xml:space="preserve">El Mutuario se obliga a restituir a ZAGA el Capital Prestado junto con los Intereses Fijados mediante el pago de las cuotas detalladas en el Anexo I, en las fechas allí establecidas.</w:t>
      </w:r>
    </w:p>
    <w:p w:rsidR="00000000" w:rsidDel="00000000" w:rsidP="00000000" w:rsidRDefault="00000000" w:rsidRPr="00000000" w14:paraId="0000001A">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tab/>
        <w:t xml:space="preserve">La acreditación de los fondos en la cuenta indicada por ZAGA servirá como eficaz recibo de pago, sin perjuicio del derecho del Mutuario a solicitar constancia.</w:t>
      </w:r>
    </w:p>
    <w:p w:rsidR="00000000" w:rsidDel="00000000" w:rsidP="00000000" w:rsidRDefault="00000000" w:rsidRPr="00000000" w14:paraId="0000001B">
      <w:pPr>
        <w:spacing w:after="240" w:before="24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Salvo disposición legal en contrario, todo pago realizado por el Mutuario será imputado en el siguiente orden: (i) intereses moratorios o punitorios devengados, (ii) gastos de gestión de cobranza, si los hubiere, (iii) intereses compensatorios y (iv) capital.</w:t>
      </w:r>
    </w:p>
    <w:p w:rsidR="00000000" w:rsidDel="00000000" w:rsidP="00000000" w:rsidRDefault="00000000" w:rsidRPr="00000000" w14:paraId="0000001C">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El Mutuario podrá pre cancelar total o parcialmente el préstamo conforme a las siguientes condiciones: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240" w:before="240" w:line="240" w:lineRule="auto"/>
        <w:ind w:left="108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precancelación total será gratuita una vez que el Mutuario hubiere abonado un número de cuotas equivalente o superior al setenta por ciento (70 %) del total de cuotas originalmente pactadas. A estos efectos, cuando el resultado no fuere un número entero, se redondeará al número entero inmediato superior.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pacing w:after="240" w:before="240" w:line="240" w:lineRule="auto"/>
        <w:ind w:left="108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la precancelación total se </w:t>
      </w:r>
      <w:r w:rsidDel="00000000" w:rsidR="00000000" w:rsidRPr="00000000">
        <w:rPr>
          <w:rFonts w:ascii="Times New Roman" w:cs="Times New Roman" w:eastAsia="Times New Roman" w:hAnsi="Times New Roman"/>
          <w:sz w:val="24"/>
          <w:szCs w:val="24"/>
          <w:rtl w:val="0"/>
        </w:rPr>
        <w:t xml:space="preserve">efectuará</w:t>
      </w:r>
      <w:r w:rsidDel="00000000" w:rsidR="00000000" w:rsidRPr="00000000">
        <w:rPr>
          <w:rFonts w:ascii="Times New Roman" w:cs="Times New Roman" w:eastAsia="Times New Roman" w:hAnsi="Times New Roman"/>
          <w:color w:val="000000"/>
          <w:sz w:val="24"/>
          <w:szCs w:val="24"/>
          <w:rtl w:val="0"/>
        </w:rPr>
        <w:t xml:space="preserve"> antes de alcanzarse dicho umbral, ZAGA percibirá un cargo único por pre cancelación equivalente al diez por ciento (10%) del capital efectivamente adeudado al momento de la solicitud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240" w:before="240" w:line="240" w:lineRule="auto"/>
        <w:ind w:left="108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todos los casos, la precancelación total importará la extinción anticipada del préstamo y la eliminación de los intereses compensatorios correspondientes a períodos futuros no devengados.</w:t>
      </w:r>
    </w:p>
    <w:p w:rsidR="00000000" w:rsidDel="00000000" w:rsidP="00000000" w:rsidRDefault="00000000" w:rsidRPr="00000000" w14:paraId="00000020">
      <w:pPr>
        <w:spacing w:after="240" w:before="240"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tab/>
        <w:t xml:space="preserve">Una vez cancelada en su totalidad la obligación derivada del presente Contrato, el Mutuario podrá solicitar a ZAGA la emisión de una constancia de cancelación total o libre deuda. ZAGA expedirá dicha constancia dentro de los cinco (5) días hábiles siguientes a la acreditación del pago final en la cuenta indicada para la recepción de los pagos, pudiendo </w:t>
      </w:r>
      <w:r w:rsidDel="00000000" w:rsidR="00000000" w:rsidRPr="00000000">
        <w:rPr>
          <w:rFonts w:ascii="Times New Roman" w:cs="Times New Roman" w:eastAsia="Times New Roman" w:hAnsi="Times New Roman"/>
          <w:sz w:val="24"/>
          <w:szCs w:val="24"/>
          <w:rtl w:val="0"/>
        </w:rPr>
        <w:t xml:space="preserve">remitirla en</w:t>
      </w:r>
      <w:r w:rsidDel="00000000" w:rsidR="00000000" w:rsidRPr="00000000">
        <w:rPr>
          <w:rFonts w:ascii="Times New Roman" w:cs="Times New Roman" w:eastAsia="Times New Roman" w:hAnsi="Times New Roman"/>
          <w:sz w:val="24"/>
          <w:szCs w:val="24"/>
          <w:rtl w:val="0"/>
        </w:rPr>
        <w:t xml:space="preserve"> formato electrónico al domicilio electrónico constituido por el Mutuario o ponerla a su disposición a través de la Plataforma.</w:t>
      </w:r>
    </w:p>
    <w:p w:rsidR="00000000" w:rsidDel="00000000" w:rsidP="00000000" w:rsidRDefault="00000000" w:rsidRPr="00000000" w14:paraId="0000002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SEXTO</w:t>
      </w:r>
    </w:p>
    <w:p w:rsidR="00000000" w:rsidDel="00000000" w:rsidP="00000000" w:rsidRDefault="00000000" w:rsidRPr="00000000" w14:paraId="00000022">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Refinanciación</w:t>
      </w:r>
    </w:p>
    <w:p w:rsidR="00000000" w:rsidDel="00000000" w:rsidP="00000000" w:rsidRDefault="00000000" w:rsidRPr="00000000" w14:paraId="00000023">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tab/>
        <w:t xml:space="preserve">ZAGA podrá, a su exclusivo criterio y previa evaluación crediticia, ofrecer al Mutuario alternativas de refinanciación del saldo adeudado, ya sea antes o después de producido un incumplimiento.</w:t>
      </w:r>
    </w:p>
    <w:p w:rsidR="00000000" w:rsidDel="00000000" w:rsidP="00000000" w:rsidRDefault="00000000" w:rsidRPr="00000000" w14:paraId="00000024">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tab/>
        <w:t xml:space="preserve">Toda refinanciación deberá instrumentarse necesariamente mediante la celebración de un nuevo contrato de mutuo, que tendrá por objeto cancelar total o parcialmente la obligación anterior y establecer nuevas condiciones de plazo, monto, cuotas, tasa de interés y demás términos aplicables.</w:t>
      </w:r>
    </w:p>
    <w:p w:rsidR="00000000" w:rsidDel="00000000" w:rsidP="00000000" w:rsidRDefault="00000000" w:rsidRPr="00000000" w14:paraId="00000025">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tab/>
        <w:t xml:space="preserve">Hasta tanto el nuevo contrato no sea celebrado y aceptado por el Mutuario, el presente Contrato mantendrá plena vigencia en todos sus términos, conservándose exigibles todas las obligaciones aquí asumidas.</w:t>
      </w:r>
    </w:p>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SÉPTIMO</w:t>
      </w:r>
    </w:p>
    <w:p w:rsidR="00000000" w:rsidDel="00000000" w:rsidP="00000000" w:rsidRDefault="00000000" w:rsidRPr="00000000" w14:paraId="00000027">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Gastos e impuestos</w:t>
      </w:r>
    </w:p>
    <w:p w:rsidR="00000000" w:rsidDel="00000000" w:rsidP="00000000" w:rsidRDefault="00000000" w:rsidRPr="00000000" w14:paraId="00000028">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Todos los impuestos, tasas y contribuciones que legalmente graven al Mutuario con motivo del presente Contrato, así como los gastos necesarios, identificables y debidamente informados asociados a los medios de pago efectivamente utilizados por el Mutuario, serán a su exclusivo cargo. En ningún caso el Mutuario asumirá impuestos, cargas o gastos que por su naturaleza correspondan a ZAGA como proveedor del servicio financiero.</w:t>
      </w:r>
    </w:p>
    <w:p w:rsidR="00000000" w:rsidDel="00000000" w:rsidP="00000000" w:rsidRDefault="00000000" w:rsidRPr="00000000" w14:paraId="00000029">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OCTAVO</w:t>
      </w:r>
    </w:p>
    <w:p w:rsidR="00000000" w:rsidDel="00000000" w:rsidP="00000000" w:rsidRDefault="00000000" w:rsidRPr="00000000" w14:paraId="0000002A">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Misceláneas</w:t>
      </w:r>
    </w:p>
    <w:p w:rsidR="00000000" w:rsidDel="00000000" w:rsidP="00000000" w:rsidRDefault="00000000" w:rsidRPr="00000000" w14:paraId="0000002B">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tab/>
        <w:t xml:space="preserve">El hecho de que cualquiera de las Partes no haga cumplir en cualquier momento cualquiera de las disposiciones del presente, no se interpretará como una renuncia a dicha disposición o al derecho de las Partes de hacer cumplir todas y cada una de las disposiciones del presente. </w:t>
      </w:r>
    </w:p>
    <w:p w:rsidR="00000000" w:rsidDel="00000000" w:rsidP="00000000" w:rsidRDefault="00000000" w:rsidRPr="00000000" w14:paraId="0000002C">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tab/>
        <w:t xml:space="preserve">En el caso de que alguno de los artículos o disposiciones del presente sea considerada ilegal por algún tribunal competente, la legalidad y validez de las disposiciones restantes del presente, no serán afectados por ellos, y los derechos y obligaciones de las Partes continuarán con plena vigencia y efecto.</w:t>
      </w:r>
    </w:p>
    <w:p w:rsidR="00000000" w:rsidDel="00000000" w:rsidP="00000000" w:rsidRDefault="00000000" w:rsidRPr="00000000" w14:paraId="0000002D">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tab/>
        <w:t xml:space="preserve">ZAGA podrá ceder total o parcialmente los derechos derivados del presente Contrato, sin necesidad de consentimiento del Mutuario, ya sea a favor de terceros, fideicomisos financieros u otros vehículos de financiamiento. La cesión no implica en ningún caso una modificación de las condiciones económicas pactadas ni de las obligaciones asumidas por el Mutuario, quien continuará obligado en los mismos términos frente al cesionario.</w:t>
      </w:r>
    </w:p>
    <w:p w:rsidR="00000000" w:rsidDel="00000000" w:rsidP="00000000" w:rsidRDefault="00000000" w:rsidRPr="00000000" w14:paraId="0000002E">
      <w:pPr>
        <w:spacing w:after="240" w:before="240" w:line="240" w:lineRule="auto"/>
        <w:ind w:left="72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8.4</w:t>
        <w:tab/>
        <w:t xml:space="preserve">Este Contrato podrá ser modificado solamente de común acuerdo por las Partes. Toda modificación a este Contrato deberá hacerse por escrito.</w:t>
      </w:r>
      <w:r w:rsidDel="00000000" w:rsidR="00000000" w:rsidRPr="00000000">
        <w:rPr>
          <w:rtl w:val="0"/>
        </w:rPr>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NOVENO</w:t>
      </w:r>
    </w:p>
    <w:p w:rsidR="00000000" w:rsidDel="00000000" w:rsidP="00000000" w:rsidRDefault="00000000" w:rsidRPr="00000000" w14:paraId="00000030">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Notificaciones</w:t>
      </w:r>
    </w:p>
    <w:p w:rsidR="00000000" w:rsidDel="00000000" w:rsidP="00000000" w:rsidRDefault="00000000" w:rsidRPr="00000000" w14:paraId="00000031">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tab/>
        <w:t xml:space="preserve">Las Partes acuerdan que todas las notificaciones, comunicaciones e intimaciones vinculadas con el presente Contrato podrán realizarse válidamente por medios electrónicos, tales como correo electrónico, mensajes de texto (SMS), aplicaciones de mensajería instantánea (incluyendo WhatsApp) y/o notificaciones dentro de la plataforma de ZAGA.</w:t>
      </w:r>
    </w:p>
    <w:p w:rsidR="00000000" w:rsidDel="00000000" w:rsidP="00000000" w:rsidRDefault="00000000" w:rsidRPr="00000000" w14:paraId="0000003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tab/>
        <w:t xml:space="preserve">El Mutuario constituye como domicilio electrónico la dirección de correo electrónico y el número de teléfono celular informados al momento de su registración, </w:t>
      </w:r>
      <w:r w:rsidDel="00000000" w:rsidR="00000000" w:rsidRPr="00000000">
        <w:rPr>
          <w:rFonts w:ascii="Times New Roman" w:cs="Times New Roman" w:eastAsia="Times New Roman" w:hAnsi="Times New Roman"/>
          <w:sz w:val="24"/>
          <w:szCs w:val="24"/>
          <w:rtl w:val="0"/>
        </w:rPr>
        <w:t xml:space="preserve">obligándose a mantenerlos actualizados</w:t>
      </w:r>
      <w:r w:rsidDel="00000000" w:rsidR="00000000" w:rsidRPr="00000000">
        <w:rPr>
          <w:rFonts w:ascii="Times New Roman" w:cs="Times New Roman" w:eastAsia="Times New Roman" w:hAnsi="Times New Roman"/>
          <w:sz w:val="24"/>
          <w:szCs w:val="24"/>
          <w:rtl w:val="0"/>
        </w:rPr>
        <w:t xml:space="preserve">. Las comunicaciones enviadas a dichos medios se considerarán válidamente cursadas.</w:t>
      </w:r>
    </w:p>
    <w:p w:rsidR="00000000" w:rsidDel="00000000" w:rsidP="00000000" w:rsidRDefault="00000000" w:rsidRPr="00000000" w14:paraId="00000033">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tab/>
        <w:t xml:space="preserve">Lo dispuesto en el presente artículo se entiende sin perjuicio de los derechos del Mutuario reconocidos por la normativa de defensa del consumidor vigente.</w:t>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w:t>
      </w:r>
    </w:p>
    <w:p w:rsidR="00000000" w:rsidDel="00000000" w:rsidP="00000000" w:rsidRDefault="00000000" w:rsidRPr="00000000" w14:paraId="00000035">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Datos Personales </w:t>
      </w:r>
    </w:p>
    <w:p w:rsidR="00000000" w:rsidDel="00000000" w:rsidP="00000000" w:rsidRDefault="00000000" w:rsidRPr="00000000" w14:paraId="00000036">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tab/>
        <w:t xml:space="preserve">El Mutuario presta su consentimiento para que ZAGA trate sus datos personales con la finalidad de evaluar la solicitud de crédito, administrar el presente Contrato, realizar gestiones de cobranza, ofrecer refinanciaciones y cumplir con obligaciones legales y regulatorias, todo ello conforme a la Ley N° 25.326 y los Términos y Condiciones de Uso publicados en la plataforma de ZAGA.</w:t>
      </w:r>
    </w:p>
    <w:p w:rsidR="00000000" w:rsidDel="00000000" w:rsidP="00000000" w:rsidRDefault="00000000" w:rsidRPr="00000000" w14:paraId="00000037">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tab/>
        <w:t xml:space="preserve">El Mutuario podrá ejercer en todo momento sus derechos de acceso, rectificación y supresión en los términos de la normativa vigente.</w:t>
      </w:r>
    </w:p>
    <w:p w:rsidR="00000000" w:rsidDel="00000000" w:rsidP="00000000" w:rsidRDefault="00000000" w:rsidRPr="00000000" w14:paraId="0000003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PRIMERO</w:t>
      </w:r>
    </w:p>
    <w:p w:rsidR="00000000" w:rsidDel="00000000" w:rsidP="00000000" w:rsidRDefault="00000000" w:rsidRPr="00000000" w14:paraId="00000039">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Derecho de Arrepentimiento</w:t>
      </w:r>
    </w:p>
    <w:p w:rsidR="00000000" w:rsidDel="00000000" w:rsidP="00000000" w:rsidRDefault="00000000" w:rsidRPr="00000000" w14:paraId="0000003A">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w:t>
        <w:tab/>
        <w:t xml:space="preserve">El Mutuario podrá revocar la aceptación del presente Contrato dentro del plazo de diez (10) días corridos contados desde su celebración o desde la efectiva acreditación del Capital Prestado, lo que ocurra último, sin responsabilidad alguna.</w:t>
      </w:r>
    </w:p>
    <w:p w:rsidR="00000000" w:rsidDel="00000000" w:rsidP="00000000" w:rsidRDefault="00000000" w:rsidRPr="00000000" w14:paraId="0000003B">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tab/>
        <w:t xml:space="preserve">Ejercido el derecho de arrepentimiento, el Mutuario deberá restituir a ZAGA el capital recibido dentro de los diez (10) días corridos siguientes, sin intereses, penalidades ni cargos de ningún tipo.</w:t>
      </w:r>
    </w:p>
    <w:p w:rsidR="00000000" w:rsidDel="00000000" w:rsidP="00000000" w:rsidRDefault="00000000" w:rsidRPr="00000000" w14:paraId="0000003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SEGUNDO</w:t>
      </w:r>
    </w:p>
    <w:p w:rsidR="00000000" w:rsidDel="00000000" w:rsidP="00000000" w:rsidRDefault="00000000" w:rsidRPr="00000000" w14:paraId="0000003D">
      <w:pP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Firma Electrónica </w:t>
      </w:r>
    </w:p>
    <w:p w:rsidR="00000000" w:rsidDel="00000000" w:rsidP="00000000" w:rsidRDefault="00000000" w:rsidRPr="00000000" w14:paraId="0000003E">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w:t>
        <w:tab/>
        <w:t xml:space="preserve">Las Partes reconocen plena validez jurídica a las copias electrónicas del presente Contrato firmadas mediante archivos en formato PDF y/o a través de plataformas de firma digital o electrónica, incluyendo SIGNATURE o aquellas que en el futuro la reemplacen, las cuales producirán los mismos efectos legales que los ejemplares originales firmados en soporte papel.</w:t>
      </w:r>
    </w:p>
    <w:p w:rsidR="00000000" w:rsidDel="00000000" w:rsidP="00000000" w:rsidRDefault="00000000" w:rsidRPr="00000000" w14:paraId="0000003F">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tab/>
        <w:t xml:space="preserve">Los ejemplares firmados e intercambiados electrónicamente tendrán plena validez y fuerza probatoria, equiparable a la de un instrumento firmado de manera ológrafa.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ARTÍCULO DÉCIMO TERCERO</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Ley aplicable y jurisdicción </w:t>
      </w:r>
    </w:p>
    <w:p w:rsidR="00000000" w:rsidDel="00000000" w:rsidP="00000000" w:rsidRDefault="00000000" w:rsidRPr="00000000" w14:paraId="00000042">
      <w:pPr>
        <w:spacing w:after="240" w:before="240" w:line="24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w:t>
        <w:tab/>
        <w:t xml:space="preserve">Las Partes se someten a la jurisdicción de los Tribunales Ordinarios en lo Civil y Comercial de la Ciudad de Córdoba, sin perjuicio del derecho del Mutuario, en su carácter de consumidor, a optar por los tribunales de su domicilio conforme la legislación vigente.</w:t>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3686"/>
        </w:tabs>
        <w:spacing w:after="240" w:before="240" w:line="240" w:lineRule="auto"/>
        <w:ind w:left="1134" w:hanging="11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w:t>
        <w:tab/>
        <w:tab/>
        <w:tab/>
        <w:t xml:space="preserve">_______________________</w:t>
        <w:tab/>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3686"/>
        </w:tabs>
        <w:spacing w:after="240" w:before="240" w:line="240" w:lineRule="auto"/>
        <w:ind w:left="1134" w:hanging="11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3686"/>
        </w:tabs>
        <w:spacing w:after="240" w:before="240" w:line="240" w:lineRule="auto"/>
        <w:ind w:left="1134" w:hanging="1134"/>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{{FIRMANTE_NOMBRE}}</w:t>
      </w:r>
      <w:r w:rsidDel="00000000" w:rsidR="00000000" w:rsidRPr="00000000">
        <w:rPr>
          <w:rFonts w:ascii="Times New Roman" w:cs="Times New Roman" w:eastAsia="Times New Roman" w:hAnsi="Times New Roman"/>
          <w:color w:val="000000"/>
          <w:sz w:val="24"/>
          <w:szCs w:val="24"/>
          <w:rtl w:val="0"/>
        </w:rPr>
        <w:tab/>
        <w:tab/>
        <w:tab/>
      </w:r>
      <w:r w:rsidDel="00000000" w:rsidR="00000000" w:rsidRPr="00000000">
        <w:rPr>
          <w:rFonts w:ascii="Times New Roman" w:cs="Times New Roman" w:eastAsia="Times New Roman" w:hAnsi="Times New Roman"/>
          <w:color w:val="000000"/>
          <w:sz w:val="24"/>
          <w:szCs w:val="24"/>
          <w:highlight w:val="yellow"/>
          <w:rtl w:val="0"/>
        </w:rPr>
        <w:t xml:space="preserve">{{FIRMANTE_NOMBRE}}</w:t>
      </w: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{{FIRMANTE_DNI}}</w:t>
      </w: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sz w:val="24"/>
          <w:szCs w:val="24"/>
          <w:highlight w:val="yellow"/>
          <w:rtl w:val="0"/>
        </w:rPr>
        <w:t xml:space="preserve">{{FIRMANTE_DNI}}</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sectPr>
      <w:foot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Contrato" w:customStyle="1">
    <w:name w:val="Contrato"/>
    <w:basedOn w:val="Normal"/>
    <w:link w:val="ContratoChar"/>
    <w:rsid w:val="00A14DFC"/>
    <w:pPr>
      <w:spacing w:after="120" w:line="240" w:lineRule="auto"/>
      <w:ind w:left="1134" w:hanging="1134"/>
      <w:jc w:val="both"/>
    </w:pPr>
    <w:rPr>
      <w:rFonts w:ascii="Times New Roman" w:cs="Times New Roman" w:eastAsia="Times New Roman" w:hAnsi="Times New Roman"/>
      <w:sz w:val="24"/>
      <w:szCs w:val="20"/>
      <w:lang w:eastAsia="x-none" w:val="x-none"/>
    </w:rPr>
  </w:style>
  <w:style w:type="character" w:styleId="ContratoChar" w:customStyle="1">
    <w:name w:val="Contrato Char"/>
    <w:link w:val="Contrato"/>
    <w:rsid w:val="00A14DFC"/>
    <w:rPr>
      <w:rFonts w:ascii="Times New Roman" w:cs="Times New Roman" w:eastAsia="Times New Roman" w:hAnsi="Times New Roman"/>
      <w:sz w:val="24"/>
      <w:szCs w:val="20"/>
      <w:lang w:eastAsia="x-none" w:val="x-none"/>
    </w:rPr>
  </w:style>
  <w:style w:type="paragraph" w:styleId="Prrafodelista">
    <w:name w:val="List Paragraph"/>
    <w:basedOn w:val="Normal"/>
    <w:uiPriority w:val="34"/>
    <w:qFormat w:val="1"/>
    <w:rsid w:val="00A14DFC"/>
    <w:pPr>
      <w:ind w:left="720"/>
      <w:contextualSpacing w:val="1"/>
    </w:pPr>
  </w:style>
  <w:style w:type="paragraph" w:styleId="Piedepgina">
    <w:name w:val="footer"/>
    <w:basedOn w:val="Normal"/>
    <w:link w:val="PiedepginaCar"/>
    <w:uiPriority w:val="99"/>
    <w:unhideWhenUsed w:val="1"/>
    <w:rsid w:val="00A14DFC"/>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14DFC"/>
    <w:rPr>
      <w:rFonts w:eastAsiaTheme="minorEastAsia"/>
      <w:lang w:eastAsia="es-AR"/>
    </w:rPr>
  </w:style>
  <w:style w:type="character" w:styleId="Refdecomentario">
    <w:name w:val="annotation reference"/>
    <w:basedOn w:val="Fuentedeprrafopredeter"/>
    <w:uiPriority w:val="99"/>
    <w:semiHidden w:val="1"/>
    <w:unhideWhenUsed w:val="1"/>
    <w:rsid w:val="00A14DFC"/>
    <w:rPr>
      <w:sz w:val="16"/>
      <w:szCs w:val="16"/>
    </w:rPr>
  </w:style>
  <w:style w:type="paragraph" w:styleId="Textocomentario">
    <w:name w:val="annotation text"/>
    <w:basedOn w:val="Normal"/>
    <w:link w:val="TextocomentarioCar"/>
    <w:uiPriority w:val="99"/>
    <w:unhideWhenUsed w:val="1"/>
    <w:rsid w:val="00A14DFC"/>
    <w:pPr>
      <w:spacing w:line="240" w:lineRule="auto"/>
    </w:pPr>
    <w:rPr>
      <w:sz w:val="20"/>
      <w:szCs w:val="20"/>
    </w:rPr>
  </w:style>
  <w:style w:type="character" w:styleId="TextocomentarioCar" w:customStyle="1">
    <w:name w:val="Texto comentario Car"/>
    <w:basedOn w:val="Fuentedeprrafopredeter"/>
    <w:link w:val="Textocomentario"/>
    <w:uiPriority w:val="99"/>
    <w:rsid w:val="00A14DFC"/>
    <w:rPr>
      <w:rFonts w:eastAsiaTheme="minorEastAsia"/>
      <w:sz w:val="20"/>
      <w:szCs w:val="20"/>
      <w:lang w:eastAsia="es-AR"/>
    </w:rPr>
  </w:style>
  <w:style w:type="character" w:styleId="Ttulo3Car" w:customStyle="1">
    <w:name w:val="Título 3 Car"/>
    <w:basedOn w:val="Fuentedeprrafopredeter"/>
    <w:uiPriority w:val="9"/>
    <w:rsid w:val="003A6A29"/>
    <w:rPr>
      <w:rFonts w:ascii="Times New Roman" w:cs="Times New Roman" w:eastAsia="Times New Roman" w:hAnsi="Times New Roman"/>
      <w:b w:val="1"/>
      <w:bCs w:val="1"/>
      <w:sz w:val="27"/>
      <w:szCs w:val="27"/>
      <w:lang w:eastAsia="es-AR"/>
    </w:rPr>
  </w:style>
  <w:style w:type="paragraph" w:styleId="NormalWeb">
    <w:name w:val="Normal (Web)"/>
    <w:basedOn w:val="Normal"/>
    <w:uiPriority w:val="99"/>
    <w:semiHidden w:val="1"/>
    <w:unhideWhenUsed w:val="1"/>
    <w:rsid w:val="003A6A29"/>
    <w:pPr>
      <w:spacing w:after="100" w:afterAutospacing="1" w:before="100" w:beforeAutospacing="1" w:line="240" w:lineRule="auto"/>
    </w:pPr>
    <w:rPr>
      <w:rFonts w:ascii="Times New Roman" w:cs="Times New Roman" w:eastAsia="Times New Roman" w:hAnsi="Times New Roman"/>
      <w:sz w:val="24"/>
      <w:szCs w:val="24"/>
    </w:rPr>
  </w:style>
  <w:style w:type="paragraph" w:styleId="Asuntodelcomentario">
    <w:name w:val="annotation subject"/>
    <w:basedOn w:val="Textocomentario"/>
    <w:next w:val="Textocomentario"/>
    <w:link w:val="AsuntodelcomentarioCar"/>
    <w:uiPriority w:val="99"/>
    <w:semiHidden w:val="1"/>
    <w:unhideWhenUsed w:val="1"/>
    <w:rsid w:val="00EC07BF"/>
    <w:rPr>
      <w:b w:val="1"/>
      <w:bCs w:val="1"/>
    </w:rPr>
  </w:style>
  <w:style w:type="character" w:styleId="AsuntodelcomentarioCar" w:customStyle="1">
    <w:name w:val="Asunto del comentario Car"/>
    <w:basedOn w:val="TextocomentarioCar"/>
    <w:link w:val="Asuntodelcomentario"/>
    <w:uiPriority w:val="99"/>
    <w:semiHidden w:val="1"/>
    <w:rsid w:val="00EC07BF"/>
    <w:rPr>
      <w:rFonts w:eastAsiaTheme="minorEastAsia"/>
      <w:b w:val="1"/>
      <w:bCs w:val="1"/>
      <w:sz w:val="20"/>
      <w:szCs w:val="20"/>
      <w:lang w:eastAsia="es-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dD4ELPe7xywMVMH9q5ej8Ul5yw==">CgMxLjA4AGooChRzdWdnZXN0LjFocWVxZW9xeGdpaBIQTSBSb3NhcmlvIFBlbGFlemooChRzdWdnZXN0LnBxcWVpc3ZlZmZqZRIQTSBSb3NhcmlvIFBlbGFlemooChRzdWdnZXN0LjJrYmllZWIxNGJvNhIQTSBSb3NhcmlvIFBlbGFlenIhMTFHOUVscTR6QWZ4OFF5bFBFb0c4UXhYeFYzNHVReWJ6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2026-01-15T15:23:00Z</dcterms:created>
  <dc:creator>Maria del Rosario Pelaez</dc:creator>
</cp:coreProperties>
</file>