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5E1A1167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7360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……</w:t>
            </w:r>
            <w:r w:rsidR="003C5F96">
              <w:t>3</w:t>
            </w:r>
            <w:r w:rsidR="00B221CF">
              <w:t>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78EF5FDC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93F4F8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B221CF">
              <w:t xml:space="preserve">                  ……</w:t>
            </w:r>
            <w:r w:rsidR="003C5F96">
              <w:t>2</w:t>
            </w:r>
            <w:r w:rsidR="00B221CF">
              <w:t>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123D69F8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64AA36C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    ……</w:t>
            </w:r>
            <w:r w:rsidR="003C5F96">
              <w:t>1</w:t>
            </w:r>
            <w:r w:rsidR="00B221CF">
              <w:t>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59170A10" w:rsidR="009651B9" w:rsidRDefault="009651B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215D43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B221CF">
              <w:t xml:space="preserve">                  ……</w:t>
            </w:r>
            <w:r w:rsidR="003C5F96">
              <w:t>4</w:t>
            </w:r>
            <w:r w:rsidR="00B221CF">
              <w:t>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proofErr w:type="gramStart"/>
      <w:r w:rsidRPr="00E132A9">
        <w:t>ol</w:t>
      </w:r>
      <w:proofErr w:type="spellEnd"/>
      <w:proofErr w:type="gram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</w:t>
      </w:r>
      <w:proofErr w:type="gramStart"/>
      <w:r w:rsidRPr="00E132A9">
        <w:t>li&gt;</w:t>
      </w:r>
      <w:proofErr w:type="gramEnd"/>
      <w:r w:rsidRPr="00E132A9">
        <w:t>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FE3712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531DF7F3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F29DE67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</w:t>
            </w:r>
            <w:r w:rsidR="003A56BA">
              <w:t>4</w:t>
            </w:r>
            <w:r>
              <w:t>…</w:t>
            </w:r>
          </w:p>
        </w:tc>
      </w:tr>
      <w:tr w:rsidR="00166E49" w14:paraId="22A234F6" w14:textId="77777777" w:rsidTr="00FE3712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3FBE0C14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3A9E6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</w:t>
            </w:r>
            <w:r w:rsidR="003A56BA">
              <w:t>1</w:t>
            </w:r>
            <w:r>
              <w:t>….</w:t>
            </w:r>
          </w:p>
        </w:tc>
      </w:tr>
      <w:tr w:rsidR="00166E49" w14:paraId="0FF999C2" w14:textId="77777777" w:rsidTr="00FE3712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78E23D32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42373C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</w:t>
            </w:r>
            <w:r w:rsidR="003A56BA">
              <w:t>5</w:t>
            </w:r>
            <w:r>
              <w:t>….</w:t>
            </w:r>
          </w:p>
        </w:tc>
      </w:tr>
      <w:tr w:rsidR="00166E49" w14:paraId="1AE018AC" w14:textId="77777777" w:rsidTr="00FE3712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1A529084" w:rsidR="00166E49" w:rsidRDefault="00166E49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7C3699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</w:t>
            </w:r>
            <w:r w:rsidR="003A56BA">
              <w:t>2</w:t>
            </w:r>
            <w:r>
              <w:t>….</w:t>
            </w:r>
          </w:p>
        </w:tc>
      </w:tr>
      <w:tr w:rsidR="00DD58D5" w14:paraId="2E942CED" w14:textId="77777777" w:rsidTr="00FE3712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6C7EDA6A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18B50A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                  ……</w:t>
            </w:r>
            <w:r w:rsidR="003A56BA">
              <w:t>6</w:t>
            </w:r>
            <w:r>
              <w:t>….</w:t>
            </w:r>
          </w:p>
        </w:tc>
      </w:tr>
      <w:tr w:rsidR="00DD58D5" w14:paraId="66C009D9" w14:textId="77777777" w:rsidTr="00FE3712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598DF2C4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D1E3ED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                  ……</w:t>
            </w:r>
            <w:r w:rsidR="003A56BA">
              <w:t>3</w:t>
            </w:r>
            <w:r>
              <w:t>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proofErr w:type="gramStart"/>
      <w:r>
        <w:t>u</w:t>
      </w:r>
      <w:r w:rsidRPr="00E132A9">
        <w:t>l</w:t>
      </w:r>
      <w:proofErr w:type="spellEnd"/>
      <w:proofErr w:type="gram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</w:t>
      </w:r>
      <w:proofErr w:type="gramStart"/>
      <w:r w:rsidRPr="00E132A9">
        <w:t>li&gt;</w:t>
      </w:r>
      <w:proofErr w:type="gramEnd"/>
      <w:r w:rsidRPr="00E132A9">
        <w:t>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005946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B35A9A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35A73686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D857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</w:t>
            </w:r>
            <w:r w:rsidR="003A56BA">
              <w:t>3</w:t>
            </w:r>
            <w:r>
              <w:t>…</w:t>
            </w:r>
          </w:p>
        </w:tc>
      </w:tr>
      <w:tr w:rsidR="001F5671" w14:paraId="482625B3" w14:textId="77777777" w:rsidTr="00005946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63AC57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6AE38D0A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D7E93BF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</w:t>
            </w:r>
            <w:r w:rsidR="003A56BA">
              <w:t>4</w:t>
            </w:r>
            <w:r>
              <w:t>….</w:t>
            </w:r>
          </w:p>
        </w:tc>
      </w:tr>
      <w:tr w:rsidR="001F5671" w14:paraId="1A0CB850" w14:textId="77777777" w:rsidTr="00005946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36A6BB15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46D561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</w:t>
            </w:r>
            <w:r w:rsidR="003A56BA">
              <w:t>1</w:t>
            </w:r>
            <w:r>
              <w:t>….</w:t>
            </w:r>
          </w:p>
        </w:tc>
      </w:tr>
      <w:tr w:rsidR="001F5671" w14:paraId="5D6963AD" w14:textId="77777777" w:rsidTr="00005946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387244A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3563F79C" w:rsidR="001F5671" w:rsidRDefault="001F5671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E071B2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</w:t>
            </w:r>
            <w:r w:rsidR="003A56BA">
              <w:t>2</w:t>
            </w:r>
            <w:r>
              <w:t>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315"/>
        <w:gridCol w:w="3240"/>
        <w:gridCol w:w="2167"/>
      </w:tblGrid>
      <w:tr w:rsidR="00E13E9C" w14:paraId="62ED0894" w14:textId="77777777" w:rsidTr="00CD49AA">
        <w:trPr>
          <w:trHeight w:val="461"/>
        </w:trPr>
        <w:tc>
          <w:tcPr>
            <w:tcW w:w="431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E13E9C">
        <w:trPr>
          <w:trHeight w:val="437"/>
        </w:trPr>
        <w:tc>
          <w:tcPr>
            <w:tcW w:w="431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24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571EF37D" w:rsidR="00E13E9C" w:rsidRDefault="00E13E9C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8ED2A1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</w:t>
            </w:r>
            <w:r w:rsidR="003A56BA">
              <w:t>2</w:t>
            </w:r>
            <w:r>
              <w:t>…</w:t>
            </w:r>
          </w:p>
        </w:tc>
      </w:tr>
      <w:tr w:rsidR="00E13E9C" w14:paraId="242C9534" w14:textId="77777777" w:rsidTr="00E13E9C">
        <w:trPr>
          <w:trHeight w:val="461"/>
        </w:trPr>
        <w:tc>
          <w:tcPr>
            <w:tcW w:w="431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>ody {  background: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24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596FD7C1" w:rsidR="00E13E9C" w:rsidRDefault="00E13E9C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184134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</w:t>
            </w:r>
            <w:r w:rsidR="003A56BA">
              <w:t>3</w:t>
            </w:r>
            <w:r>
              <w:t>….</w:t>
            </w:r>
          </w:p>
        </w:tc>
      </w:tr>
      <w:tr w:rsidR="00E13E9C" w14:paraId="1CFEE0E2" w14:textId="77777777" w:rsidTr="00E13E9C">
        <w:trPr>
          <w:trHeight w:val="437"/>
        </w:trPr>
        <w:tc>
          <w:tcPr>
            <w:tcW w:w="431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24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32B4DCAF" w:rsidR="00E13E9C" w:rsidRDefault="00E13E9C" w:rsidP="002A3E74">
            <w:pPr>
              <w:pStyle w:val="ListParagraph"/>
              <w:ind w:left="28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5429D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</w:t>
            </w:r>
            <w:r w:rsidR="003A56BA">
              <w:t>1</w:t>
            </w:r>
            <w:r>
              <w:t>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2D69F011">
                <wp:simplePos x="0" y="0"/>
                <wp:positionH relativeFrom="column">
                  <wp:posOffset>2820331</wp:posOffset>
                </wp:positionH>
                <wp:positionV relativeFrom="paragraph">
                  <wp:posOffset>14767</wp:posOffset>
                </wp:positionV>
                <wp:extent cx="3727224" cy="4954138"/>
                <wp:effectExtent l="0" t="0" r="2603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49541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2BB46CCE" w:rsidR="00CF6EA6" w:rsidRPr="00315F15" w:rsidRDefault="00556855" w:rsidP="00315F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315F1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315F1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 w:rsidRPr="00315F1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315F1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7D687744" w14:textId="16B081F2" w:rsidR="00315F15" w:rsidRPr="00315F15" w:rsidRDefault="00315F15" w:rsidP="00315F1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 &lt;link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 xml:space="preserve">=”stylesheet”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=”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/style.css” /&gt;</w:t>
                            </w:r>
                          </w:p>
                          <w:p w14:paraId="532B2F92" w14:textId="7A9DBC05" w:rsidR="00556855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36419A32" w:rsidR="00556855" w:rsidRDefault="00315F1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media/source/teacher.html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/a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5EDCAEEE" w14:textId="0834DF6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7BCB7E60" w:rsidR="00556855" w:rsidRDefault="00315F1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../media/source/teacher.html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/a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1F4CD6E8" w14:textId="252E2F3E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38D312E0" w:rsidR="00556855" w:rsidRDefault="00FA17B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</w:t>
                            </w:r>
                            <w:proofErr w:type="gramStart"/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/media/ronan.jpg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/a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10D62F2B" w14:textId="135DA01D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620A1254" w:rsidR="00556855" w:rsidRDefault="00FA17B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="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../../</w:t>
                            </w:r>
                            <w:proofErr w:type="spellStart"/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ngo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i/>
                                <w:iCs/>
                                <w:color w:val="0000CD"/>
                                <w:sz w:val="23"/>
                                <w:szCs w:val="23"/>
                              </w:rPr>
                              <w:t>/pnc.jpg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/a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14608240" w14:textId="30AE3A40" w:rsidR="002321F7" w:rsidRDefault="002321F7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6A3CE922" w14:textId="17CFCEA3" w:rsidR="00FA17B1" w:rsidRPr="00FA17B1" w:rsidRDefault="00FA17B1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&lt;link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 xml:space="preserve">=”stylesheet”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=”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/../style.css”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05pt;margin-top:1.15pt;width:293.5pt;height:39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" filled="f" strokeweight=".5pt">
                <v:textbox>
                  <w:txbxContent>
                    <w:p w14:paraId="7571B346" w14:textId="2BB46CCE" w:rsidR="00CF6EA6" w:rsidRPr="00315F15" w:rsidRDefault="00556855" w:rsidP="00315F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315F15"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315F1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 w:rsidRPr="00315F15"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315F1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7D687744" w14:textId="16B081F2" w:rsidR="00315F15" w:rsidRPr="00315F15" w:rsidRDefault="00315F15" w:rsidP="00315F1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 &lt;link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 xml:space="preserve">=”stylesheet”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=”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/style.css” /&gt;</w:t>
                      </w:r>
                    </w:p>
                    <w:p w14:paraId="532B2F92" w14:textId="7A9DBC05" w:rsidR="00556855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36419A32" w:rsidR="00556855" w:rsidRDefault="00315F1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proofErr w:type="gram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a</w:t>
                      </w:r>
                      <w:proofErr w:type="gramEnd"/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href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</w:t>
                      </w:r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media/source/teacher.html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/a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</w:p>
                    <w:p w14:paraId="5EDCAEEE" w14:textId="0834DF6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7BCB7E60" w:rsidR="00556855" w:rsidRDefault="00315F1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href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</w:t>
                      </w:r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../media/source/teacher.html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/a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</w:p>
                    <w:p w14:paraId="1F4CD6E8" w14:textId="252E2F3E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38D312E0" w:rsidR="00556855" w:rsidRDefault="00FA17B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href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</w:t>
                      </w:r>
                      <w:proofErr w:type="gramStart"/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..</w:t>
                      </w:r>
                      <w:proofErr w:type="gramEnd"/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/media/ronan.jpg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/a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</w:p>
                    <w:p w14:paraId="10D62F2B" w14:textId="135DA01D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620A1254" w:rsidR="00556855" w:rsidRDefault="00FA17B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href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="</w:t>
                      </w:r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../../</w:t>
                      </w:r>
                      <w:proofErr w:type="spellStart"/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ngo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i/>
                          <w:iCs/>
                          <w:color w:val="0000CD"/>
                          <w:sz w:val="23"/>
                          <w:szCs w:val="23"/>
                        </w:rPr>
                        <w:t>/pnc.jpg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/a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</w:p>
                    <w:p w14:paraId="14608240" w14:textId="30AE3A40" w:rsidR="002321F7" w:rsidRDefault="002321F7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6A3CE922" w14:textId="17CFCEA3" w:rsidR="00FA17B1" w:rsidRPr="00FA17B1" w:rsidRDefault="00FA17B1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&lt;link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 xml:space="preserve">=”stylesheet”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=”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/../style.css” /&gt;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5pt;height:322.6pt" o:ole="">
            <v:imagedata r:id="rId7" o:title=""/>
          </v:shape>
          <o:OLEObject Type="Embed" ProgID="PBrush" ShapeID="_x0000_i1025" DrawAspect="Content" ObjectID="_1663089402" r:id="rId8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r>
        <w:lastRenderedPageBreak/>
        <w:t>Q6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620F8821" w:rsidR="00C02E24" w:rsidRDefault="00C02E24" w:rsidP="002A3E74">
            <w:pPr>
              <w:pStyle w:val="ListParagraph"/>
              <w:ind w:left="284"/>
            </w:pPr>
          </w:p>
          <w:p w14:paraId="448D56D9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body{</w:t>
            </w:r>
          </w:p>
          <w:p w14:paraId="7D499001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text-align: center;</w:t>
            </w:r>
          </w:p>
          <w:p w14:paraId="0A267A04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}</w:t>
            </w:r>
          </w:p>
          <w:p w14:paraId="0123A47A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a{</w:t>
            </w:r>
          </w:p>
          <w:p w14:paraId="4F699890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text-decoration: none;</w:t>
            </w:r>
          </w:p>
          <w:p w14:paraId="210EA7A7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text-transform: uppercase;</w:t>
            </w:r>
          </w:p>
          <w:p w14:paraId="4A4280B8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font-weight: 600;</w:t>
            </w:r>
          </w:p>
          <w:p w14:paraId="7450DE85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font-family: 'Gill Sans', 'Gill Sans MT', Calibri, 'Trebuchet MS', sans-serif;</w:t>
            </w:r>
          </w:p>
          <w:p w14:paraId="5D757FB0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color: </w:t>
            </w:r>
            <w:proofErr w:type="spellStart"/>
            <w:r w:rsidRPr="001964D0">
              <w:t>rgb</w:t>
            </w:r>
            <w:proofErr w:type="spellEnd"/>
            <w:r w:rsidRPr="001964D0">
              <w:t>(65, 187, 236);</w:t>
            </w:r>
          </w:p>
          <w:p w14:paraId="7FB06803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    </w:t>
            </w:r>
          </w:p>
          <w:p w14:paraId="2D933C91" w14:textId="77777777" w:rsidR="001964D0" w:rsidRPr="001964D0" w:rsidRDefault="001964D0" w:rsidP="001964D0">
            <w:pPr>
              <w:pStyle w:val="ListParagraph"/>
              <w:ind w:left="284"/>
            </w:pPr>
            <w:r w:rsidRPr="001964D0">
              <w:t>}</w:t>
            </w:r>
            <w:bookmarkStart w:id="0" w:name="_GoBack"/>
            <w:bookmarkEnd w:id="0"/>
          </w:p>
          <w:p w14:paraId="498E8D3F" w14:textId="785CD9CA" w:rsidR="00D6774A" w:rsidRPr="00B715DC" w:rsidRDefault="00D6774A" w:rsidP="001964D0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244FD5">
      <w:pPr>
        <w:pStyle w:val="Heading2"/>
      </w:pPr>
      <w:r>
        <w:t>Q7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005946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005946">
        <w:trPr>
          <w:trHeight w:val="305"/>
        </w:trPr>
        <w:tc>
          <w:tcPr>
            <w:tcW w:w="9716" w:type="dxa"/>
          </w:tcPr>
          <w:p w14:paraId="54E06940" w14:textId="77777777" w:rsidR="003004E9" w:rsidRPr="003004E9" w:rsidRDefault="003004E9" w:rsidP="003004E9">
            <w:pPr>
              <w:pStyle w:val="ListParagraph"/>
              <w:ind w:left="284"/>
            </w:pPr>
            <w:r w:rsidRPr="003004E9">
              <w:t>.</w:t>
            </w:r>
            <w:proofErr w:type="spellStart"/>
            <w:r w:rsidRPr="003004E9">
              <w:t>tealBox</w:t>
            </w:r>
            <w:proofErr w:type="spellEnd"/>
            <w:r w:rsidRPr="003004E9">
              <w:t>{</w:t>
            </w:r>
          </w:p>
          <w:p w14:paraId="4032A287" w14:textId="77777777" w:rsidR="003004E9" w:rsidRPr="003004E9" w:rsidRDefault="003004E9" w:rsidP="003004E9">
            <w:pPr>
              <w:pStyle w:val="ListParagraph"/>
              <w:ind w:left="284"/>
            </w:pPr>
            <w:r w:rsidRPr="003004E9">
              <w:t>    width: 200px;</w:t>
            </w:r>
          </w:p>
          <w:p w14:paraId="7191EC8E" w14:textId="77777777" w:rsidR="003004E9" w:rsidRPr="003004E9" w:rsidRDefault="003004E9" w:rsidP="003004E9">
            <w:pPr>
              <w:pStyle w:val="ListParagraph"/>
              <w:ind w:left="284"/>
            </w:pPr>
            <w:r w:rsidRPr="003004E9">
              <w:t>    height: 200px;</w:t>
            </w:r>
          </w:p>
          <w:p w14:paraId="062D09C9" w14:textId="77777777" w:rsidR="003004E9" w:rsidRPr="003004E9" w:rsidRDefault="003004E9" w:rsidP="003004E9">
            <w:pPr>
              <w:pStyle w:val="ListParagraph"/>
              <w:ind w:left="284"/>
            </w:pPr>
            <w:r w:rsidRPr="003004E9">
              <w:t>    background: teal;</w:t>
            </w:r>
          </w:p>
          <w:p w14:paraId="08DD23CA" w14:textId="77777777" w:rsidR="003004E9" w:rsidRPr="003004E9" w:rsidRDefault="003004E9" w:rsidP="003004E9">
            <w:pPr>
              <w:pStyle w:val="ListParagraph"/>
              <w:ind w:left="284"/>
            </w:pPr>
            <w:r w:rsidRPr="003004E9">
              <w:t>    margin: auto;</w:t>
            </w:r>
          </w:p>
          <w:p w14:paraId="26B29F9A" w14:textId="77777777" w:rsidR="003004E9" w:rsidRPr="003004E9" w:rsidRDefault="003004E9" w:rsidP="003004E9">
            <w:pPr>
              <w:pStyle w:val="ListParagraph"/>
              <w:ind w:left="284"/>
            </w:pPr>
            <w:r w:rsidRPr="003004E9">
              <w:t>}</w:t>
            </w:r>
          </w:p>
          <w:p w14:paraId="0F8E585C" w14:textId="77777777" w:rsidR="00D83301" w:rsidRPr="00B715DC" w:rsidRDefault="00D83301" w:rsidP="003004E9">
            <w:pPr>
              <w:pStyle w:val="ListParagraph"/>
              <w:ind w:left="284"/>
            </w:pPr>
          </w:p>
        </w:tc>
      </w:tr>
      <w:tr w:rsidR="00D83301" w14:paraId="1B0BC9DB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005946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244FD5">
      <w:pPr>
        <w:pStyle w:val="Heading2"/>
      </w:pPr>
      <w:r>
        <w:lastRenderedPageBreak/>
        <w:t>Q8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005946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r>
              <w:t>=”circle”&gt;&lt;/div&gt;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005946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46B7130F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#circle{</w:t>
            </w:r>
          </w:p>
          <w:p w14:paraId="7862F785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    width: 200px;</w:t>
            </w:r>
          </w:p>
          <w:p w14:paraId="07BE97B1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    height: 200px;</w:t>
            </w:r>
          </w:p>
          <w:p w14:paraId="35CE03D8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    background: green;</w:t>
            </w:r>
          </w:p>
          <w:p w14:paraId="3B764531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    border-radius: 50%;</w:t>
            </w:r>
          </w:p>
          <w:p w14:paraId="43494CD5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    margin: auto;</w:t>
            </w:r>
          </w:p>
          <w:p w14:paraId="6E154DA9" w14:textId="77777777" w:rsidR="00673731" w:rsidRPr="00673731" w:rsidRDefault="00673731" w:rsidP="00673731">
            <w:pPr>
              <w:pStyle w:val="ListParagraph"/>
              <w:ind w:left="284"/>
            </w:pPr>
            <w:r w:rsidRPr="00673731">
              <w:t>}</w:t>
            </w:r>
          </w:p>
          <w:p w14:paraId="173802CD" w14:textId="77777777" w:rsidR="00D83301" w:rsidRPr="00B715DC" w:rsidRDefault="00D83301" w:rsidP="00673731">
            <w:pPr>
              <w:pStyle w:val="ListParagraph"/>
              <w:ind w:left="284"/>
            </w:pPr>
          </w:p>
        </w:tc>
      </w:tr>
      <w:tr w:rsidR="00D83301" w14:paraId="5C30672D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2549E23A" w14:textId="77777777" w:rsidTr="00005946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244FD5">
      <w:pPr>
        <w:pStyle w:val="Heading2"/>
      </w:pPr>
      <w:r>
        <w:t>Q9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0E2B59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074792BC" w:rsidR="00C63E18" w:rsidRPr="00B715DC" w:rsidRDefault="00C63E18" w:rsidP="00673731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r w:rsidR="00C70E52">
              <w:t>”</w:t>
            </w:r>
            <w:r>
              <w:t>&gt;</w:t>
            </w:r>
            <w:r w:rsidR="00673731">
              <w:t>Box One</w:t>
            </w:r>
            <w:r>
              <w:t>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0E2B59">
        <w:trPr>
          <w:trHeight w:val="305"/>
        </w:trPr>
        <w:tc>
          <w:tcPr>
            <w:tcW w:w="9716" w:type="dxa"/>
          </w:tcPr>
          <w:p w14:paraId="633825F0" w14:textId="77777777" w:rsidR="00C63E18" w:rsidRDefault="00C63E18" w:rsidP="002A3E74">
            <w:pPr>
              <w:pStyle w:val="ListParagraph"/>
              <w:ind w:left="284"/>
              <w:rPr>
                <w:color w:val="00B0F0"/>
              </w:rPr>
            </w:pPr>
          </w:p>
          <w:p w14:paraId="525F9F99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.</w:t>
            </w:r>
            <w:proofErr w:type="spellStart"/>
            <w:r w:rsidRPr="0093339E">
              <w:t>orangeBox</w:t>
            </w:r>
            <w:proofErr w:type="spellEnd"/>
            <w:r w:rsidRPr="0093339E">
              <w:t>{</w:t>
            </w:r>
          </w:p>
          <w:p w14:paraId="397A91C4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width: 200px;</w:t>
            </w:r>
          </w:p>
          <w:p w14:paraId="2E36D63C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height: 200px;</w:t>
            </w:r>
          </w:p>
          <w:p w14:paraId="08C580F6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</w:t>
            </w:r>
            <w:proofErr w:type="spellStart"/>
            <w:r w:rsidRPr="0093339E">
              <w:t>background:orange</w:t>
            </w:r>
            <w:proofErr w:type="spellEnd"/>
            <w:r w:rsidRPr="0093339E">
              <w:t>;</w:t>
            </w:r>
          </w:p>
          <w:p w14:paraId="1BF10395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color: honeydew;</w:t>
            </w:r>
          </w:p>
          <w:p w14:paraId="08233709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display: flex;</w:t>
            </w:r>
          </w:p>
          <w:p w14:paraId="4A0307D2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justify-content: center;</w:t>
            </w:r>
          </w:p>
          <w:p w14:paraId="714FDBED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align-items: center;</w:t>
            </w:r>
          </w:p>
          <w:p w14:paraId="1FB50EBB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margin: auto;</w:t>
            </w:r>
          </w:p>
          <w:p w14:paraId="0002EAB0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border-style: solid;</w:t>
            </w:r>
          </w:p>
          <w:p w14:paraId="0AF211BF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border-color: </w:t>
            </w:r>
            <w:proofErr w:type="spellStart"/>
            <w:r w:rsidRPr="0093339E">
              <w:t>rgb</w:t>
            </w:r>
            <w:proofErr w:type="spellEnd"/>
            <w:r w:rsidRPr="0093339E">
              <w:t>(246, 242, 242);</w:t>
            </w:r>
          </w:p>
          <w:p w14:paraId="039F7B86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    border-width: 4px;</w:t>
            </w:r>
          </w:p>
          <w:p w14:paraId="1852684B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lastRenderedPageBreak/>
              <w:t>    </w:t>
            </w:r>
          </w:p>
          <w:p w14:paraId="2C77D0DC" w14:textId="77777777" w:rsidR="0093339E" w:rsidRPr="0093339E" w:rsidRDefault="0093339E" w:rsidP="0093339E">
            <w:pPr>
              <w:pStyle w:val="ListParagraph"/>
              <w:ind w:left="284"/>
            </w:pPr>
            <w:r w:rsidRPr="0093339E">
              <w:t>}</w:t>
            </w:r>
          </w:p>
          <w:p w14:paraId="1409F7A1" w14:textId="77777777" w:rsidR="0093339E" w:rsidRPr="00B715DC" w:rsidRDefault="0093339E" w:rsidP="002A3E74">
            <w:pPr>
              <w:pStyle w:val="ListParagraph"/>
              <w:ind w:left="284"/>
            </w:pPr>
          </w:p>
        </w:tc>
      </w:tr>
      <w:tr w:rsidR="00C63E18" w14:paraId="1032B362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Specifications</w:t>
            </w:r>
          </w:p>
        </w:tc>
      </w:tr>
      <w:tr w:rsidR="00C63E18" w:rsidRPr="00B715DC" w14:paraId="6B14D686" w14:textId="77777777" w:rsidTr="000E2B59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t>Q10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96"/>
        <w:gridCol w:w="5540"/>
      </w:tblGrid>
      <w:tr w:rsidR="00001F16" w14:paraId="6DC804F4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0E2B59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77777777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0E2B59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16FEEA54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body{</w:t>
            </w:r>
          </w:p>
          <w:p w14:paraId="4C70640B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display: flex;</w:t>
            </w:r>
          </w:p>
          <w:p w14:paraId="0EBAD76F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justify-content: space-between;</w:t>
            </w:r>
          </w:p>
          <w:p w14:paraId="30E78435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width: 45%;</w:t>
            </w:r>
          </w:p>
          <w:p w14:paraId="3CC7B8A6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margin: auto;</w:t>
            </w:r>
          </w:p>
          <w:p w14:paraId="55039883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margin-top: 100px;</w:t>
            </w:r>
          </w:p>
          <w:p w14:paraId="05FEBC20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}</w:t>
            </w:r>
          </w:p>
          <w:p w14:paraId="1883C5A2" w14:textId="77777777" w:rsidR="0065097E" w:rsidRPr="0065097E" w:rsidRDefault="0065097E" w:rsidP="0065097E">
            <w:pPr>
              <w:pStyle w:val="ListParagraph"/>
              <w:ind w:left="284"/>
            </w:pPr>
          </w:p>
          <w:p w14:paraId="12419F90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.box{</w:t>
            </w:r>
          </w:p>
          <w:p w14:paraId="7A930444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width: 200px;</w:t>
            </w:r>
          </w:p>
          <w:p w14:paraId="7517A44E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height: 200px;</w:t>
            </w:r>
          </w:p>
          <w:p w14:paraId="27072B11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display: flex;</w:t>
            </w:r>
          </w:p>
          <w:p w14:paraId="590BDFD9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justify-content: center;</w:t>
            </w:r>
          </w:p>
          <w:p w14:paraId="37977C45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align-items: center;</w:t>
            </w:r>
          </w:p>
          <w:p w14:paraId="4987473F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border-style: solid;</w:t>
            </w:r>
          </w:p>
          <w:p w14:paraId="65C5101B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border-color: </w:t>
            </w:r>
            <w:proofErr w:type="spellStart"/>
            <w:r w:rsidRPr="0065097E">
              <w:t>rgb</w:t>
            </w:r>
            <w:proofErr w:type="spellEnd"/>
            <w:r w:rsidRPr="0065097E">
              <w:t>(246, 242, 242);</w:t>
            </w:r>
          </w:p>
          <w:p w14:paraId="5407BBF1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border-width: 5px;</w:t>
            </w:r>
          </w:p>
          <w:p w14:paraId="47C1E81D" w14:textId="77777777" w:rsidR="0065097E" w:rsidRPr="0065097E" w:rsidRDefault="0065097E" w:rsidP="0065097E">
            <w:pPr>
              <w:pStyle w:val="ListParagraph"/>
              <w:ind w:left="284"/>
            </w:pPr>
          </w:p>
          <w:p w14:paraId="74F27906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}</w:t>
            </w:r>
          </w:p>
          <w:p w14:paraId="1519C8E1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.one{</w:t>
            </w:r>
          </w:p>
          <w:p w14:paraId="193C1038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</w:t>
            </w:r>
            <w:proofErr w:type="spellStart"/>
            <w:r w:rsidRPr="0065097E">
              <w:t>background:orange</w:t>
            </w:r>
            <w:proofErr w:type="spellEnd"/>
            <w:r w:rsidRPr="0065097E">
              <w:t>;</w:t>
            </w:r>
          </w:p>
          <w:p w14:paraId="3046FBD4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}</w:t>
            </w:r>
          </w:p>
          <w:p w14:paraId="2E37B26F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.two{</w:t>
            </w:r>
          </w:p>
          <w:p w14:paraId="29C50B91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background: teal;</w:t>
            </w:r>
          </w:p>
          <w:p w14:paraId="075978D8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}</w:t>
            </w:r>
          </w:p>
          <w:p w14:paraId="0E7DAEAB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.three{</w:t>
            </w:r>
          </w:p>
          <w:p w14:paraId="06A29271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    background: blue;</w:t>
            </w:r>
          </w:p>
          <w:p w14:paraId="25D8B4FF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lastRenderedPageBreak/>
              <w:t>    </w:t>
            </w:r>
          </w:p>
          <w:p w14:paraId="05A45A1B" w14:textId="77777777" w:rsidR="0065097E" w:rsidRPr="0065097E" w:rsidRDefault="0065097E" w:rsidP="0065097E">
            <w:pPr>
              <w:pStyle w:val="ListParagraph"/>
              <w:ind w:left="284"/>
            </w:pPr>
            <w:r w:rsidRPr="0065097E">
              <w:t>}</w:t>
            </w:r>
          </w:p>
          <w:p w14:paraId="37E41508" w14:textId="77777777" w:rsidR="00001F16" w:rsidRPr="00B715DC" w:rsidRDefault="00001F16" w:rsidP="0065097E">
            <w:pPr>
              <w:pStyle w:val="ListParagraph"/>
              <w:ind w:left="284"/>
            </w:pPr>
          </w:p>
        </w:tc>
      </w:tr>
      <w:tr w:rsidR="00001F16" w14:paraId="7D2D147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Help</w:t>
            </w:r>
          </w:p>
        </w:tc>
      </w:tr>
      <w:tr w:rsidR="00001F16" w:rsidRPr="00B715DC" w14:paraId="310CA6DB" w14:textId="77777777" w:rsidTr="000E2B59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3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E0F8F"/>
    <w:multiLevelType w:val="hybridMultilevel"/>
    <w:tmpl w:val="71B4614C"/>
    <w:lvl w:ilvl="0" w:tplc="FB7A0A0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0F2585"/>
    <w:rsid w:val="00166E49"/>
    <w:rsid w:val="00174632"/>
    <w:rsid w:val="001821F7"/>
    <w:rsid w:val="001964D0"/>
    <w:rsid w:val="001F5671"/>
    <w:rsid w:val="002258F4"/>
    <w:rsid w:val="002321F7"/>
    <w:rsid w:val="00273164"/>
    <w:rsid w:val="002A3E74"/>
    <w:rsid w:val="003004E9"/>
    <w:rsid w:val="00304522"/>
    <w:rsid w:val="00315F15"/>
    <w:rsid w:val="003442F9"/>
    <w:rsid w:val="003A03D8"/>
    <w:rsid w:val="003A56BA"/>
    <w:rsid w:val="003C5F96"/>
    <w:rsid w:val="004F5A58"/>
    <w:rsid w:val="005022FA"/>
    <w:rsid w:val="00541B9F"/>
    <w:rsid w:val="00546473"/>
    <w:rsid w:val="00556855"/>
    <w:rsid w:val="0056320B"/>
    <w:rsid w:val="005A6A10"/>
    <w:rsid w:val="005C5620"/>
    <w:rsid w:val="005E1839"/>
    <w:rsid w:val="00616740"/>
    <w:rsid w:val="00634D58"/>
    <w:rsid w:val="00643AE5"/>
    <w:rsid w:val="0065097E"/>
    <w:rsid w:val="00671991"/>
    <w:rsid w:val="00673731"/>
    <w:rsid w:val="00680DBC"/>
    <w:rsid w:val="006831D1"/>
    <w:rsid w:val="00693DD7"/>
    <w:rsid w:val="007838F6"/>
    <w:rsid w:val="007B5AFC"/>
    <w:rsid w:val="007D372A"/>
    <w:rsid w:val="007E640B"/>
    <w:rsid w:val="0085187E"/>
    <w:rsid w:val="009150A2"/>
    <w:rsid w:val="009324D3"/>
    <w:rsid w:val="0093339E"/>
    <w:rsid w:val="00935745"/>
    <w:rsid w:val="00960FE2"/>
    <w:rsid w:val="009651B9"/>
    <w:rsid w:val="009D471B"/>
    <w:rsid w:val="009E5ADA"/>
    <w:rsid w:val="00A1146B"/>
    <w:rsid w:val="00A23D33"/>
    <w:rsid w:val="00A54FD2"/>
    <w:rsid w:val="00AD3F50"/>
    <w:rsid w:val="00B221CF"/>
    <w:rsid w:val="00B715DC"/>
    <w:rsid w:val="00B95B3F"/>
    <w:rsid w:val="00C02E24"/>
    <w:rsid w:val="00C46707"/>
    <w:rsid w:val="00C63E18"/>
    <w:rsid w:val="00C70E52"/>
    <w:rsid w:val="00C72B3D"/>
    <w:rsid w:val="00CD49AA"/>
    <w:rsid w:val="00CF6EA6"/>
    <w:rsid w:val="00D6774A"/>
    <w:rsid w:val="00D77682"/>
    <w:rsid w:val="00D83301"/>
    <w:rsid w:val="00DD58D5"/>
    <w:rsid w:val="00E132A9"/>
    <w:rsid w:val="00E13E9C"/>
    <w:rsid w:val="00E8249F"/>
    <w:rsid w:val="00EC2173"/>
    <w:rsid w:val="00F16E9D"/>
    <w:rsid w:val="00F20507"/>
    <w:rsid w:val="00F8580F"/>
    <w:rsid w:val="00FA17B1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9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96"/>
    <w:rPr>
      <w:rFonts w:ascii="Tahoma" w:hAnsi="Tahoma" w:cs="Tahoma"/>
      <w:sz w:val="16"/>
      <w:szCs w:val="26"/>
    </w:rPr>
  </w:style>
  <w:style w:type="character" w:customStyle="1" w:styleId="tagnamecolor">
    <w:name w:val="tagnamecolor"/>
    <w:basedOn w:val="DefaultParagraphFont"/>
    <w:rsid w:val="00315F15"/>
  </w:style>
  <w:style w:type="character" w:customStyle="1" w:styleId="tagcolor">
    <w:name w:val="tagcolor"/>
    <w:basedOn w:val="DefaultParagraphFont"/>
    <w:rsid w:val="00315F15"/>
  </w:style>
  <w:style w:type="character" w:customStyle="1" w:styleId="attributecolor">
    <w:name w:val="attributecolor"/>
    <w:basedOn w:val="DefaultParagraphFont"/>
    <w:rsid w:val="00315F15"/>
  </w:style>
  <w:style w:type="character" w:customStyle="1" w:styleId="attributevaluecolor">
    <w:name w:val="attributevaluecolor"/>
    <w:basedOn w:val="DefaultParagraphFont"/>
    <w:rsid w:val="00315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9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96"/>
    <w:rPr>
      <w:rFonts w:ascii="Tahoma" w:hAnsi="Tahoma" w:cs="Tahoma"/>
      <w:sz w:val="16"/>
      <w:szCs w:val="26"/>
    </w:rPr>
  </w:style>
  <w:style w:type="character" w:customStyle="1" w:styleId="tagnamecolor">
    <w:name w:val="tagnamecolor"/>
    <w:basedOn w:val="DefaultParagraphFont"/>
    <w:rsid w:val="00315F15"/>
  </w:style>
  <w:style w:type="character" w:customStyle="1" w:styleId="tagcolor">
    <w:name w:val="tagcolor"/>
    <w:basedOn w:val="DefaultParagraphFont"/>
    <w:rsid w:val="00315F15"/>
  </w:style>
  <w:style w:type="character" w:customStyle="1" w:styleId="attributecolor">
    <w:name w:val="attributecolor"/>
    <w:basedOn w:val="DefaultParagraphFont"/>
    <w:rsid w:val="00315F15"/>
  </w:style>
  <w:style w:type="character" w:customStyle="1" w:styleId="attributevaluecolor">
    <w:name w:val="attributevaluecolor"/>
    <w:basedOn w:val="DefaultParagraphFont"/>
    <w:rsid w:val="0031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w3schools.com/cssref/pr_text_text-transform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60A8-ACC9-4132-8AED-72EF220E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LYHENG</cp:lastModifiedBy>
  <cp:revision>12</cp:revision>
  <cp:lastPrinted>2020-09-27T12:32:00Z</cp:lastPrinted>
  <dcterms:created xsi:type="dcterms:W3CDTF">2020-09-24T02:21:00Z</dcterms:created>
  <dcterms:modified xsi:type="dcterms:W3CDTF">2020-10-01T13:30:00Z</dcterms:modified>
</cp:coreProperties>
</file>