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ADD9A1" w14:textId="77777777" w:rsidR="00633D81" w:rsidRDefault="00633D81" w:rsidP="00633D81">
      <w:r w:rsidRPr="00633D81">
        <w:t>Molecular Dynamics (GROMACS) :</w:t>
      </w:r>
      <w:r w:rsidRPr="00633D81">
        <w:br/>
        <w:t xml:space="preserve">In the electronics industry, this is used for </w:t>
      </w:r>
      <w:r w:rsidRPr="00633D81">
        <w:rPr>
          <w:b/>
          <w:bCs/>
        </w:rPr>
        <w:t>Material Science</w:t>
      </w:r>
      <w:r w:rsidRPr="00633D81">
        <w:t>—specifically, designing better thermal interface materials (TIMs) or looking at how heat behaves at a molecular level in high-power semiconductors.</w:t>
      </w:r>
    </w:p>
    <w:p w14:paraId="6B823C14" w14:textId="1E9E85F3" w:rsidR="00D17ED4" w:rsidRDefault="00D17ED4" w:rsidP="00633D81">
      <w:r w:rsidRPr="00D17ED4">
        <w:t xml:space="preserve">The semiconductor industry is currently hitting a </w:t>
      </w:r>
      <w:r w:rsidRPr="00D17ED4">
        <w:rPr>
          <w:b/>
          <w:bCs/>
        </w:rPr>
        <w:t>"Thermal Wall."</w:t>
      </w:r>
      <w:r w:rsidRPr="00D17ED4">
        <w:t xml:space="preserve"> As we move into 2026, the bottleneck for faster chips is no longer how many transistors we can print, but how fast we can pull heat away from them.</w:t>
      </w:r>
    </w:p>
    <w:p w14:paraId="0DF42B63" w14:textId="01EE4E9B" w:rsidR="00D17ED4" w:rsidRPr="00D17ED4" w:rsidRDefault="00D17ED4" w:rsidP="00D17ED4">
      <w:r w:rsidRPr="00D17ED4">
        <w:t xml:space="preserve">Chips like the </w:t>
      </w:r>
      <w:r w:rsidRPr="00D17ED4">
        <w:rPr>
          <w:b/>
          <w:bCs/>
        </w:rPr>
        <w:t>NVIDIA Blackwell</w:t>
      </w:r>
      <w:r w:rsidRPr="00D17ED4">
        <w:t xml:space="preserve"> generate massive amounts of heat. Traditional thermal pastes (TIMs) are failing because they can't move heat fast enough, leading to </w:t>
      </w:r>
      <w:r w:rsidRPr="00D17ED4">
        <w:rPr>
          <w:b/>
          <w:bCs/>
        </w:rPr>
        <w:t>Thermal Throttling</w:t>
      </w:r>
      <w:r w:rsidRPr="00D17ED4">
        <w:t>—where the chip intentionally slows down to avoid melting.</w:t>
      </w:r>
    </w:p>
    <w:p w14:paraId="6B3140A4" w14:textId="0F2466BE" w:rsidR="00D17ED4" w:rsidRPr="00D17ED4" w:rsidRDefault="00D17ED4" w:rsidP="00D17ED4">
      <w:pPr>
        <w:numPr>
          <w:ilvl w:val="0"/>
          <w:numId w:val="6"/>
        </w:numPr>
      </w:pPr>
      <w:r w:rsidRPr="00D17ED4">
        <w:rPr>
          <w:b/>
          <w:bCs/>
        </w:rPr>
        <w:t>Industry Impact:</w:t>
      </w:r>
      <w:r w:rsidRPr="00D17ED4">
        <w:t xml:space="preserve"> </w:t>
      </w:r>
      <w:proofErr w:type="spellStart"/>
      <w:r w:rsidRPr="00D17ED4">
        <w:t>AutoResearch</w:t>
      </w:r>
      <w:proofErr w:type="spellEnd"/>
      <w:r w:rsidRPr="00D17ED4">
        <w:t xml:space="preserve"> loop discovers materials with 40-50W/</w:t>
      </w:r>
      <w:proofErr w:type="spellStart"/>
      <w:r w:rsidRPr="00D17ED4">
        <w:t>mK</w:t>
      </w:r>
      <w:proofErr w:type="spellEnd"/>
      <w:r w:rsidR="00186773">
        <w:t xml:space="preserve"> </w:t>
      </w:r>
      <w:r w:rsidRPr="00D17ED4">
        <w:t>conductivity. Current industry standards are stuck around 5</w:t>
      </w:r>
      <w:r w:rsidR="00186773" w:rsidRPr="00D17ED4">
        <w:t xml:space="preserve"> </w:t>
      </w:r>
      <w:r w:rsidRPr="00D17ED4">
        <w:t>-10 W/</w:t>
      </w:r>
      <w:proofErr w:type="spellStart"/>
      <w:r w:rsidRPr="00D17ED4">
        <w:t>mK.</w:t>
      </w:r>
      <w:proofErr w:type="spellEnd"/>
    </w:p>
    <w:p w14:paraId="746A4EB4" w14:textId="77777777" w:rsidR="00D17ED4" w:rsidRDefault="00D17ED4" w:rsidP="00633D81"/>
    <w:p w14:paraId="59C7C96D" w14:textId="7A65914F" w:rsidR="003276F2" w:rsidRPr="003276F2" w:rsidRDefault="003276F2" w:rsidP="003276F2">
      <w:r w:rsidRPr="003276F2">
        <w:t xml:space="preserve">During the demo, </w:t>
      </w:r>
      <w:r>
        <w:t>we</w:t>
      </w:r>
      <w:r w:rsidRPr="003276F2">
        <w:t xml:space="preserve"> can trigger a </w:t>
      </w:r>
      <w:r w:rsidRPr="003276F2">
        <w:rPr>
          <w:b/>
          <w:bCs/>
        </w:rPr>
        <w:t>"Structural Comparison."</w:t>
      </w:r>
    </w:p>
    <w:p w14:paraId="6087443F" w14:textId="77777777" w:rsidR="003276F2" w:rsidRPr="003276F2" w:rsidRDefault="003276F2" w:rsidP="003276F2">
      <w:pPr>
        <w:numPr>
          <w:ilvl w:val="0"/>
          <w:numId w:val="5"/>
        </w:numPr>
      </w:pPr>
      <w:r w:rsidRPr="003276F2">
        <w:rPr>
          <w:b/>
          <w:bCs/>
        </w:rPr>
        <w:t>Side-by-Side:</w:t>
      </w:r>
      <w:r w:rsidRPr="003276F2">
        <w:t xml:space="preserve"> Show the </w:t>
      </w:r>
      <w:r w:rsidRPr="003276F2">
        <w:rPr>
          <w:b/>
          <w:bCs/>
        </w:rPr>
        <w:t>Baseline</w:t>
      </w:r>
      <w:r w:rsidRPr="003276F2">
        <w:t xml:space="preserve"> (messy atoms) vs. the </w:t>
      </w:r>
      <w:r w:rsidRPr="003276F2">
        <w:rPr>
          <w:b/>
          <w:bCs/>
        </w:rPr>
        <w:t>AI-Optimized</w:t>
      </w:r>
      <w:r w:rsidRPr="003276F2">
        <w:t xml:space="preserve"> version (aligned tubes).</w:t>
      </w:r>
    </w:p>
    <w:p w14:paraId="40520312" w14:textId="77777777" w:rsidR="003276F2" w:rsidRPr="003276F2" w:rsidRDefault="003276F2" w:rsidP="003276F2">
      <w:pPr>
        <w:numPr>
          <w:ilvl w:val="0"/>
          <w:numId w:val="5"/>
        </w:numPr>
      </w:pPr>
      <w:r w:rsidRPr="003276F2">
        <w:rPr>
          <w:b/>
          <w:bCs/>
        </w:rPr>
        <w:t>The Explainer:</w:t>
      </w:r>
      <w:r w:rsidRPr="003276F2">
        <w:t xml:space="preserve"> "The AI discovered that by 'weaving' these nanotubes, we created a path for heat that didn't exist before. GROMACS verified that this isn't just a pretty picture—it actually works according to the laws of physics."</w:t>
      </w:r>
    </w:p>
    <w:p w14:paraId="60A7CA79" w14:textId="404C02D7" w:rsidR="003276F2" w:rsidRDefault="002C022E" w:rsidP="00633D81">
      <w:r w:rsidRPr="002C022E">
        <w:drawing>
          <wp:inline distT="0" distB="0" distL="0" distR="0" wp14:anchorId="3F15C487" wp14:editId="7D3AE3BC">
            <wp:extent cx="5731510" cy="2480310"/>
            <wp:effectExtent l="0" t="0" r="2540" b="0"/>
            <wp:docPr id="380993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9935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C37D4" w14:textId="77777777" w:rsidR="00633D81" w:rsidRDefault="00633D81" w:rsidP="00633D81"/>
    <w:p w14:paraId="6A006722" w14:textId="77777777" w:rsidR="00633D81" w:rsidRPr="00633D81" w:rsidRDefault="00633D81" w:rsidP="00633D81">
      <w:r w:rsidRPr="00633D81">
        <w:t xml:space="preserve">1. </w:t>
      </w:r>
      <w:r w:rsidRPr="00633D81">
        <w:rPr>
          <w:b/>
          <w:bCs/>
        </w:rPr>
        <w:t>The High-Level Architecture</w:t>
      </w:r>
    </w:p>
    <w:p w14:paraId="2C81856E" w14:textId="77777777" w:rsidR="00633D81" w:rsidRPr="00633D81" w:rsidRDefault="00633D81" w:rsidP="00633D81">
      <w:r w:rsidRPr="00633D81">
        <w:t>We are moving from "Computer-Aided Design" to "AI-Driven Discovery." The pipeline consists of three distinct actors working in a perpetual loop on your DGX Spark cluster.</w:t>
      </w:r>
    </w:p>
    <w:p w14:paraId="7FE88D05" w14:textId="77777777" w:rsidR="00633D81" w:rsidRPr="00633D81" w:rsidRDefault="00633D81" w:rsidP="00633D81"/>
    <w:p w14:paraId="177704A3" w14:textId="77777777" w:rsidR="00633D81" w:rsidRPr="00633D81" w:rsidRDefault="00633D81" w:rsidP="00633D81">
      <w:r w:rsidRPr="00633D81">
        <w:t xml:space="preserve">A. </w:t>
      </w:r>
      <w:r w:rsidRPr="00633D81">
        <w:rPr>
          <w:b/>
          <w:bCs/>
        </w:rPr>
        <w:t>The Researcher (The Brain)</w:t>
      </w:r>
    </w:p>
    <w:p w14:paraId="4BF99298" w14:textId="4B18E7D2" w:rsidR="00633D81" w:rsidRPr="00633D81" w:rsidRDefault="00633D81" w:rsidP="00633D81">
      <w:r w:rsidRPr="00633D81">
        <w:t xml:space="preserve">Model: </w:t>
      </w:r>
      <w:proofErr w:type="spellStart"/>
      <w:r>
        <w:t>Nemotron</w:t>
      </w:r>
      <w:proofErr w:type="spellEnd"/>
      <w:r>
        <w:t xml:space="preserve"> 3 Super 120B /</w:t>
      </w:r>
      <w:r w:rsidRPr="00633D81">
        <w:t xml:space="preserve">Qwen 3.5 170B (running on Node 0 via </w:t>
      </w:r>
      <w:proofErr w:type="spellStart"/>
      <w:r w:rsidRPr="00633D81">
        <w:t>vLLM</w:t>
      </w:r>
      <w:proofErr w:type="spellEnd"/>
      <w:r w:rsidRPr="00633D81">
        <w:t>).</w:t>
      </w:r>
    </w:p>
    <w:p w14:paraId="40799F98" w14:textId="77777777" w:rsidR="00633D81" w:rsidRPr="00633D81" w:rsidRDefault="00633D81" w:rsidP="00633D81"/>
    <w:p w14:paraId="14EC63E9" w14:textId="77777777" w:rsidR="00633D81" w:rsidRPr="00633D81" w:rsidRDefault="00633D81" w:rsidP="00633D81">
      <w:r w:rsidRPr="00633D81">
        <w:t>Role: It acts as a senior computational chemist. It looks at past experimental data, hypothesizes why a material is failing (e.g., "too much phonon scattering"), and rewrites the structure.py code to create a new molecular arrangement.</w:t>
      </w:r>
    </w:p>
    <w:p w14:paraId="4BC1A561" w14:textId="77777777" w:rsidR="00633D81" w:rsidRPr="00633D81" w:rsidRDefault="00633D81" w:rsidP="00633D81"/>
    <w:p w14:paraId="5EF25BDE" w14:textId="77777777" w:rsidR="00633D81" w:rsidRPr="00633D81" w:rsidRDefault="00633D81" w:rsidP="00633D81">
      <w:r w:rsidRPr="00633D81">
        <w:t xml:space="preserve">B. </w:t>
      </w:r>
      <w:r w:rsidRPr="00633D81">
        <w:rPr>
          <w:b/>
          <w:bCs/>
        </w:rPr>
        <w:t>The Judge (The Laboratory)</w:t>
      </w:r>
    </w:p>
    <w:p w14:paraId="12BB477E" w14:textId="77777777" w:rsidR="00633D81" w:rsidRPr="00633D81" w:rsidRDefault="00633D81" w:rsidP="00633D81">
      <w:r w:rsidRPr="00633D81">
        <w:t>Software: GROMACS 2025.1 (Optimized for Blackwell SM 12.1).</w:t>
      </w:r>
    </w:p>
    <w:p w14:paraId="35B25935" w14:textId="77777777" w:rsidR="00633D81" w:rsidRPr="00633D81" w:rsidRDefault="00633D81" w:rsidP="00633D81"/>
    <w:p w14:paraId="16151515" w14:textId="700443C9" w:rsidR="00633D81" w:rsidRPr="00633D81" w:rsidRDefault="00633D81" w:rsidP="00633D81">
      <w:r w:rsidRPr="00633D81">
        <w:t xml:space="preserve">Role: This is where the physics happens. It takes the AI’s proposed design and runs a high-fidelity Molecular Dynamics simulation. It calculates how atoms vibrate and how much heat they pass to their </w:t>
      </w:r>
      <w:r w:rsidRPr="00633D81">
        <w:t>neighbours</w:t>
      </w:r>
      <w:r w:rsidRPr="00633D81">
        <w:t>.</w:t>
      </w:r>
    </w:p>
    <w:p w14:paraId="41D67D67" w14:textId="77777777" w:rsidR="00633D81" w:rsidRPr="00633D81" w:rsidRDefault="00633D81" w:rsidP="00633D81"/>
    <w:p w14:paraId="3CDFB131" w14:textId="3C590598" w:rsidR="00633D81" w:rsidRPr="00633D81" w:rsidRDefault="00633D81" w:rsidP="00633D81">
      <w:r w:rsidRPr="00633D81">
        <w:rPr>
          <w:b/>
          <w:bCs/>
        </w:rPr>
        <w:t>Hardware Scaling</w:t>
      </w:r>
      <w:r w:rsidRPr="00633D81">
        <w:t xml:space="preserve">: This is sharded across your 4-node Spark cluster. Using </w:t>
      </w:r>
      <w:r>
        <w:t>NCCL over CX7</w:t>
      </w:r>
      <w:r w:rsidRPr="00633D81">
        <w:t>, the atoms "talk" across the GPUs to simulate a large, realistic slice of thermal paste.</w:t>
      </w:r>
      <w:r w:rsidRPr="00633D81">
        <w:br/>
      </w:r>
      <w:r w:rsidRPr="00633D81">
        <w:rPr>
          <w:b/>
          <w:bCs/>
        </w:rPr>
        <w:t>Why this is the perfect scaling demo:</w:t>
      </w:r>
    </w:p>
    <w:p w14:paraId="6C9D793E" w14:textId="77777777" w:rsidR="00633D81" w:rsidRPr="00633D81" w:rsidRDefault="00633D81" w:rsidP="00633D81">
      <w:pPr>
        <w:numPr>
          <w:ilvl w:val="0"/>
          <w:numId w:val="3"/>
        </w:numPr>
      </w:pPr>
      <w:r w:rsidRPr="00633D81">
        <w:rPr>
          <w:b/>
          <w:bCs/>
        </w:rPr>
        <w:t>GPU-Native:</w:t>
      </w:r>
      <w:r w:rsidRPr="00633D81">
        <w:t xml:space="preserve"> GROMACS can offload almost 100% of its workload to the Blackwell GPUs.</w:t>
      </w:r>
    </w:p>
    <w:p w14:paraId="7041348F" w14:textId="77777777" w:rsidR="00633D81" w:rsidRPr="00633D81" w:rsidRDefault="00633D81" w:rsidP="00633D81">
      <w:pPr>
        <w:numPr>
          <w:ilvl w:val="0"/>
          <w:numId w:val="3"/>
        </w:numPr>
      </w:pPr>
      <w:r w:rsidRPr="00633D81">
        <w:rPr>
          <w:b/>
          <w:bCs/>
        </w:rPr>
        <w:t>Extreme Scaling:</w:t>
      </w:r>
      <w:r w:rsidRPr="00633D81">
        <w:t xml:space="preserve"> You can show that 4 GPUs are exactly ~4x faster than 1 GPU.</w:t>
      </w:r>
    </w:p>
    <w:p w14:paraId="108A47AA" w14:textId="77777777" w:rsidR="00633D81" w:rsidRPr="00633D81" w:rsidRDefault="00633D81" w:rsidP="00633D81">
      <w:pPr>
        <w:numPr>
          <w:ilvl w:val="0"/>
          <w:numId w:val="3"/>
        </w:numPr>
      </w:pPr>
      <w:r w:rsidRPr="00633D81">
        <w:rPr>
          <w:b/>
          <w:bCs/>
        </w:rPr>
        <w:t>The "</w:t>
      </w:r>
      <w:proofErr w:type="spellStart"/>
      <w:r w:rsidRPr="00633D81">
        <w:rPr>
          <w:b/>
          <w:bCs/>
        </w:rPr>
        <w:t>AutoResearch</w:t>
      </w:r>
      <w:proofErr w:type="spellEnd"/>
      <w:r w:rsidRPr="00633D81">
        <w:rPr>
          <w:b/>
          <w:bCs/>
        </w:rPr>
        <w:t>" Angle:</w:t>
      </w:r>
      <w:r w:rsidRPr="00633D81">
        <w:t xml:space="preserve"> The AI (Qwen) acts as a </w:t>
      </w:r>
      <w:r w:rsidRPr="00633D81">
        <w:rPr>
          <w:b/>
          <w:bCs/>
        </w:rPr>
        <w:t>Computational Chemist</w:t>
      </w:r>
      <w:r w:rsidRPr="00633D81">
        <w:t>. Its goal is to find a specific molecular arrangement for a new "Thermal Paste" that has the highest thermal conductivity.</w:t>
      </w:r>
    </w:p>
    <w:p w14:paraId="23EC0606" w14:textId="77777777" w:rsidR="00633D81" w:rsidRPr="00633D81" w:rsidRDefault="00633D81" w:rsidP="00633D81">
      <w:r w:rsidRPr="00633D81">
        <w:br/>
      </w:r>
      <w:r w:rsidRPr="00633D81">
        <w:br/>
        <w:t>How to show Cluster Scaling on DGX Spark</w:t>
      </w:r>
    </w:p>
    <w:p w14:paraId="30AFCFAD" w14:textId="7093EF82" w:rsidR="00633D81" w:rsidRPr="00633D81" w:rsidRDefault="00633D81" w:rsidP="00633D81">
      <w:pPr>
        <w:numPr>
          <w:ilvl w:val="0"/>
          <w:numId w:val="4"/>
        </w:numPr>
      </w:pPr>
      <w:r w:rsidRPr="00633D81">
        <w:rPr>
          <w:b/>
          <w:bCs/>
        </w:rPr>
        <w:t>GPU Scaling</w:t>
      </w:r>
      <w:r>
        <w:rPr>
          <w:b/>
          <w:bCs/>
        </w:rPr>
        <w:t xml:space="preserve">: </w:t>
      </w:r>
      <w:r w:rsidRPr="00633D81">
        <w:t xml:space="preserve">Start the loop on </w:t>
      </w:r>
      <w:r w:rsidRPr="00633D81">
        <w:rPr>
          <w:b/>
          <w:bCs/>
        </w:rPr>
        <w:t>1 GPU</w:t>
      </w:r>
      <w:r w:rsidRPr="00633D81">
        <w:t xml:space="preserve">. The simulation takes 5 minutes. Then, trigger </w:t>
      </w:r>
      <w:r w:rsidRPr="00633D81">
        <w:rPr>
          <w:b/>
          <w:bCs/>
        </w:rPr>
        <w:t>Multi-GPU mode</w:t>
      </w:r>
      <w:r w:rsidRPr="00633D81">
        <w:t xml:space="preserve">. The same simulation finishes in </w:t>
      </w:r>
      <w:r w:rsidRPr="00633D81">
        <w:rPr>
          <w:b/>
          <w:bCs/>
        </w:rPr>
        <w:t>sub-60 seconds</w:t>
      </w:r>
      <w:r w:rsidRPr="00633D81">
        <w:t>.</w:t>
      </w:r>
    </w:p>
    <w:p w14:paraId="63BEDBDD" w14:textId="1D7F9DB7" w:rsidR="00633D81" w:rsidRPr="00633D81" w:rsidRDefault="00633D81" w:rsidP="00633D81">
      <w:pPr>
        <w:numPr>
          <w:ilvl w:val="0"/>
          <w:numId w:val="4"/>
        </w:numPr>
      </w:pPr>
      <w:r w:rsidRPr="00633D81">
        <w:rPr>
          <w:b/>
          <w:bCs/>
        </w:rPr>
        <w:t>Node Scaling</w:t>
      </w:r>
      <w:r>
        <w:rPr>
          <w:b/>
          <w:bCs/>
        </w:rPr>
        <w:t xml:space="preserve">: </w:t>
      </w:r>
      <w:r w:rsidRPr="00633D81">
        <w:t xml:space="preserve">Use </w:t>
      </w:r>
      <w:r>
        <w:rPr>
          <w:b/>
          <w:bCs/>
        </w:rPr>
        <w:t xml:space="preserve">NCCL/CX7 </w:t>
      </w:r>
      <w:r>
        <w:t>to link</w:t>
      </w:r>
      <w:r w:rsidRPr="00633D81">
        <w:t xml:space="preserve"> 4 DGX Sparks. Show that as you add nodes, the AI can simulate a larger molecular system (e.g., from 1 million atoms to 10 million atoms) in the same amount of time.</w:t>
      </w:r>
    </w:p>
    <w:p w14:paraId="2C059A15" w14:textId="34E5425C" w:rsidR="00633D81" w:rsidRPr="00633D81" w:rsidRDefault="00633D81" w:rsidP="00633D81">
      <w:pPr>
        <w:numPr>
          <w:ilvl w:val="0"/>
          <w:numId w:val="4"/>
        </w:numPr>
      </w:pPr>
      <w:r w:rsidRPr="00633D81">
        <w:rPr>
          <w:b/>
          <w:bCs/>
        </w:rPr>
        <w:lastRenderedPageBreak/>
        <w:t>Unified Memory</w:t>
      </w:r>
      <w:r>
        <w:rPr>
          <w:b/>
          <w:bCs/>
        </w:rPr>
        <w:t xml:space="preserve">: </w:t>
      </w:r>
      <w:r w:rsidRPr="00633D81">
        <w:t>Show that because the Spark has 128GB of coherent memory, the AI can "see" the simulation data instantly without slow transfers between the CPU and GPU.</w:t>
      </w:r>
    </w:p>
    <w:p w14:paraId="7E2D1E03" w14:textId="77777777" w:rsidR="00740484" w:rsidRDefault="00740484"/>
    <w:p w14:paraId="04E57C0E" w14:textId="77777777" w:rsidR="00493F2D" w:rsidRDefault="00493F2D" w:rsidP="00493F2D">
      <w:r>
        <w:t xml:space="preserve">                                                                                                                                                                                                           </w:t>
      </w:r>
    </w:p>
    <w:p w14:paraId="72D4D004" w14:textId="77777777" w:rsidR="00493F2D" w:rsidRDefault="00493F2D" w:rsidP="00493F2D">
      <w:r>
        <w:t xml:space="preserve">  </w:t>
      </w:r>
      <w:r w:rsidRPr="00493F2D">
        <w:rPr>
          <w:b/>
          <w:bCs/>
        </w:rPr>
        <w:t>All 4 GPUs cooperate on one simulation at a time. Benefits</w:t>
      </w:r>
      <w:r>
        <w:t xml:space="preserve">:                                                                                                                                                </w:t>
      </w:r>
    </w:p>
    <w:p w14:paraId="693D2CBA" w14:textId="77777777" w:rsidR="00493F2D" w:rsidRDefault="00493F2D" w:rsidP="00493F2D">
      <w:r>
        <w:t xml:space="preserve">  - Can run a much larger system (e.g. N_TOTAL=16000 instead of 4000) with the same wall-clock time                                                                                                          </w:t>
      </w:r>
    </w:p>
    <w:p w14:paraId="76D3CFA0" w14:textId="6AE9BE66" w:rsidR="00493F2D" w:rsidRDefault="00493F2D" w:rsidP="00493F2D">
      <w:r>
        <w:t xml:space="preserve">  - More statistically accurate results</w:t>
      </w:r>
    </w:p>
    <w:p w14:paraId="699B2458" w14:textId="77777777" w:rsidR="00493F2D" w:rsidRDefault="00493F2D" w:rsidP="00493F2D"/>
    <w:p w14:paraId="1DE64ACA" w14:textId="77777777" w:rsidR="00493F2D" w:rsidRDefault="00493F2D" w:rsidP="00493F2D">
      <w:r>
        <w:t>Why more atoms = more statistically accurate results:</w:t>
      </w:r>
    </w:p>
    <w:p w14:paraId="26CFED5E" w14:textId="77777777" w:rsidR="00493F2D" w:rsidRDefault="00493F2D" w:rsidP="00493F2D"/>
    <w:p w14:paraId="265287E7" w14:textId="77777777" w:rsidR="00493F2D" w:rsidRDefault="00493F2D" w:rsidP="00493F2D">
      <w:r>
        <w:t xml:space="preserve">  The thermal resistance metric is computed from cross-component LJ interaction energies averaged over the trajectory.</w:t>
      </w:r>
    </w:p>
    <w:p w14:paraId="11D1FBA7" w14:textId="73127655" w:rsidR="00493F2D" w:rsidRDefault="00493F2D" w:rsidP="00493F2D">
      <w:r>
        <w:t xml:space="preserve"> </w:t>
      </w:r>
      <w:r w:rsidRPr="00493F2D">
        <w:rPr>
          <w:b/>
          <w:bCs/>
        </w:rPr>
        <w:t>With only 4000 atoms</w:t>
      </w:r>
      <w:r>
        <w:t>:</w:t>
      </w:r>
    </w:p>
    <w:p w14:paraId="3FAFFA9A" w14:textId="77777777" w:rsidR="00493F2D" w:rsidRDefault="00493F2D" w:rsidP="00493F2D">
      <w:r>
        <w:t xml:space="preserve">  - The metal-filler interface has relatively few contact pairs</w:t>
      </w:r>
    </w:p>
    <w:p w14:paraId="5D2DC3FB" w14:textId="77777777" w:rsidR="00493F2D" w:rsidRDefault="00493F2D" w:rsidP="00493F2D">
      <w:r>
        <w:t xml:space="preserve">  - The sampled interface area is small — large fluctuations in the energy average</w:t>
      </w:r>
    </w:p>
    <w:p w14:paraId="3FC44C73" w14:textId="77777777" w:rsidR="00493F2D" w:rsidRDefault="00493F2D" w:rsidP="00493F2D">
      <w:r>
        <w:t xml:space="preserve">  - The result has high variance: two runs of the same composition can give noticeably different </w:t>
      </w:r>
      <w:proofErr w:type="spellStart"/>
      <w:r>
        <w:t>thermal_resistance</w:t>
      </w:r>
      <w:proofErr w:type="spellEnd"/>
      <w:r>
        <w:t xml:space="preserve"> values</w:t>
      </w:r>
    </w:p>
    <w:p w14:paraId="68B5B091" w14:textId="77777777" w:rsidR="00493F2D" w:rsidRDefault="00493F2D" w:rsidP="00493F2D"/>
    <w:p w14:paraId="1D438DE2" w14:textId="77777777" w:rsidR="00493F2D" w:rsidRDefault="00493F2D" w:rsidP="00493F2D">
      <w:r>
        <w:t xml:space="preserve">  </w:t>
      </w:r>
      <w:r w:rsidRPr="00493F2D">
        <w:rPr>
          <w:b/>
          <w:bCs/>
        </w:rPr>
        <w:t>With 16000 atoms</w:t>
      </w:r>
      <w:r>
        <w:t>:</w:t>
      </w:r>
    </w:p>
    <w:p w14:paraId="43A6DD76" w14:textId="77777777" w:rsidR="00493F2D" w:rsidRDefault="00493F2D" w:rsidP="00493F2D">
      <w:r>
        <w:t xml:space="preserve">  - 4× more interface contact pairs</w:t>
      </w:r>
    </w:p>
    <w:p w14:paraId="738AC0D8" w14:textId="77777777" w:rsidR="00493F2D" w:rsidRDefault="00493F2D" w:rsidP="00493F2D">
      <w:r>
        <w:t xml:space="preserve">  - The energy average converges much faster (variance scales as 1/√N)</w:t>
      </w:r>
    </w:p>
    <w:p w14:paraId="2D151B87" w14:textId="77777777" w:rsidR="00493F2D" w:rsidRDefault="00493F2D" w:rsidP="00493F2D">
      <w:r>
        <w:t xml:space="preserve">  - The AI gets a more reliable score, so it can distinguish a genuinely good composition from a lucky fluctuation</w:t>
      </w:r>
    </w:p>
    <w:p w14:paraId="1DCDC3AA" w14:textId="77777777" w:rsidR="00493F2D" w:rsidRDefault="00493F2D" w:rsidP="00493F2D"/>
    <w:p w14:paraId="22B0707C" w14:textId="79D81E61" w:rsidR="00493F2D" w:rsidRDefault="00493F2D" w:rsidP="00493F2D">
      <w:r>
        <w:t xml:space="preserve">  In short: small systems are noisy judges. A noisy judge causes the optimizer to chase random fluctuations rather than real physics.</w:t>
      </w:r>
    </w:p>
    <w:sectPr w:rsidR="00493F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25B84"/>
    <w:multiLevelType w:val="multilevel"/>
    <w:tmpl w:val="4F2A4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774815"/>
    <w:multiLevelType w:val="multilevel"/>
    <w:tmpl w:val="066CC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C457D4B"/>
    <w:multiLevelType w:val="multilevel"/>
    <w:tmpl w:val="F33CE1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EE001A4"/>
    <w:multiLevelType w:val="multilevel"/>
    <w:tmpl w:val="4A2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B20EF6"/>
    <w:multiLevelType w:val="multilevel"/>
    <w:tmpl w:val="501CB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903EE7"/>
    <w:multiLevelType w:val="multilevel"/>
    <w:tmpl w:val="D65A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7710908">
    <w:abstractNumId w:val="3"/>
  </w:num>
  <w:num w:numId="2" w16cid:durableId="50084499">
    <w:abstractNumId w:val="1"/>
  </w:num>
  <w:num w:numId="3" w16cid:durableId="1330327465">
    <w:abstractNumId w:val="0"/>
  </w:num>
  <w:num w:numId="4" w16cid:durableId="678511723">
    <w:abstractNumId w:val="2"/>
  </w:num>
  <w:num w:numId="5" w16cid:durableId="1641183084">
    <w:abstractNumId w:val="4"/>
  </w:num>
  <w:num w:numId="6" w16cid:durableId="137169013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3D81"/>
    <w:rsid w:val="00186773"/>
    <w:rsid w:val="001A0ED7"/>
    <w:rsid w:val="002C022E"/>
    <w:rsid w:val="003276F2"/>
    <w:rsid w:val="00493F2D"/>
    <w:rsid w:val="00633D81"/>
    <w:rsid w:val="00740484"/>
    <w:rsid w:val="00AA30E6"/>
    <w:rsid w:val="00D17ED4"/>
    <w:rsid w:val="00E061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6E8411"/>
  <w15:chartTrackingRefBased/>
  <w15:docId w15:val="{9BA3E3E1-A046-44A0-9BA1-FFD0D08D30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3D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3D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3D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3D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3D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3D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3D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3D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3D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3D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3D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3D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3D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3D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3D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3D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3D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3D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3D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3D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3D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3D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3D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3D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3D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3D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3D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3D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3D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237</TotalTime>
  <Pages>3</Pages>
  <Words>776</Words>
  <Characters>3929</Characters>
  <Application>Microsoft Office Word</Application>
  <DocSecurity>0</DocSecurity>
  <Lines>87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NVIDIA</Company>
  <LinksUpToDate>false</LinksUpToDate>
  <CharactersWithSpaces>4668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Somrup Pal</dc:creator>
  <cp:keywords/>
  <dc:description/>
  <cp:lastModifiedBy>Somrup Pal</cp:lastModifiedBy>
  <cp:revision>3</cp:revision>
  <dcterms:created xsi:type="dcterms:W3CDTF">2026-05-08T16:13:00Z</dcterms:created>
  <dcterms:modified xsi:type="dcterms:W3CDTF">2026-05-08T20:11:00Z</dcterms:modified>
</cp:coreProperties>
</file>