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946"/>
        <w:gridCol w:w="3710"/>
      </w:tblGrid>
      <w:tr w:rsidR="004A7542" w:rsidRPr="00A85B6F" w:rsidTr="00785657">
        <w:trPr>
          <w:jc w:val="center"/>
        </w:trPr>
        <w:tc>
          <w:tcPr>
            <w:tcW w:w="6946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6964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964"/>
            </w:tblGrid>
            <w:tr w:rsidR="004A7542" w:rsidRPr="00A85B6F" w:rsidTr="00785657">
              <w:trPr>
                <w:trHeight w:hRule="exact" w:val="215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:rsidR="004A7542" w:rsidRPr="002D589D" w:rsidRDefault="004E662F" w:rsidP="00346ED4">
                  <w:pPr>
                    <w:pStyle w:val="Heading1"/>
                  </w:pPr>
                  <w:r>
                    <w:t>Key Areas of Interest</w:t>
                  </w:r>
                </w:p>
                <w:p w:rsidR="004A7542" w:rsidRPr="00A85B6F" w:rsidRDefault="004E662F" w:rsidP="004E662F">
                  <w:pPr>
                    <w:pStyle w:val="Heading2"/>
                  </w:pPr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Talks about #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artificialintelligence</w:t>
                  </w:r>
                  <w:proofErr w:type="spellEnd"/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, #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biomedicalresearch</w:t>
                  </w:r>
                  <w:proofErr w:type="spellEnd"/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, #mentalhealth,  #depression, #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psychoticattacks</w:t>
                  </w:r>
                  <w:proofErr w:type="spellEnd"/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, #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braincomputerinterface</w:t>
                  </w:r>
                  <w:proofErr w:type="spellEnd"/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, #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heartratevariability</w:t>
                  </w:r>
                  <w:proofErr w:type="spellEnd"/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 xml:space="preserve"> and #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qualityeducationforall</w:t>
                  </w:r>
                  <w:proofErr w:type="spellEnd"/>
                </w:p>
              </w:tc>
            </w:tr>
            <w:tr w:rsidR="004A7542" w:rsidRPr="00A85B6F" w:rsidTr="00785657">
              <w:trPr>
                <w:trHeight w:val="908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:rsidR="004A7542" w:rsidRPr="00A85B6F" w:rsidRDefault="00315854" w:rsidP="00346ED4">
                  <w:pPr>
                    <w:pStyle w:val="Heading1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8BBCC538B2124999BC3593A6F9D551F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Experience</w:t>
                      </w:r>
                    </w:sdtContent>
                  </w:sdt>
                </w:p>
                <w:p w:rsidR="004A7542" w:rsidRPr="00A85B6F" w:rsidRDefault="007B4018" w:rsidP="00346ED4"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Data Science professional with a Master's in Biomedical Engineering and battle-tested experience in data analysis, data modelling and data visualization. Influenced and mentored more than 3500 careers in a research oriented professional career spanning more than 2 decades. Specializes in #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artificialintelligence</w:t>
                  </w:r>
                  <w:proofErr w:type="spellEnd"/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, #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brainmachineinterface</w:t>
                  </w:r>
                  <w:proofErr w:type="spellEnd"/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, #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metaverse</w:t>
                  </w:r>
                  <w:proofErr w:type="spellEnd"/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, #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biosignalprocessing</w:t>
                  </w:r>
                  <w:proofErr w:type="spellEnd"/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 xml:space="preserve">. Adept in utilizing various machine learning algorithms, statistical models, and data visualization tools to solve complex problems. Skilled in Python, and its various libraries like: 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numpy</w:t>
                  </w:r>
                  <w:proofErr w:type="spellEnd"/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 xml:space="preserve">, pandas, 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scipy</w:t>
                  </w:r>
                  <w:proofErr w:type="spellEnd"/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, scikit-learn, Google Tensorflow, along with tools like: Adobe Express and Tableau.</w:t>
                  </w:r>
                </w:p>
                <w:p w:rsidR="00785657" w:rsidRPr="00A85B6F" w:rsidRDefault="00785657" w:rsidP="00785657">
                  <w:pPr>
                    <w:pStyle w:val="Heading1"/>
                  </w:pPr>
                  <w:r>
                    <w:t>VolunteeR and Team LeadeRship</w:t>
                  </w:r>
                </w:p>
                <w:p w:rsidR="00785657" w:rsidRDefault="00785657" w:rsidP="00785657">
                  <w:pPr>
                    <w:rPr>
                      <w:b/>
                    </w:rPr>
                  </w:pPr>
                  <w:r w:rsidRPr="00314E7D">
                    <w:rPr>
                      <w:b/>
                    </w:rPr>
                    <w:t>Captain – Maria’s Day School</w:t>
                  </w:r>
                </w:p>
                <w:p w:rsidR="00785657" w:rsidRDefault="00785657" w:rsidP="00785657">
                  <w:pPr>
                    <w:pStyle w:val="Heading2"/>
                  </w:pPr>
                  <w:r>
                    <w:t>Prefect – Maria’s Day School</w:t>
                  </w:r>
                </w:p>
                <w:p w:rsidR="00785657" w:rsidRDefault="00785657" w:rsidP="00785657">
                  <w:pPr>
                    <w:pStyle w:val="Heading2"/>
                  </w:pPr>
                  <w:r>
                    <w:t>School-time Achievement Award 2005 – Maria’s Day School</w:t>
                  </w:r>
                </w:p>
                <w:p w:rsidR="00785657" w:rsidRPr="00314E7D" w:rsidRDefault="00785657" w:rsidP="00785657">
                  <w:pPr>
                    <w:rPr>
                      <w:b/>
                    </w:rPr>
                  </w:pPr>
                  <w:r>
                    <w:rPr>
                      <w:b/>
                    </w:rPr>
                    <w:t>Volunteer (IN), Strategic Intelligence, World Economic Forum</w:t>
                  </w:r>
                </w:p>
                <w:p w:rsidR="00785657" w:rsidRPr="00314E7D" w:rsidRDefault="00785657" w:rsidP="00785657">
                  <w:pPr>
                    <w:rPr>
                      <w:b/>
                    </w:rPr>
                  </w:pPr>
                  <w:r w:rsidRPr="00314E7D">
                    <w:rPr>
                      <w:b/>
                    </w:rPr>
                    <w:t>Lead Research Engineer, Advenio</w:t>
                  </w:r>
                </w:p>
                <w:p w:rsidR="00785657" w:rsidRDefault="00785657" w:rsidP="00785657">
                  <w:pPr>
                    <w:rPr>
                      <w:b/>
                    </w:rPr>
                  </w:pPr>
                  <w:r w:rsidRPr="00314E7D">
                    <w:rPr>
                      <w:b/>
                    </w:rPr>
                    <w:t>Founding Coordinator – Artificial Intelligence and Machine Learning Society, Chandigarh University</w:t>
                  </w:r>
                  <w:r>
                    <w:rPr>
                      <w:b/>
                    </w:rPr>
                    <w:t>, India</w:t>
                  </w:r>
                </w:p>
                <w:p w:rsidR="00785657" w:rsidRDefault="00785657" w:rsidP="00785657">
                  <w:pPr>
                    <w:rPr>
                      <w:b/>
                    </w:rPr>
                  </w:pPr>
                  <w:r>
                    <w:rPr>
                      <w:b/>
                    </w:rPr>
                    <w:t>Head – Quality Enhancement and Compliance Task Force</w:t>
                  </w:r>
                  <w:r>
                    <w:rPr>
                      <w:b/>
                    </w:rPr>
                    <w:t>, Hoping Minds, Mohali, Punjab, India</w:t>
                  </w:r>
                </w:p>
                <w:p w:rsidR="00314E7D" w:rsidRPr="00212693" w:rsidRDefault="00314E7D" w:rsidP="00212693">
                  <w:pP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</w:pPr>
                </w:p>
              </w:tc>
            </w:tr>
          </w:tbl>
          <w:p w:rsidR="004A7542" w:rsidRPr="00A85B6F" w:rsidRDefault="004A7542" w:rsidP="00346ED4"/>
        </w:tc>
        <w:tc>
          <w:tcPr>
            <w:tcW w:w="3710" w:type="dxa"/>
            <w:tcBorders>
              <w:left w:val="single" w:sz="12" w:space="0" w:color="FFD556" w:themeColor="accent1"/>
            </w:tcBorders>
          </w:tcPr>
          <w:tbl>
            <w:tblPr>
              <w:tblW w:w="3388" w:type="dxa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3388"/>
            </w:tblGrid>
            <w:tr w:rsidR="004A7542" w:rsidRPr="00A85B6F" w:rsidTr="00785657">
              <w:trPr>
                <w:trHeight w:hRule="exact" w:val="4098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4A7542" w:rsidRPr="00A85B6F" w:rsidRDefault="00315854" w:rsidP="00346ED4">
                  <w:pPr>
                    <w:pStyle w:val="Heading1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9E1E39524D7D47F38B74D3589669188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>
                        <w:t>Objective</w:t>
                      </w:r>
                    </w:sdtContent>
                  </w:sdt>
                </w:p>
                <w:p w:rsidR="00314E7D" w:rsidRDefault="00314E7D" w:rsidP="00314E7D">
                  <w:pPr>
                    <w:pStyle w:val="Heading2"/>
                  </w:pPr>
                </w:p>
                <w:p w:rsidR="00314E7D" w:rsidRDefault="00314E7D" w:rsidP="00314E7D">
                  <w:pPr>
                    <w:pStyle w:val="Heading2"/>
                  </w:pPr>
                </w:p>
                <w:p w:rsidR="00E10171" w:rsidRPr="00E10171" w:rsidRDefault="007B4018" w:rsidP="00314E7D">
                  <w:pPr>
                    <w:pStyle w:val="Heading2"/>
                  </w:pPr>
                  <w:r>
                    <w:t>To build a resourceful tribe by promoting collaborative research</w:t>
                  </w:r>
                  <w:r w:rsidR="00314E7D">
                    <w:t xml:space="preserve"> and raising the collective intellectual capacity through personalized immersive learning experience</w:t>
                  </w:r>
                </w:p>
              </w:tc>
            </w:tr>
            <w:tr w:rsidR="004A7542" w:rsidRPr="00A85B6F" w:rsidTr="00785657">
              <w:trPr>
                <w:trHeight w:val="321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p w:rsidR="004A7542" w:rsidRPr="00314E7D" w:rsidRDefault="00785657" w:rsidP="00785657">
                  <w:pPr>
                    <w:jc w:val="both"/>
                    <w:rPr>
                      <w:b/>
                    </w:rPr>
                  </w:pPr>
                  <w:bookmarkStart w:id="0" w:name="_GoBack"/>
                  <w:r>
                    <w:rPr>
                      <w:b/>
                      <w:noProof/>
                      <w:lang w:val="en-IN" w:eastAsia="en-IN"/>
                    </w:rPr>
                    <w:drawing>
                      <wp:inline distT="0" distB="0" distL="0" distR="0">
                        <wp:extent cx="1694180" cy="988060"/>
                        <wp:effectExtent l="0" t="0" r="0" b="0"/>
                        <wp:docPr id="1" name="Diagram 1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7" r:lo="rId8" r:qs="rId9" r:cs="rId10"/>
                          </a:graphicData>
                        </a:graphic>
                      </wp:inline>
                    </w:drawing>
                  </w:r>
                  <w:bookmarkEnd w:id="0"/>
                </w:p>
              </w:tc>
            </w:tr>
            <w:tr w:rsidR="004A7542" w:rsidRPr="00A85B6F" w:rsidTr="00785657">
              <w:trPr>
                <w:trHeight w:val="362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785657" w:rsidRPr="00A85B6F" w:rsidRDefault="00785657" w:rsidP="00785657">
                  <w:pPr>
                    <w:pStyle w:val="Heading1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385C33F7E9DF4EEB9606FC37B3EC959A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A85B6F">
                        <w:t>Education</w:t>
                      </w:r>
                    </w:sdtContent>
                  </w:sdt>
                </w:p>
                <w:p w:rsidR="00314E7D" w:rsidRPr="00212693" w:rsidRDefault="00785657" w:rsidP="00785657">
                  <w:pPr>
                    <w:rPr>
                      <w:b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"Sometimes the worst place you can be is in your own head."</w:t>
                  </w:r>
                  <w:r>
                    <w:rPr>
                      <w:rStyle w:val="white-space-pre"/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br/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br/>
                  </w:r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 xml:space="preserve">With more than 150 citations on his publications and an exciting, diverse and multi-dimensional professional journey spanning more than 15 </w:t>
                  </w:r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lastRenderedPageBreak/>
                    <w:t>years; Somsirsa is passionate about using AI inspired storytelling to empower individuals and organizations so that they can build scalable sustainable models.</w:t>
                  </w:r>
                </w:p>
              </w:tc>
            </w:tr>
          </w:tbl>
          <w:p w:rsidR="004A7542" w:rsidRPr="00A85B6F" w:rsidRDefault="004A7542" w:rsidP="00346ED4"/>
        </w:tc>
      </w:tr>
    </w:tbl>
    <w:p w:rsidR="00EC26A6" w:rsidRPr="00EC26A6" w:rsidRDefault="00EC26A6" w:rsidP="00212693">
      <w:pPr>
        <w:pStyle w:val="NoSpacing"/>
        <w:jc w:val="both"/>
      </w:pPr>
    </w:p>
    <w:sectPr w:rsidR="00EC26A6" w:rsidRPr="00EC26A6" w:rsidSect="006F77C5">
      <w:footerReference w:type="default" r:id="rId12"/>
      <w:headerReference w:type="first" r:id="rId13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854" w:rsidRDefault="00315854" w:rsidP="004A7542">
      <w:pPr>
        <w:spacing w:after="0" w:line="240" w:lineRule="auto"/>
      </w:pPr>
      <w:r>
        <w:separator/>
      </w:r>
    </w:p>
  </w:endnote>
  <w:endnote w:type="continuationSeparator" w:id="0">
    <w:p w:rsidR="00315854" w:rsidRDefault="00315854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2D075C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7D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854" w:rsidRDefault="00315854" w:rsidP="004A7542">
      <w:pPr>
        <w:spacing w:after="0" w:line="240" w:lineRule="auto"/>
      </w:pPr>
      <w:r>
        <w:separator/>
      </w:r>
    </w:p>
  </w:footnote>
  <w:footnote w:type="continuationSeparator" w:id="0">
    <w:p w:rsidR="00315854" w:rsidRDefault="00315854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Enter Your Name:"/>
      <w:tag w:val="Enter Your Name:"/>
      <w:id w:val="1764105439"/>
      <w:showingPlcHdr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:rsidR="00BD5EFB" w:rsidRDefault="00785657">
        <w:pPr>
          <w:pStyle w:val="Header"/>
        </w:pPr>
        <w: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9E6"/>
    <w:rsid w:val="000E26CF"/>
    <w:rsid w:val="00123549"/>
    <w:rsid w:val="001C292B"/>
    <w:rsid w:val="00212693"/>
    <w:rsid w:val="002876BB"/>
    <w:rsid w:val="00293B83"/>
    <w:rsid w:val="002D075C"/>
    <w:rsid w:val="00314E7D"/>
    <w:rsid w:val="00315854"/>
    <w:rsid w:val="00367D27"/>
    <w:rsid w:val="003819E6"/>
    <w:rsid w:val="003913E1"/>
    <w:rsid w:val="00454034"/>
    <w:rsid w:val="004A7542"/>
    <w:rsid w:val="004E662F"/>
    <w:rsid w:val="005A6CC2"/>
    <w:rsid w:val="005B0C49"/>
    <w:rsid w:val="00622182"/>
    <w:rsid w:val="006A3CE7"/>
    <w:rsid w:val="006F77C5"/>
    <w:rsid w:val="00785657"/>
    <w:rsid w:val="007B4018"/>
    <w:rsid w:val="00857F01"/>
    <w:rsid w:val="008B0B05"/>
    <w:rsid w:val="00A076D8"/>
    <w:rsid w:val="00B90950"/>
    <w:rsid w:val="00BE5F21"/>
    <w:rsid w:val="00D0226D"/>
    <w:rsid w:val="00E10171"/>
    <w:rsid w:val="00EC26A6"/>
    <w:rsid w:val="00EC7733"/>
    <w:rsid w:val="00ED1C71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7E579"/>
  <w15:chartTrackingRefBased/>
  <w15:docId w15:val="{527162DB-AEEE-446C-A64E-EEA803B0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B05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8B0B05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color w:val="4A4F4F" w:themeColor="text2" w:themeShade="BF"/>
      <w:spacing w:val="5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B05"/>
    <w:pPr>
      <w:keepNext/>
      <w:keepLines/>
      <w:outlineLvl w:val="1"/>
    </w:pPr>
    <w:rPr>
      <w:rFonts w:asciiTheme="majorHAnsi" w:eastAsiaTheme="majorEastAsia" w:hAnsiTheme="majorHAnsi" w:cstheme="majorBidi"/>
      <w:b/>
      <w:color w:val="4A4F4F" w:themeColor="text2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0B05"/>
    <w:rPr>
      <w:rFonts w:asciiTheme="majorHAnsi" w:eastAsiaTheme="majorEastAsia" w:hAnsiTheme="majorHAnsi" w:cstheme="majorBidi"/>
      <w:caps/>
      <w:color w:val="4A4F4F" w:themeColor="text2" w:themeShade="BF"/>
      <w:spacing w:val="5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B05"/>
    <w:rPr>
      <w:rFonts w:asciiTheme="majorHAnsi" w:eastAsiaTheme="majorEastAsia" w:hAnsiTheme="majorHAnsi" w:cstheme="majorBidi"/>
      <w:b/>
      <w:color w:val="4A4F4F" w:themeColor="text2" w:themeShade="BF"/>
      <w:szCs w:val="26"/>
    </w:rPr>
  </w:style>
  <w:style w:type="paragraph" w:styleId="Header">
    <w:name w:val="header"/>
    <w:basedOn w:val="Normal"/>
    <w:link w:val="HeaderCh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HeaderChar">
    <w:name w:val="Header Char"/>
    <w:basedOn w:val="DefaultParagraphFont"/>
    <w:link w:val="Header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Footer">
    <w:name w:val="footer"/>
    <w:basedOn w:val="Normal"/>
    <w:link w:val="FooterChar"/>
    <w:uiPriority w:val="99"/>
    <w:unhideWhenUsed/>
    <w:rsid w:val="004A754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42"/>
  </w:style>
  <w:style w:type="paragraph" w:styleId="NoSpacing">
    <w:name w:val="No Spacing"/>
    <w:uiPriority w:val="11"/>
    <w:qFormat/>
    <w:rsid w:val="004A7542"/>
    <w:pPr>
      <w:spacing w:after="0" w:line="240" w:lineRule="auto"/>
    </w:pPr>
  </w:style>
  <w:style w:type="paragraph" w:customStyle="1" w:styleId="Graphic">
    <w:name w:val="Graphic"/>
    <w:basedOn w:val="Normal"/>
    <w:next w:val="Normal"/>
    <w:link w:val="GraphicChar"/>
    <w:uiPriority w:val="10"/>
    <w:qFormat/>
    <w:rsid w:val="004A7542"/>
  </w:style>
  <w:style w:type="character" w:customStyle="1" w:styleId="GraphicChar">
    <w:name w:val="Graphic Char"/>
    <w:basedOn w:val="DefaultParagraphFont"/>
    <w:link w:val="Graphic"/>
    <w:uiPriority w:val="10"/>
    <w:rsid w:val="004A7542"/>
  </w:style>
  <w:style w:type="character" w:styleId="PlaceholderText">
    <w:name w:val="Placeholder Text"/>
    <w:basedOn w:val="DefaultParagraphFont"/>
    <w:uiPriority w:val="99"/>
    <w:semiHidden/>
    <w:rsid w:val="004A754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075C"/>
    <w:rPr>
      <w:i/>
      <w:iCs/>
      <w:color w:val="806000" w:themeColor="accent4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075C"/>
    <w:rPr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C"/>
    <w:rPr>
      <w:rFonts w:ascii="Segoe UI" w:hAnsi="Segoe UI" w:cs="Segoe UI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075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075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75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75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075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075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5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75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075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075C"/>
    <w:rPr>
      <w:rFonts w:ascii="Consolas" w:hAnsi="Consolas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0950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  <w:style w:type="character" w:customStyle="1" w:styleId="white-space-pre">
    <w:name w:val="white-space-pre"/>
    <w:basedOn w:val="DefaultParagraphFont"/>
    <w:rsid w:val="007B4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risp%20and%20clean%20resume,%20designed%20by%20MOO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094681-1CC0-4158-8988-E9CFB71437F0}" type="doc">
      <dgm:prSet loTypeId="urn:microsoft.com/office/officeart/2005/8/layout/hList9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EA7BCAD-A284-461B-AB47-6C6A2F3FF579}" type="pres">
      <dgm:prSet presAssocID="{6D094681-1CC0-4158-8988-E9CFB71437F0}" presName="list" presStyleCnt="0">
        <dgm:presLayoutVars>
          <dgm:dir/>
          <dgm:animLvl val="lvl"/>
        </dgm:presLayoutVars>
      </dgm:prSet>
      <dgm:spPr/>
    </dgm:pt>
  </dgm:ptLst>
  <dgm:cxnLst>
    <dgm:cxn modelId="{F92D5062-DAA0-48D0-9F34-3928AB0D3EE5}" type="presOf" srcId="{6D094681-1CC0-4158-8988-E9CFB71437F0}" destId="{DEA7BCAD-A284-461B-AB47-6C6A2F3FF579}" srcOrd="0" destOrd="0" presId="urn:microsoft.com/office/officeart/2005/8/layout/hList9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9">
  <dgm:title val=""/>
  <dgm:desc val=""/>
  <dgm:catLst>
    <dgm:cat type="list" pri="8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3" srcId="0" destId="1" srcOrd="0" destOrd="0"/>
        <dgm:cxn modelId="4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2"/>
        <dgm:pt modelId="21"/>
        <dgm:pt modelId="22"/>
        <dgm:pt modelId="23"/>
        <dgm:pt modelId="24"/>
        <dgm:pt modelId="3"/>
        <dgm:pt modelId="31"/>
        <dgm:pt modelId="32"/>
        <dgm:pt modelId="33"/>
        <dgm:pt modelId="34"/>
      </dgm:ptLst>
      <dgm:cxnLst>
        <dgm:cxn modelId="4" srcId="0" destId="1" srcOrd="0" destOrd="0"/>
        <dgm:cxn modelId="5" srcId="0" destId="2" srcOrd="1" destOrd="0"/>
        <dgm:cxn modelId="6" srcId="0" destId="3" srcOrd="1" destOrd="0"/>
        <dgm:cxn modelId="15" srcId="1" destId="11" srcOrd="0" destOrd="0"/>
        <dgm:cxn modelId="16" srcId="1" destId="12" srcOrd="0" destOrd="0"/>
        <dgm:cxn modelId="17" srcId="1" destId="13" srcOrd="0" destOrd="0"/>
        <dgm:cxn modelId="18" srcId="1" destId="14" srcOrd="0" destOrd="0"/>
        <dgm:cxn modelId="25" srcId="2" destId="21" srcOrd="0" destOrd="0"/>
        <dgm:cxn modelId="26" srcId="2" destId="22" srcOrd="0" destOrd="0"/>
        <dgm:cxn modelId="27" srcId="2" destId="23" srcOrd="0" destOrd="0"/>
        <dgm:cxn modelId="28" srcId="2" destId="24" srcOrd="0" destOrd="0"/>
        <dgm:cxn modelId="35" srcId="3" destId="31" srcOrd="0" destOrd="0"/>
        <dgm:cxn modelId="36" srcId="3" destId="32" srcOrd="0" destOrd="0"/>
        <dgm:cxn modelId="37" srcId="3" destId="33" srcOrd="0" destOrd="0"/>
        <dgm:cxn modelId="38" srcId="3" destId="34" srcOrd="0" destOrd="0"/>
      </dgm:cxnLst>
      <dgm:bg/>
      <dgm:whole/>
    </dgm:dataModel>
  </dgm:clrData>
  <dgm:layoutNode name="list">
    <dgm:varLst>
      <dgm:dir/>
      <dgm:animLvl val="lvl"/>
    </dgm:varLst>
    <dgm:choose name="Name0">
      <dgm:if name="Name1" func="var" arg="dir" op="equ" val="norm">
        <dgm:alg type="lin">
          <dgm:param type="linDir" val="fromL"/>
          <dgm:param type="fallback" val="2D"/>
          <dgm:param type="nodeVertAlign" val="t"/>
        </dgm:alg>
      </dgm:if>
      <dgm:else name="Name2">
        <dgm:alg type="lin">
          <dgm:param type="linDir" val="fromR"/>
          <dgm:param type="fallback" val="2D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ircle" refType="w" fact="0.5"/>
      <dgm:constr type="w" for="ch" forName="vertFlow" refType="w" fact="0.75"/>
      <dgm:constr type="h" for="des" forName="firstComp" refType="w" refFor="ch" refForName="vertFlow" fact="0.667"/>
      <dgm:constr type="h" for="des" forName="comp" refType="h" refFor="des" refForName="firstComp" op="equ"/>
      <dgm:constr type="h" for="des" forName="topSpace" refType="w" refFor="ch" refForName="circle" op="equ" fact="0.4"/>
      <dgm:constr type="w" for="ch" forName="posSpace" refType="w" fact="0.4"/>
      <dgm:constr type="w" for="ch" forName="negSpace" refType="w" fact="-1.15"/>
      <dgm:constr type="w" for="ch" forName="transSpace" refType="w" fact="0.75"/>
      <dgm:constr type="primFontSz" for="ch" forName="circle" op="equ" val="65"/>
      <dgm:constr type="primFontSz" for="des" forName="firstChildTx" val="65"/>
      <dgm:constr type="primFontSz" for="des" forName="childTx" refType="primFontSz" refFor="des" refForName="firstChildTx" op="equ"/>
    </dgm:constrLst>
    <dgm:ruleLst/>
    <dgm:forEach name="Name3" axis="ch" ptType="node">
      <dgm:layoutNode name="pos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vertFlow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firstComp" refType="w"/>
          <dgm:constr type="w" for="ch" forName="comp" refType="w"/>
        </dgm:constrLst>
        <dgm:ruleLst/>
        <dgm:layoutNode name="top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firstComp">
          <dgm:alg type="composite"/>
          <dgm:shape xmlns:r="http://schemas.openxmlformats.org/officeDocument/2006/relationships" r:blip="">
            <dgm:adjLst/>
          </dgm:shape>
          <dgm:presOf/>
          <dgm:choose name="Name4">
            <dgm:if name="Name5" func="var" arg="dir" op="equ" val="norm">
              <dgm:constrLst>
                <dgm:constr type="l" for="ch" forName="firstChild"/>
                <dgm:constr type="t" for="ch" forName="firstChild"/>
                <dgm:constr type="w" for="ch" forName="firstChild" refType="w"/>
                <dgm:constr type="h" for="ch" forName="firstChild" refType="h"/>
                <dgm:constr type="l" for="ch" forName="firstChildTx" refType="w" fact="0.16"/>
                <dgm:constr type="r" for="ch" forName="firstChildTx" refType="w"/>
                <dgm:constr type="h" for="ch" forName="firstChildTx" refFor="ch" refForName="firstChild" op="equ"/>
              </dgm:constrLst>
            </dgm:if>
            <dgm:else name="Name6">
              <dgm:constrLst>
                <dgm:constr type="l" for="ch" forName="firstChild"/>
                <dgm:constr type="t" for="ch" forName="firstChild"/>
                <dgm:constr type="w" for="ch" forName="firstChild" refType="w"/>
                <dgm:constr type="h" for="ch" forName="firstChild" refType="h"/>
                <dgm:constr type="l" for="ch" forName="firstChildTx"/>
                <dgm:constr type="r" for="ch" forName="firstChildTx" refType="w" fact="0.825"/>
                <dgm:constr type="h" for="ch" forName="firstChildTx" refFor="ch" refForName="firstChild" op="equ"/>
              </dgm:constrLst>
            </dgm:else>
          </dgm:choose>
          <dgm:ruleLst/>
          <dgm:layoutNode name="firstChild" styleLbl="bgAccFollowNode1">
            <dgm:alg type="sp"/>
            <dgm:shape xmlns:r="http://schemas.openxmlformats.org/officeDocument/2006/relationships" type="rect" r:blip="">
              <dgm:adjLst/>
            </dgm:shape>
            <dgm:presOf axis="ch desOrSelf" ptType="node node" cnt="1 0"/>
            <dgm:constrLst/>
            <dgm:ruleLst/>
          </dgm:layoutNode>
          <dgm:layoutNode name="firstChildTx" styleLbl="bgAccFollowNode1">
            <dgm:varLst>
              <dgm:bulletEnabled val="1"/>
            </dgm:varLst>
            <dgm:alg type="tx">
              <dgm:param type="parTxLTRAlign" val="l"/>
            </dgm:alg>
            <dgm:shape xmlns:r="http://schemas.openxmlformats.org/officeDocument/2006/relationships" type="rect" r:blip="" hideGeom="1">
              <dgm:adjLst/>
            </dgm:shape>
            <dgm:presOf axis="ch desOrSelf" ptType="node node" cnt="1 0"/>
            <dgm:choose name="Name7">
              <dgm:if name="Name8" func="var" arg="dir" op="equ" val="norm">
                <dgm:constrLst>
                  <dgm:constr type="primFontSz" val="65"/>
                  <dgm:constr type="lMarg"/>
                </dgm:constrLst>
              </dgm:if>
              <dgm:else name="Name9">
                <dgm:constrLst>
                  <dgm:constr type="primFontSz" val="65"/>
                  <dgm:constr type="rMarg"/>
                </dgm:constrLst>
              </dgm:else>
            </dgm:choose>
            <dgm:ruleLst>
              <dgm:rule type="primFontSz" val="5" fact="NaN" max="NaN"/>
            </dgm:ruleLst>
          </dgm:layoutNode>
        </dgm:layoutNode>
        <dgm:forEach name="Name10" axis="ch" ptType="node" st="2">
          <dgm:layoutNode name="comp">
            <dgm:alg type="composite"/>
            <dgm:shape xmlns:r="http://schemas.openxmlformats.org/officeDocument/2006/relationships" r:blip="">
              <dgm:adjLst/>
            </dgm:shape>
            <dgm:presOf/>
            <dgm:choose name="Name11">
              <dgm:if name="Name12" func="var" arg="dir" op="equ" val="norm">
                <dgm:constrLst>
                  <dgm:constr type="l" for="ch" forName="child"/>
                  <dgm:constr type="t" for="ch" forName="child"/>
                  <dgm:constr type="w" for="ch" forName="child" refType="w"/>
                  <dgm:constr type="h" for="ch" forName="child" refType="h"/>
                  <dgm:constr type="l" for="ch" forName="childTx" refType="w" fact="0.16"/>
                  <dgm:constr type="r" for="ch" forName="childTx" refType="w"/>
                  <dgm:constr type="h" for="ch" forName="childTx" refFor="ch" refForName="child" op="equ"/>
                </dgm:constrLst>
              </dgm:if>
              <dgm:else name="Name13">
                <dgm:constrLst>
                  <dgm:constr type="l" for="ch" forName="child"/>
                  <dgm:constr type="t" for="ch" forName="child"/>
                  <dgm:constr type="w" for="ch" forName="child" refType="w"/>
                  <dgm:constr type="h" for="ch" forName="child" refType="h"/>
                  <dgm:constr type="l" for="ch" forName="childTx"/>
                  <dgm:constr type="r" for="ch" forName="childTx" refType="w" fact="0.825"/>
                  <dgm:constr type="h" for="ch" forName="childTx" refFor="ch" refForName="child" op="equ"/>
                </dgm:constrLst>
              </dgm:else>
            </dgm:choose>
            <dgm:ruleLst/>
            <dgm:layoutNode name="child" styleLbl="bgAccFollowNode1">
              <dgm:alg type="sp"/>
              <dgm:shape xmlns:r="http://schemas.openxmlformats.org/officeDocument/2006/relationships" type="rect" r:blip="">
                <dgm:adjLst/>
              </dgm:shape>
              <dgm:presOf axis="desOrSelf" ptType="node"/>
              <dgm:constrLst/>
              <dgm:ruleLst/>
            </dgm:layoutNode>
            <dgm:layoutNode name="childTx" styleLbl="bgAccFollowNode1">
              <dgm:varLst>
                <dgm:bulletEnabled val="1"/>
              </dgm:varLst>
              <dgm:alg type="tx">
                <dgm:param type="parTxLTRAlign" val="l"/>
              </dgm:alg>
              <dgm:shape xmlns:r="http://schemas.openxmlformats.org/officeDocument/2006/relationships" type="rect" r:blip="" hideGeom="1">
                <dgm:adjLst/>
              </dgm:shape>
              <dgm:presOf axis="desOrSelf" ptType="node"/>
              <dgm:choose name="Name14">
                <dgm:if name="Name15" func="var" arg="dir" op="equ" val="norm">
                  <dgm:constrLst>
                    <dgm:constr type="primFontSz" val="65"/>
                    <dgm:constr type="lMarg"/>
                  </dgm:constrLst>
                </dgm:if>
                <dgm:else name="Name16">
                  <dgm:constrLst>
                    <dgm:constr type="primFontSz" val="65"/>
                    <dgm:constr type="rMarg"/>
                  </dgm:constrLst>
                </dgm:else>
              </dgm:choose>
              <dgm:ruleLst>
                <dgm:rule type="primFontSz" val="5" fact="NaN" max="NaN"/>
              </dgm:ruleLst>
            </dgm:layoutNode>
          </dgm:layoutNode>
        </dgm:forEach>
      </dgm:layoutNode>
      <dgm:layoutNode name="neg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ircle" styleLbl="node1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lMarg"/>
          <dgm:constr type="rMarg"/>
          <dgm:constr type="tMarg"/>
          <dgm:constr type="bMarg"/>
          <dgm:constr type="h" refType="w"/>
        </dgm:constrLst>
        <dgm:ruleLst>
          <dgm:rule type="primFontSz" val="5" fact="NaN" max="NaN"/>
        </dgm:ruleLst>
      </dgm:layoutNode>
      <dgm:forEach name="Name17" axis="followSib" ptType="sibTrans" cnt="1">
        <dgm:layoutNode name="trans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BCC538B2124999BC3593A6F9D55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B4AC7-AF50-4BC9-825A-1946F6583241}"/>
      </w:docPartPr>
      <w:docPartBody>
        <w:p w:rsidR="004D6D32" w:rsidRDefault="00B0630A">
          <w:pPr>
            <w:pStyle w:val="8BBCC538B2124999BC3593A6F9D551FF"/>
          </w:pPr>
          <w:r w:rsidRPr="00A85B6F">
            <w:t>Experience</w:t>
          </w:r>
        </w:p>
      </w:docPartBody>
    </w:docPart>
    <w:docPart>
      <w:docPartPr>
        <w:name w:val="9E1E39524D7D47F38B74D35896691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0FAFE-4570-4A57-B3F4-BEFCF19FAA8A}"/>
      </w:docPartPr>
      <w:docPartBody>
        <w:p w:rsidR="004D6D32" w:rsidRDefault="00B0630A">
          <w:pPr>
            <w:pStyle w:val="9E1E39524D7D47F38B74D35896691886"/>
          </w:pPr>
          <w:r>
            <w:t>Objective</w:t>
          </w:r>
        </w:p>
      </w:docPartBody>
    </w:docPart>
    <w:docPart>
      <w:docPartPr>
        <w:name w:val="385C33F7E9DF4EEB9606FC37B3EC9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7B213-A874-4E50-B09F-315CD0E5877B}"/>
      </w:docPartPr>
      <w:docPartBody>
        <w:p w:rsidR="00000000" w:rsidRDefault="004C11F3" w:rsidP="004C11F3">
          <w:pPr>
            <w:pStyle w:val="385C33F7E9DF4EEB9606FC37B3EC959A"/>
          </w:pPr>
          <w:r w:rsidRPr="00A85B6F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D32"/>
    <w:rsid w:val="004C11F3"/>
    <w:rsid w:val="004D6D32"/>
    <w:rsid w:val="00B0630A"/>
    <w:rsid w:val="00E6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D8B63EE35B4632979B708FCFFEF8BB">
    <w:name w:val="B4D8B63EE35B4632979B708FCFFEF8BB"/>
  </w:style>
  <w:style w:type="paragraph" w:customStyle="1" w:styleId="10DF2C713198450FB17DC50E58ADBFEB">
    <w:name w:val="10DF2C713198450FB17DC50E58ADBFEB"/>
  </w:style>
  <w:style w:type="paragraph" w:customStyle="1" w:styleId="8BBCC538B2124999BC3593A6F9D551FF">
    <w:name w:val="8BBCC538B2124999BC3593A6F9D551FF"/>
  </w:style>
  <w:style w:type="paragraph" w:customStyle="1" w:styleId="E6862A19B42D41E4BE2CADB0241B69EC">
    <w:name w:val="E6862A19B42D41E4BE2CADB0241B69EC"/>
  </w:style>
  <w:style w:type="paragraph" w:customStyle="1" w:styleId="67FEA726CDB94F3C88960FCE9CF95CDE">
    <w:name w:val="67FEA726CDB94F3C88960FCE9CF95CDE"/>
  </w:style>
  <w:style w:type="paragraph" w:customStyle="1" w:styleId="097FD4C71A1D4D92AEB1BF2281FB60DD">
    <w:name w:val="097FD4C71A1D4D92AEB1BF2281FB60DD"/>
  </w:style>
  <w:style w:type="paragraph" w:customStyle="1" w:styleId="395ADAFB558940AEB45EBA54867BFC40">
    <w:name w:val="395ADAFB558940AEB45EBA54867BFC40"/>
  </w:style>
  <w:style w:type="paragraph" w:customStyle="1" w:styleId="9B5A521728424461946F9721A5DD7B75">
    <w:name w:val="9B5A521728424461946F9721A5DD7B75"/>
  </w:style>
  <w:style w:type="paragraph" w:customStyle="1" w:styleId="B488F7F50E7F4532828598F183D69DE3">
    <w:name w:val="B488F7F50E7F4532828598F183D69DE3"/>
  </w:style>
  <w:style w:type="paragraph" w:customStyle="1" w:styleId="13BC9AC421DA4932AC3D3932B4639829">
    <w:name w:val="13BC9AC421DA4932AC3D3932B4639829"/>
  </w:style>
  <w:style w:type="paragraph" w:customStyle="1" w:styleId="8A459BE2520149988A4E9FCC08CD9F63">
    <w:name w:val="8A459BE2520149988A4E9FCC08CD9F63"/>
  </w:style>
  <w:style w:type="paragraph" w:customStyle="1" w:styleId="62CEB482F6EF43BFB4336E1D9DE5F5AC">
    <w:name w:val="62CEB482F6EF43BFB4336E1D9DE5F5AC"/>
  </w:style>
  <w:style w:type="paragraph" w:customStyle="1" w:styleId="8FFD5938E04247CA8E2BE65B7681F14E">
    <w:name w:val="8FFD5938E04247CA8E2BE65B7681F14E"/>
  </w:style>
  <w:style w:type="paragraph" w:customStyle="1" w:styleId="51F894A2BDA6422BB75DBED74B99F87E">
    <w:name w:val="51F894A2BDA6422BB75DBED74B99F87E"/>
  </w:style>
  <w:style w:type="paragraph" w:customStyle="1" w:styleId="AB4D2BF9948B45C28C4F6860DA919309">
    <w:name w:val="AB4D2BF9948B45C28C4F6860DA919309"/>
  </w:style>
  <w:style w:type="paragraph" w:customStyle="1" w:styleId="8811C94C61234BCAA2FC374B63F97DAE">
    <w:name w:val="8811C94C61234BCAA2FC374B63F97DAE"/>
  </w:style>
  <w:style w:type="paragraph" w:customStyle="1" w:styleId="E28F1BB11711491CB61279BE445186F3">
    <w:name w:val="E28F1BB11711491CB61279BE445186F3"/>
  </w:style>
  <w:style w:type="paragraph" w:customStyle="1" w:styleId="4A330CA5070E4D56BAE9FFD405CA2B37">
    <w:name w:val="4A330CA5070E4D56BAE9FFD405CA2B37"/>
  </w:style>
  <w:style w:type="paragraph" w:customStyle="1" w:styleId="9A8DCC3D1C1E426193027B79FF1E3707">
    <w:name w:val="9A8DCC3D1C1E426193027B79FF1E3707"/>
  </w:style>
  <w:style w:type="paragraph" w:customStyle="1" w:styleId="3EF5BA67BC2D4BBA8D2E99D80120329D">
    <w:name w:val="3EF5BA67BC2D4BBA8D2E99D80120329D"/>
  </w:style>
  <w:style w:type="paragraph" w:customStyle="1" w:styleId="638A1BF1EEB740ED9524513502D26C7F">
    <w:name w:val="638A1BF1EEB740ED9524513502D26C7F"/>
  </w:style>
  <w:style w:type="paragraph" w:customStyle="1" w:styleId="DE1B18948B4E4D1FB4BEC076DDD878D8">
    <w:name w:val="DE1B18948B4E4D1FB4BEC076DDD878D8"/>
  </w:style>
  <w:style w:type="paragraph" w:customStyle="1" w:styleId="9E1E39524D7D47F38B74D35896691886">
    <w:name w:val="9E1E39524D7D47F38B74D35896691886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val="en-US" w:eastAsia="en-US"/>
    </w:rPr>
  </w:style>
  <w:style w:type="paragraph" w:customStyle="1" w:styleId="47AFF58137FA44FCA4466870DFC82158">
    <w:name w:val="47AFF58137FA44FCA4466870DFC82158"/>
  </w:style>
  <w:style w:type="paragraph" w:customStyle="1" w:styleId="81EFC34544D04BB19557859E2A536754">
    <w:name w:val="81EFC34544D04BB19557859E2A536754"/>
  </w:style>
  <w:style w:type="paragraph" w:customStyle="1" w:styleId="BA04410C62EA4EE989ECDA11E849B3BF">
    <w:name w:val="BA04410C62EA4EE989ECDA11E849B3BF"/>
  </w:style>
  <w:style w:type="paragraph" w:customStyle="1" w:styleId="4D134A6AF0D14607863BB2D8E86007BF">
    <w:name w:val="4D134A6AF0D14607863BB2D8E86007BF"/>
  </w:style>
  <w:style w:type="paragraph" w:customStyle="1" w:styleId="9630375DECF7455588D75D97BFB1850E">
    <w:name w:val="9630375DECF7455588D75D97BFB1850E"/>
  </w:style>
  <w:style w:type="paragraph" w:customStyle="1" w:styleId="8FFC75D863904F919AA4278608239400">
    <w:name w:val="8FFC75D863904F919AA4278608239400"/>
  </w:style>
  <w:style w:type="paragraph" w:customStyle="1" w:styleId="41A7D8864F684CDF9F56A48B39A8DAB2">
    <w:name w:val="41A7D8864F684CDF9F56A48B39A8DAB2"/>
  </w:style>
  <w:style w:type="paragraph" w:customStyle="1" w:styleId="75820D5B4A374BE99FE37ECFB258891A">
    <w:name w:val="75820D5B4A374BE99FE37ECFB258891A"/>
  </w:style>
  <w:style w:type="paragraph" w:customStyle="1" w:styleId="385C33F7E9DF4EEB9606FC37B3EC959A">
    <w:name w:val="385C33F7E9DF4EEB9606FC37B3EC959A"/>
    <w:rsid w:val="004C11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MOO.dotx</Template>
  <TotalTime>36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Chatterjee Foundation</dc:creator>
  <cp:keywords/>
  <dc:description/>
  <cp:lastModifiedBy>QECTF</cp:lastModifiedBy>
  <cp:revision>3</cp:revision>
  <cp:lastPrinted>2023-05-03T21:34:00Z</cp:lastPrinted>
  <dcterms:created xsi:type="dcterms:W3CDTF">2023-05-03T21:34:00Z</dcterms:created>
  <dcterms:modified xsi:type="dcterms:W3CDTF">2023-05-04T19:22:00Z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