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0340" w14:textId="77777777" w:rsidR="00EE620F" w:rsidRPr="0068279A" w:rsidRDefault="00EE620F" w:rsidP="00EE620F">
      <w:pPr>
        <w:pStyle w:val="Subtitle"/>
        <w:rPr>
          <w:b/>
          <w:sz w:val="32"/>
          <w:szCs w:val="46"/>
        </w:rPr>
      </w:pPr>
      <w:bookmarkStart w:id="0" w:name="_Hlk42121333"/>
      <w:bookmarkEnd w:id="0"/>
      <w:r w:rsidRPr="006B3154">
        <w:rPr>
          <w:b/>
          <w:sz w:val="30"/>
          <w:szCs w:val="46"/>
        </w:rPr>
        <w:t>TRƯỜNG ĐẠI HỌC BÁCH KHOA HÀ NỘI</w:t>
      </w:r>
    </w:p>
    <w:p w14:paraId="0A3F7B81" w14:textId="77777777" w:rsidR="00EE620F" w:rsidRDefault="00EE620F" w:rsidP="00EE620F"/>
    <w:p w14:paraId="4071C1C1" w14:textId="77777777" w:rsidR="00EE620F" w:rsidRDefault="00EE620F" w:rsidP="00EE620F">
      <w:pPr>
        <w:pStyle w:val="Subtitle"/>
        <w:rPr>
          <w:b/>
        </w:rPr>
      </w:pPr>
    </w:p>
    <w:p w14:paraId="6722E44D" w14:textId="77777777" w:rsidR="00EE620F" w:rsidRPr="0068279A" w:rsidRDefault="00EE620F" w:rsidP="00EE620F"/>
    <w:p w14:paraId="409D39FC" w14:textId="77777777" w:rsidR="00EE620F" w:rsidRDefault="00EE620F" w:rsidP="00EE620F">
      <w:pPr>
        <w:pStyle w:val="Subtitle"/>
        <w:rPr>
          <w:b/>
          <w:sz w:val="46"/>
          <w:szCs w:val="46"/>
        </w:rPr>
      </w:pPr>
    </w:p>
    <w:p w14:paraId="6AC6547B" w14:textId="77777777" w:rsidR="00EE620F" w:rsidRDefault="00EE620F" w:rsidP="00EE620F">
      <w:pPr>
        <w:pStyle w:val="Subtitle"/>
        <w:rPr>
          <w:b/>
          <w:sz w:val="50"/>
          <w:szCs w:val="46"/>
        </w:rPr>
      </w:pPr>
      <w:r>
        <w:rPr>
          <w:b/>
          <w:sz w:val="50"/>
          <w:szCs w:val="46"/>
        </w:rPr>
        <w:t>BÁO CÁO MÔN HỌC</w:t>
      </w:r>
    </w:p>
    <w:p w14:paraId="55A3EE04" w14:textId="77777777" w:rsidR="00EE620F" w:rsidRPr="00E2273D" w:rsidRDefault="00EE620F" w:rsidP="00EE620F">
      <w:pPr>
        <w:pStyle w:val="Subtitle"/>
        <w:spacing w:before="480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Môn</w:t>
      </w:r>
      <w:proofErr w:type="spellEnd"/>
      <w:r>
        <w:rPr>
          <w:b/>
          <w:sz w:val="46"/>
          <w:szCs w:val="46"/>
        </w:rPr>
        <w:t xml:space="preserve">: </w:t>
      </w:r>
      <w:proofErr w:type="spellStart"/>
      <w:r>
        <w:rPr>
          <w:b/>
          <w:sz w:val="46"/>
          <w:szCs w:val="46"/>
        </w:rPr>
        <w:t>Nhập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môn</w:t>
      </w:r>
      <w:proofErr w:type="spellEnd"/>
      <w:r>
        <w:rPr>
          <w:b/>
          <w:sz w:val="46"/>
          <w:szCs w:val="46"/>
        </w:rPr>
        <w:t xml:space="preserve"> </w:t>
      </w:r>
      <w:proofErr w:type="gramStart"/>
      <w:r>
        <w:rPr>
          <w:b/>
          <w:sz w:val="46"/>
          <w:szCs w:val="46"/>
        </w:rPr>
        <w:t>An</w:t>
      </w:r>
      <w:proofErr w:type="gram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toàn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Thông</w:t>
      </w:r>
      <w:proofErr w:type="spellEnd"/>
      <w:r>
        <w:rPr>
          <w:b/>
          <w:sz w:val="46"/>
          <w:szCs w:val="46"/>
        </w:rPr>
        <w:t xml:space="preserve"> tin</w:t>
      </w:r>
    </w:p>
    <w:p w14:paraId="0CEEE8B2" w14:textId="77777777" w:rsidR="00EE620F" w:rsidRDefault="00EE620F" w:rsidP="00EE620F">
      <w:pPr>
        <w:pStyle w:val="Subtitle"/>
        <w:spacing w:before="480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Tìm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hiểu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về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phát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hiện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tấn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công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quét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cổng</w:t>
      </w:r>
      <w:proofErr w:type="spellEnd"/>
    </w:p>
    <w:p w14:paraId="7367C8A2" w14:textId="77777777" w:rsidR="00EE620F" w:rsidRPr="00746B99" w:rsidRDefault="00EE620F" w:rsidP="00EE620F"/>
    <w:p w14:paraId="6F88E071" w14:textId="77777777" w:rsidR="00EE620F" w:rsidRPr="00847CAC" w:rsidRDefault="00EE620F" w:rsidP="00EE620F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6"/>
        <w:gridCol w:w="4660"/>
      </w:tblGrid>
      <w:tr w:rsidR="00EE620F" w:rsidRPr="00847CAC" w14:paraId="2C089F48" w14:textId="77777777" w:rsidTr="002B3C22">
        <w:tc>
          <w:tcPr>
            <w:tcW w:w="3828" w:type="dxa"/>
          </w:tcPr>
          <w:p w14:paraId="711736F9" w14:textId="77777777" w:rsidR="00EE620F" w:rsidRPr="000A17C7" w:rsidRDefault="00EE620F" w:rsidP="002B3C22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Giảng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viên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hướng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dẫn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4784" w:type="dxa"/>
          </w:tcPr>
          <w:p w14:paraId="22A4EC44" w14:textId="77777777" w:rsidR="00EE620F" w:rsidRPr="00410222" w:rsidRDefault="00EE620F" w:rsidP="002B3C22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E40712" wp14:editId="7AF0122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B543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" stroked="f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vi-VN"/>
              </w:rPr>
              <w:t>PGS. TS. Nguyễn Linh Giang</w:t>
            </w:r>
          </w:p>
        </w:tc>
      </w:tr>
      <w:tr w:rsidR="00EE620F" w:rsidRPr="00847CAC" w14:paraId="1F72E4CA" w14:textId="77777777" w:rsidTr="002B3C22">
        <w:tc>
          <w:tcPr>
            <w:tcW w:w="3828" w:type="dxa"/>
          </w:tcPr>
          <w:p w14:paraId="61D357EF" w14:textId="77777777" w:rsidR="00EE620F" w:rsidRPr="000A17C7" w:rsidRDefault="00EE620F" w:rsidP="002B3C22">
            <w:pPr>
              <w:ind w:firstLine="318"/>
              <w:rPr>
                <w:b/>
              </w:rPr>
            </w:pPr>
          </w:p>
          <w:p w14:paraId="03E1504F" w14:textId="77777777" w:rsidR="00EE620F" w:rsidRPr="000A17C7" w:rsidRDefault="00EE620F" w:rsidP="002B3C22">
            <w:pPr>
              <w:ind w:firstLine="318"/>
              <w:rPr>
                <w:b/>
              </w:rPr>
            </w:pPr>
            <w:proofErr w:type="spellStart"/>
            <w:r>
              <w:rPr>
                <w:b/>
              </w:rPr>
              <w:t>Nhóm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784" w:type="dxa"/>
          </w:tcPr>
          <w:p w14:paraId="75D28A10" w14:textId="77777777" w:rsidR="00EE620F" w:rsidRDefault="00EE620F" w:rsidP="002B3C22"/>
          <w:p w14:paraId="29077DD4" w14:textId="77777777" w:rsidR="00EE620F" w:rsidRPr="00847CAC" w:rsidRDefault="00EE620F" w:rsidP="002B3C22"/>
        </w:tc>
      </w:tr>
      <w:tr w:rsidR="00EE620F" w:rsidRPr="00847CAC" w14:paraId="078DDBFD" w14:textId="77777777" w:rsidTr="002B3C22">
        <w:tc>
          <w:tcPr>
            <w:tcW w:w="3828" w:type="dxa"/>
          </w:tcPr>
          <w:p w14:paraId="15BFEAC2" w14:textId="77777777" w:rsidR="00EE620F" w:rsidRPr="000A17C7" w:rsidRDefault="00EE620F" w:rsidP="002B3C22">
            <w:pPr>
              <w:ind w:firstLine="318"/>
              <w:rPr>
                <w:b/>
              </w:rPr>
            </w:pPr>
            <w:r w:rsidRPr="00DE49C7">
              <w:rPr>
                <w:bCs/>
              </w:rPr>
              <w:t xml:space="preserve">Lê </w:t>
            </w:r>
            <w:proofErr w:type="spellStart"/>
            <w:r w:rsidRPr="00DE49C7">
              <w:rPr>
                <w:bCs/>
              </w:rPr>
              <w:t>Đức</w:t>
            </w:r>
            <w:proofErr w:type="spellEnd"/>
            <w:r w:rsidRPr="00DE49C7">
              <w:rPr>
                <w:bCs/>
              </w:rPr>
              <w:t xml:space="preserve"> Huy</w:t>
            </w:r>
          </w:p>
        </w:tc>
        <w:tc>
          <w:tcPr>
            <w:tcW w:w="4784" w:type="dxa"/>
          </w:tcPr>
          <w:p w14:paraId="7E9DD1FD" w14:textId="77777777" w:rsidR="00EE620F" w:rsidRDefault="00EE620F" w:rsidP="002B3C22">
            <w:r>
              <w:t>MSSV: 20141938</w:t>
            </w:r>
          </w:p>
        </w:tc>
      </w:tr>
      <w:tr w:rsidR="00EE620F" w:rsidRPr="00847CAC" w14:paraId="57709E43" w14:textId="77777777" w:rsidTr="002B3C22">
        <w:tc>
          <w:tcPr>
            <w:tcW w:w="3828" w:type="dxa"/>
          </w:tcPr>
          <w:p w14:paraId="683D1CCC" w14:textId="77777777" w:rsidR="00EE620F" w:rsidRPr="00DE49C7" w:rsidRDefault="00EE620F" w:rsidP="002B3C22">
            <w:pPr>
              <w:ind w:firstLine="318"/>
              <w:rPr>
                <w:bCs/>
              </w:rPr>
            </w:pPr>
            <w:proofErr w:type="spellStart"/>
            <w:r>
              <w:rPr>
                <w:bCs/>
              </w:rPr>
              <w:t>Bùi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Hạnh</w:t>
            </w:r>
            <w:proofErr w:type="spellEnd"/>
          </w:p>
        </w:tc>
        <w:tc>
          <w:tcPr>
            <w:tcW w:w="4784" w:type="dxa"/>
          </w:tcPr>
          <w:p w14:paraId="0B86BE8A" w14:textId="77777777" w:rsidR="00EE620F" w:rsidRDefault="00EE620F" w:rsidP="002B3C22">
            <w:r>
              <w:t>MSSV: 20173098</w:t>
            </w:r>
          </w:p>
          <w:p w14:paraId="4B487459" w14:textId="77777777" w:rsidR="00EE620F" w:rsidRDefault="00EE620F" w:rsidP="002B3C22"/>
          <w:p w14:paraId="35A4475C" w14:textId="77777777" w:rsidR="00EE620F" w:rsidRDefault="00EE620F" w:rsidP="002B3C22"/>
          <w:p w14:paraId="7A5263C5" w14:textId="77777777" w:rsidR="00EE620F" w:rsidRDefault="00EE620F" w:rsidP="002B3C22"/>
          <w:p w14:paraId="45CA641E" w14:textId="77777777" w:rsidR="00EE620F" w:rsidRDefault="00EE620F" w:rsidP="002B3C22"/>
          <w:p w14:paraId="006FADF1" w14:textId="77777777" w:rsidR="00EE620F" w:rsidRPr="00847CAC" w:rsidRDefault="00EE620F" w:rsidP="002B3C22"/>
        </w:tc>
      </w:tr>
      <w:tr w:rsidR="00EE620F" w:rsidRPr="00847CAC" w14:paraId="03E5A21F" w14:textId="77777777" w:rsidTr="002B3C22">
        <w:tc>
          <w:tcPr>
            <w:tcW w:w="8612" w:type="dxa"/>
            <w:gridSpan w:val="2"/>
          </w:tcPr>
          <w:p w14:paraId="16745486" w14:textId="77777777" w:rsidR="00EE620F" w:rsidRDefault="00EE620F" w:rsidP="002B3C22">
            <w:pPr>
              <w:rPr>
                <w:b/>
              </w:rPr>
            </w:pPr>
          </w:p>
          <w:p w14:paraId="07DB5201" w14:textId="77777777" w:rsidR="00EE620F" w:rsidRPr="001D285D" w:rsidRDefault="00EE620F" w:rsidP="002B3C22">
            <w:pPr>
              <w:jc w:val="center"/>
              <w:rPr>
                <w:b/>
                <w:lang w:val="vi-VN"/>
              </w:rPr>
            </w:pPr>
            <w:r w:rsidRPr="003F7EDF">
              <w:rPr>
                <w:b/>
              </w:rPr>
              <w:t xml:space="preserve">HÀ NỘI, </w:t>
            </w:r>
            <w:r>
              <w:rPr>
                <w:b/>
                <w:lang w:val="vi-VN"/>
              </w:rPr>
              <w:t>6</w:t>
            </w:r>
            <w:r w:rsidRPr="003F7EDF">
              <w:rPr>
                <w:b/>
              </w:rPr>
              <w:t>/</w:t>
            </w:r>
            <w:r>
              <w:rPr>
                <w:b/>
                <w:lang w:val="vi-VN"/>
              </w:rPr>
              <w:t>2020</w:t>
            </w:r>
          </w:p>
        </w:tc>
      </w:tr>
    </w:tbl>
    <w:p w14:paraId="1B8923C1" w14:textId="77777777" w:rsidR="00EE620F" w:rsidRPr="00120C98" w:rsidRDefault="00EE620F" w:rsidP="00EE620F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2D6832" w14:textId="77777777" w:rsidR="00EE620F" w:rsidRDefault="00EE620F" w:rsidP="00EE620F">
          <w:pPr>
            <w:pStyle w:val="TOCHeading"/>
            <w:spacing w:before="0" w:after="0" w:line="240" w:lineRule="auto"/>
          </w:pPr>
        </w:p>
        <w:p w14:paraId="5E3C6761" w14:textId="75B362BD" w:rsidR="00DC5F5B" w:rsidRDefault="00EE620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37897" w:history="1">
            <w:r w:rsidR="00DC5F5B" w:rsidRPr="00302782">
              <w:rPr>
                <w:rStyle w:val="Hyperlink"/>
                <w:noProof/>
              </w:rPr>
              <w:t>CHƯƠNG 1. ĐẶT VẤN ĐỀ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_Toc42637897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4E56E574" w14:textId="5F2ACE5A" w:rsidR="00DC5F5B" w:rsidRDefault="002B3C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2637898" w:history="1">
            <w:r w:rsidR="00DC5F5B" w:rsidRPr="00302782">
              <w:rPr>
                <w:rStyle w:val="Hyperlink"/>
                <w:noProof/>
              </w:rPr>
              <w:t>CHƯƠNG 2. CƠ SỞ LÝ THUYẾT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_Toc42637898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76AD7E96" w14:textId="664CDA35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899" w:history="1">
            <w:r w:rsidR="00DC5F5B" w:rsidRPr="00302782">
              <w:rPr>
                <w:rStyle w:val="Hyperlink"/>
                <w:noProof/>
              </w:rPr>
              <w:t>2.1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Cơ sở lý thuyết về mạng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_Toc42637899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78DE2C76" w14:textId="41929F25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0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Mô hình mạng TCP/IP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_Toc42637900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7E5CA153" w14:textId="05EA7EFE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1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Cổng ứng dụng (port)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_Toc42637901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5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42A5F419" w14:textId="49147A6D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2" w:history="1">
            <w:r w:rsidR="00DC5F5B" w:rsidRPr="00302782">
              <w:rPr>
                <w:rStyle w:val="Hyperlink"/>
                <w:noProof/>
              </w:rPr>
              <w:t>2.2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Tấn công quét mạng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_Toc42637902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5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7392422A" w14:textId="4E533D4F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3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Tấn công Thăm dò (Probe Attack)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_Toc42637903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6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4D01325A" w14:textId="1335D977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4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Tấn công quét cổng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_Toc42637904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6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41F59284" w14:textId="3A1703FF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5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Các công cụ tấn công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_Toc42637905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9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0502BA68" w14:textId="66F84921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6" w:history="1">
            <w:r w:rsidR="00DC5F5B" w:rsidRPr="00302782">
              <w:rPr>
                <w:rStyle w:val="Hyperlink"/>
                <w:noProof/>
              </w:rPr>
              <w:t>2.3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Hệ phống phát hiện xâm nhập (IDS)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_Toc42637906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10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54B5E333" w14:textId="350E4A7F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7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Khái niệm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_Toc42637907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10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60D9F6F0" w14:textId="198EBBF2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8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Phân loại IDS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_Toc42637908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11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24E3461B" w14:textId="3A41813E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09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Signature-based IDS (SIDS)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_Toc42637909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12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3E054962" w14:textId="13A14C97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0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Anomaly-based IDS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_Toc42637910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13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6BDD0AB1" w14:textId="68C8B74E" w:rsidR="00DC5F5B" w:rsidRDefault="002B3C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2637911" w:history="1">
            <w:r w:rsidR="00DC5F5B" w:rsidRPr="00302782">
              <w:rPr>
                <w:rStyle w:val="Hyperlink"/>
                <w:noProof/>
              </w:rPr>
              <w:t>CHƯƠNG 3. PHÁT HIỆN TẤN CÔNG QUÉT CỔNG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_Toc42637911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14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19F01D31" w14:textId="1AC3E09E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2" w:history="1">
            <w:r w:rsidR="00DC5F5B" w:rsidRPr="00302782">
              <w:rPr>
                <w:rStyle w:val="Hyperlink"/>
                <w:noProof/>
              </w:rPr>
              <w:t>3.1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Phát hiện áp dụng thuật toán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_Toc42637912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14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2B9CA211" w14:textId="20A48275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3" w:history="1">
            <w:r w:rsidR="00DC5F5B" w:rsidRPr="00302782">
              <w:rPr>
                <w:rStyle w:val="Hyperlink"/>
                <w:noProof/>
              </w:rPr>
              <w:t>3.2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Phát hiện sử dụng ngưỡng (Threshold-based IDS)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_Toc42637913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14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330221AC" w14:textId="0A5AF313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4" w:history="1">
            <w:r w:rsidR="00DC5F5B" w:rsidRPr="00302782">
              <w:rPr>
                <w:rStyle w:val="Hyperlink"/>
                <w:noProof/>
              </w:rPr>
              <w:t>3.3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Phát hiện sử dụng luật (Rule-based IDS)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_Toc42637914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16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73D27F80" w14:textId="5538E0CD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5" w:history="1">
            <w:r w:rsidR="00DC5F5B" w:rsidRPr="00302782">
              <w:rPr>
                <w:rStyle w:val="Hyperlink"/>
                <w:noProof/>
              </w:rPr>
              <w:t>3.4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Phát hiện sử dụng học máy (MachineLearning-based IDS)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_Toc42637915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17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6D723E4B" w14:textId="7B6F5866" w:rsidR="00DC5F5B" w:rsidRDefault="002B3C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2637916" w:history="1">
            <w:r w:rsidR="00DC5F5B" w:rsidRPr="00302782">
              <w:rPr>
                <w:rStyle w:val="Hyperlink"/>
                <w:noProof/>
              </w:rPr>
              <w:t>CHƯƠNG 4. MỘT SỐ CHƯƠNG TRÌNH THỬ NGHIỆM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_Toc42637916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18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52CCB98F" w14:textId="6E5AE0DB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7" w:history="1">
            <w:r w:rsidR="00DC5F5B" w:rsidRPr="00302782">
              <w:rPr>
                <w:rStyle w:val="Hyperlink"/>
                <w:noProof/>
              </w:rPr>
              <w:t>4.1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Snort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_Toc42637917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18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12F77599" w14:textId="21643C0F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8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Mô hình cài đặt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_Toc42637918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18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3A672F78" w14:textId="26329D1F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19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Kết quả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_Toc42637919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18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2394F3F9" w14:textId="05375E4A" w:rsidR="00DC5F5B" w:rsidRDefault="002B3C2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0" w:history="1">
            <w:r w:rsidR="00DC5F5B" w:rsidRPr="00302782">
              <w:rPr>
                <w:rStyle w:val="Hyperlink"/>
                <w:noProof/>
              </w:rPr>
              <w:t>4.2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Hệ thống phát hiện xâm nhập sử dụng học máy trên mạng SDN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_Toc42637920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19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24606815" w14:textId="14E7931D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1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Mạng SDN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_Toc42637921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19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2185B231" w14:textId="0A1A60D4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2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IDS trên mạng SDN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_Toc42637922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20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2111BCFF" w14:textId="1D89D5FB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3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Xây dựng SDN-IDS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_Toc42637923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21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408C4925" w14:textId="53AC67B8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4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Thu thập dữ liệu và học máy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_Toc42637924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22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60DEE75B" w14:textId="4E8ACC1F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5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4.2.5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Áp dụng vào SDN-IDS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_Toc42637925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23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625E82DF" w14:textId="628572FA" w:rsidR="00DC5F5B" w:rsidRDefault="002B3C22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637926" w:history="1">
            <w:r w:rsidR="00DC5F5B" w:rsidRPr="0030278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4.2.6</w:t>
            </w:r>
            <w:r w:rsidR="00DC5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C5F5B" w:rsidRPr="00302782">
              <w:rPr>
                <w:rStyle w:val="Hyperlink"/>
                <w:noProof/>
              </w:rPr>
              <w:t>Kết quả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_Toc42637926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23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5ECF85AB" w14:textId="62C1F11E" w:rsidR="00DC5F5B" w:rsidRDefault="002B3C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2637927" w:history="1">
            <w:r w:rsidR="00DC5F5B" w:rsidRPr="00302782">
              <w:rPr>
                <w:rStyle w:val="Hyperlink"/>
                <w:noProof/>
              </w:rPr>
              <w:t>CHƯƠNG 5. KẾT LUẬN</w:t>
            </w:r>
            <w:r w:rsidR="00DC5F5B">
              <w:rPr>
                <w:noProof/>
                <w:webHidden/>
              </w:rPr>
              <w:tab/>
            </w:r>
            <w:r w:rsidR="00DC5F5B">
              <w:rPr>
                <w:noProof/>
                <w:webHidden/>
              </w:rPr>
              <w:fldChar w:fldCharType="begin"/>
            </w:r>
            <w:r w:rsidR="00DC5F5B">
              <w:rPr>
                <w:noProof/>
                <w:webHidden/>
              </w:rPr>
              <w:instrText xml:space="preserve"> PAGEREF _Toc42637927 \h </w:instrText>
            </w:r>
            <w:r w:rsidR="00DC5F5B">
              <w:rPr>
                <w:noProof/>
                <w:webHidden/>
              </w:rPr>
            </w:r>
            <w:r w:rsidR="00DC5F5B">
              <w:rPr>
                <w:noProof/>
                <w:webHidden/>
              </w:rPr>
              <w:fldChar w:fldCharType="separate"/>
            </w:r>
            <w:r w:rsidR="009B60DA">
              <w:rPr>
                <w:noProof/>
                <w:webHidden/>
              </w:rPr>
              <w:t>25</w:t>
            </w:r>
            <w:r w:rsidR="00DC5F5B">
              <w:rPr>
                <w:noProof/>
                <w:webHidden/>
              </w:rPr>
              <w:fldChar w:fldCharType="end"/>
            </w:r>
          </w:hyperlink>
        </w:p>
        <w:p w14:paraId="72CB84A3" w14:textId="51F5D014" w:rsidR="00EE620F" w:rsidRDefault="00EE620F" w:rsidP="00EE620F">
          <w:r>
            <w:rPr>
              <w:b/>
            </w:rPr>
            <w:fldChar w:fldCharType="end"/>
          </w:r>
        </w:p>
      </w:sdtContent>
    </w:sdt>
    <w:p w14:paraId="04AC5848" w14:textId="77777777" w:rsidR="00EE620F" w:rsidRPr="00D36778" w:rsidRDefault="00EE620F" w:rsidP="00EE620F">
      <w:pPr>
        <w:spacing w:after="160" w:line="259" w:lineRule="auto"/>
        <w:jc w:val="center"/>
        <w:rPr>
          <w:b/>
        </w:rPr>
      </w:pPr>
      <w:r>
        <w:br w:type="page"/>
      </w:r>
      <w:r w:rsidRPr="00D36778">
        <w:rPr>
          <w:b/>
        </w:rPr>
        <w:lastRenderedPageBreak/>
        <w:t xml:space="preserve">DANH MỤC HÌNH </w:t>
      </w:r>
      <w:r>
        <w:rPr>
          <w:b/>
        </w:rPr>
        <w:t>ẢNH</w:t>
      </w:r>
    </w:p>
    <w:p w14:paraId="0C85AC6C" w14:textId="3B315178" w:rsidR="00DC5F5B" w:rsidRDefault="00EE620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42637928" w:history="1">
        <w:r w:rsidR="00DC5F5B" w:rsidRPr="006608E9">
          <w:rPr>
            <w:rStyle w:val="Hyperlink"/>
            <w:noProof/>
          </w:rPr>
          <w:t>Hình 2.1 Mô hình mạng TCP/IP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_Toc42637928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2</w:t>
        </w:r>
        <w:r w:rsidR="00DC5F5B">
          <w:rPr>
            <w:noProof/>
            <w:webHidden/>
          </w:rPr>
          <w:fldChar w:fldCharType="end"/>
        </w:r>
      </w:hyperlink>
    </w:p>
    <w:p w14:paraId="7F3466CD" w14:textId="5B71629D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29" w:history="1">
        <w:r w:rsidR="00DC5F5B" w:rsidRPr="006608E9">
          <w:rPr>
            <w:rStyle w:val="Hyperlink"/>
            <w:noProof/>
          </w:rPr>
          <w:t>Hình 2.2 Bắt tay ba bước trong giao thức TCP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_Toc42637929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3</w:t>
        </w:r>
        <w:r w:rsidR="00DC5F5B">
          <w:rPr>
            <w:noProof/>
            <w:webHidden/>
          </w:rPr>
          <w:fldChar w:fldCharType="end"/>
        </w:r>
      </w:hyperlink>
    </w:p>
    <w:p w14:paraId="1858AFD3" w14:textId="001E915B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0" w:history="1">
        <w:r w:rsidR="00DC5F5B" w:rsidRPr="006608E9">
          <w:rPr>
            <w:rStyle w:val="Hyperlink"/>
            <w:noProof/>
          </w:rPr>
          <w:t>Hình 2.3 Khuôn mẫu gói tin TCP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_Toc42637930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5</w:t>
        </w:r>
        <w:r w:rsidR="00DC5F5B">
          <w:rPr>
            <w:noProof/>
            <w:webHidden/>
          </w:rPr>
          <w:fldChar w:fldCharType="end"/>
        </w:r>
      </w:hyperlink>
    </w:p>
    <w:p w14:paraId="1D5DF41E" w14:textId="367799F1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1" w:history="1">
        <w:r w:rsidR="00DC5F5B" w:rsidRPr="006608E9">
          <w:rPr>
            <w:rStyle w:val="Hyperlink"/>
            <w:noProof/>
          </w:rPr>
          <w:t>Hình 2.4 Idle Scan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_Toc42637931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8</w:t>
        </w:r>
        <w:r w:rsidR="00DC5F5B">
          <w:rPr>
            <w:noProof/>
            <w:webHidden/>
          </w:rPr>
          <w:fldChar w:fldCharType="end"/>
        </w:r>
      </w:hyperlink>
    </w:p>
    <w:p w14:paraId="386ADACC" w14:textId="7588BFB9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2" w:history="1">
        <w:r w:rsidR="00DC5F5B" w:rsidRPr="006608E9">
          <w:rPr>
            <w:rStyle w:val="Hyperlink"/>
            <w:noProof/>
          </w:rPr>
          <w:t>Hình 2.5 Giao diện dòng lệnh của nmap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_Toc42637932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9</w:t>
        </w:r>
        <w:r w:rsidR="00DC5F5B">
          <w:rPr>
            <w:noProof/>
            <w:webHidden/>
          </w:rPr>
          <w:fldChar w:fldCharType="end"/>
        </w:r>
      </w:hyperlink>
    </w:p>
    <w:p w14:paraId="76588AEA" w14:textId="42F27790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3" w:history="1">
        <w:r w:rsidR="00DC5F5B" w:rsidRPr="006608E9">
          <w:rPr>
            <w:rStyle w:val="Hyperlink"/>
            <w:noProof/>
          </w:rPr>
          <w:t>Hình 2.6 Quét cổng cùng netcat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_Toc42637933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10</w:t>
        </w:r>
        <w:r w:rsidR="00DC5F5B">
          <w:rPr>
            <w:noProof/>
            <w:webHidden/>
          </w:rPr>
          <w:fldChar w:fldCharType="end"/>
        </w:r>
      </w:hyperlink>
    </w:p>
    <w:p w14:paraId="3DD625CC" w14:textId="6F7EDF30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4" w:history="1">
        <w:r w:rsidR="00DC5F5B" w:rsidRPr="006608E9">
          <w:rPr>
            <w:rStyle w:val="Hyperlink"/>
            <w:noProof/>
          </w:rPr>
          <w:t>Hình 2.7 Hoạt động của IDS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_Toc42637934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11</w:t>
        </w:r>
        <w:r w:rsidR="00DC5F5B">
          <w:rPr>
            <w:noProof/>
            <w:webHidden/>
          </w:rPr>
          <w:fldChar w:fldCharType="end"/>
        </w:r>
      </w:hyperlink>
    </w:p>
    <w:p w14:paraId="5B74E770" w14:textId="06F5C9D9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5" w:history="1">
        <w:r w:rsidR="00DC5F5B" w:rsidRPr="006608E9">
          <w:rPr>
            <w:rStyle w:val="Hyperlink"/>
            <w:noProof/>
          </w:rPr>
          <w:t>Hình 2.8 IDS trên mạng và IDS trên máy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_Toc42637935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11</w:t>
        </w:r>
        <w:r w:rsidR="00DC5F5B">
          <w:rPr>
            <w:noProof/>
            <w:webHidden/>
          </w:rPr>
          <w:fldChar w:fldCharType="end"/>
        </w:r>
      </w:hyperlink>
    </w:p>
    <w:p w14:paraId="2EDF95D8" w14:textId="11EB6BC2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6" w:history="1">
        <w:r w:rsidR="00DC5F5B" w:rsidRPr="006608E9">
          <w:rPr>
            <w:rStyle w:val="Hyperlink"/>
            <w:noProof/>
          </w:rPr>
          <w:t>Hình 3.1 Xây dựng IDS theo hướng sử dụng ngưỡng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_Toc42637936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15</w:t>
        </w:r>
        <w:r w:rsidR="00DC5F5B">
          <w:rPr>
            <w:noProof/>
            <w:webHidden/>
          </w:rPr>
          <w:fldChar w:fldCharType="end"/>
        </w:r>
      </w:hyperlink>
    </w:p>
    <w:p w14:paraId="5284575C" w14:textId="60E23CC7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7" w:history="1">
        <w:r w:rsidR="00DC5F5B" w:rsidRPr="006608E9">
          <w:rPr>
            <w:rStyle w:val="Hyperlink"/>
            <w:noProof/>
          </w:rPr>
          <w:t>Hình 3.2 Một mô hình phát hiện tấn công trên một Rule-based IDS với snort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_Toc42637937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16</w:t>
        </w:r>
        <w:r w:rsidR="00DC5F5B">
          <w:rPr>
            <w:noProof/>
            <w:webHidden/>
          </w:rPr>
          <w:fldChar w:fldCharType="end"/>
        </w:r>
      </w:hyperlink>
    </w:p>
    <w:p w14:paraId="3A1840BC" w14:textId="2D186A3B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8" w:history="1">
        <w:r w:rsidR="00DC5F5B" w:rsidRPr="006608E9">
          <w:rPr>
            <w:rStyle w:val="Hyperlink"/>
            <w:noProof/>
          </w:rPr>
          <w:t>Hình 4.1 Mạng truyền thống và mạng SDN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_Toc42637938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19</w:t>
        </w:r>
        <w:r w:rsidR="00DC5F5B">
          <w:rPr>
            <w:noProof/>
            <w:webHidden/>
          </w:rPr>
          <w:fldChar w:fldCharType="end"/>
        </w:r>
      </w:hyperlink>
    </w:p>
    <w:p w14:paraId="4F783DBE" w14:textId="2A33C993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39" w:history="1">
        <w:r w:rsidR="00DC5F5B" w:rsidRPr="006608E9">
          <w:rPr>
            <w:rStyle w:val="Hyperlink"/>
            <w:noProof/>
          </w:rPr>
          <w:t>Hình 4.2 Kiến trúc của mạng SDN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_Toc42637939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20</w:t>
        </w:r>
        <w:r w:rsidR="00DC5F5B">
          <w:rPr>
            <w:noProof/>
            <w:webHidden/>
          </w:rPr>
          <w:fldChar w:fldCharType="end"/>
        </w:r>
      </w:hyperlink>
    </w:p>
    <w:p w14:paraId="52E58CDF" w14:textId="77BA3B43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40" w:history="1">
        <w:r w:rsidR="00DC5F5B" w:rsidRPr="006608E9">
          <w:rPr>
            <w:rStyle w:val="Hyperlink"/>
            <w:noProof/>
          </w:rPr>
          <w:t>Hình 4.3 Thiết lập kênh giao tiếp trong giao thức OpenFlow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_Toc42637940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21</w:t>
        </w:r>
        <w:r w:rsidR="00DC5F5B">
          <w:rPr>
            <w:noProof/>
            <w:webHidden/>
          </w:rPr>
          <w:fldChar w:fldCharType="end"/>
        </w:r>
      </w:hyperlink>
    </w:p>
    <w:p w14:paraId="4B5A219A" w14:textId="62BAD01E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41" w:history="1">
        <w:r w:rsidR="00DC5F5B" w:rsidRPr="006608E9">
          <w:rPr>
            <w:rStyle w:val="Hyperlink"/>
            <w:noProof/>
          </w:rPr>
          <w:t>Hình 4.4 Mô hình thu thập dữ liệu cho học máy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_Toc42637941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22</w:t>
        </w:r>
        <w:r w:rsidR="00DC5F5B">
          <w:rPr>
            <w:noProof/>
            <w:webHidden/>
          </w:rPr>
          <w:fldChar w:fldCharType="end"/>
        </w:r>
      </w:hyperlink>
    </w:p>
    <w:p w14:paraId="5BC7DB93" w14:textId="291E8EA5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42" w:history="1">
        <w:r w:rsidR="00DC5F5B" w:rsidRPr="006608E9">
          <w:rPr>
            <w:rStyle w:val="Hyperlink"/>
            <w:noProof/>
          </w:rPr>
          <w:t>Hình 4.5 Mô hình hoạt động của SDN-IDS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_Toc42637942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23</w:t>
        </w:r>
        <w:r w:rsidR="00DC5F5B">
          <w:rPr>
            <w:noProof/>
            <w:webHidden/>
          </w:rPr>
          <w:fldChar w:fldCharType="end"/>
        </w:r>
      </w:hyperlink>
    </w:p>
    <w:p w14:paraId="607EA24C" w14:textId="7EB8A457" w:rsidR="00EE620F" w:rsidRDefault="00EE620F" w:rsidP="00EE620F">
      <w:pPr>
        <w:spacing w:after="160" w:line="259" w:lineRule="auto"/>
        <w:jc w:val="left"/>
      </w:pPr>
      <w:r>
        <w:rPr>
          <w:b/>
          <w:bCs/>
          <w:noProof/>
        </w:rPr>
        <w:fldChar w:fldCharType="end"/>
      </w:r>
    </w:p>
    <w:p w14:paraId="75251E6A" w14:textId="77777777" w:rsidR="00EE620F" w:rsidRDefault="00EE620F" w:rsidP="00EE620F">
      <w:pPr>
        <w:spacing w:after="160" w:line="259" w:lineRule="auto"/>
        <w:jc w:val="left"/>
      </w:pPr>
      <w:r>
        <w:br w:type="page"/>
      </w:r>
    </w:p>
    <w:p w14:paraId="2C0CBC6C" w14:textId="77777777" w:rsidR="00EE620F" w:rsidRDefault="00EE620F" w:rsidP="00EE620F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 xml:space="preserve">DANH MỤC </w:t>
      </w:r>
      <w:r>
        <w:rPr>
          <w:b/>
        </w:rPr>
        <w:t>BẢNG</w:t>
      </w:r>
    </w:p>
    <w:p w14:paraId="79B28871" w14:textId="5403E003" w:rsidR="00DC5F5B" w:rsidRDefault="00EE620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2637943" w:history="1">
        <w:r w:rsidR="00DC5F5B" w:rsidRPr="008C2B98">
          <w:rPr>
            <w:rStyle w:val="Hyperlink"/>
            <w:noProof/>
          </w:rPr>
          <w:t>Bảng 2.1 So sánh TCP và UDP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_Toc42637943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4</w:t>
        </w:r>
        <w:r w:rsidR="00DC5F5B">
          <w:rPr>
            <w:noProof/>
            <w:webHidden/>
          </w:rPr>
          <w:fldChar w:fldCharType="end"/>
        </w:r>
      </w:hyperlink>
    </w:p>
    <w:p w14:paraId="512959E0" w14:textId="5AD4E259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44" w:history="1">
        <w:r w:rsidR="00DC5F5B" w:rsidRPr="008C2B98">
          <w:rPr>
            <w:rStyle w:val="Hyperlink"/>
            <w:noProof/>
          </w:rPr>
          <w:t>Bảng 2.2 Các ứng dụng và cổng dịch vụ phổ biến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_Toc42637944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7</w:t>
        </w:r>
        <w:r w:rsidR="00DC5F5B">
          <w:rPr>
            <w:noProof/>
            <w:webHidden/>
          </w:rPr>
          <w:fldChar w:fldCharType="end"/>
        </w:r>
      </w:hyperlink>
    </w:p>
    <w:p w14:paraId="3A69C5E9" w14:textId="7370CC3A" w:rsidR="00DC5F5B" w:rsidRDefault="002B3C2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637945" w:history="1">
        <w:r w:rsidR="00DC5F5B" w:rsidRPr="008C2B98">
          <w:rPr>
            <w:rStyle w:val="Hyperlink"/>
            <w:noProof/>
          </w:rPr>
          <w:t>Bảng 4.1 Kết quả của một số mô hình học máy</w:t>
        </w:r>
        <w:r w:rsidR="00DC5F5B">
          <w:rPr>
            <w:noProof/>
            <w:webHidden/>
          </w:rPr>
          <w:tab/>
        </w:r>
        <w:r w:rsidR="00DC5F5B">
          <w:rPr>
            <w:noProof/>
            <w:webHidden/>
          </w:rPr>
          <w:fldChar w:fldCharType="begin"/>
        </w:r>
        <w:r w:rsidR="00DC5F5B">
          <w:rPr>
            <w:noProof/>
            <w:webHidden/>
          </w:rPr>
          <w:instrText xml:space="preserve"> PAGEREF _Toc42637945 \h </w:instrText>
        </w:r>
        <w:r w:rsidR="00DC5F5B">
          <w:rPr>
            <w:noProof/>
            <w:webHidden/>
          </w:rPr>
        </w:r>
        <w:r w:rsidR="00DC5F5B">
          <w:rPr>
            <w:noProof/>
            <w:webHidden/>
          </w:rPr>
          <w:fldChar w:fldCharType="separate"/>
        </w:r>
        <w:r w:rsidR="009B60DA">
          <w:rPr>
            <w:noProof/>
            <w:webHidden/>
          </w:rPr>
          <w:t>23</w:t>
        </w:r>
        <w:r w:rsidR="00DC5F5B">
          <w:rPr>
            <w:noProof/>
            <w:webHidden/>
          </w:rPr>
          <w:fldChar w:fldCharType="end"/>
        </w:r>
      </w:hyperlink>
    </w:p>
    <w:p w14:paraId="018D7CB7" w14:textId="1B1E6FC5" w:rsidR="00EE620F" w:rsidRDefault="00EE620F" w:rsidP="00EE620F">
      <w:pPr>
        <w:spacing w:after="160" w:line="259" w:lineRule="auto"/>
        <w:jc w:val="left"/>
      </w:pPr>
      <w:r>
        <w:rPr>
          <w:b/>
          <w:bCs/>
          <w:noProof/>
        </w:rPr>
        <w:fldChar w:fldCharType="end"/>
      </w:r>
    </w:p>
    <w:p w14:paraId="2BF63C24" w14:textId="77777777" w:rsidR="00EE620F" w:rsidRDefault="00EE620F" w:rsidP="00EE620F">
      <w:pPr>
        <w:spacing w:after="160" w:line="259" w:lineRule="auto"/>
        <w:jc w:val="left"/>
      </w:pPr>
    </w:p>
    <w:p w14:paraId="206E0BBF" w14:textId="77777777" w:rsidR="00EE620F" w:rsidRDefault="00EE620F" w:rsidP="00EE620F">
      <w:pPr>
        <w:spacing w:after="160" w:line="259" w:lineRule="auto"/>
        <w:jc w:val="left"/>
      </w:pPr>
    </w:p>
    <w:p w14:paraId="38C5551F" w14:textId="77777777" w:rsidR="00EE620F" w:rsidRDefault="00EE620F" w:rsidP="00EE620F">
      <w:pPr>
        <w:spacing w:after="160" w:line="259" w:lineRule="auto"/>
        <w:jc w:val="left"/>
        <w:sectPr w:rsidR="00EE620F" w:rsidSect="00F00969">
          <w:footerReference w:type="default" r:id="rId8"/>
          <w:footerReference w:type="first" r:id="rId9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055F6756" w14:textId="77777777" w:rsidR="00EE620F" w:rsidRDefault="00EE620F" w:rsidP="00773711">
      <w:pPr>
        <w:pStyle w:val="Heading1"/>
        <w:numPr>
          <w:ilvl w:val="0"/>
          <w:numId w:val="1"/>
        </w:numPr>
      </w:pPr>
      <w:bookmarkStart w:id="1" w:name="_Toc42637897"/>
      <w:r>
        <w:lastRenderedPageBreak/>
        <w:t>ĐẶT VẤN ĐỀ</w:t>
      </w:r>
      <w:bookmarkEnd w:id="1"/>
    </w:p>
    <w:p w14:paraId="380BFA9A" w14:textId="77777777" w:rsidR="00EE620F" w:rsidRDefault="00EE620F" w:rsidP="00EE620F"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hacker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hacker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3E99ADCD" w14:textId="77777777" w:rsidR="00EE620F" w:rsidRDefault="00EE620F" w:rsidP="00EE620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8AD72BB" w14:textId="77777777" w:rsidR="00EE620F" w:rsidRPr="00660EE4" w:rsidRDefault="00EE620F" w:rsidP="00EE620F"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211740EF" w14:textId="77777777" w:rsidR="00EE620F" w:rsidRDefault="00EE620F" w:rsidP="00EE620F">
      <w:r>
        <w:br w:type="page"/>
      </w:r>
    </w:p>
    <w:p w14:paraId="1422D1DD" w14:textId="77777777" w:rsidR="00EE620F" w:rsidRDefault="00EE620F" w:rsidP="00EE620F"/>
    <w:p w14:paraId="16D9D83D" w14:textId="77777777" w:rsidR="00EE620F" w:rsidRDefault="00EE620F" w:rsidP="00773711">
      <w:pPr>
        <w:pStyle w:val="Heading1"/>
        <w:numPr>
          <w:ilvl w:val="0"/>
          <w:numId w:val="1"/>
        </w:numPr>
      </w:pPr>
      <w:bookmarkStart w:id="2" w:name="_Toc42637898"/>
      <w:r>
        <w:t>CƠ SỞ LÝ THUYẾT</w:t>
      </w:r>
      <w:bookmarkEnd w:id="2"/>
    </w:p>
    <w:p w14:paraId="3E49648B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3" w:name="_Toc42637899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mạng</w:t>
      </w:r>
      <w:bookmarkEnd w:id="3"/>
      <w:proofErr w:type="spellEnd"/>
    </w:p>
    <w:p w14:paraId="20A2EDCF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4" w:name="_Toc426379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TCP/IP</w:t>
      </w:r>
      <w:bookmarkEnd w:id="4"/>
    </w:p>
    <w:p w14:paraId="2589D25A" w14:textId="77777777" w:rsidR="00EE620F" w:rsidRDefault="00EE620F" w:rsidP="00EE620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TCP/IP </w:t>
      </w:r>
      <w:sdt>
        <w:sdtPr>
          <w:id w:val="1345138714"/>
          <w:citation/>
        </w:sdtPr>
        <w:sdtContent>
          <w:r>
            <w:fldChar w:fldCharType="begin"/>
          </w:r>
          <w:r>
            <w:instrText xml:space="preserve"> CITATION Jam08 \l 1033 </w:instrText>
          </w:r>
          <w:r>
            <w:fldChar w:fldCharType="separate"/>
          </w:r>
          <w:r w:rsidRPr="004D63AA">
            <w:rPr>
              <w:noProof/>
            </w:rPr>
            <w:t>[1]</w:t>
          </w:r>
          <w:r>
            <w:fldChar w:fldCharType="end"/>
          </w:r>
        </w:sdtContent>
      </w:sdt>
      <w:sdt>
        <w:sdtPr>
          <w:id w:val="-853030640"/>
          <w:citation/>
        </w:sdtPr>
        <w:sdtContent>
          <w:r>
            <w:fldChar w:fldCharType="begin"/>
          </w:r>
          <w:r>
            <w:instrText xml:space="preserve"> CITATION Pra15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D63AA">
            <w:rPr>
              <w:noProof/>
            </w:rPr>
            <w:t>[2]</w:t>
          </w:r>
          <w:r>
            <w:fldChar w:fldCharType="end"/>
          </w:r>
        </w:sdtContent>
      </w:sdt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Internet,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 7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3578A5B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66F47EF6" wp14:editId="4CB790B0">
            <wp:extent cx="3979334" cy="2101953"/>
            <wp:effectExtent l="0" t="0" r="2540" b="0"/>
            <wp:docPr id="16" name="Picture 16" descr="Network Administration: TCP/IP Protocol Framework -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etwork Administration: TCP/IP Protocol Framework - dumm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14" cy="21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9FB9" w14:textId="38B8FFCF" w:rsidR="00EE620F" w:rsidRDefault="00EE620F" w:rsidP="00EE620F">
      <w:pPr>
        <w:pStyle w:val="Caption"/>
      </w:pPr>
      <w:bookmarkStart w:id="5" w:name="_Ref42546682"/>
      <w:bookmarkStart w:id="6" w:name="_Toc42637928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1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TCP/IP</w:t>
      </w:r>
      <w:bookmarkEnd w:id="5"/>
      <w:bookmarkEnd w:id="6"/>
    </w:p>
    <w:p w14:paraId="48F34DCE" w14:textId="6497767F" w:rsidR="00EE620F" w:rsidRDefault="00EE620F" w:rsidP="00EE620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TCP/IP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tầng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_Ref42546682 \h </w:instrText>
      </w:r>
      <w:r>
        <w:fldChar w:fldCharType="separate"/>
      </w:r>
      <w:r w:rsidR="009B60DA">
        <w:t>Hình</w:t>
      </w:r>
      <w:proofErr w:type="spellEnd"/>
      <w:r w:rsidR="009B60DA">
        <w:t xml:space="preserve"> </w:t>
      </w:r>
      <w:r w:rsidR="009B60DA">
        <w:rPr>
          <w:noProof/>
        </w:rPr>
        <w:t>2</w:t>
      </w:r>
      <w:r w:rsidR="009B60DA">
        <w:t>.</w:t>
      </w:r>
      <w:r w:rsidR="009B60DA">
        <w:rPr>
          <w:noProof/>
        </w:rPr>
        <w:t>1</w:t>
      </w:r>
      <w:r w:rsidR="009B60DA">
        <w:t xml:space="preserve"> </w:t>
      </w:r>
      <w:proofErr w:type="spellStart"/>
      <w:r w:rsidR="009B60DA">
        <w:t>Mô</w:t>
      </w:r>
      <w:proofErr w:type="spellEnd"/>
      <w:r w:rsidR="009B60DA">
        <w:t xml:space="preserve"> </w:t>
      </w:r>
      <w:proofErr w:type="spellStart"/>
      <w:r w:rsidR="009B60DA">
        <w:t>hình</w:t>
      </w:r>
      <w:proofErr w:type="spellEnd"/>
      <w:r w:rsidR="009B60DA">
        <w:t xml:space="preserve"> </w:t>
      </w:r>
      <w:proofErr w:type="spellStart"/>
      <w:r w:rsidR="009B60DA">
        <w:t>mạng</w:t>
      </w:r>
      <w:proofErr w:type="spellEnd"/>
      <w:r w:rsidR="009B60DA">
        <w:t xml:space="preserve"> TCP/IP</w:t>
      </w:r>
      <w:r>
        <w:fldChar w:fldCharType="end"/>
      </w:r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 Layer)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TCP/UDP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(Transport Layer).</w:t>
      </w:r>
    </w:p>
    <w:p w14:paraId="38FCAA42" w14:textId="77777777" w:rsidR="00EE620F" w:rsidRDefault="00EE620F" w:rsidP="00EE620F">
      <w:r>
        <w:t xml:space="preserve">Pipeline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TCP/IP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501C7852" w14:textId="77777777" w:rsidR="00EE620F" w:rsidRPr="005D7280" w:rsidRDefault="00EE620F" w:rsidP="00773711">
      <w:pPr>
        <w:pStyle w:val="Heading4"/>
        <w:numPr>
          <w:ilvl w:val="3"/>
          <w:numId w:val="1"/>
        </w:numPr>
        <w:spacing w:after="60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Applicaion</w:t>
      </w:r>
      <w:proofErr w:type="spellEnd"/>
      <w:r>
        <w:t xml:space="preserve"> Layer)</w:t>
      </w:r>
    </w:p>
    <w:p w14:paraId="6F40D387" w14:textId="77777777" w:rsidR="00EE620F" w:rsidRDefault="00EE620F" w:rsidP="00EE620F">
      <w:proofErr w:type="spellStart"/>
      <w:r>
        <w:t>Là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</w:p>
    <w:p w14:paraId="24FFD7E8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SNMP (Simple Network Management Protocol):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060AAE7C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>HTTP(s) (</w:t>
      </w:r>
      <w:proofErr w:type="spellStart"/>
      <w:r>
        <w:t>Hypter</w:t>
      </w:r>
      <w:proofErr w:type="spellEnd"/>
      <w:r>
        <w:t>-Text Transfer Protocol (</w:t>
      </w:r>
      <w:proofErr w:type="spellStart"/>
      <w:r>
        <w:t>với</w:t>
      </w:r>
      <w:proofErr w:type="spellEnd"/>
      <w:r>
        <w:t xml:space="preserve"> SSL/TLS)):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web browser </w:t>
      </w:r>
      <w:proofErr w:type="spellStart"/>
      <w:r>
        <w:t>và</w:t>
      </w:r>
      <w:proofErr w:type="spellEnd"/>
      <w:r>
        <w:t xml:space="preserve"> server.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HTTPs,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HTTP 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SSL/TLS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2D47E4C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FTP (File Transfer Protocol):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file</w:t>
      </w:r>
    </w:p>
    <w:p w14:paraId="0CFE0CBE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Telnet: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qua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command-line</w:t>
      </w:r>
    </w:p>
    <w:p w14:paraId="093B946B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SSH: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Telnet,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SSH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vs Telnet.</w:t>
      </w:r>
    </w:p>
    <w:p w14:paraId="4DB9739C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SMTP (Simple Mail Transfer Protocol):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mail server.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mail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E94FDFD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POP3: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SMTP,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server.</w:t>
      </w:r>
    </w:p>
    <w:p w14:paraId="14E0B658" w14:textId="77777777" w:rsidR="00EE620F" w:rsidRDefault="00EE620F" w:rsidP="00773711">
      <w:pPr>
        <w:pStyle w:val="ListParagraph"/>
        <w:numPr>
          <w:ilvl w:val="0"/>
          <w:numId w:val="7"/>
        </w:numPr>
        <w:spacing w:after="60"/>
      </w:pPr>
      <w:r>
        <w:t xml:space="preserve">DNS: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</w:p>
    <w:p w14:paraId="0BC002DF" w14:textId="77777777" w:rsidR="00EE620F" w:rsidRDefault="00EE620F" w:rsidP="00773711">
      <w:pPr>
        <w:pStyle w:val="Heading4"/>
        <w:numPr>
          <w:ilvl w:val="3"/>
          <w:numId w:val="1"/>
        </w:numPr>
        <w:spacing w:after="60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(Transport Layer)</w:t>
      </w:r>
    </w:p>
    <w:p w14:paraId="603AE1A1" w14:textId="77777777" w:rsidR="00EE620F" w:rsidRDefault="00EE620F" w:rsidP="00EE620F">
      <w:proofErr w:type="spellStart"/>
      <w:r>
        <w:t>Tầng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(port).</w:t>
      </w:r>
    </w:p>
    <w:p w14:paraId="4DEEB54E" w14:textId="77777777" w:rsidR="00EE620F" w:rsidRDefault="00EE620F" w:rsidP="00EE620F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TCP/IP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TCP/UDP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9AE46AE" w14:textId="77777777" w:rsidR="00EE620F" w:rsidRDefault="00EE620F" w:rsidP="00773711">
      <w:pPr>
        <w:pStyle w:val="ListParagraph"/>
        <w:numPr>
          <w:ilvl w:val="0"/>
          <w:numId w:val="8"/>
        </w:numPr>
        <w:spacing w:after="60"/>
      </w:pPr>
      <w:r>
        <w:rPr>
          <w:b/>
          <w:bCs/>
        </w:rPr>
        <w:t>TCP (</w:t>
      </w:r>
      <w:proofErr w:type="spellStart"/>
      <w:r>
        <w:rPr>
          <w:b/>
          <w:bCs/>
        </w:rPr>
        <w:t>Tranmission</w:t>
      </w:r>
      <w:proofErr w:type="spellEnd"/>
      <w:r>
        <w:rPr>
          <w:b/>
          <w:bCs/>
        </w:rPr>
        <w:t xml:space="preserve"> Control Protocol)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(connection-oriented),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bước</w:t>
      </w:r>
      <w:proofErr w:type="spellEnd"/>
    </w:p>
    <w:p w14:paraId="0DDA56C8" w14:textId="77777777" w:rsidR="00EE620F" w:rsidRDefault="00EE620F" w:rsidP="00EE620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9368A4D" wp14:editId="7C64880E">
            <wp:extent cx="3580108" cy="2393334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581" cy="24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FAC5" w14:textId="77DC80E0" w:rsidR="00EE620F" w:rsidRDefault="00EE620F" w:rsidP="00EE620F">
      <w:pPr>
        <w:pStyle w:val="Caption"/>
      </w:pPr>
      <w:bookmarkStart w:id="7" w:name="_Toc42637929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2</w:t>
        </w:r>
      </w:fldSimple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</w:t>
      </w:r>
      <w:bookmarkEnd w:id="7"/>
    </w:p>
    <w:p w14:paraId="0D840F51" w14:textId="77777777" w:rsidR="00EE620F" w:rsidRDefault="00EE620F" w:rsidP="00EE620F">
      <w:pPr>
        <w:ind w:left="720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>.</w:t>
      </w:r>
    </w:p>
    <w:p w14:paraId="1E4C4F4C" w14:textId="77777777" w:rsidR="00EE620F" w:rsidRDefault="00EE620F" w:rsidP="00773711">
      <w:pPr>
        <w:pStyle w:val="ListParagraph"/>
        <w:numPr>
          <w:ilvl w:val="0"/>
          <w:numId w:val="8"/>
        </w:numPr>
        <w:spacing w:after="60"/>
      </w:pPr>
      <w:r>
        <w:rPr>
          <w:b/>
          <w:bCs/>
        </w:rPr>
        <w:t>UDP (User Datagram Protocol)</w:t>
      </w:r>
      <w:r>
        <w:t xml:space="preserve">: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TCP, UDP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2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UDP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client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request-reply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tbl>
      <w:tblPr>
        <w:tblStyle w:val="ListTable1Light-Accent1"/>
        <w:tblW w:w="0" w:type="auto"/>
        <w:jc w:val="center"/>
        <w:tblLook w:val="0420" w:firstRow="1" w:lastRow="0" w:firstColumn="0" w:lastColumn="0" w:noHBand="0" w:noVBand="1"/>
      </w:tblPr>
      <w:tblGrid>
        <w:gridCol w:w="3779"/>
        <w:gridCol w:w="3779"/>
      </w:tblGrid>
      <w:tr w:rsidR="00EE620F" w14:paraId="3242B3CA" w14:textId="77777777" w:rsidTr="002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jc w:val="center"/>
        </w:trPr>
        <w:tc>
          <w:tcPr>
            <w:tcW w:w="3779" w:type="dxa"/>
          </w:tcPr>
          <w:p w14:paraId="708AEB47" w14:textId="77777777" w:rsidR="00EE620F" w:rsidRPr="0030038F" w:rsidRDefault="00EE620F" w:rsidP="002B3C22">
            <w:pPr>
              <w:jc w:val="center"/>
            </w:pPr>
            <w:r w:rsidRPr="0030038F">
              <w:t>TCP</w:t>
            </w:r>
          </w:p>
        </w:tc>
        <w:tc>
          <w:tcPr>
            <w:tcW w:w="3779" w:type="dxa"/>
          </w:tcPr>
          <w:p w14:paraId="1C70E660" w14:textId="77777777" w:rsidR="00EE620F" w:rsidRPr="0030038F" w:rsidRDefault="00EE620F" w:rsidP="002B3C22">
            <w:pPr>
              <w:jc w:val="center"/>
            </w:pPr>
            <w:r w:rsidRPr="0030038F">
              <w:t>UDP</w:t>
            </w:r>
          </w:p>
        </w:tc>
      </w:tr>
      <w:tr w:rsidR="00EE620F" w14:paraId="37774B21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tcW w:w="3779" w:type="dxa"/>
          </w:tcPr>
          <w:p w14:paraId="43F807BA" w14:textId="77777777" w:rsidR="00EE620F" w:rsidRDefault="00EE620F" w:rsidP="002B3C22">
            <w:pPr>
              <w:jc w:val="center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3779" w:type="dxa"/>
          </w:tcPr>
          <w:p w14:paraId="1D4D3F04" w14:textId="77777777" w:rsidR="00EE620F" w:rsidRDefault="00EE620F" w:rsidP="002B3C22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</w:tr>
      <w:tr w:rsidR="00EE620F" w14:paraId="5F52D4DA" w14:textId="77777777" w:rsidTr="002B3C22">
        <w:trPr>
          <w:trHeight w:val="382"/>
          <w:jc w:val="center"/>
        </w:trPr>
        <w:tc>
          <w:tcPr>
            <w:tcW w:w="3779" w:type="dxa"/>
          </w:tcPr>
          <w:p w14:paraId="768A002F" w14:textId="77777777" w:rsidR="00EE620F" w:rsidRDefault="00EE620F" w:rsidP="002B3C22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3779" w:type="dxa"/>
          </w:tcPr>
          <w:p w14:paraId="27360B0E" w14:textId="77777777" w:rsidR="00EE620F" w:rsidRDefault="00EE620F" w:rsidP="002B3C22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</w:tr>
      <w:tr w:rsidR="00EE620F" w14:paraId="027A8E8F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tcW w:w="3779" w:type="dxa"/>
          </w:tcPr>
          <w:p w14:paraId="07BC94F4" w14:textId="77777777" w:rsidR="00EE620F" w:rsidRDefault="00EE620F" w:rsidP="002B3C22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mát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</w:t>
            </w:r>
          </w:p>
        </w:tc>
        <w:tc>
          <w:tcPr>
            <w:tcW w:w="3779" w:type="dxa"/>
          </w:tcPr>
          <w:p w14:paraId="68AAFB60" w14:textId="77777777" w:rsidR="00EE620F" w:rsidRDefault="00EE620F" w:rsidP="002B3C22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mát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</w:p>
        </w:tc>
      </w:tr>
      <w:tr w:rsidR="00EE620F" w14:paraId="602B1376" w14:textId="77777777" w:rsidTr="002B3C22">
        <w:trPr>
          <w:trHeight w:val="382"/>
          <w:jc w:val="center"/>
        </w:trPr>
        <w:tc>
          <w:tcPr>
            <w:tcW w:w="3779" w:type="dxa"/>
          </w:tcPr>
          <w:p w14:paraId="32BBC104" w14:textId="77777777" w:rsidR="00EE620F" w:rsidRDefault="00EE620F" w:rsidP="002B3C22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client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3779" w:type="dxa"/>
          </w:tcPr>
          <w:p w14:paraId="67E891B7" w14:textId="77777777" w:rsidR="00EE620F" w:rsidRDefault="00EE620F" w:rsidP="002B3C22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client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EE620F" w14:paraId="30947357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tcW w:w="3779" w:type="dxa"/>
          </w:tcPr>
          <w:p w14:paraId="6F968AFA" w14:textId="77777777" w:rsidR="00EE620F" w:rsidRDefault="00EE620F" w:rsidP="002B3C22">
            <w:pPr>
              <w:jc w:val="center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nghẽn</w:t>
            </w:r>
            <w:proofErr w:type="spellEnd"/>
          </w:p>
        </w:tc>
        <w:tc>
          <w:tcPr>
            <w:tcW w:w="3779" w:type="dxa"/>
          </w:tcPr>
          <w:p w14:paraId="7D5E9559" w14:textId="77777777" w:rsidR="00EE620F" w:rsidRDefault="00EE620F" w:rsidP="002B3C22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nghẽn</w:t>
            </w:r>
            <w:proofErr w:type="spellEnd"/>
          </w:p>
        </w:tc>
      </w:tr>
      <w:tr w:rsidR="00EE620F" w14:paraId="6DF677CF" w14:textId="77777777" w:rsidTr="002B3C22">
        <w:trPr>
          <w:trHeight w:val="382"/>
          <w:jc w:val="center"/>
        </w:trPr>
        <w:tc>
          <w:tcPr>
            <w:tcW w:w="3779" w:type="dxa"/>
          </w:tcPr>
          <w:p w14:paraId="4A199BC2" w14:textId="77777777" w:rsidR="00EE620F" w:rsidRDefault="00EE620F" w:rsidP="002B3C22">
            <w:pPr>
              <w:jc w:val="center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</w:t>
            </w:r>
          </w:p>
        </w:tc>
        <w:tc>
          <w:tcPr>
            <w:tcW w:w="3779" w:type="dxa"/>
          </w:tcPr>
          <w:p w14:paraId="5379426F" w14:textId="77777777" w:rsidR="00EE620F" w:rsidRDefault="00EE620F" w:rsidP="002B3C22">
            <w:pPr>
              <w:keepNext/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</w:tr>
    </w:tbl>
    <w:p w14:paraId="235F3816" w14:textId="1B3E8D8C" w:rsidR="00EE620F" w:rsidRDefault="00EE620F" w:rsidP="00EE620F">
      <w:pPr>
        <w:pStyle w:val="Caption"/>
      </w:pPr>
      <w:bookmarkStart w:id="8" w:name="_Toc42637943"/>
      <w:proofErr w:type="spellStart"/>
      <w:r>
        <w:t>Bảng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Bảng \* ARABIC \s 1 ">
        <w:r w:rsidR="009B60DA">
          <w:rPr>
            <w:noProof/>
          </w:rPr>
          <w:t>1</w:t>
        </w:r>
      </w:fldSimple>
      <w:r>
        <w:t xml:space="preserve"> So </w:t>
      </w:r>
      <w:proofErr w:type="spellStart"/>
      <w:r>
        <w:t>sánh</w:t>
      </w:r>
      <w:proofErr w:type="spellEnd"/>
      <w:r>
        <w:t xml:space="preserve"> TCP </w:t>
      </w:r>
      <w:proofErr w:type="spellStart"/>
      <w:r>
        <w:t>và</w:t>
      </w:r>
      <w:proofErr w:type="spellEnd"/>
      <w:r>
        <w:t xml:space="preserve"> UDP</w:t>
      </w:r>
      <w:bookmarkEnd w:id="8"/>
    </w:p>
    <w:p w14:paraId="16F76F73" w14:textId="77777777" w:rsidR="00EE620F" w:rsidRDefault="00EE620F" w:rsidP="00773711">
      <w:pPr>
        <w:pStyle w:val="Heading4"/>
        <w:numPr>
          <w:ilvl w:val="3"/>
          <w:numId w:val="1"/>
        </w:numPr>
        <w:spacing w:after="60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 Layer)</w:t>
      </w:r>
    </w:p>
    <w:p w14:paraId="2D7B3EE2" w14:textId="77777777" w:rsidR="00EE620F" w:rsidRDefault="00EE620F" w:rsidP="00EE620F"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host-host,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host.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(routing).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IP,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ICMP,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ARP,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đia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sang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local)</w:t>
      </w:r>
    </w:p>
    <w:p w14:paraId="6C282F1A" w14:textId="77777777" w:rsidR="00EE620F" w:rsidRDefault="00EE620F" w:rsidP="00773711">
      <w:pPr>
        <w:pStyle w:val="Heading4"/>
        <w:numPr>
          <w:ilvl w:val="3"/>
          <w:numId w:val="1"/>
        </w:numPr>
        <w:spacing w:after="60"/>
      </w:pPr>
      <w:proofErr w:type="spellStart"/>
      <w:r>
        <w:t>Tầng</w:t>
      </w:r>
      <w:proofErr w:type="spellEnd"/>
      <w:r>
        <w:t xml:space="preserve"> </w:t>
      </w:r>
      <w:proofErr w:type="gramStart"/>
      <w:r>
        <w:t>Data-link</w:t>
      </w:r>
      <w:proofErr w:type="gramEnd"/>
      <w:r>
        <w:t xml:space="preserve"> (Data-Link Layer)</w:t>
      </w:r>
    </w:p>
    <w:p w14:paraId="5CA3F1D4" w14:textId="77777777" w:rsidR="00EE620F" w:rsidRDefault="00EE620F" w:rsidP="00EE620F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188135BF" w14:textId="77777777" w:rsidR="00EE620F" w:rsidRDefault="00EE620F" w:rsidP="00773711">
      <w:pPr>
        <w:pStyle w:val="ListParagraph"/>
        <w:numPr>
          <w:ilvl w:val="0"/>
          <w:numId w:val="8"/>
        </w:numPr>
        <w:spacing w:after="60"/>
      </w:pPr>
      <w:r>
        <w:t>Ethernet</w:t>
      </w:r>
    </w:p>
    <w:p w14:paraId="2FF7B129" w14:textId="77777777" w:rsidR="00EE620F" w:rsidRDefault="00EE620F" w:rsidP="00773711">
      <w:pPr>
        <w:pStyle w:val="ListParagraph"/>
        <w:numPr>
          <w:ilvl w:val="0"/>
          <w:numId w:val="8"/>
        </w:numPr>
        <w:spacing w:after="60"/>
      </w:pPr>
      <w:r>
        <w:lastRenderedPageBreak/>
        <w:t>PPP</w:t>
      </w:r>
    </w:p>
    <w:p w14:paraId="4C544464" w14:textId="77777777" w:rsidR="00EE620F" w:rsidRDefault="00EE620F" w:rsidP="00773711">
      <w:pPr>
        <w:pStyle w:val="ListParagraph"/>
        <w:numPr>
          <w:ilvl w:val="0"/>
          <w:numId w:val="8"/>
        </w:numPr>
        <w:spacing w:after="60"/>
      </w:pPr>
      <w:r>
        <w:t>Token Ring</w:t>
      </w:r>
    </w:p>
    <w:p w14:paraId="57D089A4" w14:textId="77777777" w:rsidR="00EE620F" w:rsidRDefault="00EE620F" w:rsidP="00773711">
      <w:pPr>
        <w:pStyle w:val="ListParagraph"/>
        <w:numPr>
          <w:ilvl w:val="0"/>
          <w:numId w:val="8"/>
        </w:numPr>
        <w:spacing w:after="60"/>
      </w:pPr>
      <w:proofErr w:type="spellStart"/>
      <w:r>
        <w:t>Wifi</w:t>
      </w:r>
      <w:proofErr w:type="spellEnd"/>
    </w:p>
    <w:p w14:paraId="763D4632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9" w:name="_Toc42637901"/>
      <w:proofErr w:type="spellStart"/>
      <w:r>
        <w:t>Cổng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(port)</w:t>
      </w:r>
      <w:bookmarkEnd w:id="9"/>
    </w:p>
    <w:p w14:paraId="27BAE267" w14:textId="77777777" w:rsidR="00EE620F" w:rsidRDefault="00EE620F" w:rsidP="00EE620F">
      <w:proofErr w:type="spellStart"/>
      <w:r>
        <w:t>Chúng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routing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)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(port) ra </w:t>
      </w:r>
      <w:proofErr w:type="spellStart"/>
      <w:r>
        <w:t>đời</w:t>
      </w:r>
      <w:proofErr w:type="spellEnd"/>
      <w:r>
        <w:t>.</w:t>
      </w:r>
    </w:p>
    <w:p w14:paraId="478C552C" w14:textId="77777777" w:rsidR="00EE620F" w:rsidRPr="00833722" w:rsidRDefault="00EE620F" w:rsidP="00EE620F"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IP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(transport)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port (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  <w:proofErr w:type="spellStart"/>
      <w:r>
        <w:t>hoặc</w:t>
      </w:r>
      <w:proofErr w:type="spellEnd"/>
      <w:r>
        <w:t xml:space="preserve"> UDP),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DAC44F6" w14:textId="77777777" w:rsidR="00EE620F" w:rsidRDefault="00EE620F" w:rsidP="00EE620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7C48A5B" wp14:editId="09FC95E9">
            <wp:extent cx="3804834" cy="2201307"/>
            <wp:effectExtent l="0" t="0" r="5715" b="8890"/>
            <wp:docPr id="2" name="Picture 2" descr="C:\Users\Huy\AppData\Local\Microsoft\Windows\INetCache\Content.MSO\2C77D0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\AppData\Local\Microsoft\Windows\INetCache\Content.MSO\2C77D07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68" cy="222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7241" w14:textId="2A1C5B6F" w:rsidR="00EE620F" w:rsidRDefault="00EE620F" w:rsidP="00EE620F">
      <w:pPr>
        <w:pStyle w:val="Caption"/>
      </w:pPr>
      <w:bookmarkStart w:id="10" w:name="_Ref42552972"/>
      <w:bookmarkStart w:id="11" w:name="_Toc42637930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3</w:t>
        </w:r>
      </w:fldSimple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TCP</w:t>
      </w:r>
      <w:bookmarkEnd w:id="10"/>
      <w:bookmarkEnd w:id="11"/>
    </w:p>
    <w:p w14:paraId="64D1D5D8" w14:textId="47CEAE51" w:rsidR="00EE620F" w:rsidRDefault="00EE620F" w:rsidP="00EE620F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host.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_Ref42552972 \h </w:instrText>
      </w:r>
      <w:r>
        <w:fldChar w:fldCharType="separate"/>
      </w:r>
      <w:proofErr w:type="spellStart"/>
      <w:r w:rsidR="009B60DA">
        <w:t>Hình</w:t>
      </w:r>
      <w:proofErr w:type="spellEnd"/>
      <w:r w:rsidR="009B60DA">
        <w:t xml:space="preserve"> </w:t>
      </w:r>
      <w:r w:rsidR="009B60DA">
        <w:rPr>
          <w:noProof/>
        </w:rPr>
        <w:t>2</w:t>
      </w:r>
      <w:r w:rsidR="009B60DA">
        <w:t>.</w:t>
      </w:r>
      <w:r w:rsidR="009B60DA">
        <w:rPr>
          <w:noProof/>
        </w:rPr>
        <w:t>3</w:t>
      </w:r>
      <w:r w:rsidR="009B60DA">
        <w:t xml:space="preserve"> </w:t>
      </w:r>
      <w:proofErr w:type="spellStart"/>
      <w:r w:rsidR="009B60DA">
        <w:t>Khuôn</w:t>
      </w:r>
      <w:proofErr w:type="spellEnd"/>
      <w:r w:rsidR="009B60DA">
        <w:t xml:space="preserve"> </w:t>
      </w:r>
      <w:proofErr w:type="spellStart"/>
      <w:r w:rsidR="009B60DA">
        <w:t>mẫu</w:t>
      </w:r>
      <w:proofErr w:type="spellEnd"/>
      <w:r w:rsidR="009B60DA">
        <w:t xml:space="preserve"> </w:t>
      </w:r>
      <w:proofErr w:type="spellStart"/>
      <w:r w:rsidR="009B60DA">
        <w:t>gói</w:t>
      </w:r>
      <w:proofErr w:type="spellEnd"/>
      <w:r w:rsidR="009B60DA">
        <w:t xml:space="preserve"> tin TCP</w:t>
      </w:r>
      <w:r>
        <w:fldChar w:fldCharType="end"/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16 bits,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65536 ports,</w:t>
      </w:r>
      <w:r w:rsidRPr="00641DAC"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(0-1023), (ii)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(1024-49151) </w:t>
      </w:r>
      <w:proofErr w:type="spellStart"/>
      <w:r>
        <w:t>và</w:t>
      </w:r>
      <w:proofErr w:type="spellEnd"/>
      <w:r>
        <w:t xml:space="preserve"> (iii)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(49152-65535).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61059C14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12" w:name="_Toc42637902"/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mạng</w:t>
      </w:r>
      <w:bookmarkEnd w:id="12"/>
      <w:proofErr w:type="spellEnd"/>
    </w:p>
    <w:p w14:paraId="2F419896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13" w:name="_Toc42637903"/>
      <w:proofErr w:type="spellStart"/>
      <w:r>
        <w:lastRenderedPageBreak/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(Probe Attack)</w:t>
      </w:r>
      <w:bookmarkEnd w:id="13"/>
    </w:p>
    <w:p w14:paraId="02878CDC" w14:textId="77777777" w:rsidR="00EE620F" w:rsidRDefault="00EE620F" w:rsidP="00EE620F"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 </w:t>
      </w:r>
      <w:proofErr w:type="spellStart"/>
      <w:r>
        <w:t>thám</w:t>
      </w:r>
      <w:proofErr w:type="spellEnd"/>
      <w:r>
        <w:t xml:space="preserve">,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TCP/ IP,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253389A6" w14:textId="77777777" w:rsidR="00EE620F" w:rsidRDefault="00EE620F" w:rsidP="00EE620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…),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sqlmap</w:t>
      </w:r>
      <w:proofErr w:type="spellEnd"/>
      <w:sdt>
        <w:sdtPr>
          <w:id w:val="-716275570"/>
          <w:citation/>
        </w:sdtPr>
        <w:sdtContent>
          <w:r>
            <w:fldChar w:fldCharType="begin"/>
          </w:r>
          <w:r>
            <w:instrText xml:space="preserve"> CITATION SQL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D63AA">
            <w:rPr>
              <w:noProof/>
            </w:rPr>
            <w:t>[3]</w:t>
          </w:r>
          <w:r>
            <w:fldChar w:fldCharType="end"/>
          </w:r>
        </w:sdtContent>
      </w:sdt>
      <w:r>
        <w:t xml:space="preserve">),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453461D9" w14:textId="77777777" w:rsidR="00EE620F" w:rsidRDefault="00EE620F" w:rsidP="00EE620F">
      <w:proofErr w:type="spellStart"/>
      <w:r>
        <w:t>Trong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TCP </w:t>
      </w:r>
      <w:proofErr w:type="spellStart"/>
      <w:r>
        <w:t>và</w:t>
      </w:r>
      <w:proofErr w:type="spellEnd"/>
      <w:r>
        <w:t xml:space="preserve"> UDP,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host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59AA9B0" w14:textId="77777777" w:rsidR="00EE620F" w:rsidRDefault="00EE620F" w:rsidP="00EE620F"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96C6EFA" w14:textId="77777777" w:rsidR="00EE620F" w:rsidRDefault="00EE620F" w:rsidP="00EE620F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Port scan –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>.</w:t>
      </w:r>
    </w:p>
    <w:p w14:paraId="6FEA1C79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14" w:name="_Toc42637904"/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bookmarkEnd w:id="14"/>
      <w:proofErr w:type="spellEnd"/>
    </w:p>
    <w:p w14:paraId="03533BE2" w14:textId="77777777" w:rsidR="00EE620F" w:rsidRDefault="00EE620F" w:rsidP="00EE620F">
      <w:r>
        <w:t>Port Scan</w:t>
      </w:r>
      <w:sdt>
        <w:sdtPr>
          <w:id w:val="-269935421"/>
          <w:citation/>
        </w:sdtPr>
        <w:sdtContent>
          <w:r>
            <w:fldChar w:fldCharType="begin"/>
          </w:r>
          <w:r>
            <w:instrText xml:space="preserve"> CITATION Bhu11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D63AA">
            <w:rPr>
              <w:noProof/>
            </w:rPr>
            <w:t>[4]</w:t>
          </w:r>
          <w:r>
            <w:fldChar w:fldCharType="end"/>
          </w:r>
        </w:sdtContent>
      </w:sdt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.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Tranmission</w:t>
      </w:r>
      <w:proofErr w:type="spellEnd"/>
      <w:r>
        <w:t xml:space="preserve"> Control Protocol (TCP) </w:t>
      </w:r>
      <w:proofErr w:type="spellStart"/>
      <w:r>
        <w:t>và</w:t>
      </w:r>
      <w:proofErr w:type="spellEnd"/>
      <w:r>
        <w:t xml:space="preserve"> User Datagram Protocol (UDP).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bookmarkStart w:id="15" w:name="_Hlk42553038"/>
    </w:p>
    <w:bookmarkEnd w:id="15"/>
    <w:p w14:paraId="2B2CEC33" w14:textId="33652F67" w:rsidR="00EE620F" w:rsidRDefault="00EE620F" w:rsidP="00EE620F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IP Sweep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 w:rsidR="00AD16FA">
        <w:fldChar w:fldCharType="begin"/>
      </w:r>
      <w:r w:rsidR="00AD16FA">
        <w:instrText xml:space="preserve"> REF _Ref42638616 \h </w:instrText>
      </w:r>
      <w:r w:rsidR="00AD16FA">
        <w:fldChar w:fldCharType="separate"/>
      </w:r>
      <w:r w:rsidR="009B60DA">
        <w:t>Bảng</w:t>
      </w:r>
      <w:proofErr w:type="spellEnd"/>
      <w:r w:rsidR="009B60DA">
        <w:t xml:space="preserve"> </w:t>
      </w:r>
      <w:r w:rsidR="009B60DA">
        <w:rPr>
          <w:noProof/>
        </w:rPr>
        <w:t>2</w:t>
      </w:r>
      <w:r w:rsidR="009B60DA">
        <w:t>.</w:t>
      </w:r>
      <w:r w:rsidR="009B60DA">
        <w:rPr>
          <w:noProof/>
        </w:rPr>
        <w:t>2</w:t>
      </w:r>
      <w:r w:rsidR="009B60DA">
        <w:t xml:space="preserve"> </w:t>
      </w:r>
      <w:proofErr w:type="spellStart"/>
      <w:r w:rsidR="009B60DA">
        <w:t>Các</w:t>
      </w:r>
      <w:proofErr w:type="spellEnd"/>
      <w:r w:rsidR="009B60DA">
        <w:t xml:space="preserve"> </w:t>
      </w:r>
      <w:proofErr w:type="spellStart"/>
      <w:r w:rsidR="009B60DA">
        <w:t>ứng</w:t>
      </w:r>
      <w:proofErr w:type="spellEnd"/>
      <w:r w:rsidR="009B60DA">
        <w:t xml:space="preserve"> </w:t>
      </w:r>
      <w:proofErr w:type="spellStart"/>
      <w:r w:rsidR="009B60DA">
        <w:t>dụng</w:t>
      </w:r>
      <w:proofErr w:type="spellEnd"/>
      <w:r w:rsidR="009B60DA">
        <w:t xml:space="preserve"> </w:t>
      </w:r>
      <w:proofErr w:type="spellStart"/>
      <w:r w:rsidR="009B60DA">
        <w:t>và</w:t>
      </w:r>
      <w:proofErr w:type="spellEnd"/>
      <w:r w:rsidR="009B60DA">
        <w:t xml:space="preserve"> </w:t>
      </w:r>
      <w:proofErr w:type="spellStart"/>
      <w:r w:rsidR="009B60DA">
        <w:t>cổng</w:t>
      </w:r>
      <w:proofErr w:type="spellEnd"/>
      <w:r w:rsidR="009B60DA">
        <w:t xml:space="preserve"> </w:t>
      </w:r>
      <w:proofErr w:type="spellStart"/>
      <w:r w:rsidR="009B60DA">
        <w:t>dịch</w:t>
      </w:r>
      <w:proofErr w:type="spellEnd"/>
      <w:r w:rsidR="009B60DA">
        <w:t xml:space="preserve"> </w:t>
      </w:r>
      <w:proofErr w:type="spellStart"/>
      <w:r w:rsidR="009B60DA">
        <w:t>vụ</w:t>
      </w:r>
      <w:proofErr w:type="spellEnd"/>
      <w:r w:rsidR="009B60DA">
        <w:t xml:space="preserve"> </w:t>
      </w:r>
      <w:proofErr w:type="spellStart"/>
      <w:r w:rsidR="009B60DA">
        <w:t>phổ</w:t>
      </w:r>
      <w:proofErr w:type="spellEnd"/>
      <w:r w:rsidR="009B60DA">
        <w:t xml:space="preserve"> </w:t>
      </w:r>
      <w:proofErr w:type="spellStart"/>
      <w:r w:rsidR="009B60DA">
        <w:t>biến</w:t>
      </w:r>
      <w:proofErr w:type="spellEnd"/>
      <w:r w:rsidR="00AD16FA">
        <w:fldChar w:fldCharType="end"/>
      </w:r>
      <w:r w:rsidR="00710D59">
        <w:t>)</w:t>
      </w:r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>.</w:t>
      </w:r>
    </w:p>
    <w:tbl>
      <w:tblPr>
        <w:tblStyle w:val="ListTable1Light-Accent1"/>
        <w:tblW w:w="0" w:type="auto"/>
        <w:jc w:val="center"/>
        <w:tblLook w:val="0420" w:firstRow="1" w:lastRow="0" w:firstColumn="0" w:lastColumn="0" w:noHBand="0" w:noVBand="1"/>
      </w:tblPr>
      <w:tblGrid>
        <w:gridCol w:w="2264"/>
        <w:gridCol w:w="2265"/>
        <w:gridCol w:w="2265"/>
      </w:tblGrid>
      <w:tr w:rsidR="00EE620F" w14:paraId="6B597B97" w14:textId="77777777" w:rsidTr="002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2264" w:type="dxa"/>
            <w:vAlign w:val="center"/>
          </w:tcPr>
          <w:p w14:paraId="756E229D" w14:textId="77777777" w:rsidR="00EE620F" w:rsidRDefault="00EE620F" w:rsidP="002B3C22">
            <w:pPr>
              <w:jc w:val="center"/>
            </w:pPr>
            <w:proofErr w:type="spellStart"/>
            <w:r>
              <w:lastRenderedPageBreak/>
              <w:t>Cổng</w:t>
            </w:r>
            <w:proofErr w:type="spellEnd"/>
          </w:p>
        </w:tc>
        <w:tc>
          <w:tcPr>
            <w:tcW w:w="2265" w:type="dxa"/>
            <w:vAlign w:val="center"/>
          </w:tcPr>
          <w:p w14:paraId="1D32D9D2" w14:textId="77777777" w:rsidR="00EE620F" w:rsidRDefault="00EE620F" w:rsidP="002B3C22">
            <w:pPr>
              <w:jc w:val="center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</w:p>
        </w:tc>
        <w:tc>
          <w:tcPr>
            <w:tcW w:w="2265" w:type="dxa"/>
            <w:vAlign w:val="center"/>
          </w:tcPr>
          <w:p w14:paraId="42DB1FA3" w14:textId="77777777" w:rsidR="00EE620F" w:rsidRDefault="00EE620F" w:rsidP="002B3C22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E620F" w14:paraId="52BDB1CD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tcW w:w="2264" w:type="dxa"/>
            <w:vAlign w:val="center"/>
          </w:tcPr>
          <w:p w14:paraId="62E745B7" w14:textId="77777777" w:rsidR="00EE620F" w:rsidRDefault="00EE620F" w:rsidP="002B3C22">
            <w:pPr>
              <w:jc w:val="center"/>
            </w:pPr>
            <w:r>
              <w:t>20, 21</w:t>
            </w:r>
          </w:p>
        </w:tc>
        <w:tc>
          <w:tcPr>
            <w:tcW w:w="2265" w:type="dxa"/>
            <w:vAlign w:val="center"/>
          </w:tcPr>
          <w:p w14:paraId="5D6A730B" w14:textId="77777777" w:rsidR="00EE620F" w:rsidRDefault="00EE620F" w:rsidP="002B3C22">
            <w:pPr>
              <w:jc w:val="center"/>
            </w:pPr>
            <w:r>
              <w:t>TCP</w:t>
            </w:r>
          </w:p>
        </w:tc>
        <w:tc>
          <w:tcPr>
            <w:tcW w:w="2265" w:type="dxa"/>
            <w:vAlign w:val="center"/>
          </w:tcPr>
          <w:p w14:paraId="57CC469C" w14:textId="77777777" w:rsidR="00EE620F" w:rsidRDefault="00EE620F" w:rsidP="002B3C22">
            <w:pPr>
              <w:jc w:val="center"/>
            </w:pPr>
            <w:r>
              <w:t>FTP</w:t>
            </w:r>
          </w:p>
        </w:tc>
      </w:tr>
      <w:tr w:rsidR="00EE620F" w14:paraId="4BBFE867" w14:textId="77777777" w:rsidTr="002B3C22">
        <w:trPr>
          <w:trHeight w:val="417"/>
          <w:jc w:val="center"/>
        </w:trPr>
        <w:tc>
          <w:tcPr>
            <w:tcW w:w="2264" w:type="dxa"/>
            <w:vAlign w:val="center"/>
          </w:tcPr>
          <w:p w14:paraId="525AEB39" w14:textId="77777777" w:rsidR="00EE620F" w:rsidRDefault="00EE620F" w:rsidP="002B3C22">
            <w:pPr>
              <w:jc w:val="center"/>
            </w:pPr>
            <w:r>
              <w:t>25</w:t>
            </w:r>
          </w:p>
        </w:tc>
        <w:tc>
          <w:tcPr>
            <w:tcW w:w="2265" w:type="dxa"/>
            <w:vAlign w:val="center"/>
          </w:tcPr>
          <w:p w14:paraId="04FEDD2D" w14:textId="77777777" w:rsidR="00EE620F" w:rsidRDefault="00EE620F" w:rsidP="002B3C22">
            <w:pPr>
              <w:jc w:val="center"/>
            </w:pPr>
            <w:r>
              <w:t>TCP</w:t>
            </w:r>
          </w:p>
        </w:tc>
        <w:tc>
          <w:tcPr>
            <w:tcW w:w="2265" w:type="dxa"/>
            <w:vAlign w:val="center"/>
          </w:tcPr>
          <w:p w14:paraId="4077B74D" w14:textId="77777777" w:rsidR="00EE620F" w:rsidRDefault="00EE620F" w:rsidP="002B3C22">
            <w:pPr>
              <w:jc w:val="center"/>
            </w:pPr>
            <w:r>
              <w:t>SMTP</w:t>
            </w:r>
          </w:p>
        </w:tc>
      </w:tr>
      <w:tr w:rsidR="00EE620F" w14:paraId="3D0A95BE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tcW w:w="2264" w:type="dxa"/>
            <w:vAlign w:val="center"/>
          </w:tcPr>
          <w:p w14:paraId="1C4392AF" w14:textId="77777777" w:rsidR="00EE620F" w:rsidRDefault="00EE620F" w:rsidP="002B3C22">
            <w:pPr>
              <w:jc w:val="center"/>
            </w:pPr>
            <w:r>
              <w:t>22</w:t>
            </w:r>
          </w:p>
        </w:tc>
        <w:tc>
          <w:tcPr>
            <w:tcW w:w="2265" w:type="dxa"/>
            <w:vAlign w:val="center"/>
          </w:tcPr>
          <w:p w14:paraId="675F0030" w14:textId="77777777" w:rsidR="00EE620F" w:rsidRDefault="00EE620F" w:rsidP="002B3C22">
            <w:pPr>
              <w:jc w:val="center"/>
            </w:pPr>
            <w:r>
              <w:t>TCP</w:t>
            </w:r>
          </w:p>
        </w:tc>
        <w:tc>
          <w:tcPr>
            <w:tcW w:w="2265" w:type="dxa"/>
            <w:vAlign w:val="center"/>
          </w:tcPr>
          <w:p w14:paraId="42972F9E" w14:textId="77777777" w:rsidR="00EE620F" w:rsidRDefault="00EE620F" w:rsidP="002B3C22">
            <w:pPr>
              <w:jc w:val="center"/>
            </w:pPr>
            <w:r>
              <w:t>SSH</w:t>
            </w:r>
          </w:p>
        </w:tc>
      </w:tr>
      <w:tr w:rsidR="00EE620F" w14:paraId="4A784B5C" w14:textId="77777777" w:rsidTr="002B3C22">
        <w:trPr>
          <w:trHeight w:val="417"/>
          <w:jc w:val="center"/>
        </w:trPr>
        <w:tc>
          <w:tcPr>
            <w:tcW w:w="2264" w:type="dxa"/>
            <w:vAlign w:val="center"/>
          </w:tcPr>
          <w:p w14:paraId="5A1F6F97" w14:textId="77777777" w:rsidR="00EE620F" w:rsidRDefault="00EE620F" w:rsidP="002B3C22">
            <w:pPr>
              <w:jc w:val="center"/>
            </w:pPr>
            <w:r>
              <w:t>23</w:t>
            </w:r>
          </w:p>
        </w:tc>
        <w:tc>
          <w:tcPr>
            <w:tcW w:w="2265" w:type="dxa"/>
            <w:vAlign w:val="center"/>
          </w:tcPr>
          <w:p w14:paraId="0308DE55" w14:textId="77777777" w:rsidR="00EE620F" w:rsidRDefault="00EE620F" w:rsidP="002B3C22">
            <w:pPr>
              <w:jc w:val="center"/>
            </w:pPr>
            <w:r>
              <w:t>TCP</w:t>
            </w:r>
          </w:p>
        </w:tc>
        <w:tc>
          <w:tcPr>
            <w:tcW w:w="2265" w:type="dxa"/>
            <w:vAlign w:val="center"/>
          </w:tcPr>
          <w:p w14:paraId="06461AA1" w14:textId="77777777" w:rsidR="00EE620F" w:rsidRDefault="00EE620F" w:rsidP="002B3C22">
            <w:pPr>
              <w:jc w:val="center"/>
            </w:pPr>
            <w:r>
              <w:t>Telnet</w:t>
            </w:r>
          </w:p>
        </w:tc>
      </w:tr>
      <w:tr w:rsidR="00EE620F" w14:paraId="0B089D70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2264" w:type="dxa"/>
            <w:vAlign w:val="center"/>
          </w:tcPr>
          <w:p w14:paraId="03EFF417" w14:textId="77777777" w:rsidR="00EE620F" w:rsidRDefault="00EE620F" w:rsidP="002B3C22">
            <w:pPr>
              <w:jc w:val="center"/>
            </w:pPr>
            <w:r>
              <w:t>53</w:t>
            </w:r>
          </w:p>
        </w:tc>
        <w:tc>
          <w:tcPr>
            <w:tcW w:w="2265" w:type="dxa"/>
            <w:vAlign w:val="center"/>
          </w:tcPr>
          <w:p w14:paraId="2773BB39" w14:textId="77777777" w:rsidR="00EE620F" w:rsidRDefault="00EE620F" w:rsidP="002B3C22">
            <w:pPr>
              <w:jc w:val="center"/>
            </w:pPr>
            <w:r>
              <w:t>UDP</w:t>
            </w:r>
          </w:p>
        </w:tc>
        <w:tc>
          <w:tcPr>
            <w:tcW w:w="2265" w:type="dxa"/>
            <w:vAlign w:val="center"/>
          </w:tcPr>
          <w:p w14:paraId="1DE23B46" w14:textId="77777777" w:rsidR="00EE620F" w:rsidRDefault="00EE620F" w:rsidP="002B3C22">
            <w:pPr>
              <w:jc w:val="center"/>
            </w:pPr>
            <w:r>
              <w:t>DNS</w:t>
            </w:r>
          </w:p>
        </w:tc>
      </w:tr>
      <w:tr w:rsidR="00EE620F" w14:paraId="70F97000" w14:textId="77777777" w:rsidTr="002B3C22">
        <w:trPr>
          <w:trHeight w:val="407"/>
          <w:jc w:val="center"/>
        </w:trPr>
        <w:tc>
          <w:tcPr>
            <w:tcW w:w="2264" w:type="dxa"/>
            <w:vAlign w:val="center"/>
          </w:tcPr>
          <w:p w14:paraId="648C7D38" w14:textId="77777777" w:rsidR="00EE620F" w:rsidRDefault="00EE620F" w:rsidP="002B3C22">
            <w:pPr>
              <w:jc w:val="center"/>
            </w:pPr>
            <w:r>
              <w:t>80</w:t>
            </w:r>
          </w:p>
        </w:tc>
        <w:tc>
          <w:tcPr>
            <w:tcW w:w="2265" w:type="dxa"/>
            <w:vAlign w:val="center"/>
          </w:tcPr>
          <w:p w14:paraId="7CACBBA3" w14:textId="77777777" w:rsidR="00EE620F" w:rsidRDefault="00EE620F" w:rsidP="002B3C22">
            <w:pPr>
              <w:jc w:val="center"/>
            </w:pPr>
            <w:r>
              <w:t>TCP</w:t>
            </w:r>
          </w:p>
        </w:tc>
        <w:tc>
          <w:tcPr>
            <w:tcW w:w="2265" w:type="dxa"/>
            <w:vAlign w:val="center"/>
          </w:tcPr>
          <w:p w14:paraId="09A74472" w14:textId="77777777" w:rsidR="00EE620F" w:rsidRDefault="00EE620F" w:rsidP="002B3C22">
            <w:pPr>
              <w:jc w:val="center"/>
            </w:pPr>
            <w:r>
              <w:t>HTTP</w:t>
            </w:r>
          </w:p>
        </w:tc>
      </w:tr>
      <w:tr w:rsidR="00EE620F" w14:paraId="143F2128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2264" w:type="dxa"/>
            <w:vAlign w:val="center"/>
          </w:tcPr>
          <w:p w14:paraId="2C4A9EBF" w14:textId="77777777" w:rsidR="00EE620F" w:rsidRDefault="00EE620F" w:rsidP="002B3C22">
            <w:pPr>
              <w:jc w:val="center"/>
            </w:pPr>
            <w:r>
              <w:t>110</w:t>
            </w:r>
          </w:p>
        </w:tc>
        <w:tc>
          <w:tcPr>
            <w:tcW w:w="2265" w:type="dxa"/>
            <w:vAlign w:val="center"/>
          </w:tcPr>
          <w:p w14:paraId="45B8CAD8" w14:textId="77777777" w:rsidR="00EE620F" w:rsidRDefault="00EE620F" w:rsidP="002B3C22">
            <w:pPr>
              <w:jc w:val="center"/>
            </w:pPr>
            <w:r>
              <w:t>TCP</w:t>
            </w:r>
          </w:p>
        </w:tc>
        <w:tc>
          <w:tcPr>
            <w:tcW w:w="2265" w:type="dxa"/>
            <w:vAlign w:val="center"/>
          </w:tcPr>
          <w:p w14:paraId="5D4AA8EB" w14:textId="77777777" w:rsidR="00EE620F" w:rsidRDefault="00EE620F" w:rsidP="002B3C22">
            <w:pPr>
              <w:jc w:val="center"/>
            </w:pPr>
            <w:r>
              <w:t>POP3</w:t>
            </w:r>
          </w:p>
        </w:tc>
      </w:tr>
      <w:tr w:rsidR="00EE620F" w14:paraId="1B55CAE6" w14:textId="77777777" w:rsidTr="002B3C22">
        <w:trPr>
          <w:trHeight w:val="417"/>
          <w:jc w:val="center"/>
        </w:trPr>
        <w:tc>
          <w:tcPr>
            <w:tcW w:w="2264" w:type="dxa"/>
            <w:vAlign w:val="center"/>
          </w:tcPr>
          <w:p w14:paraId="54E7B094" w14:textId="77777777" w:rsidR="00EE620F" w:rsidRDefault="00EE620F" w:rsidP="002B3C22">
            <w:pPr>
              <w:jc w:val="center"/>
            </w:pPr>
            <w:r>
              <w:t>123</w:t>
            </w:r>
          </w:p>
        </w:tc>
        <w:tc>
          <w:tcPr>
            <w:tcW w:w="2265" w:type="dxa"/>
            <w:vAlign w:val="center"/>
          </w:tcPr>
          <w:p w14:paraId="576E0EAE" w14:textId="77777777" w:rsidR="00EE620F" w:rsidRDefault="00EE620F" w:rsidP="002B3C22">
            <w:pPr>
              <w:jc w:val="center"/>
            </w:pPr>
            <w:r>
              <w:t>UDP</w:t>
            </w:r>
          </w:p>
        </w:tc>
        <w:tc>
          <w:tcPr>
            <w:tcW w:w="2265" w:type="dxa"/>
            <w:vAlign w:val="center"/>
          </w:tcPr>
          <w:p w14:paraId="34361F26" w14:textId="77777777" w:rsidR="00EE620F" w:rsidRDefault="00EE620F" w:rsidP="002B3C22">
            <w:pPr>
              <w:jc w:val="center"/>
            </w:pPr>
            <w:r>
              <w:t>NTP</w:t>
            </w:r>
          </w:p>
        </w:tc>
      </w:tr>
      <w:tr w:rsidR="00EE620F" w14:paraId="4B3C55F5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2264" w:type="dxa"/>
            <w:vAlign w:val="center"/>
          </w:tcPr>
          <w:p w14:paraId="4555A814" w14:textId="77777777" w:rsidR="00EE620F" w:rsidRDefault="00EE620F" w:rsidP="002B3C22">
            <w:pPr>
              <w:jc w:val="center"/>
            </w:pPr>
            <w:r>
              <w:t>161,162</w:t>
            </w:r>
          </w:p>
        </w:tc>
        <w:tc>
          <w:tcPr>
            <w:tcW w:w="2265" w:type="dxa"/>
            <w:vAlign w:val="center"/>
          </w:tcPr>
          <w:p w14:paraId="021DEEE5" w14:textId="77777777" w:rsidR="00EE620F" w:rsidRDefault="00EE620F" w:rsidP="002B3C22">
            <w:pPr>
              <w:jc w:val="center"/>
            </w:pPr>
            <w:r>
              <w:t>TCP/UDP</w:t>
            </w:r>
          </w:p>
        </w:tc>
        <w:tc>
          <w:tcPr>
            <w:tcW w:w="2265" w:type="dxa"/>
            <w:vAlign w:val="center"/>
          </w:tcPr>
          <w:p w14:paraId="516282AF" w14:textId="77777777" w:rsidR="00EE620F" w:rsidRDefault="00EE620F" w:rsidP="002B3C22">
            <w:pPr>
              <w:jc w:val="center"/>
            </w:pPr>
            <w:r>
              <w:t>SNMP</w:t>
            </w:r>
          </w:p>
        </w:tc>
      </w:tr>
      <w:tr w:rsidR="00EE620F" w14:paraId="0A193E8E" w14:textId="77777777" w:rsidTr="002B3C22">
        <w:trPr>
          <w:trHeight w:val="417"/>
          <w:jc w:val="center"/>
        </w:trPr>
        <w:tc>
          <w:tcPr>
            <w:tcW w:w="2264" w:type="dxa"/>
            <w:vAlign w:val="center"/>
          </w:tcPr>
          <w:p w14:paraId="64BA7570" w14:textId="77777777" w:rsidR="00EE620F" w:rsidRDefault="00EE620F" w:rsidP="002B3C22">
            <w:pPr>
              <w:jc w:val="center"/>
            </w:pPr>
            <w:r>
              <w:t>443</w:t>
            </w:r>
          </w:p>
        </w:tc>
        <w:tc>
          <w:tcPr>
            <w:tcW w:w="2265" w:type="dxa"/>
            <w:vAlign w:val="center"/>
          </w:tcPr>
          <w:p w14:paraId="603836EE" w14:textId="77777777" w:rsidR="00EE620F" w:rsidRDefault="00EE620F" w:rsidP="002B3C22">
            <w:pPr>
              <w:jc w:val="center"/>
            </w:pPr>
            <w:r>
              <w:t>TCP/UDP</w:t>
            </w:r>
          </w:p>
        </w:tc>
        <w:tc>
          <w:tcPr>
            <w:tcW w:w="2265" w:type="dxa"/>
            <w:vAlign w:val="center"/>
          </w:tcPr>
          <w:p w14:paraId="67A04238" w14:textId="77777777" w:rsidR="00EE620F" w:rsidRDefault="00EE620F" w:rsidP="002B3C22">
            <w:pPr>
              <w:jc w:val="center"/>
            </w:pPr>
            <w:r>
              <w:t>HTTPS</w:t>
            </w:r>
          </w:p>
        </w:tc>
      </w:tr>
      <w:tr w:rsidR="00EE620F" w14:paraId="3D4D986F" w14:textId="77777777" w:rsidTr="002B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2264" w:type="dxa"/>
            <w:vAlign w:val="center"/>
          </w:tcPr>
          <w:p w14:paraId="058189C2" w14:textId="77777777" w:rsidR="00EE620F" w:rsidRDefault="00EE620F" w:rsidP="002B3C22">
            <w:pPr>
              <w:jc w:val="center"/>
            </w:pPr>
            <w:r>
              <w:t>520</w:t>
            </w:r>
          </w:p>
        </w:tc>
        <w:tc>
          <w:tcPr>
            <w:tcW w:w="2265" w:type="dxa"/>
            <w:vAlign w:val="center"/>
          </w:tcPr>
          <w:p w14:paraId="558E857B" w14:textId="77777777" w:rsidR="00EE620F" w:rsidRDefault="00EE620F" w:rsidP="002B3C22">
            <w:pPr>
              <w:jc w:val="center"/>
            </w:pPr>
            <w:r>
              <w:t>UDP</w:t>
            </w:r>
          </w:p>
        </w:tc>
        <w:tc>
          <w:tcPr>
            <w:tcW w:w="2265" w:type="dxa"/>
            <w:vAlign w:val="center"/>
          </w:tcPr>
          <w:p w14:paraId="57A3ADC1" w14:textId="77777777" w:rsidR="00EE620F" w:rsidRDefault="00EE620F" w:rsidP="002B3C22">
            <w:pPr>
              <w:jc w:val="center"/>
            </w:pPr>
            <w:r>
              <w:t>RIP</w:t>
            </w:r>
          </w:p>
        </w:tc>
      </w:tr>
      <w:tr w:rsidR="00EE620F" w14:paraId="5F7E0ECC" w14:textId="77777777" w:rsidTr="002B3C22">
        <w:trPr>
          <w:trHeight w:val="417"/>
          <w:jc w:val="center"/>
        </w:trPr>
        <w:tc>
          <w:tcPr>
            <w:tcW w:w="2264" w:type="dxa"/>
            <w:vAlign w:val="center"/>
          </w:tcPr>
          <w:p w14:paraId="64DDB390" w14:textId="77777777" w:rsidR="00EE620F" w:rsidRDefault="00EE620F" w:rsidP="002B3C22">
            <w:pPr>
              <w:jc w:val="center"/>
            </w:pPr>
            <w:r>
              <w:t>1194</w:t>
            </w:r>
          </w:p>
        </w:tc>
        <w:tc>
          <w:tcPr>
            <w:tcW w:w="2265" w:type="dxa"/>
            <w:vAlign w:val="center"/>
          </w:tcPr>
          <w:p w14:paraId="283E81F7" w14:textId="77777777" w:rsidR="00EE620F" w:rsidRDefault="00EE620F" w:rsidP="002B3C22">
            <w:pPr>
              <w:jc w:val="center"/>
            </w:pPr>
            <w:r>
              <w:t>TCP/UDP</w:t>
            </w:r>
          </w:p>
        </w:tc>
        <w:tc>
          <w:tcPr>
            <w:tcW w:w="2265" w:type="dxa"/>
            <w:vAlign w:val="center"/>
          </w:tcPr>
          <w:p w14:paraId="010CB4BB" w14:textId="77777777" w:rsidR="00EE620F" w:rsidRDefault="00EE620F" w:rsidP="002B3C22">
            <w:pPr>
              <w:keepNext/>
              <w:jc w:val="center"/>
            </w:pPr>
            <w:r>
              <w:t>OpenVPN</w:t>
            </w:r>
          </w:p>
        </w:tc>
      </w:tr>
    </w:tbl>
    <w:p w14:paraId="020A900A" w14:textId="652DF658" w:rsidR="00EE620F" w:rsidRDefault="00EE620F" w:rsidP="00EE620F">
      <w:pPr>
        <w:pStyle w:val="Caption"/>
      </w:pPr>
      <w:bookmarkStart w:id="16" w:name="_Toc42637944"/>
      <w:bookmarkStart w:id="17" w:name="_Ref42638616"/>
      <w:proofErr w:type="spellStart"/>
      <w:r>
        <w:t>Bảng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Bảng \* ARABIC \s 1 ">
        <w:r w:rsidR="009B60DA">
          <w:rPr>
            <w:noProof/>
          </w:rPr>
          <w:t>2</w:t>
        </w:r>
      </w:fldSimple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bookmarkEnd w:id="16"/>
      <w:bookmarkEnd w:id="17"/>
      <w:proofErr w:type="spellEnd"/>
    </w:p>
    <w:p w14:paraId="6A448C19" w14:textId="77777777" w:rsidR="00EE620F" w:rsidRDefault="00EE620F" w:rsidP="00EE620F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(TCP hay UDP),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62BF8B53" w14:textId="77777777" w:rsidR="00EE620F" w:rsidRDefault="00EE620F" w:rsidP="00773711">
      <w:pPr>
        <w:pStyle w:val="ListParagraph"/>
        <w:numPr>
          <w:ilvl w:val="0"/>
          <w:numId w:val="4"/>
        </w:numPr>
        <w:spacing w:after="60"/>
      </w:pPr>
      <w:r>
        <w:rPr>
          <w:b/>
          <w:bCs/>
        </w:rPr>
        <w:t>TCP</w:t>
      </w:r>
      <w:r>
        <w:t xml:space="preserve">: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TCP (flag SYN),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TCP (flag SYN + ACK),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TCP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TCP (flag RST),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6950E3BD" w14:textId="77777777" w:rsidR="00EE620F" w:rsidRDefault="00EE620F" w:rsidP="00773711">
      <w:pPr>
        <w:pStyle w:val="ListParagraph"/>
        <w:numPr>
          <w:ilvl w:val="0"/>
          <w:numId w:val="4"/>
        </w:numPr>
        <w:spacing w:after="60"/>
      </w:pPr>
      <w:r>
        <w:rPr>
          <w:b/>
          <w:bCs/>
        </w:rPr>
        <w:t>UDP</w:t>
      </w:r>
      <w:r>
        <w:t xml:space="preserve">: UDP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(connectionless),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UDP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ICMP (Type 3, code 3: </w:t>
      </w:r>
      <w:proofErr w:type="spellStart"/>
      <w:r>
        <w:t>Destionation</w:t>
      </w:r>
      <w:proofErr w:type="spellEnd"/>
      <w:r>
        <w:t xml:space="preserve"> host unreachable),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UDP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</w:p>
    <w:p w14:paraId="5F3DBBC6" w14:textId="77777777" w:rsidR="00EE620F" w:rsidRDefault="00EE620F" w:rsidP="00EE620F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</w:p>
    <w:p w14:paraId="5E598D45" w14:textId="77777777" w:rsidR="00EE620F" w:rsidRDefault="00EE620F" w:rsidP="00EE620F">
      <w:proofErr w:type="spellStart"/>
      <w:r>
        <w:t>Ngoài</w:t>
      </w:r>
      <w:proofErr w:type="spellEnd"/>
      <w:r>
        <w:t xml:space="preserve"> ra,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2C8D70F3" w14:textId="77777777" w:rsidR="00EE620F" w:rsidRDefault="00EE620F" w:rsidP="00773711">
      <w:pPr>
        <w:pStyle w:val="ListParagraph"/>
        <w:numPr>
          <w:ilvl w:val="0"/>
          <w:numId w:val="10"/>
        </w:numPr>
        <w:spacing w:after="60"/>
      </w:pPr>
      <w:r>
        <w:t xml:space="preserve">Decoy Scanning: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scan,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ra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932EECC" w14:textId="77777777" w:rsidR="00EE620F" w:rsidRDefault="00EE620F" w:rsidP="00773711">
      <w:pPr>
        <w:pStyle w:val="ListParagraph"/>
        <w:numPr>
          <w:ilvl w:val="0"/>
          <w:numId w:val="10"/>
        </w:numPr>
        <w:spacing w:after="60"/>
      </w:pPr>
      <w:r>
        <w:t xml:space="preserve">Idle Scan: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zombie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FFDDC1" w14:textId="77777777" w:rsidR="00EE620F" w:rsidRDefault="00EE620F" w:rsidP="00773711">
      <w:pPr>
        <w:pStyle w:val="ListParagraph"/>
        <w:numPr>
          <w:ilvl w:val="1"/>
          <w:numId w:val="10"/>
        </w:numPr>
        <w:spacing w:after="60"/>
      </w:pP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TCP (flag SYN/ACK)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Zombie. </w:t>
      </w:r>
      <w:proofErr w:type="spellStart"/>
      <w:r>
        <w:t>Vì</w:t>
      </w:r>
      <w:proofErr w:type="spellEnd"/>
      <w:r>
        <w:t xml:space="preserve"> Zombie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SYN/ACK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RST </w:t>
      </w:r>
      <w:proofErr w:type="spellStart"/>
      <w:r>
        <w:t>với</w:t>
      </w:r>
      <w:proofErr w:type="spellEnd"/>
      <w:r>
        <w:t xml:space="preserve"> IPID = x.</w:t>
      </w:r>
    </w:p>
    <w:p w14:paraId="0FEB0032" w14:textId="77777777" w:rsidR="00EE620F" w:rsidRDefault="00EE620F" w:rsidP="00773711">
      <w:pPr>
        <w:pStyle w:val="ListParagraph"/>
        <w:numPr>
          <w:ilvl w:val="1"/>
          <w:numId w:val="10"/>
        </w:numPr>
        <w:spacing w:after="60"/>
      </w:pP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SYN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Zombie.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),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SYN/ACK,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Zombie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RST </w:t>
      </w:r>
      <w:proofErr w:type="spellStart"/>
      <w:r>
        <w:t>với</w:t>
      </w:r>
      <w:proofErr w:type="spellEnd"/>
      <w:r>
        <w:t xml:space="preserve"> IPID = x+1</w:t>
      </w:r>
    </w:p>
    <w:p w14:paraId="457331CA" w14:textId="77777777" w:rsidR="00EE620F" w:rsidRDefault="00EE620F" w:rsidP="00773711">
      <w:pPr>
        <w:pStyle w:val="ListParagraph"/>
        <w:numPr>
          <w:ilvl w:val="1"/>
          <w:numId w:val="10"/>
        </w:numPr>
        <w:spacing w:after="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TCP SYN/ACK </w:t>
      </w:r>
      <w:proofErr w:type="spellStart"/>
      <w:r>
        <w:t>đến</w:t>
      </w:r>
      <w:proofErr w:type="spellEnd"/>
      <w:r>
        <w:t xml:space="preserve"> Zombie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IPID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RST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x+2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x+1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6F49F1FD" w14:textId="77777777" w:rsidR="00EE620F" w:rsidRDefault="00EE620F" w:rsidP="00EE620F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02D56E6D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3A0FBEBF" wp14:editId="09157A95">
            <wp:extent cx="4757980" cy="1658355"/>
            <wp:effectExtent l="0" t="0" r="5080" b="0"/>
            <wp:docPr id="10" name="Picture 10" descr="Idle sc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dle scan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79" cy="16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F448" w14:textId="4AA5E09B" w:rsidR="00EE620F" w:rsidRPr="00D012BF" w:rsidRDefault="00EE620F" w:rsidP="00EE620F">
      <w:pPr>
        <w:pStyle w:val="Caption"/>
      </w:pPr>
      <w:bookmarkStart w:id="18" w:name="_Toc42637931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4</w:t>
        </w:r>
      </w:fldSimple>
      <w:r>
        <w:t xml:space="preserve"> Idle Scan</w:t>
      </w:r>
      <w:bookmarkEnd w:id="18"/>
    </w:p>
    <w:p w14:paraId="201D6034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19" w:name="_Toc42637905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bookmarkEnd w:id="19"/>
      <w:proofErr w:type="spellEnd"/>
    </w:p>
    <w:p w14:paraId="2200608B" w14:textId="77777777" w:rsidR="00EE620F" w:rsidRDefault="00EE620F" w:rsidP="00EE620F"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03846A13" w14:textId="77777777" w:rsidR="00EE620F" w:rsidRPr="0031032B" w:rsidRDefault="00EE620F" w:rsidP="00773711">
      <w:pPr>
        <w:pStyle w:val="Heading4"/>
        <w:numPr>
          <w:ilvl w:val="3"/>
          <w:numId w:val="1"/>
        </w:numPr>
        <w:spacing w:after="60"/>
      </w:pPr>
      <w:r w:rsidRPr="0031032B">
        <w:t>Nmap</w:t>
      </w:r>
    </w:p>
    <w:p w14:paraId="09E60983" w14:textId="77777777" w:rsidR="00EE620F" w:rsidRDefault="00EE620F" w:rsidP="00EE620F">
      <w:r w:rsidRPr="00756F3C">
        <w:rPr>
          <w:rStyle w:val="Strong"/>
          <w:color w:val="0C0C0C"/>
        </w:rPr>
        <w:t>Nmap (Network mapper)</w:t>
      </w:r>
      <w:r>
        <w:rPr>
          <w:rStyle w:val="Strong"/>
          <w:color w:val="0C0C0C"/>
        </w:rPr>
        <w:t xml:space="preserve"> </w:t>
      </w:r>
      <w:sdt>
        <w:sdtPr>
          <w:rPr>
            <w:rStyle w:val="Strong"/>
            <w:color w:val="0C0C0C"/>
          </w:rPr>
          <w:id w:val="-1258206694"/>
          <w:citation/>
        </w:sdtPr>
        <w:sdtContent>
          <w:r>
            <w:rPr>
              <w:rStyle w:val="Strong"/>
              <w:color w:val="0C0C0C"/>
            </w:rPr>
            <w:fldChar w:fldCharType="begin"/>
          </w:r>
          <w:r>
            <w:rPr>
              <w:rStyle w:val="Strong"/>
              <w:color w:val="0C0C0C"/>
            </w:rPr>
            <w:instrText xml:space="preserve"> CITATION Nma \l 1033 </w:instrText>
          </w:r>
          <w:r>
            <w:rPr>
              <w:rStyle w:val="Strong"/>
              <w:color w:val="0C0C0C"/>
            </w:rPr>
            <w:fldChar w:fldCharType="separate"/>
          </w:r>
          <w:r w:rsidRPr="004D63AA">
            <w:rPr>
              <w:noProof/>
              <w:color w:val="0C0C0C"/>
            </w:rPr>
            <w:t>[5]</w:t>
          </w:r>
          <w:r>
            <w:rPr>
              <w:rStyle w:val="Strong"/>
              <w:color w:val="0C0C0C"/>
            </w:rPr>
            <w:fldChar w:fldCharType="end"/>
          </w:r>
        </w:sdtContent>
      </w:sdt>
      <w:r w:rsidRPr="00756F3C">
        <w:t> </w:t>
      </w:r>
      <w:proofErr w:type="spellStart"/>
      <w:r w:rsidRPr="00756F3C">
        <w:t>là</w:t>
      </w:r>
      <w:proofErr w:type="spellEnd"/>
      <w:r w:rsidRPr="00756F3C">
        <w:t xml:space="preserve"> </w:t>
      </w:r>
      <w:proofErr w:type="spellStart"/>
      <w:r w:rsidRPr="00756F3C">
        <w:t>một</w:t>
      </w:r>
      <w:proofErr w:type="spellEnd"/>
      <w:r w:rsidRPr="00756F3C">
        <w:t xml:space="preserve"> </w:t>
      </w:r>
      <w:proofErr w:type="spellStart"/>
      <w:r w:rsidRPr="00756F3C">
        <w:t>tiện</w:t>
      </w:r>
      <w:proofErr w:type="spellEnd"/>
      <w:r w:rsidRPr="00756F3C">
        <w:t xml:space="preserve"> </w:t>
      </w:r>
      <w:proofErr w:type="spellStart"/>
      <w:r w:rsidRPr="00756F3C">
        <w:t>ích</w:t>
      </w:r>
      <w:proofErr w:type="spellEnd"/>
      <w:r w:rsidRPr="00756F3C">
        <w:t xml:space="preserve"> </w:t>
      </w:r>
      <w:proofErr w:type="spellStart"/>
      <w:r w:rsidRPr="00756F3C">
        <w:t>mã</w:t>
      </w:r>
      <w:proofErr w:type="spellEnd"/>
      <w:r w:rsidRPr="00756F3C">
        <w:t xml:space="preserve"> </w:t>
      </w:r>
      <w:proofErr w:type="spellStart"/>
      <w:r w:rsidRPr="00756F3C">
        <w:t>nguồn</w:t>
      </w:r>
      <w:proofErr w:type="spellEnd"/>
      <w:r w:rsidRPr="00756F3C">
        <w:t xml:space="preserve"> </w:t>
      </w:r>
      <w:proofErr w:type="spellStart"/>
      <w:r w:rsidRPr="00756F3C">
        <w:t>mở</w:t>
      </w:r>
      <w:proofErr w:type="spellEnd"/>
      <w:r w:rsidRPr="00756F3C">
        <w:t xml:space="preserve"> </w:t>
      </w:r>
      <w:proofErr w:type="spellStart"/>
      <w:r w:rsidRPr="00756F3C">
        <w:t>và</w:t>
      </w:r>
      <w:proofErr w:type="spellEnd"/>
      <w:r w:rsidRPr="00756F3C">
        <w:t xml:space="preserve"> </w:t>
      </w:r>
      <w:proofErr w:type="spellStart"/>
      <w:r w:rsidRPr="00756F3C">
        <w:t>miễn</w:t>
      </w:r>
      <w:proofErr w:type="spellEnd"/>
      <w:r w:rsidRPr="00756F3C">
        <w:t xml:space="preserve"> </w:t>
      </w:r>
      <w:proofErr w:type="spellStart"/>
      <w:r w:rsidRPr="00756F3C">
        <w:t>phí</w:t>
      </w:r>
      <w:proofErr w:type="spellEnd"/>
      <w:r w:rsidRPr="00756F3C">
        <w:t xml:space="preserve"> </w:t>
      </w:r>
      <w:proofErr w:type="spellStart"/>
      <w:r w:rsidRPr="00756F3C">
        <w:t>dùng</w:t>
      </w:r>
      <w:proofErr w:type="spellEnd"/>
      <w:r w:rsidRPr="00756F3C">
        <w:t xml:space="preserve"> </w:t>
      </w:r>
      <w:proofErr w:type="spellStart"/>
      <w:r w:rsidRPr="00756F3C">
        <w:t>để</w:t>
      </w:r>
      <w:proofErr w:type="spellEnd"/>
      <w:r w:rsidRPr="00756F3C">
        <w:t xml:space="preserve"> </w:t>
      </w:r>
      <w:proofErr w:type="spellStart"/>
      <w:r w:rsidRPr="00756F3C">
        <w:t>khai</w:t>
      </w:r>
      <w:proofErr w:type="spellEnd"/>
      <w:r w:rsidRPr="00756F3C">
        <w:t xml:space="preserve"> </w:t>
      </w:r>
      <w:proofErr w:type="spellStart"/>
      <w:r w:rsidRPr="00756F3C">
        <w:t>thác</w:t>
      </w:r>
      <w:proofErr w:type="spellEnd"/>
      <w:r w:rsidRPr="00756F3C">
        <w:t xml:space="preserve"> </w:t>
      </w:r>
      <w:proofErr w:type="spellStart"/>
      <w:r w:rsidRPr="00756F3C">
        <w:t>thông</w:t>
      </w:r>
      <w:proofErr w:type="spellEnd"/>
      <w:r w:rsidRPr="00756F3C">
        <w:t xml:space="preserve"> tin </w:t>
      </w:r>
      <w:proofErr w:type="spellStart"/>
      <w:r w:rsidRPr="00756F3C">
        <w:t>mạng</w:t>
      </w:r>
      <w:proofErr w:type="spellEnd"/>
      <w:r w:rsidRPr="00756F3C">
        <w:t xml:space="preserve"> </w:t>
      </w:r>
      <w:proofErr w:type="spellStart"/>
      <w:r w:rsidRPr="00756F3C">
        <w:t>và</w:t>
      </w:r>
      <w:proofErr w:type="spellEnd"/>
      <w:r w:rsidRPr="00756F3C">
        <w:t xml:space="preserve"> </w:t>
      </w:r>
      <w:proofErr w:type="spellStart"/>
      <w:r w:rsidRPr="00756F3C">
        <w:t>kiểm</w:t>
      </w:r>
      <w:proofErr w:type="spellEnd"/>
      <w:r w:rsidRPr="00756F3C">
        <w:t xml:space="preserve"> </w:t>
      </w:r>
      <w:proofErr w:type="spellStart"/>
      <w:r w:rsidRPr="00756F3C">
        <w:t>tra</w:t>
      </w:r>
      <w:proofErr w:type="spellEnd"/>
      <w:r w:rsidRPr="00756F3C">
        <w:t xml:space="preserve"> </w:t>
      </w:r>
      <w:proofErr w:type="spellStart"/>
      <w:r w:rsidRPr="00756F3C">
        <w:t>bảo</w:t>
      </w:r>
      <w:proofErr w:type="spellEnd"/>
      <w:r w:rsidRPr="00756F3C">
        <w:t xml:space="preserve"> </w:t>
      </w:r>
      <w:proofErr w:type="spellStart"/>
      <w:r w:rsidRPr="00756F3C">
        <w:t>mật</w:t>
      </w:r>
      <w:proofErr w:type="spellEnd"/>
      <w:r w:rsidRPr="00756F3C">
        <w:t xml:space="preserve">. </w:t>
      </w:r>
      <w:proofErr w:type="spellStart"/>
      <w:r w:rsidRPr="00756F3C">
        <w:t>Nhiều</w:t>
      </w:r>
      <w:proofErr w:type="spellEnd"/>
      <w:r w:rsidRPr="00756F3C">
        <w:t xml:space="preserve"> </w:t>
      </w:r>
      <w:proofErr w:type="spellStart"/>
      <w:r w:rsidRPr="00756F3C">
        <w:t>quản</w:t>
      </w:r>
      <w:proofErr w:type="spellEnd"/>
      <w:r w:rsidRPr="00756F3C">
        <w:t xml:space="preserve"> </w:t>
      </w:r>
      <w:proofErr w:type="spellStart"/>
      <w:r w:rsidRPr="00756F3C">
        <w:t>trị</w:t>
      </w:r>
      <w:proofErr w:type="spellEnd"/>
      <w:r w:rsidRPr="00756F3C">
        <w:t xml:space="preserve"> </w:t>
      </w:r>
      <w:proofErr w:type="spellStart"/>
      <w:r w:rsidRPr="00756F3C">
        <w:t>viên</w:t>
      </w:r>
      <w:proofErr w:type="spellEnd"/>
      <w:r w:rsidRPr="00756F3C">
        <w:t xml:space="preserve"> </w:t>
      </w:r>
      <w:proofErr w:type="spellStart"/>
      <w:r w:rsidRPr="00756F3C">
        <w:t>hệ</w:t>
      </w:r>
      <w:proofErr w:type="spellEnd"/>
      <w:r w:rsidRPr="00756F3C">
        <w:t xml:space="preserve"> </w:t>
      </w:r>
      <w:proofErr w:type="spellStart"/>
      <w:r w:rsidRPr="00756F3C">
        <w:t>thống</w:t>
      </w:r>
      <w:proofErr w:type="spellEnd"/>
      <w:r w:rsidRPr="00756F3C">
        <w:t xml:space="preserve"> </w:t>
      </w:r>
      <w:proofErr w:type="spellStart"/>
      <w:r w:rsidRPr="00756F3C">
        <w:t>và</w:t>
      </w:r>
      <w:proofErr w:type="spellEnd"/>
      <w:r w:rsidRPr="00756F3C">
        <w:t xml:space="preserve"> </w:t>
      </w:r>
      <w:proofErr w:type="spellStart"/>
      <w:r w:rsidRPr="00756F3C">
        <w:t>quản</w:t>
      </w:r>
      <w:proofErr w:type="spellEnd"/>
      <w:r w:rsidRPr="00756F3C">
        <w:t xml:space="preserve"> </w:t>
      </w:r>
      <w:proofErr w:type="spellStart"/>
      <w:r w:rsidRPr="00756F3C">
        <w:t>trị</w:t>
      </w:r>
      <w:proofErr w:type="spellEnd"/>
      <w:r w:rsidRPr="00756F3C">
        <w:t xml:space="preserve"> </w:t>
      </w:r>
      <w:proofErr w:type="spellStart"/>
      <w:r w:rsidRPr="00756F3C">
        <w:t>viên</w:t>
      </w:r>
      <w:proofErr w:type="spellEnd"/>
      <w:r w:rsidRPr="00756F3C">
        <w:t xml:space="preserve"> network </w:t>
      </w:r>
      <w:proofErr w:type="spellStart"/>
      <w:r w:rsidRPr="00756F3C">
        <w:t>đã</w:t>
      </w:r>
      <w:proofErr w:type="spellEnd"/>
      <w:r w:rsidRPr="00756F3C">
        <w:t xml:space="preserve"> </w:t>
      </w:r>
      <w:proofErr w:type="spellStart"/>
      <w:r w:rsidRPr="00756F3C">
        <w:t>chứng</w:t>
      </w:r>
      <w:proofErr w:type="spellEnd"/>
      <w:r w:rsidRPr="00756F3C">
        <w:t xml:space="preserve"> </w:t>
      </w:r>
      <w:proofErr w:type="spellStart"/>
      <w:r w:rsidRPr="00756F3C">
        <w:t>minh</w:t>
      </w:r>
      <w:proofErr w:type="spellEnd"/>
      <w:r w:rsidRPr="00756F3C">
        <w:t xml:space="preserve"> </w:t>
      </w:r>
      <w:proofErr w:type="spellStart"/>
      <w:r w:rsidRPr="00756F3C">
        <w:t>sự</w:t>
      </w:r>
      <w:proofErr w:type="spellEnd"/>
      <w:r w:rsidRPr="00756F3C">
        <w:t xml:space="preserve"> </w:t>
      </w:r>
      <w:proofErr w:type="spellStart"/>
      <w:r w:rsidRPr="00756F3C">
        <w:t>hữu</w:t>
      </w:r>
      <w:proofErr w:type="spellEnd"/>
      <w:r w:rsidRPr="00756F3C">
        <w:t xml:space="preserve"> </w:t>
      </w:r>
      <w:proofErr w:type="spellStart"/>
      <w:r w:rsidRPr="00756F3C">
        <w:t>dụng</w:t>
      </w:r>
      <w:proofErr w:type="spellEnd"/>
      <w:r w:rsidRPr="00756F3C">
        <w:t xml:space="preserve"> </w:t>
      </w:r>
      <w:proofErr w:type="spellStart"/>
      <w:r w:rsidRPr="00756F3C">
        <w:t>của</w:t>
      </w:r>
      <w:proofErr w:type="spellEnd"/>
      <w:r>
        <w:t xml:space="preserve"> </w:t>
      </w:r>
      <w:proofErr w:type="spellStart"/>
      <w:r>
        <w:t>nmap</w:t>
      </w:r>
      <w:proofErr w:type="spellEnd"/>
      <w:r w:rsidRPr="00756F3C">
        <w:t xml:space="preserve"> </w:t>
      </w:r>
      <w:proofErr w:type="spellStart"/>
      <w:r w:rsidRPr="00756F3C">
        <w:t>trong</w:t>
      </w:r>
      <w:proofErr w:type="spellEnd"/>
      <w:r w:rsidRPr="00756F3C">
        <w:t xml:space="preserve"> </w:t>
      </w:r>
      <w:proofErr w:type="spellStart"/>
      <w:r w:rsidRPr="00756F3C">
        <w:t>các</w:t>
      </w:r>
      <w:proofErr w:type="spellEnd"/>
      <w:r w:rsidRPr="00756F3C">
        <w:t xml:space="preserve"> </w:t>
      </w:r>
      <w:proofErr w:type="spellStart"/>
      <w:r w:rsidRPr="00756F3C">
        <w:t>tác</w:t>
      </w:r>
      <w:proofErr w:type="spellEnd"/>
      <w:r w:rsidRPr="00756F3C">
        <w:t xml:space="preserve"> </w:t>
      </w:r>
      <w:proofErr w:type="spellStart"/>
      <w:r w:rsidRPr="00756F3C">
        <w:t>vụ</w:t>
      </w:r>
      <w:proofErr w:type="spellEnd"/>
      <w:r w:rsidRPr="00756F3C">
        <w:t xml:space="preserve"> </w:t>
      </w:r>
      <w:proofErr w:type="spellStart"/>
      <w:r w:rsidRPr="00756F3C">
        <w:t>như</w:t>
      </w:r>
      <w:proofErr w:type="spellEnd"/>
      <w:r w:rsidRPr="00756F3C">
        <w:t xml:space="preserve"> </w:t>
      </w:r>
      <w:proofErr w:type="spellStart"/>
      <w:r w:rsidRPr="00756F3C">
        <w:t>kiểm</w:t>
      </w:r>
      <w:proofErr w:type="spellEnd"/>
      <w:r w:rsidRPr="00756F3C">
        <w:t xml:space="preserve"> </w:t>
      </w:r>
      <w:proofErr w:type="spellStart"/>
      <w:r w:rsidRPr="00756F3C">
        <w:t>tra</w:t>
      </w:r>
      <w:proofErr w:type="spellEnd"/>
      <w:r w:rsidRPr="00756F3C">
        <w:t xml:space="preserve"> </w:t>
      </w:r>
      <w:proofErr w:type="spellStart"/>
      <w:r w:rsidRPr="00756F3C">
        <w:t>mạng</w:t>
      </w:r>
      <w:proofErr w:type="spellEnd"/>
      <w:r w:rsidRPr="00756F3C">
        <w:t xml:space="preserve">, </w:t>
      </w:r>
      <w:proofErr w:type="spellStart"/>
      <w:r w:rsidRPr="00756F3C">
        <w:t>quản</w:t>
      </w:r>
      <w:proofErr w:type="spellEnd"/>
      <w:r w:rsidRPr="00756F3C">
        <w:t xml:space="preserve"> </w:t>
      </w:r>
      <w:proofErr w:type="spellStart"/>
      <w:r w:rsidRPr="00756F3C">
        <w:t>lý</w:t>
      </w:r>
      <w:proofErr w:type="spellEnd"/>
      <w:r w:rsidRPr="00756F3C">
        <w:t xml:space="preserve"> </w:t>
      </w:r>
      <w:proofErr w:type="spellStart"/>
      <w:r w:rsidRPr="00756F3C">
        <w:t>dịch</w:t>
      </w:r>
      <w:proofErr w:type="spellEnd"/>
      <w:r w:rsidRPr="00756F3C">
        <w:t xml:space="preserve"> </w:t>
      </w:r>
      <w:proofErr w:type="spellStart"/>
      <w:r w:rsidRPr="00756F3C">
        <w:t>vụ</w:t>
      </w:r>
      <w:proofErr w:type="spellEnd"/>
      <w:r w:rsidRPr="00756F3C">
        <w:t xml:space="preserve"> </w:t>
      </w:r>
      <w:proofErr w:type="spellStart"/>
      <w:r w:rsidRPr="00756F3C">
        <w:t>và</w:t>
      </w:r>
      <w:proofErr w:type="spellEnd"/>
      <w:r w:rsidRPr="00756F3C">
        <w:t xml:space="preserve"> </w:t>
      </w:r>
      <w:proofErr w:type="spellStart"/>
      <w:r w:rsidRPr="00756F3C">
        <w:t>theo</w:t>
      </w:r>
      <w:proofErr w:type="spellEnd"/>
      <w:r w:rsidRPr="00756F3C">
        <w:t xml:space="preserve"> </w:t>
      </w:r>
      <w:proofErr w:type="spellStart"/>
      <w:r w:rsidRPr="00756F3C">
        <w:t>dõi</w:t>
      </w:r>
      <w:proofErr w:type="spellEnd"/>
      <w:r w:rsidRPr="00756F3C">
        <w:t xml:space="preserve"> </w:t>
      </w:r>
      <w:proofErr w:type="spellStart"/>
      <w:r w:rsidRPr="00756F3C">
        <w:t>thời</w:t>
      </w:r>
      <w:proofErr w:type="spellEnd"/>
      <w:r w:rsidRPr="00756F3C">
        <w:t xml:space="preserve"> </w:t>
      </w:r>
      <w:proofErr w:type="spellStart"/>
      <w:r w:rsidRPr="00756F3C">
        <w:t>gian</w:t>
      </w:r>
      <w:proofErr w:type="spellEnd"/>
      <w:r w:rsidRPr="00756F3C">
        <w:t xml:space="preserve"> </w:t>
      </w:r>
      <w:proofErr w:type="spellStart"/>
      <w:r w:rsidRPr="00756F3C">
        <w:t>hoạt</w:t>
      </w:r>
      <w:proofErr w:type="spellEnd"/>
      <w:r w:rsidRPr="00756F3C">
        <w:t xml:space="preserve"> </w:t>
      </w:r>
      <w:proofErr w:type="spellStart"/>
      <w:r w:rsidRPr="00756F3C">
        <w:t>động</w:t>
      </w:r>
      <w:proofErr w:type="spellEnd"/>
      <w:r w:rsidRPr="00756F3C">
        <w:t xml:space="preserve"> </w:t>
      </w:r>
      <w:proofErr w:type="spellStart"/>
      <w:r w:rsidRPr="00756F3C">
        <w:t>của</w:t>
      </w:r>
      <w:proofErr w:type="spellEnd"/>
      <w:r w:rsidRPr="00756F3C">
        <w:t xml:space="preserve"> </w:t>
      </w:r>
      <w:proofErr w:type="spellStart"/>
      <w:r w:rsidRPr="00756F3C">
        <w:t>máy</w:t>
      </w:r>
      <w:proofErr w:type="spellEnd"/>
      <w:r w:rsidRPr="00756F3C">
        <w:t xml:space="preserve"> </w:t>
      </w:r>
      <w:proofErr w:type="spellStart"/>
      <w:r w:rsidRPr="00756F3C">
        <w:t>chủ</w:t>
      </w:r>
      <w:proofErr w:type="spellEnd"/>
      <w:r w:rsidRPr="00756F3C">
        <w:t xml:space="preserve"> </w:t>
      </w:r>
      <w:proofErr w:type="spellStart"/>
      <w:r w:rsidRPr="00756F3C">
        <w:t>và</w:t>
      </w:r>
      <w:proofErr w:type="spellEnd"/>
      <w:r w:rsidRPr="00756F3C">
        <w:t xml:space="preserve"> </w:t>
      </w:r>
      <w:proofErr w:type="spellStart"/>
      <w:r w:rsidRPr="00756F3C">
        <w:t>dịch</w:t>
      </w:r>
      <w:proofErr w:type="spellEnd"/>
      <w:r w:rsidRPr="00756F3C">
        <w:t xml:space="preserve"> </w:t>
      </w:r>
      <w:proofErr w:type="spellStart"/>
      <w:r w:rsidRPr="00756F3C">
        <w:t>vụ</w:t>
      </w:r>
      <w:proofErr w:type="spellEnd"/>
      <w:r w:rsidRPr="00756F3C">
        <w:t>.</w:t>
      </w:r>
    </w:p>
    <w:p w14:paraId="59079951" w14:textId="77777777" w:rsidR="00EE620F" w:rsidRDefault="00EE620F" w:rsidP="00EE620F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nmap</w:t>
      </w:r>
      <w:proofErr w:type="spellEnd"/>
      <w:r>
        <w:t>:</w:t>
      </w:r>
    </w:p>
    <w:p w14:paraId="13919125" w14:textId="77777777" w:rsidR="00EE620F" w:rsidRPr="009F4C97" w:rsidRDefault="00EE620F" w:rsidP="00773711">
      <w:pPr>
        <w:pStyle w:val="ListParagraph"/>
        <w:numPr>
          <w:ilvl w:val="0"/>
          <w:numId w:val="9"/>
        </w:numPr>
        <w:spacing w:after="60"/>
      </w:pPr>
      <w:proofErr w:type="spellStart"/>
      <w:r>
        <w:rPr>
          <w:b/>
          <w:bCs/>
        </w:rPr>
        <w:t>Đa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 w:rsidRPr="009F4C97"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>, IDS…</w:t>
      </w:r>
    </w:p>
    <w:p w14:paraId="5279EE50" w14:textId="77777777" w:rsidR="00EE620F" w:rsidRPr="009F4C97" w:rsidRDefault="00EE620F" w:rsidP="00773711">
      <w:pPr>
        <w:pStyle w:val="ListParagraph"/>
        <w:numPr>
          <w:ilvl w:val="0"/>
          <w:numId w:val="9"/>
        </w:numPr>
        <w:spacing w:after="60"/>
      </w:pPr>
      <w:proofErr w:type="spellStart"/>
      <w:r>
        <w:rPr>
          <w:b/>
          <w:bCs/>
        </w:rPr>
        <w:t>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tốt</w:t>
      </w:r>
      <w:proofErr w:type="spellEnd"/>
      <w:r w:rsidRPr="009F4C97">
        <w:t xml:space="preserve">: Nmap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9F4C97">
        <w:t xml:space="preserve"> </w:t>
      </w:r>
      <w:proofErr w:type="spellStart"/>
      <w:r w:rsidRPr="009F4C97">
        <w:t>sử</w:t>
      </w:r>
      <w:proofErr w:type="spellEnd"/>
      <w:r w:rsidRPr="009F4C97">
        <w:t xml:space="preserve"> </w:t>
      </w:r>
      <w:proofErr w:type="spellStart"/>
      <w:r w:rsidRPr="009F4C97">
        <w:t>dụng</w:t>
      </w:r>
      <w:proofErr w:type="spellEnd"/>
      <w:r w:rsidRPr="009F4C97">
        <w:t xml:space="preserve"> </w:t>
      </w:r>
      <w:proofErr w:type="spellStart"/>
      <w:r w:rsidRPr="009F4C97">
        <w:t>để</w:t>
      </w:r>
      <w:proofErr w:type="spellEnd"/>
      <w:r w:rsidRPr="009F4C97">
        <w:t xml:space="preserve"> </w:t>
      </w:r>
      <w:proofErr w:type="spellStart"/>
      <w:r w:rsidRPr="009F4C97">
        <w:t>quét</w:t>
      </w:r>
      <w:proofErr w:type="spellEnd"/>
      <w:r w:rsidRPr="009F4C97">
        <w:t xml:space="preserve"> (scan) </w:t>
      </w:r>
      <w:proofErr w:type="spellStart"/>
      <w:r w:rsidRPr="009F4C97">
        <w:t>mạng</w:t>
      </w:r>
      <w:proofErr w:type="spellEnd"/>
      <w:r w:rsidRPr="009F4C97">
        <w:t xml:space="preserve"> </w:t>
      </w:r>
      <w:proofErr w:type="spellStart"/>
      <w:r w:rsidRPr="009F4C97">
        <w:t>lớn</w:t>
      </w:r>
      <w:proofErr w:type="spellEnd"/>
      <w:r w:rsidRPr="009F4C97">
        <w:t xml:space="preserve"> </w:t>
      </w:r>
      <w:proofErr w:type="spellStart"/>
      <w:r w:rsidRPr="009F4C97">
        <w:t>với</w:t>
      </w:r>
      <w:proofErr w:type="spellEnd"/>
      <w:r w:rsidRPr="009F4C97">
        <w:t xml:space="preserve"> </w:t>
      </w:r>
      <w:proofErr w:type="spellStart"/>
      <w:r w:rsidRPr="009F4C97">
        <w:t>hàng</w:t>
      </w:r>
      <w:proofErr w:type="spellEnd"/>
      <w:r w:rsidRPr="009F4C97">
        <w:t xml:space="preserve"> </w:t>
      </w:r>
      <w:proofErr w:type="spellStart"/>
      <w:r w:rsidRPr="009F4C97">
        <w:t>trăm</w:t>
      </w:r>
      <w:proofErr w:type="spellEnd"/>
      <w:r w:rsidRPr="009F4C97">
        <w:t xml:space="preserve"> </w:t>
      </w:r>
      <w:proofErr w:type="spellStart"/>
      <w:r w:rsidRPr="009F4C97">
        <w:t>nghìn</w:t>
      </w:r>
      <w:proofErr w:type="spellEnd"/>
      <w:r w:rsidRPr="009F4C97">
        <w:t xml:space="preserve"> </w:t>
      </w:r>
      <w:proofErr w:type="spellStart"/>
      <w:r w:rsidRPr="009F4C97">
        <w:t>máy</w:t>
      </w:r>
      <w:proofErr w:type="spellEnd"/>
      <w:r w:rsidRPr="009F4C97">
        <w:t>.</w:t>
      </w:r>
    </w:p>
    <w:p w14:paraId="2AB863E8" w14:textId="77777777" w:rsidR="00EE620F" w:rsidRPr="009F4C97" w:rsidRDefault="00EE620F" w:rsidP="00773711">
      <w:pPr>
        <w:pStyle w:val="ListParagraph"/>
        <w:numPr>
          <w:ilvl w:val="0"/>
          <w:numId w:val="9"/>
        </w:numPr>
        <w:spacing w:after="60"/>
      </w:pPr>
      <w:proofErr w:type="spellStart"/>
      <w:r>
        <w:rPr>
          <w:b/>
          <w:bCs/>
        </w:rPr>
        <w:t>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tảng</w:t>
      </w:r>
      <w:proofErr w:type="spellEnd"/>
      <w:r w:rsidRPr="009F4C97">
        <w:t xml:space="preserve">: </w:t>
      </w:r>
      <w:proofErr w:type="spellStart"/>
      <w:r w:rsidRPr="009F4C97">
        <w:t>Hỗ</w:t>
      </w:r>
      <w:proofErr w:type="spellEnd"/>
      <w:r w:rsidRPr="009F4C97">
        <w:t xml:space="preserve"> </w:t>
      </w:r>
      <w:proofErr w:type="spellStart"/>
      <w:r w:rsidRPr="009F4C97">
        <w:t>trợ</w:t>
      </w:r>
      <w:proofErr w:type="spellEnd"/>
      <w:r w:rsidRPr="009F4C97">
        <w:t xml:space="preserve"> </w:t>
      </w:r>
      <w:proofErr w:type="spellStart"/>
      <w:r w:rsidRPr="009F4C97">
        <w:t>hầu</w:t>
      </w:r>
      <w:proofErr w:type="spellEnd"/>
      <w:r w:rsidRPr="009F4C97">
        <w:t xml:space="preserve"> </w:t>
      </w:r>
      <w:proofErr w:type="spellStart"/>
      <w:r w:rsidRPr="009F4C97">
        <w:t>hết</w:t>
      </w:r>
      <w:proofErr w:type="spellEnd"/>
      <w:r w:rsidRPr="009F4C97">
        <w:t xml:space="preserve"> </w:t>
      </w:r>
      <w:proofErr w:type="spellStart"/>
      <w:r w:rsidRPr="009F4C97">
        <w:t>các</w:t>
      </w:r>
      <w:proofErr w:type="spellEnd"/>
      <w:r w:rsidRPr="009F4C97">
        <w:t xml:space="preserve"> </w:t>
      </w:r>
      <w:proofErr w:type="spellStart"/>
      <w:r w:rsidRPr="009F4C97">
        <w:t>hệ</w:t>
      </w:r>
      <w:proofErr w:type="spellEnd"/>
      <w:r w:rsidRPr="009F4C97">
        <w:t xml:space="preserve"> </w:t>
      </w:r>
      <w:proofErr w:type="spellStart"/>
      <w:r w:rsidRPr="009F4C97">
        <w:t>điều</w:t>
      </w:r>
      <w:proofErr w:type="spellEnd"/>
      <w:r w:rsidRPr="009F4C97">
        <w:t xml:space="preserve"> </w:t>
      </w:r>
      <w:proofErr w:type="spellStart"/>
      <w:r w:rsidRPr="009F4C97">
        <w:t>hành</w:t>
      </w:r>
      <w:proofErr w:type="spellEnd"/>
      <w:r w:rsidRPr="009F4C97">
        <w:t xml:space="preserve"> bao </w:t>
      </w:r>
      <w:proofErr w:type="spellStart"/>
      <w:r w:rsidRPr="009F4C97">
        <w:t>gồm</w:t>
      </w:r>
      <w:proofErr w:type="spellEnd"/>
      <w:r w:rsidRPr="009F4C97">
        <w:t xml:space="preserve"> Linux, Microsoft Windows, FreeBSD, OpenBSD, Solaris, IRIX, Mac OS X</w:t>
      </w:r>
      <w:r>
        <w:t>..</w:t>
      </w:r>
      <w:r w:rsidRPr="009F4C97">
        <w:t>.</w:t>
      </w:r>
    </w:p>
    <w:p w14:paraId="7EDD83E2" w14:textId="77777777" w:rsidR="00EE620F" w:rsidRPr="009F4C97" w:rsidRDefault="00EE620F" w:rsidP="00773711">
      <w:pPr>
        <w:pStyle w:val="ListParagraph"/>
        <w:numPr>
          <w:ilvl w:val="0"/>
          <w:numId w:val="9"/>
        </w:numPr>
        <w:spacing w:after="60"/>
      </w:pPr>
      <w:proofErr w:type="spellStart"/>
      <w:r w:rsidRPr="009F4C97">
        <w:rPr>
          <w:b/>
          <w:bCs/>
        </w:rPr>
        <w:t>Dễ</w:t>
      </w:r>
      <w:proofErr w:type="spellEnd"/>
      <w:r w:rsidRPr="009F4C97">
        <w:rPr>
          <w:b/>
          <w:bCs/>
        </w:rPr>
        <w:t xml:space="preserve"> </w:t>
      </w:r>
      <w:proofErr w:type="spellStart"/>
      <w:r w:rsidRPr="009F4C97">
        <w:rPr>
          <w:b/>
          <w:bCs/>
        </w:rPr>
        <w:t>dàng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 w:rsidRPr="009F4C97">
        <w:rPr>
          <w:b/>
          <w:bCs/>
        </w:rPr>
        <w:t>:</w:t>
      </w:r>
      <w:r w:rsidRPr="009F4C97"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31975AE" w14:textId="77777777" w:rsidR="00EE620F" w:rsidRPr="009F4C97" w:rsidRDefault="00EE620F" w:rsidP="00773711">
      <w:pPr>
        <w:pStyle w:val="ListParagraph"/>
        <w:numPr>
          <w:ilvl w:val="0"/>
          <w:numId w:val="9"/>
        </w:numPr>
        <w:spacing w:after="60"/>
      </w:pPr>
      <w:proofErr w:type="spellStart"/>
      <w:r w:rsidRPr="009F4C97">
        <w:rPr>
          <w:b/>
          <w:bCs/>
        </w:rPr>
        <w:t>Miễn</w:t>
      </w:r>
      <w:proofErr w:type="spellEnd"/>
      <w:r w:rsidRPr="009F4C97">
        <w:rPr>
          <w:b/>
          <w:bCs/>
        </w:rPr>
        <w:t xml:space="preserve"> </w:t>
      </w:r>
      <w:proofErr w:type="spellStart"/>
      <w:r w:rsidRPr="009F4C97">
        <w:rPr>
          <w:b/>
          <w:bCs/>
        </w:rPr>
        <w:t>phí</w:t>
      </w:r>
      <w:proofErr w:type="spellEnd"/>
      <w:r w:rsidRPr="009F4C97">
        <w:t xml:space="preserve">: </w:t>
      </w:r>
      <w:proofErr w:type="spellStart"/>
      <w:r w:rsidRPr="009F4C97">
        <w:t>Mục</w:t>
      </w:r>
      <w:proofErr w:type="spellEnd"/>
      <w:r w:rsidRPr="009F4C97">
        <w:t xml:space="preserve"> </w:t>
      </w:r>
      <w:proofErr w:type="spellStart"/>
      <w:r w:rsidRPr="009F4C97">
        <w:t>tiêu</w:t>
      </w:r>
      <w:proofErr w:type="spellEnd"/>
      <w:r w:rsidRPr="009F4C97">
        <w:t xml:space="preserve"> </w:t>
      </w:r>
      <w:proofErr w:type="spellStart"/>
      <w:r w:rsidRPr="009F4C97">
        <w:t>chính</w:t>
      </w:r>
      <w:proofErr w:type="spellEnd"/>
      <w:r w:rsidRPr="009F4C97">
        <w:t xml:space="preserve"> </w:t>
      </w:r>
      <w:proofErr w:type="spellStart"/>
      <w:r w:rsidRPr="009F4C97">
        <w:t>của</w:t>
      </w:r>
      <w:proofErr w:type="spellEnd"/>
      <w:r w:rsidRPr="009F4C97">
        <w:t xml:space="preserve"> </w:t>
      </w:r>
      <w:proofErr w:type="spellStart"/>
      <w:r w:rsidRPr="009F4C97">
        <w:t>dự</w:t>
      </w:r>
      <w:proofErr w:type="spellEnd"/>
      <w:r w:rsidRPr="009F4C97">
        <w:t xml:space="preserve"> </w:t>
      </w:r>
      <w:proofErr w:type="spellStart"/>
      <w:r w:rsidRPr="009F4C97">
        <w:t>án</w:t>
      </w:r>
      <w:proofErr w:type="spellEnd"/>
      <w:r w:rsidRPr="009F4C97">
        <w:t> </w:t>
      </w:r>
      <w:r w:rsidRPr="009F4C97">
        <w:rPr>
          <w:b/>
          <w:bCs/>
        </w:rPr>
        <w:t>Nmap</w:t>
      </w:r>
      <w:r w:rsidRPr="009F4C97">
        <w:t> </w:t>
      </w:r>
      <w:proofErr w:type="spellStart"/>
      <w:r w:rsidRPr="009F4C97">
        <w:t>là</w:t>
      </w:r>
      <w:proofErr w:type="spellEnd"/>
      <w:r w:rsidRPr="009F4C97">
        <w:t xml:space="preserve"> </w:t>
      </w:r>
      <w:proofErr w:type="spellStart"/>
      <w:r w:rsidRPr="009F4C97">
        <w:t>giúp</w:t>
      </w:r>
      <w:proofErr w:type="spellEnd"/>
      <w:r w:rsidRPr="009F4C97">
        <w:t xml:space="preserve"> internet </w:t>
      </w:r>
      <w:proofErr w:type="spellStart"/>
      <w:r w:rsidRPr="009F4C97">
        <w:t>trở</w:t>
      </w:r>
      <w:proofErr w:type="spellEnd"/>
      <w:r w:rsidRPr="009F4C97">
        <w:t xml:space="preserve"> </w:t>
      </w:r>
      <w:proofErr w:type="spellStart"/>
      <w:r w:rsidRPr="009F4C97">
        <w:t>nên</w:t>
      </w:r>
      <w:proofErr w:type="spellEnd"/>
      <w:r w:rsidRPr="009F4C97">
        <w:t xml:space="preserve"> an </w:t>
      </w:r>
      <w:proofErr w:type="spellStart"/>
      <w:r w:rsidRPr="009F4C97">
        <w:t>toàn</w:t>
      </w:r>
      <w:proofErr w:type="spellEnd"/>
      <w:r w:rsidRPr="009F4C97">
        <w:t xml:space="preserve"> </w:t>
      </w:r>
      <w:proofErr w:type="spellStart"/>
      <w:r w:rsidRPr="009F4C97">
        <w:t>hơn</w:t>
      </w:r>
      <w:proofErr w:type="spellEnd"/>
      <w:r w:rsidRPr="009F4C97">
        <w:t xml:space="preserve"> </w:t>
      </w:r>
      <w:proofErr w:type="spellStart"/>
      <w:r w:rsidRPr="009F4C97">
        <w:t>và</w:t>
      </w:r>
      <w:proofErr w:type="spellEnd"/>
      <w:r w:rsidRPr="009F4C97">
        <w:t xml:space="preserve"> </w:t>
      </w:r>
      <w:proofErr w:type="spellStart"/>
      <w:r w:rsidRPr="009F4C97">
        <w:t>cung</w:t>
      </w:r>
      <w:proofErr w:type="spellEnd"/>
      <w:r w:rsidRPr="009F4C97">
        <w:t xml:space="preserve"> </w:t>
      </w:r>
      <w:proofErr w:type="spellStart"/>
      <w:r w:rsidRPr="009F4C97">
        <w:t>cấp</w:t>
      </w:r>
      <w:proofErr w:type="spellEnd"/>
      <w:r w:rsidRPr="009F4C97">
        <w:t xml:space="preserve"> </w:t>
      </w:r>
      <w:proofErr w:type="spellStart"/>
      <w:r w:rsidRPr="009F4C97">
        <w:t>cho</w:t>
      </w:r>
      <w:proofErr w:type="spellEnd"/>
      <w:r w:rsidRPr="009F4C97">
        <w:t xml:space="preserve"> </w:t>
      </w:r>
      <w:proofErr w:type="spellStart"/>
      <w:r w:rsidRPr="009F4C97">
        <w:t>quản</w:t>
      </w:r>
      <w:proofErr w:type="spellEnd"/>
      <w:r w:rsidRPr="009F4C97">
        <w:t xml:space="preserve"> </w:t>
      </w:r>
      <w:proofErr w:type="spellStart"/>
      <w:r w:rsidRPr="009F4C97">
        <w:t>trị</w:t>
      </w:r>
      <w:proofErr w:type="spellEnd"/>
      <w:r w:rsidRPr="009F4C97">
        <w:t xml:space="preserve"> </w:t>
      </w:r>
      <w:proofErr w:type="spellStart"/>
      <w:r w:rsidRPr="009F4C97">
        <w:t>viên</w:t>
      </w:r>
      <w:proofErr w:type="spellEnd"/>
      <w:r w:rsidRPr="009F4C97">
        <w:t xml:space="preserve"> (</w:t>
      </w:r>
      <w:proofErr w:type="spellStart"/>
      <w:r w:rsidRPr="009F4C97">
        <w:t>hoặc</w:t>
      </w:r>
      <w:proofErr w:type="spellEnd"/>
      <w:r w:rsidRPr="009F4C97">
        <w:t xml:space="preserve"> hacker) </w:t>
      </w:r>
      <w:proofErr w:type="spellStart"/>
      <w:r w:rsidRPr="009F4C97">
        <w:t>một</w:t>
      </w:r>
      <w:proofErr w:type="spellEnd"/>
      <w:r w:rsidRPr="009F4C97">
        <w:t xml:space="preserve"> </w:t>
      </w:r>
      <w:proofErr w:type="spellStart"/>
      <w:r w:rsidRPr="009F4C97">
        <w:t>công</w:t>
      </w:r>
      <w:proofErr w:type="spellEnd"/>
      <w:r w:rsidRPr="009F4C97">
        <w:t xml:space="preserve"> </w:t>
      </w:r>
      <w:proofErr w:type="spellStart"/>
      <w:r w:rsidRPr="009F4C97">
        <w:t>cụ</w:t>
      </w:r>
      <w:proofErr w:type="spellEnd"/>
      <w:r w:rsidRPr="009F4C97">
        <w:t xml:space="preserve"> </w:t>
      </w:r>
      <w:proofErr w:type="spellStart"/>
      <w:r w:rsidRPr="009F4C97">
        <w:t>để</w:t>
      </w:r>
      <w:proofErr w:type="spellEnd"/>
      <w:r w:rsidRPr="009F4C97">
        <w:t xml:space="preserve"> </w:t>
      </w:r>
      <w:proofErr w:type="spellStart"/>
      <w:r w:rsidRPr="009F4C97">
        <w:t>khai</w:t>
      </w:r>
      <w:proofErr w:type="spellEnd"/>
      <w:r w:rsidRPr="009F4C97">
        <w:t xml:space="preserve"> </w:t>
      </w:r>
      <w:proofErr w:type="spellStart"/>
      <w:r w:rsidRPr="009F4C97">
        <w:t>thác</w:t>
      </w:r>
      <w:proofErr w:type="spellEnd"/>
      <w:r w:rsidRPr="009F4C97">
        <w:t xml:space="preserve"> </w:t>
      </w:r>
      <w:proofErr w:type="spellStart"/>
      <w:r w:rsidRPr="009F4C97">
        <w:t>mạng</w:t>
      </w:r>
      <w:proofErr w:type="spellEnd"/>
      <w:r w:rsidRPr="009F4C97">
        <w:t xml:space="preserve">. Nmap </w:t>
      </w:r>
      <w:proofErr w:type="spellStart"/>
      <w:r w:rsidRPr="009F4C97">
        <w:t>hoàn</w:t>
      </w:r>
      <w:proofErr w:type="spellEnd"/>
      <w:r w:rsidRPr="009F4C97">
        <w:t xml:space="preserve"> </w:t>
      </w:r>
      <w:proofErr w:type="spellStart"/>
      <w:r w:rsidRPr="009F4C97">
        <w:t>toàn</w:t>
      </w:r>
      <w:proofErr w:type="spellEnd"/>
      <w:r w:rsidRPr="009F4C97">
        <w:t xml:space="preserve"> </w:t>
      </w:r>
      <w:proofErr w:type="spellStart"/>
      <w:r w:rsidRPr="009F4C97">
        <w:t>miễn</w:t>
      </w:r>
      <w:proofErr w:type="spellEnd"/>
      <w:r w:rsidRPr="009F4C97">
        <w:t xml:space="preserve"> </w:t>
      </w:r>
      <w:proofErr w:type="spellStart"/>
      <w:r w:rsidRPr="009F4C97">
        <w:t>phí</w:t>
      </w:r>
      <w:proofErr w:type="spellEnd"/>
      <w:r w:rsidRPr="009F4C97">
        <w:t xml:space="preserve"> </w:t>
      </w:r>
      <w:proofErr w:type="spellStart"/>
      <w:r w:rsidRPr="009F4C97">
        <w:t>đi</w:t>
      </w:r>
      <w:proofErr w:type="spellEnd"/>
      <w:r w:rsidRPr="009F4C97">
        <w:t xml:space="preserve"> </w:t>
      </w:r>
      <w:proofErr w:type="spellStart"/>
      <w:r w:rsidRPr="009F4C97">
        <w:t>kèm</w:t>
      </w:r>
      <w:proofErr w:type="spellEnd"/>
      <w:r w:rsidRPr="009F4C97">
        <w:t xml:space="preserve"> </w:t>
      </w:r>
      <w:proofErr w:type="spellStart"/>
      <w:r w:rsidRPr="009F4C97">
        <w:t>mã</w:t>
      </w:r>
      <w:proofErr w:type="spellEnd"/>
      <w:r w:rsidRPr="009F4C97">
        <w:t xml:space="preserve"> </w:t>
      </w:r>
      <w:proofErr w:type="spellStart"/>
      <w:r w:rsidRPr="009F4C97">
        <w:t>nguồn</w:t>
      </w:r>
      <w:proofErr w:type="spellEnd"/>
      <w:r w:rsidRPr="009F4C97">
        <w:t xml:space="preserve"> </w:t>
      </w:r>
      <w:proofErr w:type="spellStart"/>
      <w:r w:rsidRPr="009F4C97">
        <w:t>đầy</w:t>
      </w:r>
      <w:proofErr w:type="spellEnd"/>
      <w:r w:rsidRPr="009F4C97">
        <w:t xml:space="preserve"> </w:t>
      </w:r>
      <w:proofErr w:type="spellStart"/>
      <w:r w:rsidRPr="009F4C97">
        <w:t>đủ</w:t>
      </w:r>
      <w:proofErr w:type="spellEnd"/>
      <w:r>
        <w:t>.</w:t>
      </w:r>
    </w:p>
    <w:p w14:paraId="52C4625C" w14:textId="77777777" w:rsidR="00EE620F" w:rsidRDefault="00EE620F" w:rsidP="00773711">
      <w:pPr>
        <w:pStyle w:val="ListParagraph"/>
        <w:numPr>
          <w:ilvl w:val="0"/>
          <w:numId w:val="9"/>
        </w:numPr>
        <w:spacing w:after="60"/>
      </w:pPr>
      <w:proofErr w:type="spellStart"/>
      <w:r w:rsidRPr="009F4C97">
        <w:rPr>
          <w:b/>
          <w:bCs/>
        </w:rPr>
        <w:t>Tài</w:t>
      </w:r>
      <w:proofErr w:type="spellEnd"/>
      <w:r w:rsidRPr="009F4C97">
        <w:rPr>
          <w:b/>
          <w:bCs/>
        </w:rPr>
        <w:t xml:space="preserve"> </w:t>
      </w:r>
      <w:proofErr w:type="spellStart"/>
      <w:r w:rsidRPr="009F4C97">
        <w:rPr>
          <w:b/>
          <w:bCs/>
        </w:rPr>
        <w:t>liệu</w:t>
      </w:r>
      <w:proofErr w:type="spellEnd"/>
      <w:r w:rsidRPr="009F4C97">
        <w:rPr>
          <w:b/>
          <w:bCs/>
        </w:rPr>
        <w:t xml:space="preserve"> </w:t>
      </w:r>
      <w:proofErr w:type="spellStart"/>
      <w:r w:rsidRPr="009F4C97">
        <w:rPr>
          <w:b/>
          <w:bCs/>
        </w:rPr>
        <w:t>đầy</w:t>
      </w:r>
      <w:proofErr w:type="spellEnd"/>
      <w:r w:rsidRPr="009F4C97">
        <w:rPr>
          <w:b/>
          <w:bCs/>
        </w:rPr>
        <w:t xml:space="preserve"> </w:t>
      </w:r>
      <w:proofErr w:type="spellStart"/>
      <w:r w:rsidRPr="009F4C97">
        <w:rPr>
          <w:b/>
          <w:bCs/>
        </w:rPr>
        <w:t>đủ</w:t>
      </w:r>
      <w:proofErr w:type="spellEnd"/>
      <w:r w:rsidRPr="009F4C97"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52FE4E92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180C6DC3" wp14:editId="2FDB9E31">
            <wp:extent cx="4099302" cy="2347146"/>
            <wp:effectExtent l="0" t="0" r="0" b="0"/>
            <wp:docPr id="4" name="Picture 4" descr="nmap command | cpanel iss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ap command | cpanel issue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93"/>
                    <a:stretch/>
                  </pic:blipFill>
                  <pic:spPr bwMode="auto">
                    <a:xfrm>
                      <a:off x="0" y="0"/>
                      <a:ext cx="4117853" cy="23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0724" w14:textId="6A566E48" w:rsidR="00EE620F" w:rsidRPr="00756F3C" w:rsidRDefault="00EE620F" w:rsidP="00EE620F">
      <w:pPr>
        <w:pStyle w:val="Caption"/>
      </w:pPr>
      <w:bookmarkStart w:id="20" w:name="_Toc42637932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5</w:t>
        </w:r>
      </w:fldSimple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nmap</w:t>
      </w:r>
      <w:bookmarkEnd w:id="20"/>
      <w:proofErr w:type="spellEnd"/>
    </w:p>
    <w:p w14:paraId="3833AA39" w14:textId="77777777" w:rsidR="00EE620F" w:rsidRDefault="00EE620F" w:rsidP="00EE620F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hacker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(penetration test). </w:t>
      </w:r>
    </w:p>
    <w:p w14:paraId="311624C0" w14:textId="77777777" w:rsidR="00EE620F" w:rsidRDefault="00EE620F" w:rsidP="00773711">
      <w:pPr>
        <w:pStyle w:val="Heading4"/>
        <w:numPr>
          <w:ilvl w:val="3"/>
          <w:numId w:val="1"/>
        </w:numPr>
        <w:spacing w:after="60"/>
      </w:pPr>
      <w:proofErr w:type="spellStart"/>
      <w:r>
        <w:t>Netcat</w:t>
      </w:r>
      <w:proofErr w:type="spellEnd"/>
    </w:p>
    <w:p w14:paraId="398CA91A" w14:textId="77777777" w:rsidR="00EE620F" w:rsidRDefault="00EE620F" w:rsidP="00EE620F">
      <w:proofErr w:type="spellStart"/>
      <w:r>
        <w:t>Netcat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 </w:t>
      </w:r>
      <w:proofErr w:type="spellStart"/>
      <w:r>
        <w:t>hoặc</w:t>
      </w:r>
      <w:proofErr w:type="spellEnd"/>
      <w:r>
        <w:t xml:space="preserve"> Unix, </w:t>
      </w:r>
      <w:proofErr w:type="spellStart"/>
      <w:r>
        <w:t>unix</w:t>
      </w:r>
      <w:proofErr w:type="spellEnd"/>
      <w:r>
        <w:t xml:space="preserve">-like. </w:t>
      </w:r>
    </w:p>
    <w:p w14:paraId="64400BA2" w14:textId="77777777" w:rsidR="00EE620F" w:rsidRDefault="00EE620F" w:rsidP="00EE620F">
      <w:proofErr w:type="spellStart"/>
      <w:r>
        <w:t>Netcat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Client </w:t>
      </w:r>
      <w:proofErr w:type="spellStart"/>
      <w:r>
        <w:t>và</w:t>
      </w:r>
      <w:proofErr w:type="spellEnd"/>
      <w:r>
        <w:t xml:space="preserve"> Server,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TCP/UDP,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</w:p>
    <w:p w14:paraId="080B20BE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17509B2A" wp14:editId="0A5D5A2D">
            <wp:extent cx="4192291" cy="852853"/>
            <wp:effectExtent l="0" t="0" r="0" b="4445"/>
            <wp:docPr id="5" name="Picture 5" descr="Offensive Netcat/Ncat: From Port Scanning To Bind Shell 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ffensive Netcat/Ncat: From Port Scanning To Bind Shell IP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20" cy="86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D92A" w14:textId="592937DB" w:rsidR="00EE620F" w:rsidRDefault="00EE620F" w:rsidP="00EE620F">
      <w:pPr>
        <w:pStyle w:val="Caption"/>
      </w:pPr>
      <w:bookmarkStart w:id="21" w:name="_Toc42637933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6</w:t>
        </w:r>
      </w:fldSimple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netcat</w:t>
      </w:r>
      <w:bookmarkEnd w:id="21"/>
      <w:proofErr w:type="spellEnd"/>
    </w:p>
    <w:p w14:paraId="7EDEE650" w14:textId="77777777" w:rsidR="00EE620F" w:rsidRDefault="00EE620F" w:rsidP="00EE620F">
      <w:r>
        <w:t xml:space="preserve">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Client,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option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(-w)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nmap</w:t>
      </w:r>
      <w:proofErr w:type="spellEnd"/>
      <w:r>
        <w:t>.</w:t>
      </w:r>
    </w:p>
    <w:p w14:paraId="483684E5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22" w:name="_Toc42637906"/>
      <w:proofErr w:type="spellStart"/>
      <w:r>
        <w:t>Hệ</w:t>
      </w:r>
      <w:proofErr w:type="spellEnd"/>
      <w:r>
        <w:t xml:space="preserve"> </w:t>
      </w:r>
      <w:proofErr w:type="spellStart"/>
      <w:r>
        <w:t>phống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(IDS)</w:t>
      </w:r>
      <w:bookmarkEnd w:id="22"/>
    </w:p>
    <w:p w14:paraId="6E952C84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23" w:name="_Toc42637907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23"/>
      <w:proofErr w:type="spellEnd"/>
    </w:p>
    <w:p w14:paraId="6BD9B04C" w14:textId="77777777" w:rsidR="00EE620F" w:rsidRDefault="00EE620F" w:rsidP="00EE620F"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194D46A1" w14:textId="77777777" w:rsidR="00EE620F" w:rsidRDefault="00EE620F" w:rsidP="00EE620F"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(Intrusion Detection System – IDS)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449B3B12" w14:textId="77777777" w:rsidR="00EE620F" w:rsidRPr="0069358A" w:rsidRDefault="00EE620F" w:rsidP="00EE620F"/>
    <w:p w14:paraId="1235FE4E" w14:textId="77777777" w:rsidR="00EE620F" w:rsidRDefault="00EE620F" w:rsidP="00EE62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592180" wp14:editId="08670B56">
            <wp:extent cx="4149831" cy="1898542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74" cy="19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A4DE" w14:textId="00A346FB" w:rsidR="00EE620F" w:rsidRDefault="00EE620F" w:rsidP="00EE620F">
      <w:pPr>
        <w:pStyle w:val="Caption"/>
      </w:pPr>
      <w:bookmarkStart w:id="24" w:name="_Toc42637934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7</w:t>
        </w:r>
      </w:fldSimple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IDS</w:t>
      </w:r>
      <w:bookmarkEnd w:id="24"/>
    </w:p>
    <w:p w14:paraId="3BE6AAC5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25" w:name="_Toc42637908"/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IDS</w:t>
      </w:r>
      <w:bookmarkEnd w:id="25"/>
    </w:p>
    <w:p w14:paraId="1B322468" w14:textId="77777777" w:rsidR="00EE620F" w:rsidRPr="00B57041" w:rsidRDefault="00EE620F" w:rsidP="00EE620F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r>
        <w:rPr>
          <w:b/>
          <w:bCs/>
        </w:rPr>
        <w:t xml:space="preserve">Network-based IDS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Host-based IDS</w:t>
      </w:r>
      <w:r>
        <w:t>:</w:t>
      </w:r>
    </w:p>
    <w:p w14:paraId="6DAB5F47" w14:textId="77777777" w:rsidR="00EE620F" w:rsidRDefault="00EE620F" w:rsidP="00773711">
      <w:pPr>
        <w:pStyle w:val="ListParagraph"/>
        <w:numPr>
          <w:ilvl w:val="0"/>
          <w:numId w:val="5"/>
        </w:numPr>
        <w:spacing w:after="60"/>
      </w:pPr>
      <w:r>
        <w:rPr>
          <w:b/>
          <w:bCs/>
        </w:rPr>
        <w:t>Host-based IDS (HIDS)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files,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log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). Host-based IDS,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2731B28" w14:textId="77777777" w:rsidR="00EE620F" w:rsidRDefault="00EE620F" w:rsidP="00773711">
      <w:pPr>
        <w:pStyle w:val="ListParagraph"/>
        <w:numPr>
          <w:ilvl w:val="0"/>
          <w:numId w:val="5"/>
        </w:numPr>
        <w:spacing w:after="60"/>
      </w:pPr>
      <w:r>
        <w:rPr>
          <w:b/>
          <w:bCs/>
        </w:rPr>
        <w:t>Network-based IDS (NIDS)</w:t>
      </w:r>
      <w:r>
        <w:t xml:space="preserve">: NIDS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host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NIDS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vs HIDS,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74E5AAD0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742AA1EE" wp14:editId="22931070">
            <wp:extent cx="3855122" cy="2890434"/>
            <wp:effectExtent l="0" t="0" r="0" b="5715"/>
            <wp:docPr id="13" name="Picture 13" descr="Best Intrusion Detection System Software - IDS Tools Review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est Intrusion Detection System Software - IDS Tools Review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84" cy="29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F33C" w14:textId="218FE2D2" w:rsidR="00EE620F" w:rsidRDefault="00EE620F" w:rsidP="00EE620F">
      <w:pPr>
        <w:pStyle w:val="Caption"/>
      </w:pPr>
      <w:bookmarkStart w:id="26" w:name="_Toc42637935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2</w:t>
        </w:r>
      </w:fldSimple>
      <w:r>
        <w:t>.</w:t>
      </w:r>
      <w:fldSimple w:instr=" SEQ Hình \* ARABIC \s 1 ">
        <w:r w:rsidR="009B60DA">
          <w:rPr>
            <w:noProof/>
          </w:rPr>
          <w:t>8</w:t>
        </w:r>
      </w:fldSimple>
      <w:r>
        <w:t xml:space="preserve"> IDS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IDS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bookmarkEnd w:id="26"/>
      <w:proofErr w:type="spellEnd"/>
    </w:p>
    <w:p w14:paraId="363E206F" w14:textId="77777777" w:rsidR="00EE620F" w:rsidRDefault="00EE620F" w:rsidP="00EE620F"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IDS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r>
        <w:rPr>
          <w:b/>
          <w:bCs/>
        </w:rPr>
        <w:t xml:space="preserve">Signature-based detection </w:t>
      </w:r>
      <w:r>
        <w:t xml:space="preserve">hay </w:t>
      </w:r>
      <w:r>
        <w:rPr>
          <w:b/>
          <w:bCs/>
        </w:rPr>
        <w:t>Anomaly-based detection</w:t>
      </w:r>
      <w:r>
        <w:t>:</w:t>
      </w:r>
    </w:p>
    <w:p w14:paraId="086F21C9" w14:textId="77777777" w:rsidR="00EE620F" w:rsidRDefault="00EE620F" w:rsidP="00773711">
      <w:pPr>
        <w:pStyle w:val="ListParagraph"/>
        <w:numPr>
          <w:ilvl w:val="0"/>
          <w:numId w:val="6"/>
        </w:numPr>
        <w:spacing w:after="60"/>
      </w:pPr>
      <w:r>
        <w:rPr>
          <w:b/>
          <w:bCs/>
        </w:rPr>
        <w:t xml:space="preserve">Signature-based IDS (IDS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hiệu</w:t>
      </w:r>
      <w:proofErr w:type="spellEnd"/>
      <w:r>
        <w:rPr>
          <w:b/>
          <w:bCs/>
        </w:rPr>
        <w:t>)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IDS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IDS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IDS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hay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A6FDF3B" w14:textId="77777777" w:rsidR="00EE620F" w:rsidRDefault="00EE620F" w:rsidP="00773711">
      <w:pPr>
        <w:pStyle w:val="ListParagraph"/>
        <w:numPr>
          <w:ilvl w:val="0"/>
          <w:numId w:val="6"/>
        </w:numPr>
        <w:spacing w:after="60"/>
      </w:pPr>
      <w:r>
        <w:rPr>
          <w:b/>
          <w:bCs/>
        </w:rPr>
        <w:t>Anomaly</w:t>
      </w:r>
      <w:r w:rsidRPr="005411B3">
        <w:t>-</w:t>
      </w:r>
      <w:r>
        <w:rPr>
          <w:b/>
          <w:bCs/>
        </w:rPr>
        <w:t xml:space="preserve">based IDS (IDS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thường</w:t>
      </w:r>
      <w:proofErr w:type="spellEnd"/>
      <w:r>
        <w:rPr>
          <w:b/>
          <w:bCs/>
        </w:rPr>
        <w:t>)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IDS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hay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Signature-based IDS</w:t>
      </w:r>
    </w:p>
    <w:p w14:paraId="20D3B1A7" w14:textId="77777777" w:rsidR="00EE620F" w:rsidRDefault="00EE620F" w:rsidP="00EE620F">
      <w:r>
        <w:t xml:space="preserve">Hai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45317A0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27" w:name="_Toc42637909"/>
      <w:r>
        <w:t>Signature-based IDS (SIDS)</w:t>
      </w:r>
      <w:bookmarkEnd w:id="27"/>
    </w:p>
    <w:p w14:paraId="32BE4BAA" w14:textId="77777777" w:rsidR="00EE620F" w:rsidRDefault="00EE620F" w:rsidP="00EE620F">
      <w:r>
        <w:t xml:space="preserve">SIDS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SIDS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IDS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IDS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snort </w:t>
      </w:r>
      <w:sdt>
        <w:sdtPr>
          <w:id w:val="-1120680435"/>
          <w:citation/>
        </w:sdtPr>
        <w:sdtContent>
          <w:r>
            <w:fldChar w:fldCharType="begin"/>
          </w:r>
          <w:r>
            <w:instrText xml:space="preserve"> CITATION Snort \l 1033 </w:instrText>
          </w:r>
          <w:r>
            <w:fldChar w:fldCharType="separate"/>
          </w:r>
          <w:r w:rsidRPr="004D63AA">
            <w:rPr>
              <w:noProof/>
            </w:rPr>
            <w:t>[6]</w:t>
          </w:r>
          <w:r>
            <w:fldChar w:fldCharType="end"/>
          </w:r>
        </w:sdtContent>
      </w:sdt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49697A05" w14:textId="77777777" w:rsidR="00EE620F" w:rsidRDefault="00EE620F" w:rsidP="00EE620F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SIDS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6E7AF3AC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28" w:name="_Toc42637910"/>
      <w:r>
        <w:lastRenderedPageBreak/>
        <w:t>Anomaly-based IDS</w:t>
      </w:r>
      <w:bookmarkEnd w:id="28"/>
      <w:r>
        <w:t xml:space="preserve"> </w:t>
      </w:r>
    </w:p>
    <w:p w14:paraId="7DE2EFDD" w14:textId="77777777" w:rsidR="00EE620F" w:rsidRDefault="00EE620F" w:rsidP="00EE620F">
      <w:r>
        <w:t xml:space="preserve">Anomaly-based IDS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Signature-based IDS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Signature-based IDS.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</w:p>
    <w:p w14:paraId="0618DE29" w14:textId="77777777" w:rsidR="00EE620F" w:rsidRDefault="00EE620F" w:rsidP="00EE620F"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Anomaly-based IDS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(machine learning),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Signature-based IDS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030F7B87" w14:textId="77777777" w:rsidR="00EE620F" w:rsidRDefault="00EE620F" w:rsidP="00EE620F">
      <w:pPr>
        <w:spacing w:before="60" w:after="0" w:line="264" w:lineRule="auto"/>
      </w:pPr>
      <w:r>
        <w:br w:type="page"/>
      </w:r>
    </w:p>
    <w:p w14:paraId="0402991A" w14:textId="77777777" w:rsidR="00EE620F" w:rsidRDefault="00EE620F" w:rsidP="00773711">
      <w:pPr>
        <w:pStyle w:val="Heading1"/>
        <w:numPr>
          <w:ilvl w:val="0"/>
          <w:numId w:val="1"/>
        </w:numPr>
      </w:pPr>
      <w:bookmarkStart w:id="29" w:name="_Toc42637911"/>
      <w:r>
        <w:lastRenderedPageBreak/>
        <w:t>PHÁT HIỆN TẤN CÔNG QUÉT CỔNG</w:t>
      </w:r>
      <w:bookmarkEnd w:id="29"/>
    </w:p>
    <w:p w14:paraId="72B8309E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30" w:name="_Toc42637912"/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30"/>
      <w:proofErr w:type="spellEnd"/>
    </w:p>
    <w:p w14:paraId="1F2E1ABF" w14:textId="77777777" w:rsidR="00EE620F" w:rsidRDefault="00EE620F" w:rsidP="00EE620F">
      <w:proofErr w:type="spellStart"/>
      <w:r>
        <w:t>Các</w:t>
      </w:r>
      <w:proofErr w:type="spellEnd"/>
      <w:r>
        <w:t xml:space="preserve"> IDS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6C4D798" w14:textId="77777777" w:rsidR="00EE620F" w:rsidRDefault="00EE620F" w:rsidP="00EE620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088FC3A1" w14:textId="77777777" w:rsidR="00EE620F" w:rsidRDefault="00EE620F" w:rsidP="00773711">
      <w:pPr>
        <w:pStyle w:val="ListParagraph"/>
        <w:numPr>
          <w:ilvl w:val="0"/>
          <w:numId w:val="11"/>
        </w:numPr>
        <w:spacing w:after="60"/>
      </w:pPr>
      <w:proofErr w:type="spellStart"/>
      <w:r>
        <w:t>GrIDS</w:t>
      </w:r>
      <w:proofErr w:type="spellEnd"/>
      <w:r>
        <w:t xml:space="preserve"> (Graph IDS) </w:t>
      </w:r>
      <w:sdt>
        <w:sdtPr>
          <w:id w:val="-1692684104"/>
          <w:citation/>
        </w:sdtPr>
        <w:sdtContent>
          <w:r>
            <w:fldChar w:fldCharType="begin"/>
          </w:r>
          <w:r>
            <w:instrText xml:space="preserve"> CITATION SSt \l 1033 </w:instrText>
          </w:r>
          <w:r>
            <w:fldChar w:fldCharType="separate"/>
          </w:r>
          <w:r w:rsidRPr="004D63AA">
            <w:rPr>
              <w:noProof/>
            </w:rPr>
            <w:t>[7]</w:t>
          </w:r>
          <w:r>
            <w:fldChar w:fldCharType="end"/>
          </w:r>
        </w:sdtContent>
      </w:sdt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 </w:t>
      </w:r>
      <w:proofErr w:type="spellStart"/>
      <w:r>
        <w:t>hoặc</w:t>
      </w:r>
      <w:proofErr w:type="spellEnd"/>
      <w:r>
        <w:t xml:space="preserve"> UDP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2 port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host, hay </w:t>
      </w:r>
      <w:proofErr w:type="spellStart"/>
      <w:r>
        <w:t>số</w:t>
      </w:r>
      <w:proofErr w:type="spellEnd"/>
      <w:r>
        <w:t xml:space="preserve"> request TCP-SYN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host.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host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), </w:t>
      </w:r>
      <w:proofErr w:type="spellStart"/>
      <w:r>
        <w:t>thì</w:t>
      </w:r>
      <w:proofErr w:type="spellEnd"/>
      <w:r>
        <w:t xml:space="preserve"> host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host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vector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14:paraId="0E50B010" w14:textId="77777777" w:rsidR="00EE620F" w:rsidRDefault="00EE620F" w:rsidP="00773711">
      <w:pPr>
        <w:pStyle w:val="ListParagraph"/>
        <w:numPr>
          <w:ilvl w:val="0"/>
          <w:numId w:val="11"/>
        </w:numPr>
        <w:spacing w:after="60"/>
      </w:pPr>
      <w:r>
        <w:t xml:space="preserve">PSD (Port Scan Detection) </w:t>
      </w:r>
      <w:sdt>
        <w:sdtPr>
          <w:id w:val="-1698070808"/>
          <w:citation/>
        </w:sdtPr>
        <w:sdtContent>
          <w:r>
            <w:fldChar w:fldCharType="begin"/>
          </w:r>
          <w:r>
            <w:instrText xml:space="preserve"> CITATION Sha04 \l 1033 </w:instrText>
          </w:r>
          <w:r>
            <w:fldChar w:fldCharType="separate"/>
          </w:r>
          <w:r w:rsidRPr="004D63AA">
            <w:rPr>
              <w:noProof/>
            </w:rPr>
            <w:t>[8]</w:t>
          </w:r>
          <w:r>
            <w:fldChar w:fldCharType="end"/>
          </w:r>
        </w:sdtContent>
      </w:sdt>
      <w:r>
        <w:t xml:space="preserve">: Ở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(PSD)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flag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TCP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PSD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packet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packet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>)</w:t>
      </w:r>
    </w:p>
    <w:p w14:paraId="487F0E9C" w14:textId="77777777" w:rsidR="00EE620F" w:rsidRDefault="00EE620F" w:rsidP="00773711">
      <w:pPr>
        <w:pStyle w:val="ListParagraph"/>
        <w:numPr>
          <w:ilvl w:val="0"/>
          <w:numId w:val="11"/>
        </w:numPr>
        <w:spacing w:after="60"/>
      </w:pPr>
      <w:r w:rsidRPr="00821434">
        <w:t>Robertson et al.</w:t>
      </w:r>
      <w:r>
        <w:t xml:space="preserve"> </w:t>
      </w:r>
      <w:sdt>
        <w:sdtPr>
          <w:id w:val="-617676731"/>
          <w:citation/>
        </w:sdtPr>
        <w:sdtContent>
          <w:r>
            <w:fldChar w:fldCharType="begin"/>
          </w:r>
          <w:r>
            <w:instrText xml:space="preserve"> CITATION Rob03 \l 1033 </w:instrText>
          </w:r>
          <w:r>
            <w:fldChar w:fldCharType="separate"/>
          </w:r>
          <w:r w:rsidRPr="004D63AA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).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D60445F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31" w:name="_Toc42637913"/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(Threshold-based IDS)</w:t>
      </w:r>
      <w:bookmarkEnd w:id="31"/>
    </w:p>
    <w:p w14:paraId="012BD837" w14:textId="77777777" w:rsidR="00EE620F" w:rsidRDefault="00EE620F" w:rsidP="00EE620F">
      <w:proofErr w:type="spellStart"/>
      <w:r>
        <w:lastRenderedPageBreak/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0A127872" w14:textId="77777777" w:rsidR="00EE620F" w:rsidRDefault="00EE620F" w:rsidP="00EE620F"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hay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01A36551" w14:textId="77777777" w:rsidR="00EE620F" w:rsidRDefault="00EE620F" w:rsidP="00EE620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hay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đến</w:t>
      </w:r>
      <w:proofErr w:type="spellEnd"/>
      <w:r>
        <w:t xml:space="preserve"> host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host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.</w:t>
      </w:r>
    </w:p>
    <w:p w14:paraId="7472805E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7EEA5E98" wp14:editId="003BD91F">
            <wp:extent cx="4556502" cy="3418448"/>
            <wp:effectExtent l="0" t="0" r="0" b="0"/>
            <wp:docPr id="12" name="Picture 12" descr="Threshold Selection process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reshold Selection process 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84" cy="342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9796" w14:textId="0216C5D0" w:rsidR="00EE620F" w:rsidRPr="0024169E" w:rsidRDefault="00EE620F" w:rsidP="00EE620F">
      <w:pPr>
        <w:pStyle w:val="Caption"/>
      </w:pPr>
      <w:bookmarkStart w:id="32" w:name="_Ref42566052"/>
      <w:bookmarkStart w:id="33" w:name="_Toc42637936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3</w:t>
        </w:r>
      </w:fldSimple>
      <w:r>
        <w:t>.</w:t>
      </w:r>
      <w:fldSimple w:instr=" SEQ Hình \* ARABIC \s 1 ">
        <w:r w:rsidR="009B60DA">
          <w:rPr>
            <w:noProof/>
          </w:rPr>
          <w:t>1</w:t>
        </w:r>
      </w:fldSimple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IDS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ngưỡng</w:t>
      </w:r>
      <w:bookmarkEnd w:id="32"/>
      <w:bookmarkEnd w:id="33"/>
      <w:proofErr w:type="spellEnd"/>
    </w:p>
    <w:p w14:paraId="6FCB45CF" w14:textId="5AB8A9E7" w:rsidR="00EE620F" w:rsidRDefault="00EE620F" w:rsidP="00EE620F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IDS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threshold.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threshold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fldChar w:fldCharType="begin"/>
      </w:r>
      <w:r>
        <w:instrText xml:space="preserve"> REF _Ref42566052 \h </w:instrText>
      </w:r>
      <w:r>
        <w:fldChar w:fldCharType="separate"/>
      </w:r>
      <w:proofErr w:type="spellStart"/>
      <w:r w:rsidR="009B60DA">
        <w:t>Hình</w:t>
      </w:r>
      <w:proofErr w:type="spellEnd"/>
      <w:r w:rsidR="009B60DA">
        <w:t xml:space="preserve"> </w:t>
      </w:r>
      <w:r w:rsidR="009B60DA">
        <w:rPr>
          <w:noProof/>
        </w:rPr>
        <w:t>3</w:t>
      </w:r>
      <w:r w:rsidR="009B60DA">
        <w:t>.</w:t>
      </w:r>
      <w:r w:rsidR="009B60DA">
        <w:rPr>
          <w:noProof/>
        </w:rPr>
        <w:t>1</w:t>
      </w:r>
      <w:r w:rsidR="009B60DA">
        <w:t xml:space="preserve"> </w:t>
      </w:r>
      <w:proofErr w:type="spellStart"/>
      <w:r w:rsidR="009B60DA">
        <w:t>Xây</w:t>
      </w:r>
      <w:proofErr w:type="spellEnd"/>
      <w:r w:rsidR="009B60DA">
        <w:t xml:space="preserve"> </w:t>
      </w:r>
      <w:proofErr w:type="spellStart"/>
      <w:r w:rsidR="009B60DA">
        <w:t>dựng</w:t>
      </w:r>
      <w:proofErr w:type="spellEnd"/>
      <w:r w:rsidR="009B60DA">
        <w:t xml:space="preserve"> IDS </w:t>
      </w:r>
      <w:proofErr w:type="spellStart"/>
      <w:r w:rsidR="009B60DA">
        <w:t>theo</w:t>
      </w:r>
      <w:proofErr w:type="spellEnd"/>
      <w:r w:rsidR="009B60DA">
        <w:t xml:space="preserve"> </w:t>
      </w:r>
      <w:proofErr w:type="spellStart"/>
      <w:r w:rsidR="009B60DA">
        <w:t>hướng</w:t>
      </w:r>
      <w:proofErr w:type="spellEnd"/>
      <w:r w:rsidR="009B60DA">
        <w:t xml:space="preserve"> </w:t>
      </w:r>
      <w:proofErr w:type="spellStart"/>
      <w:r w:rsidR="009B60DA">
        <w:t>sử</w:t>
      </w:r>
      <w:proofErr w:type="spellEnd"/>
      <w:r w:rsidR="009B60DA">
        <w:t xml:space="preserve"> </w:t>
      </w:r>
      <w:proofErr w:type="spellStart"/>
      <w:r w:rsidR="009B60DA">
        <w:t>dụng</w:t>
      </w:r>
      <w:proofErr w:type="spellEnd"/>
      <w:r w:rsidR="009B60DA">
        <w:t xml:space="preserve"> </w:t>
      </w:r>
      <w:proofErr w:type="spellStart"/>
      <w:r w:rsidR="009B60DA">
        <w:t>ngưỡng</w:t>
      </w:r>
      <w:proofErr w:type="spellEnd"/>
      <w:r>
        <w:fldChar w:fldCharType="end"/>
      </w:r>
    </w:p>
    <w:p w14:paraId="6441FAC0" w14:textId="77777777" w:rsidR="00EE620F" w:rsidRDefault="00EE620F" w:rsidP="00EE620F">
      <w:proofErr w:type="spellStart"/>
      <w:r w:rsidRPr="00CC1F52">
        <w:rPr>
          <w:i/>
          <w:iCs/>
        </w:rPr>
        <w:lastRenderedPageBreak/>
        <w:t>Ví</w:t>
      </w:r>
      <w:proofErr w:type="spellEnd"/>
      <w:r w:rsidRPr="00CC1F52">
        <w:rPr>
          <w:i/>
          <w:iCs/>
        </w:rPr>
        <w:t xml:space="preserve"> </w:t>
      </w:r>
      <w:proofErr w:type="spellStart"/>
      <w:r w:rsidRPr="00CC1F52">
        <w:rPr>
          <w:i/>
          <w:iCs/>
        </w:rPr>
        <w:t>dụ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Bro </w:t>
      </w:r>
      <w:sdt>
        <w:sdtPr>
          <w:id w:val="-974289436"/>
          <w:citation/>
        </w:sdtPr>
        <w:sdtContent>
          <w:r>
            <w:fldChar w:fldCharType="begin"/>
          </w:r>
          <w:r>
            <w:instrText xml:space="preserve"> CITATION Pax98 \l 1033 </w:instrText>
          </w:r>
          <w:r>
            <w:fldChar w:fldCharType="separate"/>
          </w:r>
          <w:r w:rsidRPr="004D63AA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port 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>/</w:t>
      </w:r>
      <w:proofErr w:type="spellStart"/>
      <w:r>
        <w:t>nhiều</w:t>
      </w:r>
      <w:proofErr w:type="spellEnd"/>
      <w:r>
        <w:t xml:space="preserve"> host.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23D8EF6" w14:textId="77777777" w:rsidR="00EE620F" w:rsidRDefault="00EE620F" w:rsidP="00EE620F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do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A24CD5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34" w:name="_Toc42637914"/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(Rule-based IDS)</w:t>
      </w:r>
      <w:bookmarkEnd w:id="34"/>
    </w:p>
    <w:p w14:paraId="536A5C92" w14:textId="77777777" w:rsidR="00EE620F" w:rsidRDefault="00EE620F" w:rsidP="00EE620F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IDS,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Rule-based IDS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host (Host-based IDS),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content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26E3B09" w14:textId="77777777" w:rsidR="00EE620F" w:rsidRDefault="00EE620F" w:rsidP="00EE620F"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count (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Threshold-based IDS).</w:t>
      </w:r>
    </w:p>
    <w:p w14:paraId="49DB949F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13051CF5" wp14:editId="7DB40C47">
            <wp:extent cx="2590800" cy="3052883"/>
            <wp:effectExtent l="0" t="0" r="0" b="0"/>
            <wp:docPr id="14" name="Picture 14" descr="PDF] Rule-Based Network Intrusion Detection System for Po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DF] Rule-Based Network Intrusion Detection System for Port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97" cy="30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7520" w14:textId="3C39A0E1" w:rsidR="00EE620F" w:rsidRDefault="00EE620F" w:rsidP="00EE620F">
      <w:pPr>
        <w:pStyle w:val="Caption"/>
      </w:pPr>
      <w:bookmarkStart w:id="35" w:name="_Toc42637937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3</w:t>
        </w:r>
      </w:fldSimple>
      <w:r>
        <w:t>.</w:t>
      </w:r>
      <w:fldSimple w:instr=" SEQ Hình \* ARABIC \s 1 ">
        <w:r w:rsidR="009B60DA">
          <w:rPr>
            <w:noProof/>
          </w:rPr>
          <w:t>2</w:t>
        </w:r>
      </w:fldSimple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Rule-based IDS </w:t>
      </w:r>
      <w:proofErr w:type="spellStart"/>
      <w:r>
        <w:t>với</w:t>
      </w:r>
      <w:proofErr w:type="spellEnd"/>
      <w:r>
        <w:t xml:space="preserve"> snort</w:t>
      </w:r>
      <w:bookmarkEnd w:id="35"/>
    </w:p>
    <w:p w14:paraId="6F570C89" w14:textId="77777777" w:rsidR="00EE620F" w:rsidRDefault="00EE620F" w:rsidP="00EE620F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IDS,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packet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IDS,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7988E1A5" w14:textId="77777777" w:rsidR="00EE620F" w:rsidRDefault="00EE620F" w:rsidP="00EE620F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Rule-based IDS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3457D24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36" w:name="_Toc42637915"/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MachineLearning</w:t>
      </w:r>
      <w:proofErr w:type="spellEnd"/>
      <w:r>
        <w:t>-based IDS)</w:t>
      </w:r>
      <w:bookmarkEnd w:id="36"/>
    </w:p>
    <w:p w14:paraId="6BDE8DD7" w14:textId="77777777" w:rsidR="00EE620F" w:rsidRDefault="00EE620F" w:rsidP="00EE620F"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53F4610C" w14:textId="77777777" w:rsidR="00EE620F" w:rsidRDefault="00EE620F" w:rsidP="00EE620F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613BF195" w14:textId="77777777" w:rsidR="00EE620F" w:rsidRDefault="00EE620F" w:rsidP="00EE620F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qua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3AFD45E" w14:textId="77777777" w:rsidR="00EE620F" w:rsidRDefault="00EE620F" w:rsidP="00EE620F">
      <w:pPr>
        <w:spacing w:before="60" w:after="0" w:line="264" w:lineRule="auto"/>
      </w:pPr>
      <w:r>
        <w:br w:type="page"/>
      </w:r>
    </w:p>
    <w:p w14:paraId="1B7301ED" w14:textId="77777777" w:rsidR="00EE620F" w:rsidRDefault="00EE620F" w:rsidP="00773711">
      <w:pPr>
        <w:pStyle w:val="Heading1"/>
        <w:numPr>
          <w:ilvl w:val="0"/>
          <w:numId w:val="1"/>
        </w:numPr>
      </w:pPr>
      <w:bookmarkStart w:id="37" w:name="_Toc42637916"/>
      <w:r>
        <w:lastRenderedPageBreak/>
        <w:t>MỘT SỐ CHƯƠNG TRÌNH THỬ NGHIỆM</w:t>
      </w:r>
      <w:bookmarkEnd w:id="37"/>
    </w:p>
    <w:p w14:paraId="261DAA87" w14:textId="3D1F6A5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38" w:name="_Toc42637917"/>
      <w:r>
        <w:t>Snort</w:t>
      </w:r>
      <w:bookmarkEnd w:id="38"/>
    </w:p>
    <w:p w14:paraId="793F52A2" w14:textId="6BB60630" w:rsidR="006B7E14" w:rsidRPr="006B7E14" w:rsidRDefault="006B7E14" w:rsidP="007A39A0">
      <w:pPr>
        <w:spacing w:after="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này,</w:t>
      </w:r>
      <w:r w:rsidR="003F4B0C">
        <w:t>chúng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Snort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scanning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 w:rsidR="004827D6">
        <w:t xml:space="preserve">, </w:t>
      </w:r>
      <w:proofErr w:type="spellStart"/>
      <w:r w:rsidR="004827D6">
        <w:t>với</w:t>
      </w:r>
      <w:proofErr w:type="spellEnd"/>
      <w:r w:rsidR="004827D6">
        <w:t xml:space="preserve"> </w:t>
      </w:r>
      <w:proofErr w:type="spellStart"/>
      <w:r w:rsidR="004827D6">
        <w:t>mô</w:t>
      </w:r>
      <w:proofErr w:type="spellEnd"/>
      <w:r w:rsidR="004827D6">
        <w:t xml:space="preserve"> </w:t>
      </w:r>
      <w:proofErr w:type="spellStart"/>
      <w:r w:rsidR="004827D6">
        <w:t>hình</w:t>
      </w:r>
      <w:proofErr w:type="spellEnd"/>
      <w:r w:rsidR="004827D6">
        <w:t xml:space="preserve"> </w:t>
      </w:r>
      <w:proofErr w:type="spellStart"/>
      <w:r w:rsidR="004827D6">
        <w:t>của</w:t>
      </w:r>
      <w:proofErr w:type="spellEnd"/>
      <w:r w:rsidR="004827D6">
        <w:t xml:space="preserve"> </w:t>
      </w:r>
      <w:proofErr w:type="spellStart"/>
      <w:r w:rsidR="004827D6">
        <w:t>một</w:t>
      </w:r>
      <w:proofErr w:type="spellEnd"/>
      <w:r w:rsidR="004827D6">
        <w:t xml:space="preserve"> Host-based IDS </w:t>
      </w:r>
      <w:proofErr w:type="spellStart"/>
      <w:r w:rsidR="004827D6">
        <w:t>và</w:t>
      </w:r>
      <w:proofErr w:type="spellEnd"/>
      <w:r w:rsidR="004827D6">
        <w:t xml:space="preserve"> Rule-based IDS.</w:t>
      </w:r>
    </w:p>
    <w:p w14:paraId="496DA663" w14:textId="2B0B416E" w:rsidR="00292EC2" w:rsidRDefault="00ED03B9" w:rsidP="00292EC2">
      <w:pPr>
        <w:pStyle w:val="Heading3"/>
      </w:pPr>
      <w:bookmarkStart w:id="39" w:name="_Toc4263791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F46C47">
        <w:t>cài</w:t>
      </w:r>
      <w:proofErr w:type="spellEnd"/>
      <w:r w:rsidR="00F46C47">
        <w:t xml:space="preserve"> </w:t>
      </w:r>
      <w:proofErr w:type="spellStart"/>
      <w:r w:rsidR="00F46C47">
        <w:t>đặt</w:t>
      </w:r>
      <w:bookmarkEnd w:id="39"/>
      <w:proofErr w:type="spellEnd"/>
    </w:p>
    <w:p w14:paraId="4F3AD557" w14:textId="77777777" w:rsidR="00DD6839" w:rsidRDefault="008E4F70" w:rsidP="00292EC2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p w14:paraId="69D9D14E" w14:textId="4AEAFF8C" w:rsidR="00292EC2" w:rsidRDefault="00DD6839" w:rsidP="00DD6839">
      <w:pPr>
        <w:pStyle w:val="ListParagraph"/>
        <w:numPr>
          <w:ilvl w:val="0"/>
          <w:numId w:val="17"/>
        </w:numPr>
      </w:pPr>
      <w:proofErr w:type="spellStart"/>
      <w:r>
        <w:t>M</w:t>
      </w:r>
      <w:r w:rsidR="008E4F70">
        <w:t>ột</w:t>
      </w:r>
      <w:proofErr w:type="spellEnd"/>
      <w:r w:rsidR="008E4F70">
        <w:t xml:space="preserve"> </w:t>
      </w:r>
      <w:proofErr w:type="spellStart"/>
      <w:r w:rsidR="008E4F70">
        <w:t>máy</w:t>
      </w:r>
      <w:proofErr w:type="spellEnd"/>
      <w:r w:rsidR="008E4F70">
        <w:t xml:space="preserve"> </w:t>
      </w:r>
      <w:proofErr w:type="spellStart"/>
      <w:r w:rsidR="008E4F70">
        <w:t>ảo</w:t>
      </w:r>
      <w:proofErr w:type="spellEnd"/>
      <w:r w:rsidR="008E4F70">
        <w:t xml:space="preserve"> (</w:t>
      </w:r>
      <w:proofErr w:type="spellStart"/>
      <w:r w:rsidR="008E4F70">
        <w:t>có</w:t>
      </w:r>
      <w:proofErr w:type="spellEnd"/>
      <w:r w:rsidR="008E4F70">
        <w:t xml:space="preserve"> </w:t>
      </w:r>
      <w:proofErr w:type="spellStart"/>
      <w:r w:rsidR="008E4F70">
        <w:t>địa</w:t>
      </w:r>
      <w:proofErr w:type="spellEnd"/>
      <w:r w:rsidR="008E4F70">
        <w:t xml:space="preserve"> </w:t>
      </w:r>
      <w:proofErr w:type="spellStart"/>
      <w:r w:rsidR="008E4F70">
        <w:t>chỉ</w:t>
      </w:r>
      <w:proofErr w:type="spellEnd"/>
      <w:r w:rsidR="008E4F70">
        <w:t xml:space="preserve"> IP: 192.168.56.1) </w:t>
      </w:r>
    </w:p>
    <w:p w14:paraId="0EFCEF15" w14:textId="738B9202" w:rsidR="00F72EA4" w:rsidRPr="00292EC2" w:rsidRDefault="00AE7E62" w:rsidP="00F72EA4">
      <w:pPr>
        <w:pStyle w:val="ListParagraph"/>
        <w:numPr>
          <w:ilvl w:val="0"/>
          <w:numId w:val="17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 192.168.137.57)</w:t>
      </w:r>
    </w:p>
    <w:p w14:paraId="21D0D099" w14:textId="01CE2159" w:rsidR="004857CD" w:rsidRPr="004857CD" w:rsidRDefault="004857CD" w:rsidP="00364079">
      <w:pPr>
        <w:pStyle w:val="Heading3"/>
      </w:pPr>
      <w:bookmarkStart w:id="40" w:name="_Toc42637919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40"/>
      <w:proofErr w:type="spellEnd"/>
    </w:p>
    <w:p w14:paraId="5054C5E2" w14:textId="72046979" w:rsidR="00EE620F" w:rsidRDefault="001C479A" w:rsidP="007A2EAA"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</w:t>
      </w:r>
      <w:r w:rsidR="00107E5D">
        <w:t>g</w:t>
      </w:r>
      <w:proofErr w:type="spellEnd"/>
      <w:r w:rsidR="00107E5D">
        <w:t xml:space="preserve"> </w:t>
      </w:r>
      <w:proofErr w:type="spellStart"/>
      <w:r w:rsidR="00107E5D">
        <w:t>quét</w:t>
      </w:r>
      <w:proofErr w:type="spellEnd"/>
      <w:r w:rsidR="00107E5D">
        <w:t xml:space="preserve"> </w:t>
      </w:r>
      <w:proofErr w:type="spellStart"/>
      <w:r w:rsidR="00107E5D">
        <w:t>cổng</w:t>
      </w:r>
      <w:proofErr w:type="spellEnd"/>
      <w:r w:rsidR="00107E5D">
        <w:t xml:space="preserve"> </w:t>
      </w:r>
      <w:proofErr w:type="spellStart"/>
      <w:r w:rsidR="00107E5D">
        <w:t>máy</w:t>
      </w:r>
      <w:proofErr w:type="spellEnd"/>
      <w:r w:rsidR="00107E5D">
        <w:t xml:space="preserve"> </w:t>
      </w:r>
      <w:proofErr w:type="spellStart"/>
      <w:r w:rsidR="00107E5D">
        <w:t>thật</w:t>
      </w:r>
      <w:proofErr w:type="spellEnd"/>
      <w:r w:rsidR="00107E5D">
        <w:t xml:space="preserve"> </w:t>
      </w:r>
      <w:proofErr w:type="spellStart"/>
      <w:r w:rsidR="00107E5D">
        <w:t>từ</w:t>
      </w:r>
      <w:proofErr w:type="spellEnd"/>
      <w:r w:rsidR="00107E5D">
        <w:t xml:space="preserve"> </w:t>
      </w:r>
      <w:proofErr w:type="spellStart"/>
      <w:r w:rsidR="00107E5D">
        <w:t>máy</w:t>
      </w:r>
      <w:proofErr w:type="spellEnd"/>
      <w:r w:rsidR="00107E5D">
        <w:t xml:space="preserve"> </w:t>
      </w:r>
      <w:proofErr w:type="spellStart"/>
      <w:r w:rsidR="00107E5D">
        <w:t>ảo</w:t>
      </w:r>
      <w:proofErr w:type="spellEnd"/>
      <w:r w:rsidR="00107E5D">
        <w:t>:</w:t>
      </w:r>
    </w:p>
    <w:p w14:paraId="2E4F37BA" w14:textId="1C4FD1FD" w:rsidR="00107E5D" w:rsidRDefault="00107E5D" w:rsidP="00637067">
      <w:pPr>
        <w:jc w:val="center"/>
      </w:pPr>
      <w:r w:rsidRPr="00382454">
        <w:rPr>
          <w:noProof/>
        </w:rPr>
        <w:drawing>
          <wp:inline distT="0" distB="0" distL="0" distR="0" wp14:anchorId="618D5B75" wp14:editId="678D1941">
            <wp:extent cx="4334933" cy="2027894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852" cy="20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A5BC" w14:textId="690EBB03" w:rsidR="0008387C" w:rsidRDefault="0008387C" w:rsidP="0008387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snort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>:</w:t>
      </w:r>
    </w:p>
    <w:p w14:paraId="75294B36" w14:textId="35715F86" w:rsidR="0008387C" w:rsidRDefault="005E0BD3" w:rsidP="005E0BD3">
      <w:pPr>
        <w:jc w:val="center"/>
      </w:pPr>
      <w:bookmarkStart w:id="41" w:name="_GoBack"/>
      <w:r w:rsidRPr="00F94010">
        <w:rPr>
          <w:noProof/>
        </w:rPr>
        <w:drawing>
          <wp:inline distT="0" distB="0" distL="0" distR="0" wp14:anchorId="596A5711" wp14:editId="64747841">
            <wp:extent cx="4013200" cy="3100020"/>
            <wp:effectExtent l="0" t="0" r="6350" b="5715"/>
            <wp:docPr id="9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0827"/>
                    <a:stretch/>
                  </pic:blipFill>
                  <pic:spPr bwMode="auto">
                    <a:xfrm>
                      <a:off x="0" y="0"/>
                      <a:ext cx="4063592" cy="313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1"/>
    </w:p>
    <w:p w14:paraId="5F383ED3" w14:textId="77777777" w:rsidR="00EE620F" w:rsidRPr="00662291" w:rsidRDefault="00EE620F" w:rsidP="00EE620F"/>
    <w:p w14:paraId="0BCF08AF" w14:textId="77777777" w:rsidR="00EE620F" w:rsidRDefault="00EE620F" w:rsidP="00773711">
      <w:pPr>
        <w:pStyle w:val="Heading2"/>
        <w:numPr>
          <w:ilvl w:val="1"/>
          <w:numId w:val="1"/>
        </w:numPr>
        <w:spacing w:after="60"/>
      </w:pPr>
      <w:bookmarkStart w:id="42" w:name="_Toc42637920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  <w:bookmarkEnd w:id="42"/>
    </w:p>
    <w:p w14:paraId="208CE7DC" w14:textId="1D0BC394" w:rsidR="00EE620F" w:rsidRDefault="00EE620F" w:rsidP="00EE620F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  <w:r w:rsidR="00A359A3">
        <w:t xml:space="preserve">, </w:t>
      </w:r>
      <w:proofErr w:type="spellStart"/>
      <w:r w:rsidR="00A359A3">
        <w:t>là</w:t>
      </w:r>
      <w:proofErr w:type="spellEnd"/>
      <w:r w:rsidR="00A359A3">
        <w:t xml:space="preserve"> </w:t>
      </w:r>
      <w:proofErr w:type="spellStart"/>
      <w:r w:rsidR="00A359A3">
        <w:t>một</w:t>
      </w:r>
      <w:proofErr w:type="spellEnd"/>
      <w:r w:rsidR="00A359A3">
        <w:t xml:space="preserve"> </w:t>
      </w:r>
      <w:proofErr w:type="spellStart"/>
      <w:r w:rsidR="00A359A3">
        <w:t>hệ</w:t>
      </w:r>
      <w:proofErr w:type="spellEnd"/>
      <w:r w:rsidR="00A359A3">
        <w:t xml:space="preserve"> </w:t>
      </w:r>
      <w:proofErr w:type="spellStart"/>
      <w:r w:rsidR="00A359A3">
        <w:t>thống</w:t>
      </w:r>
      <w:proofErr w:type="spellEnd"/>
      <w:r w:rsidR="00A359A3">
        <w:t xml:space="preserve"> Network IDS </w:t>
      </w:r>
      <w:proofErr w:type="spellStart"/>
      <w:r w:rsidR="00A359A3">
        <w:t>và</w:t>
      </w:r>
      <w:proofErr w:type="spellEnd"/>
      <w:r w:rsidR="00A359A3">
        <w:t xml:space="preserve"> Anomaly-based IDS</w:t>
      </w:r>
    </w:p>
    <w:p w14:paraId="58A7A4EF" w14:textId="77777777" w:rsidR="00EE620F" w:rsidRDefault="00EE620F" w:rsidP="00EE620F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26F3FA3" w14:textId="77777777" w:rsidR="00EE620F" w:rsidRDefault="00EE620F" w:rsidP="00773711">
      <w:pPr>
        <w:pStyle w:val="ListParagraph"/>
        <w:numPr>
          <w:ilvl w:val="0"/>
          <w:numId w:val="14"/>
        </w:numPr>
        <w:spacing w:after="60"/>
      </w:pPr>
      <w:r w:rsidRPr="00957A52">
        <w:rPr>
          <w:b/>
          <w:bCs/>
        </w:rPr>
        <w:t>Nmap</w:t>
      </w:r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portscan</w:t>
      </w:r>
      <w:proofErr w:type="spellEnd"/>
    </w:p>
    <w:p w14:paraId="70E92FBF" w14:textId="77777777" w:rsidR="00EE620F" w:rsidRDefault="00EE620F" w:rsidP="00773711">
      <w:pPr>
        <w:pStyle w:val="ListParagraph"/>
        <w:numPr>
          <w:ilvl w:val="0"/>
          <w:numId w:val="14"/>
        </w:numPr>
        <w:spacing w:after="60"/>
      </w:pPr>
      <w:proofErr w:type="spellStart"/>
      <w:r w:rsidRPr="00957A52">
        <w:rPr>
          <w:b/>
          <w:bCs/>
        </w:rPr>
        <w:t>Mininet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</w:p>
    <w:p w14:paraId="3CD9A2EE" w14:textId="77777777" w:rsidR="00EE620F" w:rsidRPr="00007340" w:rsidRDefault="00EE620F" w:rsidP="00773711">
      <w:pPr>
        <w:pStyle w:val="ListParagraph"/>
        <w:numPr>
          <w:ilvl w:val="0"/>
          <w:numId w:val="14"/>
        </w:numPr>
        <w:spacing w:after="60"/>
      </w:pPr>
      <w:r w:rsidRPr="00957A52">
        <w:rPr>
          <w:b/>
          <w:bCs/>
        </w:rPr>
        <w:t>POX</w:t>
      </w:r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controller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</w:p>
    <w:p w14:paraId="044C57B6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43" w:name="_Toc42637921"/>
      <w:proofErr w:type="spellStart"/>
      <w:r>
        <w:t>Mạng</w:t>
      </w:r>
      <w:proofErr w:type="spellEnd"/>
      <w:r>
        <w:t xml:space="preserve"> SDN</w:t>
      </w:r>
      <w:bookmarkEnd w:id="43"/>
    </w:p>
    <w:p w14:paraId="7FCD8D06" w14:textId="77777777" w:rsidR="00EE620F" w:rsidRPr="00246329" w:rsidRDefault="00EE620F" w:rsidP="00EE620F"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(router, switch, firewall, IDS…)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dataplane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(control plane).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firmware,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(control plane)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BA809F5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6B106620" wp14:editId="6F2ACA17">
            <wp:extent cx="4052807" cy="2246582"/>
            <wp:effectExtent l="0" t="0" r="5080" b="1905"/>
            <wp:docPr id="6" name="Picture 6" descr="3.2 The SDN Approach | Foundations of Modern Network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.2 The SDN Approach | Foundations of Modern Networking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75" cy="229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A956" w14:textId="21F5220D" w:rsidR="00EE620F" w:rsidRDefault="00EE620F" w:rsidP="00EE620F">
      <w:pPr>
        <w:pStyle w:val="Caption"/>
      </w:pPr>
      <w:bookmarkStart w:id="44" w:name="_Ref42570192"/>
      <w:bookmarkStart w:id="45" w:name="_Toc42637938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4</w:t>
        </w:r>
      </w:fldSimple>
      <w:r>
        <w:t>.</w:t>
      </w:r>
      <w:fldSimple w:instr=" SEQ Hình \* ARABIC \s 1 ">
        <w:r w:rsidR="009B60DA">
          <w:rPr>
            <w:noProof/>
          </w:rPr>
          <w:t>1</w:t>
        </w:r>
      </w:fldSimple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  <w:bookmarkEnd w:id="44"/>
      <w:bookmarkEnd w:id="45"/>
    </w:p>
    <w:p w14:paraId="3D771DF6" w14:textId="0C0FA8A7" w:rsidR="00EE620F" w:rsidRDefault="00EE620F" w:rsidP="00EE620F">
      <w:pPr>
        <w:spacing w:before="60" w:after="0" w:line="264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 </w:t>
      </w:r>
      <w:proofErr w:type="spellStart"/>
      <w:r>
        <w:t>đã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_Ref42570192 \h </w:instrText>
      </w:r>
      <w:r>
        <w:fldChar w:fldCharType="separate"/>
      </w:r>
      <w:r w:rsidR="009B60DA">
        <w:t>Hình</w:t>
      </w:r>
      <w:proofErr w:type="spellEnd"/>
      <w:r w:rsidR="009B60DA">
        <w:t xml:space="preserve"> </w:t>
      </w:r>
      <w:r w:rsidR="009B60DA">
        <w:rPr>
          <w:noProof/>
        </w:rPr>
        <w:t>4</w:t>
      </w:r>
      <w:r w:rsidR="009B60DA">
        <w:t>.</w:t>
      </w:r>
      <w:r w:rsidR="009B60DA">
        <w:rPr>
          <w:noProof/>
        </w:rPr>
        <w:t>1</w:t>
      </w:r>
      <w:r w:rsidR="009B60DA">
        <w:t xml:space="preserve"> </w:t>
      </w:r>
      <w:proofErr w:type="spellStart"/>
      <w:r w:rsidR="009B60DA">
        <w:t>Mạng</w:t>
      </w:r>
      <w:proofErr w:type="spellEnd"/>
      <w:r w:rsidR="009B60DA">
        <w:t xml:space="preserve"> </w:t>
      </w:r>
      <w:proofErr w:type="spellStart"/>
      <w:r w:rsidR="009B60DA">
        <w:t>truyền</w:t>
      </w:r>
      <w:proofErr w:type="spellEnd"/>
      <w:r w:rsidR="009B60DA">
        <w:t xml:space="preserve"> </w:t>
      </w:r>
      <w:proofErr w:type="spellStart"/>
      <w:r w:rsidR="009B60DA">
        <w:t>thống</w:t>
      </w:r>
      <w:proofErr w:type="spellEnd"/>
      <w:r w:rsidR="009B60DA">
        <w:t xml:space="preserve"> </w:t>
      </w:r>
      <w:proofErr w:type="spellStart"/>
      <w:r w:rsidR="009B60DA">
        <w:t>và</w:t>
      </w:r>
      <w:proofErr w:type="spellEnd"/>
      <w:r w:rsidR="009B60DA">
        <w:t xml:space="preserve"> </w:t>
      </w:r>
      <w:proofErr w:type="spellStart"/>
      <w:r w:rsidR="009B60DA">
        <w:t>mạng</w:t>
      </w:r>
      <w:proofErr w:type="spellEnd"/>
      <w:r w:rsidR="009B60DA">
        <w:t xml:space="preserve"> SDN</w:t>
      </w:r>
      <w:r>
        <w:fldChar w:fldCharType="end"/>
      </w:r>
    </w:p>
    <w:p w14:paraId="1DC5386B" w14:textId="77777777" w:rsidR="00EE620F" w:rsidRDefault="00EE620F" w:rsidP="00EE620F">
      <w:pPr>
        <w:spacing w:before="60" w:after="0" w:line="264" w:lineRule="auto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plane)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…)</w:t>
      </w:r>
    </w:p>
    <w:p w14:paraId="32121060" w14:textId="77777777" w:rsidR="00EE620F" w:rsidRDefault="00EE620F" w:rsidP="00EE620F">
      <w:pPr>
        <w:spacing w:before="60" w:after="0" w:line="264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A0B12DB" w14:textId="77777777" w:rsidR="00EE620F" w:rsidRDefault="00EE620F" w:rsidP="00773711">
      <w:pPr>
        <w:pStyle w:val="ListParagraph"/>
        <w:numPr>
          <w:ilvl w:val="0"/>
          <w:numId w:val="12"/>
        </w:numPr>
        <w:spacing w:before="60" w:after="0" w:line="264" w:lineRule="auto"/>
      </w:pPr>
      <w:proofErr w:type="spellStart"/>
      <w:r w:rsidRPr="003C62CB">
        <w:rPr>
          <w:b/>
          <w:bCs/>
        </w:rPr>
        <w:lastRenderedPageBreak/>
        <w:t>Lớp</w:t>
      </w:r>
      <w:proofErr w:type="spellEnd"/>
      <w:r w:rsidRPr="003C62CB">
        <w:rPr>
          <w:b/>
          <w:bCs/>
        </w:rPr>
        <w:t xml:space="preserve"> </w:t>
      </w:r>
      <w:proofErr w:type="spellStart"/>
      <w:r w:rsidRPr="003C62CB">
        <w:rPr>
          <w:b/>
          <w:bCs/>
        </w:rPr>
        <w:t>hạ</w:t>
      </w:r>
      <w:proofErr w:type="spellEnd"/>
      <w:r w:rsidRPr="003C62CB">
        <w:rPr>
          <w:b/>
          <w:bCs/>
        </w:rPr>
        <w:t xml:space="preserve"> </w:t>
      </w:r>
      <w:proofErr w:type="spellStart"/>
      <w:r w:rsidRPr="003C62CB">
        <w:rPr>
          <w:b/>
          <w:bCs/>
        </w:rPr>
        <w:t>tầng</w:t>
      </w:r>
      <w:proofErr w:type="spellEnd"/>
      <w:r>
        <w:t xml:space="preserve"> </w:t>
      </w:r>
      <w:r>
        <w:rPr>
          <w:b/>
          <w:bCs/>
        </w:rPr>
        <w:t>(Infrastructure Layer)</w:t>
      </w:r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).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controller.</w:t>
      </w:r>
    </w:p>
    <w:p w14:paraId="15DF4F8D" w14:textId="77777777" w:rsidR="00EE620F" w:rsidRDefault="00EE620F" w:rsidP="00773711">
      <w:pPr>
        <w:pStyle w:val="ListParagraph"/>
        <w:numPr>
          <w:ilvl w:val="0"/>
          <w:numId w:val="12"/>
        </w:numPr>
        <w:spacing w:before="60" w:after="0" w:line="264" w:lineRule="auto"/>
      </w:pP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khiển</w:t>
      </w:r>
      <w:proofErr w:type="spellEnd"/>
      <w:r>
        <w:rPr>
          <w:b/>
          <w:bCs/>
        </w:rPr>
        <w:t xml:space="preserve"> (Control Layer):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(Controller) </w:t>
      </w:r>
      <w:proofErr w:type="spellStart"/>
      <w:r>
        <w:t>của</w:t>
      </w:r>
      <w:proofErr w:type="spellEnd"/>
      <w:r>
        <w:t xml:space="preserve"> SDN.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(flow rules)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switch.</w:t>
      </w:r>
    </w:p>
    <w:p w14:paraId="32FB8E98" w14:textId="77777777" w:rsidR="00EE620F" w:rsidRDefault="00EE620F" w:rsidP="00773711">
      <w:pPr>
        <w:pStyle w:val="ListParagraph"/>
        <w:numPr>
          <w:ilvl w:val="0"/>
          <w:numId w:val="12"/>
        </w:numPr>
        <w:spacing w:before="60" w:after="0" w:line="264" w:lineRule="auto"/>
      </w:pP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(Application Layer):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Northbound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controller</w:t>
      </w:r>
    </w:p>
    <w:p w14:paraId="779A23CC" w14:textId="77777777" w:rsidR="00EE620F" w:rsidRDefault="00EE620F" w:rsidP="00EE620F">
      <w:pPr>
        <w:keepNext/>
        <w:spacing w:before="60" w:after="0" w:line="264" w:lineRule="auto"/>
        <w:jc w:val="center"/>
      </w:pPr>
      <w:r>
        <w:rPr>
          <w:noProof/>
        </w:rPr>
        <w:drawing>
          <wp:inline distT="0" distB="0" distL="0" distR="0" wp14:anchorId="5797C6EB" wp14:editId="74B71B3B">
            <wp:extent cx="4060555" cy="38490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8429" cy="38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D5B" w14:textId="17EEFB00" w:rsidR="00EE620F" w:rsidRDefault="00EE620F" w:rsidP="00EE620F">
      <w:pPr>
        <w:pStyle w:val="Caption"/>
      </w:pPr>
      <w:bookmarkStart w:id="46" w:name="_Toc42637939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4</w:t>
        </w:r>
      </w:fldSimple>
      <w:r>
        <w:t>.</w:t>
      </w:r>
      <w:fldSimple w:instr=" SEQ Hình \* ARABIC \s 1 ">
        <w:r w:rsidR="009B60DA">
          <w:rPr>
            <w:noProof/>
          </w:rPr>
          <w:t>2</w:t>
        </w:r>
      </w:fldSimple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  <w:bookmarkEnd w:id="46"/>
    </w:p>
    <w:p w14:paraId="43108CD3" w14:textId="77777777" w:rsidR="00EE620F" w:rsidRDefault="00EE620F" w:rsidP="00EE620F">
      <w:r>
        <w:t xml:space="preserve">Hai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SDN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controller,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6CF762BA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47" w:name="_Toc42637922"/>
      <w:r>
        <w:t xml:space="preserve">IDS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</w:t>
      </w:r>
      <w:bookmarkEnd w:id="47"/>
    </w:p>
    <w:p w14:paraId="69935EDF" w14:textId="77777777" w:rsidR="00EE620F" w:rsidRDefault="00EE620F" w:rsidP="00EE620F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lastRenderedPageBreak/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SDN-IDS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IDS.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switch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host,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switch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IDS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đó</w:t>
      </w:r>
      <w:proofErr w:type="spellEnd"/>
      <w:r>
        <w:t>.</w:t>
      </w:r>
    </w:p>
    <w:p w14:paraId="55AB8107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48" w:name="_Toc42637923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SDN-IDS</w:t>
      </w:r>
      <w:bookmarkEnd w:id="48"/>
    </w:p>
    <w:p w14:paraId="2F81D897" w14:textId="77777777" w:rsidR="00EE620F" w:rsidRDefault="00EE620F" w:rsidP="00EE620F"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SDN, </w:t>
      </w:r>
      <w:proofErr w:type="spellStart"/>
      <w:r>
        <w:t>các</w:t>
      </w:r>
      <w:proofErr w:type="spellEnd"/>
      <w:r>
        <w:t xml:space="preserve"> switch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OpenFlow.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OpenFlow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TCP/TLS,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 </w:t>
      </w:r>
      <w:proofErr w:type="spellStart"/>
      <w:r>
        <w:t>là</w:t>
      </w:r>
      <w:proofErr w:type="spellEnd"/>
      <w:r>
        <w:t xml:space="preserve"> 6633 </w:t>
      </w:r>
      <w:proofErr w:type="spellStart"/>
      <w:r>
        <w:t>hoặc</w:t>
      </w:r>
      <w:proofErr w:type="spellEnd"/>
      <w:r>
        <w:t xml:space="preserve"> 6653.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Switch </w:t>
      </w:r>
      <w:proofErr w:type="spellStart"/>
      <w:r>
        <w:t>và</w:t>
      </w:r>
      <w:proofErr w:type="spellEnd"/>
      <w:r>
        <w:t xml:space="preserve"> Controller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Switch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OFPT_HELLO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OpenFlow,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OpenFlow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ID.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Switch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OpenFLow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35ED3AD" w14:textId="77777777" w:rsidR="00EE620F" w:rsidRDefault="00EE620F" w:rsidP="00EE620F">
      <w:pPr>
        <w:keepNext/>
        <w:jc w:val="center"/>
      </w:pPr>
      <w:r>
        <w:rPr>
          <w:noProof/>
        </w:rPr>
        <w:drawing>
          <wp:inline distT="0" distB="0" distL="0" distR="0" wp14:anchorId="2F9C9BEC" wp14:editId="26167F62">
            <wp:extent cx="3793067" cy="2160427"/>
            <wp:effectExtent l="0" t="0" r="0" b="0"/>
            <wp:docPr id="20" name="Picture 20" descr="CloudEngine 12800 V200R001C00 Configuration Guide - Net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oudEngine 12800 V200R001C00 Configuration Guide - Network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98" cy="21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5DE1" w14:textId="3FABE75B" w:rsidR="00EE620F" w:rsidRDefault="00EE620F" w:rsidP="00EE620F">
      <w:pPr>
        <w:pStyle w:val="Caption"/>
      </w:pPr>
      <w:bookmarkStart w:id="49" w:name="_Toc42637940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4</w:t>
        </w:r>
      </w:fldSimple>
      <w:r>
        <w:t>.</w:t>
      </w:r>
      <w:fldSimple w:instr=" SEQ Hình \* ARABIC \s 1 ">
        <w:r w:rsidR="009B60DA">
          <w:rPr>
            <w:noProof/>
          </w:rPr>
          <w:t>3</w:t>
        </w:r>
      </w:fldSimple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OpenFlow</w:t>
      </w:r>
      <w:bookmarkEnd w:id="49"/>
    </w:p>
    <w:p w14:paraId="6B7D45E5" w14:textId="77777777" w:rsidR="00EE620F" w:rsidRDefault="00EE620F" w:rsidP="00EE620F">
      <w:r>
        <w:t xml:space="preserve">OpenFlow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Switch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flow,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flow …</w:t>
      </w:r>
    </w:p>
    <w:p w14:paraId="3FEF5522" w14:textId="77777777" w:rsidR="00EE620F" w:rsidRDefault="00EE620F" w:rsidP="00EE620F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SDN. SDN-IDS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flow </w:t>
      </w:r>
      <w:proofErr w:type="spellStart"/>
      <w:r>
        <w:t>từ</w:t>
      </w:r>
      <w:proofErr w:type="spellEnd"/>
      <w:r>
        <w:t xml:space="preserve"> switch (</w:t>
      </w:r>
      <w:proofErr w:type="spellStart"/>
      <w:r>
        <w:t>thông</w:t>
      </w:r>
      <w:proofErr w:type="spellEnd"/>
      <w:r>
        <w:t xml:space="preserve"> qua controller),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flow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5BA1C567" w14:textId="77777777" w:rsidR="00EE620F" w:rsidRDefault="00EE620F" w:rsidP="00EE620F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SDN-IDS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81EE844" w14:textId="77777777" w:rsidR="00EE620F" w:rsidRDefault="00EE620F" w:rsidP="00773711">
      <w:pPr>
        <w:pStyle w:val="ListParagraph"/>
        <w:numPr>
          <w:ilvl w:val="0"/>
          <w:numId w:val="13"/>
        </w:numPr>
        <w:spacing w:after="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C16F78" w14:textId="77777777" w:rsidR="00EE620F" w:rsidRDefault="00EE620F" w:rsidP="00773711">
      <w:pPr>
        <w:pStyle w:val="ListParagraph"/>
        <w:numPr>
          <w:ilvl w:val="0"/>
          <w:numId w:val="13"/>
        </w:numPr>
        <w:spacing w:after="6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SDN-IDS</w:t>
      </w:r>
    </w:p>
    <w:p w14:paraId="0BDDFE40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50" w:name="_Toc42637924"/>
      <w:r>
        <w:lastRenderedPageBreak/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bookmarkEnd w:id="50"/>
      <w:proofErr w:type="spellEnd"/>
    </w:p>
    <w:p w14:paraId="5E6FA4CE" w14:textId="2213564F" w:rsidR="00EE620F" w:rsidRDefault="00EE620F" w:rsidP="00EE620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_Ref42572040 \h </w:instrText>
      </w:r>
      <w:r>
        <w:fldChar w:fldCharType="separate"/>
      </w:r>
      <w:proofErr w:type="spellStart"/>
      <w:r w:rsidR="009B60DA">
        <w:t>Hình</w:t>
      </w:r>
      <w:proofErr w:type="spellEnd"/>
      <w:r w:rsidR="009B60DA">
        <w:t xml:space="preserve"> </w:t>
      </w:r>
      <w:r w:rsidR="009B60DA">
        <w:rPr>
          <w:noProof/>
        </w:rPr>
        <w:t>4</w:t>
      </w:r>
      <w:r w:rsidR="009B60DA">
        <w:t>.</w:t>
      </w:r>
      <w:r w:rsidR="009B60DA">
        <w:rPr>
          <w:noProof/>
        </w:rPr>
        <w:t>4</w:t>
      </w:r>
      <w:r w:rsidR="009B60DA">
        <w:t xml:space="preserve"> </w:t>
      </w:r>
      <w:proofErr w:type="spellStart"/>
      <w:r w:rsidR="009B60DA">
        <w:t>Mô</w:t>
      </w:r>
      <w:proofErr w:type="spellEnd"/>
      <w:r w:rsidR="009B60DA">
        <w:t xml:space="preserve"> </w:t>
      </w:r>
      <w:proofErr w:type="spellStart"/>
      <w:r w:rsidR="009B60DA">
        <w:t>hình</w:t>
      </w:r>
      <w:proofErr w:type="spellEnd"/>
      <w:r w:rsidR="009B60DA">
        <w:t xml:space="preserve"> </w:t>
      </w:r>
      <w:proofErr w:type="spellStart"/>
      <w:r w:rsidR="009B60DA">
        <w:t>thu</w:t>
      </w:r>
      <w:proofErr w:type="spellEnd"/>
      <w:r w:rsidR="009B60DA">
        <w:t xml:space="preserve"> </w:t>
      </w:r>
      <w:proofErr w:type="spellStart"/>
      <w:r w:rsidR="009B60DA">
        <w:t>thập</w:t>
      </w:r>
      <w:proofErr w:type="spellEnd"/>
      <w:r w:rsidR="009B60DA">
        <w:t xml:space="preserve"> </w:t>
      </w:r>
      <w:proofErr w:type="spellStart"/>
      <w:r w:rsidR="009B60DA">
        <w:t>dữ</w:t>
      </w:r>
      <w:proofErr w:type="spellEnd"/>
      <w:r w:rsidR="009B60DA">
        <w:t xml:space="preserve"> </w:t>
      </w:r>
      <w:proofErr w:type="spellStart"/>
      <w:r w:rsidR="009B60DA">
        <w:t>liệu</w:t>
      </w:r>
      <w:proofErr w:type="spellEnd"/>
      <w:r w:rsidR="009B60DA">
        <w:t xml:space="preserve"> </w:t>
      </w:r>
      <w:proofErr w:type="spellStart"/>
      <w:r w:rsidR="009B60DA">
        <w:t>cho</w:t>
      </w:r>
      <w:proofErr w:type="spellEnd"/>
      <w:r w:rsidR="009B60DA">
        <w:t xml:space="preserve"> </w:t>
      </w:r>
      <w:proofErr w:type="spellStart"/>
      <w:r w:rsidR="009B60DA">
        <w:t>học</w:t>
      </w:r>
      <w:proofErr w:type="spellEnd"/>
      <w:r w:rsidR="009B60DA">
        <w:t xml:space="preserve"> </w:t>
      </w:r>
      <w:proofErr w:type="spellStart"/>
      <w:r w:rsidR="009B60DA">
        <w:t>máy</w:t>
      </w:r>
      <w:proofErr w:type="spellEnd"/>
      <w:r>
        <w:fldChar w:fldCharType="end"/>
      </w:r>
      <w:r>
        <w:t xml:space="preserve"> </w:t>
      </w:r>
    </w:p>
    <w:p w14:paraId="7C125E94" w14:textId="77777777" w:rsidR="00EE620F" w:rsidRDefault="00EE620F" w:rsidP="00EE620F">
      <w:pPr>
        <w:keepNext/>
        <w:jc w:val="center"/>
      </w:pPr>
      <w:r w:rsidRPr="006C6225">
        <w:rPr>
          <w:noProof/>
        </w:rPr>
        <w:drawing>
          <wp:inline distT="0" distB="0" distL="0" distR="0" wp14:anchorId="4821937D" wp14:editId="20774D15">
            <wp:extent cx="3437467" cy="3055481"/>
            <wp:effectExtent l="0" t="0" r="0" b="0"/>
            <wp:docPr id="21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60E3E6-F467-45B1-9A79-72A50FCB9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5B60E3E6-F467-45B1-9A79-72A50FCB94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73" cy="30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B9C" w14:textId="5A8B694F" w:rsidR="00EE620F" w:rsidRPr="00AB65CD" w:rsidRDefault="00EE620F" w:rsidP="00EE620F">
      <w:pPr>
        <w:pStyle w:val="Caption"/>
      </w:pPr>
      <w:bookmarkStart w:id="51" w:name="_Ref42572040"/>
      <w:bookmarkStart w:id="52" w:name="_Toc42637941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4</w:t>
        </w:r>
      </w:fldSimple>
      <w:r>
        <w:t>.</w:t>
      </w:r>
      <w:fldSimple w:instr=" SEQ Hình \* ARABIC \s 1 ">
        <w:r w:rsidR="009B60DA">
          <w:rPr>
            <w:noProof/>
          </w:rPr>
          <w:t>4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bookmarkEnd w:id="51"/>
      <w:bookmarkEnd w:id="52"/>
      <w:proofErr w:type="spellEnd"/>
    </w:p>
    <w:p w14:paraId="4C9E55A6" w14:textId="77777777" w:rsidR="00EE620F" w:rsidRDefault="00EE620F" w:rsidP="00EE620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flow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‘normal’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‘</w:t>
      </w:r>
      <w:proofErr w:type="spellStart"/>
      <w:r>
        <w:t>portscan</w:t>
      </w:r>
      <w:proofErr w:type="spellEnd"/>
      <w:r>
        <w:t xml:space="preserve">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148A34F" w14:textId="77777777" w:rsidR="00EE620F" w:rsidRDefault="00EE620F" w:rsidP="00EE620F"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tbl>
      <w:tblPr>
        <w:tblStyle w:val="GridTable1Light-Accent1"/>
        <w:tblW w:w="7601" w:type="dxa"/>
        <w:jc w:val="center"/>
        <w:tblLook w:val="0420" w:firstRow="1" w:lastRow="0" w:firstColumn="0" w:lastColumn="0" w:noHBand="0" w:noVBand="1"/>
      </w:tblPr>
      <w:tblGrid>
        <w:gridCol w:w="1900"/>
        <w:gridCol w:w="1901"/>
        <w:gridCol w:w="1900"/>
        <w:gridCol w:w="1900"/>
      </w:tblGrid>
      <w:tr w:rsidR="00EE620F" w:rsidRPr="00700DA8" w14:paraId="02E8F805" w14:textId="77777777" w:rsidTr="002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tcW w:w="3801" w:type="dxa"/>
            <w:gridSpan w:val="2"/>
            <w:hideMark/>
          </w:tcPr>
          <w:p w14:paraId="0AADFE05" w14:textId="77777777" w:rsidR="00EE620F" w:rsidRPr="00700DA8" w:rsidRDefault="00EE620F" w:rsidP="002B3C22">
            <w:r w:rsidRPr="00700DA8">
              <w:t>Model</w:t>
            </w:r>
          </w:p>
        </w:tc>
        <w:tc>
          <w:tcPr>
            <w:tcW w:w="1900" w:type="dxa"/>
            <w:hideMark/>
          </w:tcPr>
          <w:p w14:paraId="4FF6C415" w14:textId="77777777" w:rsidR="00EE620F" w:rsidRPr="00700DA8" w:rsidRDefault="00EE620F" w:rsidP="002B3C22">
            <w:r w:rsidRPr="00700DA8">
              <w:t>Validating loss</w:t>
            </w:r>
          </w:p>
        </w:tc>
        <w:tc>
          <w:tcPr>
            <w:tcW w:w="1900" w:type="dxa"/>
            <w:hideMark/>
          </w:tcPr>
          <w:p w14:paraId="48CD314B" w14:textId="77777777" w:rsidR="00EE620F" w:rsidRPr="00700DA8" w:rsidRDefault="00EE620F" w:rsidP="002B3C22">
            <w:r w:rsidRPr="00700DA8">
              <w:t>Validating accuracy</w:t>
            </w:r>
          </w:p>
        </w:tc>
      </w:tr>
      <w:tr w:rsidR="00EE620F" w:rsidRPr="00700DA8" w14:paraId="2C1DC6EC" w14:textId="77777777" w:rsidTr="002B3C22">
        <w:trPr>
          <w:trHeight w:val="335"/>
          <w:jc w:val="center"/>
        </w:trPr>
        <w:tc>
          <w:tcPr>
            <w:tcW w:w="1900" w:type="dxa"/>
            <w:vMerge w:val="restart"/>
            <w:hideMark/>
          </w:tcPr>
          <w:p w14:paraId="3E7F8F44" w14:textId="77777777" w:rsidR="00EE620F" w:rsidRPr="00700DA8" w:rsidRDefault="00EE620F" w:rsidP="002B3C22">
            <w:r w:rsidRPr="00700DA8">
              <w:t>CNN Conv1D</w:t>
            </w:r>
          </w:p>
        </w:tc>
        <w:tc>
          <w:tcPr>
            <w:tcW w:w="1900" w:type="dxa"/>
            <w:hideMark/>
          </w:tcPr>
          <w:p w14:paraId="3EA7E711" w14:textId="77777777" w:rsidR="00EE620F" w:rsidRPr="00700DA8" w:rsidRDefault="00EE620F" w:rsidP="002B3C22">
            <w:r w:rsidRPr="00700DA8">
              <w:t xml:space="preserve">1 loop </w:t>
            </w:r>
          </w:p>
        </w:tc>
        <w:tc>
          <w:tcPr>
            <w:tcW w:w="1900" w:type="dxa"/>
            <w:hideMark/>
          </w:tcPr>
          <w:p w14:paraId="4A584CF8" w14:textId="77777777" w:rsidR="00EE620F" w:rsidRPr="00700DA8" w:rsidRDefault="00EE620F" w:rsidP="002B3C22">
            <w:r w:rsidRPr="00700DA8">
              <w:t>0.0107</w:t>
            </w:r>
          </w:p>
        </w:tc>
        <w:tc>
          <w:tcPr>
            <w:tcW w:w="1900" w:type="dxa"/>
            <w:hideMark/>
          </w:tcPr>
          <w:p w14:paraId="388D9F1C" w14:textId="77777777" w:rsidR="00EE620F" w:rsidRPr="00700DA8" w:rsidRDefault="00EE620F" w:rsidP="002B3C22">
            <w:r w:rsidRPr="00700DA8">
              <w:t>99.76%</w:t>
            </w:r>
          </w:p>
        </w:tc>
      </w:tr>
      <w:tr w:rsidR="00EE620F" w:rsidRPr="00700DA8" w14:paraId="04E094E4" w14:textId="77777777" w:rsidTr="002B3C22">
        <w:trPr>
          <w:trHeight w:val="335"/>
          <w:jc w:val="center"/>
        </w:trPr>
        <w:tc>
          <w:tcPr>
            <w:tcW w:w="0" w:type="auto"/>
            <w:vMerge/>
            <w:hideMark/>
          </w:tcPr>
          <w:p w14:paraId="0D6505BB" w14:textId="77777777" w:rsidR="00EE620F" w:rsidRPr="00700DA8" w:rsidRDefault="00EE620F" w:rsidP="002B3C22"/>
        </w:tc>
        <w:tc>
          <w:tcPr>
            <w:tcW w:w="1900" w:type="dxa"/>
            <w:hideMark/>
          </w:tcPr>
          <w:p w14:paraId="7799A109" w14:textId="77777777" w:rsidR="00EE620F" w:rsidRPr="00700DA8" w:rsidRDefault="00EE620F" w:rsidP="002B3C22">
            <w:r w:rsidRPr="00700DA8">
              <w:t>2 loop</w:t>
            </w:r>
            <w:r>
              <w:t>s</w:t>
            </w:r>
          </w:p>
        </w:tc>
        <w:tc>
          <w:tcPr>
            <w:tcW w:w="1900" w:type="dxa"/>
            <w:hideMark/>
          </w:tcPr>
          <w:p w14:paraId="5BC3C8C2" w14:textId="77777777" w:rsidR="00EE620F" w:rsidRPr="00700DA8" w:rsidRDefault="00EE620F" w:rsidP="002B3C22">
            <w:r w:rsidRPr="00700DA8">
              <w:t>0.0088</w:t>
            </w:r>
          </w:p>
        </w:tc>
        <w:tc>
          <w:tcPr>
            <w:tcW w:w="1900" w:type="dxa"/>
            <w:hideMark/>
          </w:tcPr>
          <w:p w14:paraId="00F9A94D" w14:textId="77777777" w:rsidR="00EE620F" w:rsidRPr="00700DA8" w:rsidRDefault="00EE620F" w:rsidP="002B3C22">
            <w:r w:rsidRPr="00700DA8">
              <w:t>99.90%</w:t>
            </w:r>
          </w:p>
        </w:tc>
      </w:tr>
      <w:tr w:rsidR="00EE620F" w:rsidRPr="00700DA8" w14:paraId="3A01B27A" w14:textId="77777777" w:rsidTr="002B3C22">
        <w:trPr>
          <w:trHeight w:val="335"/>
          <w:jc w:val="center"/>
        </w:trPr>
        <w:tc>
          <w:tcPr>
            <w:tcW w:w="1900" w:type="dxa"/>
            <w:hideMark/>
          </w:tcPr>
          <w:p w14:paraId="36BC9EDC" w14:textId="77777777" w:rsidR="00EE620F" w:rsidRPr="00700DA8" w:rsidRDefault="00EE620F" w:rsidP="002B3C22">
            <w:r w:rsidRPr="00700DA8">
              <w:t>CNN Conv2D</w:t>
            </w:r>
          </w:p>
        </w:tc>
        <w:tc>
          <w:tcPr>
            <w:tcW w:w="1900" w:type="dxa"/>
            <w:hideMark/>
          </w:tcPr>
          <w:p w14:paraId="7D272D73" w14:textId="77777777" w:rsidR="00EE620F" w:rsidRPr="00700DA8" w:rsidRDefault="00EE620F" w:rsidP="002B3C22"/>
        </w:tc>
        <w:tc>
          <w:tcPr>
            <w:tcW w:w="1900" w:type="dxa"/>
            <w:hideMark/>
          </w:tcPr>
          <w:p w14:paraId="63079953" w14:textId="77777777" w:rsidR="00EE620F" w:rsidRPr="00700DA8" w:rsidRDefault="00EE620F" w:rsidP="002B3C22">
            <w:r w:rsidRPr="00700DA8">
              <w:t>0.0281</w:t>
            </w:r>
          </w:p>
        </w:tc>
        <w:tc>
          <w:tcPr>
            <w:tcW w:w="1900" w:type="dxa"/>
            <w:hideMark/>
          </w:tcPr>
          <w:p w14:paraId="3591EB6E" w14:textId="77777777" w:rsidR="00EE620F" w:rsidRPr="00700DA8" w:rsidRDefault="00EE620F" w:rsidP="002B3C22">
            <w:r w:rsidRPr="00700DA8">
              <w:t>99.52%</w:t>
            </w:r>
          </w:p>
        </w:tc>
      </w:tr>
      <w:tr w:rsidR="00EE620F" w:rsidRPr="00700DA8" w14:paraId="5A379C78" w14:textId="77777777" w:rsidTr="002B3C22">
        <w:trPr>
          <w:trHeight w:val="335"/>
          <w:jc w:val="center"/>
        </w:trPr>
        <w:tc>
          <w:tcPr>
            <w:tcW w:w="1900" w:type="dxa"/>
            <w:vMerge w:val="restart"/>
            <w:hideMark/>
          </w:tcPr>
          <w:p w14:paraId="6E28D227" w14:textId="77777777" w:rsidR="00EE620F" w:rsidRPr="00700DA8" w:rsidRDefault="00EE620F" w:rsidP="002B3C22">
            <w:r w:rsidRPr="00700DA8">
              <w:t>Naïve Bayes</w:t>
            </w:r>
          </w:p>
        </w:tc>
        <w:tc>
          <w:tcPr>
            <w:tcW w:w="1900" w:type="dxa"/>
            <w:hideMark/>
          </w:tcPr>
          <w:p w14:paraId="2F130839" w14:textId="77777777" w:rsidR="00EE620F" w:rsidRPr="00700DA8" w:rsidRDefault="00EE620F" w:rsidP="002B3C22">
            <w:proofErr w:type="spellStart"/>
            <w:r w:rsidRPr="00700DA8">
              <w:t>GaussianNB</w:t>
            </w:r>
            <w:proofErr w:type="spellEnd"/>
          </w:p>
        </w:tc>
        <w:tc>
          <w:tcPr>
            <w:tcW w:w="1900" w:type="dxa"/>
            <w:hideMark/>
          </w:tcPr>
          <w:p w14:paraId="082F3579" w14:textId="77777777" w:rsidR="00EE620F" w:rsidRPr="00700DA8" w:rsidRDefault="00EE620F" w:rsidP="002B3C22"/>
        </w:tc>
        <w:tc>
          <w:tcPr>
            <w:tcW w:w="1900" w:type="dxa"/>
            <w:hideMark/>
          </w:tcPr>
          <w:p w14:paraId="1623105E" w14:textId="77777777" w:rsidR="00EE620F" w:rsidRPr="00700DA8" w:rsidRDefault="00EE620F" w:rsidP="002B3C22">
            <w:r w:rsidRPr="00700DA8">
              <w:t>91.16%</w:t>
            </w:r>
          </w:p>
        </w:tc>
      </w:tr>
      <w:tr w:rsidR="00EE620F" w:rsidRPr="00700DA8" w14:paraId="01949C94" w14:textId="77777777" w:rsidTr="002B3C22">
        <w:trPr>
          <w:trHeight w:val="335"/>
          <w:jc w:val="center"/>
        </w:trPr>
        <w:tc>
          <w:tcPr>
            <w:tcW w:w="0" w:type="auto"/>
            <w:vMerge/>
            <w:hideMark/>
          </w:tcPr>
          <w:p w14:paraId="227A9BE2" w14:textId="77777777" w:rsidR="00EE620F" w:rsidRPr="00700DA8" w:rsidRDefault="00EE620F" w:rsidP="002B3C22"/>
        </w:tc>
        <w:tc>
          <w:tcPr>
            <w:tcW w:w="1900" w:type="dxa"/>
            <w:hideMark/>
          </w:tcPr>
          <w:p w14:paraId="54BB0358" w14:textId="77777777" w:rsidR="00EE620F" w:rsidRPr="00700DA8" w:rsidRDefault="00EE620F" w:rsidP="002B3C22">
            <w:proofErr w:type="spellStart"/>
            <w:r w:rsidRPr="00700DA8">
              <w:t>CategoricalNB</w:t>
            </w:r>
            <w:proofErr w:type="spellEnd"/>
          </w:p>
        </w:tc>
        <w:tc>
          <w:tcPr>
            <w:tcW w:w="1900" w:type="dxa"/>
            <w:hideMark/>
          </w:tcPr>
          <w:p w14:paraId="257C236F" w14:textId="77777777" w:rsidR="00EE620F" w:rsidRPr="00700DA8" w:rsidRDefault="00EE620F" w:rsidP="002B3C22"/>
        </w:tc>
        <w:tc>
          <w:tcPr>
            <w:tcW w:w="1900" w:type="dxa"/>
            <w:hideMark/>
          </w:tcPr>
          <w:p w14:paraId="26681259" w14:textId="77777777" w:rsidR="00EE620F" w:rsidRPr="00700DA8" w:rsidRDefault="00EE620F" w:rsidP="002B3C22">
            <w:r w:rsidRPr="00700DA8">
              <w:t>98.05%</w:t>
            </w:r>
          </w:p>
        </w:tc>
      </w:tr>
      <w:tr w:rsidR="00EE620F" w:rsidRPr="00700DA8" w14:paraId="74FE6CC8" w14:textId="77777777" w:rsidTr="002B3C22">
        <w:trPr>
          <w:trHeight w:val="335"/>
          <w:jc w:val="center"/>
        </w:trPr>
        <w:tc>
          <w:tcPr>
            <w:tcW w:w="1900" w:type="dxa"/>
            <w:hideMark/>
          </w:tcPr>
          <w:p w14:paraId="3D478EBE" w14:textId="77777777" w:rsidR="00EE620F" w:rsidRPr="00700DA8" w:rsidRDefault="00EE620F" w:rsidP="002B3C22">
            <w:r w:rsidRPr="00700DA8">
              <w:lastRenderedPageBreak/>
              <w:t>KNN</w:t>
            </w:r>
          </w:p>
        </w:tc>
        <w:tc>
          <w:tcPr>
            <w:tcW w:w="1900" w:type="dxa"/>
            <w:hideMark/>
          </w:tcPr>
          <w:p w14:paraId="7D3BD29B" w14:textId="77777777" w:rsidR="00EE620F" w:rsidRPr="00700DA8" w:rsidRDefault="00EE620F" w:rsidP="002B3C22">
            <w:r w:rsidRPr="00700DA8">
              <w:t>k = 3</w:t>
            </w:r>
          </w:p>
        </w:tc>
        <w:tc>
          <w:tcPr>
            <w:tcW w:w="1900" w:type="dxa"/>
            <w:hideMark/>
          </w:tcPr>
          <w:p w14:paraId="7B0B89D4" w14:textId="77777777" w:rsidR="00EE620F" w:rsidRPr="00700DA8" w:rsidRDefault="00EE620F" w:rsidP="002B3C22"/>
        </w:tc>
        <w:tc>
          <w:tcPr>
            <w:tcW w:w="1900" w:type="dxa"/>
            <w:hideMark/>
          </w:tcPr>
          <w:p w14:paraId="04B37E3C" w14:textId="77777777" w:rsidR="00EE620F" w:rsidRPr="00700DA8" w:rsidRDefault="00EE620F" w:rsidP="002B3C22">
            <w:r w:rsidRPr="00700DA8">
              <w:t>99.43%</w:t>
            </w:r>
          </w:p>
        </w:tc>
      </w:tr>
    </w:tbl>
    <w:p w14:paraId="5FA01C35" w14:textId="646E46AD" w:rsidR="00EE620F" w:rsidRDefault="00EE620F" w:rsidP="00EE620F">
      <w:pPr>
        <w:pStyle w:val="Caption"/>
      </w:pPr>
      <w:bookmarkStart w:id="53" w:name="_Toc42637945"/>
      <w:proofErr w:type="spellStart"/>
      <w:r>
        <w:t>Bảng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4</w:t>
        </w:r>
      </w:fldSimple>
      <w:r>
        <w:t>.</w:t>
      </w:r>
      <w:fldSimple w:instr=" SEQ Bảng \* ARABIC \s 1 ">
        <w:r w:rsidR="009B60DA">
          <w:rPr>
            <w:noProof/>
          </w:rPr>
          <w:t>1</w:t>
        </w:r>
      </w:fldSimple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bookmarkEnd w:id="53"/>
      <w:proofErr w:type="spellEnd"/>
    </w:p>
    <w:p w14:paraId="1C66F84B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54" w:name="_Toc42637925"/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SDN-IDS</w:t>
      </w:r>
      <w:bookmarkEnd w:id="54"/>
    </w:p>
    <w:p w14:paraId="35502353" w14:textId="6D3BBBE0" w:rsidR="00EE620F" w:rsidRDefault="00EE620F" w:rsidP="00EE620F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_Ref42572812 \h </w:instrText>
      </w:r>
      <w:r>
        <w:fldChar w:fldCharType="separate"/>
      </w:r>
      <w:proofErr w:type="spellStart"/>
      <w:r w:rsidR="009B60DA">
        <w:t>Hình</w:t>
      </w:r>
      <w:proofErr w:type="spellEnd"/>
      <w:r w:rsidR="009B60DA">
        <w:t xml:space="preserve"> </w:t>
      </w:r>
      <w:r w:rsidR="009B60DA">
        <w:rPr>
          <w:noProof/>
        </w:rPr>
        <w:t>4</w:t>
      </w:r>
      <w:r w:rsidR="009B60DA">
        <w:t>.</w:t>
      </w:r>
      <w:r w:rsidR="009B60DA">
        <w:rPr>
          <w:noProof/>
        </w:rPr>
        <w:t>5</w:t>
      </w:r>
      <w:r w:rsidR="009B60DA">
        <w:t xml:space="preserve"> </w:t>
      </w:r>
      <w:proofErr w:type="spellStart"/>
      <w:r w:rsidR="009B60DA">
        <w:t>Mô</w:t>
      </w:r>
      <w:proofErr w:type="spellEnd"/>
      <w:r w:rsidR="009B60DA">
        <w:t xml:space="preserve"> </w:t>
      </w:r>
      <w:proofErr w:type="spellStart"/>
      <w:r w:rsidR="009B60DA">
        <w:t>hình</w:t>
      </w:r>
      <w:proofErr w:type="spellEnd"/>
      <w:r w:rsidR="009B60DA">
        <w:t xml:space="preserve"> </w:t>
      </w:r>
      <w:proofErr w:type="spellStart"/>
      <w:r w:rsidR="009B60DA">
        <w:t>hoạt</w:t>
      </w:r>
      <w:proofErr w:type="spellEnd"/>
      <w:r w:rsidR="009B60DA">
        <w:t xml:space="preserve"> </w:t>
      </w:r>
      <w:proofErr w:type="spellStart"/>
      <w:r w:rsidR="009B60DA">
        <w:t>động</w:t>
      </w:r>
      <w:proofErr w:type="spellEnd"/>
      <w:r w:rsidR="009B60DA">
        <w:t xml:space="preserve"> </w:t>
      </w:r>
      <w:proofErr w:type="spellStart"/>
      <w:r w:rsidR="009B60DA">
        <w:t>của</w:t>
      </w:r>
      <w:proofErr w:type="spellEnd"/>
      <w:r w:rsidR="009B60DA">
        <w:t xml:space="preserve"> SDN-IDS</w:t>
      </w:r>
      <w:r>
        <w:fldChar w:fldCharType="end"/>
      </w:r>
      <w:r>
        <w:t>:</w:t>
      </w:r>
    </w:p>
    <w:p w14:paraId="5E67E4F7" w14:textId="77777777" w:rsidR="00EE620F" w:rsidRDefault="00EE620F" w:rsidP="00EE620F">
      <w:pPr>
        <w:keepNext/>
        <w:jc w:val="center"/>
      </w:pPr>
      <w:r w:rsidRPr="00734C76">
        <w:rPr>
          <w:noProof/>
        </w:rPr>
        <w:drawing>
          <wp:inline distT="0" distB="0" distL="0" distR="0" wp14:anchorId="404BA102" wp14:editId="3B609A38">
            <wp:extent cx="3539148" cy="2904066"/>
            <wp:effectExtent l="0" t="0" r="4445" b="0"/>
            <wp:docPr id="23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12A28D-3BB9-4901-90AB-6BB22CC9E9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6612A28D-3BB9-4901-90AB-6BB22CC9E9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" b="2"/>
                    <a:stretch/>
                  </pic:blipFill>
                  <pic:spPr>
                    <a:xfrm>
                      <a:off x="0" y="0"/>
                      <a:ext cx="3557231" cy="29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250" w14:textId="200225C8" w:rsidR="00EE620F" w:rsidRDefault="00EE620F" w:rsidP="00EE620F">
      <w:pPr>
        <w:pStyle w:val="Caption"/>
      </w:pPr>
      <w:bookmarkStart w:id="55" w:name="_Ref42572812"/>
      <w:bookmarkStart w:id="56" w:name="_Toc42637942"/>
      <w:proofErr w:type="spellStart"/>
      <w:r>
        <w:t>Hình</w:t>
      </w:r>
      <w:proofErr w:type="spellEnd"/>
      <w:r>
        <w:t xml:space="preserve"> </w:t>
      </w:r>
      <w:fldSimple w:instr=" STYLEREF 1 \s ">
        <w:r w:rsidR="009B60DA">
          <w:rPr>
            <w:noProof/>
          </w:rPr>
          <w:t>4</w:t>
        </w:r>
      </w:fldSimple>
      <w:r>
        <w:t>.</w:t>
      </w:r>
      <w:fldSimple w:instr=" SEQ Hình \* ARABIC \s 1 ">
        <w:r w:rsidR="009B60DA">
          <w:rPr>
            <w:noProof/>
          </w:rPr>
          <w:t>5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SDN-IDS</w:t>
      </w:r>
      <w:bookmarkEnd w:id="55"/>
      <w:bookmarkEnd w:id="56"/>
    </w:p>
    <w:p w14:paraId="56DC2732" w14:textId="77777777" w:rsidR="00EE620F" w:rsidRDefault="00EE620F" w:rsidP="00EE620F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Flow-Classifier,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56D884BA" w14:textId="77777777" w:rsidR="00EE620F" w:rsidRDefault="00EE620F" w:rsidP="00773711">
      <w:pPr>
        <w:pStyle w:val="Heading3"/>
        <w:numPr>
          <w:ilvl w:val="2"/>
          <w:numId w:val="1"/>
        </w:numPr>
        <w:spacing w:after="60"/>
      </w:pPr>
      <w:bookmarkStart w:id="57" w:name="_Toc4263792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57"/>
      <w:proofErr w:type="spellEnd"/>
      <w:r>
        <w:t xml:space="preserve"> </w:t>
      </w:r>
    </w:p>
    <w:p w14:paraId="4B68AC0F" w14:textId="77777777" w:rsidR="00EE620F" w:rsidRDefault="00EE620F" w:rsidP="00EE620F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nmap</w:t>
      </w:r>
      <w:proofErr w:type="spellEnd"/>
      <w:r>
        <w:t>:</w:t>
      </w:r>
    </w:p>
    <w:p w14:paraId="099DA926" w14:textId="77777777" w:rsidR="00EE620F" w:rsidRDefault="00EE620F" w:rsidP="00EE620F">
      <w:pPr>
        <w:rPr>
          <w:i/>
          <w:iCs/>
        </w:rPr>
      </w:pPr>
      <w:r w:rsidRPr="00A83B88">
        <w:rPr>
          <w:i/>
          <w:iCs/>
        </w:rPr>
        <w:t>Nmap -</w:t>
      </w:r>
      <w:proofErr w:type="spellStart"/>
      <w:r w:rsidRPr="00A83B88">
        <w:rPr>
          <w:i/>
          <w:iCs/>
        </w:rPr>
        <w:t>Pn</w:t>
      </w:r>
      <w:proofErr w:type="spellEnd"/>
      <w:r w:rsidRPr="00A83B88">
        <w:rPr>
          <w:i/>
          <w:iCs/>
        </w:rPr>
        <w:t xml:space="preserve"> -</w:t>
      </w:r>
      <w:proofErr w:type="spellStart"/>
      <w:r w:rsidRPr="00A83B88">
        <w:rPr>
          <w:i/>
          <w:iCs/>
        </w:rPr>
        <w:t>sS</w:t>
      </w:r>
      <w:proofErr w:type="spellEnd"/>
      <w:r w:rsidRPr="00A83B88">
        <w:rPr>
          <w:i/>
          <w:iCs/>
        </w:rPr>
        <w:t xml:space="preserve"> 10.0.0.2 -p 22-180</w:t>
      </w:r>
    </w:p>
    <w:p w14:paraId="006EC74A" w14:textId="77777777" w:rsidR="00EE620F" w:rsidRPr="00A83B88" w:rsidRDefault="00EE620F" w:rsidP="00EE620F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22 – 180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10.0.0.2.</w:t>
      </w:r>
    </w:p>
    <w:p w14:paraId="34E00301" w14:textId="77777777" w:rsidR="00EE620F" w:rsidRDefault="00EE620F" w:rsidP="00EE620F">
      <w:pPr>
        <w:jc w:val="center"/>
      </w:pPr>
      <w:r>
        <w:rPr>
          <w:noProof/>
        </w:rPr>
        <w:lastRenderedPageBreak/>
        <w:drawing>
          <wp:inline distT="0" distB="0" distL="0" distR="0" wp14:anchorId="4F9B6813" wp14:editId="424F0E55">
            <wp:extent cx="3245203" cy="2159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7704" cy="21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FBC8" w14:textId="77777777" w:rsidR="00EE620F" w:rsidRDefault="00EE620F" w:rsidP="00EE620F"/>
    <w:p w14:paraId="7BCAF265" w14:textId="77777777" w:rsidR="00EE620F" w:rsidRDefault="00EE620F" w:rsidP="00EE620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SDN-IDS:</w:t>
      </w:r>
    </w:p>
    <w:p w14:paraId="33C200DE" w14:textId="77777777" w:rsidR="00EE620F" w:rsidRDefault="00EE620F" w:rsidP="00EE620F">
      <w:pPr>
        <w:jc w:val="center"/>
      </w:pPr>
      <w:r>
        <w:rPr>
          <w:noProof/>
        </w:rPr>
        <w:drawing>
          <wp:inline distT="0" distB="0" distL="0" distR="0" wp14:anchorId="1BEFBBD9" wp14:editId="57064248">
            <wp:extent cx="4432515" cy="1609028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1809" cy="16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4A823BC" w14:textId="77777777" w:rsidR="00EE620F" w:rsidRDefault="00EE620F" w:rsidP="00773711">
      <w:pPr>
        <w:pStyle w:val="Heading1"/>
        <w:numPr>
          <w:ilvl w:val="0"/>
          <w:numId w:val="1"/>
        </w:numPr>
      </w:pPr>
      <w:bookmarkStart w:id="58" w:name="_Toc42637927"/>
      <w:r>
        <w:lastRenderedPageBreak/>
        <w:t>KẾT LUẬN</w:t>
      </w:r>
      <w:bookmarkEnd w:id="58"/>
    </w:p>
    <w:p w14:paraId="316FAA08" w14:textId="77777777" w:rsidR="00EE620F" w:rsidRDefault="00EE620F" w:rsidP="00EE620F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23DABA5E" w14:textId="77777777" w:rsidR="00EE620F" w:rsidRDefault="00EE620F" w:rsidP="00773711">
      <w:pPr>
        <w:pStyle w:val="ListParagraph"/>
        <w:numPr>
          <w:ilvl w:val="0"/>
          <w:numId w:val="15"/>
        </w:numPr>
        <w:spacing w:after="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</w:p>
    <w:p w14:paraId="192C6A3D" w14:textId="77777777" w:rsidR="00EE620F" w:rsidRDefault="00EE620F" w:rsidP="00773711">
      <w:pPr>
        <w:pStyle w:val="ListParagraph"/>
        <w:numPr>
          <w:ilvl w:val="0"/>
          <w:numId w:val="15"/>
        </w:numPr>
        <w:spacing w:after="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7F46194" w14:textId="77777777" w:rsidR="00EE620F" w:rsidRDefault="00EE620F" w:rsidP="00773711">
      <w:pPr>
        <w:pStyle w:val="ListParagraph"/>
        <w:numPr>
          <w:ilvl w:val="0"/>
          <w:numId w:val="15"/>
        </w:numPr>
        <w:spacing w:after="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550462D" w14:textId="77777777" w:rsidR="00EE620F" w:rsidRDefault="00EE620F" w:rsidP="00773711">
      <w:pPr>
        <w:pStyle w:val="ListParagraph"/>
        <w:numPr>
          <w:ilvl w:val="0"/>
          <w:numId w:val="15"/>
        </w:numPr>
        <w:spacing w:after="6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3A11D45" w14:textId="77777777" w:rsidR="00EE620F" w:rsidRDefault="00EE620F" w:rsidP="00EE620F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IDS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module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56EC8947" w14:textId="77777777" w:rsidR="00EE620F" w:rsidRPr="00975943" w:rsidRDefault="00EE620F" w:rsidP="00EE620F"/>
    <w:p w14:paraId="4B5B3EE3" w14:textId="77777777" w:rsidR="00EE620F" w:rsidRDefault="00EE620F" w:rsidP="00EE620F">
      <w:pPr>
        <w:spacing w:before="60" w:after="0" w:line="264" w:lineRule="auto"/>
      </w:pPr>
      <w:r>
        <w:br w:type="page"/>
      </w:r>
    </w:p>
    <w:p w14:paraId="068858FE" w14:textId="77777777" w:rsidR="00EE620F" w:rsidRPr="006A7C56" w:rsidRDefault="00EE620F" w:rsidP="00EE620F"/>
    <w:sdt>
      <w:sdtPr>
        <w:id w:val="-220977231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37CAC989" w14:textId="77777777" w:rsidR="00EE620F" w:rsidRDefault="00EE620F" w:rsidP="00EE620F">
              <w:pPr>
                <w:jc w:val="center"/>
                <w:rPr>
                  <w:noProof/>
                </w:rPr>
              </w:pPr>
              <w:r w:rsidRPr="00A84586">
                <w:rPr>
                  <w:rStyle w:val="Heading1Char"/>
                </w:rPr>
                <w:t>TÀI LIỆU THAM KHẢO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7995"/>
              </w:tblGrid>
              <w:tr w:rsidR="00EE620F" w14:paraId="6DEA8BBB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A26E9F" w14:textId="77777777" w:rsidR="00EE620F" w:rsidRDefault="00EE620F" w:rsidP="002B3C2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7AD281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James F. Kurose, Keith W. Ross, Computer Networking: A Top-Down Approach, 2008. </w:t>
                    </w:r>
                  </w:p>
                </w:tc>
              </w:tr>
              <w:tr w:rsidR="00EE620F" w14:paraId="5C21CA9E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FF8236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33466E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Pranab Bandhu Nath, Md.Mofiz Uddin, "TCP-IP Model in Data Communication and Networking," </w:t>
                    </w:r>
                    <w:r>
                      <w:rPr>
                        <w:i/>
                        <w:iCs/>
                        <w:noProof/>
                      </w:rPr>
                      <w:t xml:space="preserve">American Journal of Engineering Research (AJER), </w:t>
                    </w:r>
                    <w:r>
                      <w:rPr>
                        <w:noProof/>
                      </w:rPr>
                      <w:t xml:space="preserve">vol. 4, pp. 102-107, 2015. </w:t>
                    </w:r>
                  </w:p>
                </w:tc>
              </w:tr>
              <w:tr w:rsidR="00EE620F" w14:paraId="2DE5B90F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66F561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045E1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"SQL map," [Online]. Available: http://sqlmap.org/.</w:t>
                    </w:r>
                  </w:p>
                </w:tc>
              </w:tr>
              <w:tr w:rsidR="00EE620F" w14:paraId="70170551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F932A3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88E46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Bhuyan, Monowar and Bhattacharyya, Dhruba K and Kalita, Jugal, "Surveying Port Scans and Their Detection Methodologies," </w:t>
                    </w:r>
                    <w:r>
                      <w:rPr>
                        <w:i/>
                        <w:iCs/>
                        <w:noProof/>
                      </w:rPr>
                      <w:t xml:space="preserve">The Computer Journal, </w:t>
                    </w:r>
                    <w:r>
                      <w:rPr>
                        <w:noProof/>
                      </w:rPr>
                      <w:t xml:space="preserve">vol. 54, pp. 1565-1581, 2011. </w:t>
                    </w:r>
                  </w:p>
                </w:tc>
              </w:tr>
              <w:tr w:rsidR="00EE620F" w14:paraId="5E9036E8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33F83A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69006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"Nmap Reference Guide," [Online]. Available: https://nmap.org/book/man.html.</w:t>
                    </w:r>
                  </w:p>
                </w:tc>
              </w:tr>
              <w:tr w:rsidR="00EE620F" w14:paraId="37E3E0B7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973E84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463ECC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Marty Roesch, Joel Esler, Christine Council, Sammi Seaman el. at., "Snort," [Online]. Available: snort.org.</w:t>
                    </w:r>
                  </w:p>
                </w:tc>
              </w:tr>
              <w:tr w:rsidR="00EE620F" w14:paraId="5B5FBEB5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30A6B2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77C8D1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Staniford-Chen, S. Cheung, R. Crawford, M. Dilger, J. Frank, J. Hoagland, K. Levitt, C. Wee, R. Yip, D. Zerkle, "GrIDS{A GRAPH BASED INTRUSION DETECTION SYSTEM FOR LARGE NETWORKS," Department of Computer Science, University of California.</w:t>
                    </w:r>
                  </w:p>
                </w:tc>
              </w:tr>
              <w:tr w:rsidR="00EE620F" w14:paraId="18457575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241C38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B4A7E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Shan, R., Li, X.D. &amp; Li, J. , "An adaptive algorithm to detect port scans," J. of Shanghai Univ, 2004.</w:t>
                    </w:r>
                  </w:p>
                </w:tc>
              </w:tr>
              <w:tr w:rsidR="00EE620F" w14:paraId="4DBC076B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B7BE07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01F90C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Robertson, S., Siegel, E. V., Miller, M., and Stolfo,, "Surveillance detection in high bandwidth,"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Computer Society, </w:t>
                    </w:r>
                    <w:r>
                      <w:rPr>
                        <w:noProof/>
                      </w:rPr>
                      <w:t xml:space="preserve">p. 130–139, 2003. </w:t>
                    </w:r>
                  </w:p>
                </w:tc>
              </w:tr>
              <w:tr w:rsidR="00EE620F" w14:paraId="386FE611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56757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A5BC8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Paxson, V. , "A system for detecting network intruders in real-time,"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USENIX Security Symposium’98, </w:t>
                    </w:r>
                    <w:r>
                      <w:rPr>
                        <w:noProof/>
                      </w:rPr>
                      <w:t xml:space="preserve">p. 2435–2463, 1998. </w:t>
                    </w:r>
                  </w:p>
                </w:tc>
              </w:tr>
              <w:tr w:rsidR="00EE620F" w14:paraId="7163F772" w14:textId="77777777" w:rsidTr="002B3C2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D9EEEC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AF97EB" w14:textId="77777777" w:rsidR="00EE620F" w:rsidRDefault="00EE620F" w:rsidP="002B3C2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Bernardo Damele Assumpcao Guimaraes and Miroslav Stampar, "sqlmap," [Online]. Available: http://sqlmap.org/.</w:t>
                    </w:r>
                  </w:p>
                </w:tc>
              </w:tr>
            </w:tbl>
            <w:p w14:paraId="2318D1E4" w14:textId="77777777" w:rsidR="00EE620F" w:rsidRDefault="00EE620F" w:rsidP="00EE620F">
              <w:pPr>
                <w:rPr>
                  <w:rFonts w:eastAsia="Times New Roman"/>
                  <w:noProof/>
                </w:rPr>
              </w:pPr>
            </w:p>
            <w:p w14:paraId="3E57475F" w14:textId="243D5BA8" w:rsidR="00347B19" w:rsidRPr="00EE620F" w:rsidRDefault="00EE620F" w:rsidP="00EE62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47B19" w:rsidRPr="00EE620F" w:rsidSect="0090570C">
      <w:footerReference w:type="default" r:id="rId29"/>
      <w:pgSz w:w="11907" w:h="16840" w:code="9"/>
      <w:pgMar w:top="1134" w:right="1418" w:bottom="1418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5E5F6" w14:textId="77777777" w:rsidR="00542ECB" w:rsidRDefault="00542ECB" w:rsidP="00454810">
      <w:pPr>
        <w:spacing w:before="0" w:line="240" w:lineRule="auto"/>
      </w:pPr>
      <w:r>
        <w:separator/>
      </w:r>
    </w:p>
  </w:endnote>
  <w:endnote w:type="continuationSeparator" w:id="0">
    <w:p w14:paraId="07BFBA10" w14:textId="77777777" w:rsidR="00542ECB" w:rsidRDefault="00542ECB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9A4D1" w14:textId="77777777" w:rsidR="002B3C22" w:rsidRDefault="002B3C22">
    <w:pPr>
      <w:pStyle w:val="Footer"/>
      <w:jc w:val="right"/>
    </w:pPr>
  </w:p>
  <w:p w14:paraId="26A4A58B" w14:textId="77777777" w:rsidR="002B3C22" w:rsidRDefault="002B3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0C08" w14:textId="77777777" w:rsidR="002B3C22" w:rsidRPr="00E62404" w:rsidRDefault="002B3C22">
    <w:pPr>
      <w:pStyle w:val="Footer"/>
      <w:jc w:val="right"/>
      <w:rPr>
        <w:sz w:val="24"/>
        <w:szCs w:val="24"/>
      </w:rPr>
    </w:pPr>
  </w:p>
  <w:p w14:paraId="096C7377" w14:textId="77777777" w:rsidR="002B3C22" w:rsidRDefault="002B3C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4162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4C0B289" w14:textId="1D43872E" w:rsidR="002B3C22" w:rsidRPr="00BA193F" w:rsidRDefault="002B3C22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37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2F8E0B89" w14:textId="77777777" w:rsidR="002B3C22" w:rsidRDefault="002B3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776B8" w14:textId="77777777" w:rsidR="00542ECB" w:rsidRDefault="00542ECB" w:rsidP="00454810">
      <w:pPr>
        <w:spacing w:before="0" w:line="240" w:lineRule="auto"/>
      </w:pPr>
      <w:r>
        <w:separator/>
      </w:r>
    </w:p>
  </w:footnote>
  <w:footnote w:type="continuationSeparator" w:id="0">
    <w:p w14:paraId="765C7203" w14:textId="77777777" w:rsidR="00542ECB" w:rsidRDefault="00542ECB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34D4"/>
    <w:multiLevelType w:val="hybridMultilevel"/>
    <w:tmpl w:val="F44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B87"/>
    <w:multiLevelType w:val="hybridMultilevel"/>
    <w:tmpl w:val="F44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0B99"/>
    <w:multiLevelType w:val="hybridMultilevel"/>
    <w:tmpl w:val="4F1E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861"/>
    <w:multiLevelType w:val="hybridMultilevel"/>
    <w:tmpl w:val="3B48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A21D7"/>
    <w:multiLevelType w:val="hybridMultilevel"/>
    <w:tmpl w:val="B96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A7F4BACA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175DF8"/>
    <w:multiLevelType w:val="hybridMultilevel"/>
    <w:tmpl w:val="95A4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EAE"/>
    <w:multiLevelType w:val="hybridMultilevel"/>
    <w:tmpl w:val="9C8056FC"/>
    <w:lvl w:ilvl="0" w:tplc="53984352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4442"/>
    <w:multiLevelType w:val="hybridMultilevel"/>
    <w:tmpl w:val="CDB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07795"/>
    <w:multiLevelType w:val="hybridMultilevel"/>
    <w:tmpl w:val="4768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46C2D"/>
    <w:multiLevelType w:val="hybridMultilevel"/>
    <w:tmpl w:val="7DC6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4612"/>
    <w:multiLevelType w:val="hybridMultilevel"/>
    <w:tmpl w:val="4D9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60010"/>
    <w:multiLevelType w:val="hybridMultilevel"/>
    <w:tmpl w:val="3BCC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D652C"/>
    <w:multiLevelType w:val="hybridMultilevel"/>
    <w:tmpl w:val="4A88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63B8B"/>
    <w:multiLevelType w:val="hybridMultilevel"/>
    <w:tmpl w:val="1170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5"/>
  </w:num>
  <w:num w:numId="3">
    <w:abstractNumId w:val="15"/>
  </w:num>
  <w:num w:numId="4">
    <w:abstractNumId w:val="11"/>
  </w:num>
  <w:num w:numId="5">
    <w:abstractNumId w:val="4"/>
  </w:num>
  <w:num w:numId="6">
    <w:abstractNumId w:val="12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4"/>
  </w:num>
  <w:num w:numId="14">
    <w:abstractNumId w:val="13"/>
  </w:num>
  <w:num w:numId="15">
    <w:abstractNumId w:val="0"/>
  </w:num>
  <w:num w:numId="16">
    <w:abstractNumId w:val="7"/>
  </w:num>
  <w:num w:numId="17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85"/>
    <w:rsid w:val="0000168C"/>
    <w:rsid w:val="00003C5C"/>
    <w:rsid w:val="00005FBB"/>
    <w:rsid w:val="000072EA"/>
    <w:rsid w:val="000075CD"/>
    <w:rsid w:val="00007E6B"/>
    <w:rsid w:val="00014368"/>
    <w:rsid w:val="000153EA"/>
    <w:rsid w:val="00021094"/>
    <w:rsid w:val="00025E44"/>
    <w:rsid w:val="000363F7"/>
    <w:rsid w:val="00037E94"/>
    <w:rsid w:val="00041A66"/>
    <w:rsid w:val="00042350"/>
    <w:rsid w:val="0004251E"/>
    <w:rsid w:val="00046ED3"/>
    <w:rsid w:val="00050886"/>
    <w:rsid w:val="000508C8"/>
    <w:rsid w:val="00051DC3"/>
    <w:rsid w:val="00053FA5"/>
    <w:rsid w:val="00057D27"/>
    <w:rsid w:val="00060750"/>
    <w:rsid w:val="00061ED5"/>
    <w:rsid w:val="000637CE"/>
    <w:rsid w:val="000638B2"/>
    <w:rsid w:val="00065145"/>
    <w:rsid w:val="0007434C"/>
    <w:rsid w:val="00077CEA"/>
    <w:rsid w:val="00082526"/>
    <w:rsid w:val="0008387C"/>
    <w:rsid w:val="000920E5"/>
    <w:rsid w:val="0009386D"/>
    <w:rsid w:val="00093CD8"/>
    <w:rsid w:val="00095965"/>
    <w:rsid w:val="00096DC9"/>
    <w:rsid w:val="000A109E"/>
    <w:rsid w:val="000A13D3"/>
    <w:rsid w:val="000A17C7"/>
    <w:rsid w:val="000A28B4"/>
    <w:rsid w:val="000A4840"/>
    <w:rsid w:val="000A5D5D"/>
    <w:rsid w:val="000A725B"/>
    <w:rsid w:val="000B1A6E"/>
    <w:rsid w:val="000B1D60"/>
    <w:rsid w:val="000B59E7"/>
    <w:rsid w:val="000B6253"/>
    <w:rsid w:val="000C20B2"/>
    <w:rsid w:val="000C2A50"/>
    <w:rsid w:val="000C585A"/>
    <w:rsid w:val="000D271E"/>
    <w:rsid w:val="000D2BED"/>
    <w:rsid w:val="000D3B5E"/>
    <w:rsid w:val="000D4E62"/>
    <w:rsid w:val="000D7D1D"/>
    <w:rsid w:val="000D7DB7"/>
    <w:rsid w:val="000E09B6"/>
    <w:rsid w:val="000E28CE"/>
    <w:rsid w:val="000E5228"/>
    <w:rsid w:val="000E64C8"/>
    <w:rsid w:val="000E6F00"/>
    <w:rsid w:val="000F061E"/>
    <w:rsid w:val="000F57E0"/>
    <w:rsid w:val="001011D7"/>
    <w:rsid w:val="00101E79"/>
    <w:rsid w:val="00107E5D"/>
    <w:rsid w:val="00110C30"/>
    <w:rsid w:val="0011455D"/>
    <w:rsid w:val="00115283"/>
    <w:rsid w:val="00120C98"/>
    <w:rsid w:val="00123128"/>
    <w:rsid w:val="001271A4"/>
    <w:rsid w:val="00127DF1"/>
    <w:rsid w:val="00133DF0"/>
    <w:rsid w:val="00134F1A"/>
    <w:rsid w:val="00137E85"/>
    <w:rsid w:val="0014051B"/>
    <w:rsid w:val="00142D01"/>
    <w:rsid w:val="001433A1"/>
    <w:rsid w:val="00144370"/>
    <w:rsid w:val="00150F43"/>
    <w:rsid w:val="00152575"/>
    <w:rsid w:val="00153D63"/>
    <w:rsid w:val="00157574"/>
    <w:rsid w:val="00157D1E"/>
    <w:rsid w:val="0016177E"/>
    <w:rsid w:val="00170EAE"/>
    <w:rsid w:val="001725A3"/>
    <w:rsid w:val="0017273E"/>
    <w:rsid w:val="00172BB9"/>
    <w:rsid w:val="00174838"/>
    <w:rsid w:val="00176002"/>
    <w:rsid w:val="00180456"/>
    <w:rsid w:val="00181420"/>
    <w:rsid w:val="00182F9A"/>
    <w:rsid w:val="00185D2C"/>
    <w:rsid w:val="001901B4"/>
    <w:rsid w:val="0019225B"/>
    <w:rsid w:val="00192C75"/>
    <w:rsid w:val="00194BF8"/>
    <w:rsid w:val="00197453"/>
    <w:rsid w:val="00197BEA"/>
    <w:rsid w:val="001A3F7D"/>
    <w:rsid w:val="001B1BB4"/>
    <w:rsid w:val="001B2FAF"/>
    <w:rsid w:val="001C11F5"/>
    <w:rsid w:val="001C479A"/>
    <w:rsid w:val="001D1D85"/>
    <w:rsid w:val="001D2C0E"/>
    <w:rsid w:val="001D3C75"/>
    <w:rsid w:val="001D40BC"/>
    <w:rsid w:val="001D55E2"/>
    <w:rsid w:val="001D5951"/>
    <w:rsid w:val="001E11D7"/>
    <w:rsid w:val="001E185C"/>
    <w:rsid w:val="001E1A73"/>
    <w:rsid w:val="001E2EC6"/>
    <w:rsid w:val="001E3020"/>
    <w:rsid w:val="001E41C1"/>
    <w:rsid w:val="001F018A"/>
    <w:rsid w:val="001F2C3A"/>
    <w:rsid w:val="001F2E98"/>
    <w:rsid w:val="001F2FD6"/>
    <w:rsid w:val="001F3145"/>
    <w:rsid w:val="001F3774"/>
    <w:rsid w:val="001F4FA3"/>
    <w:rsid w:val="00200822"/>
    <w:rsid w:val="00201E9C"/>
    <w:rsid w:val="00202E77"/>
    <w:rsid w:val="00207BE3"/>
    <w:rsid w:val="0023118A"/>
    <w:rsid w:val="002407AA"/>
    <w:rsid w:val="002408AF"/>
    <w:rsid w:val="002413A2"/>
    <w:rsid w:val="00245EC6"/>
    <w:rsid w:val="00251C39"/>
    <w:rsid w:val="00255950"/>
    <w:rsid w:val="00263AB4"/>
    <w:rsid w:val="00265D6E"/>
    <w:rsid w:val="002754C0"/>
    <w:rsid w:val="002841ED"/>
    <w:rsid w:val="00284C88"/>
    <w:rsid w:val="00286B8A"/>
    <w:rsid w:val="00292EC2"/>
    <w:rsid w:val="002940C8"/>
    <w:rsid w:val="0029438A"/>
    <w:rsid w:val="00296CD6"/>
    <w:rsid w:val="002A0F23"/>
    <w:rsid w:val="002A119D"/>
    <w:rsid w:val="002A1A84"/>
    <w:rsid w:val="002A27B1"/>
    <w:rsid w:val="002A5E48"/>
    <w:rsid w:val="002A6C48"/>
    <w:rsid w:val="002B0A67"/>
    <w:rsid w:val="002B2DFD"/>
    <w:rsid w:val="002B3C22"/>
    <w:rsid w:val="002B49B5"/>
    <w:rsid w:val="002B7B3C"/>
    <w:rsid w:val="002C3FC7"/>
    <w:rsid w:val="002D028D"/>
    <w:rsid w:val="002D1819"/>
    <w:rsid w:val="002D2A16"/>
    <w:rsid w:val="002D2C60"/>
    <w:rsid w:val="002D4F42"/>
    <w:rsid w:val="002D50F7"/>
    <w:rsid w:val="002D791F"/>
    <w:rsid w:val="002E173A"/>
    <w:rsid w:val="002E1B04"/>
    <w:rsid w:val="002E3F1B"/>
    <w:rsid w:val="002E436B"/>
    <w:rsid w:val="002E5378"/>
    <w:rsid w:val="002E5615"/>
    <w:rsid w:val="002E6E09"/>
    <w:rsid w:val="002E767C"/>
    <w:rsid w:val="002F1AE7"/>
    <w:rsid w:val="002F21C3"/>
    <w:rsid w:val="002F3D62"/>
    <w:rsid w:val="002F4BBC"/>
    <w:rsid w:val="00305129"/>
    <w:rsid w:val="00305F9D"/>
    <w:rsid w:val="00306808"/>
    <w:rsid w:val="00306E11"/>
    <w:rsid w:val="00307D7F"/>
    <w:rsid w:val="00312E82"/>
    <w:rsid w:val="00315212"/>
    <w:rsid w:val="00316C14"/>
    <w:rsid w:val="00317D89"/>
    <w:rsid w:val="00321C87"/>
    <w:rsid w:val="0032468B"/>
    <w:rsid w:val="00327436"/>
    <w:rsid w:val="003275C4"/>
    <w:rsid w:val="003314FD"/>
    <w:rsid w:val="00340CF3"/>
    <w:rsid w:val="00341338"/>
    <w:rsid w:val="00344F66"/>
    <w:rsid w:val="00345947"/>
    <w:rsid w:val="003474FE"/>
    <w:rsid w:val="00347994"/>
    <w:rsid w:val="00347B19"/>
    <w:rsid w:val="00350C03"/>
    <w:rsid w:val="003525F6"/>
    <w:rsid w:val="00361E10"/>
    <w:rsid w:val="00364079"/>
    <w:rsid w:val="00364494"/>
    <w:rsid w:val="00364B18"/>
    <w:rsid w:val="00366114"/>
    <w:rsid w:val="0037103F"/>
    <w:rsid w:val="00371ADD"/>
    <w:rsid w:val="00373681"/>
    <w:rsid w:val="0037576F"/>
    <w:rsid w:val="00381505"/>
    <w:rsid w:val="0038316F"/>
    <w:rsid w:val="003835FC"/>
    <w:rsid w:val="003844DD"/>
    <w:rsid w:val="00385B03"/>
    <w:rsid w:val="00385E52"/>
    <w:rsid w:val="0038707D"/>
    <w:rsid w:val="0038715C"/>
    <w:rsid w:val="003917CD"/>
    <w:rsid w:val="00392489"/>
    <w:rsid w:val="00394221"/>
    <w:rsid w:val="003A064E"/>
    <w:rsid w:val="003A1EAC"/>
    <w:rsid w:val="003A57CB"/>
    <w:rsid w:val="003B0B77"/>
    <w:rsid w:val="003B4C10"/>
    <w:rsid w:val="003B573A"/>
    <w:rsid w:val="003C10A3"/>
    <w:rsid w:val="003C2C4E"/>
    <w:rsid w:val="003C3B6F"/>
    <w:rsid w:val="003C4071"/>
    <w:rsid w:val="003C4C3D"/>
    <w:rsid w:val="003C4C89"/>
    <w:rsid w:val="003D08A3"/>
    <w:rsid w:val="003D4EDE"/>
    <w:rsid w:val="003D5A1D"/>
    <w:rsid w:val="003D689F"/>
    <w:rsid w:val="003E29A6"/>
    <w:rsid w:val="003E4BE4"/>
    <w:rsid w:val="003E5B8B"/>
    <w:rsid w:val="003E6EEA"/>
    <w:rsid w:val="003E7DF1"/>
    <w:rsid w:val="003F2BB8"/>
    <w:rsid w:val="003F4B0C"/>
    <w:rsid w:val="003F6E36"/>
    <w:rsid w:val="003F7EDF"/>
    <w:rsid w:val="00400945"/>
    <w:rsid w:val="00402425"/>
    <w:rsid w:val="004025B4"/>
    <w:rsid w:val="00404CEB"/>
    <w:rsid w:val="00416196"/>
    <w:rsid w:val="004228B4"/>
    <w:rsid w:val="00424669"/>
    <w:rsid w:val="004266EA"/>
    <w:rsid w:val="004270E9"/>
    <w:rsid w:val="00431906"/>
    <w:rsid w:val="00432346"/>
    <w:rsid w:val="00433927"/>
    <w:rsid w:val="00435C50"/>
    <w:rsid w:val="00436DAD"/>
    <w:rsid w:val="0044116D"/>
    <w:rsid w:val="00441465"/>
    <w:rsid w:val="004447B4"/>
    <w:rsid w:val="00444CD6"/>
    <w:rsid w:val="00447928"/>
    <w:rsid w:val="00450641"/>
    <w:rsid w:val="004509E9"/>
    <w:rsid w:val="00451C76"/>
    <w:rsid w:val="00454768"/>
    <w:rsid w:val="00454810"/>
    <w:rsid w:val="0045570A"/>
    <w:rsid w:val="004568D4"/>
    <w:rsid w:val="00457EE6"/>
    <w:rsid w:val="00465397"/>
    <w:rsid w:val="00465ECD"/>
    <w:rsid w:val="0046703F"/>
    <w:rsid w:val="00467538"/>
    <w:rsid w:val="00475B34"/>
    <w:rsid w:val="00481B35"/>
    <w:rsid w:val="004827D6"/>
    <w:rsid w:val="00483339"/>
    <w:rsid w:val="004845BD"/>
    <w:rsid w:val="00484A73"/>
    <w:rsid w:val="004857CD"/>
    <w:rsid w:val="0048598B"/>
    <w:rsid w:val="00485D09"/>
    <w:rsid w:val="00492AC4"/>
    <w:rsid w:val="00492F97"/>
    <w:rsid w:val="00496187"/>
    <w:rsid w:val="00496995"/>
    <w:rsid w:val="004A1641"/>
    <w:rsid w:val="004A280D"/>
    <w:rsid w:val="004A2D9F"/>
    <w:rsid w:val="004A3260"/>
    <w:rsid w:val="004A33B6"/>
    <w:rsid w:val="004A37EA"/>
    <w:rsid w:val="004B0249"/>
    <w:rsid w:val="004B056D"/>
    <w:rsid w:val="004B3899"/>
    <w:rsid w:val="004C07EF"/>
    <w:rsid w:val="004C1764"/>
    <w:rsid w:val="004C1D97"/>
    <w:rsid w:val="004C1DF9"/>
    <w:rsid w:val="004C5F66"/>
    <w:rsid w:val="004C6F85"/>
    <w:rsid w:val="004D1DF2"/>
    <w:rsid w:val="004D1E27"/>
    <w:rsid w:val="004D24D6"/>
    <w:rsid w:val="004E6024"/>
    <w:rsid w:val="004F03E9"/>
    <w:rsid w:val="004F1138"/>
    <w:rsid w:val="004F13CF"/>
    <w:rsid w:val="004F320A"/>
    <w:rsid w:val="004F5F9E"/>
    <w:rsid w:val="004F7402"/>
    <w:rsid w:val="004F781F"/>
    <w:rsid w:val="00502EA0"/>
    <w:rsid w:val="00503C51"/>
    <w:rsid w:val="00504792"/>
    <w:rsid w:val="00505DE4"/>
    <w:rsid w:val="00515BBB"/>
    <w:rsid w:val="005161A1"/>
    <w:rsid w:val="00517515"/>
    <w:rsid w:val="005175CA"/>
    <w:rsid w:val="00517E17"/>
    <w:rsid w:val="00517FE1"/>
    <w:rsid w:val="005206B9"/>
    <w:rsid w:val="00522007"/>
    <w:rsid w:val="0052321F"/>
    <w:rsid w:val="005236EC"/>
    <w:rsid w:val="00523FBA"/>
    <w:rsid w:val="00530B78"/>
    <w:rsid w:val="00532949"/>
    <w:rsid w:val="0053438A"/>
    <w:rsid w:val="00534817"/>
    <w:rsid w:val="00542ECB"/>
    <w:rsid w:val="0054530B"/>
    <w:rsid w:val="00547A54"/>
    <w:rsid w:val="00552D81"/>
    <w:rsid w:val="00553798"/>
    <w:rsid w:val="00560D6C"/>
    <w:rsid w:val="00560D87"/>
    <w:rsid w:val="00563CBD"/>
    <w:rsid w:val="005706E6"/>
    <w:rsid w:val="00570D5C"/>
    <w:rsid w:val="00571D7A"/>
    <w:rsid w:val="00573387"/>
    <w:rsid w:val="00573C74"/>
    <w:rsid w:val="00580092"/>
    <w:rsid w:val="00580F6C"/>
    <w:rsid w:val="00582183"/>
    <w:rsid w:val="00584B5C"/>
    <w:rsid w:val="005862C7"/>
    <w:rsid w:val="00587664"/>
    <w:rsid w:val="00593AC7"/>
    <w:rsid w:val="005942C5"/>
    <w:rsid w:val="00595E1F"/>
    <w:rsid w:val="005A1EA7"/>
    <w:rsid w:val="005A2513"/>
    <w:rsid w:val="005A272F"/>
    <w:rsid w:val="005A2E37"/>
    <w:rsid w:val="005A6510"/>
    <w:rsid w:val="005B2DEF"/>
    <w:rsid w:val="005B3C3A"/>
    <w:rsid w:val="005B408D"/>
    <w:rsid w:val="005B46E5"/>
    <w:rsid w:val="005B6112"/>
    <w:rsid w:val="005C3AEE"/>
    <w:rsid w:val="005C670E"/>
    <w:rsid w:val="005D465D"/>
    <w:rsid w:val="005D724D"/>
    <w:rsid w:val="005E0BD3"/>
    <w:rsid w:val="005E1668"/>
    <w:rsid w:val="005E586A"/>
    <w:rsid w:val="005F6076"/>
    <w:rsid w:val="006002F7"/>
    <w:rsid w:val="006137CF"/>
    <w:rsid w:val="006166E6"/>
    <w:rsid w:val="006169B4"/>
    <w:rsid w:val="00616F13"/>
    <w:rsid w:val="00617BD1"/>
    <w:rsid w:val="0062047B"/>
    <w:rsid w:val="006223B7"/>
    <w:rsid w:val="00622550"/>
    <w:rsid w:val="006229D4"/>
    <w:rsid w:val="00624CF6"/>
    <w:rsid w:val="006267A9"/>
    <w:rsid w:val="00632910"/>
    <w:rsid w:val="00632B72"/>
    <w:rsid w:val="00634853"/>
    <w:rsid w:val="006350D6"/>
    <w:rsid w:val="00637067"/>
    <w:rsid w:val="00637D3E"/>
    <w:rsid w:val="00642BE1"/>
    <w:rsid w:val="006438F4"/>
    <w:rsid w:val="00643C69"/>
    <w:rsid w:val="00644F3C"/>
    <w:rsid w:val="00646E29"/>
    <w:rsid w:val="00647814"/>
    <w:rsid w:val="00653189"/>
    <w:rsid w:val="00653B58"/>
    <w:rsid w:val="00654956"/>
    <w:rsid w:val="00660B89"/>
    <w:rsid w:val="006630D6"/>
    <w:rsid w:val="006667A7"/>
    <w:rsid w:val="00670365"/>
    <w:rsid w:val="0067188C"/>
    <w:rsid w:val="00671B92"/>
    <w:rsid w:val="006726CF"/>
    <w:rsid w:val="00673C4F"/>
    <w:rsid w:val="00675BE1"/>
    <w:rsid w:val="00676FE3"/>
    <w:rsid w:val="00681A0B"/>
    <w:rsid w:val="00681BB5"/>
    <w:rsid w:val="0068279A"/>
    <w:rsid w:val="0068460D"/>
    <w:rsid w:val="00685AC0"/>
    <w:rsid w:val="006878C3"/>
    <w:rsid w:val="00691AB8"/>
    <w:rsid w:val="006924F5"/>
    <w:rsid w:val="00696216"/>
    <w:rsid w:val="00696DEE"/>
    <w:rsid w:val="00697D49"/>
    <w:rsid w:val="006A123C"/>
    <w:rsid w:val="006B17A8"/>
    <w:rsid w:val="006B3154"/>
    <w:rsid w:val="006B76E0"/>
    <w:rsid w:val="006B7E14"/>
    <w:rsid w:val="006C2359"/>
    <w:rsid w:val="006E05ED"/>
    <w:rsid w:val="006E10D0"/>
    <w:rsid w:val="006E161F"/>
    <w:rsid w:val="006E2404"/>
    <w:rsid w:val="006F0924"/>
    <w:rsid w:val="006F1EE6"/>
    <w:rsid w:val="006F2934"/>
    <w:rsid w:val="006F34B8"/>
    <w:rsid w:val="006F39C9"/>
    <w:rsid w:val="006F6DA9"/>
    <w:rsid w:val="006F7479"/>
    <w:rsid w:val="00700C31"/>
    <w:rsid w:val="00700FD8"/>
    <w:rsid w:val="00704670"/>
    <w:rsid w:val="00706549"/>
    <w:rsid w:val="00706E8F"/>
    <w:rsid w:val="00707224"/>
    <w:rsid w:val="0070778F"/>
    <w:rsid w:val="00710B0F"/>
    <w:rsid w:val="00710D59"/>
    <w:rsid w:val="0071170A"/>
    <w:rsid w:val="007117BB"/>
    <w:rsid w:val="00713A8D"/>
    <w:rsid w:val="007147E2"/>
    <w:rsid w:val="007201AE"/>
    <w:rsid w:val="007201E7"/>
    <w:rsid w:val="00720795"/>
    <w:rsid w:val="00720B87"/>
    <w:rsid w:val="0072688D"/>
    <w:rsid w:val="0072707A"/>
    <w:rsid w:val="007309AF"/>
    <w:rsid w:val="00730DE5"/>
    <w:rsid w:val="00731F89"/>
    <w:rsid w:val="007332F9"/>
    <w:rsid w:val="00736F30"/>
    <w:rsid w:val="007434AB"/>
    <w:rsid w:val="00743C63"/>
    <w:rsid w:val="00745838"/>
    <w:rsid w:val="0074608B"/>
    <w:rsid w:val="00747C50"/>
    <w:rsid w:val="00750B3E"/>
    <w:rsid w:val="00751FFB"/>
    <w:rsid w:val="00753895"/>
    <w:rsid w:val="00753949"/>
    <w:rsid w:val="00760620"/>
    <w:rsid w:val="00763A8E"/>
    <w:rsid w:val="00763B88"/>
    <w:rsid w:val="00763BA2"/>
    <w:rsid w:val="00763F61"/>
    <w:rsid w:val="007642BA"/>
    <w:rsid w:val="00766285"/>
    <w:rsid w:val="00770708"/>
    <w:rsid w:val="00771E49"/>
    <w:rsid w:val="00773711"/>
    <w:rsid w:val="00774DF9"/>
    <w:rsid w:val="007753E1"/>
    <w:rsid w:val="0077655F"/>
    <w:rsid w:val="00782446"/>
    <w:rsid w:val="00786B60"/>
    <w:rsid w:val="00793FD2"/>
    <w:rsid w:val="007949D8"/>
    <w:rsid w:val="00794C67"/>
    <w:rsid w:val="00797AA0"/>
    <w:rsid w:val="007A2EAA"/>
    <w:rsid w:val="007A39A0"/>
    <w:rsid w:val="007A7212"/>
    <w:rsid w:val="007A73B4"/>
    <w:rsid w:val="007B0166"/>
    <w:rsid w:val="007B123A"/>
    <w:rsid w:val="007B1E14"/>
    <w:rsid w:val="007B1E92"/>
    <w:rsid w:val="007B461B"/>
    <w:rsid w:val="007B6C61"/>
    <w:rsid w:val="007B75EB"/>
    <w:rsid w:val="007B7D10"/>
    <w:rsid w:val="007C0574"/>
    <w:rsid w:val="007C6829"/>
    <w:rsid w:val="007C74B1"/>
    <w:rsid w:val="007D1468"/>
    <w:rsid w:val="007D14D8"/>
    <w:rsid w:val="007D1691"/>
    <w:rsid w:val="007D26C0"/>
    <w:rsid w:val="007D2DB9"/>
    <w:rsid w:val="007D30CC"/>
    <w:rsid w:val="007D368E"/>
    <w:rsid w:val="007D3D8F"/>
    <w:rsid w:val="007D4B9D"/>
    <w:rsid w:val="007E0AF9"/>
    <w:rsid w:val="007E72D0"/>
    <w:rsid w:val="007F042B"/>
    <w:rsid w:val="007F2A10"/>
    <w:rsid w:val="00800347"/>
    <w:rsid w:val="00801833"/>
    <w:rsid w:val="00803568"/>
    <w:rsid w:val="008043A2"/>
    <w:rsid w:val="00814C9D"/>
    <w:rsid w:val="00820D10"/>
    <w:rsid w:val="00820E46"/>
    <w:rsid w:val="00821AB5"/>
    <w:rsid w:val="00825233"/>
    <w:rsid w:val="00832688"/>
    <w:rsid w:val="00833205"/>
    <w:rsid w:val="0083435A"/>
    <w:rsid w:val="00835969"/>
    <w:rsid w:val="00837795"/>
    <w:rsid w:val="00842871"/>
    <w:rsid w:val="00845DC0"/>
    <w:rsid w:val="0084628A"/>
    <w:rsid w:val="00847CAC"/>
    <w:rsid w:val="00847D38"/>
    <w:rsid w:val="00850DDC"/>
    <w:rsid w:val="00855E3A"/>
    <w:rsid w:val="008579FE"/>
    <w:rsid w:val="00862DB0"/>
    <w:rsid w:val="00863018"/>
    <w:rsid w:val="00863458"/>
    <w:rsid w:val="0086447A"/>
    <w:rsid w:val="00871C09"/>
    <w:rsid w:val="00872798"/>
    <w:rsid w:val="00873B6D"/>
    <w:rsid w:val="00875545"/>
    <w:rsid w:val="00876F94"/>
    <w:rsid w:val="00880171"/>
    <w:rsid w:val="008817C8"/>
    <w:rsid w:val="00884519"/>
    <w:rsid w:val="0088502C"/>
    <w:rsid w:val="00885C9C"/>
    <w:rsid w:val="00886F3D"/>
    <w:rsid w:val="00892B28"/>
    <w:rsid w:val="00893DEE"/>
    <w:rsid w:val="008942BA"/>
    <w:rsid w:val="008A1EFA"/>
    <w:rsid w:val="008A3604"/>
    <w:rsid w:val="008A4F2F"/>
    <w:rsid w:val="008A59F7"/>
    <w:rsid w:val="008A5C49"/>
    <w:rsid w:val="008A5E99"/>
    <w:rsid w:val="008B0BF1"/>
    <w:rsid w:val="008B40F6"/>
    <w:rsid w:val="008B46AB"/>
    <w:rsid w:val="008B5443"/>
    <w:rsid w:val="008B5B94"/>
    <w:rsid w:val="008B7329"/>
    <w:rsid w:val="008D1579"/>
    <w:rsid w:val="008D1BF5"/>
    <w:rsid w:val="008D28C5"/>
    <w:rsid w:val="008D42A5"/>
    <w:rsid w:val="008D6430"/>
    <w:rsid w:val="008D705E"/>
    <w:rsid w:val="008E0567"/>
    <w:rsid w:val="008E0CAE"/>
    <w:rsid w:val="008E4F70"/>
    <w:rsid w:val="008E618E"/>
    <w:rsid w:val="008E6D7D"/>
    <w:rsid w:val="008F1A07"/>
    <w:rsid w:val="008F1EC2"/>
    <w:rsid w:val="009027E0"/>
    <w:rsid w:val="00903F90"/>
    <w:rsid w:val="0090570C"/>
    <w:rsid w:val="00905E3C"/>
    <w:rsid w:val="00906456"/>
    <w:rsid w:val="00907255"/>
    <w:rsid w:val="00907A14"/>
    <w:rsid w:val="00907BA1"/>
    <w:rsid w:val="00907BD4"/>
    <w:rsid w:val="00910F17"/>
    <w:rsid w:val="0091261B"/>
    <w:rsid w:val="009155DC"/>
    <w:rsid w:val="00917997"/>
    <w:rsid w:val="00917BD1"/>
    <w:rsid w:val="00920D60"/>
    <w:rsid w:val="00926001"/>
    <w:rsid w:val="00931DCE"/>
    <w:rsid w:val="00932D47"/>
    <w:rsid w:val="00941179"/>
    <w:rsid w:val="00941CB6"/>
    <w:rsid w:val="00942374"/>
    <w:rsid w:val="00944F04"/>
    <w:rsid w:val="00951668"/>
    <w:rsid w:val="0095318E"/>
    <w:rsid w:val="00953B66"/>
    <w:rsid w:val="00953BFE"/>
    <w:rsid w:val="009638F0"/>
    <w:rsid w:val="0096442D"/>
    <w:rsid w:val="009705A5"/>
    <w:rsid w:val="00971924"/>
    <w:rsid w:val="00973466"/>
    <w:rsid w:val="00973ACA"/>
    <w:rsid w:val="00973DED"/>
    <w:rsid w:val="00976DC0"/>
    <w:rsid w:val="00984CBC"/>
    <w:rsid w:val="0099154C"/>
    <w:rsid w:val="00991F7F"/>
    <w:rsid w:val="0099233E"/>
    <w:rsid w:val="00994059"/>
    <w:rsid w:val="009968BD"/>
    <w:rsid w:val="00997FFB"/>
    <w:rsid w:val="009A009E"/>
    <w:rsid w:val="009A1578"/>
    <w:rsid w:val="009A3B36"/>
    <w:rsid w:val="009A5B5D"/>
    <w:rsid w:val="009A6871"/>
    <w:rsid w:val="009B2164"/>
    <w:rsid w:val="009B49AA"/>
    <w:rsid w:val="009B60DA"/>
    <w:rsid w:val="009B6EC8"/>
    <w:rsid w:val="009C130D"/>
    <w:rsid w:val="009C196A"/>
    <w:rsid w:val="009C304C"/>
    <w:rsid w:val="009C32DC"/>
    <w:rsid w:val="009C4267"/>
    <w:rsid w:val="009C50A1"/>
    <w:rsid w:val="009C6531"/>
    <w:rsid w:val="009C68C6"/>
    <w:rsid w:val="009D1968"/>
    <w:rsid w:val="009D42FA"/>
    <w:rsid w:val="009D5879"/>
    <w:rsid w:val="009D67C0"/>
    <w:rsid w:val="009D7A49"/>
    <w:rsid w:val="009E5769"/>
    <w:rsid w:val="009E7750"/>
    <w:rsid w:val="009F0DE6"/>
    <w:rsid w:val="009F34C1"/>
    <w:rsid w:val="009F609F"/>
    <w:rsid w:val="00A03059"/>
    <w:rsid w:val="00A04138"/>
    <w:rsid w:val="00A05D1D"/>
    <w:rsid w:val="00A07634"/>
    <w:rsid w:val="00A07655"/>
    <w:rsid w:val="00A1006D"/>
    <w:rsid w:val="00A107BF"/>
    <w:rsid w:val="00A11966"/>
    <w:rsid w:val="00A16B5A"/>
    <w:rsid w:val="00A17F55"/>
    <w:rsid w:val="00A17FAF"/>
    <w:rsid w:val="00A231DB"/>
    <w:rsid w:val="00A326DD"/>
    <w:rsid w:val="00A32861"/>
    <w:rsid w:val="00A32C7F"/>
    <w:rsid w:val="00A34F51"/>
    <w:rsid w:val="00A359A3"/>
    <w:rsid w:val="00A36E89"/>
    <w:rsid w:val="00A42F8D"/>
    <w:rsid w:val="00A44504"/>
    <w:rsid w:val="00A45B5A"/>
    <w:rsid w:val="00A519AA"/>
    <w:rsid w:val="00A51B67"/>
    <w:rsid w:val="00A51DBD"/>
    <w:rsid w:val="00A535C2"/>
    <w:rsid w:val="00A552F7"/>
    <w:rsid w:val="00A557D0"/>
    <w:rsid w:val="00A55C36"/>
    <w:rsid w:val="00A56FA1"/>
    <w:rsid w:val="00A57B9E"/>
    <w:rsid w:val="00A65EBC"/>
    <w:rsid w:val="00A7097F"/>
    <w:rsid w:val="00A71AB7"/>
    <w:rsid w:val="00A7570D"/>
    <w:rsid w:val="00A75A6E"/>
    <w:rsid w:val="00A762B7"/>
    <w:rsid w:val="00A77629"/>
    <w:rsid w:val="00A77775"/>
    <w:rsid w:val="00A83948"/>
    <w:rsid w:val="00A840AA"/>
    <w:rsid w:val="00A84E47"/>
    <w:rsid w:val="00A85EE8"/>
    <w:rsid w:val="00A917BD"/>
    <w:rsid w:val="00A938CE"/>
    <w:rsid w:val="00A94748"/>
    <w:rsid w:val="00AA1541"/>
    <w:rsid w:val="00AA20A3"/>
    <w:rsid w:val="00AA3036"/>
    <w:rsid w:val="00AA6D22"/>
    <w:rsid w:val="00AB02EE"/>
    <w:rsid w:val="00AB4EB5"/>
    <w:rsid w:val="00AC4B2D"/>
    <w:rsid w:val="00AC5977"/>
    <w:rsid w:val="00AC70FE"/>
    <w:rsid w:val="00AC711A"/>
    <w:rsid w:val="00AD16FA"/>
    <w:rsid w:val="00AD2102"/>
    <w:rsid w:val="00AD22A8"/>
    <w:rsid w:val="00AD3305"/>
    <w:rsid w:val="00AE0FCB"/>
    <w:rsid w:val="00AE1511"/>
    <w:rsid w:val="00AE1CC1"/>
    <w:rsid w:val="00AE2715"/>
    <w:rsid w:val="00AE3A85"/>
    <w:rsid w:val="00AE7A3D"/>
    <w:rsid w:val="00AE7E62"/>
    <w:rsid w:val="00AF0A8D"/>
    <w:rsid w:val="00AF2F94"/>
    <w:rsid w:val="00AF4993"/>
    <w:rsid w:val="00AF79E4"/>
    <w:rsid w:val="00B0135E"/>
    <w:rsid w:val="00B03554"/>
    <w:rsid w:val="00B06F70"/>
    <w:rsid w:val="00B071F4"/>
    <w:rsid w:val="00B140CA"/>
    <w:rsid w:val="00B1491E"/>
    <w:rsid w:val="00B151A8"/>
    <w:rsid w:val="00B157F9"/>
    <w:rsid w:val="00B22998"/>
    <w:rsid w:val="00B243ED"/>
    <w:rsid w:val="00B25B48"/>
    <w:rsid w:val="00B275A2"/>
    <w:rsid w:val="00B27AE1"/>
    <w:rsid w:val="00B37A49"/>
    <w:rsid w:val="00B453B6"/>
    <w:rsid w:val="00B530A9"/>
    <w:rsid w:val="00B55A49"/>
    <w:rsid w:val="00B60AA0"/>
    <w:rsid w:val="00B621E5"/>
    <w:rsid w:val="00B64629"/>
    <w:rsid w:val="00B64BE9"/>
    <w:rsid w:val="00B66698"/>
    <w:rsid w:val="00B67B4F"/>
    <w:rsid w:val="00B71184"/>
    <w:rsid w:val="00B716A0"/>
    <w:rsid w:val="00B725EF"/>
    <w:rsid w:val="00B72653"/>
    <w:rsid w:val="00B7268B"/>
    <w:rsid w:val="00B73556"/>
    <w:rsid w:val="00B8043C"/>
    <w:rsid w:val="00B80BA3"/>
    <w:rsid w:val="00B82197"/>
    <w:rsid w:val="00B82A15"/>
    <w:rsid w:val="00B82CBE"/>
    <w:rsid w:val="00B83DAE"/>
    <w:rsid w:val="00B848E0"/>
    <w:rsid w:val="00B85B03"/>
    <w:rsid w:val="00B934F1"/>
    <w:rsid w:val="00B956EB"/>
    <w:rsid w:val="00B97512"/>
    <w:rsid w:val="00BA18CD"/>
    <w:rsid w:val="00BA193F"/>
    <w:rsid w:val="00BA5835"/>
    <w:rsid w:val="00BA7734"/>
    <w:rsid w:val="00BA7B2A"/>
    <w:rsid w:val="00BA7C85"/>
    <w:rsid w:val="00BB072A"/>
    <w:rsid w:val="00BB0C7D"/>
    <w:rsid w:val="00BB0FD9"/>
    <w:rsid w:val="00BB3D01"/>
    <w:rsid w:val="00BB6070"/>
    <w:rsid w:val="00BC2095"/>
    <w:rsid w:val="00BC2D7D"/>
    <w:rsid w:val="00BC3D80"/>
    <w:rsid w:val="00BC5F34"/>
    <w:rsid w:val="00BC6AD5"/>
    <w:rsid w:val="00BD061F"/>
    <w:rsid w:val="00BD3D54"/>
    <w:rsid w:val="00BD4885"/>
    <w:rsid w:val="00BD713E"/>
    <w:rsid w:val="00BD7BFB"/>
    <w:rsid w:val="00BE0F6F"/>
    <w:rsid w:val="00BE418D"/>
    <w:rsid w:val="00BE4355"/>
    <w:rsid w:val="00BE5B00"/>
    <w:rsid w:val="00BE72C2"/>
    <w:rsid w:val="00BF2C9C"/>
    <w:rsid w:val="00BF3540"/>
    <w:rsid w:val="00BF3C7C"/>
    <w:rsid w:val="00BF52BD"/>
    <w:rsid w:val="00C033A9"/>
    <w:rsid w:val="00C059BF"/>
    <w:rsid w:val="00C102A4"/>
    <w:rsid w:val="00C1242D"/>
    <w:rsid w:val="00C1487E"/>
    <w:rsid w:val="00C17115"/>
    <w:rsid w:val="00C17FD1"/>
    <w:rsid w:val="00C269C3"/>
    <w:rsid w:val="00C27BC2"/>
    <w:rsid w:val="00C31B0F"/>
    <w:rsid w:val="00C31F3D"/>
    <w:rsid w:val="00C32875"/>
    <w:rsid w:val="00C3704B"/>
    <w:rsid w:val="00C404DD"/>
    <w:rsid w:val="00C41C52"/>
    <w:rsid w:val="00C5146C"/>
    <w:rsid w:val="00C57B7F"/>
    <w:rsid w:val="00C65C91"/>
    <w:rsid w:val="00C66A91"/>
    <w:rsid w:val="00C66B3B"/>
    <w:rsid w:val="00C66C1A"/>
    <w:rsid w:val="00C70A78"/>
    <w:rsid w:val="00C70BC4"/>
    <w:rsid w:val="00C73A8F"/>
    <w:rsid w:val="00C73C94"/>
    <w:rsid w:val="00C74671"/>
    <w:rsid w:val="00C74E90"/>
    <w:rsid w:val="00C82EA2"/>
    <w:rsid w:val="00C850C1"/>
    <w:rsid w:val="00C9085C"/>
    <w:rsid w:val="00C96EC2"/>
    <w:rsid w:val="00CA0F5C"/>
    <w:rsid w:val="00CA1985"/>
    <w:rsid w:val="00CA3257"/>
    <w:rsid w:val="00CA525E"/>
    <w:rsid w:val="00CA6A62"/>
    <w:rsid w:val="00CB1DDA"/>
    <w:rsid w:val="00CB2010"/>
    <w:rsid w:val="00CB2670"/>
    <w:rsid w:val="00CB4E8D"/>
    <w:rsid w:val="00CC0AEE"/>
    <w:rsid w:val="00CC26FD"/>
    <w:rsid w:val="00CC3ED9"/>
    <w:rsid w:val="00CD0DD0"/>
    <w:rsid w:val="00CD1FE6"/>
    <w:rsid w:val="00CD4759"/>
    <w:rsid w:val="00CD6ACF"/>
    <w:rsid w:val="00CE713A"/>
    <w:rsid w:val="00CF20DD"/>
    <w:rsid w:val="00CF25A6"/>
    <w:rsid w:val="00CF3E1E"/>
    <w:rsid w:val="00CF4FAE"/>
    <w:rsid w:val="00D009F0"/>
    <w:rsid w:val="00D04DEB"/>
    <w:rsid w:val="00D0667C"/>
    <w:rsid w:val="00D0797C"/>
    <w:rsid w:val="00D102C2"/>
    <w:rsid w:val="00D13383"/>
    <w:rsid w:val="00D13A2B"/>
    <w:rsid w:val="00D156E6"/>
    <w:rsid w:val="00D23854"/>
    <w:rsid w:val="00D3254B"/>
    <w:rsid w:val="00D32BBF"/>
    <w:rsid w:val="00D3574F"/>
    <w:rsid w:val="00D36778"/>
    <w:rsid w:val="00D37687"/>
    <w:rsid w:val="00D40176"/>
    <w:rsid w:val="00D45606"/>
    <w:rsid w:val="00D464C9"/>
    <w:rsid w:val="00D466EE"/>
    <w:rsid w:val="00D520D0"/>
    <w:rsid w:val="00D53514"/>
    <w:rsid w:val="00D561A9"/>
    <w:rsid w:val="00D60131"/>
    <w:rsid w:val="00D63447"/>
    <w:rsid w:val="00D6455F"/>
    <w:rsid w:val="00D75DE2"/>
    <w:rsid w:val="00D76947"/>
    <w:rsid w:val="00D76ED1"/>
    <w:rsid w:val="00D8221F"/>
    <w:rsid w:val="00D83053"/>
    <w:rsid w:val="00D8491A"/>
    <w:rsid w:val="00D904A0"/>
    <w:rsid w:val="00D90C9A"/>
    <w:rsid w:val="00D93ED4"/>
    <w:rsid w:val="00D95A20"/>
    <w:rsid w:val="00DA098D"/>
    <w:rsid w:val="00DA4D36"/>
    <w:rsid w:val="00DA7252"/>
    <w:rsid w:val="00DA75B6"/>
    <w:rsid w:val="00DB0AB0"/>
    <w:rsid w:val="00DB1D24"/>
    <w:rsid w:val="00DB2B95"/>
    <w:rsid w:val="00DB5B4F"/>
    <w:rsid w:val="00DC2E58"/>
    <w:rsid w:val="00DC3744"/>
    <w:rsid w:val="00DC4546"/>
    <w:rsid w:val="00DC4F75"/>
    <w:rsid w:val="00DC5F5B"/>
    <w:rsid w:val="00DC61E2"/>
    <w:rsid w:val="00DD148E"/>
    <w:rsid w:val="00DD28A2"/>
    <w:rsid w:val="00DD3675"/>
    <w:rsid w:val="00DD469A"/>
    <w:rsid w:val="00DD4CCD"/>
    <w:rsid w:val="00DD5E64"/>
    <w:rsid w:val="00DD6839"/>
    <w:rsid w:val="00DE17A5"/>
    <w:rsid w:val="00DE3F64"/>
    <w:rsid w:val="00DF0474"/>
    <w:rsid w:val="00DF17D1"/>
    <w:rsid w:val="00DF244F"/>
    <w:rsid w:val="00DF3B18"/>
    <w:rsid w:val="00DF4353"/>
    <w:rsid w:val="00DF700C"/>
    <w:rsid w:val="00DF72CE"/>
    <w:rsid w:val="00DF7BAE"/>
    <w:rsid w:val="00E0051B"/>
    <w:rsid w:val="00E02D50"/>
    <w:rsid w:val="00E05666"/>
    <w:rsid w:val="00E05B63"/>
    <w:rsid w:val="00E07D0A"/>
    <w:rsid w:val="00E07E8D"/>
    <w:rsid w:val="00E132B0"/>
    <w:rsid w:val="00E13934"/>
    <w:rsid w:val="00E22A65"/>
    <w:rsid w:val="00E22FFB"/>
    <w:rsid w:val="00E24132"/>
    <w:rsid w:val="00E256DF"/>
    <w:rsid w:val="00E320B7"/>
    <w:rsid w:val="00E32F2C"/>
    <w:rsid w:val="00E34E63"/>
    <w:rsid w:val="00E379E0"/>
    <w:rsid w:val="00E40B4C"/>
    <w:rsid w:val="00E43A87"/>
    <w:rsid w:val="00E4617B"/>
    <w:rsid w:val="00E47593"/>
    <w:rsid w:val="00E47E8E"/>
    <w:rsid w:val="00E535F8"/>
    <w:rsid w:val="00E56F6D"/>
    <w:rsid w:val="00E60CEB"/>
    <w:rsid w:val="00E60E9E"/>
    <w:rsid w:val="00E62404"/>
    <w:rsid w:val="00E643AF"/>
    <w:rsid w:val="00E64876"/>
    <w:rsid w:val="00E64AD6"/>
    <w:rsid w:val="00E65FF9"/>
    <w:rsid w:val="00E670D8"/>
    <w:rsid w:val="00E70DB6"/>
    <w:rsid w:val="00E7238E"/>
    <w:rsid w:val="00E736F3"/>
    <w:rsid w:val="00E84112"/>
    <w:rsid w:val="00E8444D"/>
    <w:rsid w:val="00E84794"/>
    <w:rsid w:val="00E87B25"/>
    <w:rsid w:val="00E939C4"/>
    <w:rsid w:val="00E97C02"/>
    <w:rsid w:val="00E97F5F"/>
    <w:rsid w:val="00EA0333"/>
    <w:rsid w:val="00EA08E6"/>
    <w:rsid w:val="00EA4FF3"/>
    <w:rsid w:val="00EA5FC7"/>
    <w:rsid w:val="00EB047F"/>
    <w:rsid w:val="00EB2D48"/>
    <w:rsid w:val="00EB3889"/>
    <w:rsid w:val="00EB6001"/>
    <w:rsid w:val="00EB7093"/>
    <w:rsid w:val="00EB7A29"/>
    <w:rsid w:val="00EC00DD"/>
    <w:rsid w:val="00EC05AD"/>
    <w:rsid w:val="00EC4587"/>
    <w:rsid w:val="00EC7885"/>
    <w:rsid w:val="00ED00AE"/>
    <w:rsid w:val="00ED03B9"/>
    <w:rsid w:val="00ED04DD"/>
    <w:rsid w:val="00ED26FF"/>
    <w:rsid w:val="00ED2CCB"/>
    <w:rsid w:val="00ED496F"/>
    <w:rsid w:val="00ED4AC1"/>
    <w:rsid w:val="00ED4B6B"/>
    <w:rsid w:val="00ED7E15"/>
    <w:rsid w:val="00EE104D"/>
    <w:rsid w:val="00EE1F29"/>
    <w:rsid w:val="00EE3BC4"/>
    <w:rsid w:val="00EE5F53"/>
    <w:rsid w:val="00EE620F"/>
    <w:rsid w:val="00EF1C6D"/>
    <w:rsid w:val="00EF35EA"/>
    <w:rsid w:val="00EF3BB8"/>
    <w:rsid w:val="00EF6315"/>
    <w:rsid w:val="00F0047A"/>
    <w:rsid w:val="00F005F9"/>
    <w:rsid w:val="00F00969"/>
    <w:rsid w:val="00F013FA"/>
    <w:rsid w:val="00F01654"/>
    <w:rsid w:val="00F06460"/>
    <w:rsid w:val="00F07823"/>
    <w:rsid w:val="00F11E87"/>
    <w:rsid w:val="00F1279F"/>
    <w:rsid w:val="00F128A0"/>
    <w:rsid w:val="00F128BD"/>
    <w:rsid w:val="00F12936"/>
    <w:rsid w:val="00F1360F"/>
    <w:rsid w:val="00F15E1E"/>
    <w:rsid w:val="00F15E73"/>
    <w:rsid w:val="00F16FF7"/>
    <w:rsid w:val="00F22986"/>
    <w:rsid w:val="00F24D0F"/>
    <w:rsid w:val="00F268C4"/>
    <w:rsid w:val="00F33D9D"/>
    <w:rsid w:val="00F34C3B"/>
    <w:rsid w:val="00F3535C"/>
    <w:rsid w:val="00F41770"/>
    <w:rsid w:val="00F424AD"/>
    <w:rsid w:val="00F467CC"/>
    <w:rsid w:val="00F46C47"/>
    <w:rsid w:val="00F478E7"/>
    <w:rsid w:val="00F5375E"/>
    <w:rsid w:val="00F5640D"/>
    <w:rsid w:val="00F602BE"/>
    <w:rsid w:val="00F62567"/>
    <w:rsid w:val="00F67667"/>
    <w:rsid w:val="00F72EA4"/>
    <w:rsid w:val="00F7433F"/>
    <w:rsid w:val="00F745B4"/>
    <w:rsid w:val="00F74986"/>
    <w:rsid w:val="00F74D5A"/>
    <w:rsid w:val="00F76360"/>
    <w:rsid w:val="00F76461"/>
    <w:rsid w:val="00F7705E"/>
    <w:rsid w:val="00F909B9"/>
    <w:rsid w:val="00F94DE2"/>
    <w:rsid w:val="00F956F2"/>
    <w:rsid w:val="00F95B23"/>
    <w:rsid w:val="00F97AAA"/>
    <w:rsid w:val="00FA1793"/>
    <w:rsid w:val="00FA263C"/>
    <w:rsid w:val="00FA2C69"/>
    <w:rsid w:val="00FA489E"/>
    <w:rsid w:val="00FA4E05"/>
    <w:rsid w:val="00FB171E"/>
    <w:rsid w:val="00FB3261"/>
    <w:rsid w:val="00FC0296"/>
    <w:rsid w:val="00FC0E18"/>
    <w:rsid w:val="00FC3782"/>
    <w:rsid w:val="00FC5A07"/>
    <w:rsid w:val="00FC5FE8"/>
    <w:rsid w:val="00FC677B"/>
    <w:rsid w:val="00FD2480"/>
    <w:rsid w:val="00FD32CA"/>
    <w:rsid w:val="00FD42C9"/>
    <w:rsid w:val="00FD4DB2"/>
    <w:rsid w:val="00FD52AD"/>
    <w:rsid w:val="00FD606F"/>
    <w:rsid w:val="00FE0050"/>
    <w:rsid w:val="00FE1D9B"/>
    <w:rsid w:val="00FE2D00"/>
    <w:rsid w:val="00FE3A31"/>
    <w:rsid w:val="00FE3DCF"/>
    <w:rsid w:val="00FE5A0A"/>
    <w:rsid w:val="00FE7E31"/>
    <w:rsid w:val="00FF533F"/>
    <w:rsid w:val="00FF6C8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2CDE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1833"/>
    <w:pPr>
      <w:spacing w:before="120" w:after="120" w:line="312" w:lineRule="auto"/>
    </w:p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366114"/>
    <w:pPr>
      <w:numPr>
        <w:numId w:val="2"/>
      </w:numPr>
      <w:spacing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2"/>
      </w:numPr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/>
      <w:i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FE"/>
    <w:pPr>
      <w:keepNext/>
      <w:keepLines/>
      <w:spacing w:before="200" w:line="36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366114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customStyle="1" w:styleId="Heading7Char">
    <w:name w:val="Heading 7 Char"/>
    <w:basedOn w:val="DefaultParagraphFont"/>
    <w:link w:val="Heading7"/>
    <w:uiPriority w:val="9"/>
    <w:semiHidden/>
    <w:rsid w:val="00AC70F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vi-VN"/>
    </w:rPr>
  </w:style>
  <w:style w:type="character" w:customStyle="1" w:styleId="apple-converted-space">
    <w:name w:val="apple-converted-space"/>
    <w:basedOn w:val="DefaultParagraphFont"/>
    <w:rsid w:val="00AC70FE"/>
  </w:style>
  <w:style w:type="character" w:styleId="Strong">
    <w:name w:val="Strong"/>
    <w:basedOn w:val="DefaultParagraphFont"/>
    <w:uiPriority w:val="22"/>
    <w:qFormat/>
    <w:rsid w:val="00AC70FE"/>
    <w:rPr>
      <w:b/>
      <w:bCs/>
    </w:rPr>
  </w:style>
  <w:style w:type="paragraph" w:styleId="NormalWeb">
    <w:name w:val="Normal (Web)"/>
    <w:basedOn w:val="Normal"/>
    <w:uiPriority w:val="99"/>
    <w:unhideWhenUsed/>
    <w:rsid w:val="00AC70FE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0FE"/>
    <w:pPr>
      <w:spacing w:before="0" w:line="240" w:lineRule="auto"/>
      <w:jc w:val="left"/>
    </w:pPr>
    <w:rPr>
      <w:rFonts w:asciiTheme="minorHAnsi" w:hAnsiTheme="minorHAnsi" w:cstheme="minorBidi"/>
      <w:color w:val="auto"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0FE"/>
    <w:rPr>
      <w:rFonts w:asciiTheme="minorHAnsi" w:hAnsiTheme="minorHAnsi" w:cstheme="minorBidi"/>
      <w:color w:val="auto"/>
      <w:sz w:val="20"/>
      <w:szCs w:val="20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AC70FE"/>
    <w:rPr>
      <w:vertAlign w:val="superscript"/>
    </w:rPr>
  </w:style>
  <w:style w:type="paragraph" w:customStyle="1" w:styleId="TableCaption">
    <w:name w:val="TableCaption"/>
    <w:basedOn w:val="NormalIndent"/>
    <w:rsid w:val="00AC70FE"/>
    <w:pPr>
      <w:widowControl w:val="0"/>
      <w:spacing w:before="120"/>
      <w:ind w:left="0"/>
      <w:jc w:val="both"/>
    </w:pPr>
    <w:rPr>
      <w:rFonts w:ascii="Tahoma" w:eastAsia="Times New Roman" w:hAnsi="Tahoma" w:cs="Tahoma"/>
      <w:b/>
      <w:bCs/>
      <w:sz w:val="20"/>
      <w:szCs w:val="24"/>
      <w:lang w:val="en-US" w:eastAsia="ar-SA"/>
    </w:rPr>
  </w:style>
  <w:style w:type="paragraph" w:styleId="NormalIndent">
    <w:name w:val="Normal Indent"/>
    <w:basedOn w:val="Normal"/>
    <w:uiPriority w:val="99"/>
    <w:semiHidden/>
    <w:unhideWhenUsed/>
    <w:rsid w:val="00AC70FE"/>
    <w:pPr>
      <w:spacing w:before="0" w:line="360" w:lineRule="auto"/>
      <w:ind w:left="720"/>
      <w:jc w:val="left"/>
    </w:pPr>
    <w:rPr>
      <w:rFonts w:asciiTheme="minorHAnsi" w:hAnsiTheme="minorHAnsi" w:cstheme="minorBidi"/>
      <w:color w:val="auto"/>
      <w:sz w:val="22"/>
      <w:szCs w:val="22"/>
      <w:lang w:val="vi-VN"/>
    </w:rPr>
  </w:style>
  <w:style w:type="paragraph" w:styleId="TOC5">
    <w:name w:val="toc 5"/>
    <w:basedOn w:val="Normal"/>
    <w:next w:val="Normal"/>
    <w:autoRedefine/>
    <w:uiPriority w:val="39"/>
    <w:unhideWhenUsed/>
    <w:rsid w:val="00AC70FE"/>
    <w:pPr>
      <w:spacing w:before="0" w:after="100" w:line="360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vi-VN" w:eastAsia="vi-VN"/>
    </w:rPr>
  </w:style>
  <w:style w:type="character" w:styleId="HTMLCite">
    <w:name w:val="HTML Cite"/>
    <w:basedOn w:val="DefaultParagraphFont"/>
    <w:uiPriority w:val="99"/>
    <w:semiHidden/>
    <w:unhideWhenUsed/>
    <w:rsid w:val="00AC70FE"/>
    <w:rPr>
      <w:i/>
      <w:iCs/>
    </w:rPr>
  </w:style>
  <w:style w:type="paragraph" w:styleId="NoSpacing">
    <w:name w:val="No Spacing"/>
    <w:uiPriority w:val="1"/>
    <w:qFormat/>
    <w:rsid w:val="00AC70FE"/>
    <w:pPr>
      <w:spacing w:before="0" w:line="240" w:lineRule="auto"/>
      <w:jc w:val="left"/>
    </w:pPr>
    <w:rPr>
      <w:rFonts w:asciiTheme="minorHAnsi" w:hAnsiTheme="minorHAnsi" w:cstheme="minorBidi"/>
      <w:color w:val="auto"/>
      <w:sz w:val="22"/>
      <w:szCs w:val="22"/>
      <w:lang w:val="vi-VN"/>
    </w:rPr>
  </w:style>
  <w:style w:type="paragraph" w:customStyle="1" w:styleId="Normalnorm">
    <w:name w:val="Normalnorm"/>
    <w:basedOn w:val="Normal"/>
    <w:link w:val="NormalnormChar"/>
    <w:qFormat/>
    <w:rsid w:val="00AC70FE"/>
    <w:pPr>
      <w:spacing w:before="0" w:after="160" w:line="259" w:lineRule="auto"/>
    </w:pPr>
    <w:rPr>
      <w:color w:val="auto"/>
    </w:rPr>
  </w:style>
  <w:style w:type="character" w:customStyle="1" w:styleId="NormalnormChar">
    <w:name w:val="Normalnorm Char"/>
    <w:basedOn w:val="DefaultParagraphFont"/>
    <w:link w:val="Normalnorm"/>
    <w:rsid w:val="00AC70FE"/>
    <w:rPr>
      <w:color w:val="auto"/>
    </w:rPr>
  </w:style>
  <w:style w:type="paragraph" w:customStyle="1" w:styleId="MyLargeStyle">
    <w:name w:val="My Large Style"/>
    <w:basedOn w:val="Normal"/>
    <w:link w:val="MyLargeStyleChar"/>
    <w:qFormat/>
    <w:rsid w:val="00AC70FE"/>
    <w:pPr>
      <w:spacing w:before="0" w:after="160" w:line="259" w:lineRule="auto"/>
      <w:jc w:val="left"/>
    </w:pPr>
    <w:rPr>
      <w:rFonts w:asciiTheme="minorHAnsi" w:hAnsiTheme="minorHAnsi" w:cstheme="minorBidi"/>
      <w:color w:val="auto"/>
      <w:sz w:val="28"/>
      <w:szCs w:val="28"/>
    </w:rPr>
  </w:style>
  <w:style w:type="character" w:customStyle="1" w:styleId="MyLargeStyleChar">
    <w:name w:val="My Large Style Char"/>
    <w:basedOn w:val="DefaultParagraphFont"/>
    <w:link w:val="MyLargeStyle"/>
    <w:rsid w:val="00AC70FE"/>
    <w:rPr>
      <w:rFonts w:asciiTheme="minorHAnsi" w:hAnsiTheme="minorHAnsi" w:cstheme="minorBidi"/>
      <w:color w:val="auto"/>
      <w:sz w:val="28"/>
      <w:szCs w:val="28"/>
    </w:rPr>
  </w:style>
  <w:style w:type="paragraph" w:customStyle="1" w:styleId="myparagraph">
    <w:name w:val="my paragraph"/>
    <w:basedOn w:val="Normal"/>
    <w:link w:val="myparagraphChar"/>
    <w:qFormat/>
    <w:rsid w:val="00AC70FE"/>
    <w:pPr>
      <w:spacing w:before="0" w:after="160" w:line="360" w:lineRule="auto"/>
      <w:ind w:firstLine="432"/>
    </w:pPr>
    <w:rPr>
      <w:color w:val="auto"/>
    </w:rPr>
  </w:style>
  <w:style w:type="character" w:customStyle="1" w:styleId="myparagraphChar">
    <w:name w:val="my paragraph Char"/>
    <w:basedOn w:val="DefaultParagraphFont"/>
    <w:link w:val="myparagraph"/>
    <w:rsid w:val="00AC70FE"/>
    <w:rPr>
      <w:color w:val="auto"/>
    </w:rPr>
  </w:style>
  <w:style w:type="paragraph" w:customStyle="1" w:styleId="Normbold">
    <w:name w:val="Normbold"/>
    <w:basedOn w:val="Normal"/>
    <w:link w:val="NormboldChar"/>
    <w:qFormat/>
    <w:rsid w:val="00AC70FE"/>
    <w:pPr>
      <w:spacing w:before="0" w:after="160" w:line="259" w:lineRule="auto"/>
    </w:pPr>
    <w:rPr>
      <w:b/>
      <w:color w:val="auto"/>
    </w:rPr>
  </w:style>
  <w:style w:type="character" w:customStyle="1" w:styleId="NormboldChar">
    <w:name w:val="Normbold Char"/>
    <w:basedOn w:val="DefaultParagraphFont"/>
    <w:link w:val="Normbold"/>
    <w:rsid w:val="00AC70FE"/>
    <w:rPr>
      <w:b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0FE"/>
    <w:pPr>
      <w:spacing w:before="0" w:line="240" w:lineRule="auto"/>
      <w:jc w:val="left"/>
    </w:pPr>
    <w:rPr>
      <w:rFonts w:asciiTheme="minorHAnsi" w:hAnsiTheme="minorHAnsi" w:cstheme="minorBidi"/>
      <w:color w:val="auto"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0FE"/>
    <w:rPr>
      <w:rFonts w:asciiTheme="minorHAnsi" w:hAnsiTheme="minorHAnsi" w:cstheme="minorBidi"/>
      <w:color w:val="auto"/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AC70FE"/>
    <w:rPr>
      <w:vertAlign w:val="superscript"/>
    </w:rPr>
  </w:style>
  <w:style w:type="paragraph" w:customStyle="1" w:styleId="Hinhanh">
    <w:name w:val="Hinh anh"/>
    <w:basedOn w:val="Normal"/>
    <w:qFormat/>
    <w:rsid w:val="00AC70FE"/>
    <w:pPr>
      <w:spacing w:after="240" w:line="360" w:lineRule="auto"/>
      <w:jc w:val="center"/>
    </w:pPr>
    <w:rPr>
      <w:rFonts w:asciiTheme="majorHAnsi" w:hAnsiTheme="majorHAnsi" w:cstheme="majorHAnsi"/>
      <w:b/>
      <w:i/>
      <w:color w:val="auto"/>
      <w:sz w:val="24"/>
      <w:szCs w:val="24"/>
    </w:rPr>
  </w:style>
  <w:style w:type="character" w:customStyle="1" w:styleId="mw-headline">
    <w:name w:val="mw-headline"/>
    <w:basedOn w:val="DefaultParagraphFont"/>
    <w:rsid w:val="00AC70FE"/>
  </w:style>
  <w:style w:type="character" w:styleId="HTMLCode">
    <w:name w:val="HTML Code"/>
    <w:basedOn w:val="DefaultParagraphFont"/>
    <w:uiPriority w:val="99"/>
    <w:semiHidden/>
    <w:unhideWhenUsed/>
    <w:rsid w:val="00AC70FE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AC70FE"/>
  </w:style>
  <w:style w:type="paragraph" w:customStyle="1" w:styleId="Bangbieu">
    <w:name w:val="Bang bieu"/>
    <w:basedOn w:val="Normal"/>
    <w:qFormat/>
    <w:rsid w:val="00AC70FE"/>
    <w:pPr>
      <w:spacing w:line="360" w:lineRule="auto"/>
      <w:jc w:val="center"/>
    </w:pPr>
    <w:rPr>
      <w:rFonts w:asciiTheme="majorHAnsi" w:hAnsiTheme="majorHAnsi" w:cstheme="majorHAnsi"/>
      <w:b/>
      <w:i/>
      <w:color w:val="auto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C7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0FE"/>
    <w:pPr>
      <w:spacing w:before="0" w:line="240" w:lineRule="auto"/>
      <w:jc w:val="left"/>
    </w:pPr>
    <w:rPr>
      <w:rFonts w:asciiTheme="minorHAnsi" w:hAnsiTheme="minorHAnsi" w:cstheme="minorBidi"/>
      <w:color w:val="auto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0FE"/>
    <w:rPr>
      <w:rFonts w:asciiTheme="minorHAnsi" w:hAnsiTheme="minorHAnsi" w:cstheme="minorBidi"/>
      <w:color w:val="auto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0FE"/>
    <w:rPr>
      <w:rFonts w:asciiTheme="minorHAnsi" w:hAnsiTheme="minorHAnsi" w:cstheme="minorBidi"/>
      <w:b/>
      <w:bCs/>
      <w:color w:val="auto"/>
      <w:sz w:val="20"/>
      <w:szCs w:val="20"/>
      <w:lang w:val="vi-VN"/>
    </w:rPr>
  </w:style>
  <w:style w:type="character" w:customStyle="1" w:styleId="SubtitleChar1">
    <w:name w:val="Subtitle Char1"/>
    <w:basedOn w:val="DefaultParagraphFont"/>
    <w:uiPriority w:val="11"/>
    <w:rsid w:val="00AC70FE"/>
    <w:rPr>
      <w:rFonts w:eastAsiaTheme="minorEastAsia"/>
      <w:color w:val="5A5A5A" w:themeColor="text1" w:themeTint="A5"/>
      <w:spacing w:val="15"/>
    </w:rPr>
  </w:style>
  <w:style w:type="table" w:styleId="GridTable3-Accent5">
    <w:name w:val="Grid Table 3 Accent 5"/>
    <w:basedOn w:val="TableNormal"/>
    <w:uiPriority w:val="48"/>
    <w:rsid w:val="00EE620F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EE620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EE620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EE620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ListTable7Colorful-Accent1">
    <w:name w:val="List Table 7 Colorful Accent 1"/>
    <w:basedOn w:val="TableNormal"/>
    <w:uiPriority w:val="52"/>
    <w:rsid w:val="00EE620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EE620F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EE620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E620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E620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E620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EE6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Byz</b:Tag>
    <b:SourceType>Book</b:SourceType>
    <b:Guid>{8726214F-0520-480A-83E5-510B72508C3F}</b:Guid>
    <b:Title>Byzantine fault</b:Title>
    <b:Publisher>https://en.wikipedia.org/wiki/Byzantine_fault</b:Publisher>
    <b:RefOrder>1</b:RefOrder>
  </b:Source>
  <b:Source>
    <b:Tag>Blo</b:Tag>
    <b:SourceType>Book</b:SourceType>
    <b:Guid>{2C4F05F2-3314-40F9-879A-0A9B5E20FFA4}</b:Guid>
    <b:Title>Blockchain Information</b:Title>
    <b:Publisher>https://www.binance.vision/vi/</b:Publisher>
    <b:RefOrder>2</b:RefOrder>
  </b:Source>
  <b:Source>
    <b:Tag>Nod</b:Tag>
    <b:SourceType>Book</b:SourceType>
    <b:Guid>{6F5328AC-F308-4FBB-A2CA-7EA86B306488}</b:Guid>
    <b:Title>Node.js documentation</b:Title>
    <b:Publisher>https://nodejs.org/en/docs/</b:Publisher>
    <b:RefOrder>3</b:RefOrder>
  </b:Source>
  <b:Source>
    <b:Tag>Rea</b:Tag>
    <b:SourceType>Book</b:SourceType>
    <b:Guid>{A2051032-F4B2-47C9-9E1C-404B45103C0E}</b:Guid>
    <b:Title>React documentation</b:Title>
    <b:Publisher>https://reactjs.org/docs/getting-started.html</b:Publisher>
    <b:RefOrder>4</b:RefOrder>
  </b:Source>
  <b:Source>
    <b:Tag>Red</b:Tag>
    <b:SourceType>Book</b:SourceType>
    <b:Guid>{DFE37CAD-6B06-4F87-833C-94DC8A104C50}</b:Guid>
    <b:Title>Redis documentation</b:Title>
    <b:Publisher>https://redis.io/documentation</b:Publisher>
    <b:RefOrder>5</b:RefOrder>
  </b:Source>
  <b:Source>
    <b:Tag>Jam08</b:Tag>
    <b:SourceType>Book</b:SourceType>
    <b:Guid>{30ED8526-5C96-468C-B282-F7A7B5263ECE}</b:Guid>
    <b:Title>Computer Networking: A Top-Down Approach</b:Title>
    <b:Year>2008</b:Year>
    <b:Author>
      <b:Author>
        <b:Corporate> James F. Kurose, Keith W. Ross</b:Corporate>
      </b:Author>
    </b:Author>
    <b:RefOrder>1</b:RefOrder>
  </b:Source>
  <b:Source>
    <b:Tag>Pra15</b:Tag>
    <b:SourceType>JournalArticle</b:SourceType>
    <b:Guid>{C1876441-D43B-4B7B-8B2E-C40C5D70AAA0}</b:Guid>
    <b:Title>TCP-IP Model in Data Communication and Networking</b:Title>
    <b:Year>2015</b:Year>
    <b:Publisher>American Journal of Engineering Research</b:Publisher>
    <b:Author>
      <b:Author>
        <b:Corporate>Pranab Bandhu Nath, Md.Mofiz Uddin</b:Corporate>
      </b:Author>
    </b:Author>
    <b:JournalName>American Journal of Engineering Research (AJER)</b:JournalName>
    <b:Pages>102-107</b:Pages>
    <b:Volume>4</b:Volume>
    <b:RefOrder>2</b:RefOrder>
  </b:Source>
  <b:Source>
    <b:Tag>SQL</b:Tag>
    <b:SourceType>InternetSite</b:SourceType>
    <b:Guid>{0EC5AEF1-8449-4DE5-8560-83B97A915281}</b:Guid>
    <b:Title>SQL map</b:Title>
    <b:URL>http://sqlmap.org/</b:URL>
    <b:RefOrder>3</b:RefOrder>
  </b:Source>
  <b:Source>
    <b:Tag>Bhu11</b:Tag>
    <b:SourceType>JournalArticle</b:SourceType>
    <b:Guid>{77522641-0811-4BAF-89E8-88532A93AFCE}</b:Guid>
    <b:Title>Surveying Port Scans and Their Detection Methodologies</b:Title>
    <b:Year>2011</b:Year>
    <b:Author>
      <b:Author>
        <b:Corporate>Bhuyan, Monowar and Bhattacharyya, Dhruba K and Kalita, Jugal</b:Corporate>
      </b:Author>
    </b:Author>
    <b:JournalName>The Computer Journal</b:JournalName>
    <b:Pages>1565-1581</b:Pages>
    <b:Volume>54</b:Volume>
    <b:RefOrder>4</b:RefOrder>
  </b:Source>
  <b:Source>
    <b:Tag>Nma</b:Tag>
    <b:SourceType>InternetSite</b:SourceType>
    <b:Guid>{3A00F3DC-8AED-4128-954B-B4EDB001156C}</b:Guid>
    <b:Title>Nmap Reference Guide</b:Title>
    <b:URL>https://nmap.org/book/man.html</b:URL>
    <b:RefOrder>5</b:RefOrder>
  </b:Source>
  <b:Source>
    <b:Tag>Snort</b:Tag>
    <b:SourceType>InternetSite</b:SourceType>
    <b:Guid>{80DA4660-0C75-44CD-B29C-A62EB347C7A3}</b:Guid>
    <b:Title>Snort</b:Title>
    <b:Author>
      <b:Author>
        <b:Corporate>Marty Roesch, Joel Esler, Christine Council, Sammi Seaman el. at.</b:Corporate>
      </b:Author>
    </b:Author>
    <b:URL>snort.org</b:URL>
    <b:RefOrder>6</b:RefOrder>
  </b:Source>
  <b:Source>
    <b:Tag>SSt</b:Tag>
    <b:SourceType>Report</b:SourceType>
    <b:Guid>{2556460E-A65A-4C3C-BECC-86605CCEBD36}</b:Guid>
    <b:Title>GrIDS{A GRAPH BASED INTRUSION DETECTION SYSTEM FOR LARGE NETWORKS</b:Title>
    <b:Author>
      <b:Author>
        <b:Corporate>S. Staniford-Chen, S. Cheung, R. Crawford, M. Dilger, J. Frank, J. Hoagland, K. Levitt, C. Wee, R. Yip, D. Zerkle</b:Corporate>
      </b:Author>
    </b:Author>
    <b:Publisher>Department of Computer Science, University of California</b:Publisher>
    <b:RefOrder>7</b:RefOrder>
  </b:Source>
  <b:Source>
    <b:Tag>Sha04</b:Tag>
    <b:SourceType>Report</b:SourceType>
    <b:Guid>{5A5A527C-10DD-4603-B520-7BB83210FE7E}</b:Guid>
    <b:Author>
      <b:Author>
        <b:Corporate>Shan, R., Li, X.D. &amp; Li, J. </b:Corporate>
      </b:Author>
    </b:Author>
    <b:Title>An adaptive algorithm to detect port scans</b:Title>
    <b:Year>2004</b:Year>
    <b:Publisher>J. of Shanghai Univ</b:Publisher>
    <b:RefOrder>8</b:RefOrder>
  </b:Source>
  <b:Source>
    <b:Tag>Rob03</b:Tag>
    <b:SourceType>JournalArticle</b:SourceType>
    <b:Guid>{58DD47DC-DBBC-40DC-BF2B-F9CD704C9B7F}</b:Guid>
    <b:Author>
      <b:Author>
        <b:Corporate>Robertson, S., Siegel, E. V., Miller, M., and Stolfo,</b:Corporate>
      </b:Author>
    </b:Author>
    <b:Title>Surveillance detection in high bandwidth</b:Title>
    <b:Year>2003</b:Year>
    <b:JournalName>IEEE Computer Society</b:JournalName>
    <b:Pages>130–139</b:Pages>
    <b:RefOrder>9</b:RefOrder>
  </b:Source>
  <b:Source>
    <b:Tag>Pax98</b:Tag>
    <b:SourceType>JournalArticle</b:SourceType>
    <b:Guid>{0AA44AF9-9C8F-4785-8556-DAEAA5F4969C}</b:Guid>
    <b:Author>
      <b:Author>
        <b:Corporate>Paxson, V. </b:Corporate>
      </b:Author>
    </b:Author>
    <b:Title>A system for detecting network intruders in real-time</b:Title>
    <b:JournalName>Proceedings of USENIX Security Symposium’98</b:JournalName>
    <b:Year>1998</b:Year>
    <b:Pages>2435–2463</b:Pages>
    <b:RefOrder>10</b:RefOrder>
  </b:Source>
  <b:Source>
    <b:Tag>Ber</b:Tag>
    <b:SourceType>InternetSite</b:SourceType>
    <b:Guid>{76B5BC17-0B8E-4A5F-8640-42855E1CB6C8}</b:Guid>
    <b:Title>sqlmap</b:Title>
    <b:Author>
      <b:Author>
        <b:Corporate>Bernardo Damele Assumpcao Guimaraes and Miroslav Stampar</b:Corporate>
      </b:Author>
    </b:Author>
    <b:URL>http://sqlmap.org/</b:URL>
    <b:RefOrder>11</b:RefOrder>
  </b:Source>
</b:Sources>
</file>

<file path=customXml/itemProps1.xml><?xml version="1.0" encoding="utf-8"?>
<ds:datastoreItem xmlns:ds="http://schemas.openxmlformats.org/officeDocument/2006/customXml" ds:itemID="{6B6574C5-D04B-4DD5-A613-059FAE5E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5959</Words>
  <Characters>33967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Le Duc Huy 20141938</cp:lastModifiedBy>
  <cp:revision>212</cp:revision>
  <cp:lastPrinted>2020-06-09T20:14:00Z</cp:lastPrinted>
  <dcterms:created xsi:type="dcterms:W3CDTF">2019-12-25T15:09:00Z</dcterms:created>
  <dcterms:modified xsi:type="dcterms:W3CDTF">2020-06-09T20:16:00Z</dcterms:modified>
</cp:coreProperties>
</file>