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2024학년도</w:t>
      </w:r>
    </w:p>
    <w:p>
      <w:pPr>
        <w:pStyle w:val="BodyText"/>
        <w:spacing w:line="33" w:lineRule="exact"/>
        <w:ind w:left="-14" w:right="-15"/>
        <w:rPr>
          <w:rFonts w:ascii="HY헤드라인M"/>
          <w:b w:val="0"/>
          <w:sz w:val="3"/>
        </w:rPr>
      </w:pPr>
      <w:r>
        <w:rPr>
          <w:rFonts w:ascii="HY헤드라인M"/>
          <w:b w:val="0"/>
          <w:position w:val="0"/>
          <w:sz w:val="3"/>
        </w:rPr>
        <mc:AlternateContent>
          <mc:Choice Requires="wps">
            <w:drawing>
              <wp:inline distT="0" distB="0" distL="0" distR="0">
                <wp:extent cx="5469255" cy="21590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469255" cy="21590"/>
                          <a:chExt cx="5469255" cy="2159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5"/>
                            <a:ext cx="546925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9255" h="21590">
                                <a:moveTo>
                                  <a:pt x="54690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97"/>
                                </a:lnTo>
                                <a:lnTo>
                                  <a:pt x="5469077" y="21297"/>
                                </a:lnTo>
                                <a:lnTo>
                                  <a:pt x="5469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0.65pt;height:1.7pt;mso-position-horizontal-relative:char;mso-position-vertical-relative:line" id="docshapegroup1" coordorigin="0,0" coordsize="8613,34">
                <v:rect style="position:absolute;left:0;top:0;width:8613;height:34" id="docshape2" filled="true" fillcolor="#7e7e7e" stroked="false">
                  <v:fill type="solid"/>
                </v:rect>
              </v:group>
            </w:pict>
          </mc:Fallback>
        </mc:AlternateContent>
      </w:r>
      <w:r>
        <w:rPr>
          <w:rFonts w:ascii="HY헤드라인M"/>
          <w:b w:val="0"/>
          <w:position w:val="0"/>
          <w:sz w:val="3"/>
        </w:rPr>
      </w:r>
    </w:p>
    <w:p>
      <w:pPr>
        <w:pStyle w:val="BodyText"/>
        <w:spacing w:before="248"/>
        <w:rPr>
          <w:rFonts w:ascii="HY헤드라인M"/>
          <w:b w:val="0"/>
          <w:sz w:val="20"/>
        </w:rPr>
      </w:pPr>
    </w:p>
    <w:p>
      <w:pPr>
        <w:spacing w:before="0" w:after="60"/>
        <w:ind w:left="0" w:right="21" w:firstLine="0"/>
        <w:jc w:val="center"/>
        <w:rPr>
          <w:rFonts w:ascii="LG Smart UI Bold" w:eastAsia="LG Smart UI Bold"/>
          <w:b/>
          <w:sz w:val="20"/>
        </w:rPr>
      </w:pPr>
      <w:r>
        <w:rPr>
          <w:rFonts w:ascii="LG Smart UI Bold" w:eastAsia="LG Smart UI Bold"/>
          <w:b/>
          <w:spacing w:val="-6"/>
          <w:w w:val="105"/>
          <w:sz w:val="20"/>
        </w:rPr>
        <w:t>사업실적</w:t>
      </w:r>
      <w:r>
        <w:rPr>
          <w:rFonts w:ascii="LG Smart UI Bold" w:eastAsia="LG Smart UI Bold"/>
          <w:b/>
          <w:spacing w:val="-8"/>
          <w:w w:val="105"/>
          <w:sz w:val="20"/>
        </w:rPr>
        <w:t> </w:t>
      </w:r>
      <w:r>
        <w:rPr>
          <w:rFonts w:ascii="LG Smart UI Bold" w:eastAsia="LG Smart UI Bold"/>
          <w:b/>
          <w:spacing w:val="-5"/>
          <w:w w:val="105"/>
          <w:sz w:val="20"/>
        </w:rPr>
        <w:t>보고서</w:t>
      </w:r>
    </w:p>
    <w:tbl>
      <w:tblPr>
        <w:tblW w:w="0" w:type="auto"/>
        <w:jc w:val="left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3"/>
        <w:gridCol w:w="1225"/>
        <w:gridCol w:w="1223"/>
        <w:gridCol w:w="1225"/>
        <w:gridCol w:w="1223"/>
      </w:tblGrid>
      <w:tr>
        <w:trPr>
          <w:trHeight w:val="461" w:hRule="atLeast"/>
        </w:trPr>
        <w:tc>
          <w:tcPr>
            <w:tcW w:w="352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656" w:val="left" w:leader="none"/>
                <w:tab w:pos="2655" w:val="left" w:leader="none"/>
              </w:tabs>
              <w:spacing w:before="98"/>
              <w:ind w:left="659"/>
              <w:rPr>
                <w:sz w:val="20"/>
              </w:rPr>
            </w:pPr>
            <w:r>
              <w:rPr>
                <w:spacing w:val="-10"/>
                <w:sz w:val="20"/>
              </w:rPr>
              <w:t>사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업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명</w:t>
            </w:r>
          </w:p>
        </w:tc>
        <w:tc>
          <w:tcPr>
            <w:tcW w:w="1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8"/>
              <w:ind w:left="218"/>
              <w:rPr>
                <w:sz w:val="20"/>
              </w:rPr>
            </w:pPr>
            <w:r>
              <w:rPr>
                <w:spacing w:val="-4"/>
                <w:sz w:val="20"/>
              </w:rPr>
              <w:t>실시기간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764" w:val="left" w:leader="none"/>
              </w:tabs>
              <w:spacing w:before="98"/>
              <w:ind w:left="266"/>
              <w:rPr>
                <w:sz w:val="20"/>
              </w:rPr>
            </w:pPr>
            <w:r>
              <w:rPr>
                <w:spacing w:val="-10"/>
                <w:sz w:val="20"/>
              </w:rPr>
              <w:t>장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소</w:t>
            </w:r>
          </w:p>
        </w:tc>
        <w:tc>
          <w:tcPr>
            <w:tcW w:w="1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766" w:val="left" w:leader="none"/>
              </w:tabs>
              <w:spacing w:before="98"/>
              <w:ind w:left="267"/>
              <w:rPr>
                <w:sz w:val="20"/>
              </w:rPr>
            </w:pPr>
            <w:r>
              <w:rPr>
                <w:spacing w:val="-10"/>
                <w:sz w:val="20"/>
              </w:rPr>
              <w:t>예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산</w:t>
            </w:r>
          </w:p>
        </w:tc>
        <w:tc>
          <w:tcPr>
            <w:tcW w:w="12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763" w:val="left" w:leader="none"/>
              </w:tabs>
              <w:spacing w:before="98"/>
              <w:ind w:left="265"/>
              <w:rPr>
                <w:sz w:val="20"/>
              </w:rPr>
            </w:pPr>
            <w:r>
              <w:rPr>
                <w:spacing w:val="-10"/>
                <w:sz w:val="20"/>
              </w:rPr>
              <w:t>비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고</w:t>
            </w:r>
          </w:p>
        </w:tc>
      </w:tr>
      <w:tr>
        <w:trPr>
          <w:trHeight w:val="9966" w:hRule="atLeast"/>
        </w:trPr>
        <w:tc>
          <w:tcPr>
            <w:tcW w:w="352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LG Smart UI Bold"/>
          <w:sz w:val="20"/>
        </w:rPr>
      </w:pPr>
    </w:p>
    <w:p>
      <w:pPr>
        <w:pStyle w:val="BodyText"/>
        <w:rPr>
          <w:rFonts w:ascii="LG Smart UI Bold"/>
          <w:sz w:val="20"/>
        </w:rPr>
      </w:pPr>
    </w:p>
    <w:p>
      <w:pPr>
        <w:pStyle w:val="BodyText"/>
        <w:spacing w:before="183"/>
        <w:rPr>
          <w:rFonts w:ascii="LG Smart UI Bold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4257789</wp:posOffset>
                </wp:positionH>
                <wp:positionV relativeFrom="paragraph">
                  <wp:posOffset>325145</wp:posOffset>
                </wp:positionV>
                <wp:extent cx="1964689" cy="36830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964689" cy="36830"/>
                          <a:chExt cx="1964689" cy="3683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157670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6705" h="36830">
                                <a:moveTo>
                                  <a:pt x="0" y="36525"/>
                                </a:moveTo>
                                <a:lnTo>
                                  <a:pt x="1576501" y="36525"/>
                                </a:lnTo>
                                <a:lnTo>
                                  <a:pt x="15765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571942" y="0"/>
                            <a:ext cx="3930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6830">
                                <a:moveTo>
                                  <a:pt x="3925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lnTo>
                                  <a:pt x="392595" y="36525"/>
                                </a:lnTo>
                                <a:lnTo>
                                  <a:pt x="392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57670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6705" h="36830">
                                <a:moveTo>
                                  <a:pt x="0" y="36525"/>
                                </a:moveTo>
                                <a:lnTo>
                                  <a:pt x="1576501" y="36525"/>
                                </a:lnTo>
                                <a:lnTo>
                                  <a:pt x="15765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5.259003pt;margin-top:25.601999pt;width:154.7pt;height:2.9pt;mso-position-horizontal-relative:page;mso-position-vertical-relative:paragraph;z-index:-15728128;mso-wrap-distance-left:0;mso-wrap-distance-right:0" id="docshapegroup3" coordorigin="6705,512" coordsize="3094,58">
                <v:rect style="position:absolute;left:6705;top:512;width:2483;height:58" id="docshape4" filled="true" fillcolor="#7e7e7e" stroked="false">
                  <v:fill type="solid"/>
                </v:rect>
                <v:rect style="position:absolute;left:9180;top:512;width:619;height:58" id="docshape5" filled="true" fillcolor="#000000" stroked="false">
                  <v:fill type="solid"/>
                </v:rect>
                <v:rect style="position:absolute;left:6705;top:512;width:2483;height:58" id="docshape6" filled="true" fillcolor="#7e7e7e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tabs>
          <w:tab w:pos="8155" w:val="left" w:leader="none"/>
        </w:tabs>
        <w:spacing w:before="9"/>
        <w:ind w:left="5617"/>
        <w:rPr>
          <w:b w:val="0"/>
        </w:rPr>
      </w:pPr>
      <w:r>
        <w:rPr>
          <w:color w:val="181818"/>
          <w:w w:val="85"/>
        </w:rPr>
        <w:t>KANGNAM</w:t>
      </w:r>
      <w:r>
        <w:rPr>
          <w:color w:val="181818"/>
          <w:spacing w:val="3"/>
        </w:rPr>
        <w:t> </w:t>
      </w:r>
      <w:r>
        <w:rPr>
          <w:color w:val="181818"/>
          <w:w w:val="85"/>
        </w:rPr>
        <w:t>UNIVERSITY</w:t>
      </w:r>
      <w:r>
        <w:rPr>
          <w:color w:val="181818"/>
          <w:spacing w:val="5"/>
        </w:rPr>
        <w:t> </w:t>
      </w:r>
      <w:r>
        <w:rPr>
          <w:color w:val="181818"/>
          <w:spacing w:val="-2"/>
          <w:w w:val="85"/>
        </w:rPr>
        <w:t>BULLETIN</w:t>
      </w:r>
      <w:r>
        <w:rPr>
          <w:color w:val="181818"/>
        </w:rPr>
        <w:tab/>
      </w:r>
      <w:r>
        <w:rPr>
          <w:b w:val="0"/>
          <w:color w:val="181818"/>
          <w:spacing w:val="-5"/>
          <w:w w:val="95"/>
        </w:rPr>
        <w:t>549</w:t>
      </w:r>
    </w:p>
    <w:sectPr>
      <w:type w:val="continuous"/>
      <w:pgSz w:w="10700" w:h="14440"/>
      <w:pgMar w:top="680" w:bottom="280" w:left="120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G Smart UI Bold">
    <w:altName w:val="LG Smart UI Bold"/>
    <w:charset w:val="81"/>
    <w:family w:val="modern"/>
    <w:pitch w:val="variable"/>
  </w:font>
  <w:font w:name="맑은 고딕">
    <w:altName w:val="맑은 고딕"/>
    <w:charset w:val="81"/>
    <w:family w:val="modern"/>
    <w:pitch w:val="variable"/>
  </w:font>
  <w:font w:name="HY헤드라인M">
    <w:altName w:val="HY헤드라인M"/>
    <w:charset w:val="81"/>
    <w:family w:val="roman"/>
    <w:pitch w:val="variable"/>
  </w:font>
  <w:font w:name="휴먼옛체">
    <w:altName w:val="휴먼옛체"/>
    <w:charset w:val="8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맑은 고딕" w:hAnsi="맑은 고딕" w:eastAsia="맑은 고딕" w:cs="맑은 고딕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맑은 고딕" w:hAnsi="맑은 고딕" w:eastAsia="맑은 고딕" w:cs="맑은 고딕"/>
      <w:b/>
      <w:bCs/>
      <w:sz w:val="16"/>
      <w:szCs w:val="16"/>
      <w:lang w:val="en-US" w:eastAsia="ko-KR" w:bidi="ar-SA"/>
    </w:rPr>
  </w:style>
  <w:style w:styleId="Title" w:type="paragraph">
    <w:name w:val="Title"/>
    <w:basedOn w:val="Normal"/>
    <w:uiPriority w:val="1"/>
    <w:qFormat/>
    <w:pPr>
      <w:spacing w:before="37" w:after="48"/>
      <w:ind w:right="164"/>
      <w:jc w:val="right"/>
    </w:pPr>
    <w:rPr>
      <w:rFonts w:ascii="HY헤드라인M" w:hAnsi="HY헤드라인M" w:eastAsia="HY헤드라인M" w:cs="HY헤드라인M"/>
      <w:sz w:val="28"/>
      <w:szCs w:val="28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rFonts w:ascii="휴먼옛체" w:hAnsi="휴먼옛체" w:eastAsia="휴먼옛체" w:cs="휴먼옛체"/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2025-06-02T13:17:36Z</dcterms:created>
  <dcterms:modified xsi:type="dcterms:W3CDTF">2025-06-02T13:17:36Z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2025-06-02T00:00:00Z</vt:filetime>
  </property>
</Properties>
</file>