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9C8F" w14:textId="355AF94D" w:rsidR="00256C76" w:rsidRDefault="000578AA" w:rsidP="000578AA">
      <w:pPr>
        <w:jc w:val="center"/>
        <w:rPr>
          <w:b/>
          <w:bCs/>
          <w:sz w:val="36"/>
          <w:szCs w:val="36"/>
        </w:rPr>
      </w:pPr>
      <w:r w:rsidRPr="000578AA">
        <w:rPr>
          <w:b/>
          <w:bCs/>
          <w:sz w:val="36"/>
          <w:szCs w:val="36"/>
        </w:rPr>
        <w:t>Advance Excel Assignment 1</w:t>
      </w:r>
    </w:p>
    <w:p w14:paraId="0F76B5D3" w14:textId="77777777" w:rsidR="000578AA" w:rsidRDefault="000578AA" w:rsidP="000578AA">
      <w:pPr>
        <w:jc w:val="center"/>
        <w:rPr>
          <w:b/>
          <w:bCs/>
          <w:sz w:val="36"/>
          <w:szCs w:val="36"/>
        </w:rPr>
      </w:pPr>
    </w:p>
    <w:p w14:paraId="5F49C063" w14:textId="28817309" w:rsidR="000578AA" w:rsidRPr="000578AA" w:rsidRDefault="000578AA" w:rsidP="000578AA">
      <w:pPr>
        <w:pStyle w:val="ListParagraph"/>
        <w:numPr>
          <w:ilvl w:val="0"/>
          <w:numId w:val="1"/>
        </w:numPr>
        <w:rPr>
          <w:b/>
          <w:bCs/>
          <w:sz w:val="28"/>
          <w:szCs w:val="28"/>
        </w:rPr>
      </w:pPr>
      <w:r w:rsidRPr="000578AA">
        <w:rPr>
          <w:b/>
          <w:bCs/>
          <w:sz w:val="28"/>
          <w:szCs w:val="28"/>
        </w:rPr>
        <w:t>What do you mean by cells in an excel sheet?</w:t>
      </w:r>
    </w:p>
    <w:p w14:paraId="6E009C84" w14:textId="2411CBD3" w:rsidR="000578AA" w:rsidRDefault="000578AA" w:rsidP="000578AA">
      <w:pPr>
        <w:ind w:left="360"/>
        <w:rPr>
          <w:rFonts w:cstheme="minorHAnsi"/>
          <w:color w:val="4E4E4E"/>
          <w:sz w:val="29"/>
          <w:szCs w:val="29"/>
          <w:shd w:val="clear" w:color="auto" w:fill="FFFFFF"/>
        </w:rPr>
      </w:pPr>
      <w:r w:rsidRPr="000578AA">
        <w:rPr>
          <w:rFonts w:ascii="Calibri" w:hAnsi="Calibri" w:cs="Calibri"/>
          <w:sz w:val="28"/>
          <w:szCs w:val="28"/>
        </w:rPr>
        <w:t xml:space="preserve">Ans: - </w:t>
      </w:r>
      <w:r w:rsidRPr="000578AA">
        <w:rPr>
          <w:rFonts w:ascii="Calibri" w:hAnsi="Calibri" w:cs="Calibri"/>
          <w:color w:val="4E4E4E"/>
          <w:sz w:val="28"/>
          <w:szCs w:val="28"/>
          <w:shd w:val="clear" w:color="auto" w:fill="FFFFFF"/>
        </w:rPr>
        <w:t>Every worksheet is made up of thousands of rectangles, which are called </w:t>
      </w:r>
      <w:r w:rsidRPr="000578AA">
        <w:rPr>
          <w:rStyle w:val="Strong"/>
          <w:rFonts w:ascii="Calibri" w:hAnsi="Calibri" w:cs="Calibri"/>
          <w:b w:val="0"/>
          <w:bCs w:val="0"/>
          <w:color w:val="4E4E4E"/>
          <w:sz w:val="28"/>
          <w:szCs w:val="28"/>
          <w:shd w:val="clear" w:color="auto" w:fill="FFFFFF"/>
        </w:rPr>
        <w:t>cells</w:t>
      </w:r>
      <w:r w:rsidRPr="000578AA">
        <w:rPr>
          <w:rFonts w:ascii="Calibri" w:hAnsi="Calibri" w:cs="Calibri"/>
          <w:color w:val="4E4E4E"/>
          <w:sz w:val="28"/>
          <w:szCs w:val="28"/>
          <w:shd w:val="clear" w:color="auto" w:fill="FFFFFF"/>
        </w:rPr>
        <w:t>. A cell is the </w:t>
      </w:r>
      <w:r w:rsidRPr="000578AA">
        <w:rPr>
          <w:rStyle w:val="Strong"/>
          <w:rFonts w:ascii="Calibri" w:hAnsi="Calibri" w:cs="Calibri"/>
          <w:b w:val="0"/>
          <w:bCs w:val="0"/>
          <w:color w:val="4E4E4E"/>
          <w:sz w:val="28"/>
          <w:szCs w:val="28"/>
          <w:shd w:val="clear" w:color="auto" w:fill="FFFFFF"/>
        </w:rPr>
        <w:t>intersection</w:t>
      </w:r>
      <w:r w:rsidRPr="000578AA">
        <w:rPr>
          <w:rFonts w:ascii="Calibri" w:hAnsi="Calibri" w:cs="Calibri"/>
          <w:color w:val="4E4E4E"/>
          <w:sz w:val="28"/>
          <w:szCs w:val="28"/>
          <w:shd w:val="clear" w:color="auto" w:fill="FFFFFF"/>
        </w:rPr>
        <w:t> of a </w:t>
      </w:r>
      <w:r w:rsidRPr="000578AA">
        <w:rPr>
          <w:rStyle w:val="Strong"/>
          <w:rFonts w:ascii="Calibri" w:hAnsi="Calibri" w:cs="Calibri"/>
          <w:b w:val="0"/>
          <w:bCs w:val="0"/>
          <w:color w:val="4E4E4E"/>
          <w:sz w:val="28"/>
          <w:szCs w:val="28"/>
          <w:shd w:val="clear" w:color="auto" w:fill="FFFFFF"/>
        </w:rPr>
        <w:t>row</w:t>
      </w:r>
      <w:r w:rsidRPr="000578AA">
        <w:rPr>
          <w:rFonts w:ascii="Calibri" w:hAnsi="Calibri" w:cs="Calibri"/>
          <w:color w:val="4E4E4E"/>
          <w:sz w:val="28"/>
          <w:szCs w:val="28"/>
          <w:shd w:val="clear" w:color="auto" w:fill="FFFFFF"/>
        </w:rPr>
        <w:t> and a </w:t>
      </w:r>
      <w:r w:rsidRPr="000578AA">
        <w:rPr>
          <w:rStyle w:val="Strong"/>
          <w:rFonts w:ascii="Calibri" w:hAnsi="Calibri" w:cs="Calibri"/>
          <w:b w:val="0"/>
          <w:bCs w:val="0"/>
          <w:color w:val="4E4E4E"/>
          <w:sz w:val="28"/>
          <w:szCs w:val="28"/>
          <w:shd w:val="clear" w:color="auto" w:fill="FFFFFF"/>
        </w:rPr>
        <w:t>column</w:t>
      </w:r>
      <w:r w:rsidRPr="000578AA">
        <w:rPr>
          <w:rFonts w:ascii="Calibri" w:hAnsi="Calibri" w:cs="Calibri"/>
          <w:color w:val="4E4E4E"/>
          <w:sz w:val="28"/>
          <w:szCs w:val="28"/>
          <w:shd w:val="clear" w:color="auto" w:fill="FFFFFF"/>
        </w:rPr>
        <w:t>. Columns are identified by </w:t>
      </w:r>
      <w:r w:rsidRPr="000578AA">
        <w:rPr>
          <w:rStyle w:val="Strong"/>
          <w:rFonts w:ascii="Calibri" w:hAnsi="Calibri" w:cs="Calibri"/>
          <w:b w:val="0"/>
          <w:bCs w:val="0"/>
          <w:color w:val="4E4E4E"/>
          <w:sz w:val="28"/>
          <w:szCs w:val="28"/>
          <w:shd w:val="clear" w:color="auto" w:fill="FFFFFF"/>
        </w:rPr>
        <w:t>letters</w:t>
      </w:r>
      <w:r w:rsidRPr="000578AA">
        <w:rPr>
          <w:rFonts w:ascii="Calibri" w:hAnsi="Calibri" w:cs="Calibri"/>
          <w:b/>
          <w:bCs/>
          <w:color w:val="4E4E4E"/>
          <w:sz w:val="28"/>
          <w:szCs w:val="28"/>
          <w:shd w:val="clear" w:color="auto" w:fill="FFFFFF"/>
        </w:rPr>
        <w:t> </w:t>
      </w:r>
      <w:r w:rsidRPr="000578AA">
        <w:rPr>
          <w:rStyle w:val="Strong"/>
          <w:rFonts w:ascii="Calibri" w:hAnsi="Calibri" w:cs="Calibri"/>
          <w:b w:val="0"/>
          <w:bCs w:val="0"/>
          <w:color w:val="4E4E4E"/>
          <w:sz w:val="28"/>
          <w:szCs w:val="28"/>
          <w:shd w:val="clear" w:color="auto" w:fill="FFFFFF"/>
        </w:rPr>
        <w:t>(A, B, C)</w:t>
      </w:r>
      <w:r w:rsidRPr="000578AA">
        <w:rPr>
          <w:rFonts w:ascii="Calibri" w:hAnsi="Calibri" w:cs="Calibri"/>
          <w:b/>
          <w:bCs/>
          <w:color w:val="4E4E4E"/>
          <w:sz w:val="28"/>
          <w:szCs w:val="28"/>
          <w:shd w:val="clear" w:color="auto" w:fill="FFFFFF"/>
        </w:rPr>
        <w:t>,</w:t>
      </w:r>
      <w:r w:rsidRPr="000578AA">
        <w:rPr>
          <w:rFonts w:ascii="Calibri" w:hAnsi="Calibri" w:cs="Calibri"/>
          <w:color w:val="4E4E4E"/>
          <w:sz w:val="28"/>
          <w:szCs w:val="28"/>
          <w:shd w:val="clear" w:color="auto" w:fill="FFFFFF"/>
        </w:rPr>
        <w:t xml:space="preserve"> while rows are identified by </w:t>
      </w:r>
      <w:r w:rsidRPr="000578AA">
        <w:rPr>
          <w:rStyle w:val="Strong"/>
          <w:rFonts w:ascii="Calibri" w:hAnsi="Calibri" w:cs="Calibri"/>
          <w:b w:val="0"/>
          <w:bCs w:val="0"/>
          <w:color w:val="4E4E4E"/>
          <w:sz w:val="28"/>
          <w:szCs w:val="28"/>
          <w:shd w:val="clear" w:color="auto" w:fill="FFFFFF"/>
        </w:rPr>
        <w:t>numbers (</w:t>
      </w:r>
      <w:r w:rsidRPr="000578AA">
        <w:rPr>
          <w:rStyle w:val="Strong"/>
          <w:rFonts w:ascii="Calibri" w:hAnsi="Calibri" w:cs="Calibri"/>
          <w:b w:val="0"/>
          <w:bCs w:val="0"/>
          <w:color w:val="4E4E4E"/>
          <w:sz w:val="28"/>
          <w:szCs w:val="28"/>
          <w:shd w:val="clear" w:color="auto" w:fill="FFFFFF"/>
        </w:rPr>
        <w:t>1, 2,3)</w:t>
      </w:r>
      <w:r w:rsidRPr="000578AA">
        <w:rPr>
          <w:rFonts w:ascii="Calibri" w:hAnsi="Calibri" w:cs="Calibri"/>
          <w:b/>
          <w:bCs/>
          <w:color w:val="4E4E4E"/>
          <w:sz w:val="28"/>
          <w:szCs w:val="28"/>
          <w:shd w:val="clear" w:color="auto" w:fill="FFFFFF"/>
        </w:rPr>
        <w:t>.</w:t>
      </w:r>
      <w:r w:rsidRPr="000578AA">
        <w:rPr>
          <w:rFonts w:ascii="Calibri" w:hAnsi="Calibri" w:cs="Calibri"/>
          <w:b/>
          <w:bCs/>
          <w:color w:val="4E4E4E"/>
          <w:sz w:val="28"/>
          <w:szCs w:val="28"/>
          <w:shd w:val="clear" w:color="auto" w:fill="FFFFFF"/>
        </w:rPr>
        <w:t xml:space="preserve"> </w:t>
      </w:r>
      <w:r w:rsidRPr="000578AA">
        <w:rPr>
          <w:rFonts w:cstheme="minorHAnsi"/>
          <w:color w:val="4E4E4E"/>
          <w:sz w:val="28"/>
          <w:szCs w:val="28"/>
          <w:shd w:val="clear" w:color="auto" w:fill="FFFFFF"/>
        </w:rPr>
        <w:t>Each cell has its own </w:t>
      </w:r>
      <w:r w:rsidRPr="000578AA">
        <w:rPr>
          <w:rStyle w:val="Strong"/>
          <w:rFonts w:cstheme="minorHAnsi"/>
          <w:b w:val="0"/>
          <w:bCs w:val="0"/>
          <w:color w:val="4E4E4E"/>
          <w:sz w:val="28"/>
          <w:szCs w:val="28"/>
          <w:shd w:val="clear" w:color="auto" w:fill="FFFFFF"/>
        </w:rPr>
        <w:t>nam</w:t>
      </w:r>
      <w:r w:rsidRPr="000578AA">
        <w:rPr>
          <w:rStyle w:val="Strong"/>
          <w:rFonts w:cstheme="minorHAnsi"/>
          <w:b w:val="0"/>
          <w:bCs w:val="0"/>
          <w:color w:val="4E4E4E"/>
          <w:sz w:val="28"/>
          <w:szCs w:val="28"/>
          <w:shd w:val="clear" w:color="auto" w:fill="FFFFFF"/>
        </w:rPr>
        <w:t>e</w:t>
      </w:r>
      <w:r w:rsidRPr="000578AA">
        <w:rPr>
          <w:rStyle w:val="Strong"/>
          <w:rFonts w:cstheme="minorHAnsi"/>
          <w:color w:val="4E4E4E"/>
          <w:sz w:val="28"/>
          <w:szCs w:val="28"/>
          <w:shd w:val="clear" w:color="auto" w:fill="FFFFFF"/>
        </w:rPr>
        <w:t xml:space="preserve"> </w:t>
      </w:r>
      <w:r w:rsidRPr="000578AA">
        <w:rPr>
          <w:rFonts w:cstheme="minorHAnsi"/>
          <w:color w:val="4E4E4E"/>
          <w:sz w:val="28"/>
          <w:szCs w:val="28"/>
          <w:shd w:val="clear" w:color="auto" w:fill="FFFFFF"/>
        </w:rPr>
        <w:t>or </w:t>
      </w:r>
      <w:r w:rsidRPr="000578AA">
        <w:rPr>
          <w:rStyle w:val="Strong"/>
          <w:rFonts w:cstheme="minorHAnsi"/>
          <w:b w:val="0"/>
          <w:bCs w:val="0"/>
          <w:color w:val="4E4E4E"/>
          <w:sz w:val="28"/>
          <w:szCs w:val="28"/>
          <w:shd w:val="clear" w:color="auto" w:fill="FFFFFF"/>
        </w:rPr>
        <w:t>cell address</w:t>
      </w:r>
      <w:r w:rsidRPr="000578AA">
        <w:rPr>
          <w:rStyle w:val="Strong"/>
          <w:rFonts w:cstheme="minorHAnsi"/>
          <w:color w:val="4E4E4E"/>
          <w:sz w:val="28"/>
          <w:szCs w:val="28"/>
          <w:shd w:val="clear" w:color="auto" w:fill="FFFFFF"/>
        </w:rPr>
        <w:t xml:space="preserve"> </w:t>
      </w:r>
      <w:r w:rsidRPr="000578AA">
        <w:rPr>
          <w:rFonts w:cstheme="minorHAnsi"/>
          <w:color w:val="4E4E4E"/>
          <w:sz w:val="28"/>
          <w:szCs w:val="28"/>
          <w:shd w:val="clear" w:color="auto" w:fill="FFFFFF"/>
        </w:rPr>
        <w:t>based on its column and row.</w:t>
      </w:r>
    </w:p>
    <w:p w14:paraId="5E124B3A" w14:textId="5DD68085" w:rsidR="000578AA" w:rsidRDefault="000578AA" w:rsidP="000578AA">
      <w:pPr>
        <w:pStyle w:val="ListParagraph"/>
        <w:numPr>
          <w:ilvl w:val="0"/>
          <w:numId w:val="1"/>
        </w:numPr>
        <w:rPr>
          <w:b/>
          <w:bCs/>
          <w:sz w:val="28"/>
          <w:szCs w:val="28"/>
        </w:rPr>
      </w:pPr>
      <w:r w:rsidRPr="000578AA">
        <w:rPr>
          <w:b/>
          <w:bCs/>
          <w:sz w:val="28"/>
          <w:szCs w:val="28"/>
        </w:rPr>
        <w:t>How can you restrict someone from copying a cell from your worksheet?</w:t>
      </w:r>
    </w:p>
    <w:p w14:paraId="128D28A5" w14:textId="7110A4D1" w:rsidR="000578AA" w:rsidRPr="000578AA" w:rsidRDefault="000578AA" w:rsidP="000578AA">
      <w:pPr>
        <w:pStyle w:val="NormalWeb"/>
        <w:rPr>
          <w:rFonts w:asciiTheme="minorHAnsi" w:hAnsiTheme="minorHAnsi" w:cstheme="minorHAnsi"/>
          <w:sz w:val="28"/>
          <w:szCs w:val="28"/>
        </w:rPr>
      </w:pPr>
      <w:r>
        <w:rPr>
          <w:rFonts w:ascii="Calibri" w:hAnsi="Calibri" w:cs="Calibri"/>
          <w:sz w:val="28"/>
          <w:szCs w:val="28"/>
        </w:rPr>
        <w:t xml:space="preserve">     </w:t>
      </w:r>
      <w:r w:rsidRPr="000578AA">
        <w:rPr>
          <w:rFonts w:ascii="Calibri" w:hAnsi="Calibri" w:cs="Calibri"/>
          <w:sz w:val="28"/>
          <w:szCs w:val="28"/>
        </w:rPr>
        <w:t xml:space="preserve">Ans: - </w:t>
      </w:r>
      <w:r w:rsidRPr="000578AA">
        <w:rPr>
          <w:rFonts w:asciiTheme="minorHAnsi" w:hAnsiTheme="minorHAnsi" w:cstheme="minorHAnsi"/>
          <w:sz w:val="28"/>
          <w:szCs w:val="28"/>
        </w:rPr>
        <w:t>To prevent someone from copying a cell from your Excel</w:t>
      </w:r>
      <w:r>
        <w:rPr>
          <w:rFonts w:asciiTheme="minorHAnsi" w:hAnsiTheme="minorHAnsi" w:cstheme="minorHAnsi"/>
          <w:sz w:val="28"/>
          <w:szCs w:val="28"/>
        </w:rPr>
        <w:t xml:space="preserve"> </w:t>
      </w:r>
      <w:r w:rsidRPr="000578AA">
        <w:rPr>
          <w:rFonts w:asciiTheme="minorHAnsi" w:hAnsiTheme="minorHAnsi" w:cstheme="minorHAnsi"/>
          <w:sz w:val="28"/>
          <w:szCs w:val="28"/>
        </w:rPr>
        <w:t xml:space="preserve">worksheet, </w:t>
      </w:r>
      <w:r>
        <w:rPr>
          <w:rFonts w:asciiTheme="minorHAnsi" w:hAnsiTheme="minorHAnsi" w:cstheme="minorHAnsi"/>
          <w:sz w:val="28"/>
          <w:szCs w:val="28"/>
        </w:rPr>
        <w:t>can be done by following the below steps.</w:t>
      </w:r>
    </w:p>
    <w:p w14:paraId="4C5CF498"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Select the cell(s) you want to protect.</w:t>
      </w:r>
    </w:p>
    <w:p w14:paraId="25203CF8"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Right-click on the cell(s) and select "Format Cells" from the drop-down menu.</w:t>
      </w:r>
    </w:p>
    <w:p w14:paraId="60CFB016"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In the "Format Cells" dialog box, click on the "Protection" tab.</w:t>
      </w:r>
    </w:p>
    <w:p w14:paraId="1AA32C76"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Check the box next to "Locked" to lock the cell(s).</w:t>
      </w:r>
    </w:p>
    <w:p w14:paraId="00ED7700"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Click on the "OK" button to close the dialog box.</w:t>
      </w:r>
    </w:p>
    <w:p w14:paraId="30FADD18"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Next, go to the "Review" tab in the ribbon.</w:t>
      </w:r>
    </w:p>
    <w:p w14:paraId="2300AE00"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Click on the "Protect Sheet" button.</w:t>
      </w:r>
    </w:p>
    <w:p w14:paraId="6C1FF187"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In the "Protect Sheet" dialog box, check the box next to "Protect worksheet and locked cells".</w:t>
      </w:r>
    </w:p>
    <w:p w14:paraId="2081C118" w14:textId="77777777" w:rsidR="000578AA" w:rsidRP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Optionally, you can set a password to prevent others from removing the protection.</w:t>
      </w:r>
    </w:p>
    <w:p w14:paraId="2CD966F3" w14:textId="77777777" w:rsidR="000578AA" w:rsidRDefault="000578AA" w:rsidP="000578AA">
      <w:pPr>
        <w:pStyle w:val="NormalWeb"/>
        <w:numPr>
          <w:ilvl w:val="0"/>
          <w:numId w:val="3"/>
        </w:numPr>
        <w:rPr>
          <w:rFonts w:asciiTheme="minorHAnsi" w:hAnsiTheme="minorHAnsi" w:cstheme="minorHAnsi"/>
          <w:sz w:val="28"/>
          <w:szCs w:val="28"/>
        </w:rPr>
      </w:pPr>
      <w:r w:rsidRPr="000578AA">
        <w:rPr>
          <w:rFonts w:asciiTheme="minorHAnsi" w:hAnsiTheme="minorHAnsi" w:cstheme="minorHAnsi"/>
          <w:sz w:val="28"/>
          <w:szCs w:val="28"/>
        </w:rPr>
        <w:t>Click on the "OK" button to close the dialog box.</w:t>
      </w:r>
    </w:p>
    <w:p w14:paraId="2BC5CA71" w14:textId="77777777" w:rsidR="000578AA" w:rsidRPr="000578AA" w:rsidRDefault="000578AA" w:rsidP="000578AA">
      <w:pPr>
        <w:pStyle w:val="NormalWeb"/>
        <w:rPr>
          <w:rFonts w:asciiTheme="minorHAnsi" w:hAnsiTheme="minorHAnsi" w:cstheme="minorHAnsi"/>
          <w:sz w:val="28"/>
          <w:szCs w:val="28"/>
        </w:rPr>
      </w:pPr>
    </w:p>
    <w:p w14:paraId="09634C2C" w14:textId="77777777" w:rsidR="000578AA" w:rsidRDefault="000578AA" w:rsidP="000578AA">
      <w:pPr>
        <w:pStyle w:val="ListParagraph"/>
        <w:numPr>
          <w:ilvl w:val="0"/>
          <w:numId w:val="1"/>
        </w:numPr>
        <w:rPr>
          <w:b/>
          <w:bCs/>
          <w:sz w:val="28"/>
          <w:szCs w:val="28"/>
        </w:rPr>
      </w:pPr>
      <w:r w:rsidRPr="000578AA">
        <w:rPr>
          <w:b/>
          <w:bCs/>
          <w:sz w:val="28"/>
          <w:szCs w:val="28"/>
        </w:rPr>
        <w:t>How can you restrict someone from copying a cell from your worksheet?</w:t>
      </w:r>
    </w:p>
    <w:p w14:paraId="6235F559" w14:textId="64C9612C" w:rsidR="000578AA" w:rsidRPr="000578AA" w:rsidRDefault="000578AA" w:rsidP="000578AA">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0578AA">
        <w:rPr>
          <w:rFonts w:ascii="Calibri" w:hAnsi="Calibri" w:cs="Calibri"/>
          <w:sz w:val="28"/>
          <w:szCs w:val="28"/>
        </w:rPr>
        <w:t xml:space="preserve">Ans: - </w:t>
      </w:r>
      <w:r w:rsidRPr="000578AA">
        <w:rPr>
          <w:rFonts w:asciiTheme="minorHAnsi" w:hAnsiTheme="minorHAnsi" w:cstheme="minorHAnsi"/>
          <w:sz w:val="28"/>
          <w:szCs w:val="28"/>
        </w:rPr>
        <w:t xml:space="preserve">To move or copy a worksheet into another workbook in Microsoft </w:t>
      </w:r>
      <w:r w:rsidRPr="000578AA">
        <w:rPr>
          <w:rStyle w:val="issue-underline"/>
          <w:rFonts w:asciiTheme="minorHAnsi" w:hAnsiTheme="minorHAnsi" w:cstheme="minorHAnsi"/>
          <w:sz w:val="28"/>
          <w:szCs w:val="28"/>
        </w:rPr>
        <w:t xml:space="preserve">Excel, </w:t>
      </w:r>
      <w:r>
        <w:rPr>
          <w:rFonts w:asciiTheme="minorHAnsi" w:hAnsiTheme="minorHAnsi" w:cstheme="minorHAnsi"/>
          <w:sz w:val="28"/>
          <w:szCs w:val="28"/>
        </w:rPr>
        <w:t>can be done by following the below steps.</w:t>
      </w:r>
    </w:p>
    <w:p w14:paraId="4B123EE2" w14:textId="77777777" w:rsidR="000578AA" w:rsidRP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t>Open the source workbook that contains the worksheet you want to move or copy.</w:t>
      </w:r>
    </w:p>
    <w:p w14:paraId="16033EFE" w14:textId="77777777" w:rsidR="000578AA" w:rsidRP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lastRenderedPageBreak/>
        <w:t>Right-click on the worksheet tab and select "Move or Copy" from the drop-down menu.</w:t>
      </w:r>
    </w:p>
    <w:p w14:paraId="1594566A" w14:textId="77777777" w:rsidR="000578AA" w:rsidRP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t>In the "Move or Copy" dialog box, select the workbook where you want to move or copy the worksheet to.</w:t>
      </w:r>
    </w:p>
    <w:p w14:paraId="76C3E690" w14:textId="77777777" w:rsidR="000578AA" w:rsidRP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t>If you want to move the worksheet, select the "Move to the end" option. If you want to copy the worksheet, check the "Create a copy" checkbox.</w:t>
      </w:r>
    </w:p>
    <w:p w14:paraId="54711C25" w14:textId="77777777" w:rsidR="000578AA" w:rsidRP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t>Select the worksheet where you want to move or copy the source worksheet to.</w:t>
      </w:r>
    </w:p>
    <w:p w14:paraId="12519EC5" w14:textId="77777777" w:rsidR="000578AA" w:rsidRDefault="000578AA" w:rsidP="000578AA">
      <w:pPr>
        <w:pStyle w:val="NormalWeb"/>
        <w:numPr>
          <w:ilvl w:val="0"/>
          <w:numId w:val="5"/>
        </w:numPr>
        <w:rPr>
          <w:rFonts w:asciiTheme="minorHAnsi" w:hAnsiTheme="minorHAnsi" w:cstheme="minorHAnsi"/>
          <w:sz w:val="28"/>
          <w:szCs w:val="28"/>
        </w:rPr>
      </w:pPr>
      <w:r w:rsidRPr="000578AA">
        <w:rPr>
          <w:rFonts w:asciiTheme="minorHAnsi" w:hAnsiTheme="minorHAnsi" w:cstheme="minorHAnsi"/>
          <w:sz w:val="28"/>
          <w:szCs w:val="28"/>
        </w:rPr>
        <w:t>Click on the "OK" button to close the dialog box.</w:t>
      </w:r>
    </w:p>
    <w:p w14:paraId="04CD6306" w14:textId="77777777" w:rsidR="000578AA" w:rsidRDefault="000578AA" w:rsidP="000578AA">
      <w:pPr>
        <w:pStyle w:val="NormalWeb"/>
        <w:rPr>
          <w:rFonts w:asciiTheme="minorHAnsi" w:hAnsiTheme="minorHAnsi" w:cstheme="minorHAnsi"/>
          <w:sz w:val="28"/>
          <w:szCs w:val="28"/>
        </w:rPr>
      </w:pPr>
    </w:p>
    <w:p w14:paraId="0E687505" w14:textId="0B1FFD56" w:rsidR="000578AA" w:rsidRDefault="000578AA" w:rsidP="000578AA">
      <w:pPr>
        <w:pStyle w:val="ListParagraph"/>
        <w:numPr>
          <w:ilvl w:val="0"/>
          <w:numId w:val="1"/>
        </w:numPr>
        <w:rPr>
          <w:b/>
          <w:bCs/>
          <w:sz w:val="28"/>
          <w:szCs w:val="28"/>
        </w:rPr>
      </w:pPr>
      <w:r w:rsidRPr="000578AA">
        <w:rPr>
          <w:b/>
          <w:bCs/>
          <w:sz w:val="28"/>
          <w:szCs w:val="28"/>
        </w:rPr>
        <w:t>Which key is used as a shortcut for opening a new window document?</w:t>
      </w:r>
    </w:p>
    <w:p w14:paraId="58DAA6BA" w14:textId="77777777" w:rsidR="000578AA" w:rsidRDefault="000578AA" w:rsidP="000578AA">
      <w:pPr>
        <w:pStyle w:val="ListParagraph"/>
        <w:rPr>
          <w:b/>
          <w:bCs/>
          <w:sz w:val="28"/>
          <w:szCs w:val="28"/>
        </w:rPr>
      </w:pPr>
    </w:p>
    <w:p w14:paraId="2B36BF3D" w14:textId="3E0651B7" w:rsidR="000578AA" w:rsidRDefault="000578AA" w:rsidP="000578AA">
      <w:pPr>
        <w:ind w:left="360"/>
        <w:rPr>
          <w:rFonts w:ascii="Calibri" w:hAnsi="Calibri" w:cs="Calibri"/>
          <w:sz w:val="28"/>
          <w:szCs w:val="28"/>
        </w:rPr>
      </w:pPr>
      <w:r w:rsidRPr="000578AA">
        <w:rPr>
          <w:rFonts w:ascii="Calibri" w:hAnsi="Calibri" w:cs="Calibri"/>
          <w:sz w:val="28"/>
          <w:szCs w:val="28"/>
        </w:rPr>
        <w:t xml:space="preserve">Ans: </w:t>
      </w:r>
      <w:r w:rsidR="00EC264C" w:rsidRPr="000578AA">
        <w:rPr>
          <w:rFonts w:ascii="Calibri" w:hAnsi="Calibri" w:cs="Calibri"/>
          <w:sz w:val="28"/>
          <w:szCs w:val="28"/>
        </w:rPr>
        <w:t xml:space="preserve">- </w:t>
      </w:r>
      <w:r w:rsidR="00EC264C">
        <w:rPr>
          <w:rFonts w:ascii="Calibri" w:hAnsi="Calibri" w:cs="Calibri"/>
          <w:sz w:val="28"/>
          <w:szCs w:val="28"/>
        </w:rPr>
        <w:t>Ctrl</w:t>
      </w:r>
      <w:r>
        <w:rPr>
          <w:rFonts w:ascii="Calibri" w:hAnsi="Calibri" w:cs="Calibri"/>
          <w:sz w:val="28"/>
          <w:szCs w:val="28"/>
        </w:rPr>
        <w:t xml:space="preserve"> + N </w:t>
      </w:r>
      <w:r w:rsidR="00EC264C">
        <w:rPr>
          <w:rFonts w:ascii="Calibri" w:hAnsi="Calibri" w:cs="Calibri"/>
          <w:sz w:val="28"/>
          <w:szCs w:val="28"/>
        </w:rPr>
        <w:t>shortcut is used to open new window document.</w:t>
      </w:r>
    </w:p>
    <w:p w14:paraId="7BB26248" w14:textId="77777777" w:rsidR="00EC264C" w:rsidRPr="00EC264C" w:rsidRDefault="00EC264C" w:rsidP="000578AA">
      <w:pPr>
        <w:ind w:left="360"/>
        <w:rPr>
          <w:rFonts w:ascii="Calibri" w:hAnsi="Calibri" w:cs="Calibri"/>
          <w:sz w:val="28"/>
          <w:szCs w:val="28"/>
        </w:rPr>
      </w:pPr>
    </w:p>
    <w:p w14:paraId="67F92834" w14:textId="471A9D26" w:rsidR="00EC264C" w:rsidRDefault="00EC264C" w:rsidP="00EC264C">
      <w:pPr>
        <w:pStyle w:val="ListParagraph"/>
        <w:numPr>
          <w:ilvl w:val="0"/>
          <w:numId w:val="1"/>
        </w:numPr>
        <w:rPr>
          <w:rFonts w:cstheme="minorHAnsi"/>
          <w:b/>
          <w:bCs/>
          <w:color w:val="000000" w:themeColor="text1"/>
          <w:sz w:val="28"/>
          <w:szCs w:val="28"/>
          <w:shd w:val="clear" w:color="auto" w:fill="FFFFFF"/>
        </w:rPr>
      </w:pPr>
      <w:r w:rsidRPr="00EC264C">
        <w:rPr>
          <w:rFonts w:cstheme="minorHAnsi"/>
          <w:b/>
          <w:bCs/>
          <w:color w:val="000000" w:themeColor="text1"/>
          <w:sz w:val="28"/>
          <w:szCs w:val="28"/>
          <w:shd w:val="clear" w:color="auto" w:fill="FFFFFF"/>
        </w:rPr>
        <w:t>What are the things that we can notice after opening the Excel interface?</w:t>
      </w:r>
    </w:p>
    <w:p w14:paraId="7B5B3FC6" w14:textId="77777777" w:rsidR="00EC264C" w:rsidRPr="00EC264C" w:rsidRDefault="00EC264C" w:rsidP="00EC264C">
      <w:pPr>
        <w:pStyle w:val="ListParagraph"/>
        <w:rPr>
          <w:rFonts w:cstheme="minorHAnsi"/>
          <w:b/>
          <w:bCs/>
          <w:color w:val="000000" w:themeColor="text1"/>
          <w:sz w:val="28"/>
          <w:szCs w:val="28"/>
          <w:shd w:val="clear" w:color="auto" w:fill="FFFFFF"/>
        </w:rPr>
      </w:pPr>
    </w:p>
    <w:p w14:paraId="6621BCC4" w14:textId="15E5909E" w:rsidR="00EC264C" w:rsidRPr="00EC264C" w:rsidRDefault="00EC264C" w:rsidP="00EC264C">
      <w:pPr>
        <w:pStyle w:val="NormalWeb"/>
        <w:rPr>
          <w:rFonts w:asciiTheme="minorHAnsi" w:hAnsiTheme="minorHAnsi" w:cstheme="minorHAnsi"/>
          <w:sz w:val="28"/>
          <w:szCs w:val="28"/>
        </w:rPr>
      </w:pPr>
      <w:r>
        <w:rPr>
          <w:rFonts w:ascii="Calibri" w:hAnsi="Calibri" w:cs="Calibri"/>
          <w:sz w:val="28"/>
          <w:szCs w:val="28"/>
        </w:rPr>
        <w:t xml:space="preserve">    </w:t>
      </w:r>
      <w:r w:rsidRPr="000578AA">
        <w:rPr>
          <w:rFonts w:ascii="Calibri" w:hAnsi="Calibri" w:cs="Calibri"/>
          <w:sz w:val="28"/>
          <w:szCs w:val="28"/>
        </w:rPr>
        <w:t xml:space="preserve">Ans: - </w:t>
      </w:r>
      <w:r w:rsidRPr="00EC264C">
        <w:rPr>
          <w:rFonts w:asciiTheme="minorHAnsi" w:hAnsiTheme="minorHAnsi" w:cstheme="minorHAnsi"/>
          <w:sz w:val="28"/>
          <w:szCs w:val="28"/>
        </w:rPr>
        <w:t xml:space="preserve">Excel interface has Ribbon, </w:t>
      </w:r>
      <w:r w:rsidRPr="00EC264C">
        <w:rPr>
          <w:rFonts w:asciiTheme="minorHAnsi" w:hAnsiTheme="minorHAnsi" w:cstheme="minorHAnsi"/>
          <w:sz w:val="28"/>
          <w:szCs w:val="28"/>
        </w:rPr>
        <w:t>Workbook</w:t>
      </w:r>
      <w:r w:rsidRPr="00EC264C">
        <w:rPr>
          <w:rFonts w:asciiTheme="minorHAnsi" w:hAnsiTheme="minorHAnsi" w:cstheme="minorHAnsi"/>
          <w:sz w:val="28"/>
          <w:szCs w:val="28"/>
        </w:rPr>
        <w:t xml:space="preserve">, </w:t>
      </w:r>
      <w:r w:rsidRPr="00EC264C">
        <w:rPr>
          <w:rFonts w:asciiTheme="minorHAnsi" w:hAnsiTheme="minorHAnsi" w:cstheme="minorHAnsi"/>
          <w:sz w:val="28"/>
          <w:szCs w:val="28"/>
        </w:rPr>
        <w:t>Worksheets</w:t>
      </w:r>
      <w:r w:rsidRPr="00EC264C">
        <w:rPr>
          <w:rFonts w:asciiTheme="minorHAnsi" w:hAnsiTheme="minorHAnsi" w:cstheme="minorHAnsi"/>
          <w:sz w:val="28"/>
          <w:szCs w:val="28"/>
        </w:rPr>
        <w:t xml:space="preserve">, </w:t>
      </w:r>
      <w:r w:rsidRPr="00EC264C">
        <w:rPr>
          <w:rFonts w:asciiTheme="minorHAnsi" w:hAnsiTheme="minorHAnsi" w:cstheme="minorHAnsi"/>
          <w:sz w:val="28"/>
          <w:szCs w:val="28"/>
        </w:rPr>
        <w:t>Cells</w:t>
      </w:r>
      <w:r w:rsidRPr="00EC264C">
        <w:rPr>
          <w:rFonts w:asciiTheme="minorHAnsi" w:hAnsiTheme="minorHAnsi" w:cstheme="minorHAnsi"/>
          <w:sz w:val="28"/>
          <w:szCs w:val="28"/>
        </w:rPr>
        <w:t xml:space="preserve">, </w:t>
      </w:r>
      <w:r w:rsidRPr="00EC264C">
        <w:rPr>
          <w:rFonts w:asciiTheme="minorHAnsi" w:hAnsiTheme="minorHAnsi" w:cstheme="minorHAnsi"/>
          <w:sz w:val="28"/>
          <w:szCs w:val="28"/>
        </w:rPr>
        <w:t>Formula Bar</w:t>
      </w:r>
      <w:r w:rsidRPr="00EC264C">
        <w:rPr>
          <w:rFonts w:asciiTheme="minorHAnsi" w:hAnsiTheme="minorHAnsi" w:cstheme="minorHAnsi"/>
          <w:sz w:val="28"/>
          <w:szCs w:val="28"/>
        </w:rPr>
        <w:t xml:space="preserve">, </w:t>
      </w:r>
    </w:p>
    <w:p w14:paraId="4AE8FF66" w14:textId="0E8F6B87" w:rsidR="00EC264C" w:rsidRDefault="00EC264C" w:rsidP="00EC264C">
      <w:pPr>
        <w:pStyle w:val="NormalWeb"/>
        <w:rPr>
          <w:rFonts w:asciiTheme="minorHAnsi" w:hAnsiTheme="minorHAnsi" w:cstheme="minorHAnsi"/>
          <w:sz w:val="28"/>
          <w:szCs w:val="28"/>
        </w:rPr>
      </w:pPr>
      <w:r w:rsidRPr="00EC264C">
        <w:rPr>
          <w:rFonts w:asciiTheme="minorHAnsi" w:hAnsiTheme="minorHAnsi" w:cstheme="minorHAnsi"/>
          <w:sz w:val="28"/>
          <w:szCs w:val="28"/>
        </w:rPr>
        <w:t xml:space="preserve">    </w:t>
      </w:r>
      <w:r w:rsidRPr="00EC264C">
        <w:rPr>
          <w:rFonts w:asciiTheme="minorHAnsi" w:hAnsiTheme="minorHAnsi" w:cstheme="minorHAnsi"/>
          <w:sz w:val="28"/>
          <w:szCs w:val="28"/>
        </w:rPr>
        <w:t>Status Bar</w:t>
      </w:r>
      <w:r w:rsidRPr="00EC264C">
        <w:rPr>
          <w:rFonts w:asciiTheme="minorHAnsi" w:hAnsiTheme="minorHAnsi" w:cstheme="minorHAnsi"/>
          <w:sz w:val="28"/>
          <w:szCs w:val="28"/>
        </w:rPr>
        <w:t xml:space="preserve">, </w:t>
      </w:r>
      <w:r w:rsidRPr="00EC264C">
        <w:rPr>
          <w:rFonts w:asciiTheme="minorHAnsi" w:hAnsiTheme="minorHAnsi" w:cstheme="minorHAnsi"/>
          <w:sz w:val="28"/>
          <w:szCs w:val="28"/>
        </w:rPr>
        <w:t>Quick Access Toolbar</w:t>
      </w:r>
      <w:r w:rsidRPr="00EC264C">
        <w:rPr>
          <w:rFonts w:asciiTheme="minorHAnsi" w:hAnsiTheme="minorHAnsi" w:cstheme="minorHAnsi"/>
          <w:sz w:val="28"/>
          <w:szCs w:val="28"/>
        </w:rPr>
        <w:t>.</w:t>
      </w:r>
    </w:p>
    <w:p w14:paraId="454E4A9F" w14:textId="77777777" w:rsidR="00EC264C" w:rsidRDefault="00EC264C" w:rsidP="00EC264C">
      <w:pPr>
        <w:pStyle w:val="NormalWeb"/>
        <w:rPr>
          <w:rFonts w:asciiTheme="minorHAnsi" w:hAnsiTheme="minorHAnsi" w:cstheme="minorHAnsi"/>
          <w:sz w:val="28"/>
          <w:szCs w:val="28"/>
        </w:rPr>
      </w:pPr>
    </w:p>
    <w:p w14:paraId="70D0BA02" w14:textId="598ECBF2" w:rsidR="00EC264C" w:rsidRPr="00EC264C" w:rsidRDefault="00EC264C" w:rsidP="00EC264C">
      <w:pPr>
        <w:ind w:left="360"/>
        <w:rPr>
          <w:rFonts w:cstheme="minorHAnsi"/>
          <w:b/>
          <w:bCs/>
          <w:color w:val="000000" w:themeColor="text1"/>
          <w:sz w:val="28"/>
          <w:szCs w:val="28"/>
          <w:shd w:val="clear" w:color="auto" w:fill="FFFFFF"/>
        </w:rPr>
      </w:pPr>
      <w:r w:rsidRPr="00EC264C">
        <w:rPr>
          <w:rFonts w:cstheme="minorHAnsi"/>
          <w:b/>
          <w:bCs/>
          <w:sz w:val="28"/>
          <w:szCs w:val="28"/>
        </w:rPr>
        <w:t xml:space="preserve">6. </w:t>
      </w:r>
      <w:r w:rsidRPr="00EC264C">
        <w:rPr>
          <w:rFonts w:cstheme="minorHAnsi"/>
          <w:b/>
          <w:bCs/>
          <w:sz w:val="28"/>
          <w:szCs w:val="28"/>
        </w:rPr>
        <w:t>When to use a relative cell reference in excel?</w:t>
      </w:r>
    </w:p>
    <w:p w14:paraId="10C58C15" w14:textId="77777777" w:rsidR="00EC264C" w:rsidRPr="00EC264C" w:rsidRDefault="00EC264C" w:rsidP="00EC264C">
      <w:pPr>
        <w:pStyle w:val="NormalWeb"/>
        <w:rPr>
          <w:rFonts w:asciiTheme="minorHAnsi" w:hAnsiTheme="minorHAnsi" w:cstheme="minorHAnsi"/>
          <w:sz w:val="28"/>
          <w:szCs w:val="28"/>
        </w:rPr>
      </w:pPr>
      <w:r>
        <w:rPr>
          <w:rFonts w:cstheme="minorHAnsi"/>
          <w:sz w:val="28"/>
          <w:szCs w:val="28"/>
        </w:rPr>
        <w:t xml:space="preserve">     </w:t>
      </w:r>
      <w:r w:rsidRPr="000578AA">
        <w:rPr>
          <w:rFonts w:ascii="Calibri" w:hAnsi="Calibri" w:cs="Calibri"/>
          <w:sz w:val="28"/>
          <w:szCs w:val="28"/>
        </w:rPr>
        <w:t xml:space="preserve">Ans: - </w:t>
      </w:r>
      <w:r w:rsidRPr="00EC264C">
        <w:rPr>
          <w:rFonts w:asciiTheme="minorHAnsi" w:hAnsiTheme="minorHAnsi" w:cstheme="minorHAnsi"/>
          <w:sz w:val="28"/>
          <w:szCs w:val="28"/>
        </w:rPr>
        <w:t>A relative cell reference in Excel is used when referring to a cell in a formula or function. This reference will change based on the position of the formula or function relative to the referenced cell.</w:t>
      </w:r>
    </w:p>
    <w:p w14:paraId="059BB5EF" w14:textId="77777777" w:rsidR="00EC264C" w:rsidRPr="00EC264C" w:rsidRDefault="00EC264C" w:rsidP="00EC264C">
      <w:pPr>
        <w:pStyle w:val="NormalWeb"/>
        <w:rPr>
          <w:rFonts w:asciiTheme="minorHAnsi" w:hAnsiTheme="minorHAnsi" w:cstheme="minorHAnsi"/>
          <w:sz w:val="28"/>
          <w:szCs w:val="28"/>
        </w:rPr>
      </w:pPr>
      <w:r w:rsidRPr="00EC264C">
        <w:rPr>
          <w:rFonts w:asciiTheme="minorHAnsi" w:hAnsiTheme="minorHAnsi" w:cstheme="minorHAnsi"/>
          <w:sz w:val="28"/>
          <w:szCs w:val="28"/>
        </w:rPr>
        <w:t>You should use a relative cell reference in Excel when you want the formula or function to adjust the reference automatically as it is copied or moved to another cell. This is particularly useful when working with large sets of data, and you want to apply the same formula or function to multiple cells.</w:t>
      </w:r>
    </w:p>
    <w:p w14:paraId="2EBB1E5C" w14:textId="419F3D0F" w:rsidR="00EC264C" w:rsidRDefault="00EC264C" w:rsidP="00EC264C">
      <w:pPr>
        <w:rPr>
          <w:rFonts w:ascii="Calibri" w:hAnsi="Calibri" w:cs="Calibri"/>
          <w:sz w:val="28"/>
          <w:szCs w:val="28"/>
        </w:rPr>
      </w:pPr>
    </w:p>
    <w:p w14:paraId="26CBE9B1" w14:textId="5B888BCF" w:rsidR="00EC264C" w:rsidRPr="00EC264C" w:rsidRDefault="00EC264C" w:rsidP="00EC264C">
      <w:pPr>
        <w:pStyle w:val="NormalWeb"/>
        <w:rPr>
          <w:rFonts w:asciiTheme="minorHAnsi" w:hAnsiTheme="minorHAnsi" w:cstheme="minorHAnsi"/>
          <w:sz w:val="28"/>
          <w:szCs w:val="28"/>
        </w:rPr>
      </w:pPr>
    </w:p>
    <w:p w14:paraId="5448176F" w14:textId="679AD301" w:rsidR="00EC264C" w:rsidRDefault="00EC264C" w:rsidP="00EC264C">
      <w:pPr>
        <w:pStyle w:val="NormalWeb"/>
      </w:pPr>
    </w:p>
    <w:p w14:paraId="61C47CE9" w14:textId="6CB7F090" w:rsidR="00EC264C" w:rsidRDefault="00EC264C" w:rsidP="00EC264C">
      <w:pPr>
        <w:pStyle w:val="NormalWeb"/>
      </w:pPr>
    </w:p>
    <w:p w14:paraId="611F0608" w14:textId="49F8E144" w:rsidR="00EC264C" w:rsidRDefault="00EC264C" w:rsidP="00EC264C">
      <w:pPr>
        <w:pStyle w:val="NormalWeb"/>
      </w:pPr>
    </w:p>
    <w:p w14:paraId="11DEB098" w14:textId="7E375185" w:rsidR="00EC264C" w:rsidRDefault="00EC264C" w:rsidP="00EC264C">
      <w:pPr>
        <w:ind w:left="360"/>
        <w:rPr>
          <w:rFonts w:ascii="Calibri" w:hAnsi="Calibri" w:cs="Calibri"/>
          <w:sz w:val="28"/>
          <w:szCs w:val="28"/>
        </w:rPr>
      </w:pPr>
    </w:p>
    <w:p w14:paraId="0ECEB65D" w14:textId="272980A6" w:rsidR="000578AA" w:rsidRPr="00EC264C" w:rsidRDefault="000578AA" w:rsidP="00EC264C">
      <w:pPr>
        <w:rPr>
          <w:b/>
          <w:bCs/>
          <w:sz w:val="28"/>
          <w:szCs w:val="28"/>
        </w:rPr>
      </w:pPr>
    </w:p>
    <w:p w14:paraId="36350514" w14:textId="77777777" w:rsidR="000578AA" w:rsidRPr="000578AA" w:rsidRDefault="000578AA" w:rsidP="000578AA">
      <w:pPr>
        <w:pStyle w:val="NormalWeb"/>
        <w:rPr>
          <w:rFonts w:asciiTheme="minorHAnsi" w:hAnsiTheme="minorHAnsi" w:cstheme="minorHAnsi"/>
          <w:sz w:val="28"/>
          <w:szCs w:val="28"/>
        </w:rPr>
      </w:pPr>
    </w:p>
    <w:p w14:paraId="55AA95A6" w14:textId="6044B18C" w:rsidR="000578AA" w:rsidRDefault="000578AA" w:rsidP="000578AA">
      <w:pPr>
        <w:pStyle w:val="NormalWeb"/>
        <w:rPr>
          <w:rFonts w:asciiTheme="minorHAnsi" w:hAnsiTheme="minorHAnsi" w:cstheme="minorHAnsi"/>
          <w:sz w:val="28"/>
          <w:szCs w:val="28"/>
        </w:rPr>
      </w:pPr>
    </w:p>
    <w:p w14:paraId="7AAF8A3C" w14:textId="0C3BDCF2" w:rsidR="000578AA" w:rsidRPr="000578AA" w:rsidRDefault="000578AA" w:rsidP="000578AA">
      <w:pPr>
        <w:pStyle w:val="NormalWeb"/>
        <w:rPr>
          <w:rFonts w:asciiTheme="minorHAnsi" w:hAnsiTheme="minorHAnsi" w:cstheme="minorHAnsi"/>
          <w:sz w:val="28"/>
          <w:szCs w:val="28"/>
        </w:rPr>
      </w:pPr>
    </w:p>
    <w:p w14:paraId="18908908" w14:textId="3B571AD4" w:rsidR="000578AA" w:rsidRPr="000578AA" w:rsidRDefault="000578AA" w:rsidP="000578AA">
      <w:pPr>
        <w:ind w:left="360"/>
        <w:rPr>
          <w:rFonts w:cstheme="minorHAnsi"/>
          <w:color w:val="4E4E4E"/>
          <w:sz w:val="29"/>
          <w:szCs w:val="29"/>
          <w:shd w:val="clear" w:color="auto" w:fill="FFFFFF"/>
        </w:rPr>
      </w:pPr>
    </w:p>
    <w:p w14:paraId="2928AD63" w14:textId="77777777" w:rsidR="000578AA" w:rsidRPr="000578AA" w:rsidRDefault="000578AA" w:rsidP="000578AA">
      <w:pPr>
        <w:pStyle w:val="ListParagraph"/>
        <w:rPr>
          <w:b/>
          <w:bCs/>
          <w:sz w:val="28"/>
          <w:szCs w:val="28"/>
        </w:rPr>
      </w:pPr>
    </w:p>
    <w:p w14:paraId="5FB2812B" w14:textId="77777777" w:rsidR="000578AA" w:rsidRDefault="000578AA" w:rsidP="000578AA">
      <w:pPr>
        <w:ind w:left="360"/>
        <w:rPr>
          <w:rFonts w:ascii="Calibri" w:hAnsi="Calibri" w:cs="Calibri"/>
          <w:b/>
          <w:bCs/>
          <w:color w:val="4E4E4E"/>
          <w:sz w:val="29"/>
          <w:szCs w:val="29"/>
          <w:shd w:val="clear" w:color="auto" w:fill="FFFFFF"/>
        </w:rPr>
      </w:pPr>
    </w:p>
    <w:p w14:paraId="0123942C" w14:textId="10305563" w:rsidR="000578AA" w:rsidRPr="000578AA" w:rsidRDefault="000578AA" w:rsidP="000578AA">
      <w:pPr>
        <w:rPr>
          <w:rFonts w:ascii="Calibri" w:hAnsi="Calibri" w:cs="Calibri"/>
          <w:color w:val="4E4E4E"/>
          <w:sz w:val="29"/>
          <w:szCs w:val="29"/>
          <w:shd w:val="clear" w:color="auto" w:fill="FFFFFF"/>
        </w:rPr>
      </w:pPr>
    </w:p>
    <w:p w14:paraId="681EC82C" w14:textId="77777777" w:rsidR="000578AA" w:rsidRDefault="000578AA" w:rsidP="000578AA"/>
    <w:sectPr w:rsidR="0005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12C"/>
    <w:multiLevelType w:val="multilevel"/>
    <w:tmpl w:val="FC44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6632A"/>
    <w:multiLevelType w:val="hybridMultilevel"/>
    <w:tmpl w:val="78443D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F23D53"/>
    <w:multiLevelType w:val="hybridMultilevel"/>
    <w:tmpl w:val="78443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DA6561"/>
    <w:multiLevelType w:val="multilevel"/>
    <w:tmpl w:val="FC44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01092"/>
    <w:multiLevelType w:val="multilevel"/>
    <w:tmpl w:val="D076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958FD"/>
    <w:multiLevelType w:val="multilevel"/>
    <w:tmpl w:val="FC44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281516">
    <w:abstractNumId w:val="2"/>
  </w:num>
  <w:num w:numId="2" w16cid:durableId="1227103647">
    <w:abstractNumId w:val="4"/>
  </w:num>
  <w:num w:numId="3" w16cid:durableId="812218417">
    <w:abstractNumId w:val="3"/>
  </w:num>
  <w:num w:numId="4" w16cid:durableId="665666508">
    <w:abstractNumId w:val="0"/>
  </w:num>
  <w:num w:numId="5" w16cid:durableId="902524434">
    <w:abstractNumId w:val="5"/>
  </w:num>
  <w:num w:numId="6" w16cid:durableId="38753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AA"/>
    <w:rsid w:val="000578AA"/>
    <w:rsid w:val="00256C76"/>
    <w:rsid w:val="00EC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0A54"/>
  <w15:chartTrackingRefBased/>
  <w15:docId w15:val="{75661498-1E1B-41E8-9F0F-185C9D9B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AA"/>
    <w:pPr>
      <w:ind w:left="720"/>
      <w:contextualSpacing/>
    </w:pPr>
  </w:style>
  <w:style w:type="character" w:styleId="Strong">
    <w:name w:val="Strong"/>
    <w:basedOn w:val="DefaultParagraphFont"/>
    <w:uiPriority w:val="22"/>
    <w:qFormat/>
    <w:rsid w:val="000578AA"/>
    <w:rPr>
      <w:b/>
      <w:bCs/>
    </w:rPr>
  </w:style>
  <w:style w:type="paragraph" w:styleId="NormalWeb">
    <w:name w:val="Normal (Web)"/>
    <w:basedOn w:val="Normal"/>
    <w:uiPriority w:val="99"/>
    <w:unhideWhenUsed/>
    <w:rsid w:val="000578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05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4252">
      <w:bodyDiv w:val="1"/>
      <w:marLeft w:val="0"/>
      <w:marRight w:val="0"/>
      <w:marTop w:val="0"/>
      <w:marBottom w:val="0"/>
      <w:divBdr>
        <w:top w:val="none" w:sz="0" w:space="0" w:color="auto"/>
        <w:left w:val="none" w:sz="0" w:space="0" w:color="auto"/>
        <w:bottom w:val="none" w:sz="0" w:space="0" w:color="auto"/>
        <w:right w:val="none" w:sz="0" w:space="0" w:color="auto"/>
      </w:divBdr>
    </w:div>
    <w:div w:id="1014839450">
      <w:bodyDiv w:val="1"/>
      <w:marLeft w:val="0"/>
      <w:marRight w:val="0"/>
      <w:marTop w:val="0"/>
      <w:marBottom w:val="0"/>
      <w:divBdr>
        <w:top w:val="none" w:sz="0" w:space="0" w:color="auto"/>
        <w:left w:val="none" w:sz="0" w:space="0" w:color="auto"/>
        <w:bottom w:val="none" w:sz="0" w:space="0" w:color="auto"/>
        <w:right w:val="none" w:sz="0" w:space="0" w:color="auto"/>
      </w:divBdr>
    </w:div>
    <w:div w:id="1023094474">
      <w:bodyDiv w:val="1"/>
      <w:marLeft w:val="0"/>
      <w:marRight w:val="0"/>
      <w:marTop w:val="0"/>
      <w:marBottom w:val="0"/>
      <w:divBdr>
        <w:top w:val="none" w:sz="0" w:space="0" w:color="auto"/>
        <w:left w:val="none" w:sz="0" w:space="0" w:color="auto"/>
        <w:bottom w:val="none" w:sz="0" w:space="0" w:color="auto"/>
        <w:right w:val="none" w:sz="0" w:space="0" w:color="auto"/>
      </w:divBdr>
    </w:div>
    <w:div w:id="1092820429">
      <w:bodyDiv w:val="1"/>
      <w:marLeft w:val="0"/>
      <w:marRight w:val="0"/>
      <w:marTop w:val="0"/>
      <w:marBottom w:val="0"/>
      <w:divBdr>
        <w:top w:val="none" w:sz="0" w:space="0" w:color="auto"/>
        <w:left w:val="none" w:sz="0" w:space="0" w:color="auto"/>
        <w:bottom w:val="none" w:sz="0" w:space="0" w:color="auto"/>
        <w:right w:val="none" w:sz="0" w:space="0" w:color="auto"/>
      </w:divBdr>
    </w:div>
    <w:div w:id="1311665692">
      <w:bodyDiv w:val="1"/>
      <w:marLeft w:val="0"/>
      <w:marRight w:val="0"/>
      <w:marTop w:val="0"/>
      <w:marBottom w:val="0"/>
      <w:divBdr>
        <w:top w:val="none" w:sz="0" w:space="0" w:color="auto"/>
        <w:left w:val="none" w:sz="0" w:space="0" w:color="auto"/>
        <w:bottom w:val="none" w:sz="0" w:space="0" w:color="auto"/>
        <w:right w:val="none" w:sz="0" w:space="0" w:color="auto"/>
      </w:divBdr>
    </w:div>
    <w:div w:id="1404529710">
      <w:bodyDiv w:val="1"/>
      <w:marLeft w:val="0"/>
      <w:marRight w:val="0"/>
      <w:marTop w:val="0"/>
      <w:marBottom w:val="0"/>
      <w:divBdr>
        <w:top w:val="none" w:sz="0" w:space="0" w:color="auto"/>
        <w:left w:val="none" w:sz="0" w:space="0" w:color="auto"/>
        <w:bottom w:val="none" w:sz="0" w:space="0" w:color="auto"/>
        <w:right w:val="none" w:sz="0" w:space="0" w:color="auto"/>
      </w:divBdr>
    </w:div>
    <w:div w:id="1445928563">
      <w:bodyDiv w:val="1"/>
      <w:marLeft w:val="0"/>
      <w:marRight w:val="0"/>
      <w:marTop w:val="0"/>
      <w:marBottom w:val="0"/>
      <w:divBdr>
        <w:top w:val="none" w:sz="0" w:space="0" w:color="auto"/>
        <w:left w:val="none" w:sz="0" w:space="0" w:color="auto"/>
        <w:bottom w:val="none" w:sz="0" w:space="0" w:color="auto"/>
        <w:right w:val="none" w:sz="0" w:space="0" w:color="auto"/>
      </w:divBdr>
    </w:div>
    <w:div w:id="1657340026">
      <w:bodyDiv w:val="1"/>
      <w:marLeft w:val="0"/>
      <w:marRight w:val="0"/>
      <w:marTop w:val="0"/>
      <w:marBottom w:val="0"/>
      <w:divBdr>
        <w:top w:val="none" w:sz="0" w:space="0" w:color="auto"/>
        <w:left w:val="none" w:sz="0" w:space="0" w:color="auto"/>
        <w:bottom w:val="none" w:sz="0" w:space="0" w:color="auto"/>
        <w:right w:val="none" w:sz="0" w:space="0" w:color="auto"/>
      </w:divBdr>
    </w:div>
    <w:div w:id="1931039704">
      <w:bodyDiv w:val="1"/>
      <w:marLeft w:val="0"/>
      <w:marRight w:val="0"/>
      <w:marTop w:val="0"/>
      <w:marBottom w:val="0"/>
      <w:divBdr>
        <w:top w:val="none" w:sz="0" w:space="0" w:color="auto"/>
        <w:left w:val="none" w:sz="0" w:space="0" w:color="auto"/>
        <w:bottom w:val="none" w:sz="0" w:space="0" w:color="auto"/>
        <w:right w:val="none" w:sz="0" w:space="0" w:color="auto"/>
      </w:divBdr>
    </w:div>
    <w:div w:id="20611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somuji</dc:creator>
  <cp:keywords/>
  <dc:description/>
  <cp:lastModifiedBy>ji somuji</cp:lastModifiedBy>
  <cp:revision>1</cp:revision>
  <dcterms:created xsi:type="dcterms:W3CDTF">2023-04-18T07:25:00Z</dcterms:created>
  <dcterms:modified xsi:type="dcterms:W3CDTF">2023-04-18T07:54:00Z</dcterms:modified>
</cp:coreProperties>
</file>