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EA4" w14:textId="77777777" w:rsidR="00B56EF3" w:rsidRPr="00C4764F" w:rsidRDefault="00B56EF3" w:rsidP="00B56EF3">
      <w:pPr>
        <w:jc w:val="center"/>
        <w:rPr>
          <w:rFonts w:ascii="Arial" w:hAnsi="Arial" w:cs="Arial"/>
        </w:rPr>
      </w:pPr>
    </w:p>
    <w:p w14:paraId="15A746DE" w14:textId="77777777" w:rsidR="00B56EF3" w:rsidRPr="00C4764F" w:rsidRDefault="00B56EF3" w:rsidP="00B56EF3">
      <w:pPr>
        <w:jc w:val="center"/>
        <w:rPr>
          <w:rFonts w:ascii="Arial" w:hAnsi="Arial" w:cs="Arial"/>
        </w:rPr>
      </w:pPr>
      <w:bookmarkStart w:id="0" w:name="_Hlk182684962"/>
    </w:p>
    <w:p w14:paraId="0AB98353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4AE07ACB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6F31D542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4D566B98" w14:textId="77777777" w:rsidR="00B56EF3" w:rsidRPr="00C4764F" w:rsidRDefault="00B56EF3" w:rsidP="00B56EF3">
      <w:pPr>
        <w:jc w:val="center"/>
        <w:rPr>
          <w:rFonts w:ascii="Arial" w:hAnsi="Arial" w:cs="Arial"/>
        </w:rPr>
      </w:pPr>
    </w:p>
    <w:p w14:paraId="59E03B6D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6EFAF611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32664618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2CCC591A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58CB9E72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581460D2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6475A848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0FD088D9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08912185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4DEDAFE4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2F4E3C2F" w14:textId="77777777" w:rsidR="00773B0B" w:rsidRPr="00C4764F" w:rsidRDefault="00773B0B" w:rsidP="00B56EF3">
      <w:pPr>
        <w:jc w:val="center"/>
        <w:rPr>
          <w:rFonts w:ascii="Arial" w:hAnsi="Arial" w:cs="Arial"/>
        </w:rPr>
      </w:pPr>
    </w:p>
    <w:p w14:paraId="076A81DC" w14:textId="3A4066C1" w:rsidR="00B56EF3" w:rsidRPr="00C4764F" w:rsidRDefault="00A65741" w:rsidP="00B56EF3">
      <w:pPr>
        <w:jc w:val="center"/>
        <w:rPr>
          <w:rFonts w:ascii="Arial" w:hAnsi="Arial" w:cs="Arial"/>
        </w:rPr>
      </w:pPr>
      <w:r w:rsidRPr="00C4764F">
        <w:rPr>
          <w:rFonts w:ascii="Arial" w:hAnsi="Arial" w:cs="Arial"/>
          <w:b/>
        </w:rPr>
        <w:t>Term Project</w:t>
      </w:r>
      <w:r w:rsidR="00B56EF3" w:rsidRPr="00C4764F">
        <w:rPr>
          <w:rFonts w:ascii="Arial" w:hAnsi="Arial" w:cs="Arial"/>
          <w:b/>
        </w:rPr>
        <w:t xml:space="preserve">: </w:t>
      </w:r>
      <w:r w:rsidR="005D7A8A" w:rsidRPr="00C4764F">
        <w:rPr>
          <w:rFonts w:ascii="Arial" w:hAnsi="Arial" w:cs="Arial"/>
          <w:b/>
        </w:rPr>
        <w:t>Fraudulent Activities in Bank Transactions</w:t>
      </w:r>
    </w:p>
    <w:p w14:paraId="1C048E05" w14:textId="77777777" w:rsidR="00B56EF3" w:rsidRPr="00C4764F" w:rsidRDefault="00B56EF3" w:rsidP="00B56EF3">
      <w:pPr>
        <w:jc w:val="center"/>
        <w:rPr>
          <w:rFonts w:ascii="Arial" w:hAnsi="Arial" w:cs="Arial"/>
        </w:rPr>
      </w:pPr>
      <w:r w:rsidRPr="00C4764F">
        <w:rPr>
          <w:rFonts w:ascii="Arial" w:hAnsi="Arial" w:cs="Arial"/>
        </w:rPr>
        <w:t>Sreenivasulu Somu</w:t>
      </w:r>
    </w:p>
    <w:p w14:paraId="75C91906" w14:textId="77777777" w:rsidR="00B56EF3" w:rsidRPr="00C4764F" w:rsidRDefault="00B56EF3" w:rsidP="00B56EF3">
      <w:pPr>
        <w:jc w:val="center"/>
        <w:rPr>
          <w:rFonts w:ascii="Arial" w:hAnsi="Arial" w:cs="Arial"/>
        </w:rPr>
      </w:pPr>
      <w:r w:rsidRPr="00C4764F">
        <w:rPr>
          <w:rFonts w:ascii="Arial" w:hAnsi="Arial" w:cs="Arial"/>
        </w:rPr>
        <w:t>Department of Data Science, Bellevue University</w:t>
      </w:r>
    </w:p>
    <w:p w14:paraId="129D7E46" w14:textId="77777777" w:rsidR="005D7A8A" w:rsidRPr="005D7A8A" w:rsidRDefault="005D7A8A" w:rsidP="005D7A8A">
      <w:pPr>
        <w:jc w:val="center"/>
        <w:rPr>
          <w:rFonts w:ascii="Arial" w:hAnsi="Arial" w:cs="Arial"/>
        </w:rPr>
      </w:pPr>
      <w:r w:rsidRPr="005D7A8A">
        <w:rPr>
          <w:rFonts w:ascii="Arial" w:hAnsi="Arial" w:cs="Arial"/>
        </w:rPr>
        <w:t xml:space="preserve">DSC530-T303 Data Exploration and Analysis (2251-1) </w:t>
      </w:r>
    </w:p>
    <w:p w14:paraId="184114CD" w14:textId="3F01F721" w:rsidR="00B56EF3" w:rsidRPr="00C4764F" w:rsidRDefault="005D7A8A" w:rsidP="005D7A8A">
      <w:pPr>
        <w:jc w:val="center"/>
        <w:rPr>
          <w:rFonts w:ascii="Arial" w:hAnsi="Arial" w:cs="Arial"/>
        </w:rPr>
      </w:pPr>
      <w:r w:rsidRPr="00C4764F">
        <w:rPr>
          <w:rFonts w:ascii="Arial" w:hAnsi="Arial" w:cs="Arial"/>
        </w:rPr>
        <w:t>Mr. Matthew Metzger</w:t>
      </w:r>
    </w:p>
    <w:p w14:paraId="13C7CCA6" w14:textId="793BC601" w:rsidR="00B56EF3" w:rsidRPr="00C4764F" w:rsidRDefault="005D7A8A" w:rsidP="00B56EF3">
      <w:pPr>
        <w:jc w:val="center"/>
        <w:rPr>
          <w:rFonts w:ascii="Arial" w:hAnsi="Arial" w:cs="Arial"/>
        </w:rPr>
      </w:pPr>
      <w:r w:rsidRPr="00C4764F">
        <w:rPr>
          <w:rFonts w:ascii="Arial" w:hAnsi="Arial" w:cs="Arial"/>
        </w:rPr>
        <w:t>November 16</w:t>
      </w:r>
      <w:r w:rsidR="00B56EF3" w:rsidRPr="00C4764F">
        <w:rPr>
          <w:rFonts w:ascii="Arial" w:hAnsi="Arial" w:cs="Arial"/>
        </w:rPr>
        <w:t>, 2024</w:t>
      </w:r>
    </w:p>
    <w:bookmarkEnd w:id="0"/>
    <w:p w14:paraId="7302BD6A" w14:textId="77777777" w:rsidR="00B56EF3" w:rsidRPr="00C4764F" w:rsidRDefault="00B56EF3" w:rsidP="00B56EF3">
      <w:pPr>
        <w:jc w:val="center"/>
        <w:rPr>
          <w:rFonts w:ascii="Arial" w:hAnsi="Arial" w:cs="Arial"/>
        </w:rPr>
      </w:pPr>
      <w:r w:rsidRPr="00C4764F">
        <w:rPr>
          <w:rFonts w:ascii="Arial" w:hAnsi="Arial" w:cs="Arial"/>
        </w:rPr>
        <w:br w:type="page"/>
      </w:r>
    </w:p>
    <w:p w14:paraId="4B2985CA" w14:textId="28C45B92" w:rsidR="00B56EF3" w:rsidRPr="00D46192" w:rsidRDefault="00D40D73" w:rsidP="00D70D75">
      <w:pPr>
        <w:pStyle w:val="Heading1"/>
        <w:spacing w:line="276" w:lineRule="auto"/>
        <w:rPr>
          <w:rFonts w:ascii="Arial" w:hAnsi="Arial" w:cs="Arial"/>
          <w:sz w:val="28"/>
          <w:szCs w:val="28"/>
          <w:u w:val="single"/>
        </w:rPr>
      </w:pPr>
      <w:r w:rsidRPr="00D46192">
        <w:rPr>
          <w:rFonts w:ascii="Arial" w:hAnsi="Arial" w:cs="Arial"/>
          <w:sz w:val="28"/>
          <w:szCs w:val="28"/>
          <w:u w:val="single"/>
        </w:rPr>
        <w:lastRenderedPageBreak/>
        <w:t xml:space="preserve">Term </w:t>
      </w:r>
      <w:r w:rsidR="00773B0B" w:rsidRPr="00D46192">
        <w:rPr>
          <w:rFonts w:ascii="Arial" w:hAnsi="Arial" w:cs="Arial"/>
          <w:sz w:val="28"/>
          <w:szCs w:val="28"/>
          <w:u w:val="single"/>
        </w:rPr>
        <w:t>Project:</w:t>
      </w:r>
      <w:r w:rsidR="00B56EF3" w:rsidRPr="00D46192">
        <w:rPr>
          <w:rFonts w:ascii="Arial" w:hAnsi="Arial" w:cs="Arial"/>
          <w:sz w:val="28"/>
          <w:szCs w:val="28"/>
          <w:u w:val="single"/>
        </w:rPr>
        <w:t xml:space="preserve"> </w:t>
      </w:r>
      <w:r w:rsidRPr="00D46192">
        <w:rPr>
          <w:rFonts w:ascii="Arial" w:hAnsi="Arial" w:cs="Arial"/>
          <w:sz w:val="28"/>
          <w:szCs w:val="28"/>
          <w:u w:val="single"/>
        </w:rPr>
        <w:t>Fraudulent Activities in Bank Transactions</w:t>
      </w:r>
    </w:p>
    <w:p w14:paraId="04C0CF6B" w14:textId="77777777" w:rsidR="00D46192" w:rsidRDefault="00D46192" w:rsidP="00D46192"/>
    <w:p w14:paraId="7B373836" w14:textId="77777777" w:rsidR="00D46192" w:rsidRPr="00D46192" w:rsidRDefault="00D46192" w:rsidP="00D46192">
      <w:pPr>
        <w:pStyle w:val="Heading1"/>
        <w:spacing w:line="276" w:lineRule="auto"/>
        <w:jc w:val="left"/>
        <w:rPr>
          <w:rFonts w:eastAsiaTheme="minorHAnsi"/>
          <w:sz w:val="28"/>
          <w:szCs w:val="28"/>
        </w:rPr>
      </w:pPr>
      <w:r w:rsidRPr="00D46192">
        <w:rPr>
          <w:rFonts w:eastAsiaTheme="minorHAnsi"/>
          <w:sz w:val="28"/>
          <w:szCs w:val="28"/>
        </w:rPr>
        <w:t>Statistical/Hypothetical Question:</w:t>
      </w:r>
    </w:p>
    <w:p w14:paraId="5A25CEC8" w14:textId="6E7E363F" w:rsidR="00D46192" w:rsidRPr="00D46192" w:rsidRDefault="00D46192" w:rsidP="00D46192">
      <w:pPr>
        <w:ind w:firstLine="360"/>
        <w:rPr>
          <w:rFonts w:ascii="Arial" w:hAnsi="Arial" w:cs="Arial"/>
          <w:sz w:val="20"/>
          <w:szCs w:val="20"/>
        </w:rPr>
      </w:pPr>
      <w:r w:rsidRPr="00D46192">
        <w:rPr>
          <w:rFonts w:ascii="Arial" w:hAnsi="Arial" w:cs="Arial"/>
          <w:sz w:val="20"/>
          <w:szCs w:val="20"/>
        </w:rPr>
        <w:t>The primary question addressed in this analysis is</w:t>
      </w:r>
      <w:r w:rsidR="00A6535C">
        <w:rPr>
          <w:rFonts w:ascii="Arial" w:hAnsi="Arial" w:cs="Arial"/>
          <w:sz w:val="20"/>
          <w:szCs w:val="20"/>
        </w:rPr>
        <w:t xml:space="preserve">, </w:t>
      </w:r>
      <w:r w:rsidRPr="00D46192">
        <w:rPr>
          <w:rFonts w:ascii="Arial" w:hAnsi="Arial" w:cs="Arial"/>
          <w:sz w:val="20"/>
          <w:szCs w:val="20"/>
        </w:rPr>
        <w:t xml:space="preserve">Are there significant patterns or indicators in </w:t>
      </w:r>
      <w:r w:rsidR="00357E66">
        <w:rPr>
          <w:rFonts w:ascii="Arial" w:hAnsi="Arial" w:cs="Arial"/>
          <w:sz w:val="20"/>
          <w:szCs w:val="20"/>
        </w:rPr>
        <w:t xml:space="preserve">the </w:t>
      </w:r>
      <w:r w:rsidRPr="00D46192">
        <w:rPr>
          <w:rFonts w:ascii="Arial" w:hAnsi="Arial" w:cs="Arial"/>
          <w:sz w:val="20"/>
          <w:szCs w:val="20"/>
        </w:rPr>
        <w:t xml:space="preserve">transaction characteristics that could help detect potentially fraudulent activities in </w:t>
      </w:r>
      <w:r w:rsidR="00357E66">
        <w:rPr>
          <w:rFonts w:ascii="Arial" w:hAnsi="Arial" w:cs="Arial"/>
          <w:sz w:val="20"/>
          <w:szCs w:val="20"/>
        </w:rPr>
        <w:t xml:space="preserve">the </w:t>
      </w:r>
      <w:r w:rsidRPr="00D46192">
        <w:rPr>
          <w:rFonts w:ascii="Arial" w:hAnsi="Arial" w:cs="Arial"/>
          <w:sz w:val="20"/>
          <w:szCs w:val="20"/>
        </w:rPr>
        <w:t>bank transactions</w:t>
      </w:r>
      <w:r w:rsidR="00A6535C">
        <w:rPr>
          <w:rFonts w:ascii="Arial" w:hAnsi="Arial" w:cs="Arial"/>
          <w:sz w:val="20"/>
          <w:szCs w:val="20"/>
        </w:rPr>
        <w:t xml:space="preserve"> </w:t>
      </w:r>
      <w:r w:rsidRPr="00D46192">
        <w:rPr>
          <w:rFonts w:ascii="Arial" w:hAnsi="Arial" w:cs="Arial"/>
          <w:sz w:val="20"/>
          <w:szCs w:val="20"/>
        </w:rPr>
        <w:t>?</w:t>
      </w:r>
    </w:p>
    <w:p w14:paraId="130B1F17" w14:textId="681E3848" w:rsidR="00B56EF3" w:rsidRPr="00C4764F" w:rsidRDefault="00B56EF3" w:rsidP="00D70D75">
      <w:pPr>
        <w:spacing w:line="276" w:lineRule="auto"/>
        <w:rPr>
          <w:rFonts w:ascii="Arial" w:hAnsi="Arial" w:cs="Arial"/>
        </w:rPr>
      </w:pPr>
    </w:p>
    <w:p w14:paraId="0A070D0B" w14:textId="1ADAF9F8" w:rsidR="00FB6027" w:rsidRPr="00C4764F" w:rsidRDefault="00FB6027" w:rsidP="00D70D75">
      <w:pPr>
        <w:pStyle w:val="Heading1"/>
        <w:numPr>
          <w:ilvl w:val="0"/>
          <w:numId w:val="14"/>
        </w:num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C4764F">
        <w:rPr>
          <w:rFonts w:ascii="Arial" w:hAnsi="Arial" w:cs="Arial"/>
          <w:sz w:val="24"/>
          <w:szCs w:val="24"/>
        </w:rPr>
        <w:t>Outcome of EDA:</w:t>
      </w:r>
    </w:p>
    <w:p w14:paraId="48CF9170" w14:textId="4D629A72" w:rsidR="00FB6027" w:rsidRPr="004C22A3" w:rsidRDefault="00FB6027" w:rsidP="00D70D7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4C22A3">
        <w:rPr>
          <w:rFonts w:ascii="Arial" w:hAnsi="Arial" w:cs="Arial"/>
          <w:b/>
          <w:bCs/>
          <w:sz w:val="20"/>
          <w:szCs w:val="20"/>
        </w:rPr>
        <w:t>Transaction Amount:</w:t>
      </w:r>
      <w:r w:rsidRPr="004C22A3">
        <w:rPr>
          <w:rFonts w:ascii="Arial" w:hAnsi="Arial" w:cs="Arial"/>
          <w:sz w:val="20"/>
          <w:szCs w:val="20"/>
        </w:rPr>
        <w:t xml:space="preserve"> The distribution of transaction amounts is right-skewed, with most transactions being of lower value.</w:t>
      </w:r>
      <w:r w:rsidR="00331443" w:rsidRPr="004C22A3">
        <w:rPr>
          <w:rFonts w:ascii="Arial" w:hAnsi="Arial" w:cs="Arial"/>
          <w:sz w:val="20"/>
          <w:szCs w:val="20"/>
        </w:rPr>
        <w:t xml:space="preserve"> T</w:t>
      </w:r>
      <w:r w:rsidRPr="004C22A3">
        <w:rPr>
          <w:rFonts w:ascii="Arial" w:hAnsi="Arial" w:cs="Arial"/>
          <w:sz w:val="20"/>
          <w:szCs w:val="20"/>
        </w:rPr>
        <w:t xml:space="preserve">here are outliers with very high transaction amounts, which could potentially indicate </w:t>
      </w:r>
      <w:r w:rsidR="00331443" w:rsidRPr="004C22A3">
        <w:rPr>
          <w:rFonts w:ascii="Arial" w:hAnsi="Arial" w:cs="Arial"/>
          <w:sz w:val="20"/>
          <w:szCs w:val="20"/>
        </w:rPr>
        <w:t xml:space="preserve">the </w:t>
      </w:r>
      <w:r w:rsidRPr="004C22A3">
        <w:rPr>
          <w:rFonts w:ascii="Arial" w:hAnsi="Arial" w:cs="Arial"/>
          <w:sz w:val="20"/>
          <w:szCs w:val="20"/>
        </w:rPr>
        <w:t>fraudulent activities or legitimate large transactions.</w:t>
      </w:r>
    </w:p>
    <w:p w14:paraId="744FB031" w14:textId="736174AB" w:rsidR="00FB6027" w:rsidRPr="004C22A3" w:rsidRDefault="00FB6027" w:rsidP="00D70D7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4C22A3">
        <w:rPr>
          <w:rFonts w:ascii="Arial" w:hAnsi="Arial" w:cs="Arial"/>
          <w:b/>
          <w:bCs/>
          <w:sz w:val="20"/>
          <w:szCs w:val="20"/>
        </w:rPr>
        <w:t>Customer Age:</w:t>
      </w:r>
      <w:r w:rsidRPr="004C22A3">
        <w:rPr>
          <w:rFonts w:ascii="Arial" w:hAnsi="Arial" w:cs="Arial"/>
          <w:sz w:val="20"/>
          <w:szCs w:val="20"/>
        </w:rPr>
        <w:t xml:space="preserve"> The age distribution of customers appear</w:t>
      </w:r>
      <w:r w:rsidR="00331443" w:rsidRPr="004C22A3">
        <w:rPr>
          <w:rFonts w:ascii="Arial" w:hAnsi="Arial" w:cs="Arial"/>
          <w:sz w:val="20"/>
          <w:szCs w:val="20"/>
        </w:rPr>
        <w:t>ed</w:t>
      </w:r>
      <w:r w:rsidRPr="004C22A3">
        <w:rPr>
          <w:rFonts w:ascii="Arial" w:hAnsi="Arial" w:cs="Arial"/>
          <w:sz w:val="20"/>
          <w:szCs w:val="20"/>
        </w:rPr>
        <w:t xml:space="preserve"> to be roughly normal, with most customers between 20</w:t>
      </w:r>
      <w:r w:rsidR="00331443" w:rsidRPr="004C22A3">
        <w:rPr>
          <w:rFonts w:ascii="Arial" w:hAnsi="Arial" w:cs="Arial"/>
          <w:sz w:val="20"/>
          <w:szCs w:val="20"/>
        </w:rPr>
        <w:t xml:space="preserve"> to </w:t>
      </w:r>
      <w:r w:rsidRPr="004C22A3">
        <w:rPr>
          <w:rFonts w:ascii="Arial" w:hAnsi="Arial" w:cs="Arial"/>
          <w:sz w:val="20"/>
          <w:szCs w:val="20"/>
        </w:rPr>
        <w:t>60 years old</w:t>
      </w:r>
      <w:r w:rsidR="00F36737">
        <w:rPr>
          <w:rFonts w:ascii="Arial" w:hAnsi="Arial" w:cs="Arial"/>
          <w:sz w:val="20"/>
          <w:szCs w:val="20"/>
        </w:rPr>
        <w:t xml:space="preserve">, indicating </w:t>
      </w:r>
      <w:r w:rsidRPr="004C22A3">
        <w:rPr>
          <w:rFonts w:ascii="Arial" w:hAnsi="Arial" w:cs="Arial"/>
          <w:sz w:val="20"/>
          <w:szCs w:val="20"/>
        </w:rPr>
        <w:t>a diverse customer base across different age groups.</w:t>
      </w:r>
    </w:p>
    <w:p w14:paraId="6E91D9A4" w14:textId="06B7E31E" w:rsidR="00FB6027" w:rsidRPr="004C22A3" w:rsidRDefault="00FB6027" w:rsidP="00D70D7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4C22A3">
        <w:rPr>
          <w:rFonts w:ascii="Arial" w:hAnsi="Arial" w:cs="Arial"/>
          <w:b/>
          <w:bCs/>
          <w:sz w:val="20"/>
          <w:szCs w:val="20"/>
        </w:rPr>
        <w:t>Transaction Duration:</w:t>
      </w:r>
      <w:r w:rsidRPr="004C22A3">
        <w:rPr>
          <w:rFonts w:ascii="Arial" w:hAnsi="Arial" w:cs="Arial"/>
          <w:sz w:val="20"/>
          <w:szCs w:val="20"/>
        </w:rPr>
        <w:t xml:space="preserve"> Most transactions </w:t>
      </w:r>
      <w:r w:rsidR="00331443" w:rsidRPr="004C22A3">
        <w:rPr>
          <w:rFonts w:ascii="Arial" w:hAnsi="Arial" w:cs="Arial"/>
          <w:sz w:val="20"/>
          <w:szCs w:val="20"/>
        </w:rPr>
        <w:t>took</w:t>
      </w:r>
      <w:r w:rsidRPr="004C22A3">
        <w:rPr>
          <w:rFonts w:ascii="Arial" w:hAnsi="Arial" w:cs="Arial"/>
          <w:sz w:val="20"/>
          <w:szCs w:val="20"/>
        </w:rPr>
        <w:t xml:space="preserve"> less than 200 seconds, but there are </w:t>
      </w:r>
      <w:r w:rsidR="00331443" w:rsidRPr="004C22A3">
        <w:rPr>
          <w:rFonts w:ascii="Arial" w:hAnsi="Arial" w:cs="Arial"/>
          <w:sz w:val="20"/>
          <w:szCs w:val="20"/>
        </w:rPr>
        <w:t xml:space="preserve">some </w:t>
      </w:r>
      <w:r w:rsidRPr="004C22A3">
        <w:rPr>
          <w:rFonts w:ascii="Arial" w:hAnsi="Arial" w:cs="Arial"/>
          <w:sz w:val="20"/>
          <w:szCs w:val="20"/>
        </w:rPr>
        <w:t>outliers with very long durations. These could represent complex transactions or potential technical issues.</w:t>
      </w:r>
    </w:p>
    <w:p w14:paraId="6C57610F" w14:textId="00DD2CA2" w:rsidR="00FB6027" w:rsidRPr="00C4764F" w:rsidRDefault="00FB6027" w:rsidP="00D70D7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C4764F">
        <w:rPr>
          <w:rFonts w:ascii="Arial" w:hAnsi="Arial" w:cs="Arial"/>
          <w:b/>
          <w:bCs/>
          <w:sz w:val="20"/>
          <w:szCs w:val="20"/>
        </w:rPr>
        <w:t>Login Attempts:</w:t>
      </w:r>
      <w:r w:rsidRPr="00C4764F">
        <w:rPr>
          <w:rFonts w:ascii="Arial" w:hAnsi="Arial" w:cs="Arial"/>
          <w:sz w:val="20"/>
          <w:szCs w:val="20"/>
        </w:rPr>
        <w:t xml:space="preserve"> </w:t>
      </w:r>
      <w:r w:rsidR="00331443" w:rsidRPr="00C4764F">
        <w:rPr>
          <w:rFonts w:ascii="Arial" w:hAnsi="Arial" w:cs="Arial"/>
          <w:sz w:val="20"/>
          <w:szCs w:val="20"/>
        </w:rPr>
        <w:t>Most</w:t>
      </w:r>
      <w:r w:rsidRPr="00C4764F">
        <w:rPr>
          <w:rFonts w:ascii="Arial" w:hAnsi="Arial" w:cs="Arial"/>
          <w:sz w:val="20"/>
          <w:szCs w:val="20"/>
        </w:rPr>
        <w:t xml:space="preserve"> </w:t>
      </w:r>
      <w:r w:rsidR="00331443" w:rsidRPr="00C4764F">
        <w:rPr>
          <w:rFonts w:ascii="Arial" w:hAnsi="Arial" w:cs="Arial"/>
          <w:sz w:val="20"/>
          <w:szCs w:val="20"/>
        </w:rPr>
        <w:t xml:space="preserve">of the </w:t>
      </w:r>
      <w:r w:rsidRPr="00C4764F">
        <w:rPr>
          <w:rFonts w:ascii="Arial" w:hAnsi="Arial" w:cs="Arial"/>
          <w:sz w:val="20"/>
          <w:szCs w:val="20"/>
        </w:rPr>
        <w:t>transactions have only one login attempt, but there are cases with multiple attempts. This could be a potential indicator of fraudulent activities.</w:t>
      </w:r>
    </w:p>
    <w:p w14:paraId="527BA844" w14:textId="7B036ACC" w:rsidR="007F3459" w:rsidRPr="00D70D75" w:rsidRDefault="00FB6027" w:rsidP="00AF58E2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D70D75">
        <w:rPr>
          <w:rFonts w:ascii="Arial" w:hAnsi="Arial" w:cs="Arial"/>
          <w:b/>
          <w:bCs/>
          <w:sz w:val="20"/>
          <w:szCs w:val="20"/>
        </w:rPr>
        <w:t>Account Balance:</w:t>
      </w:r>
      <w:r w:rsidRPr="00D70D75">
        <w:rPr>
          <w:rFonts w:ascii="Arial" w:hAnsi="Arial" w:cs="Arial"/>
          <w:sz w:val="20"/>
          <w:szCs w:val="20"/>
        </w:rPr>
        <w:t xml:space="preserve"> The distribution of account balances is right-skewed, indicating a wide range of customer wealth levels.</w:t>
      </w:r>
    </w:p>
    <w:p w14:paraId="26E52292" w14:textId="77777777" w:rsidR="00FB6027" w:rsidRPr="00C4764F" w:rsidRDefault="00FB6027" w:rsidP="00D70D75">
      <w:pPr>
        <w:spacing w:line="276" w:lineRule="auto"/>
        <w:rPr>
          <w:rFonts w:ascii="Arial" w:hAnsi="Arial" w:cs="Arial"/>
          <w:sz w:val="20"/>
          <w:szCs w:val="20"/>
        </w:rPr>
      </w:pPr>
    </w:p>
    <w:p w14:paraId="53F230AE" w14:textId="7C79DC35" w:rsidR="00FB6027" w:rsidRPr="00687659" w:rsidRDefault="00FB6027" w:rsidP="00D70D75">
      <w:pPr>
        <w:pStyle w:val="Heading1"/>
        <w:numPr>
          <w:ilvl w:val="0"/>
          <w:numId w:val="14"/>
        </w:num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C4764F">
        <w:rPr>
          <w:rFonts w:ascii="Arial" w:hAnsi="Arial" w:cs="Arial"/>
          <w:sz w:val="24"/>
          <w:szCs w:val="24"/>
        </w:rPr>
        <w:t>What was missed during the analysis:</w:t>
      </w:r>
    </w:p>
    <w:p w14:paraId="0D426E10" w14:textId="12E7FB1D" w:rsidR="00FB6027" w:rsidRPr="00687659" w:rsidRDefault="00FB6027" w:rsidP="00D70D75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687659">
        <w:rPr>
          <w:rFonts w:ascii="Arial" w:hAnsi="Arial" w:cs="Arial"/>
          <w:b/>
          <w:bCs/>
          <w:sz w:val="20"/>
          <w:szCs w:val="20"/>
        </w:rPr>
        <w:t>Time-based patterns:</w:t>
      </w:r>
      <w:r w:rsidRPr="00687659">
        <w:rPr>
          <w:rFonts w:ascii="Arial" w:hAnsi="Arial" w:cs="Arial"/>
          <w:sz w:val="20"/>
          <w:szCs w:val="20"/>
        </w:rPr>
        <w:t xml:space="preserve"> The analysis could have benefited from exploring </w:t>
      </w:r>
      <w:r w:rsidR="00236B85" w:rsidRPr="00687659">
        <w:rPr>
          <w:rFonts w:ascii="Arial" w:hAnsi="Arial" w:cs="Arial"/>
          <w:sz w:val="20"/>
          <w:szCs w:val="20"/>
        </w:rPr>
        <w:t>time-based</w:t>
      </w:r>
      <w:r w:rsidRPr="00687659">
        <w:rPr>
          <w:rFonts w:ascii="Arial" w:hAnsi="Arial" w:cs="Arial"/>
          <w:sz w:val="20"/>
          <w:szCs w:val="20"/>
        </w:rPr>
        <w:t xml:space="preserve"> patterns, such as transaction frequencies at different times of day or days of the week.</w:t>
      </w:r>
    </w:p>
    <w:p w14:paraId="33C51A43" w14:textId="39DDED3D" w:rsidR="00FB6027" w:rsidRPr="00687659" w:rsidRDefault="00FB6027" w:rsidP="00D70D75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687659">
        <w:rPr>
          <w:rFonts w:ascii="Arial" w:hAnsi="Arial" w:cs="Arial"/>
          <w:b/>
          <w:bCs/>
          <w:sz w:val="20"/>
          <w:szCs w:val="20"/>
        </w:rPr>
        <w:t>Geographic analysis:</w:t>
      </w:r>
      <w:r w:rsidRPr="00687659">
        <w:rPr>
          <w:rFonts w:ascii="Arial" w:hAnsi="Arial" w:cs="Arial"/>
          <w:sz w:val="20"/>
          <w:szCs w:val="20"/>
        </w:rPr>
        <w:t xml:space="preserve"> While</w:t>
      </w:r>
      <w:r w:rsidR="00687659">
        <w:rPr>
          <w:rFonts w:ascii="Arial" w:hAnsi="Arial" w:cs="Arial"/>
          <w:sz w:val="20"/>
          <w:szCs w:val="20"/>
        </w:rPr>
        <w:t xml:space="preserve"> the</w:t>
      </w:r>
      <w:r w:rsidRPr="00687659">
        <w:rPr>
          <w:rFonts w:ascii="Arial" w:hAnsi="Arial" w:cs="Arial"/>
          <w:sz w:val="20"/>
          <w:szCs w:val="20"/>
        </w:rPr>
        <w:t xml:space="preserve"> location data was available, the analysis </w:t>
      </w:r>
      <w:r w:rsidR="00687659">
        <w:rPr>
          <w:rFonts w:ascii="Arial" w:hAnsi="Arial" w:cs="Arial"/>
          <w:sz w:val="20"/>
          <w:szCs w:val="20"/>
        </w:rPr>
        <w:t>did not</w:t>
      </w:r>
      <w:r w:rsidRPr="00687659">
        <w:rPr>
          <w:rFonts w:ascii="Arial" w:hAnsi="Arial" w:cs="Arial"/>
          <w:sz w:val="20"/>
          <w:szCs w:val="20"/>
        </w:rPr>
        <w:t xml:space="preserve"> </w:t>
      </w:r>
      <w:r w:rsidR="00687659" w:rsidRPr="00687659">
        <w:rPr>
          <w:rFonts w:ascii="Arial" w:hAnsi="Arial" w:cs="Arial"/>
          <w:sz w:val="20"/>
          <w:szCs w:val="20"/>
        </w:rPr>
        <w:t>search</w:t>
      </w:r>
      <w:r w:rsidRPr="00687659">
        <w:rPr>
          <w:rFonts w:ascii="Arial" w:hAnsi="Arial" w:cs="Arial"/>
          <w:sz w:val="20"/>
          <w:szCs w:val="20"/>
        </w:rPr>
        <w:t xml:space="preserve"> into </w:t>
      </w:r>
      <w:r w:rsidR="00687659">
        <w:rPr>
          <w:rFonts w:ascii="Arial" w:hAnsi="Arial" w:cs="Arial"/>
          <w:sz w:val="20"/>
          <w:szCs w:val="20"/>
        </w:rPr>
        <w:t xml:space="preserve">the </w:t>
      </w:r>
      <w:r w:rsidRPr="00687659">
        <w:rPr>
          <w:rFonts w:ascii="Arial" w:hAnsi="Arial" w:cs="Arial"/>
          <w:sz w:val="20"/>
          <w:szCs w:val="20"/>
        </w:rPr>
        <w:t xml:space="preserve">geographical patterns of transactions, which </w:t>
      </w:r>
      <w:r w:rsidR="00687659">
        <w:rPr>
          <w:rFonts w:ascii="Arial" w:hAnsi="Arial" w:cs="Arial"/>
          <w:sz w:val="20"/>
          <w:szCs w:val="20"/>
        </w:rPr>
        <w:t>might</w:t>
      </w:r>
      <w:r w:rsidRPr="00687659">
        <w:rPr>
          <w:rFonts w:ascii="Arial" w:hAnsi="Arial" w:cs="Arial"/>
          <w:sz w:val="20"/>
          <w:szCs w:val="20"/>
        </w:rPr>
        <w:t xml:space="preserve"> reveal important insights.</w:t>
      </w:r>
    </w:p>
    <w:p w14:paraId="69F1DC89" w14:textId="46F63EA9" w:rsidR="00687659" w:rsidRPr="00D70D75" w:rsidRDefault="00FB6027" w:rsidP="009B1C77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</w:rPr>
      </w:pPr>
      <w:r w:rsidRPr="00D70D75">
        <w:rPr>
          <w:rFonts w:ascii="Arial" w:hAnsi="Arial" w:cs="Arial"/>
          <w:b/>
          <w:bCs/>
          <w:sz w:val="20"/>
          <w:szCs w:val="20"/>
        </w:rPr>
        <w:t>Device and IP analysis:</w:t>
      </w:r>
      <w:r w:rsidRPr="00D70D75">
        <w:rPr>
          <w:rFonts w:ascii="Arial" w:hAnsi="Arial" w:cs="Arial"/>
          <w:sz w:val="20"/>
          <w:szCs w:val="20"/>
        </w:rPr>
        <w:t xml:space="preserve"> More in-depth analysis of </w:t>
      </w:r>
      <w:r w:rsidR="00687659" w:rsidRPr="00D70D75">
        <w:rPr>
          <w:rFonts w:ascii="Arial" w:hAnsi="Arial" w:cs="Arial"/>
          <w:sz w:val="20"/>
          <w:szCs w:val="20"/>
        </w:rPr>
        <w:t>D</w:t>
      </w:r>
      <w:r w:rsidRPr="00D70D75">
        <w:rPr>
          <w:rFonts w:ascii="Arial" w:hAnsi="Arial" w:cs="Arial"/>
          <w:sz w:val="20"/>
          <w:szCs w:val="20"/>
        </w:rPr>
        <w:t>evice IDs</w:t>
      </w:r>
      <w:r w:rsidR="00687659" w:rsidRPr="00D70D75">
        <w:rPr>
          <w:rFonts w:ascii="Arial" w:hAnsi="Arial" w:cs="Arial"/>
          <w:sz w:val="20"/>
          <w:szCs w:val="20"/>
        </w:rPr>
        <w:t xml:space="preserve"> (mobile, laptops, </w:t>
      </w:r>
      <w:r w:rsidR="00236B85" w:rsidRPr="00D70D75">
        <w:rPr>
          <w:rFonts w:ascii="Arial" w:hAnsi="Arial" w:cs="Arial"/>
          <w:sz w:val="20"/>
          <w:szCs w:val="20"/>
        </w:rPr>
        <w:t>etc.</w:t>
      </w:r>
      <w:r w:rsidR="00687659" w:rsidRPr="00D70D75">
        <w:rPr>
          <w:rFonts w:ascii="Arial" w:hAnsi="Arial" w:cs="Arial"/>
          <w:sz w:val="20"/>
          <w:szCs w:val="20"/>
        </w:rPr>
        <w:t>)</w:t>
      </w:r>
      <w:r w:rsidRPr="00D70D75">
        <w:rPr>
          <w:rFonts w:ascii="Arial" w:hAnsi="Arial" w:cs="Arial"/>
          <w:sz w:val="20"/>
          <w:szCs w:val="20"/>
        </w:rPr>
        <w:t xml:space="preserve"> and IP addresses could have uncovered patterns related to fraudulent activities.</w:t>
      </w:r>
    </w:p>
    <w:p w14:paraId="1EA4F9CE" w14:textId="77777777" w:rsidR="00FB6027" w:rsidRPr="00C4764F" w:rsidRDefault="00FB6027" w:rsidP="00D70D75">
      <w:pPr>
        <w:spacing w:line="276" w:lineRule="auto"/>
        <w:rPr>
          <w:rFonts w:ascii="Arial" w:hAnsi="Arial" w:cs="Arial"/>
          <w:sz w:val="20"/>
          <w:szCs w:val="20"/>
        </w:rPr>
      </w:pPr>
    </w:p>
    <w:p w14:paraId="157F2805" w14:textId="7E487A7D" w:rsidR="00FB6027" w:rsidRPr="00687659" w:rsidRDefault="00FB6027" w:rsidP="00D70D75">
      <w:pPr>
        <w:pStyle w:val="Heading1"/>
        <w:numPr>
          <w:ilvl w:val="0"/>
          <w:numId w:val="14"/>
        </w:num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C4764F">
        <w:rPr>
          <w:rFonts w:ascii="Arial" w:hAnsi="Arial" w:cs="Arial"/>
          <w:sz w:val="24"/>
          <w:szCs w:val="24"/>
        </w:rPr>
        <w:t>Variables that could have helped in the analysis:</w:t>
      </w:r>
    </w:p>
    <w:p w14:paraId="08FACBF2" w14:textId="6BE70C81" w:rsidR="00FB6027" w:rsidRPr="00687659" w:rsidRDefault="00FB6027" w:rsidP="00D70D75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687659">
        <w:rPr>
          <w:rFonts w:ascii="Arial" w:hAnsi="Arial" w:cs="Arial"/>
          <w:b/>
          <w:bCs/>
          <w:sz w:val="20"/>
          <w:szCs w:val="20"/>
        </w:rPr>
        <w:t>Transaction history:</w:t>
      </w:r>
      <w:r w:rsidRPr="00687659">
        <w:rPr>
          <w:rFonts w:ascii="Arial" w:hAnsi="Arial" w:cs="Arial"/>
          <w:sz w:val="20"/>
          <w:szCs w:val="20"/>
        </w:rPr>
        <w:t xml:space="preserve"> Information about a customer's previous transaction patterns could have </w:t>
      </w:r>
    </w:p>
    <w:p w14:paraId="4EAE7E49" w14:textId="1C7B20E4" w:rsidR="00F36737" w:rsidRPr="00F36737" w:rsidRDefault="00FB6027" w:rsidP="00F36737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D70D75">
        <w:rPr>
          <w:rFonts w:ascii="Arial" w:hAnsi="Arial" w:cs="Arial"/>
          <w:b/>
          <w:bCs/>
          <w:sz w:val="20"/>
          <w:szCs w:val="20"/>
        </w:rPr>
        <w:t>Card present/not present:</w:t>
      </w:r>
      <w:r w:rsidRPr="00D70D75">
        <w:rPr>
          <w:rFonts w:ascii="Arial" w:hAnsi="Arial" w:cs="Arial"/>
          <w:sz w:val="20"/>
          <w:szCs w:val="20"/>
        </w:rPr>
        <w:t xml:space="preserve"> Information about whether the transaction was made in person or online could </w:t>
      </w:r>
      <w:r w:rsidR="00F36737">
        <w:rPr>
          <w:rFonts w:ascii="Arial" w:hAnsi="Arial" w:cs="Arial"/>
          <w:sz w:val="20"/>
          <w:szCs w:val="20"/>
        </w:rPr>
        <w:t xml:space="preserve">be valuable </w:t>
      </w:r>
      <w:r w:rsidRPr="00D70D75">
        <w:rPr>
          <w:rFonts w:ascii="Arial" w:hAnsi="Arial" w:cs="Arial"/>
          <w:sz w:val="20"/>
          <w:szCs w:val="20"/>
        </w:rPr>
        <w:t xml:space="preserve">for </w:t>
      </w:r>
      <w:r w:rsidR="00F36737">
        <w:rPr>
          <w:rFonts w:ascii="Arial" w:hAnsi="Arial" w:cs="Arial"/>
          <w:sz w:val="20"/>
          <w:szCs w:val="20"/>
        </w:rPr>
        <w:t xml:space="preserve">detecting a </w:t>
      </w:r>
      <w:r w:rsidRPr="00D70D75">
        <w:rPr>
          <w:rFonts w:ascii="Arial" w:hAnsi="Arial" w:cs="Arial"/>
          <w:sz w:val="20"/>
          <w:szCs w:val="20"/>
        </w:rPr>
        <w:t>fraud</w:t>
      </w:r>
      <w:r w:rsidR="00F36737">
        <w:rPr>
          <w:rFonts w:ascii="Arial" w:hAnsi="Arial" w:cs="Arial"/>
          <w:sz w:val="20"/>
          <w:szCs w:val="20"/>
        </w:rPr>
        <w:t xml:space="preserve"> transaction.</w:t>
      </w:r>
    </w:p>
    <w:p w14:paraId="32E6016F" w14:textId="77777777" w:rsidR="00FB6027" w:rsidRPr="00C4764F" w:rsidRDefault="00FB6027" w:rsidP="00D70D75">
      <w:pPr>
        <w:spacing w:line="276" w:lineRule="auto"/>
        <w:rPr>
          <w:rFonts w:ascii="Arial" w:hAnsi="Arial" w:cs="Arial"/>
          <w:sz w:val="20"/>
          <w:szCs w:val="20"/>
        </w:rPr>
      </w:pPr>
    </w:p>
    <w:p w14:paraId="5959D3DE" w14:textId="3684D906" w:rsidR="00FB6027" w:rsidRPr="007F3459" w:rsidRDefault="00FB6027" w:rsidP="00D70D75">
      <w:pPr>
        <w:pStyle w:val="Heading1"/>
        <w:numPr>
          <w:ilvl w:val="0"/>
          <w:numId w:val="14"/>
        </w:numPr>
        <w:spacing w:line="276" w:lineRule="auto"/>
        <w:jc w:val="left"/>
        <w:rPr>
          <w:rFonts w:ascii="Arial" w:hAnsi="Arial" w:cs="Arial"/>
        </w:rPr>
      </w:pPr>
      <w:r w:rsidRPr="007F3459">
        <w:rPr>
          <w:rFonts w:ascii="Arial" w:hAnsi="Arial" w:cs="Arial"/>
          <w:sz w:val="24"/>
          <w:szCs w:val="24"/>
        </w:rPr>
        <w:t>Potentially incorrect assumptions:</w:t>
      </w:r>
    </w:p>
    <w:p w14:paraId="3C149661" w14:textId="16711047" w:rsidR="00FB6027" w:rsidRPr="004C22A3" w:rsidRDefault="00FB6027" w:rsidP="00D70D75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0"/>
          <w:szCs w:val="20"/>
        </w:rPr>
      </w:pPr>
      <w:r w:rsidRPr="004C22A3">
        <w:rPr>
          <w:rFonts w:ascii="Arial" w:hAnsi="Arial" w:cs="Arial"/>
          <w:b/>
          <w:bCs/>
          <w:sz w:val="20"/>
          <w:szCs w:val="20"/>
        </w:rPr>
        <w:t>Outlier handling:</w:t>
      </w:r>
      <w:r w:rsidRPr="004C22A3">
        <w:rPr>
          <w:rFonts w:ascii="Arial" w:hAnsi="Arial" w:cs="Arial"/>
          <w:sz w:val="20"/>
          <w:szCs w:val="20"/>
        </w:rPr>
        <w:t xml:space="preserve"> The analysis assumed that outliers should be kept in the dataset, but some </w:t>
      </w:r>
      <w:r w:rsidR="00E729E1">
        <w:rPr>
          <w:rFonts w:ascii="Arial" w:hAnsi="Arial" w:cs="Arial"/>
          <w:sz w:val="20"/>
          <w:szCs w:val="20"/>
        </w:rPr>
        <w:t xml:space="preserve">of the </w:t>
      </w:r>
      <w:r w:rsidRPr="004C22A3">
        <w:rPr>
          <w:rFonts w:ascii="Arial" w:hAnsi="Arial" w:cs="Arial"/>
          <w:sz w:val="20"/>
          <w:szCs w:val="20"/>
        </w:rPr>
        <w:t xml:space="preserve">extreme values might be due to data errors rather than </w:t>
      </w:r>
      <w:r w:rsidR="00E729E1">
        <w:rPr>
          <w:rFonts w:ascii="Arial" w:hAnsi="Arial" w:cs="Arial"/>
          <w:sz w:val="20"/>
          <w:szCs w:val="20"/>
        </w:rPr>
        <w:t xml:space="preserve">the </w:t>
      </w:r>
      <w:r w:rsidRPr="004C22A3">
        <w:rPr>
          <w:rFonts w:ascii="Arial" w:hAnsi="Arial" w:cs="Arial"/>
          <w:sz w:val="20"/>
          <w:szCs w:val="20"/>
        </w:rPr>
        <w:t>actual transactions.</w:t>
      </w:r>
    </w:p>
    <w:p w14:paraId="4DAAED4A" w14:textId="15E5314B" w:rsidR="00FB6027" w:rsidRPr="00D70D75" w:rsidRDefault="00FB6027" w:rsidP="00852B9B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D70D75">
        <w:rPr>
          <w:rFonts w:ascii="Arial" w:hAnsi="Arial" w:cs="Arial"/>
          <w:b/>
          <w:bCs/>
          <w:sz w:val="20"/>
          <w:szCs w:val="20"/>
        </w:rPr>
        <w:t>Linear relationships:</w:t>
      </w:r>
      <w:r w:rsidRPr="00D70D75">
        <w:rPr>
          <w:rFonts w:ascii="Arial" w:hAnsi="Arial" w:cs="Arial"/>
          <w:sz w:val="20"/>
          <w:szCs w:val="20"/>
        </w:rPr>
        <w:t xml:space="preserve"> The use of Pearson's correlation assumes linear relationships between variables, which may not </w:t>
      </w:r>
      <w:r w:rsidR="00E729E1">
        <w:rPr>
          <w:rFonts w:ascii="Arial" w:hAnsi="Arial" w:cs="Arial"/>
          <w:sz w:val="20"/>
          <w:szCs w:val="20"/>
        </w:rPr>
        <w:t xml:space="preserve">be the case </w:t>
      </w:r>
      <w:r w:rsidRPr="00D70D75">
        <w:rPr>
          <w:rFonts w:ascii="Arial" w:hAnsi="Arial" w:cs="Arial"/>
          <w:sz w:val="20"/>
          <w:szCs w:val="20"/>
        </w:rPr>
        <w:t>always.</w:t>
      </w:r>
    </w:p>
    <w:p w14:paraId="75090EB2" w14:textId="77777777" w:rsidR="00D70D75" w:rsidRPr="00D70D75" w:rsidRDefault="00D70D75" w:rsidP="00D70D75">
      <w:pPr>
        <w:spacing w:line="276" w:lineRule="auto"/>
        <w:rPr>
          <w:rFonts w:ascii="Arial" w:hAnsi="Arial" w:cs="Arial"/>
        </w:rPr>
      </w:pPr>
    </w:p>
    <w:p w14:paraId="0242B1E1" w14:textId="649952CA" w:rsidR="00FB6027" w:rsidRPr="007F3459" w:rsidRDefault="00FB6027" w:rsidP="00D70D75">
      <w:pPr>
        <w:pStyle w:val="Heading1"/>
        <w:numPr>
          <w:ilvl w:val="0"/>
          <w:numId w:val="14"/>
        </w:numPr>
        <w:spacing w:line="276" w:lineRule="auto"/>
        <w:jc w:val="left"/>
        <w:rPr>
          <w:rFonts w:ascii="Arial" w:hAnsi="Arial" w:cs="Arial"/>
        </w:rPr>
      </w:pPr>
      <w:r w:rsidRPr="007F3459">
        <w:rPr>
          <w:rFonts w:ascii="Arial" w:hAnsi="Arial" w:cs="Arial"/>
          <w:sz w:val="24"/>
          <w:szCs w:val="24"/>
        </w:rPr>
        <w:t>Challenges faced and areas of uncertainty:</w:t>
      </w:r>
    </w:p>
    <w:p w14:paraId="713FA341" w14:textId="74C6179A" w:rsidR="00FB6027" w:rsidRPr="004C22A3" w:rsidRDefault="00FB6027" w:rsidP="00D70D75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</w:rPr>
      </w:pPr>
      <w:r w:rsidRPr="004C22A3">
        <w:rPr>
          <w:rFonts w:ascii="Arial" w:hAnsi="Arial" w:cs="Arial"/>
          <w:b/>
          <w:bCs/>
          <w:sz w:val="20"/>
          <w:szCs w:val="20"/>
        </w:rPr>
        <w:t>Defining fraud:</w:t>
      </w:r>
      <w:r w:rsidRPr="004C22A3">
        <w:rPr>
          <w:rFonts w:ascii="Arial" w:hAnsi="Arial" w:cs="Arial"/>
          <w:sz w:val="20"/>
          <w:szCs w:val="20"/>
        </w:rPr>
        <w:t xml:space="preserve"> Without labeled data indicating which transactions were fraudulent, it was </w:t>
      </w:r>
      <w:r w:rsidR="00E729E1">
        <w:rPr>
          <w:rFonts w:ascii="Arial" w:hAnsi="Arial" w:cs="Arial"/>
          <w:sz w:val="20"/>
          <w:szCs w:val="20"/>
        </w:rPr>
        <w:t xml:space="preserve">a </w:t>
      </w:r>
      <w:r w:rsidRPr="004C22A3">
        <w:rPr>
          <w:rFonts w:ascii="Arial" w:hAnsi="Arial" w:cs="Arial"/>
          <w:sz w:val="20"/>
          <w:szCs w:val="20"/>
        </w:rPr>
        <w:t>challeng</w:t>
      </w:r>
      <w:r w:rsidR="00E729E1">
        <w:rPr>
          <w:rFonts w:ascii="Arial" w:hAnsi="Arial" w:cs="Arial"/>
          <w:sz w:val="20"/>
          <w:szCs w:val="20"/>
        </w:rPr>
        <w:t>e</w:t>
      </w:r>
      <w:r w:rsidRPr="004C22A3">
        <w:rPr>
          <w:rFonts w:ascii="Arial" w:hAnsi="Arial" w:cs="Arial"/>
          <w:sz w:val="20"/>
          <w:szCs w:val="20"/>
        </w:rPr>
        <w:t xml:space="preserve"> to identify fraud indicators.</w:t>
      </w:r>
    </w:p>
    <w:p w14:paraId="556BEC04" w14:textId="53F9F982" w:rsidR="00FB6027" w:rsidRPr="004C22A3" w:rsidRDefault="00FB6027" w:rsidP="00D70D75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</w:rPr>
      </w:pPr>
      <w:r w:rsidRPr="004C22A3">
        <w:rPr>
          <w:rFonts w:ascii="Arial" w:hAnsi="Arial" w:cs="Arial"/>
          <w:b/>
          <w:bCs/>
          <w:sz w:val="20"/>
          <w:szCs w:val="20"/>
        </w:rPr>
        <w:t>Balancing privacy and analysis:</w:t>
      </w:r>
      <w:r w:rsidRPr="004C22A3">
        <w:rPr>
          <w:rFonts w:ascii="Arial" w:hAnsi="Arial" w:cs="Arial"/>
          <w:sz w:val="20"/>
          <w:szCs w:val="20"/>
        </w:rPr>
        <w:t xml:space="preserve"> Working with sensitive financial data raises questions about how to balance thorough analysis with</w:t>
      </w:r>
      <w:r w:rsidR="00E729E1">
        <w:rPr>
          <w:rFonts w:ascii="Arial" w:hAnsi="Arial" w:cs="Arial"/>
          <w:sz w:val="20"/>
          <w:szCs w:val="20"/>
        </w:rPr>
        <w:t xml:space="preserve"> the</w:t>
      </w:r>
      <w:r w:rsidRPr="004C22A3">
        <w:rPr>
          <w:rFonts w:ascii="Arial" w:hAnsi="Arial" w:cs="Arial"/>
          <w:sz w:val="20"/>
          <w:szCs w:val="20"/>
        </w:rPr>
        <w:t xml:space="preserve"> customer privacy concerns.</w:t>
      </w:r>
    </w:p>
    <w:p w14:paraId="157F8160" w14:textId="2FD5CE4F" w:rsidR="00FB6027" w:rsidRPr="00E729E1" w:rsidRDefault="00FB6027" w:rsidP="00CF3F51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</w:rPr>
      </w:pPr>
      <w:r w:rsidRPr="00E729E1">
        <w:rPr>
          <w:rFonts w:ascii="Arial" w:hAnsi="Arial" w:cs="Arial"/>
          <w:b/>
          <w:bCs/>
          <w:sz w:val="20"/>
          <w:szCs w:val="20"/>
        </w:rPr>
        <w:lastRenderedPageBreak/>
        <w:t>Interpreting complex interactions:</w:t>
      </w:r>
      <w:r w:rsidRPr="00E729E1">
        <w:rPr>
          <w:rFonts w:ascii="Arial" w:hAnsi="Arial" w:cs="Arial"/>
          <w:sz w:val="20"/>
          <w:szCs w:val="20"/>
        </w:rPr>
        <w:t xml:space="preserve"> Understanding the interplay between multiple variables in determining fraud risk was challenging and may require more advanced modeling techniques.</w:t>
      </w:r>
    </w:p>
    <w:sectPr w:rsidR="00FB6027" w:rsidRPr="00E729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E7EFE" w14:textId="77777777" w:rsidR="002D2CBD" w:rsidRDefault="002D2CBD" w:rsidP="00D40D73">
      <w:r>
        <w:separator/>
      </w:r>
    </w:p>
  </w:endnote>
  <w:endnote w:type="continuationSeparator" w:id="0">
    <w:p w14:paraId="5BCE78A8" w14:textId="77777777" w:rsidR="002D2CBD" w:rsidRDefault="002D2CBD" w:rsidP="00D4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185647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962AD90" w14:textId="22BD44B8" w:rsidR="00D40D73" w:rsidRPr="00331443" w:rsidRDefault="00D40D73" w:rsidP="00331443">
        <w:pPr>
          <w:pStyle w:val="Footer"/>
          <w:jc w:val="right"/>
          <w:rPr>
            <w:sz w:val="20"/>
            <w:szCs w:val="20"/>
          </w:rPr>
        </w:pPr>
        <w:r w:rsidRPr="00331443">
          <w:rPr>
            <w:sz w:val="20"/>
            <w:szCs w:val="20"/>
          </w:rPr>
          <w:fldChar w:fldCharType="begin"/>
        </w:r>
        <w:r w:rsidRPr="00331443">
          <w:rPr>
            <w:sz w:val="20"/>
            <w:szCs w:val="20"/>
          </w:rPr>
          <w:instrText xml:space="preserve"> PAGE   \* MERGEFORMAT </w:instrText>
        </w:r>
        <w:r w:rsidRPr="00331443">
          <w:rPr>
            <w:sz w:val="20"/>
            <w:szCs w:val="20"/>
          </w:rPr>
          <w:fldChar w:fldCharType="separate"/>
        </w:r>
        <w:r w:rsidRPr="00331443">
          <w:rPr>
            <w:noProof/>
            <w:sz w:val="20"/>
            <w:szCs w:val="20"/>
          </w:rPr>
          <w:t>2</w:t>
        </w:r>
        <w:r w:rsidRPr="00331443">
          <w:rPr>
            <w:noProof/>
            <w:sz w:val="20"/>
            <w:szCs w:val="20"/>
          </w:rPr>
          <w:fldChar w:fldCharType="end"/>
        </w:r>
      </w:p>
    </w:sdtContent>
  </w:sdt>
  <w:p w14:paraId="37C092EE" w14:textId="77777777" w:rsidR="00D40D73" w:rsidRDefault="00D40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D5B6D" w14:textId="77777777" w:rsidR="002D2CBD" w:rsidRDefault="002D2CBD" w:rsidP="00D40D73">
      <w:r>
        <w:separator/>
      </w:r>
    </w:p>
  </w:footnote>
  <w:footnote w:type="continuationSeparator" w:id="0">
    <w:p w14:paraId="09356ADB" w14:textId="77777777" w:rsidR="002D2CBD" w:rsidRDefault="002D2CBD" w:rsidP="00D40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0A0B"/>
    <w:multiLevelType w:val="hybridMultilevel"/>
    <w:tmpl w:val="7048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490C"/>
    <w:multiLevelType w:val="multilevel"/>
    <w:tmpl w:val="0660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36F81"/>
    <w:multiLevelType w:val="hybridMultilevel"/>
    <w:tmpl w:val="D930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664C"/>
    <w:multiLevelType w:val="hybridMultilevel"/>
    <w:tmpl w:val="20C81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15A4F"/>
    <w:multiLevelType w:val="hybridMultilevel"/>
    <w:tmpl w:val="DC985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92B8A"/>
    <w:multiLevelType w:val="hybridMultilevel"/>
    <w:tmpl w:val="F23C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67779"/>
    <w:multiLevelType w:val="hybridMultilevel"/>
    <w:tmpl w:val="80A8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D07F1"/>
    <w:multiLevelType w:val="hybridMultilevel"/>
    <w:tmpl w:val="721C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73B9A"/>
    <w:multiLevelType w:val="multilevel"/>
    <w:tmpl w:val="946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4C3A00"/>
    <w:multiLevelType w:val="multilevel"/>
    <w:tmpl w:val="994A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7A247D"/>
    <w:multiLevelType w:val="hybridMultilevel"/>
    <w:tmpl w:val="031C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108F2"/>
    <w:multiLevelType w:val="multilevel"/>
    <w:tmpl w:val="DBAA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45F1D"/>
    <w:multiLevelType w:val="hybridMultilevel"/>
    <w:tmpl w:val="3F5E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B15AB"/>
    <w:multiLevelType w:val="hybridMultilevel"/>
    <w:tmpl w:val="8DAA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91BE7"/>
    <w:multiLevelType w:val="hybridMultilevel"/>
    <w:tmpl w:val="61CE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30248"/>
    <w:multiLevelType w:val="multilevel"/>
    <w:tmpl w:val="743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6A22E8"/>
    <w:multiLevelType w:val="hybridMultilevel"/>
    <w:tmpl w:val="463C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E0378"/>
    <w:multiLevelType w:val="hybridMultilevel"/>
    <w:tmpl w:val="CAAC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63034">
    <w:abstractNumId w:val="11"/>
  </w:num>
  <w:num w:numId="2" w16cid:durableId="1589461844">
    <w:abstractNumId w:val="9"/>
  </w:num>
  <w:num w:numId="3" w16cid:durableId="1472364499">
    <w:abstractNumId w:val="8"/>
  </w:num>
  <w:num w:numId="4" w16cid:durableId="517307436">
    <w:abstractNumId w:val="1"/>
  </w:num>
  <w:num w:numId="5" w16cid:durableId="1278412265">
    <w:abstractNumId w:val="15"/>
  </w:num>
  <w:num w:numId="6" w16cid:durableId="1500921836">
    <w:abstractNumId w:val="2"/>
  </w:num>
  <w:num w:numId="7" w16cid:durableId="191384601">
    <w:abstractNumId w:val="16"/>
  </w:num>
  <w:num w:numId="8" w16cid:durableId="60644560">
    <w:abstractNumId w:val="12"/>
  </w:num>
  <w:num w:numId="9" w16cid:durableId="1310861638">
    <w:abstractNumId w:val="3"/>
  </w:num>
  <w:num w:numId="10" w16cid:durableId="2071070181">
    <w:abstractNumId w:val="10"/>
  </w:num>
  <w:num w:numId="11" w16cid:durableId="1446072039">
    <w:abstractNumId w:val="0"/>
  </w:num>
  <w:num w:numId="12" w16cid:durableId="409011565">
    <w:abstractNumId w:val="14"/>
  </w:num>
  <w:num w:numId="13" w16cid:durableId="1644003261">
    <w:abstractNumId w:val="7"/>
  </w:num>
  <w:num w:numId="14" w16cid:durableId="492792785">
    <w:abstractNumId w:val="4"/>
  </w:num>
  <w:num w:numId="15" w16cid:durableId="184446570">
    <w:abstractNumId w:val="5"/>
  </w:num>
  <w:num w:numId="16" w16cid:durableId="198662348">
    <w:abstractNumId w:val="17"/>
  </w:num>
  <w:num w:numId="17" w16cid:durableId="651981465">
    <w:abstractNumId w:val="6"/>
  </w:num>
  <w:num w:numId="18" w16cid:durableId="6357932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27"/>
    <w:rsid w:val="00026EB8"/>
    <w:rsid w:val="00236B85"/>
    <w:rsid w:val="002D2CBD"/>
    <w:rsid w:val="00331443"/>
    <w:rsid w:val="00357E66"/>
    <w:rsid w:val="003D6DA1"/>
    <w:rsid w:val="004C22A3"/>
    <w:rsid w:val="005D7A8A"/>
    <w:rsid w:val="00687659"/>
    <w:rsid w:val="00773B0B"/>
    <w:rsid w:val="007F3459"/>
    <w:rsid w:val="00A6535C"/>
    <w:rsid w:val="00A65741"/>
    <w:rsid w:val="00AF12AA"/>
    <w:rsid w:val="00B56EF3"/>
    <w:rsid w:val="00C4764F"/>
    <w:rsid w:val="00D40D73"/>
    <w:rsid w:val="00D46192"/>
    <w:rsid w:val="00D60FB5"/>
    <w:rsid w:val="00D70D75"/>
    <w:rsid w:val="00E729E1"/>
    <w:rsid w:val="00F36737"/>
    <w:rsid w:val="00FB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1C74B"/>
  <w15:chartTrackingRefBased/>
  <w15:docId w15:val="{374B8DE1-F9C2-7244-AF7B-843C656A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6EF3"/>
    <w:pPr>
      <w:spacing w:line="480" w:lineRule="auto"/>
      <w:contextualSpacing/>
      <w:jc w:val="center"/>
      <w:outlineLvl w:val="0"/>
    </w:pPr>
    <w:rPr>
      <w:rFonts w:eastAsia="Times New Roman" w:cstheme="minorHAnsi"/>
      <w:b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F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6EF3"/>
    <w:rPr>
      <w:rFonts w:eastAsia="Times New Roman" w:cstheme="minorHAnsi"/>
      <w:b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0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D73"/>
  </w:style>
  <w:style w:type="paragraph" w:styleId="Footer">
    <w:name w:val="footer"/>
    <w:basedOn w:val="Normal"/>
    <w:link w:val="FooterChar"/>
    <w:uiPriority w:val="99"/>
    <w:unhideWhenUsed/>
    <w:rsid w:val="00D40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D73"/>
  </w:style>
  <w:style w:type="paragraph" w:styleId="ListParagraph">
    <w:name w:val="List Paragraph"/>
    <w:basedOn w:val="Normal"/>
    <w:uiPriority w:val="34"/>
    <w:qFormat/>
    <w:rsid w:val="0033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2678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9037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31428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4719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23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309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72852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862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3654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78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8356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5967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5039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666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PRO Guest</dc:creator>
  <cp:keywords/>
  <dc:description/>
  <cp:lastModifiedBy>sreeni</cp:lastModifiedBy>
  <cp:revision>20</cp:revision>
  <dcterms:created xsi:type="dcterms:W3CDTF">2024-11-17T02:30:00Z</dcterms:created>
  <dcterms:modified xsi:type="dcterms:W3CDTF">2024-11-17T03:01:00Z</dcterms:modified>
</cp:coreProperties>
</file>